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FD1D" w14:textId="77777777" w:rsidR="005527BD" w:rsidRPr="00C02C5B" w:rsidRDefault="005527BD" w:rsidP="005527BD">
      <w:pPr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</w:t>
      </w:r>
      <w:r>
        <w:rPr>
          <w:rFonts w:ascii="Times New Roman" w:hAnsi="Times New Roman" w:cs="Times New Roman" w:hint="eastAsia"/>
          <w:sz w:val="21"/>
          <w:szCs w:val="21"/>
        </w:rPr>
        <w:t xml:space="preserve">able S1 </w:t>
      </w:r>
      <w:r w:rsidRPr="00C02C5B">
        <w:rPr>
          <w:rFonts w:ascii="Times New Roman" w:hAnsi="Times New Roman" w:cs="Times New Roman"/>
          <w:sz w:val="21"/>
          <w:szCs w:val="21"/>
        </w:rPr>
        <w:t>The</w:t>
      </w:r>
      <w:r w:rsidRPr="00C02C5B"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I</w:t>
      </w:r>
      <w:r w:rsidRPr="00C02C5B">
        <w:rPr>
          <w:rFonts w:ascii="Times New Roman" w:hAnsi="Times New Roman" w:cs="Times New Roman"/>
          <w:sz w:val="21"/>
          <w:szCs w:val="21"/>
        </w:rPr>
        <w:t xml:space="preserve">nfection 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C02C5B">
        <w:rPr>
          <w:rFonts w:ascii="Times New Roman" w:hAnsi="Times New Roman" w:cs="Times New Roman"/>
          <w:sz w:val="21"/>
          <w:szCs w:val="21"/>
        </w:rPr>
        <w:t xml:space="preserve">ites and </w:t>
      </w:r>
      <w:r>
        <w:rPr>
          <w:rFonts w:ascii="Times New Roman" w:hAnsi="Times New Roman" w:cs="Times New Roman" w:hint="eastAsia"/>
          <w:sz w:val="21"/>
          <w:szCs w:val="21"/>
        </w:rPr>
        <w:t>P</w:t>
      </w:r>
      <w:r w:rsidRPr="00C02C5B">
        <w:rPr>
          <w:rFonts w:ascii="Times New Roman" w:hAnsi="Times New Roman" w:cs="Times New Roman"/>
          <w:sz w:val="21"/>
          <w:szCs w:val="21"/>
        </w:rPr>
        <w:t xml:space="preserve">athogens in MDA5+ DM </w:t>
      </w:r>
      <w:r>
        <w:rPr>
          <w:rFonts w:ascii="Times New Roman" w:hAnsi="Times New Roman" w:cs="Times New Roman" w:hint="eastAsia"/>
          <w:sz w:val="21"/>
          <w:szCs w:val="21"/>
        </w:rPr>
        <w:t>P</w:t>
      </w:r>
      <w:r w:rsidRPr="00C02C5B">
        <w:rPr>
          <w:rFonts w:ascii="Times New Roman" w:hAnsi="Times New Roman" w:cs="Times New Roman"/>
          <w:sz w:val="21"/>
          <w:szCs w:val="21"/>
        </w:rPr>
        <w:t>atients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051"/>
      </w:tblGrid>
      <w:tr w:rsidR="005527BD" w:rsidRPr="00541B3B" w14:paraId="6A2C394F" w14:textId="77777777" w:rsidTr="002B1D65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89CFD2E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Infections site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14:paraId="29A997AB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27BD" w:rsidRPr="00541B3B" w14:paraId="592D7995" w14:textId="77777777" w:rsidTr="002B1D65">
        <w:tc>
          <w:tcPr>
            <w:tcW w:w="5245" w:type="dxa"/>
            <w:tcBorders>
              <w:top w:val="single" w:sz="4" w:space="0" w:color="auto"/>
            </w:tcBorders>
          </w:tcPr>
          <w:p w14:paraId="3D9F82C3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Pulmonary infections, n (%)</w:t>
            </w: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2B683E5F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(86.1)</w:t>
            </w:r>
          </w:p>
        </w:tc>
      </w:tr>
      <w:tr w:rsidR="005527BD" w:rsidRPr="00541B3B" w14:paraId="52143B46" w14:textId="77777777" w:rsidTr="002B1D65">
        <w:tc>
          <w:tcPr>
            <w:tcW w:w="5245" w:type="dxa"/>
          </w:tcPr>
          <w:p w14:paraId="409E3660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Skin and soft tissue infections, n (%)</w:t>
            </w:r>
          </w:p>
        </w:tc>
        <w:tc>
          <w:tcPr>
            <w:tcW w:w="3051" w:type="dxa"/>
          </w:tcPr>
          <w:p w14:paraId="1098D446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(13.8)</w:t>
            </w:r>
          </w:p>
        </w:tc>
      </w:tr>
      <w:tr w:rsidR="005527BD" w:rsidRPr="00541B3B" w14:paraId="4D762584" w14:textId="77777777" w:rsidTr="002B1D65">
        <w:tc>
          <w:tcPr>
            <w:tcW w:w="5245" w:type="dxa"/>
          </w:tcPr>
          <w:p w14:paraId="6D32CEF5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Bacteremia, n (%)</w:t>
            </w:r>
          </w:p>
        </w:tc>
        <w:tc>
          <w:tcPr>
            <w:tcW w:w="3051" w:type="dxa"/>
          </w:tcPr>
          <w:p w14:paraId="513A87BC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(5.9)</w:t>
            </w:r>
          </w:p>
        </w:tc>
      </w:tr>
      <w:tr w:rsidR="005527BD" w:rsidRPr="00541B3B" w14:paraId="5BCD206F" w14:textId="77777777" w:rsidTr="002B1D65">
        <w:tc>
          <w:tcPr>
            <w:tcW w:w="5245" w:type="dxa"/>
          </w:tcPr>
          <w:p w14:paraId="488A1A36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Urinary tract infections, n (%)</w:t>
            </w:r>
          </w:p>
        </w:tc>
        <w:tc>
          <w:tcPr>
            <w:tcW w:w="3051" w:type="dxa"/>
          </w:tcPr>
          <w:p w14:paraId="751C5A9D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(4.9)</w:t>
            </w:r>
          </w:p>
        </w:tc>
      </w:tr>
      <w:tr w:rsidR="005527BD" w:rsidRPr="00541B3B" w14:paraId="3B824EAD" w14:textId="77777777" w:rsidTr="002B1D65">
        <w:tc>
          <w:tcPr>
            <w:tcW w:w="5245" w:type="dxa"/>
          </w:tcPr>
          <w:p w14:paraId="676235A3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Digestive system infections, n (%)</w:t>
            </w:r>
          </w:p>
        </w:tc>
        <w:tc>
          <w:tcPr>
            <w:tcW w:w="3051" w:type="dxa"/>
          </w:tcPr>
          <w:p w14:paraId="3DB09CF6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(2.9)</w:t>
            </w:r>
          </w:p>
        </w:tc>
      </w:tr>
      <w:tr w:rsidR="005527BD" w:rsidRPr="00541B3B" w14:paraId="163BBC15" w14:textId="77777777" w:rsidTr="002B1D65">
        <w:tc>
          <w:tcPr>
            <w:tcW w:w="5245" w:type="dxa"/>
          </w:tcPr>
          <w:p w14:paraId="11111D5D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Joint infection, n (%)</w:t>
            </w:r>
          </w:p>
        </w:tc>
        <w:tc>
          <w:tcPr>
            <w:tcW w:w="3051" w:type="dxa"/>
          </w:tcPr>
          <w:p w14:paraId="58A03C72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(0.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>9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5527BD" w:rsidRPr="00541B3B" w14:paraId="767D1E19" w14:textId="77777777" w:rsidTr="002B1D65">
        <w:tc>
          <w:tcPr>
            <w:tcW w:w="5245" w:type="dxa"/>
          </w:tcPr>
          <w:p w14:paraId="0CAB1CDE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Multi-site infections, n (%)</w:t>
            </w:r>
          </w:p>
        </w:tc>
        <w:tc>
          <w:tcPr>
            <w:tcW w:w="3051" w:type="dxa"/>
          </w:tcPr>
          <w:p w14:paraId="1B7F1CB5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(17.8)</w:t>
            </w:r>
          </w:p>
        </w:tc>
      </w:tr>
      <w:tr w:rsidR="005527BD" w:rsidRPr="00541B3B" w14:paraId="3E7C2309" w14:textId="77777777" w:rsidTr="002B1D65">
        <w:tc>
          <w:tcPr>
            <w:tcW w:w="5245" w:type="dxa"/>
          </w:tcPr>
          <w:p w14:paraId="38F896D3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Pathogens</w:t>
            </w:r>
          </w:p>
        </w:tc>
        <w:tc>
          <w:tcPr>
            <w:tcW w:w="3051" w:type="dxa"/>
          </w:tcPr>
          <w:p w14:paraId="33BEEC4D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27BD" w:rsidRPr="00541B3B" w14:paraId="0DB5D363" w14:textId="77777777" w:rsidTr="002B1D65">
        <w:tc>
          <w:tcPr>
            <w:tcW w:w="5245" w:type="dxa"/>
          </w:tcPr>
          <w:p w14:paraId="3B58DAAD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Bacterial infection, n (%)</w:t>
            </w:r>
          </w:p>
        </w:tc>
        <w:tc>
          <w:tcPr>
            <w:tcW w:w="3051" w:type="dxa"/>
          </w:tcPr>
          <w:p w14:paraId="5AC9E07C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(30.9)</w:t>
            </w:r>
          </w:p>
        </w:tc>
      </w:tr>
      <w:tr w:rsidR="005527BD" w:rsidRPr="00541B3B" w14:paraId="13576A34" w14:textId="77777777" w:rsidTr="002B1D65">
        <w:tc>
          <w:tcPr>
            <w:tcW w:w="5245" w:type="dxa"/>
          </w:tcPr>
          <w:p w14:paraId="137B2461" w14:textId="77777777" w:rsidR="005527BD" w:rsidRPr="00541B3B" w:rsidRDefault="005527BD" w:rsidP="002B1D65">
            <w:pPr>
              <w:tabs>
                <w:tab w:val="left" w:pos="850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fungal infection, n (%)</w:t>
            </w:r>
          </w:p>
        </w:tc>
        <w:tc>
          <w:tcPr>
            <w:tcW w:w="3051" w:type="dxa"/>
          </w:tcPr>
          <w:p w14:paraId="762F658B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(26.7)</w:t>
            </w:r>
          </w:p>
        </w:tc>
      </w:tr>
      <w:tr w:rsidR="005527BD" w:rsidRPr="00541B3B" w14:paraId="7378B5AE" w14:textId="77777777" w:rsidTr="002B1D65">
        <w:tc>
          <w:tcPr>
            <w:tcW w:w="5245" w:type="dxa"/>
          </w:tcPr>
          <w:p w14:paraId="1B92052A" w14:textId="77777777" w:rsidR="005527BD" w:rsidRPr="00541B3B" w:rsidRDefault="005527BD" w:rsidP="002B1D65">
            <w:pPr>
              <w:tabs>
                <w:tab w:val="left" w:pos="850"/>
              </w:tabs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Viral infection, n (%)</w:t>
            </w:r>
          </w:p>
        </w:tc>
        <w:tc>
          <w:tcPr>
            <w:tcW w:w="3051" w:type="dxa"/>
          </w:tcPr>
          <w:p w14:paraId="4BDCDF8B" w14:textId="77777777" w:rsidR="005527BD" w:rsidRPr="00541B3B" w:rsidRDefault="005527BD" w:rsidP="002B1D65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541B3B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541B3B">
              <w:rPr>
                <w:rFonts w:ascii="Times New Roman" w:hAnsi="Times New Roman" w:cs="Times New Roman"/>
                <w:sz w:val="21"/>
                <w:szCs w:val="21"/>
              </w:rPr>
              <w:t>(9.9)</w:t>
            </w:r>
          </w:p>
        </w:tc>
      </w:tr>
    </w:tbl>
    <w:p w14:paraId="3A1DEA15" w14:textId="77777777" w:rsidR="005527BD" w:rsidRDefault="005527BD" w:rsidP="005527BD">
      <w:pPr>
        <w:widowControl/>
        <w:rPr>
          <w:rFonts w:ascii="Times New Roman" w:hAnsi="Times New Roman" w:cs="Times New Roman"/>
          <w:sz w:val="21"/>
          <w:szCs w:val="21"/>
        </w:rPr>
      </w:pPr>
    </w:p>
    <w:p w14:paraId="1E857911" w14:textId="77777777" w:rsidR="005527BD" w:rsidRDefault="005527BD">
      <w:pPr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4C32CD2B" w14:textId="3488A764" w:rsidR="005527BD" w:rsidRPr="00C6669C" w:rsidRDefault="005527BD" w:rsidP="005527B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669C">
        <w:rPr>
          <w:rFonts w:ascii="Times New Roman" w:hAnsi="Times New Roman" w:cs="Times New Roman"/>
          <w:sz w:val="21"/>
          <w:szCs w:val="21"/>
        </w:rPr>
        <w:lastRenderedPageBreak/>
        <w:t>T</w:t>
      </w:r>
      <w:r w:rsidRPr="00C6669C">
        <w:rPr>
          <w:rFonts w:ascii="Times New Roman" w:hAnsi="Times New Roman" w:cs="Times New Roman" w:hint="eastAsia"/>
          <w:sz w:val="21"/>
          <w:szCs w:val="21"/>
        </w:rPr>
        <w:t>able S</w:t>
      </w:r>
      <w:r w:rsidR="00CA6472">
        <w:rPr>
          <w:rFonts w:ascii="Times New Roman" w:hAnsi="Times New Roman" w:cs="Times New Roman" w:hint="eastAsia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C6669C">
        <w:rPr>
          <w:rFonts w:ascii="Times New Roman" w:hAnsi="Times New Roman" w:cs="Times New Roman"/>
          <w:sz w:val="21"/>
          <w:szCs w:val="21"/>
        </w:rPr>
        <w:t>The Calculated Betas of the Six Underlying Risk Factors</w:t>
      </w:r>
    </w:p>
    <w:tbl>
      <w:tblPr>
        <w:tblStyle w:val="af2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1"/>
        <w:gridCol w:w="1276"/>
        <w:gridCol w:w="992"/>
        <w:gridCol w:w="993"/>
        <w:gridCol w:w="1558"/>
      </w:tblGrid>
      <w:tr w:rsidR="005527BD" w:rsidRPr="00C6669C" w14:paraId="5833DA0F" w14:textId="77777777" w:rsidTr="002B1D65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53F5B613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variable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56CD5F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118083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Wald 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7C1AF8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23A62F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OR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5AB5049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95%CI</w:t>
            </w:r>
          </w:p>
        </w:tc>
      </w:tr>
      <w:tr w:rsidR="005527BD" w:rsidRPr="00C6669C" w14:paraId="545A8700" w14:textId="77777777" w:rsidTr="002B1D65">
        <w:tc>
          <w:tcPr>
            <w:tcW w:w="2830" w:type="dxa"/>
            <w:tcBorders>
              <w:top w:val="single" w:sz="4" w:space="0" w:color="auto"/>
            </w:tcBorders>
          </w:tcPr>
          <w:p w14:paraId="58414D9C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Alb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C4B438B" w14:textId="75F04A05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-.10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6B1E96" w14:textId="4B2EA720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6.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813A54" w14:textId="20B279C0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0.01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EA7A08D" w14:textId="5997E176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0.90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3FC71AC3" w14:textId="5991D6F9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(0.83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-</w:t>
            </w: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0.978)</w:t>
            </w:r>
          </w:p>
        </w:tc>
      </w:tr>
      <w:tr w:rsidR="005527BD" w:rsidRPr="00C6669C" w14:paraId="0037922C" w14:textId="77777777" w:rsidTr="002B1D65">
        <w:tc>
          <w:tcPr>
            <w:tcW w:w="2830" w:type="dxa"/>
          </w:tcPr>
          <w:p w14:paraId="2FF9F4E0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LDH</w:t>
            </w:r>
          </w:p>
        </w:tc>
        <w:tc>
          <w:tcPr>
            <w:tcW w:w="851" w:type="dxa"/>
          </w:tcPr>
          <w:p w14:paraId="2334021B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.003</w:t>
            </w:r>
          </w:p>
        </w:tc>
        <w:tc>
          <w:tcPr>
            <w:tcW w:w="1276" w:type="dxa"/>
          </w:tcPr>
          <w:p w14:paraId="1D417949" w14:textId="56E83A22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5.9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63</w:t>
            </w:r>
          </w:p>
        </w:tc>
        <w:tc>
          <w:tcPr>
            <w:tcW w:w="992" w:type="dxa"/>
          </w:tcPr>
          <w:p w14:paraId="73D6B730" w14:textId="1310B66B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0.01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993" w:type="dxa"/>
          </w:tcPr>
          <w:p w14:paraId="0F3EAC32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1.003</w:t>
            </w:r>
          </w:p>
        </w:tc>
        <w:tc>
          <w:tcPr>
            <w:tcW w:w="1558" w:type="dxa"/>
          </w:tcPr>
          <w:p w14:paraId="7260A219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(1.001-1.005)</w:t>
            </w:r>
          </w:p>
        </w:tc>
      </w:tr>
      <w:tr w:rsidR="005527BD" w:rsidRPr="00C6669C" w14:paraId="7D69F2D2" w14:textId="77777777" w:rsidTr="002B1D65">
        <w:tc>
          <w:tcPr>
            <w:tcW w:w="2830" w:type="dxa"/>
          </w:tcPr>
          <w:p w14:paraId="6EEF437A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CRP</w:t>
            </w:r>
          </w:p>
        </w:tc>
        <w:tc>
          <w:tcPr>
            <w:tcW w:w="851" w:type="dxa"/>
          </w:tcPr>
          <w:p w14:paraId="6BFC8094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.041</w:t>
            </w:r>
          </w:p>
        </w:tc>
        <w:tc>
          <w:tcPr>
            <w:tcW w:w="1276" w:type="dxa"/>
          </w:tcPr>
          <w:p w14:paraId="50DD8D26" w14:textId="1B919FA4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5.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308</w:t>
            </w:r>
          </w:p>
        </w:tc>
        <w:tc>
          <w:tcPr>
            <w:tcW w:w="992" w:type="dxa"/>
          </w:tcPr>
          <w:p w14:paraId="5E7CCD7C" w14:textId="4804F675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0.02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993" w:type="dxa"/>
          </w:tcPr>
          <w:p w14:paraId="74E3F05A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1.042</w:t>
            </w: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558" w:type="dxa"/>
          </w:tcPr>
          <w:p w14:paraId="67889285" w14:textId="3774DEAB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(1.006-1.07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9</w:t>
            </w: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5527BD" w:rsidRPr="00C6669C" w14:paraId="2EF7CAFA" w14:textId="77777777" w:rsidTr="002B1D65">
        <w:tc>
          <w:tcPr>
            <w:tcW w:w="2830" w:type="dxa"/>
          </w:tcPr>
          <w:p w14:paraId="649561D1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Glucocorticoids</w:t>
            </w: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</w:t>
            </w: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mg/day</w:t>
            </w: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</w:p>
        </w:tc>
        <w:tc>
          <w:tcPr>
            <w:tcW w:w="851" w:type="dxa"/>
          </w:tcPr>
          <w:p w14:paraId="51D66EC2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.036</w:t>
            </w:r>
          </w:p>
        </w:tc>
        <w:tc>
          <w:tcPr>
            <w:tcW w:w="1276" w:type="dxa"/>
          </w:tcPr>
          <w:p w14:paraId="2A63EE88" w14:textId="6CFF5D4F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10.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727</w:t>
            </w:r>
          </w:p>
        </w:tc>
        <w:tc>
          <w:tcPr>
            <w:tcW w:w="992" w:type="dxa"/>
          </w:tcPr>
          <w:p w14:paraId="56C29A04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0.001</w:t>
            </w:r>
          </w:p>
        </w:tc>
        <w:tc>
          <w:tcPr>
            <w:tcW w:w="993" w:type="dxa"/>
          </w:tcPr>
          <w:p w14:paraId="029B77A7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1.037</w:t>
            </w:r>
          </w:p>
        </w:tc>
        <w:tc>
          <w:tcPr>
            <w:tcW w:w="1558" w:type="dxa"/>
          </w:tcPr>
          <w:p w14:paraId="214A003C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(1.014-1.059)</w:t>
            </w:r>
          </w:p>
        </w:tc>
      </w:tr>
      <w:tr w:rsidR="005527BD" w:rsidRPr="00C6669C" w14:paraId="32C699C4" w14:textId="77777777" w:rsidTr="002B1D65">
        <w:tc>
          <w:tcPr>
            <w:tcW w:w="2830" w:type="dxa"/>
          </w:tcPr>
          <w:p w14:paraId="7332A6BE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Cyclophosphamide</w:t>
            </w:r>
          </w:p>
        </w:tc>
        <w:tc>
          <w:tcPr>
            <w:tcW w:w="851" w:type="dxa"/>
          </w:tcPr>
          <w:p w14:paraId="7933C3A0" w14:textId="26C67754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1.0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11</w:t>
            </w:r>
          </w:p>
        </w:tc>
        <w:tc>
          <w:tcPr>
            <w:tcW w:w="1276" w:type="dxa"/>
          </w:tcPr>
          <w:p w14:paraId="51E4D406" w14:textId="4D3A6AD0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4.0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81</w:t>
            </w:r>
          </w:p>
        </w:tc>
        <w:tc>
          <w:tcPr>
            <w:tcW w:w="992" w:type="dxa"/>
          </w:tcPr>
          <w:p w14:paraId="52A6D09B" w14:textId="5BE8ECBC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0.04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993" w:type="dxa"/>
          </w:tcPr>
          <w:p w14:paraId="649DAFC2" w14:textId="6F1F3088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2.7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48</w:t>
            </w:r>
          </w:p>
        </w:tc>
        <w:tc>
          <w:tcPr>
            <w:tcW w:w="1558" w:type="dxa"/>
          </w:tcPr>
          <w:p w14:paraId="106CA36F" w14:textId="1C0BA6BB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(1.0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31</w:t>
            </w: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-7.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325</w:t>
            </w: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5527BD" w:rsidRPr="00C6669C" w14:paraId="3EC4D8EB" w14:textId="77777777" w:rsidTr="002B1D65">
        <w:tc>
          <w:tcPr>
            <w:tcW w:w="2830" w:type="dxa"/>
          </w:tcPr>
          <w:p w14:paraId="0805AFC6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Diabetes</w:t>
            </w:r>
          </w:p>
        </w:tc>
        <w:tc>
          <w:tcPr>
            <w:tcW w:w="851" w:type="dxa"/>
          </w:tcPr>
          <w:p w14:paraId="5D3501EA" w14:textId="7DA3B238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1.82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14:paraId="559756AF" w14:textId="76F94170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6.8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99</w:t>
            </w:r>
          </w:p>
        </w:tc>
        <w:tc>
          <w:tcPr>
            <w:tcW w:w="992" w:type="dxa"/>
          </w:tcPr>
          <w:p w14:paraId="29E547E6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>0.009</w:t>
            </w:r>
          </w:p>
        </w:tc>
        <w:tc>
          <w:tcPr>
            <w:tcW w:w="993" w:type="dxa"/>
          </w:tcPr>
          <w:p w14:paraId="5C04119A" w14:textId="77777777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6.191</w:t>
            </w:r>
            <w:r w:rsidRPr="00C6669C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558" w:type="dxa"/>
          </w:tcPr>
          <w:p w14:paraId="232432FD" w14:textId="7DFE825D" w:rsidR="005527BD" w:rsidRPr="00C6669C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(1.5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90</w:t>
            </w: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-24.</w:t>
            </w:r>
            <w:r w:rsidR="00CB73E4">
              <w:rPr>
                <w:rFonts w:ascii="Times New Roman" w:hAnsi="Times New Roman" w:cs="Times New Roman" w:hint="eastAsia"/>
                <w:sz w:val="21"/>
                <w:szCs w:val="21"/>
              </w:rPr>
              <w:t>311</w:t>
            </w:r>
            <w:r w:rsidRPr="00C6669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</w:tbl>
    <w:p w14:paraId="63C2FB05" w14:textId="5DB955BD" w:rsidR="005527BD" w:rsidRPr="00D54E18" w:rsidRDefault="005527BD" w:rsidP="005527B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37235">
        <w:rPr>
          <w:rFonts w:ascii="Times New Roman" w:hAnsi="Times New Roman" w:cs="Times New Roman"/>
          <w:sz w:val="21"/>
          <w:szCs w:val="21"/>
        </w:rPr>
        <w:t>LDH: lactate dehydrogenase;</w:t>
      </w:r>
      <w:r w:rsidRPr="00225E1A">
        <w:rPr>
          <w:rFonts w:ascii="Times New Roman" w:hAnsi="Times New Roman" w:cs="Times New Roman"/>
          <w:sz w:val="21"/>
          <w:szCs w:val="21"/>
        </w:rPr>
        <w:t xml:space="preserve"> </w:t>
      </w:r>
      <w:r w:rsidRPr="00437235">
        <w:rPr>
          <w:rFonts w:ascii="Times New Roman" w:hAnsi="Times New Roman" w:cs="Times New Roman"/>
          <w:sz w:val="21"/>
          <w:szCs w:val="21"/>
        </w:rPr>
        <w:t>Alb: albumin</w:t>
      </w:r>
      <w:r>
        <w:rPr>
          <w:rFonts w:ascii="Times New Roman" w:hAnsi="Times New Roman" w:cs="Times New Roman" w:hint="eastAsia"/>
          <w:sz w:val="21"/>
          <w:szCs w:val="21"/>
        </w:rPr>
        <w:t>;</w:t>
      </w:r>
      <w:r w:rsidRPr="00225E1A">
        <w:rPr>
          <w:rFonts w:ascii="Times New Roman" w:hAnsi="Times New Roman" w:cs="Times New Roman"/>
          <w:sz w:val="21"/>
          <w:szCs w:val="21"/>
        </w:rPr>
        <w:t xml:space="preserve"> </w:t>
      </w:r>
      <w:r w:rsidRPr="00437235">
        <w:rPr>
          <w:rFonts w:ascii="Times New Roman" w:hAnsi="Times New Roman" w:cs="Times New Roman"/>
          <w:sz w:val="21"/>
          <w:szCs w:val="21"/>
        </w:rPr>
        <w:t>CRP: C-reactive protein</w:t>
      </w:r>
      <w:r>
        <w:rPr>
          <w:rFonts w:ascii="Times New Roman" w:hAnsi="Times New Roman" w:cs="Times New Roman" w:hint="eastAsia"/>
          <w:sz w:val="21"/>
          <w:szCs w:val="21"/>
        </w:rPr>
        <w:t>.</w:t>
      </w:r>
    </w:p>
    <w:p w14:paraId="4A24C7FB" w14:textId="500BD17E" w:rsidR="005527BD" w:rsidRPr="00D54E18" w:rsidRDefault="005527BD" w:rsidP="005527BD">
      <w:pPr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  <w:bookmarkStart w:id="0" w:name="OLE_LINK33"/>
      <w:r w:rsidRPr="00324181">
        <w:rPr>
          <w:rFonts w:ascii="Times New Roman" w:hAnsi="Times New Roman" w:cs="Times New Roman"/>
          <w:sz w:val="21"/>
          <w:szCs w:val="21"/>
        </w:rPr>
        <w:lastRenderedPageBreak/>
        <w:t>T</w:t>
      </w:r>
      <w:r w:rsidRPr="00324181">
        <w:rPr>
          <w:rFonts w:ascii="Times New Roman" w:hAnsi="Times New Roman" w:cs="Times New Roman" w:hint="eastAsia"/>
          <w:sz w:val="21"/>
          <w:szCs w:val="21"/>
        </w:rPr>
        <w:t>able S</w:t>
      </w:r>
      <w:bookmarkEnd w:id="0"/>
      <w:r w:rsidR="00CA6472">
        <w:rPr>
          <w:rFonts w:ascii="Times New Roman" w:hAnsi="Times New Roman" w:cs="Times New Roman" w:hint="eastAsia"/>
          <w:sz w:val="21"/>
          <w:szCs w:val="21"/>
        </w:rPr>
        <w:t>3</w:t>
      </w:r>
      <w:r w:rsidRPr="00324181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Pr="00324181">
        <w:rPr>
          <w:rFonts w:ascii="Times New Roman" w:hAnsi="Times New Roman" w:cs="Times New Roman"/>
          <w:sz w:val="21"/>
          <w:szCs w:val="21"/>
        </w:rPr>
        <w:t xml:space="preserve">The </w:t>
      </w:r>
      <w:r w:rsidRPr="00324181">
        <w:rPr>
          <w:rFonts w:ascii="Times New Roman" w:hAnsi="Times New Roman" w:cs="Times New Roman" w:hint="eastAsia"/>
          <w:sz w:val="21"/>
          <w:szCs w:val="21"/>
        </w:rPr>
        <w:t>V</w:t>
      </w:r>
      <w:r w:rsidRPr="00324181">
        <w:rPr>
          <w:rFonts w:ascii="Times New Roman" w:hAnsi="Times New Roman" w:cs="Times New Roman"/>
          <w:sz w:val="21"/>
          <w:szCs w:val="21"/>
        </w:rPr>
        <w:t xml:space="preserve">ariance </w:t>
      </w:r>
      <w:r w:rsidRPr="00324181">
        <w:rPr>
          <w:rFonts w:ascii="Times New Roman" w:hAnsi="Times New Roman" w:cs="Times New Roman" w:hint="eastAsia"/>
          <w:sz w:val="21"/>
          <w:szCs w:val="21"/>
        </w:rPr>
        <w:t>I</w:t>
      </w:r>
      <w:r w:rsidRPr="00324181">
        <w:rPr>
          <w:rFonts w:ascii="Times New Roman" w:hAnsi="Times New Roman" w:cs="Times New Roman"/>
          <w:sz w:val="21"/>
          <w:szCs w:val="21"/>
        </w:rPr>
        <w:t>nf</w:t>
      </w:r>
      <w:r w:rsidRPr="00324181">
        <w:rPr>
          <w:rFonts w:ascii="Times New Roman" w:hAnsi="Times New Roman" w:cs="Times New Roman" w:hint="eastAsia"/>
          <w:sz w:val="21"/>
          <w:szCs w:val="21"/>
        </w:rPr>
        <w:t>l</w:t>
      </w:r>
      <w:r w:rsidRPr="00324181">
        <w:rPr>
          <w:rFonts w:ascii="Times New Roman" w:hAnsi="Times New Roman" w:cs="Times New Roman"/>
          <w:sz w:val="21"/>
          <w:szCs w:val="21"/>
        </w:rPr>
        <w:t xml:space="preserve">ation </w:t>
      </w:r>
      <w:r w:rsidRPr="00324181">
        <w:rPr>
          <w:rFonts w:ascii="Times New Roman" w:hAnsi="Times New Roman" w:cs="Times New Roman" w:hint="eastAsia"/>
          <w:sz w:val="21"/>
          <w:szCs w:val="21"/>
        </w:rPr>
        <w:t>F</w:t>
      </w:r>
      <w:r w:rsidRPr="00324181">
        <w:rPr>
          <w:rFonts w:ascii="Times New Roman" w:hAnsi="Times New Roman" w:cs="Times New Roman"/>
          <w:sz w:val="21"/>
          <w:szCs w:val="21"/>
        </w:rPr>
        <w:t xml:space="preserve">actor for </w:t>
      </w:r>
      <w:r w:rsidRPr="00324181">
        <w:rPr>
          <w:rFonts w:ascii="Times New Roman" w:hAnsi="Times New Roman" w:cs="Times New Roman" w:hint="eastAsia"/>
          <w:sz w:val="21"/>
          <w:szCs w:val="21"/>
        </w:rPr>
        <w:t>A</w:t>
      </w:r>
      <w:r w:rsidRPr="00324181">
        <w:rPr>
          <w:rFonts w:ascii="Times New Roman" w:hAnsi="Times New Roman" w:cs="Times New Roman"/>
          <w:sz w:val="21"/>
          <w:szCs w:val="21"/>
        </w:rPr>
        <w:t xml:space="preserve">ll </w:t>
      </w:r>
      <w:r w:rsidRPr="00324181">
        <w:rPr>
          <w:rFonts w:ascii="Times New Roman" w:hAnsi="Times New Roman" w:cs="Times New Roman" w:hint="eastAsia"/>
          <w:sz w:val="21"/>
          <w:szCs w:val="21"/>
        </w:rPr>
        <w:t>F</w:t>
      </w:r>
      <w:r w:rsidRPr="00324181">
        <w:rPr>
          <w:rFonts w:ascii="Times New Roman" w:hAnsi="Times New Roman" w:cs="Times New Roman"/>
          <w:sz w:val="21"/>
          <w:szCs w:val="21"/>
        </w:rPr>
        <w:t xml:space="preserve">actors in </w:t>
      </w:r>
      <w:r w:rsidRPr="00324181">
        <w:rPr>
          <w:rFonts w:ascii="Times New Roman" w:hAnsi="Times New Roman" w:cs="Times New Roman" w:hint="eastAsia"/>
          <w:sz w:val="21"/>
          <w:szCs w:val="21"/>
        </w:rPr>
        <w:t>T</w:t>
      </w:r>
      <w:r w:rsidRPr="00324181">
        <w:rPr>
          <w:rFonts w:ascii="Times New Roman" w:hAnsi="Times New Roman" w:cs="Times New Roman"/>
          <w:sz w:val="21"/>
          <w:szCs w:val="21"/>
        </w:rPr>
        <w:t xml:space="preserve">he </w:t>
      </w:r>
      <w:r w:rsidRPr="00324181">
        <w:rPr>
          <w:rFonts w:ascii="Times New Roman" w:hAnsi="Times New Roman" w:cs="Times New Roman" w:hint="eastAsia"/>
          <w:sz w:val="21"/>
          <w:szCs w:val="21"/>
        </w:rPr>
        <w:t>L</w:t>
      </w:r>
      <w:r w:rsidRPr="00324181">
        <w:rPr>
          <w:rFonts w:ascii="Times New Roman" w:hAnsi="Times New Roman" w:cs="Times New Roman"/>
          <w:sz w:val="21"/>
          <w:szCs w:val="21"/>
        </w:rPr>
        <w:t xml:space="preserve">ogistic </w:t>
      </w:r>
      <w:r w:rsidRPr="00324181">
        <w:rPr>
          <w:rFonts w:ascii="Times New Roman" w:hAnsi="Times New Roman" w:cs="Times New Roman" w:hint="eastAsia"/>
          <w:sz w:val="21"/>
          <w:szCs w:val="21"/>
        </w:rPr>
        <w:t>R</w:t>
      </w:r>
      <w:r w:rsidRPr="00324181">
        <w:rPr>
          <w:rFonts w:ascii="Times New Roman" w:hAnsi="Times New Roman" w:cs="Times New Roman"/>
          <w:sz w:val="21"/>
          <w:szCs w:val="21"/>
        </w:rPr>
        <w:t xml:space="preserve">egression </w:t>
      </w:r>
      <w:r w:rsidRPr="00324181">
        <w:rPr>
          <w:rFonts w:ascii="Times New Roman" w:hAnsi="Times New Roman" w:cs="Times New Roman" w:hint="eastAsia"/>
          <w:sz w:val="21"/>
          <w:szCs w:val="21"/>
        </w:rPr>
        <w:t>A</w:t>
      </w:r>
      <w:r w:rsidRPr="00324181">
        <w:rPr>
          <w:rFonts w:ascii="Times New Roman" w:hAnsi="Times New Roman" w:cs="Times New Roman"/>
          <w:sz w:val="21"/>
          <w:szCs w:val="21"/>
        </w:rPr>
        <w:t xml:space="preserve">nalysis </w:t>
      </w:r>
      <w:r w:rsidRPr="00324181">
        <w:rPr>
          <w:rFonts w:ascii="Times New Roman" w:hAnsi="Times New Roman" w:cs="Times New Roman" w:hint="eastAsia"/>
          <w:sz w:val="21"/>
          <w:szCs w:val="21"/>
        </w:rPr>
        <w:t>M</w:t>
      </w:r>
      <w:r w:rsidRPr="00324181">
        <w:rPr>
          <w:rFonts w:ascii="Times New Roman" w:hAnsi="Times New Roman" w:cs="Times New Roman"/>
          <w:sz w:val="21"/>
          <w:szCs w:val="21"/>
        </w:rPr>
        <w:t>ode</w:t>
      </w:r>
      <w:r w:rsidRPr="00324181">
        <w:rPr>
          <w:rFonts w:ascii="Times New Roman" w:hAnsi="Times New Roman" w:cs="Times New Roman" w:hint="eastAsia"/>
          <w:sz w:val="21"/>
          <w:szCs w:val="21"/>
        </w:rPr>
        <w:t>l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81"/>
        <w:gridCol w:w="1291"/>
        <w:gridCol w:w="1659"/>
      </w:tblGrid>
      <w:tr w:rsidR="005527BD" w:rsidRPr="004606B4" w14:paraId="0567E6D8" w14:textId="77777777" w:rsidTr="002B1D65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018C7DF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1B867C3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06B4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B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2A71950F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06B4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Pr="004606B4">
              <w:rPr>
                <w:rFonts w:ascii="Times New Roman" w:hAnsi="Times New Roman" w:cs="Times New Roman" w:hint="eastAsia"/>
                <w:sz w:val="21"/>
                <w:szCs w:val="21"/>
              </w:rPr>
              <w:t>ig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6270332B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606B4">
              <w:rPr>
                <w:rFonts w:ascii="Times New Roman" w:hAnsi="Times New Roman" w:cs="Times New Roman" w:hint="eastAsia"/>
                <w:sz w:val="21"/>
                <w:szCs w:val="21"/>
              </w:rPr>
              <w:t>VIF</w:t>
            </w:r>
          </w:p>
        </w:tc>
      </w:tr>
      <w:tr w:rsidR="005527BD" w:rsidRPr="004606B4" w14:paraId="7A29F4B0" w14:textId="77777777" w:rsidTr="002B1D65">
        <w:tc>
          <w:tcPr>
            <w:tcW w:w="2405" w:type="dxa"/>
          </w:tcPr>
          <w:p w14:paraId="7E0FA75C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242E8">
              <w:rPr>
                <w:rFonts w:ascii="Times New Roman" w:hAnsi="Times New Roman" w:cs="Times New Roman"/>
                <w:sz w:val="21"/>
                <w:szCs w:val="21"/>
              </w:rPr>
              <w:t>Diabetes</w:t>
            </w:r>
          </w:p>
        </w:tc>
        <w:tc>
          <w:tcPr>
            <w:tcW w:w="1281" w:type="dxa"/>
          </w:tcPr>
          <w:p w14:paraId="39946BC9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0.308</w:t>
            </w:r>
          </w:p>
        </w:tc>
        <w:tc>
          <w:tcPr>
            <w:tcW w:w="1291" w:type="dxa"/>
          </w:tcPr>
          <w:p w14:paraId="0DF7BF23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.001</w:t>
            </w:r>
          </w:p>
        </w:tc>
        <w:tc>
          <w:tcPr>
            <w:tcW w:w="1659" w:type="dxa"/>
          </w:tcPr>
          <w:p w14:paraId="746C4F45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1.042</w:t>
            </w:r>
          </w:p>
        </w:tc>
      </w:tr>
      <w:tr w:rsidR="005527BD" w:rsidRPr="004606B4" w14:paraId="6C9A0579" w14:textId="77777777" w:rsidTr="002B1D65">
        <w:tc>
          <w:tcPr>
            <w:tcW w:w="2405" w:type="dxa"/>
          </w:tcPr>
          <w:p w14:paraId="369CF00F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242E8">
              <w:rPr>
                <w:rFonts w:ascii="Times New Roman" w:hAnsi="Times New Roman" w:cs="Times New Roman"/>
                <w:sz w:val="21"/>
                <w:szCs w:val="21"/>
              </w:rPr>
              <w:t>LDH</w:t>
            </w:r>
          </w:p>
        </w:tc>
        <w:tc>
          <w:tcPr>
            <w:tcW w:w="1281" w:type="dxa"/>
          </w:tcPr>
          <w:p w14:paraId="3DB24D7C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0.000</w:t>
            </w:r>
          </w:p>
        </w:tc>
        <w:tc>
          <w:tcPr>
            <w:tcW w:w="1291" w:type="dxa"/>
          </w:tcPr>
          <w:p w14:paraId="7C53664F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.013</w:t>
            </w:r>
          </w:p>
        </w:tc>
        <w:tc>
          <w:tcPr>
            <w:tcW w:w="1659" w:type="dxa"/>
          </w:tcPr>
          <w:p w14:paraId="2688E3DB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1.279</w:t>
            </w:r>
          </w:p>
        </w:tc>
      </w:tr>
      <w:tr w:rsidR="005527BD" w:rsidRPr="004606B4" w14:paraId="24BA3D71" w14:textId="77777777" w:rsidTr="002B1D65">
        <w:tc>
          <w:tcPr>
            <w:tcW w:w="2405" w:type="dxa"/>
          </w:tcPr>
          <w:p w14:paraId="6BD0E6A5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OLE_LINK34"/>
            <w:r w:rsidRPr="005242E8">
              <w:rPr>
                <w:rFonts w:ascii="Times New Roman" w:hAnsi="Times New Roman" w:cs="Times New Roman"/>
                <w:sz w:val="21"/>
                <w:szCs w:val="21"/>
              </w:rPr>
              <w:t>Alb</w:t>
            </w:r>
            <w:bookmarkEnd w:id="1"/>
          </w:p>
        </w:tc>
        <w:tc>
          <w:tcPr>
            <w:tcW w:w="1281" w:type="dxa"/>
          </w:tcPr>
          <w:p w14:paraId="482D332A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-0.021</w:t>
            </w:r>
          </w:p>
        </w:tc>
        <w:tc>
          <w:tcPr>
            <w:tcW w:w="1291" w:type="dxa"/>
          </w:tcPr>
          <w:p w14:paraId="0910A967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.001</w:t>
            </w:r>
          </w:p>
        </w:tc>
        <w:tc>
          <w:tcPr>
            <w:tcW w:w="1659" w:type="dxa"/>
          </w:tcPr>
          <w:p w14:paraId="5F3F9168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1.332</w:t>
            </w:r>
          </w:p>
        </w:tc>
      </w:tr>
      <w:tr w:rsidR="005527BD" w:rsidRPr="004606B4" w14:paraId="3CB5B13A" w14:textId="77777777" w:rsidTr="002B1D65">
        <w:tc>
          <w:tcPr>
            <w:tcW w:w="2405" w:type="dxa"/>
          </w:tcPr>
          <w:p w14:paraId="17D3D8CB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242E8">
              <w:rPr>
                <w:rFonts w:ascii="Times New Roman" w:hAnsi="Times New Roman" w:cs="Times New Roman"/>
                <w:sz w:val="21"/>
                <w:szCs w:val="21"/>
              </w:rPr>
              <w:t>CRP</w:t>
            </w:r>
          </w:p>
        </w:tc>
        <w:tc>
          <w:tcPr>
            <w:tcW w:w="1281" w:type="dxa"/>
          </w:tcPr>
          <w:p w14:paraId="353094D3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0.002</w:t>
            </w:r>
          </w:p>
        </w:tc>
        <w:tc>
          <w:tcPr>
            <w:tcW w:w="1291" w:type="dxa"/>
          </w:tcPr>
          <w:p w14:paraId="23CA3B85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.009</w:t>
            </w:r>
          </w:p>
        </w:tc>
        <w:tc>
          <w:tcPr>
            <w:tcW w:w="1659" w:type="dxa"/>
          </w:tcPr>
          <w:p w14:paraId="205A2121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1.152</w:t>
            </w:r>
          </w:p>
        </w:tc>
      </w:tr>
      <w:tr w:rsidR="005527BD" w:rsidRPr="004606B4" w14:paraId="4F691DB0" w14:textId="77777777" w:rsidTr="002B1D65">
        <w:tc>
          <w:tcPr>
            <w:tcW w:w="2405" w:type="dxa"/>
          </w:tcPr>
          <w:p w14:paraId="215CC76D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242E8">
              <w:rPr>
                <w:rFonts w:ascii="Times New Roman" w:hAnsi="Times New Roman" w:cs="Times New Roman"/>
                <w:sz w:val="21"/>
                <w:szCs w:val="21"/>
              </w:rPr>
              <w:t>Glucocorticoids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(</w:t>
            </w:r>
            <w:r w:rsidRPr="005242E8">
              <w:rPr>
                <w:rFonts w:ascii="Times New Roman" w:hAnsi="Times New Roman" w:cs="Times New Roman"/>
                <w:sz w:val="21"/>
                <w:szCs w:val="21"/>
              </w:rPr>
              <w:t>mg/day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)</w:t>
            </w:r>
          </w:p>
        </w:tc>
        <w:tc>
          <w:tcPr>
            <w:tcW w:w="1281" w:type="dxa"/>
          </w:tcPr>
          <w:p w14:paraId="7F5B73C4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0.005</w:t>
            </w:r>
          </w:p>
        </w:tc>
        <w:tc>
          <w:tcPr>
            <w:tcW w:w="1291" w:type="dxa"/>
          </w:tcPr>
          <w:p w14:paraId="727517DE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.009</w:t>
            </w:r>
          </w:p>
        </w:tc>
        <w:tc>
          <w:tcPr>
            <w:tcW w:w="1659" w:type="dxa"/>
          </w:tcPr>
          <w:p w14:paraId="11218E9F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1.332</w:t>
            </w:r>
          </w:p>
        </w:tc>
      </w:tr>
      <w:tr w:rsidR="005527BD" w:rsidRPr="004606B4" w14:paraId="220063EB" w14:textId="77777777" w:rsidTr="002B1D65">
        <w:tc>
          <w:tcPr>
            <w:tcW w:w="2405" w:type="dxa"/>
          </w:tcPr>
          <w:p w14:paraId="0EA4BE0F" w14:textId="77777777" w:rsidR="005527BD" w:rsidRPr="005242E8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242E8">
              <w:rPr>
                <w:rFonts w:ascii="Times New Roman" w:hAnsi="Times New Roman" w:cs="Times New Roman"/>
                <w:sz w:val="21"/>
                <w:szCs w:val="21"/>
              </w:rPr>
              <w:t>Cyclophosphamide</w:t>
            </w:r>
          </w:p>
        </w:tc>
        <w:tc>
          <w:tcPr>
            <w:tcW w:w="1281" w:type="dxa"/>
          </w:tcPr>
          <w:p w14:paraId="611C061C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0.163</w:t>
            </w:r>
          </w:p>
        </w:tc>
        <w:tc>
          <w:tcPr>
            <w:tcW w:w="1291" w:type="dxa"/>
          </w:tcPr>
          <w:p w14:paraId="0B235703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.042</w:t>
            </w:r>
          </w:p>
        </w:tc>
        <w:tc>
          <w:tcPr>
            <w:tcW w:w="1659" w:type="dxa"/>
          </w:tcPr>
          <w:p w14:paraId="65CDC4B6" w14:textId="77777777" w:rsidR="005527BD" w:rsidRPr="004606B4" w:rsidRDefault="005527BD" w:rsidP="002B1D65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1.283</w:t>
            </w:r>
          </w:p>
        </w:tc>
      </w:tr>
    </w:tbl>
    <w:p w14:paraId="0405F422" w14:textId="77777777" w:rsidR="005527BD" w:rsidRDefault="005527BD" w:rsidP="005527B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37235">
        <w:rPr>
          <w:rFonts w:ascii="Times New Roman" w:hAnsi="Times New Roman" w:cs="Times New Roman"/>
          <w:sz w:val="21"/>
          <w:szCs w:val="21"/>
        </w:rPr>
        <w:t>LDH: lactate dehydrogenase;</w:t>
      </w:r>
      <w:r w:rsidRPr="00225E1A">
        <w:rPr>
          <w:rFonts w:ascii="Times New Roman" w:hAnsi="Times New Roman" w:cs="Times New Roman"/>
          <w:sz w:val="21"/>
          <w:szCs w:val="21"/>
        </w:rPr>
        <w:t xml:space="preserve"> </w:t>
      </w:r>
      <w:r w:rsidRPr="00437235">
        <w:rPr>
          <w:rFonts w:ascii="Times New Roman" w:hAnsi="Times New Roman" w:cs="Times New Roman"/>
          <w:sz w:val="21"/>
          <w:szCs w:val="21"/>
        </w:rPr>
        <w:t>Alb: albumin</w:t>
      </w:r>
      <w:r>
        <w:rPr>
          <w:rFonts w:ascii="Times New Roman" w:hAnsi="Times New Roman" w:cs="Times New Roman" w:hint="eastAsia"/>
          <w:sz w:val="21"/>
          <w:szCs w:val="21"/>
        </w:rPr>
        <w:t>;</w:t>
      </w:r>
      <w:r w:rsidRPr="00225E1A">
        <w:rPr>
          <w:rFonts w:ascii="Times New Roman" w:hAnsi="Times New Roman" w:cs="Times New Roman"/>
          <w:sz w:val="21"/>
          <w:szCs w:val="21"/>
        </w:rPr>
        <w:t xml:space="preserve"> </w:t>
      </w:r>
      <w:r w:rsidRPr="00437235">
        <w:rPr>
          <w:rFonts w:ascii="Times New Roman" w:hAnsi="Times New Roman" w:cs="Times New Roman"/>
          <w:sz w:val="21"/>
          <w:szCs w:val="21"/>
        </w:rPr>
        <w:t>CRP: C-reactive protein</w:t>
      </w:r>
      <w:r>
        <w:rPr>
          <w:rFonts w:ascii="Times New Roman" w:hAnsi="Times New Roman" w:cs="Times New Roman" w:hint="eastAsia"/>
          <w:sz w:val="21"/>
          <w:szCs w:val="21"/>
        </w:rPr>
        <w:t>;</w:t>
      </w:r>
    </w:p>
    <w:p w14:paraId="0D7FD1DD" w14:textId="11A968A0" w:rsidR="005527BD" w:rsidRDefault="005527BD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4495BB27" w14:textId="77777777" w:rsidR="005527BD" w:rsidRDefault="005527BD" w:rsidP="005527BD">
      <w:pPr>
        <w:widowControl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/>
        </w:rPr>
        <w:object w:dxaOrig="7699" w:dyaOrig="4589" w14:anchorId="728A74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25pt;height:178.2pt" o:ole="">
            <v:imagedata r:id="rId6" o:title=""/>
          </v:shape>
          <o:OLEObject Type="Embed" ProgID="Prism8.Document" ShapeID="_x0000_i1025" DrawAspect="Content" ObjectID="_1835789682" r:id="rId7"/>
        </w:object>
      </w:r>
      <w:r w:rsidRPr="00925260">
        <w:rPr>
          <w:rFonts w:ascii="Times New Roman" w:hAnsi="Times New Roman" w:cs="Times New Roman" w:hint="eastAsia"/>
          <w:sz w:val="21"/>
          <w:szCs w:val="21"/>
        </w:rPr>
        <w:t xml:space="preserve">      </w:t>
      </w:r>
    </w:p>
    <w:p w14:paraId="3F39A49B" w14:textId="555681F1" w:rsidR="005527BD" w:rsidRPr="00925260" w:rsidRDefault="005527BD" w:rsidP="005527BD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25260">
        <w:rPr>
          <w:rFonts w:ascii="Times New Roman" w:hAnsi="Times New Roman" w:cs="Times New Roman" w:hint="eastAsia"/>
          <w:sz w:val="21"/>
          <w:szCs w:val="21"/>
        </w:rPr>
        <w:t>F</w:t>
      </w:r>
      <w:r w:rsidRPr="00925260">
        <w:rPr>
          <w:rFonts w:ascii="Times New Roman" w:hAnsi="Times New Roman" w:cs="Times New Roman"/>
          <w:sz w:val="21"/>
          <w:szCs w:val="21"/>
        </w:rPr>
        <w:t>igure</w:t>
      </w:r>
      <w:r w:rsidR="003B350F">
        <w:rPr>
          <w:rFonts w:ascii="Times New Roman" w:hAnsi="Times New Roman" w:cs="Times New Roman" w:hint="eastAsia"/>
          <w:sz w:val="21"/>
          <w:szCs w:val="21"/>
        </w:rPr>
        <w:t xml:space="preserve"> S1 </w:t>
      </w:r>
      <w:r w:rsidRPr="00925260">
        <w:rPr>
          <w:rFonts w:ascii="Times New Roman" w:hAnsi="Times New Roman" w:cs="Times New Roman"/>
          <w:sz w:val="21"/>
          <w:szCs w:val="21"/>
        </w:rPr>
        <w:t xml:space="preserve">Receiver operating characteristic (ROC) curves for continuous variables: LDH, </w:t>
      </w:r>
      <w:r w:rsidRPr="00925260">
        <w:rPr>
          <w:rFonts w:ascii="Times New Roman" w:hAnsi="Times New Roman" w:cs="Times New Roman" w:hint="eastAsia"/>
          <w:sz w:val="21"/>
          <w:szCs w:val="21"/>
        </w:rPr>
        <w:t>ALB</w:t>
      </w:r>
      <w:r w:rsidRPr="00925260">
        <w:rPr>
          <w:rFonts w:ascii="Times New Roman" w:hAnsi="Times New Roman" w:cs="Times New Roman"/>
          <w:sz w:val="21"/>
          <w:szCs w:val="21"/>
        </w:rPr>
        <w:t>, CRP, and glucocorticoids. AUC, area under the curve.</w:t>
      </w:r>
    </w:p>
    <w:p w14:paraId="2B1F8051" w14:textId="3BBFC50C" w:rsidR="00413DA3" w:rsidRPr="005527BD" w:rsidRDefault="00413DA3" w:rsidP="005527BD">
      <w:pPr>
        <w:widowControl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sectPr w:rsidR="00413DA3" w:rsidRPr="00552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19D8" w14:textId="77777777" w:rsidR="00964FD9" w:rsidRDefault="00964FD9" w:rsidP="005527B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A45189" w14:textId="77777777" w:rsidR="00964FD9" w:rsidRDefault="00964FD9" w:rsidP="005527B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C7E4" w14:textId="77777777" w:rsidR="00964FD9" w:rsidRDefault="00964FD9" w:rsidP="005527B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2DF334" w14:textId="77777777" w:rsidR="00964FD9" w:rsidRDefault="00964FD9" w:rsidP="005527B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A3"/>
    <w:rsid w:val="000F5122"/>
    <w:rsid w:val="00187B96"/>
    <w:rsid w:val="003B350F"/>
    <w:rsid w:val="00413DA3"/>
    <w:rsid w:val="005527BD"/>
    <w:rsid w:val="008F0119"/>
    <w:rsid w:val="009444C9"/>
    <w:rsid w:val="00964FD9"/>
    <w:rsid w:val="009A0840"/>
    <w:rsid w:val="00C6051B"/>
    <w:rsid w:val="00C950E1"/>
    <w:rsid w:val="00CA6472"/>
    <w:rsid w:val="00CB73E4"/>
    <w:rsid w:val="00E9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595F5"/>
  <w15:chartTrackingRefBased/>
  <w15:docId w15:val="{BC682168-F7DA-4964-AC40-A7199B56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7B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DA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27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27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27B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27BD"/>
    <w:rPr>
      <w:sz w:val="18"/>
      <w:szCs w:val="18"/>
    </w:rPr>
  </w:style>
  <w:style w:type="table" w:styleId="af2">
    <w:name w:val="Table Grid"/>
    <w:basedOn w:val="a1"/>
    <w:uiPriority w:val="39"/>
    <w:rsid w:val="0055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213</Words>
  <Characters>1188</Characters>
  <Application>Microsoft Office Word</Application>
  <DocSecurity>0</DocSecurity>
  <Lines>106</Lines>
  <Paragraphs>98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张</dc:creator>
  <cp:keywords/>
  <dc:description/>
  <cp:lastModifiedBy>敏 张</cp:lastModifiedBy>
  <cp:revision>6</cp:revision>
  <cp:lastPrinted>2026-03-23T08:48:00Z</cp:lastPrinted>
  <dcterms:created xsi:type="dcterms:W3CDTF">2026-03-21T08:24:00Z</dcterms:created>
  <dcterms:modified xsi:type="dcterms:W3CDTF">2026-03-23T08:48:00Z</dcterms:modified>
</cp:coreProperties>
</file>