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461EF8" w14:textId="77777777" w:rsidR="00222FBE" w:rsidRPr="009421AD" w:rsidRDefault="00222FBE">
      <w:pPr>
        <w:spacing w:before="720" w:after="480"/>
        <w:jc w:val="center"/>
        <w:rPr>
          <w:rFonts w:eastAsiaTheme="minorEastAsia"/>
        </w:rPr>
      </w:pPr>
      <w:bookmarkStart w:id="0" w:name="_Hlk184894782"/>
      <w:bookmarkEnd w:id="0"/>
    </w:p>
    <w:p w14:paraId="301EEBCF" w14:textId="0D19D6D5" w:rsidR="00222FBE" w:rsidRPr="00522E74" w:rsidRDefault="00D27D3F">
      <w:pPr>
        <w:pStyle w:val="Intro"/>
        <w:rPr>
          <w:rFonts w:ascii="Times New Roman" w:eastAsia="宋体" w:hAnsi="Times New Roman"/>
          <w:b/>
          <w:bCs/>
        </w:rPr>
      </w:pPr>
      <w:r w:rsidRPr="00522E74">
        <w:rPr>
          <w:rFonts w:ascii="Times New Roman" w:hAnsi="Times New Roman"/>
          <w:b/>
          <w:bCs/>
          <w:lang w:eastAsia="en-US"/>
        </w:rPr>
        <w:t>Supporting Information</w:t>
      </w:r>
      <w:r w:rsidRPr="00522E74">
        <w:rPr>
          <w:rFonts w:ascii="Times New Roman" w:hAnsi="Times New Roman"/>
          <w:b/>
          <w:bCs/>
          <w:lang w:eastAsia="en-US"/>
        </w:rPr>
        <w:br/>
      </w:r>
    </w:p>
    <w:p w14:paraId="2D492444" w14:textId="7141B15E" w:rsidR="00222FBE" w:rsidRPr="00F00113" w:rsidRDefault="00D27D3F" w:rsidP="00570A6A">
      <w:pPr>
        <w:pStyle w:val="Abstract"/>
        <w:spacing w:beforeLines="100" w:before="240" w:line="360" w:lineRule="auto"/>
        <w:jc w:val="center"/>
        <w:rPr>
          <w:rFonts w:ascii="Times New Roman" w:eastAsiaTheme="minorEastAsia" w:hAnsi="Times New Roman"/>
          <w:b/>
          <w:bCs/>
          <w:sz w:val="24"/>
          <w:szCs w:val="22"/>
          <w:lang w:val="en-US"/>
        </w:rPr>
      </w:pPr>
      <w:r w:rsidRPr="00F00113">
        <w:rPr>
          <w:rFonts w:ascii="Times New Roman" w:hAnsi="Times New Roman"/>
          <w:b/>
          <w:bCs/>
          <w:sz w:val="24"/>
          <w:szCs w:val="22"/>
          <w:lang w:val="en-US"/>
        </w:rPr>
        <w:t xml:space="preserve">Polytetrafluoroethylene-Inspired Intrinsically Moisture-Resistant </w:t>
      </w:r>
      <w:r w:rsidRPr="00F00113">
        <w:rPr>
          <w:rFonts w:ascii="Times New Roman" w:eastAsiaTheme="minorEastAsia" w:hAnsi="Times New Roman" w:hint="eastAsia"/>
          <w:b/>
          <w:bCs/>
          <w:sz w:val="24"/>
          <w:szCs w:val="22"/>
          <w:lang w:val="en-US"/>
        </w:rPr>
        <w:t>S</w:t>
      </w:r>
      <w:r w:rsidRPr="00F00113">
        <w:rPr>
          <w:rFonts w:ascii="Times New Roman" w:hAnsi="Times New Roman"/>
          <w:b/>
          <w:bCs/>
          <w:sz w:val="24"/>
          <w:szCs w:val="22"/>
          <w:lang w:val="en-US"/>
        </w:rPr>
        <w:t xml:space="preserve">emiconductor for </w:t>
      </w:r>
      <w:r w:rsidR="00665965" w:rsidRPr="00F00113">
        <w:rPr>
          <w:rFonts w:ascii="Times New Roman" w:eastAsiaTheme="minorEastAsia" w:hAnsi="Times New Roman" w:hint="eastAsia"/>
          <w:b/>
          <w:bCs/>
          <w:sz w:val="24"/>
          <w:szCs w:val="22"/>
          <w:lang w:val="en-US"/>
        </w:rPr>
        <w:t>Gas</w:t>
      </w:r>
      <w:r w:rsidRPr="00F00113">
        <w:rPr>
          <w:rFonts w:ascii="Times New Roman" w:hAnsi="Times New Roman"/>
          <w:b/>
          <w:bCs/>
          <w:sz w:val="24"/>
          <w:szCs w:val="22"/>
          <w:lang w:val="en-US"/>
        </w:rPr>
        <w:t xml:space="preserve"> Sensing</w:t>
      </w:r>
    </w:p>
    <w:p w14:paraId="5C41371D" w14:textId="77777777" w:rsidR="00522E74" w:rsidRDefault="00522E74" w:rsidP="00522E74">
      <w:pPr>
        <w:pStyle w:val="Abstract"/>
        <w:spacing w:before="240" w:line="360" w:lineRule="auto"/>
        <w:rPr>
          <w:rFonts w:ascii="Times New Roman" w:eastAsiaTheme="minorEastAsia" w:hAnsi="Times New Roman"/>
          <w:sz w:val="24"/>
          <w:szCs w:val="24"/>
          <w:vertAlign w:val="superscript"/>
        </w:rPr>
      </w:pPr>
      <w:bookmarkStart w:id="1" w:name="_Toc14784899"/>
      <w:bookmarkStart w:id="2" w:name="_Toc14785288"/>
      <w:bookmarkStart w:id="3" w:name="_Toc156768426"/>
      <w:bookmarkStart w:id="4" w:name="_Toc169273839"/>
      <w:bookmarkStart w:id="5" w:name="_Toc208695377"/>
      <w:bookmarkStart w:id="6" w:name="_Toc92658615"/>
      <w:bookmarkStart w:id="7" w:name="_Toc209468155"/>
      <w:r>
        <w:rPr>
          <w:rFonts w:ascii="Times New Roman" w:hAnsi="Times New Roman"/>
          <w:sz w:val="24"/>
          <w:szCs w:val="24"/>
        </w:rPr>
        <w:t>Jie Chen</w:t>
      </w:r>
      <w:r>
        <w:rPr>
          <w:rFonts w:ascii="Times New Roman" w:eastAsiaTheme="minorEastAsia" w:hAnsi="Times New Roman" w:hint="eastAsia"/>
          <w:sz w:val="24"/>
          <w:szCs w:val="24"/>
          <w:vertAlign w:val="superscript"/>
        </w:rPr>
        <w:t>1,3</w:t>
      </w:r>
      <w:r>
        <w:rPr>
          <w:rFonts w:ascii="Times New Roman" w:hAnsi="Times New Roman"/>
          <w:sz w:val="24"/>
          <w:szCs w:val="24"/>
        </w:rPr>
        <w:t>,</w:t>
      </w:r>
      <w:r>
        <w:rPr>
          <w:rFonts w:ascii="Times New Roman" w:hAnsi="Times New Roman"/>
          <w:iCs/>
          <w:sz w:val="24"/>
          <w:szCs w:val="24"/>
        </w:rPr>
        <w:t xml:space="preserve"> Ying-Xue Jin</w:t>
      </w:r>
      <w:r>
        <w:rPr>
          <w:rFonts w:ascii="Times New Roman" w:eastAsiaTheme="minorEastAsia" w:hAnsi="Times New Roman" w:hint="eastAsia"/>
          <w:iCs/>
          <w:sz w:val="24"/>
          <w:szCs w:val="24"/>
          <w:vertAlign w:val="superscript"/>
        </w:rPr>
        <w:t>1</w:t>
      </w:r>
      <w:r>
        <w:rPr>
          <w:rFonts w:ascii="Times New Roman" w:hAnsi="Times New Roman"/>
          <w:sz w:val="24"/>
          <w:szCs w:val="24"/>
        </w:rPr>
        <w:t>, Xiao-Liang Ye</w:t>
      </w:r>
      <w:r>
        <w:rPr>
          <w:rFonts w:ascii="Times New Roman" w:eastAsiaTheme="minorEastAsia" w:hAnsi="Times New Roman" w:hint="eastAsia"/>
          <w:sz w:val="24"/>
          <w:szCs w:val="24"/>
          <w:vertAlign w:val="superscript"/>
        </w:rPr>
        <w:t>1</w:t>
      </w:r>
      <w:r>
        <w:rPr>
          <w:rFonts w:ascii="Times New Roman" w:hAnsi="Times New Roman"/>
          <w:sz w:val="24"/>
          <w:szCs w:val="24"/>
        </w:rPr>
        <w:t xml:space="preserve">, </w:t>
      </w:r>
      <w:bookmarkStart w:id="8" w:name="_Hlk205329073"/>
      <w:r>
        <w:rPr>
          <w:rFonts w:ascii="Times New Roman" w:hAnsi="Times New Roman"/>
          <w:sz w:val="24"/>
          <w:szCs w:val="24"/>
        </w:rPr>
        <w:t>Yi-Ming Xu</w:t>
      </w:r>
      <w:r>
        <w:rPr>
          <w:rFonts w:ascii="Times New Roman" w:eastAsiaTheme="minorEastAsia" w:hAnsi="Times New Roman" w:hint="eastAsia"/>
          <w:sz w:val="24"/>
          <w:szCs w:val="24"/>
          <w:vertAlign w:val="superscript"/>
        </w:rPr>
        <w:t>1</w:t>
      </w:r>
      <w:r>
        <w:rPr>
          <w:rFonts w:ascii="Times New Roman" w:hAnsi="Times New Roman"/>
          <w:sz w:val="24"/>
          <w:szCs w:val="24"/>
        </w:rPr>
        <w:t>,</w:t>
      </w:r>
      <w:bookmarkEnd w:id="8"/>
      <w:r>
        <w:rPr>
          <w:rFonts w:ascii="Times New Roman" w:eastAsiaTheme="minorEastAsia" w:hAnsi="Times New Roman"/>
          <w:sz w:val="24"/>
          <w:szCs w:val="24"/>
        </w:rPr>
        <w:t xml:space="preserve"> </w:t>
      </w:r>
      <w:r>
        <w:rPr>
          <w:rFonts w:ascii="Times New Roman" w:hAnsi="Times New Roman"/>
          <w:sz w:val="24"/>
          <w:szCs w:val="24"/>
        </w:rPr>
        <w:t>Yu Chang</w:t>
      </w:r>
      <w:r>
        <w:rPr>
          <w:rFonts w:ascii="Times New Roman" w:eastAsiaTheme="minorEastAsia" w:hAnsi="Times New Roman" w:hint="eastAsia"/>
          <w:sz w:val="24"/>
          <w:szCs w:val="24"/>
          <w:vertAlign w:val="superscript"/>
        </w:rPr>
        <w:t>1,3</w:t>
      </w:r>
      <w:r>
        <w:rPr>
          <w:rFonts w:ascii="Times New Roman" w:hAnsi="Times New Roman"/>
          <w:sz w:val="24"/>
          <w:szCs w:val="24"/>
        </w:rPr>
        <w:t>, Guan-E Wang</w:t>
      </w:r>
      <w:r>
        <w:rPr>
          <w:rFonts w:ascii="Times New Roman" w:eastAsiaTheme="minorEastAsia" w:hAnsi="Times New Roman" w:hint="eastAsia"/>
          <w:sz w:val="24"/>
          <w:szCs w:val="24"/>
          <w:vertAlign w:val="superscript"/>
        </w:rPr>
        <w:t>*,1,2,3</w:t>
      </w:r>
      <w:r>
        <w:rPr>
          <w:rFonts w:ascii="Times New Roman" w:hAnsi="Times New Roman"/>
          <w:sz w:val="24"/>
          <w:szCs w:val="24"/>
        </w:rPr>
        <w:t>, and Gang Xu</w:t>
      </w:r>
      <w:r>
        <w:rPr>
          <w:rFonts w:ascii="Times New Roman" w:eastAsiaTheme="minorEastAsia" w:hAnsi="Times New Roman" w:hint="eastAsia"/>
          <w:sz w:val="24"/>
          <w:szCs w:val="24"/>
          <w:vertAlign w:val="superscript"/>
        </w:rPr>
        <w:t>*,1,2,3</w:t>
      </w:r>
    </w:p>
    <w:p w14:paraId="4CEC358A" w14:textId="77777777" w:rsidR="00522E74" w:rsidRDefault="00522E74" w:rsidP="00522E74">
      <w:pPr>
        <w:pStyle w:val="Abstract"/>
        <w:spacing w:line="360" w:lineRule="auto"/>
        <w:rPr>
          <w:rFonts w:ascii="Times New Roman" w:eastAsiaTheme="minorEastAsia" w:hAnsi="Times New Roman"/>
          <w:sz w:val="22"/>
          <w:szCs w:val="22"/>
          <w:lang w:val="en-US"/>
        </w:rPr>
      </w:pPr>
      <w:r>
        <w:rPr>
          <w:rFonts w:ascii="Times New Roman" w:eastAsiaTheme="minorEastAsia" w:hAnsi="Times New Roman"/>
          <w:sz w:val="22"/>
          <w:szCs w:val="22"/>
          <w:vertAlign w:val="superscript"/>
          <w:lang w:val="en-US"/>
        </w:rPr>
        <w:t xml:space="preserve">1 </w:t>
      </w:r>
      <w:r>
        <w:rPr>
          <w:rFonts w:ascii="Times New Roman" w:eastAsiaTheme="minorEastAsia" w:hAnsi="Times New Roman"/>
          <w:sz w:val="22"/>
          <w:szCs w:val="22"/>
          <w:lang w:val="en-US"/>
        </w:rPr>
        <w:t>State Key Laboratory of Structural Chemistry, Fujian Provincial Key Laboratory of Materials and Techniques toward Hydrogen Energy, Fujian Institute of Research on the Structure of Matter, Chinese Academy of Sciences (CAS), Fuzhou 350002, China</w:t>
      </w:r>
    </w:p>
    <w:p w14:paraId="1CCEDF74" w14:textId="77777777" w:rsidR="00522E74" w:rsidRDefault="00522E74" w:rsidP="00522E74">
      <w:pPr>
        <w:pStyle w:val="Abstract"/>
        <w:spacing w:line="360" w:lineRule="auto"/>
        <w:rPr>
          <w:rFonts w:ascii="Times New Roman" w:eastAsiaTheme="minorEastAsia" w:hAnsi="Times New Roman"/>
          <w:sz w:val="22"/>
          <w:szCs w:val="28"/>
        </w:rPr>
      </w:pPr>
      <w:r>
        <w:rPr>
          <w:rFonts w:ascii="Times New Roman" w:eastAsiaTheme="minorEastAsia" w:hAnsi="Times New Roman" w:hint="eastAsia"/>
          <w:sz w:val="22"/>
          <w:szCs w:val="22"/>
          <w:vertAlign w:val="superscript"/>
          <w:lang w:val="en-US"/>
        </w:rPr>
        <w:t>2</w:t>
      </w:r>
      <w:r>
        <w:rPr>
          <w:rFonts w:ascii="Times New Roman" w:eastAsiaTheme="minorEastAsia" w:hAnsi="Times New Roman"/>
          <w:sz w:val="22"/>
          <w:szCs w:val="22"/>
          <w:vertAlign w:val="superscript"/>
          <w:lang w:val="en-US"/>
        </w:rPr>
        <w:t xml:space="preserve"> </w:t>
      </w:r>
      <w:r>
        <w:rPr>
          <w:rFonts w:ascii="Times New Roman" w:eastAsiaTheme="minorEastAsia" w:hAnsi="Times New Roman"/>
          <w:sz w:val="22"/>
          <w:szCs w:val="28"/>
        </w:rPr>
        <w:t>Fujian Science &amp; Technology Innovation Laboratory for Optoelectronic Information of China, Fuzhou, Fujian 350108, PR China</w:t>
      </w:r>
    </w:p>
    <w:p w14:paraId="475F2355" w14:textId="77777777" w:rsidR="00522E74" w:rsidRDefault="00522E74" w:rsidP="00522E74">
      <w:pPr>
        <w:pStyle w:val="Abstract"/>
        <w:spacing w:line="360" w:lineRule="auto"/>
        <w:rPr>
          <w:rFonts w:ascii="Times New Roman" w:eastAsiaTheme="minorEastAsia" w:hAnsi="Times New Roman"/>
          <w:sz w:val="22"/>
          <w:szCs w:val="28"/>
        </w:rPr>
      </w:pPr>
      <w:r>
        <w:rPr>
          <w:rFonts w:ascii="Times New Roman" w:eastAsiaTheme="minorEastAsia" w:hAnsi="Times New Roman" w:hint="eastAsia"/>
          <w:sz w:val="22"/>
          <w:szCs w:val="28"/>
          <w:vertAlign w:val="superscript"/>
        </w:rPr>
        <w:t>3</w:t>
      </w:r>
      <w:r>
        <w:rPr>
          <w:rFonts w:ascii="Times New Roman" w:eastAsiaTheme="minorEastAsia" w:hAnsi="Times New Roman" w:hint="eastAsia"/>
          <w:sz w:val="22"/>
          <w:szCs w:val="28"/>
        </w:rPr>
        <w:t xml:space="preserve"> </w:t>
      </w:r>
      <w:r>
        <w:rPr>
          <w:rFonts w:ascii="Times New Roman" w:eastAsiaTheme="minorEastAsia" w:hAnsi="Times New Roman"/>
          <w:sz w:val="22"/>
          <w:szCs w:val="28"/>
        </w:rPr>
        <w:t>University of Chinese Academy of Sciences (UCAS), Beijing 100049, PR China</w:t>
      </w:r>
    </w:p>
    <w:p w14:paraId="27DB4494" w14:textId="77777777" w:rsidR="00522E74" w:rsidRDefault="00522E74" w:rsidP="00522E74">
      <w:pPr>
        <w:pStyle w:val="Abstract"/>
        <w:spacing w:line="360" w:lineRule="auto"/>
        <w:rPr>
          <w:rFonts w:ascii="Times New Roman" w:eastAsiaTheme="minorEastAsia" w:hAnsi="Times New Roman"/>
          <w:sz w:val="22"/>
          <w:szCs w:val="22"/>
          <w:lang w:val="en-US"/>
        </w:rPr>
      </w:pPr>
      <w:r>
        <w:rPr>
          <w:rFonts w:ascii="Times New Roman" w:eastAsiaTheme="minorEastAsia" w:hAnsi="Times New Roman"/>
          <w:sz w:val="22"/>
          <w:szCs w:val="22"/>
          <w:lang w:val="en-US"/>
        </w:rPr>
        <w:t xml:space="preserve">Correspondence and requests for materials should be addressed to Gang Xu and Guan-E Wang. </w:t>
      </w:r>
    </w:p>
    <w:p w14:paraId="21E2AD4C" w14:textId="77777777" w:rsidR="00522E74" w:rsidRDefault="00522E74" w:rsidP="00522E74">
      <w:pPr>
        <w:pStyle w:val="Abstract"/>
        <w:spacing w:line="360" w:lineRule="auto"/>
        <w:rPr>
          <w:rFonts w:ascii="Times New Roman" w:eastAsiaTheme="minorEastAsia" w:hAnsi="Times New Roman"/>
          <w:sz w:val="22"/>
          <w:szCs w:val="22"/>
        </w:rPr>
        <w:sectPr w:rsidR="00522E74" w:rsidSect="00522E74">
          <w:headerReference w:type="default" r:id="rId7"/>
          <w:footerReference w:type="default" r:id="rId8"/>
          <w:type w:val="continuous"/>
          <w:pgSz w:w="11906" w:h="16838"/>
          <w:pgMar w:top="1134" w:right="936" w:bottom="1134" w:left="936" w:header="1021" w:footer="0" w:gutter="0"/>
          <w:cols w:space="284"/>
          <w:docGrid w:linePitch="360"/>
        </w:sectPr>
      </w:pPr>
      <w:r>
        <w:rPr>
          <w:rFonts w:ascii="Times New Roman" w:eastAsiaTheme="minorEastAsia" w:hAnsi="Times New Roman"/>
          <w:sz w:val="22"/>
          <w:szCs w:val="22"/>
          <w:lang w:val="en-US"/>
        </w:rPr>
        <w:t>(email: gxu@fjirsm.ac.cn) (email: gewang@fjirsm.ac.cn)</w:t>
      </w:r>
    </w:p>
    <w:p w14:paraId="6D06FCC0" w14:textId="77777777" w:rsidR="00222FBE" w:rsidRPr="00803E90" w:rsidRDefault="00D27D3F">
      <w:pPr>
        <w:pStyle w:val="TOC2"/>
        <w:spacing w:line="360" w:lineRule="auto"/>
        <w:ind w:leftChars="0" w:left="0"/>
        <w:rPr>
          <w:rFonts w:ascii="Times New Roman" w:eastAsiaTheme="minorEastAsia" w:hAnsi="Times New Roman" w:cs="Times New Roman"/>
          <w:sz w:val="24"/>
          <w:szCs w:val="24"/>
        </w:rPr>
      </w:pPr>
      <w:r w:rsidRPr="00803E90">
        <w:rPr>
          <w:rFonts w:ascii="Times New Roman" w:hAnsi="Times New Roman" w:cs="Times New Roman"/>
          <w:sz w:val="24"/>
          <w:szCs w:val="24"/>
        </w:rPr>
        <w:lastRenderedPageBreak/>
        <w:t>Table of Contents</w:t>
      </w:r>
      <w:bookmarkEnd w:id="1"/>
      <w:bookmarkEnd w:id="2"/>
      <w:bookmarkEnd w:id="3"/>
      <w:bookmarkEnd w:id="4"/>
      <w:bookmarkEnd w:id="5"/>
      <w:bookmarkEnd w:id="6"/>
      <w:bookmarkEnd w:id="7"/>
    </w:p>
    <w:p w14:paraId="794D59E9" w14:textId="3EF1DEEE" w:rsidR="00B02FDC" w:rsidRDefault="00D27D3F" w:rsidP="00B02FDC">
      <w:pPr>
        <w:pStyle w:val="caption"/>
        <w:rPr>
          <w:rFonts w:asciiTheme="minorHAnsi" w:eastAsiaTheme="minorEastAsia" w:hAnsiTheme="minorHAnsi" w:cstheme="minorBidi"/>
          <w:noProof/>
          <w:kern w:val="2"/>
          <w:szCs w:val="24"/>
          <w14:ligatures w14:val="standardContextual"/>
        </w:rPr>
      </w:pPr>
      <w:r w:rsidRPr="00803E90">
        <w:rPr>
          <w:rFonts w:cs="Times New Roman"/>
          <w:b/>
          <w:sz w:val="24"/>
          <w:szCs w:val="24"/>
          <w:lang w:val="en-GB"/>
        </w:rPr>
        <w:fldChar w:fldCharType="begin"/>
      </w:r>
      <w:r w:rsidRPr="00803E90">
        <w:rPr>
          <w:rFonts w:cs="Times New Roman"/>
          <w:sz w:val="24"/>
          <w:szCs w:val="24"/>
          <w:lang w:val="en-GB"/>
        </w:rPr>
        <w:instrText xml:space="preserve"> TOC \o "1-3" \h \z \u </w:instrText>
      </w:r>
      <w:r w:rsidRPr="00803E90">
        <w:rPr>
          <w:rFonts w:cs="Times New Roman"/>
          <w:b/>
          <w:sz w:val="24"/>
          <w:szCs w:val="24"/>
          <w:lang w:val="en-GB"/>
        </w:rPr>
        <w:fldChar w:fldCharType="separate"/>
      </w:r>
      <w:hyperlink w:anchor="_Toc225458072" w:history="1">
        <w:r w:rsidR="00B02FDC" w:rsidRPr="005E155E">
          <w:rPr>
            <w:rStyle w:val="af0"/>
            <w:rFonts w:hint="eastAsia"/>
            <w:b/>
            <w:noProof/>
          </w:rPr>
          <w:t>Supplementary Experimental Procedures</w:t>
        </w:r>
        <w:r w:rsidR="00B02FDC">
          <w:rPr>
            <w:rFonts w:hint="eastAsia"/>
            <w:noProof/>
            <w:webHidden/>
          </w:rPr>
          <w:tab/>
        </w:r>
        <w:r w:rsidR="00B02FDC">
          <w:rPr>
            <w:rFonts w:hint="eastAsia"/>
            <w:noProof/>
            <w:webHidden/>
          </w:rPr>
          <w:fldChar w:fldCharType="begin"/>
        </w:r>
        <w:r w:rsidR="00B02FDC">
          <w:rPr>
            <w:rFonts w:hint="eastAsia"/>
            <w:noProof/>
            <w:webHidden/>
          </w:rPr>
          <w:instrText xml:space="preserve"> </w:instrText>
        </w:r>
        <w:r w:rsidR="00B02FDC">
          <w:rPr>
            <w:noProof/>
            <w:webHidden/>
          </w:rPr>
          <w:instrText>PAGEREF _Toc225458072 \h</w:instrText>
        </w:r>
        <w:r w:rsidR="00B02FDC">
          <w:rPr>
            <w:rFonts w:hint="eastAsia"/>
            <w:noProof/>
            <w:webHidden/>
          </w:rPr>
          <w:instrText xml:space="preserve"> </w:instrText>
        </w:r>
        <w:r w:rsidR="00B02FDC">
          <w:rPr>
            <w:rFonts w:hint="eastAsia"/>
            <w:noProof/>
            <w:webHidden/>
          </w:rPr>
        </w:r>
        <w:r w:rsidR="00B02FDC">
          <w:rPr>
            <w:rFonts w:hint="eastAsia"/>
            <w:noProof/>
            <w:webHidden/>
          </w:rPr>
          <w:fldChar w:fldCharType="separate"/>
        </w:r>
        <w:r w:rsidR="00B02FDC">
          <w:rPr>
            <w:noProof/>
            <w:webHidden/>
          </w:rPr>
          <w:t>3</w:t>
        </w:r>
        <w:r w:rsidR="00B02FDC">
          <w:rPr>
            <w:rFonts w:hint="eastAsia"/>
            <w:noProof/>
            <w:webHidden/>
          </w:rPr>
          <w:fldChar w:fldCharType="end"/>
        </w:r>
      </w:hyperlink>
    </w:p>
    <w:p w14:paraId="277F3E80" w14:textId="4B579D96"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73" w:history="1">
        <w:r w:rsidRPr="005E155E">
          <w:rPr>
            <w:rStyle w:val="af0"/>
            <w:rFonts w:hint="eastAsia"/>
            <w:b/>
            <w:noProof/>
          </w:rPr>
          <w:t xml:space="preserve">Figure. S1. </w:t>
        </w:r>
        <w:r w:rsidRPr="005E155E">
          <w:rPr>
            <w:rStyle w:val="af0"/>
            <w:rFonts w:hint="eastAsia"/>
            <w:noProof/>
          </w:rPr>
          <w:t xml:space="preserve">Packing structure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_Toc225458073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578D7BE8" w14:textId="3219D506"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74" w:history="1">
        <w:r w:rsidRPr="005E155E">
          <w:rPr>
            <w:rStyle w:val="af0"/>
            <w:rFonts w:hint="eastAsia"/>
            <w:b/>
            <w:noProof/>
          </w:rPr>
          <w:t>Figure. S2</w:t>
        </w:r>
        <w:r w:rsidRPr="005E155E">
          <w:rPr>
            <w:rStyle w:val="af0"/>
            <w:rFonts w:hint="eastAsia"/>
            <w:noProof/>
          </w:rPr>
          <w:t xml:space="preserve">. Fourier-transform infrared (FT-IR) spectra of </w:t>
        </w:r>
        <w:r w:rsidRPr="005E155E">
          <w:rPr>
            <w:rStyle w:val="af0"/>
            <w:rFonts w:hint="eastAsia"/>
            <w:b/>
            <w:noProof/>
          </w:rPr>
          <w:t xml:space="preserve">Cd-NTP </w:t>
        </w:r>
        <w:r w:rsidRPr="005E155E">
          <w:rPr>
            <w:rStyle w:val="af0"/>
            <w:rFonts w:hint="eastAsia"/>
            <w:noProof/>
          </w:rPr>
          <w:t>and NTP.</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_Toc225458074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69D75117" w14:textId="6C120E0A"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75" w:history="1">
        <w:r w:rsidRPr="005E155E">
          <w:rPr>
            <w:rStyle w:val="af0"/>
            <w:rFonts w:hint="eastAsia"/>
            <w:b/>
            <w:noProof/>
          </w:rPr>
          <w:t xml:space="preserve">Figure. S3. </w:t>
        </w:r>
        <w:r w:rsidRPr="005E155E">
          <w:rPr>
            <w:rStyle w:val="af0"/>
            <w:rFonts w:hint="eastAsia"/>
            <w:noProof/>
          </w:rPr>
          <w:t>X-ray photoelectron spectroscopy (XPS) spectra of O 1</w:t>
        </w:r>
        <w:r w:rsidRPr="005E155E">
          <w:rPr>
            <w:rStyle w:val="af0"/>
            <w:rFonts w:hint="eastAsia"/>
            <w:i/>
            <w:iCs/>
            <w:noProof/>
          </w:rPr>
          <w:t>s</w:t>
        </w:r>
        <w:r w:rsidRPr="005E155E">
          <w:rPr>
            <w:rStyle w:val="af0"/>
            <w:rFonts w:hint="eastAsia"/>
            <w:noProof/>
          </w:rPr>
          <w:t xml:space="preserve"> and S 2</w:t>
        </w:r>
        <w:r w:rsidRPr="005E155E">
          <w:rPr>
            <w:rStyle w:val="af0"/>
            <w:rFonts w:hint="eastAsia"/>
            <w:i/>
            <w:iCs/>
            <w:noProof/>
          </w:rPr>
          <w:t>p</w:t>
        </w:r>
        <w:r w:rsidRPr="005E155E">
          <w:rPr>
            <w:rStyle w:val="af0"/>
            <w:rFonts w:hint="eastAsia"/>
            <w:noProof/>
          </w:rPr>
          <w:t xml:space="preserve"> for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_Toc225458075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5</w:t>
        </w:r>
        <w:r>
          <w:rPr>
            <w:rFonts w:hint="eastAsia"/>
            <w:noProof/>
            <w:webHidden/>
          </w:rPr>
          <w:fldChar w:fldCharType="end"/>
        </w:r>
      </w:hyperlink>
    </w:p>
    <w:p w14:paraId="044EC915" w14:textId="77D7E0EA"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76" w:history="1">
        <w:r w:rsidRPr="005E155E">
          <w:rPr>
            <w:rStyle w:val="af0"/>
            <w:rFonts w:hint="eastAsia"/>
            <w:b/>
            <w:noProof/>
          </w:rPr>
          <w:t xml:space="preserve">Figure. S4. </w:t>
        </w:r>
        <w:r w:rsidRPr="005E155E">
          <w:rPr>
            <w:rStyle w:val="af0"/>
            <w:rFonts w:hint="eastAsia"/>
            <w:noProof/>
          </w:rPr>
          <w:t xml:space="preserve">Thermogravimetric analysis (TGA)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_Toc225458076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w:t>
        </w:r>
        <w:r>
          <w:rPr>
            <w:rFonts w:hint="eastAsia"/>
            <w:noProof/>
            <w:webHidden/>
          </w:rPr>
          <w:fldChar w:fldCharType="end"/>
        </w:r>
      </w:hyperlink>
    </w:p>
    <w:p w14:paraId="5D84E96B" w14:textId="37ADADD4"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77" w:history="1">
        <w:r w:rsidRPr="005E155E">
          <w:rPr>
            <w:rStyle w:val="af0"/>
            <w:rFonts w:hint="eastAsia"/>
            <w:b/>
            <w:noProof/>
          </w:rPr>
          <w:t xml:space="preserve">Figure. S5. </w:t>
        </w:r>
        <w:r w:rsidRPr="005E155E">
          <w:rPr>
            <w:rStyle w:val="af0"/>
            <w:rFonts w:hint="eastAsia"/>
            <w:noProof/>
          </w:rPr>
          <w:t xml:space="preserve">I-V curves of </w:t>
        </w:r>
        <w:r w:rsidRPr="005E155E">
          <w:rPr>
            <w:rStyle w:val="af0"/>
            <w:rFonts w:hint="eastAsia"/>
            <w:b/>
            <w:noProof/>
          </w:rPr>
          <w:t>Cd-NTP</w:t>
        </w:r>
        <w:r w:rsidRPr="005E155E">
          <w:rPr>
            <w:rStyle w:val="af0"/>
            <w:rFonts w:hint="eastAsia"/>
            <w:noProof/>
          </w:rPr>
          <w:t xml:space="preserve"> under different temperatures.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_Toc225458077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w:t>
        </w:r>
        <w:r>
          <w:rPr>
            <w:rFonts w:hint="eastAsia"/>
            <w:noProof/>
            <w:webHidden/>
          </w:rPr>
          <w:fldChar w:fldCharType="end"/>
        </w:r>
      </w:hyperlink>
    </w:p>
    <w:p w14:paraId="4EFB8FF4" w14:textId="192B0D26"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78" w:history="1">
        <w:r w:rsidRPr="005E155E">
          <w:rPr>
            <w:rStyle w:val="af0"/>
            <w:rFonts w:hint="eastAsia"/>
            <w:b/>
            <w:noProof/>
          </w:rPr>
          <w:t xml:space="preserve">Figure. S6. </w:t>
        </w:r>
        <w:r w:rsidRPr="005E155E">
          <w:rPr>
            <w:rStyle w:val="af0"/>
            <w:rFonts w:hint="eastAsia"/>
            <w:noProof/>
          </w:rPr>
          <w:t xml:space="preserve"> Ultraviolet photoelectron spectroscopy (UPS) spectrum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_Toc225458078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w:t>
        </w:r>
        <w:r>
          <w:rPr>
            <w:rFonts w:hint="eastAsia"/>
            <w:noProof/>
            <w:webHidden/>
          </w:rPr>
          <w:fldChar w:fldCharType="end"/>
        </w:r>
      </w:hyperlink>
    </w:p>
    <w:p w14:paraId="23CE5491" w14:textId="69468330"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79" w:history="1">
        <w:r w:rsidRPr="005E155E">
          <w:rPr>
            <w:rStyle w:val="af0"/>
            <w:rFonts w:hint="eastAsia"/>
            <w:b/>
            <w:noProof/>
          </w:rPr>
          <w:t xml:space="preserve">Figure. S7. </w:t>
        </w:r>
        <w:r w:rsidRPr="005E155E">
          <w:rPr>
            <w:rStyle w:val="af0"/>
            <w:rFonts w:hint="eastAsia"/>
            <w:noProof/>
          </w:rPr>
          <w:t>Calculated projected density of states (PDOS).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_Toc225458079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3D8EF8BF" w14:textId="1A2637CE"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0" w:history="1">
        <w:r w:rsidRPr="005E155E">
          <w:rPr>
            <w:rStyle w:val="af0"/>
            <w:rFonts w:hint="eastAsia"/>
            <w:b/>
            <w:noProof/>
          </w:rPr>
          <w:t xml:space="preserve">Figure. S8. </w:t>
        </w:r>
        <w:r w:rsidRPr="005E155E">
          <w:rPr>
            <w:rStyle w:val="af0"/>
            <w:rFonts w:hint="eastAsia"/>
            <w:noProof/>
          </w:rPr>
          <w:t xml:space="preserve">Water contact angle patterns of </w:t>
        </w:r>
        <w:r w:rsidRPr="005E155E">
          <w:rPr>
            <w:rStyle w:val="af0"/>
            <w:rFonts w:hint="eastAsia"/>
            <w:b/>
            <w:noProof/>
          </w:rPr>
          <w:t xml:space="preserve">Cd-NTP </w:t>
        </w:r>
        <w:r w:rsidRPr="005E155E">
          <w:rPr>
            <w:rStyle w:val="af0"/>
            <w:rFonts w:hint="eastAsia"/>
            <w:noProof/>
          </w:rPr>
          <w:t>and NTP at different time.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30E98876" w14:textId="3E60E9E4"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1" w:history="1">
        <w:r w:rsidRPr="005E155E">
          <w:rPr>
            <w:rStyle w:val="af0"/>
            <w:rFonts w:hint="eastAsia"/>
            <w:b/>
            <w:noProof/>
          </w:rPr>
          <w:t>Figure. S9</w:t>
        </w:r>
        <w:r w:rsidRPr="005E155E">
          <w:rPr>
            <w:rStyle w:val="af0"/>
            <w:rFonts w:hint="eastAsia"/>
            <w:noProof/>
          </w:rPr>
          <w:t xml:space="preserve">. Resonant microcantilever measurements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7</w:t>
        </w:r>
        <w:r>
          <w:rPr>
            <w:rFonts w:hint="eastAsia"/>
            <w:noProof/>
            <w:webHidden/>
          </w:rPr>
          <w:fldChar w:fldCharType="end"/>
        </w:r>
      </w:hyperlink>
    </w:p>
    <w:p w14:paraId="0A24DEE0" w14:textId="1BF5A4C0"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2" w:history="1">
        <w:r w:rsidRPr="005E155E">
          <w:rPr>
            <w:rStyle w:val="af0"/>
            <w:rFonts w:hint="eastAsia"/>
            <w:b/>
            <w:noProof/>
          </w:rPr>
          <w:t xml:space="preserve">Figure. S10. </w:t>
        </w:r>
        <w:r w:rsidRPr="005E155E">
          <w:rPr>
            <w:rStyle w:val="af0"/>
            <w:rFonts w:hint="eastAsia"/>
            <w:noProof/>
          </w:rPr>
          <w:t xml:space="preserve">Adsorption enthalpy of </w:t>
        </w:r>
        <w:r w:rsidRPr="005E155E">
          <w:rPr>
            <w:rStyle w:val="af0"/>
            <w:rFonts w:hint="eastAsia"/>
            <w:b/>
            <w:noProof/>
          </w:rPr>
          <w:t xml:space="preserve">Cd-NTP </w:t>
        </w:r>
        <w:r w:rsidRPr="005E155E">
          <w:rPr>
            <w:rStyle w:val="af0"/>
            <w:rFonts w:hint="eastAsia"/>
            <w:noProof/>
          </w:rPr>
          <w:t>on water at different adsorption amounts.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8</w:t>
        </w:r>
        <w:r>
          <w:rPr>
            <w:rFonts w:hint="eastAsia"/>
            <w:noProof/>
            <w:webHidden/>
          </w:rPr>
          <w:fldChar w:fldCharType="end"/>
        </w:r>
      </w:hyperlink>
    </w:p>
    <w:p w14:paraId="43870035" w14:textId="3F0DDA61"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3" w:history="1">
        <w:r w:rsidRPr="005E155E">
          <w:rPr>
            <w:rStyle w:val="af0"/>
            <w:rFonts w:hint="eastAsia"/>
            <w:b/>
            <w:noProof/>
          </w:rPr>
          <w:t xml:space="preserve">Figure. S11. </w:t>
        </w:r>
        <w:r w:rsidRPr="005E155E">
          <w:rPr>
            <w:rStyle w:val="af0"/>
            <w:rFonts w:hint="eastAsia"/>
            <w:noProof/>
          </w:rPr>
          <w:t>Scanning electron microscope (SEM) and Atomic Force Microscope (AFM) image of</w:t>
        </w:r>
        <w:r w:rsidRPr="005E155E">
          <w:rPr>
            <w:rStyle w:val="af0"/>
            <w:rFonts w:hint="eastAsia"/>
            <w:b/>
            <w:noProof/>
          </w:rPr>
          <w:t xml:space="preserve"> Cd-NTP </w:t>
        </w:r>
        <w:r w:rsidRPr="005E155E">
          <w:rPr>
            <w:rStyle w:val="af0"/>
            <w:rFonts w:hint="eastAsia"/>
            <w:noProof/>
          </w:rPr>
          <w:t>nanowires.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8</w:t>
        </w:r>
        <w:r>
          <w:rPr>
            <w:rFonts w:hint="eastAsia"/>
            <w:noProof/>
            <w:webHidden/>
          </w:rPr>
          <w:fldChar w:fldCharType="end"/>
        </w:r>
      </w:hyperlink>
    </w:p>
    <w:p w14:paraId="2D1FBA03" w14:textId="7BE67B30"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4" w:history="1">
        <w:r w:rsidRPr="005E155E">
          <w:rPr>
            <w:rStyle w:val="af0"/>
            <w:rFonts w:hint="eastAsia"/>
            <w:b/>
            <w:noProof/>
          </w:rPr>
          <w:t xml:space="preserve">Figure. S12. </w:t>
        </w:r>
        <w:r w:rsidRPr="005E155E">
          <w:rPr>
            <w:rStyle w:val="af0"/>
            <w:rFonts w:hint="eastAsia"/>
            <w:noProof/>
            <w:lang w:val="en-GB"/>
          </w:rPr>
          <w:t>Powder X-ray diffraction (PXRD)</w:t>
        </w:r>
        <w:r w:rsidRPr="005E155E">
          <w:rPr>
            <w:rStyle w:val="af0"/>
            <w:rFonts w:hint="eastAsia"/>
            <w:noProof/>
          </w:rPr>
          <w:t xml:space="preserve"> pattern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_Toc225458084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8</w:t>
        </w:r>
        <w:r>
          <w:rPr>
            <w:rFonts w:hint="eastAsia"/>
            <w:noProof/>
            <w:webHidden/>
          </w:rPr>
          <w:fldChar w:fldCharType="end"/>
        </w:r>
      </w:hyperlink>
    </w:p>
    <w:p w14:paraId="352FC6E1" w14:textId="2408A20A"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5" w:history="1">
        <w:r w:rsidRPr="005E155E">
          <w:rPr>
            <w:rStyle w:val="af0"/>
            <w:rFonts w:hint="eastAsia"/>
            <w:b/>
            <w:noProof/>
          </w:rPr>
          <w:t xml:space="preserve">Figure. S13. </w:t>
        </w:r>
        <w:r w:rsidRPr="005E155E">
          <w:rPr>
            <w:rStyle w:val="af0"/>
            <w:rFonts w:hint="eastAsia"/>
            <w:noProof/>
          </w:rPr>
          <w:t xml:space="preserve">Humidity sensitivity test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9</w:t>
        </w:r>
        <w:r>
          <w:rPr>
            <w:rFonts w:hint="eastAsia"/>
            <w:noProof/>
            <w:webHidden/>
          </w:rPr>
          <w:fldChar w:fldCharType="end"/>
        </w:r>
      </w:hyperlink>
    </w:p>
    <w:p w14:paraId="04ED6BA6" w14:textId="355932E5"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6" w:history="1">
        <w:r w:rsidRPr="005E155E">
          <w:rPr>
            <w:rStyle w:val="af0"/>
            <w:rFonts w:hint="eastAsia"/>
            <w:b/>
            <w:noProof/>
          </w:rPr>
          <w:t>Figure. S14.</w:t>
        </w:r>
        <w:r w:rsidRPr="005E155E">
          <w:rPr>
            <w:rStyle w:val="af0"/>
            <w:rFonts w:hint="eastAsia"/>
            <w:noProof/>
          </w:rPr>
          <w:t xml:space="preserve"> Resonant microcantilever measurements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9</w:t>
        </w:r>
        <w:r>
          <w:rPr>
            <w:rFonts w:hint="eastAsia"/>
            <w:noProof/>
            <w:webHidden/>
          </w:rPr>
          <w:fldChar w:fldCharType="end"/>
        </w:r>
      </w:hyperlink>
    </w:p>
    <w:p w14:paraId="234784D7" w14:textId="27620ED8"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7" w:history="1">
        <w:r w:rsidRPr="005E155E">
          <w:rPr>
            <w:rStyle w:val="af0"/>
            <w:rFonts w:hint="eastAsia"/>
            <w:b/>
            <w:noProof/>
          </w:rPr>
          <w:t xml:space="preserve">Figure. S15. </w:t>
        </w:r>
        <w:r w:rsidRPr="005E155E">
          <w:rPr>
            <w:rStyle w:val="af0"/>
            <w:rFonts w:hint="eastAsia"/>
            <w:noProof/>
          </w:rPr>
          <w:t>Adsorption enthalpy of</w:t>
        </w:r>
        <w:r w:rsidRPr="005E155E">
          <w:rPr>
            <w:rStyle w:val="af0"/>
            <w:rFonts w:hint="eastAsia"/>
            <w:b/>
            <w:noProof/>
          </w:rPr>
          <w:t xml:space="preserve"> Cd-NTP </w:t>
        </w:r>
        <w:r w:rsidRPr="005E155E">
          <w:rPr>
            <w:rStyle w:val="af0"/>
            <w:rFonts w:hint="eastAsia"/>
            <w:noProof/>
          </w:rPr>
          <w:t>on NH</w:t>
        </w:r>
        <w:r w:rsidRPr="005E155E">
          <w:rPr>
            <w:rStyle w:val="af0"/>
            <w:rFonts w:hint="eastAsia"/>
            <w:noProof/>
            <w:vertAlign w:val="subscript"/>
          </w:rPr>
          <w:t>3</w:t>
        </w:r>
        <w:r w:rsidRPr="005E155E">
          <w:rPr>
            <w:rStyle w:val="af0"/>
            <w:rFonts w:hint="eastAsia"/>
            <w:noProof/>
          </w:rPr>
          <w:t xml:space="preserve"> at different adsorption amounts.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9</w:t>
        </w:r>
        <w:r>
          <w:rPr>
            <w:rFonts w:hint="eastAsia"/>
            <w:noProof/>
            <w:webHidden/>
          </w:rPr>
          <w:fldChar w:fldCharType="end"/>
        </w:r>
      </w:hyperlink>
    </w:p>
    <w:p w14:paraId="09BFF52A" w14:textId="716E5249"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8" w:history="1">
        <w:r w:rsidRPr="005E155E">
          <w:rPr>
            <w:rStyle w:val="af0"/>
            <w:rFonts w:hint="eastAsia"/>
            <w:b/>
            <w:noProof/>
          </w:rPr>
          <w:t xml:space="preserve">Figure. S16. </w:t>
        </w:r>
        <w:r w:rsidRPr="005E155E">
          <w:rPr>
            <w:rStyle w:val="af0"/>
            <w:rFonts w:hint="eastAsia"/>
            <w:noProof/>
          </w:rPr>
          <w:t>PXRD of</w:t>
        </w:r>
        <w:r w:rsidRPr="005E155E">
          <w:rPr>
            <w:rStyle w:val="af0"/>
            <w:rFonts w:hint="eastAsia"/>
            <w:b/>
            <w:noProof/>
          </w:rPr>
          <w:t xml:space="preserve"> Cd-NTP </w:t>
        </w:r>
        <w:r w:rsidRPr="005E155E">
          <w:rPr>
            <w:rStyle w:val="af0"/>
            <w:rFonts w:hint="eastAsia"/>
            <w:noProof/>
          </w:rPr>
          <w:t>after exposure to NH</w:t>
        </w:r>
        <w:r w:rsidRPr="005E155E">
          <w:rPr>
            <w:rStyle w:val="af0"/>
            <w:rFonts w:hint="eastAsia"/>
            <w:noProof/>
            <w:vertAlign w:val="subscript"/>
          </w:rPr>
          <w:t>3</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10</w:t>
        </w:r>
        <w:r>
          <w:rPr>
            <w:rFonts w:hint="eastAsia"/>
            <w:noProof/>
            <w:webHidden/>
          </w:rPr>
          <w:fldChar w:fldCharType="end"/>
        </w:r>
      </w:hyperlink>
    </w:p>
    <w:p w14:paraId="242D038F" w14:textId="2DF13BFE"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89" w:history="1">
        <w:r w:rsidRPr="005E155E">
          <w:rPr>
            <w:rStyle w:val="af0"/>
            <w:rFonts w:hint="eastAsia"/>
            <w:b/>
            <w:noProof/>
          </w:rPr>
          <w:t xml:space="preserve">Figure. S17. </w:t>
        </w:r>
        <w:r w:rsidRPr="005E155E">
          <w:rPr>
            <w:rStyle w:val="af0"/>
            <w:rFonts w:hint="eastAsia"/>
            <w:noProof/>
          </w:rPr>
          <w:t>Long-term stability of</w:t>
        </w:r>
        <w:r w:rsidRPr="005E155E">
          <w:rPr>
            <w:rStyle w:val="af0"/>
            <w:rFonts w:hint="eastAsia"/>
            <w:b/>
            <w:noProof/>
          </w:rPr>
          <w:t xml:space="preserve"> Cd-NTP</w:t>
        </w:r>
        <w:r w:rsidRPr="005E155E">
          <w:rPr>
            <w:rStyle w:val="af0"/>
            <w:rFonts w:hint="eastAsia"/>
            <w:noProof/>
          </w:rPr>
          <w:t xml:space="preserve"> device to 50 ppm NH</w:t>
        </w:r>
        <w:r w:rsidRPr="005E155E">
          <w:rPr>
            <w:rStyle w:val="af0"/>
            <w:rFonts w:hint="eastAsia"/>
            <w:noProof/>
            <w:vertAlign w:val="subscript"/>
          </w:rPr>
          <w:t>3</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_Toc225458089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10</w:t>
        </w:r>
        <w:r>
          <w:rPr>
            <w:rFonts w:hint="eastAsia"/>
            <w:noProof/>
            <w:webHidden/>
          </w:rPr>
          <w:fldChar w:fldCharType="end"/>
        </w:r>
      </w:hyperlink>
    </w:p>
    <w:p w14:paraId="6DEE3A5F" w14:textId="229052EF"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90" w:history="1">
        <w:r w:rsidRPr="005E155E">
          <w:rPr>
            <w:rStyle w:val="af0"/>
            <w:rFonts w:hint="eastAsia"/>
            <w:b/>
            <w:noProof/>
          </w:rPr>
          <w:t xml:space="preserve">Figure. S18. </w:t>
        </w:r>
        <w:r w:rsidRPr="005E155E">
          <w:rPr>
            <w:rStyle w:val="af0"/>
            <w:rFonts w:hint="eastAsia"/>
            <w:noProof/>
          </w:rPr>
          <w:t>Ammonia response variation of different moisture-resistant materials under humidity.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10</w:t>
        </w:r>
        <w:r>
          <w:rPr>
            <w:rFonts w:hint="eastAsia"/>
            <w:noProof/>
            <w:webHidden/>
          </w:rPr>
          <w:fldChar w:fldCharType="end"/>
        </w:r>
      </w:hyperlink>
    </w:p>
    <w:p w14:paraId="67423BE8" w14:textId="1533CC1A"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91" w:history="1">
        <w:r w:rsidRPr="005E155E">
          <w:rPr>
            <w:rStyle w:val="af0"/>
            <w:rFonts w:hint="eastAsia"/>
            <w:b/>
            <w:noProof/>
          </w:rPr>
          <w:t xml:space="preserve">Figure. S19. </w:t>
        </w:r>
        <w:r w:rsidRPr="005E155E">
          <w:rPr>
            <w:rStyle w:val="af0"/>
            <w:rFonts w:hint="eastAsia"/>
            <w:noProof/>
          </w:rPr>
          <w:t>Response and recovery time of</w:t>
        </w:r>
        <w:r w:rsidRPr="005E155E">
          <w:rPr>
            <w:rStyle w:val="af0"/>
            <w:rFonts w:hint="eastAsia"/>
            <w:b/>
            <w:noProof/>
          </w:rPr>
          <w:t xml:space="preserve"> Cd-NTP </w:t>
        </w:r>
        <w:r w:rsidRPr="005E155E">
          <w:rPr>
            <w:rStyle w:val="af0"/>
            <w:rFonts w:hint="eastAsia"/>
            <w:noProof/>
          </w:rPr>
          <w:t>to ammonia at different humidity (calculated as the time to reach 90% response or recovery).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w:t>
        </w:r>
        <w:r>
          <w:rPr>
            <w:rFonts w:hint="eastAsia"/>
            <w:noProof/>
            <w:webHidden/>
          </w:rPr>
          <w:fldChar w:fldCharType="end"/>
        </w:r>
      </w:hyperlink>
    </w:p>
    <w:p w14:paraId="7301149C" w14:textId="7DA43830"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92" w:history="1">
        <w:r w:rsidRPr="005E155E">
          <w:rPr>
            <w:rStyle w:val="af0"/>
            <w:rFonts w:hint="eastAsia"/>
            <w:b/>
            <w:noProof/>
          </w:rPr>
          <w:t xml:space="preserve">Figure. S20. </w:t>
        </w:r>
        <w:r w:rsidRPr="005E155E">
          <w:rPr>
            <w:rStyle w:val="af0"/>
            <w:rFonts w:hint="eastAsia"/>
            <w:noProof/>
          </w:rPr>
          <w:t>A response comparison of</w:t>
        </w:r>
        <w:r w:rsidRPr="005E155E">
          <w:rPr>
            <w:rStyle w:val="af0"/>
            <w:rFonts w:hint="eastAsia"/>
            <w:b/>
            <w:noProof/>
          </w:rPr>
          <w:t xml:space="preserve"> Cd-NTP </w:t>
        </w:r>
        <w:r w:rsidRPr="005E155E">
          <w:rPr>
            <w:rStyle w:val="af0"/>
            <w:rFonts w:hint="eastAsia"/>
            <w:noProof/>
          </w:rPr>
          <w:t>towards NH</w:t>
        </w:r>
        <w:r w:rsidRPr="005E155E">
          <w:rPr>
            <w:rStyle w:val="af0"/>
            <w:rFonts w:hint="eastAsia"/>
            <w:noProof/>
            <w:vertAlign w:val="subscript"/>
          </w:rPr>
          <w:t>3</w:t>
        </w:r>
        <w:r w:rsidRPr="005E155E">
          <w:rPr>
            <w:rStyle w:val="af0"/>
            <w:rFonts w:hint="eastAsia"/>
            <w:noProof/>
          </w:rPr>
          <w:t xml:space="preserve"> and interfering gases of 100 ppm.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w:t>
        </w:r>
        <w:r>
          <w:rPr>
            <w:rFonts w:hint="eastAsia"/>
            <w:noProof/>
            <w:webHidden/>
          </w:rPr>
          <w:fldChar w:fldCharType="end"/>
        </w:r>
      </w:hyperlink>
    </w:p>
    <w:p w14:paraId="60FA1A6E" w14:textId="0E35B8C7" w:rsidR="00B02FDC" w:rsidRPr="0016274E" w:rsidRDefault="00B02FDC" w:rsidP="00B02FDC">
      <w:pPr>
        <w:pStyle w:val="caption"/>
        <w:rPr>
          <w:rFonts w:asciiTheme="minorHAnsi" w:eastAsiaTheme="minorEastAsia" w:hAnsiTheme="minorHAnsi" w:cstheme="minorBidi"/>
          <w:noProof/>
          <w:kern w:val="2"/>
          <w:szCs w:val="24"/>
          <w14:ligatures w14:val="standardContextual"/>
        </w:rPr>
      </w:pPr>
      <w:hyperlink w:anchor="_Toc225458093" w:history="1">
        <w:r w:rsidRPr="005E155E">
          <w:rPr>
            <w:rStyle w:val="af0"/>
            <w:rFonts w:hint="eastAsia"/>
            <w:b/>
            <w:noProof/>
          </w:rPr>
          <w:t xml:space="preserve">Figure. S21. </w:t>
        </w:r>
        <w:r w:rsidRPr="005E155E">
          <w:rPr>
            <w:rStyle w:val="af0"/>
            <w:rFonts w:hint="eastAsia"/>
            <w:noProof/>
          </w:rPr>
          <w:t>Quantitative capacity measurements of</w:t>
        </w:r>
        <w:r w:rsidRPr="005E155E">
          <w:rPr>
            <w:rStyle w:val="af0"/>
            <w:rFonts w:hint="eastAsia"/>
            <w:b/>
            <w:noProof/>
          </w:rPr>
          <w:t xml:space="preserve"> Cd-NTP </w:t>
        </w:r>
        <w:r w:rsidRPr="005E155E">
          <w:rPr>
            <w:rStyle w:val="af0"/>
            <w:rFonts w:hint="eastAsia"/>
            <w:noProof/>
          </w:rPr>
          <w:t>towards 200 ppm H</w:t>
        </w:r>
        <w:r w:rsidRPr="005E155E">
          <w:rPr>
            <w:rStyle w:val="af0"/>
            <w:rFonts w:hint="eastAsia"/>
            <w:noProof/>
            <w:vertAlign w:val="subscript"/>
          </w:rPr>
          <w:t>2</w:t>
        </w:r>
        <w:r w:rsidRPr="005E155E">
          <w:rPr>
            <w:rStyle w:val="af0"/>
            <w:rFonts w:hint="eastAsia"/>
            <w:noProof/>
          </w:rPr>
          <w:t>O.</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_Toc225458093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11</w:t>
        </w:r>
        <w:r>
          <w:rPr>
            <w:rFonts w:hint="eastAsia"/>
            <w:noProof/>
            <w:webHidden/>
          </w:rPr>
          <w:fldChar w:fldCharType="end"/>
        </w:r>
      </w:hyperlink>
    </w:p>
    <w:p w14:paraId="75D4C938" w14:textId="5EF3F4E2"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95" w:history="1">
        <w:r w:rsidRPr="005E155E">
          <w:rPr>
            <w:rStyle w:val="af0"/>
            <w:rFonts w:hint="eastAsia"/>
            <w:b/>
            <w:noProof/>
          </w:rPr>
          <w:t>Figure. S22.</w:t>
        </w:r>
        <w:r w:rsidRPr="005E155E">
          <w:rPr>
            <w:rStyle w:val="af0"/>
            <w:rFonts w:hint="eastAsia"/>
            <w:noProof/>
          </w:rPr>
          <w:t xml:space="preserve"> Homemade gas sensing test system.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12</w:t>
        </w:r>
        <w:r>
          <w:rPr>
            <w:rFonts w:hint="eastAsia"/>
            <w:noProof/>
            <w:webHidden/>
          </w:rPr>
          <w:fldChar w:fldCharType="end"/>
        </w:r>
      </w:hyperlink>
    </w:p>
    <w:p w14:paraId="7F3872AF" w14:textId="236BAB66"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96" w:history="1">
        <w:r w:rsidRPr="005E155E">
          <w:rPr>
            <w:rStyle w:val="af0"/>
            <w:rFonts w:hint="eastAsia"/>
            <w:b/>
            <w:noProof/>
          </w:rPr>
          <w:t>Table S1.</w:t>
        </w:r>
        <w:r w:rsidRPr="005E155E">
          <w:rPr>
            <w:rStyle w:val="af0"/>
            <w:rFonts w:hint="eastAsia"/>
            <w:noProof/>
          </w:rPr>
          <w:t xml:space="preserve"> High-symmetry k-point coordinates in the Brillouin zone used for the band-structure calculations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13</w:t>
        </w:r>
        <w:r>
          <w:rPr>
            <w:rFonts w:hint="eastAsia"/>
            <w:noProof/>
            <w:webHidden/>
          </w:rPr>
          <w:fldChar w:fldCharType="end"/>
        </w:r>
      </w:hyperlink>
    </w:p>
    <w:p w14:paraId="3394A1D4" w14:textId="01EB6F00"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97" w:history="1">
        <w:r w:rsidRPr="005E155E">
          <w:rPr>
            <w:rStyle w:val="af0"/>
            <w:rFonts w:hint="eastAsia"/>
            <w:b/>
            <w:noProof/>
          </w:rPr>
          <w:t xml:space="preserve">Table S2. </w:t>
        </w:r>
        <w:r w:rsidRPr="005E155E">
          <w:rPr>
            <w:rStyle w:val="af0"/>
            <w:rFonts w:hint="eastAsia"/>
            <w:noProof/>
          </w:rPr>
          <w:t xml:space="preserve">Calculated and measured (with EA and ICP-AES) elemental mass percentage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14</w:t>
        </w:r>
        <w:r>
          <w:rPr>
            <w:rFonts w:hint="eastAsia"/>
            <w:noProof/>
            <w:webHidden/>
          </w:rPr>
          <w:fldChar w:fldCharType="end"/>
        </w:r>
      </w:hyperlink>
    </w:p>
    <w:p w14:paraId="68111E66" w14:textId="7291A538"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98" w:history="1">
        <w:r w:rsidRPr="005E155E">
          <w:rPr>
            <w:rStyle w:val="af0"/>
            <w:rFonts w:hint="eastAsia"/>
            <w:b/>
            <w:noProof/>
          </w:rPr>
          <w:t xml:space="preserve">Table S3. </w:t>
        </w:r>
        <w:r w:rsidRPr="005E155E">
          <w:rPr>
            <w:rStyle w:val="af0"/>
            <w:rFonts w:hint="eastAsia"/>
            <w:noProof/>
          </w:rPr>
          <w:t>Reported NH</w:t>
        </w:r>
        <w:r w:rsidRPr="005E155E">
          <w:rPr>
            <w:rStyle w:val="af0"/>
            <w:rFonts w:hint="eastAsia"/>
            <w:noProof/>
            <w:vertAlign w:val="subscript"/>
          </w:rPr>
          <w:t>3</w:t>
        </w:r>
        <w:r w:rsidRPr="005E155E">
          <w:rPr>
            <w:rStyle w:val="af0"/>
            <w:rFonts w:hint="eastAsia"/>
            <w:noProof/>
          </w:rPr>
          <w:t xml:space="preserve"> gas-sensing materials working at room temperature.</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15</w:t>
        </w:r>
        <w:r>
          <w:rPr>
            <w:rFonts w:hint="eastAsia"/>
            <w:noProof/>
            <w:webHidden/>
          </w:rPr>
          <w:fldChar w:fldCharType="end"/>
        </w:r>
      </w:hyperlink>
    </w:p>
    <w:p w14:paraId="73C82DD5" w14:textId="3424569B"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099" w:history="1">
        <w:r w:rsidRPr="005E155E">
          <w:rPr>
            <w:rStyle w:val="af0"/>
            <w:rFonts w:hint="eastAsia"/>
            <w:b/>
            <w:noProof/>
          </w:rPr>
          <w:t xml:space="preserve">Table S4. </w:t>
        </w:r>
        <w:r w:rsidRPr="005E155E">
          <w:rPr>
            <w:rStyle w:val="af0"/>
            <w:rFonts w:hint="eastAsia"/>
            <w:noProof/>
          </w:rPr>
          <w:t>Ammonia response variation of different moisture-resistant materials under humidity.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_Toc225458099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16</w:t>
        </w:r>
        <w:r>
          <w:rPr>
            <w:rFonts w:hint="eastAsia"/>
            <w:noProof/>
            <w:webHidden/>
          </w:rPr>
          <w:fldChar w:fldCharType="end"/>
        </w:r>
      </w:hyperlink>
    </w:p>
    <w:p w14:paraId="61932B1B" w14:textId="3ECF7D20"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100" w:history="1">
        <w:r w:rsidRPr="005E155E">
          <w:rPr>
            <w:rStyle w:val="af0"/>
            <w:rFonts w:hint="eastAsia"/>
            <w:b/>
            <w:noProof/>
          </w:rPr>
          <w:t xml:space="preserve">Table S5. </w:t>
        </w:r>
        <w:r w:rsidRPr="005E155E">
          <w:rPr>
            <w:rStyle w:val="af0"/>
            <w:rFonts w:hint="eastAsia"/>
            <w:noProof/>
          </w:rPr>
          <w:t xml:space="preserve">Crystallographic information of </w:t>
        </w:r>
        <w:r w:rsidRPr="005E155E">
          <w:rPr>
            <w:rStyle w:val="af0"/>
            <w:rFonts w:hint="eastAsia"/>
            <w:b/>
            <w:noProof/>
          </w:rPr>
          <w:t>Cd-NTP</w:t>
        </w:r>
        <w:r w:rsidRPr="005E155E">
          <w:rPr>
            <w:rStyle w:val="af0"/>
            <w:rFonts w:hint="eastAsia"/>
            <w:noProof/>
          </w:rPr>
          <w:t>.</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_Toc225458100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17</w:t>
        </w:r>
        <w:r>
          <w:rPr>
            <w:rFonts w:hint="eastAsia"/>
            <w:noProof/>
            <w:webHidden/>
          </w:rPr>
          <w:fldChar w:fldCharType="end"/>
        </w:r>
      </w:hyperlink>
    </w:p>
    <w:p w14:paraId="65E985D8" w14:textId="52267DAD"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101" w:history="1">
        <w:r w:rsidRPr="005E155E">
          <w:rPr>
            <w:rStyle w:val="af0"/>
            <w:rFonts w:hint="eastAsia"/>
            <w:b/>
            <w:noProof/>
          </w:rPr>
          <w:t xml:space="preserve">Table S6. </w:t>
        </w:r>
        <w:r w:rsidRPr="005E155E">
          <w:rPr>
            <w:rStyle w:val="af0"/>
            <w:rFonts w:hint="eastAsia"/>
            <w:noProof/>
          </w:rPr>
          <w:t xml:space="preserve">Unit cell parameters of </w:t>
        </w:r>
        <w:r w:rsidRPr="005E155E">
          <w:rPr>
            <w:rStyle w:val="af0"/>
            <w:rFonts w:hint="eastAsia"/>
            <w:b/>
            <w:noProof/>
          </w:rPr>
          <w:t>Cd-NTP</w:t>
        </w:r>
        <w:r w:rsidRPr="005E155E">
          <w:rPr>
            <w:rStyle w:val="af0"/>
            <w:rFonts w:hint="eastAsia"/>
            <w:noProof/>
          </w:rPr>
          <w:t xml:space="preserve"> after Pawley refinement of XRD data.</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_Toc225458101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18</w:t>
        </w:r>
        <w:r>
          <w:rPr>
            <w:rFonts w:hint="eastAsia"/>
            <w:noProof/>
            <w:webHidden/>
          </w:rPr>
          <w:fldChar w:fldCharType="end"/>
        </w:r>
      </w:hyperlink>
    </w:p>
    <w:p w14:paraId="4AC0A3E8" w14:textId="6AC59AB5" w:rsidR="00B02FDC" w:rsidRDefault="00B02FDC" w:rsidP="00B02FDC">
      <w:pPr>
        <w:pStyle w:val="caption"/>
        <w:rPr>
          <w:rFonts w:asciiTheme="minorHAnsi" w:eastAsiaTheme="minorEastAsia" w:hAnsiTheme="minorHAnsi" w:cstheme="minorBidi"/>
          <w:noProof/>
          <w:kern w:val="2"/>
          <w:szCs w:val="24"/>
          <w14:ligatures w14:val="standardContextual"/>
        </w:rPr>
      </w:pPr>
      <w:hyperlink w:anchor="_Toc225458102" w:history="1">
        <w:r w:rsidRPr="005E155E">
          <w:rPr>
            <w:rStyle w:val="af0"/>
            <w:rFonts w:hint="eastAsia"/>
            <w:b/>
            <w:noProof/>
            <w:lang w:val="de-DE"/>
          </w:rPr>
          <w:t>References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_Toc225458102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19</w:t>
        </w:r>
        <w:r>
          <w:rPr>
            <w:rFonts w:hint="eastAsia"/>
            <w:noProof/>
            <w:webHidden/>
          </w:rPr>
          <w:fldChar w:fldCharType="end"/>
        </w:r>
      </w:hyperlink>
    </w:p>
    <w:p w14:paraId="127F43F6" w14:textId="5B5CDF76" w:rsidR="00222FBE" w:rsidRPr="009B4FE0" w:rsidRDefault="00D27D3F" w:rsidP="00B02FDC">
      <w:pPr>
        <w:pStyle w:val="caption"/>
        <w:rPr>
          <w:lang w:val="en-GB"/>
        </w:rPr>
      </w:pPr>
      <w:r w:rsidRPr="00803E90">
        <w:rPr>
          <w:sz w:val="24"/>
          <w:szCs w:val="24"/>
          <w:lang w:val="en-GB"/>
        </w:rPr>
        <w:fldChar w:fldCharType="end"/>
      </w:r>
    </w:p>
    <w:p w14:paraId="375EEA77" w14:textId="77777777" w:rsidR="00222FBE" w:rsidRDefault="00222FBE">
      <w:pPr>
        <w:sectPr w:rsidR="00222FBE">
          <w:headerReference w:type="default" r:id="rId9"/>
          <w:footerReference w:type="default" r:id="rId10"/>
          <w:pgSz w:w="11906" w:h="16838"/>
          <w:pgMar w:top="1134" w:right="936" w:bottom="1134" w:left="936" w:header="1021" w:footer="0" w:gutter="0"/>
          <w:cols w:space="284"/>
          <w:docGrid w:linePitch="360"/>
        </w:sectPr>
      </w:pPr>
    </w:p>
    <w:p w14:paraId="4F55B69D" w14:textId="77777777" w:rsidR="00222FBE" w:rsidRDefault="00D27D3F">
      <w:pPr>
        <w:rPr>
          <w:rFonts w:ascii="Arial" w:eastAsiaTheme="minorEastAsia" w:hAnsi="Arial"/>
          <w:b/>
          <w:szCs w:val="20"/>
        </w:rPr>
      </w:pPr>
      <w:r>
        <w:rPr>
          <w:rFonts w:eastAsiaTheme="minorEastAsia"/>
        </w:rPr>
        <w:br w:type="page"/>
      </w:r>
    </w:p>
    <w:p w14:paraId="264B87A5" w14:textId="77777777" w:rsidR="00222FBE" w:rsidRPr="00522E74" w:rsidRDefault="00D27D3F" w:rsidP="006A64ED">
      <w:pPr>
        <w:pStyle w:val="P1"/>
        <w:spacing w:before="240" w:after="240" w:line="240" w:lineRule="auto"/>
        <w:ind w:left="142"/>
        <w:outlineLvl w:val="1"/>
        <w:rPr>
          <w:rFonts w:ascii="Times New Roman" w:eastAsiaTheme="minorEastAsia" w:hAnsi="Times New Roman"/>
          <w:b/>
          <w:sz w:val="28"/>
          <w:szCs w:val="28"/>
        </w:rPr>
      </w:pPr>
      <w:bookmarkStart w:id="9" w:name="_Toc225458072"/>
      <w:r w:rsidRPr="00522E74">
        <w:rPr>
          <w:rFonts w:ascii="Times New Roman" w:eastAsiaTheme="minorEastAsia" w:hAnsi="Times New Roman"/>
          <w:b/>
          <w:sz w:val="28"/>
          <w:szCs w:val="28"/>
        </w:rPr>
        <w:lastRenderedPageBreak/>
        <w:t>Supplementary Experimental Procedures</w:t>
      </w:r>
      <w:bookmarkEnd w:id="9"/>
    </w:p>
    <w:p w14:paraId="33D37004" w14:textId="77777777" w:rsidR="00E123E4" w:rsidRPr="00522E74" w:rsidRDefault="00E123E4" w:rsidP="00A704FD">
      <w:pPr>
        <w:pStyle w:val="SchemeCaption"/>
        <w:spacing w:before="360" w:after="160" w:line="360" w:lineRule="auto"/>
        <w:rPr>
          <w:rFonts w:ascii="Times New Roman" w:eastAsiaTheme="minorEastAsia" w:hAnsi="Times New Roman"/>
          <w:b/>
          <w:sz w:val="22"/>
          <w:szCs w:val="22"/>
          <w:lang w:val="en-US"/>
        </w:rPr>
      </w:pPr>
      <w:bookmarkStart w:id="10" w:name="_Hlk225456692"/>
      <w:r w:rsidRPr="00522E74">
        <w:rPr>
          <w:rFonts w:ascii="Times New Roman" w:eastAsiaTheme="minorEastAsia" w:hAnsi="Times New Roman"/>
          <w:b/>
          <w:sz w:val="22"/>
          <w:szCs w:val="22"/>
          <w:lang w:val="en-US"/>
        </w:rPr>
        <w:t>Single-crystal structure analysis</w:t>
      </w:r>
    </w:p>
    <w:p w14:paraId="7B32EC21" w14:textId="0641049F" w:rsidR="00C66172" w:rsidRPr="00522E74" w:rsidRDefault="00E123E4" w:rsidP="00522E74">
      <w:pPr>
        <w:pStyle w:val="SchemeCaption"/>
        <w:spacing w:before="0" w:after="120" w:line="360" w:lineRule="auto"/>
        <w:rPr>
          <w:rFonts w:ascii="Times New Roman" w:eastAsiaTheme="minorEastAsia" w:hAnsi="Times New Roman"/>
          <w:bCs/>
          <w:sz w:val="22"/>
          <w:szCs w:val="22"/>
          <w:lang w:val="en-US"/>
        </w:rPr>
      </w:pPr>
      <w:r w:rsidRPr="00522E74">
        <w:rPr>
          <w:rFonts w:ascii="Times New Roman" w:eastAsiaTheme="minorEastAsia" w:hAnsi="Times New Roman"/>
          <w:bCs/>
          <w:sz w:val="22"/>
          <w:szCs w:val="22"/>
          <w:lang w:val="en-US"/>
        </w:rPr>
        <w:t xml:space="preserve">The single crystal diffraction data was collected on a Rigaku </w:t>
      </w:r>
      <w:proofErr w:type="spellStart"/>
      <w:r w:rsidRPr="00522E74">
        <w:rPr>
          <w:rFonts w:ascii="Times New Roman" w:eastAsiaTheme="minorEastAsia" w:hAnsi="Times New Roman"/>
          <w:bCs/>
          <w:sz w:val="22"/>
          <w:szCs w:val="22"/>
          <w:lang w:val="en-US"/>
        </w:rPr>
        <w:t>XtaLAB</w:t>
      </w:r>
      <w:proofErr w:type="spellEnd"/>
      <w:r w:rsidRPr="00522E74">
        <w:rPr>
          <w:rFonts w:ascii="Times New Roman" w:eastAsiaTheme="minorEastAsia" w:hAnsi="Times New Roman"/>
          <w:bCs/>
          <w:sz w:val="22"/>
          <w:szCs w:val="22"/>
          <w:lang w:val="en-US"/>
        </w:rPr>
        <w:t xml:space="preserve"> Synergy R diffractometer equipped with a </w:t>
      </w:r>
      <w:proofErr w:type="spellStart"/>
      <w:r w:rsidRPr="00522E74">
        <w:rPr>
          <w:rFonts w:ascii="Times New Roman" w:eastAsiaTheme="minorEastAsia" w:hAnsi="Times New Roman"/>
          <w:bCs/>
          <w:sz w:val="22"/>
          <w:szCs w:val="22"/>
          <w:lang w:val="en-US"/>
        </w:rPr>
        <w:t>HyPix</w:t>
      </w:r>
      <w:proofErr w:type="spellEnd"/>
      <w:r w:rsidRPr="00522E74">
        <w:rPr>
          <w:rFonts w:ascii="Times New Roman" w:eastAsiaTheme="minorEastAsia" w:hAnsi="Times New Roman"/>
          <w:bCs/>
          <w:sz w:val="22"/>
          <w:szCs w:val="22"/>
          <w:lang w:val="en-US"/>
        </w:rPr>
        <w:t xml:space="preserve"> hybrid pixel array detector using Cu K</w:t>
      </w:r>
      <w:r w:rsidRPr="00522E74">
        <w:rPr>
          <w:rFonts w:ascii="Times New Roman" w:eastAsiaTheme="minorEastAsia" w:hAnsi="Times New Roman"/>
          <w:bCs/>
          <w:i/>
          <w:iCs/>
          <w:sz w:val="22"/>
          <w:szCs w:val="22"/>
          <w:lang w:val="en-US"/>
        </w:rPr>
        <w:t>α</w:t>
      </w:r>
      <w:r w:rsidRPr="00522E74">
        <w:rPr>
          <w:rFonts w:ascii="Times New Roman" w:eastAsiaTheme="minorEastAsia" w:hAnsi="Times New Roman"/>
          <w:bCs/>
          <w:sz w:val="22"/>
          <w:szCs w:val="22"/>
          <w:lang w:val="en-US"/>
        </w:rPr>
        <w:t xml:space="preserve"> radiation (</w:t>
      </w:r>
      <w:r w:rsidRPr="00522E74">
        <w:rPr>
          <w:rFonts w:ascii="Times New Roman" w:eastAsiaTheme="minorEastAsia" w:hAnsi="Times New Roman"/>
          <w:bCs/>
          <w:i/>
          <w:iCs/>
          <w:sz w:val="22"/>
          <w:szCs w:val="22"/>
          <w:lang w:val="en-US"/>
        </w:rPr>
        <w:t>λ</w:t>
      </w:r>
      <w:r w:rsidRPr="00522E74">
        <w:rPr>
          <w:rFonts w:ascii="Times New Roman" w:eastAsiaTheme="minorEastAsia" w:hAnsi="Times New Roman"/>
          <w:bCs/>
          <w:sz w:val="22"/>
          <w:szCs w:val="22"/>
          <w:lang w:val="en-US"/>
        </w:rPr>
        <w:t xml:space="preserve"> = 1.54184 Å) at 100 K (</w:t>
      </w:r>
      <w:r w:rsidRPr="00522E74">
        <w:rPr>
          <w:rFonts w:ascii="Times New Roman" w:eastAsiaTheme="minorEastAsia" w:hAnsi="Times New Roman"/>
          <w:bCs/>
          <w:i/>
          <w:iCs/>
          <w:sz w:val="22"/>
          <w:szCs w:val="22"/>
          <w:lang w:val="en-US"/>
        </w:rPr>
        <w:t>ω</w:t>
      </w:r>
      <w:r w:rsidRPr="00522E74">
        <w:rPr>
          <w:rFonts w:ascii="Times New Roman" w:eastAsiaTheme="minorEastAsia" w:hAnsi="Times New Roman"/>
          <w:bCs/>
          <w:sz w:val="22"/>
          <w:szCs w:val="22"/>
          <w:lang w:val="en-US"/>
        </w:rPr>
        <w:t xml:space="preserve"> scans). Data reduction and an empirical multi-scan absorption correction were performed with </w:t>
      </w:r>
      <w:proofErr w:type="spellStart"/>
      <w:r w:rsidRPr="00522E74">
        <w:rPr>
          <w:rFonts w:ascii="Times New Roman" w:eastAsiaTheme="minorEastAsia" w:hAnsi="Times New Roman"/>
          <w:bCs/>
          <w:sz w:val="22"/>
          <w:szCs w:val="22"/>
          <w:lang w:val="en-US"/>
        </w:rPr>
        <w:t>CrysAlisPro</w:t>
      </w:r>
      <w:proofErr w:type="spellEnd"/>
      <w:r w:rsidRPr="00522E74">
        <w:rPr>
          <w:rFonts w:ascii="Times New Roman" w:eastAsiaTheme="minorEastAsia" w:hAnsi="Times New Roman"/>
          <w:bCs/>
          <w:sz w:val="22"/>
          <w:szCs w:val="22"/>
          <w:lang w:val="en-US"/>
        </w:rPr>
        <w:t xml:space="preserve"> 1.171.42.93a (Rigaku Oxford Diffraction). The structure was solved by intrinsic phasing using SHELXT and refined by full-matrix least-squares on </w:t>
      </w:r>
      <w:r w:rsidRPr="00522E74">
        <w:rPr>
          <w:rFonts w:ascii="Times New Roman" w:eastAsiaTheme="minorEastAsia" w:hAnsi="Times New Roman"/>
          <w:bCs/>
          <w:i/>
          <w:iCs/>
          <w:sz w:val="22"/>
          <w:szCs w:val="22"/>
          <w:lang w:val="en-US"/>
        </w:rPr>
        <w:t>F</w:t>
      </w:r>
      <w:r w:rsidRPr="00522E74">
        <w:rPr>
          <w:rFonts w:ascii="Times New Roman" w:eastAsiaTheme="minorEastAsia" w:hAnsi="Times New Roman"/>
          <w:bCs/>
          <w:sz w:val="22"/>
          <w:szCs w:val="22"/>
          <w:vertAlign w:val="superscript"/>
          <w:lang w:val="en-US"/>
        </w:rPr>
        <w:t>2</w:t>
      </w:r>
      <w:r w:rsidRPr="00522E74">
        <w:rPr>
          <w:rFonts w:ascii="Times New Roman" w:eastAsiaTheme="minorEastAsia" w:hAnsi="Times New Roman"/>
          <w:bCs/>
          <w:sz w:val="22"/>
          <w:szCs w:val="22"/>
          <w:lang w:val="en-US"/>
        </w:rPr>
        <w:t xml:space="preserve"> with SHELXL-2018/3 within Olex2 1.5</w:t>
      </w:r>
      <w:r w:rsidRPr="00522E74">
        <w:rPr>
          <w:rFonts w:ascii="Times New Roman" w:eastAsiaTheme="minorEastAsia" w:hAnsi="Times New Roman"/>
          <w:bCs/>
          <w:sz w:val="22"/>
          <w:szCs w:val="22"/>
          <w:lang w:val="en-US"/>
        </w:rPr>
        <w:fldChar w:fldCharType="begin">
          <w:fldData xml:space="preserve">PEVuZE5vdGU+PENpdGU+PEF1dGhvcj5Eb2xvbWFub3Y8L0F1dGhvcj48WWVhcj4yMDAzPC9ZZWFy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</w:fldData>
        </w:fldChar>
      </w:r>
      <w:r w:rsidR="00522E74" w:rsidRPr="00522E74">
        <w:rPr>
          <w:rFonts w:ascii="Times New Roman" w:eastAsiaTheme="minorEastAsia" w:hAnsi="Times New Roman"/>
          <w:bCs/>
          <w:sz w:val="22"/>
          <w:szCs w:val="22"/>
          <w:lang w:val="en-US"/>
        </w:rPr>
        <w:instrText xml:space="preserve"> ADDIN EN.CITE </w:instrText>
      </w:r>
      <w:r w:rsidR="00522E74" w:rsidRPr="00522E74">
        <w:rPr>
          <w:rFonts w:ascii="Times New Roman" w:eastAsiaTheme="minorEastAsia" w:hAnsi="Times New Roman"/>
          <w:bCs/>
          <w:sz w:val="22"/>
          <w:szCs w:val="22"/>
          <w:lang w:val="en-US"/>
        </w:rPr>
        <w:fldChar w:fldCharType="begin">
          <w:fldData xml:space="preserve">PEVuZE5vdGU+PENpdGU+PEF1dGhvcj5Eb2xvbWFub3Y8L0F1dGhvcj48WWVhcj4yMDAzPC9ZZWFy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</w:fldData>
        </w:fldChar>
      </w:r>
      <w:r w:rsidR="00522E74" w:rsidRPr="00522E74">
        <w:rPr>
          <w:rFonts w:ascii="Times New Roman" w:eastAsiaTheme="minorEastAsia" w:hAnsi="Times New Roman"/>
          <w:bCs/>
          <w:sz w:val="22"/>
          <w:szCs w:val="22"/>
          <w:lang w:val="en-US"/>
        </w:rPr>
        <w:instrText xml:space="preserve"> ADDIN EN.CITE.DATA </w:instrText>
      </w:r>
      <w:r w:rsidR="00522E74" w:rsidRPr="00522E74">
        <w:rPr>
          <w:rFonts w:ascii="Times New Roman" w:eastAsiaTheme="minorEastAsia" w:hAnsi="Times New Roman"/>
          <w:bCs/>
          <w:sz w:val="22"/>
          <w:szCs w:val="22"/>
          <w:lang w:val="en-US"/>
        </w:rPr>
      </w:r>
      <w:r w:rsidR="00522E74" w:rsidRPr="00522E74">
        <w:rPr>
          <w:rFonts w:ascii="Times New Roman" w:eastAsiaTheme="minorEastAsia" w:hAnsi="Times New Roman"/>
          <w:bCs/>
          <w:sz w:val="22"/>
          <w:szCs w:val="22"/>
          <w:lang w:val="en-US"/>
        </w:rPr>
        <w:fldChar w:fldCharType="end"/>
      </w:r>
      <w:r w:rsidRPr="00522E74">
        <w:rPr>
          <w:rFonts w:ascii="Times New Roman" w:eastAsiaTheme="minorEastAsia" w:hAnsi="Times New Roman"/>
          <w:bCs/>
          <w:sz w:val="22"/>
          <w:szCs w:val="22"/>
          <w:lang w:val="en-US"/>
        </w:rPr>
      </w:r>
      <w:r w:rsidRPr="00522E74">
        <w:rPr>
          <w:rFonts w:ascii="Times New Roman" w:eastAsiaTheme="minorEastAsia" w:hAnsi="Times New Roman"/>
          <w:bCs/>
          <w:sz w:val="22"/>
          <w:szCs w:val="22"/>
          <w:lang w:val="en-US"/>
        </w:rPr>
        <w:fldChar w:fldCharType="separate"/>
      </w:r>
      <w:r w:rsidR="00522E74" w:rsidRPr="00522E74">
        <w:rPr>
          <w:rFonts w:ascii="Times New Roman" w:eastAsiaTheme="minorEastAsia" w:hAnsi="Times New Roman"/>
          <w:bCs/>
          <w:noProof/>
          <w:sz w:val="22"/>
          <w:szCs w:val="22"/>
          <w:vertAlign w:val="superscript"/>
          <w:lang w:val="en-US"/>
        </w:rPr>
        <w:t>1, 2</w:t>
      </w:r>
      <w:r w:rsidRPr="00522E74">
        <w:rPr>
          <w:rFonts w:ascii="Times New Roman" w:eastAsiaTheme="minorEastAsia" w:hAnsi="Times New Roman"/>
          <w:bCs/>
          <w:sz w:val="22"/>
          <w:szCs w:val="22"/>
        </w:rPr>
        <w:fldChar w:fldCharType="end"/>
      </w:r>
      <w:r w:rsidRPr="00522E74">
        <w:rPr>
          <w:rFonts w:ascii="Times New Roman" w:eastAsiaTheme="minorEastAsia" w:hAnsi="Times New Roman"/>
          <w:bCs/>
          <w:sz w:val="22"/>
          <w:szCs w:val="22"/>
          <w:lang w:val="en-US"/>
        </w:rPr>
        <w:t xml:space="preserve">. All non-hydrogen atoms were refined </w:t>
      </w:r>
      <w:proofErr w:type="spellStart"/>
      <w:r w:rsidRPr="00522E74">
        <w:rPr>
          <w:rFonts w:ascii="Times New Roman" w:eastAsiaTheme="minorEastAsia" w:hAnsi="Times New Roman"/>
          <w:bCs/>
          <w:sz w:val="22"/>
          <w:szCs w:val="22"/>
          <w:lang w:val="en-US"/>
        </w:rPr>
        <w:t>anisotropically</w:t>
      </w:r>
      <w:proofErr w:type="spellEnd"/>
      <w:r w:rsidRPr="00522E74">
        <w:rPr>
          <w:rFonts w:ascii="Times New Roman" w:eastAsiaTheme="minorEastAsia" w:hAnsi="Times New Roman"/>
          <w:bCs/>
          <w:sz w:val="22"/>
          <w:szCs w:val="22"/>
          <w:lang w:val="en-US"/>
        </w:rPr>
        <w:t xml:space="preserve">; hydrogen atoms were placed in calculated positions and refined using a riding model. </w:t>
      </w:r>
      <w:r w:rsidR="007D36E8" w:rsidRPr="00522E74">
        <w:rPr>
          <w:rFonts w:ascii="Times New Roman" w:eastAsiaTheme="minorEastAsia" w:hAnsi="Times New Roman"/>
          <w:bCs/>
          <w:sz w:val="22"/>
          <w:szCs w:val="22"/>
          <w:lang w:val="en-US"/>
        </w:rPr>
        <w:t xml:space="preserve">PXRD data were collected on a Rigaku </w:t>
      </w:r>
      <w:proofErr w:type="spellStart"/>
      <w:r w:rsidR="007D36E8" w:rsidRPr="00522E74">
        <w:rPr>
          <w:rFonts w:ascii="Times New Roman" w:eastAsiaTheme="minorEastAsia" w:hAnsi="Times New Roman"/>
          <w:bCs/>
          <w:sz w:val="22"/>
          <w:szCs w:val="22"/>
          <w:lang w:val="en-US"/>
        </w:rPr>
        <w:t>SmartLab</w:t>
      </w:r>
      <w:proofErr w:type="spellEnd"/>
      <w:r w:rsidR="007D36E8" w:rsidRPr="00522E74">
        <w:rPr>
          <w:rFonts w:ascii="Times New Roman" w:eastAsiaTheme="minorEastAsia" w:hAnsi="Times New Roman"/>
          <w:bCs/>
          <w:sz w:val="22"/>
          <w:szCs w:val="22"/>
          <w:lang w:val="en-US"/>
        </w:rPr>
        <w:t xml:space="preserve"> XE diffractometer using Cu K</w:t>
      </w:r>
      <w:r w:rsidR="007D36E8" w:rsidRPr="00522E74">
        <w:rPr>
          <w:rFonts w:ascii="Times New Roman" w:eastAsiaTheme="minorEastAsia" w:hAnsi="Times New Roman"/>
          <w:bCs/>
          <w:i/>
          <w:iCs/>
          <w:sz w:val="22"/>
          <w:szCs w:val="22"/>
          <w:lang w:val="en-US"/>
        </w:rPr>
        <w:t>α</w:t>
      </w:r>
      <w:r w:rsidR="007D36E8" w:rsidRPr="00522E74">
        <w:rPr>
          <w:rFonts w:ascii="Times New Roman" w:eastAsiaTheme="minorEastAsia" w:hAnsi="Times New Roman"/>
          <w:bCs/>
          <w:sz w:val="22"/>
          <w:szCs w:val="22"/>
          <w:lang w:val="en-US"/>
        </w:rPr>
        <w:t xml:space="preserve"> radiation (</w:t>
      </w:r>
      <w:r w:rsidR="007D36E8" w:rsidRPr="00522E74">
        <w:rPr>
          <w:rFonts w:ascii="Times New Roman" w:eastAsiaTheme="minorEastAsia" w:hAnsi="Times New Roman"/>
          <w:bCs/>
          <w:i/>
          <w:iCs/>
          <w:sz w:val="22"/>
          <w:szCs w:val="22"/>
          <w:lang w:val="en-US"/>
        </w:rPr>
        <w:t>λ</w:t>
      </w:r>
      <w:r w:rsidR="007D36E8" w:rsidRPr="00522E74">
        <w:rPr>
          <w:rFonts w:ascii="Times New Roman" w:eastAsiaTheme="minorEastAsia" w:hAnsi="Times New Roman"/>
          <w:bCs/>
          <w:sz w:val="22"/>
          <w:szCs w:val="22"/>
          <w:vertAlign w:val="subscript"/>
          <w:lang w:val="en-US"/>
        </w:rPr>
        <w:t>1</w:t>
      </w:r>
      <w:r w:rsidR="007D36E8" w:rsidRPr="00522E74">
        <w:rPr>
          <w:rFonts w:ascii="Times New Roman" w:eastAsiaTheme="minorEastAsia" w:hAnsi="Times New Roman"/>
          <w:bCs/>
          <w:sz w:val="22"/>
          <w:szCs w:val="22"/>
          <w:lang w:val="en-US"/>
        </w:rPr>
        <w:t xml:space="preserve"> = 1.540593 Å, </w:t>
      </w:r>
      <w:r w:rsidR="007D36E8" w:rsidRPr="00522E74">
        <w:rPr>
          <w:rFonts w:ascii="Times New Roman" w:eastAsiaTheme="minorEastAsia" w:hAnsi="Times New Roman"/>
          <w:bCs/>
          <w:i/>
          <w:iCs/>
          <w:sz w:val="22"/>
          <w:szCs w:val="22"/>
          <w:lang w:val="en-US"/>
        </w:rPr>
        <w:t>λ</w:t>
      </w:r>
      <w:r w:rsidR="007D36E8" w:rsidRPr="00522E74">
        <w:rPr>
          <w:rFonts w:ascii="Times New Roman" w:eastAsiaTheme="minorEastAsia" w:hAnsi="Times New Roman"/>
          <w:bCs/>
          <w:sz w:val="22"/>
          <w:szCs w:val="22"/>
          <w:vertAlign w:val="subscript"/>
          <w:lang w:val="en-US"/>
        </w:rPr>
        <w:t>2</w:t>
      </w:r>
      <w:r w:rsidR="007D36E8" w:rsidRPr="00522E74">
        <w:rPr>
          <w:rFonts w:ascii="Times New Roman" w:eastAsiaTheme="minorEastAsia" w:hAnsi="Times New Roman"/>
          <w:bCs/>
          <w:sz w:val="22"/>
          <w:szCs w:val="22"/>
          <w:lang w:val="en-US"/>
        </w:rPr>
        <w:t xml:space="preserve"> = 1.544414 Å) in Bragg–Brentano geometry. Whole-pattern fitting was performed by Pawley refinement, in which the atomic coordinates were kept fixed and only the unit-cell parameters (</w:t>
      </w:r>
      <w:r w:rsidR="007D36E8" w:rsidRPr="00522E74">
        <w:rPr>
          <w:rFonts w:ascii="Times New Roman" w:eastAsiaTheme="minorEastAsia" w:hAnsi="Times New Roman"/>
          <w:bCs/>
          <w:i/>
          <w:iCs/>
          <w:sz w:val="22"/>
          <w:szCs w:val="22"/>
          <w:lang w:val="en-US"/>
        </w:rPr>
        <w:t>a</w:t>
      </w:r>
      <w:r w:rsidR="007D36E8" w:rsidRPr="00522E74">
        <w:rPr>
          <w:rFonts w:ascii="Times New Roman" w:eastAsiaTheme="minorEastAsia" w:hAnsi="Times New Roman"/>
          <w:bCs/>
          <w:sz w:val="22"/>
          <w:szCs w:val="22"/>
          <w:lang w:val="en-US"/>
        </w:rPr>
        <w:t xml:space="preserve">, </w:t>
      </w:r>
      <w:r w:rsidR="007D36E8" w:rsidRPr="00522E74">
        <w:rPr>
          <w:rFonts w:ascii="Times New Roman" w:eastAsiaTheme="minorEastAsia" w:hAnsi="Times New Roman"/>
          <w:bCs/>
          <w:i/>
          <w:iCs/>
          <w:sz w:val="22"/>
          <w:szCs w:val="22"/>
          <w:lang w:val="en-US"/>
        </w:rPr>
        <w:t>b</w:t>
      </w:r>
      <w:r w:rsidR="007D36E8" w:rsidRPr="00522E74">
        <w:rPr>
          <w:rFonts w:ascii="Times New Roman" w:eastAsiaTheme="minorEastAsia" w:hAnsi="Times New Roman"/>
          <w:bCs/>
          <w:sz w:val="22"/>
          <w:szCs w:val="22"/>
          <w:lang w:val="en-US"/>
        </w:rPr>
        <w:t xml:space="preserve">, </w:t>
      </w:r>
      <w:r w:rsidR="007D36E8" w:rsidRPr="00522E74">
        <w:rPr>
          <w:rFonts w:ascii="Times New Roman" w:eastAsiaTheme="minorEastAsia" w:hAnsi="Times New Roman"/>
          <w:bCs/>
          <w:i/>
          <w:iCs/>
          <w:sz w:val="22"/>
          <w:szCs w:val="22"/>
          <w:lang w:val="en-US"/>
        </w:rPr>
        <w:t>c</w:t>
      </w:r>
      <w:r w:rsidR="007D36E8" w:rsidRPr="00522E74">
        <w:rPr>
          <w:rFonts w:ascii="Times New Roman" w:eastAsiaTheme="minorEastAsia" w:hAnsi="Times New Roman"/>
          <w:bCs/>
          <w:sz w:val="22"/>
          <w:szCs w:val="22"/>
          <w:lang w:val="en-US"/>
        </w:rPr>
        <w:t xml:space="preserve">, </w:t>
      </w:r>
      <w:r w:rsidR="007D36E8" w:rsidRPr="00522E74">
        <w:rPr>
          <w:rFonts w:ascii="Times New Roman" w:eastAsiaTheme="minorEastAsia" w:hAnsi="Times New Roman"/>
          <w:bCs/>
          <w:i/>
          <w:iCs/>
          <w:sz w:val="22"/>
          <w:szCs w:val="22"/>
          <w:lang w:val="en-US"/>
        </w:rPr>
        <w:t>α</w:t>
      </w:r>
      <w:r w:rsidR="007D36E8" w:rsidRPr="00522E74">
        <w:rPr>
          <w:rFonts w:ascii="Times New Roman" w:eastAsiaTheme="minorEastAsia" w:hAnsi="Times New Roman"/>
          <w:bCs/>
          <w:sz w:val="22"/>
          <w:szCs w:val="22"/>
          <w:lang w:val="en-US"/>
        </w:rPr>
        <w:t xml:space="preserve">, </w:t>
      </w:r>
      <w:r w:rsidR="007D36E8" w:rsidRPr="00522E74">
        <w:rPr>
          <w:rFonts w:ascii="Times New Roman" w:eastAsiaTheme="minorEastAsia" w:hAnsi="Times New Roman"/>
          <w:bCs/>
          <w:i/>
          <w:iCs/>
          <w:sz w:val="22"/>
          <w:szCs w:val="22"/>
          <w:lang w:val="en-US"/>
        </w:rPr>
        <w:t>β</w:t>
      </w:r>
      <w:r w:rsidR="007D36E8" w:rsidRPr="00522E74">
        <w:rPr>
          <w:rFonts w:ascii="Times New Roman" w:eastAsiaTheme="minorEastAsia" w:hAnsi="Times New Roman"/>
          <w:bCs/>
          <w:sz w:val="22"/>
          <w:szCs w:val="22"/>
          <w:lang w:val="en-US"/>
        </w:rPr>
        <w:t xml:space="preserve">, </w:t>
      </w:r>
      <w:r w:rsidR="007D36E8" w:rsidRPr="00522E74">
        <w:rPr>
          <w:rFonts w:ascii="Times New Roman" w:eastAsiaTheme="minorEastAsia" w:hAnsi="Times New Roman"/>
          <w:bCs/>
          <w:i/>
          <w:iCs/>
          <w:sz w:val="22"/>
          <w:szCs w:val="22"/>
          <w:lang w:val="en-US"/>
        </w:rPr>
        <w:t>γ</w:t>
      </w:r>
      <w:r w:rsidR="007D36E8" w:rsidRPr="00522E74">
        <w:rPr>
          <w:rFonts w:ascii="Times New Roman" w:eastAsiaTheme="minorEastAsia" w:hAnsi="Times New Roman"/>
          <w:bCs/>
          <w:sz w:val="22"/>
          <w:szCs w:val="22"/>
          <w:lang w:val="en-US"/>
        </w:rPr>
        <w:t>) together with instrumental parameters were refined.</w:t>
      </w:r>
      <w:r w:rsidR="00C5432F" w:rsidRPr="00522E74">
        <w:rPr>
          <w:rFonts w:ascii="Times New Roman" w:eastAsiaTheme="minorEastAsia" w:hAnsi="Times New Roman"/>
          <w:bCs/>
          <w:sz w:val="22"/>
          <w:szCs w:val="22"/>
          <w:lang w:val="en-US"/>
        </w:rPr>
        <w:t xml:space="preserve"> The crystal information and refinement information collected from the single crystal are shown in Tables S</w:t>
      </w:r>
      <w:r w:rsidR="00402AF5" w:rsidRPr="00522E74">
        <w:rPr>
          <w:rFonts w:ascii="Times New Roman" w:eastAsiaTheme="minorEastAsia" w:hAnsi="Times New Roman"/>
          <w:bCs/>
          <w:sz w:val="22"/>
          <w:szCs w:val="22"/>
          <w:lang w:val="en-US"/>
        </w:rPr>
        <w:t>5</w:t>
      </w:r>
      <w:r w:rsidR="00C5432F" w:rsidRPr="00522E74">
        <w:rPr>
          <w:rFonts w:ascii="Times New Roman" w:eastAsiaTheme="minorEastAsia" w:hAnsi="Times New Roman"/>
          <w:bCs/>
          <w:sz w:val="22"/>
          <w:szCs w:val="22"/>
          <w:lang w:val="en-US"/>
        </w:rPr>
        <w:t xml:space="preserve"> and S</w:t>
      </w:r>
      <w:r w:rsidR="00402AF5" w:rsidRPr="00522E74">
        <w:rPr>
          <w:rFonts w:ascii="Times New Roman" w:eastAsiaTheme="minorEastAsia" w:hAnsi="Times New Roman"/>
          <w:bCs/>
          <w:sz w:val="22"/>
          <w:szCs w:val="22"/>
          <w:lang w:val="en-US"/>
        </w:rPr>
        <w:t>6</w:t>
      </w:r>
      <w:r w:rsidR="00C5432F" w:rsidRPr="00522E74">
        <w:rPr>
          <w:rFonts w:ascii="Times New Roman" w:eastAsiaTheme="minorEastAsia" w:hAnsi="Times New Roman"/>
          <w:bCs/>
          <w:sz w:val="22"/>
          <w:szCs w:val="22"/>
          <w:lang w:val="en-US"/>
        </w:rPr>
        <w:t>,</w:t>
      </w:r>
      <w:r w:rsidR="00F10729" w:rsidRPr="00522E74">
        <w:rPr>
          <w:rFonts w:ascii="Times New Roman" w:eastAsiaTheme="minorEastAsia" w:hAnsi="Times New Roman"/>
          <w:bCs/>
          <w:sz w:val="22"/>
          <w:szCs w:val="22"/>
          <w:lang w:val="en-US"/>
        </w:rPr>
        <w:t xml:space="preserve"> </w:t>
      </w:r>
      <w:r w:rsidR="00B46EFC" w:rsidRPr="00522E74">
        <w:rPr>
          <w:rFonts w:ascii="Times New Roman" w:eastAsiaTheme="minorEastAsia" w:hAnsi="Times New Roman"/>
          <w:bCs/>
          <w:sz w:val="22"/>
          <w:szCs w:val="22"/>
          <w:lang w:val="en-US"/>
        </w:rPr>
        <w:t>respectively</w:t>
      </w:r>
      <w:r w:rsidR="00C5432F" w:rsidRPr="00522E74">
        <w:rPr>
          <w:rFonts w:ascii="Times New Roman" w:eastAsiaTheme="minorEastAsia" w:hAnsi="Times New Roman"/>
          <w:bCs/>
          <w:sz w:val="22"/>
          <w:szCs w:val="22"/>
          <w:lang w:val="en-US"/>
        </w:rPr>
        <w:t>.</w:t>
      </w:r>
    </w:p>
    <w:bookmarkEnd w:id="10"/>
    <w:p w14:paraId="609D09B7" w14:textId="083E49B3" w:rsidR="006A64ED" w:rsidRPr="00803E90" w:rsidRDefault="006A64ED" w:rsidP="00A704FD">
      <w:pPr>
        <w:pStyle w:val="SchemeCaption"/>
        <w:spacing w:before="360" w:after="160" w:line="360" w:lineRule="auto"/>
        <w:rPr>
          <w:rFonts w:ascii="Times New Roman" w:eastAsiaTheme="minorEastAsia" w:hAnsi="Times New Roman"/>
          <w:b/>
          <w:sz w:val="24"/>
          <w:szCs w:val="24"/>
          <w:lang w:val="en-US"/>
        </w:rPr>
      </w:pPr>
      <w:r w:rsidRPr="00803E90">
        <w:rPr>
          <w:rFonts w:ascii="Times New Roman" w:eastAsiaTheme="minorEastAsia" w:hAnsi="Times New Roman"/>
          <w:b/>
          <w:sz w:val="24"/>
          <w:szCs w:val="24"/>
          <w:lang w:val="en-US"/>
        </w:rPr>
        <w:t>Gas adsorption test</w:t>
      </w:r>
    </w:p>
    <w:p w14:paraId="1314EFF6" w14:textId="77777777" w:rsidR="00222FBE" w:rsidRPr="00803E90" w:rsidRDefault="00D27D3F" w:rsidP="00A704FD">
      <w:pPr>
        <w:pStyle w:val="SchemeCaption"/>
        <w:spacing w:before="0" w:after="120" w:line="360" w:lineRule="auto"/>
        <w:rPr>
          <w:rFonts w:ascii="Times New Roman" w:eastAsiaTheme="minorEastAsia" w:hAnsi="Times New Roman"/>
          <w:bCs/>
          <w:sz w:val="24"/>
          <w:szCs w:val="24"/>
          <w:lang w:val="en-US"/>
        </w:rPr>
      </w:pPr>
      <w:bookmarkStart w:id="11" w:name="_Hlk208690684"/>
      <w:bookmarkStart w:id="12" w:name="_Hlk169191275"/>
      <w:r w:rsidRPr="00803E90">
        <w:rPr>
          <w:rFonts w:ascii="Times New Roman" w:eastAsiaTheme="minorEastAsia" w:hAnsi="Times New Roman"/>
          <w:bCs/>
          <w:sz w:val="24"/>
          <w:szCs w:val="24"/>
          <w:lang w:val="en-US"/>
        </w:rPr>
        <w:t xml:space="preserve">The </w:t>
      </w:r>
      <w:r w:rsidRPr="00803E90">
        <w:rPr>
          <w:rFonts w:ascii="Times New Roman" w:eastAsiaTheme="minorEastAsia" w:hAnsi="Times New Roman"/>
          <w:b/>
          <w:sz w:val="24"/>
          <w:szCs w:val="24"/>
          <w:lang w:val="en-US"/>
        </w:rPr>
        <w:t>Cd-NTP</w:t>
      </w:r>
      <w:r w:rsidRPr="00803E90">
        <w:rPr>
          <w:rFonts w:ascii="Times New Roman" w:eastAsiaTheme="minorEastAsia" w:hAnsi="Times New Roman"/>
          <w:bCs/>
          <w:sz w:val="24"/>
          <w:szCs w:val="24"/>
          <w:lang w:val="en-US"/>
        </w:rPr>
        <w:t xml:space="preserve"> nanowires were dispersed in ethanol and then loaded onto the front of the micro-cantilever of the chip using a micro-cantilever microscope. The testing was performed using a chip-based resonant micro-cantilever molecular adsorption analyzer (LoC-TGA 3000, resolution of 1 Hz/</w:t>
      </w:r>
      <w:proofErr w:type="spellStart"/>
      <w:r w:rsidRPr="00803E90">
        <w:rPr>
          <w:rFonts w:ascii="Times New Roman" w:eastAsiaTheme="minorEastAsia" w:hAnsi="Times New Roman"/>
          <w:bCs/>
          <w:sz w:val="24"/>
          <w:szCs w:val="24"/>
          <w:lang w:val="en-US"/>
        </w:rPr>
        <w:t>pg</w:t>
      </w:r>
      <w:proofErr w:type="spellEnd"/>
      <w:r w:rsidRPr="00803E90">
        <w:rPr>
          <w:rFonts w:ascii="Times New Roman" w:eastAsiaTheme="minorEastAsia" w:hAnsi="Times New Roman"/>
          <w:bCs/>
          <w:sz w:val="24"/>
          <w:szCs w:val="24"/>
          <w:lang w:val="en-US"/>
        </w:rPr>
        <w:t>).</w:t>
      </w:r>
      <w:r w:rsidRPr="00803E90">
        <w:rPr>
          <w:rFonts w:ascii="Times New Roman" w:eastAsiaTheme="minorEastAsia" w:hAnsi="Times New Roman"/>
          <w:bCs/>
          <w:sz w:val="24"/>
          <w:szCs w:val="24"/>
          <w:vertAlign w:val="superscript"/>
          <w:lang w:val="en-US"/>
        </w:rPr>
        <w:t xml:space="preserve"> </w:t>
      </w:r>
      <w:r w:rsidRPr="00803E90">
        <w:rPr>
          <w:rFonts w:ascii="Times New Roman" w:eastAsiaTheme="minorEastAsia" w:hAnsi="Times New Roman"/>
          <w:bCs/>
          <w:sz w:val="24"/>
          <w:szCs w:val="24"/>
          <w:lang w:val="en-US"/>
        </w:rPr>
        <w:t>After thorough drying, the amount of NH</w:t>
      </w:r>
      <w:r w:rsidRPr="00803E90">
        <w:rPr>
          <w:rFonts w:ascii="Times New Roman" w:eastAsiaTheme="minorEastAsia" w:hAnsi="Times New Roman"/>
          <w:bCs/>
          <w:sz w:val="24"/>
          <w:szCs w:val="24"/>
          <w:vertAlign w:val="subscript"/>
          <w:lang w:val="en-US"/>
        </w:rPr>
        <w:t>3</w:t>
      </w:r>
      <w:r w:rsidRPr="00803E90">
        <w:rPr>
          <w:rFonts w:ascii="Times New Roman" w:eastAsiaTheme="minorEastAsia" w:hAnsi="Times New Roman"/>
          <w:bCs/>
          <w:sz w:val="24"/>
          <w:szCs w:val="24"/>
          <w:lang w:val="en-US"/>
        </w:rPr>
        <w:t xml:space="preserve"> or H</w:t>
      </w:r>
      <w:r w:rsidRPr="00803E90">
        <w:rPr>
          <w:rFonts w:ascii="Times New Roman" w:eastAsiaTheme="minorEastAsia" w:hAnsi="Times New Roman"/>
          <w:bCs/>
          <w:sz w:val="24"/>
          <w:szCs w:val="24"/>
          <w:vertAlign w:val="subscript"/>
          <w:lang w:val="en-US"/>
        </w:rPr>
        <w:t>2</w:t>
      </w:r>
      <w:r w:rsidRPr="00803E90">
        <w:rPr>
          <w:rFonts w:ascii="Times New Roman" w:eastAsiaTheme="minorEastAsia" w:hAnsi="Times New Roman"/>
          <w:bCs/>
          <w:sz w:val="24"/>
          <w:szCs w:val="24"/>
          <w:lang w:val="en-US"/>
        </w:rPr>
        <w:t>O adsorbed by the sample was measured by detecting the vibration frequency of the cantilever beam at different concentrations, ranging from 5 ppm to 200 ppm for NH</w:t>
      </w:r>
      <w:r w:rsidRPr="00803E90">
        <w:rPr>
          <w:rFonts w:ascii="Times New Roman" w:eastAsiaTheme="minorEastAsia" w:hAnsi="Times New Roman"/>
          <w:bCs/>
          <w:sz w:val="24"/>
          <w:szCs w:val="24"/>
          <w:vertAlign w:val="subscript"/>
          <w:lang w:val="en-US"/>
        </w:rPr>
        <w:t>3</w:t>
      </w:r>
      <w:r w:rsidRPr="00803E90">
        <w:rPr>
          <w:rFonts w:ascii="Times New Roman" w:eastAsiaTheme="minorEastAsia" w:hAnsi="Times New Roman"/>
          <w:bCs/>
          <w:sz w:val="24"/>
          <w:szCs w:val="24"/>
          <w:lang w:val="en-US"/>
        </w:rPr>
        <w:t xml:space="preserve"> and 10-90% RH for H</w:t>
      </w:r>
      <w:r w:rsidRPr="00803E90">
        <w:rPr>
          <w:rFonts w:ascii="Times New Roman" w:eastAsiaTheme="minorEastAsia" w:hAnsi="Times New Roman"/>
          <w:bCs/>
          <w:sz w:val="24"/>
          <w:szCs w:val="24"/>
          <w:vertAlign w:val="subscript"/>
          <w:lang w:val="en-US"/>
        </w:rPr>
        <w:t>2</w:t>
      </w:r>
      <w:r w:rsidRPr="00803E90">
        <w:rPr>
          <w:rFonts w:ascii="Times New Roman" w:eastAsiaTheme="minorEastAsia" w:hAnsi="Times New Roman"/>
          <w:bCs/>
          <w:sz w:val="24"/>
          <w:szCs w:val="24"/>
          <w:lang w:val="en-US"/>
        </w:rPr>
        <w:t>O. The adsorption enthalpy (</w:t>
      </w:r>
      <m:oMath>
        <m:r>
          <w:rPr>
            <w:rFonts w:ascii="Cambria Math" w:eastAsiaTheme="minorEastAsia" w:hAnsi="Cambria Math"/>
            <w:sz w:val="24"/>
            <w:szCs w:val="24"/>
            <w:lang w:val="en-US"/>
          </w:rPr>
          <m:t>∆</m:t>
        </m:r>
        <m:sSup>
          <m:sSupPr>
            <m:ctrlPr>
              <w:rPr>
                <w:rFonts w:ascii="Cambria Math" w:eastAsiaTheme="minorEastAsia" w:hAnsi="Cambria Math"/>
                <w:bCs/>
                <w:i/>
                <w:sz w:val="24"/>
                <w:szCs w:val="24"/>
                <w:lang w:val="en-US"/>
              </w:rPr>
            </m:ctrlPr>
          </m:sSupPr>
          <m:e>
            <m:r>
              <w:rPr>
                <w:rFonts w:ascii="Cambria Math" w:eastAsiaTheme="minorEastAsia" w:hAnsi="Cambria Math"/>
                <w:sz w:val="24"/>
                <w:szCs w:val="24"/>
                <w:lang w:val="en-US"/>
              </w:rPr>
              <m:t>H</m:t>
            </m:r>
          </m:e>
          <m:sup>
            <m:r>
              <w:rPr>
                <w:rFonts w:ascii="Cambria Math" w:eastAsiaTheme="minorEastAsia" w:hAnsi="Cambria Math"/>
                <w:sz w:val="24"/>
                <w:szCs w:val="24"/>
                <w:lang w:val="en-US"/>
              </w:rPr>
              <m:t>θ</m:t>
            </m:r>
          </m:sup>
        </m:sSup>
      </m:oMath>
      <w:r w:rsidRPr="00803E90">
        <w:rPr>
          <w:rFonts w:ascii="Times New Roman" w:eastAsiaTheme="minorEastAsia" w:hAnsi="Times New Roman"/>
          <w:bCs/>
          <w:sz w:val="24"/>
          <w:szCs w:val="24"/>
          <w:lang w:val="en-US"/>
        </w:rPr>
        <w:t>) was calculated by the Clausius-Clapeyron equation. The partial pressure at different temperatures for the same coverage (</w:t>
      </w:r>
      <w:r w:rsidRPr="00803E90">
        <w:rPr>
          <w:rFonts w:ascii="Times New Roman" w:eastAsiaTheme="minorEastAsia" w:hAnsi="Times New Roman"/>
          <w:bCs/>
          <w:i/>
          <w:iCs/>
          <w:sz w:val="24"/>
          <w:szCs w:val="24"/>
          <w:lang w:val="en-US"/>
        </w:rPr>
        <w:t>θ</w:t>
      </w:r>
      <w:r w:rsidRPr="00803E90">
        <w:rPr>
          <w:rFonts w:ascii="Times New Roman" w:eastAsiaTheme="minorEastAsia" w:hAnsi="Times New Roman"/>
          <w:bCs/>
          <w:sz w:val="24"/>
          <w:szCs w:val="24"/>
          <w:lang w:val="en-US"/>
        </w:rPr>
        <w:t>) was calculated by taking the partial pressure at the same adsorption amount from two adsorption isotherms.</w:t>
      </w:r>
    </w:p>
    <w:p w14:paraId="25465DB3" w14:textId="77777777" w:rsidR="00222FBE" w:rsidRPr="00803E90" w:rsidRDefault="00D27D3F" w:rsidP="00A704FD">
      <w:pPr>
        <w:pStyle w:val="SchemeCaption"/>
        <w:spacing w:before="0" w:after="120" w:line="360" w:lineRule="auto"/>
        <w:rPr>
          <w:rFonts w:ascii="Times New Roman" w:eastAsiaTheme="minorEastAsia" w:hAnsi="Times New Roman"/>
          <w:bCs/>
          <w:sz w:val="24"/>
          <w:szCs w:val="24"/>
          <w:lang w:val="en-US"/>
        </w:rPr>
      </w:pPr>
      <w:bookmarkStart w:id="13" w:name="_Hlk208690779"/>
      <w:bookmarkEnd w:id="11"/>
      <w:r w:rsidRPr="00803E90">
        <w:rPr>
          <w:rFonts w:ascii="Times New Roman" w:eastAsiaTheme="minorEastAsia" w:hAnsi="Times New Roman"/>
          <w:bCs/>
          <w:sz w:val="24"/>
          <w:szCs w:val="24"/>
          <w:lang w:val="en-US"/>
        </w:rPr>
        <w:t>The Clausius-Clapeyron equation is expressed as:</w:t>
      </w:r>
    </w:p>
    <w:bookmarkStart w:id="14" w:name="_Hlk208690808"/>
    <w:bookmarkEnd w:id="13"/>
    <w:p w14:paraId="178571C0" w14:textId="77777777" w:rsidR="00222FBE" w:rsidRPr="00803E90" w:rsidRDefault="00000000" w:rsidP="00A704FD">
      <w:pPr>
        <w:pStyle w:val="SchemeCaption"/>
        <w:spacing w:before="0" w:after="120" w:line="360" w:lineRule="auto"/>
        <w:rPr>
          <w:rFonts w:ascii="Times New Roman" w:eastAsiaTheme="minorEastAsia" w:hAnsi="Times New Roman"/>
          <w:bCs/>
          <w:sz w:val="24"/>
          <w:szCs w:val="24"/>
          <w:lang w:val="en-US"/>
        </w:rPr>
      </w:pPr>
      <m:oMathPara>
        <m:oMath>
          <m:eqArr>
            <m:eqArrPr>
              <m:maxDist m:val="1"/>
              <m:ctrlPr>
                <w:rPr>
                  <w:rFonts w:ascii="Cambria Math" w:eastAsiaTheme="minorEastAsia" w:hAnsi="Cambria Math"/>
                  <w:bCs/>
                  <w:i/>
                  <w:sz w:val="24"/>
                  <w:szCs w:val="24"/>
                  <w:lang w:val="en-US"/>
                </w:rPr>
              </m:ctrlPr>
            </m:eqArrPr>
            <m:e>
              <m:f>
                <m:fPr>
                  <m:ctrlPr>
                    <w:rPr>
                      <w:rFonts w:ascii="Cambria Math" w:eastAsiaTheme="minorEastAsia" w:hAnsi="Cambria Math"/>
                      <w:bCs/>
                      <w:i/>
                      <w:sz w:val="24"/>
                      <w:szCs w:val="24"/>
                      <w:lang w:val="en-US"/>
                    </w:rPr>
                  </m:ctrlPr>
                </m:fPr>
                <m:num>
                  <m:r>
                    <w:rPr>
                      <w:rFonts w:ascii="Cambria Math" w:eastAsiaTheme="minorEastAsia" w:hAnsi="Cambria Math"/>
                      <w:sz w:val="24"/>
                      <w:szCs w:val="24"/>
                      <w:lang w:val="en-US"/>
                    </w:rPr>
                    <m:t>dlnp</m:t>
                  </m:r>
                </m:num>
                <m:den>
                  <m:r>
                    <w:rPr>
                      <w:rFonts w:ascii="Cambria Math" w:eastAsiaTheme="minorEastAsia" w:hAnsi="Cambria Math"/>
                      <w:sz w:val="24"/>
                      <w:szCs w:val="24"/>
                      <w:lang w:val="en-US"/>
                    </w:rPr>
                    <m:t>dT</m:t>
                  </m:r>
                </m:den>
              </m:f>
              <m:r>
                <w:rPr>
                  <w:rFonts w:ascii="Cambria Math" w:eastAsiaTheme="minorEastAsia" w:hAnsi="Cambria Math"/>
                  <w:sz w:val="24"/>
                  <w:szCs w:val="24"/>
                  <w:lang w:val="en-US"/>
                </w:rPr>
                <m:t>=</m:t>
              </m:r>
              <m:f>
                <m:fPr>
                  <m:ctrlPr>
                    <w:rPr>
                      <w:rFonts w:ascii="Cambria Math" w:eastAsiaTheme="minorEastAsia" w:hAnsi="Cambria Math"/>
                      <w:bCs/>
                      <w:i/>
                      <w:sz w:val="24"/>
                      <w:szCs w:val="24"/>
                      <w:lang w:val="en-US"/>
                    </w:rPr>
                  </m:ctrlPr>
                </m:fPr>
                <m:num>
                  <m:r>
                    <w:rPr>
                      <w:rFonts w:ascii="Cambria Math" w:eastAsiaTheme="minorEastAsia" w:hAnsi="Cambria Math"/>
                      <w:sz w:val="24"/>
                      <w:szCs w:val="24"/>
                      <w:lang w:val="en-US"/>
                    </w:rPr>
                    <m:t>∆</m:t>
                  </m:r>
                  <m:sSup>
                    <m:sSupPr>
                      <m:ctrlPr>
                        <w:rPr>
                          <w:rFonts w:ascii="Cambria Math" w:eastAsiaTheme="minorEastAsia" w:hAnsi="Cambria Math"/>
                          <w:bCs/>
                          <w:i/>
                          <w:sz w:val="24"/>
                          <w:szCs w:val="24"/>
                          <w:lang w:val="en-US"/>
                        </w:rPr>
                      </m:ctrlPr>
                    </m:sSupPr>
                    <m:e>
                      <m:r>
                        <w:rPr>
                          <w:rFonts w:ascii="Cambria Math" w:eastAsiaTheme="minorEastAsia" w:hAnsi="Cambria Math"/>
                          <w:sz w:val="24"/>
                          <w:szCs w:val="24"/>
                          <w:lang w:val="en-US"/>
                        </w:rPr>
                        <m:t>H</m:t>
                      </m:r>
                    </m:e>
                    <m:sup>
                      <m:r>
                        <w:rPr>
                          <w:rFonts w:ascii="Cambria Math" w:eastAsiaTheme="minorEastAsia" w:hAnsi="Cambria Math"/>
                          <w:sz w:val="24"/>
                          <w:szCs w:val="24"/>
                          <w:lang w:val="en-US"/>
                        </w:rPr>
                        <m:t>θ</m:t>
                      </m:r>
                    </m:sup>
                  </m:sSup>
                </m:num>
                <m:den>
                  <m:r>
                    <w:rPr>
                      <w:rFonts w:ascii="Cambria Math" w:eastAsiaTheme="minorEastAsia" w:hAnsi="Cambria Math"/>
                      <w:sz w:val="24"/>
                      <w:szCs w:val="24"/>
                      <w:lang w:val="en-US"/>
                    </w:rPr>
                    <m:t>R</m:t>
                  </m:r>
                  <m:sSup>
                    <m:sSupPr>
                      <m:ctrlPr>
                        <w:rPr>
                          <w:rFonts w:ascii="Cambria Math" w:eastAsiaTheme="minorEastAsia" w:hAnsi="Cambria Math"/>
                          <w:bCs/>
                          <w:i/>
                          <w:sz w:val="24"/>
                          <w:szCs w:val="24"/>
                          <w:lang w:val="en-US"/>
                        </w:rPr>
                      </m:ctrlPr>
                    </m:sSupPr>
                    <m:e>
                      <m:r>
                        <w:rPr>
                          <w:rFonts w:ascii="Cambria Math" w:eastAsiaTheme="minorEastAsia" w:hAnsi="Cambria Math"/>
                          <w:sz w:val="24"/>
                          <w:szCs w:val="24"/>
                          <w:lang w:val="en-US"/>
                        </w:rPr>
                        <m:t>T</m:t>
                      </m:r>
                    </m:e>
                    <m:sup>
                      <m:r>
                        <w:rPr>
                          <w:rFonts w:ascii="Cambria Math" w:eastAsiaTheme="minorEastAsia" w:hAnsi="Cambria Math"/>
                          <w:sz w:val="24"/>
                          <w:szCs w:val="24"/>
                          <w:lang w:val="en-US"/>
                        </w:rPr>
                        <m:t>2</m:t>
                      </m:r>
                    </m:sup>
                  </m:sSup>
                </m:den>
              </m:f>
              <m:r>
                <w:rPr>
                  <w:rFonts w:ascii="Cambria Math" w:eastAsiaTheme="minorEastAsia" w:hAnsi="Cambria Math"/>
                  <w:sz w:val="24"/>
                  <w:szCs w:val="24"/>
                  <w:lang w:val="en-US"/>
                </w:rPr>
                <m:t>#</m:t>
              </m:r>
              <m:d>
                <m:dPr>
                  <m:ctrlPr>
                    <w:rPr>
                      <w:rFonts w:ascii="Cambria Math" w:eastAsiaTheme="minorEastAsia" w:hAnsi="Cambria Math"/>
                      <w:bCs/>
                      <w:i/>
                      <w:sz w:val="24"/>
                      <w:szCs w:val="24"/>
                      <w:lang w:val="en-US"/>
                    </w:rPr>
                  </m:ctrlPr>
                </m:dPr>
                <m:e>
                  <m:r>
                    <w:rPr>
                      <w:rFonts w:ascii="Cambria Math" w:eastAsiaTheme="minorEastAsia" w:hAnsi="Cambria Math"/>
                      <w:sz w:val="24"/>
                      <w:szCs w:val="24"/>
                      <w:lang w:val="en-US"/>
                    </w:rPr>
                    <m:t>1</m:t>
                  </m:r>
                </m:e>
              </m:d>
            </m:e>
          </m:eqArr>
        </m:oMath>
      </m:oMathPara>
    </w:p>
    <w:p w14:paraId="75697E6E" w14:textId="77777777" w:rsidR="00222FBE" w:rsidRPr="00803E90" w:rsidRDefault="00D27D3F" w:rsidP="00A704FD">
      <w:pPr>
        <w:pStyle w:val="SchemeCaption"/>
        <w:spacing w:before="0" w:after="120" w:line="360" w:lineRule="auto"/>
        <w:rPr>
          <w:rFonts w:ascii="Times New Roman" w:eastAsiaTheme="minorEastAsia" w:hAnsi="Times New Roman"/>
          <w:bCs/>
          <w:sz w:val="24"/>
          <w:szCs w:val="24"/>
          <w:lang w:val="en-US"/>
        </w:rPr>
      </w:pPr>
      <w:bookmarkStart w:id="15" w:name="_Hlk208690899"/>
      <w:bookmarkEnd w:id="14"/>
      <w:r w:rsidRPr="00803E90">
        <w:rPr>
          <w:rFonts w:ascii="Times New Roman" w:eastAsiaTheme="minorEastAsia" w:hAnsi="Times New Roman"/>
          <w:bCs/>
          <w:sz w:val="24"/>
          <w:szCs w:val="24"/>
          <w:lang w:val="en-US"/>
        </w:rPr>
        <w:t>Integration</w:t>
      </w:r>
      <w:bookmarkEnd w:id="15"/>
      <w:r w:rsidRPr="00803E90">
        <w:rPr>
          <w:rFonts w:ascii="Times New Roman" w:eastAsiaTheme="minorEastAsia" w:hAnsi="Times New Roman"/>
          <w:bCs/>
          <w:sz w:val="24"/>
          <w:szCs w:val="24"/>
          <w:lang w:val="en-US"/>
        </w:rPr>
        <w:t>:</w:t>
      </w:r>
    </w:p>
    <w:p w14:paraId="6B243E31" w14:textId="77777777" w:rsidR="00222FBE" w:rsidRPr="00803E90" w:rsidRDefault="00000000" w:rsidP="00A704FD">
      <w:pPr>
        <w:pStyle w:val="SchemeCaption"/>
        <w:spacing w:before="0" w:after="120" w:line="360" w:lineRule="auto"/>
        <w:rPr>
          <w:rFonts w:ascii="Times New Roman" w:eastAsiaTheme="minorEastAsia" w:hAnsi="Times New Roman"/>
          <w:sz w:val="24"/>
          <w:szCs w:val="24"/>
          <w:lang w:val="en-US"/>
        </w:rPr>
      </w:pPr>
      <m:oMathPara>
        <m:oMath>
          <m:eqArr>
            <m:eqArrPr>
              <m:maxDist m:val="1"/>
              <m:ctrlPr>
                <w:rPr>
                  <w:rFonts w:ascii="Cambria Math" w:eastAsiaTheme="minorEastAsia" w:hAnsi="Cambria Math"/>
                  <w:i/>
                  <w:sz w:val="24"/>
                  <w:szCs w:val="24"/>
                  <w:lang w:val="en-US"/>
                </w:rPr>
              </m:ctrlPr>
            </m:eqArrPr>
            <m:e>
              <m:r>
                <w:rPr>
                  <w:rFonts w:ascii="Cambria Math" w:eastAsiaTheme="minorEastAsia" w:hAnsi="Cambria Math"/>
                  <w:sz w:val="24"/>
                  <w:szCs w:val="24"/>
                  <w:lang w:val="en-US"/>
                </w:rPr>
                <m:t>∆</m:t>
              </m:r>
              <m:sSup>
                <m:sSupPr>
                  <m:ctrlPr>
                    <w:rPr>
                      <w:rFonts w:ascii="Cambria Math" w:eastAsiaTheme="minorEastAsia" w:hAnsi="Cambria Math"/>
                      <w:bCs/>
                      <w:i/>
                      <w:sz w:val="24"/>
                      <w:szCs w:val="24"/>
                      <w:lang w:val="en-US"/>
                    </w:rPr>
                  </m:ctrlPr>
                </m:sSupPr>
                <m:e>
                  <m:r>
                    <w:rPr>
                      <w:rFonts w:ascii="Cambria Math" w:eastAsiaTheme="minorEastAsia" w:hAnsi="Cambria Math"/>
                      <w:sz w:val="24"/>
                      <w:szCs w:val="24"/>
                      <w:lang w:val="en-US"/>
                    </w:rPr>
                    <m:t>H</m:t>
                  </m:r>
                </m:e>
                <m:sup>
                  <m:r>
                    <w:rPr>
                      <w:rFonts w:ascii="Cambria Math" w:eastAsiaTheme="minorEastAsia" w:hAnsi="Cambria Math"/>
                      <w:sz w:val="24"/>
                      <w:szCs w:val="24"/>
                      <w:lang w:val="en-US"/>
                    </w:rPr>
                    <m:t>θ</m:t>
                  </m:r>
                </m:sup>
              </m:sSup>
              <m:r>
                <w:rPr>
                  <w:rFonts w:ascii="Cambria Math" w:eastAsiaTheme="minorEastAsia" w:hAnsi="Cambria Math"/>
                  <w:sz w:val="24"/>
                  <w:szCs w:val="24"/>
                  <w:lang w:val="en-US"/>
                </w:rPr>
                <m:t>=</m:t>
              </m:r>
              <m:f>
                <m:fPr>
                  <m:ctrlPr>
                    <w:rPr>
                      <w:rFonts w:ascii="Cambria Math" w:eastAsiaTheme="minorEastAsia" w:hAnsi="Cambria Math"/>
                      <w:bCs/>
                      <w:i/>
                      <w:sz w:val="24"/>
                      <w:szCs w:val="24"/>
                      <w:lang w:val="en-US"/>
                    </w:rPr>
                  </m:ctrlPr>
                </m:fPr>
                <m:num>
                  <m:r>
                    <w:rPr>
                      <w:rFonts w:ascii="Cambria Math" w:eastAsiaTheme="minorEastAsia" w:hAnsi="Cambria Math"/>
                      <w:sz w:val="24"/>
                      <w:szCs w:val="24"/>
                      <w:lang w:val="en-US"/>
                    </w:rPr>
                    <m:t>R</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lang w:val="en-US"/>
                        </w:rPr>
                        <m:t>1</m:t>
                      </m:r>
                    </m:sub>
                  </m:sSub>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lang w:val="en-US"/>
                        </w:rPr>
                        <m:t>2</m:t>
                      </m:r>
                    </m:sub>
                  </m:sSub>
                </m:num>
                <m:den>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lang w:val="en-US"/>
                        </w:rPr>
                        <m:t>2</m:t>
                      </m:r>
                    </m:sub>
                  </m:sSub>
                  <m:r>
                    <w:rPr>
                      <w:rFonts w:ascii="Cambria Math" w:eastAsiaTheme="minorEastAsia" w:hAnsi="Cambria Math"/>
                      <w:sz w:val="24"/>
                      <w:szCs w:val="24"/>
                      <w:lang w:val="en-US"/>
                    </w:rPr>
                    <m:t>-</m:t>
                  </m:r>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T</m:t>
                      </m:r>
                    </m:e>
                    <m:sub>
                      <m:r>
                        <w:rPr>
                          <w:rFonts w:ascii="Cambria Math" w:eastAsiaTheme="minorEastAsia" w:hAnsi="Cambria Math"/>
                          <w:sz w:val="24"/>
                          <w:szCs w:val="24"/>
                          <w:lang w:val="en-US"/>
                        </w:rPr>
                        <m:t>1</m:t>
                      </m:r>
                    </m:sub>
                  </m:sSub>
                </m:den>
              </m:f>
              <m:r>
                <m:rPr>
                  <m:sty m:val="p"/>
                </m:rPr>
                <w:rPr>
                  <w:rFonts w:ascii="Cambria Math" w:eastAsiaTheme="minorEastAsia" w:hAnsi="Cambria Math"/>
                  <w:sz w:val="24"/>
                  <w:szCs w:val="24"/>
                  <w:lang w:val="en-US"/>
                </w:rPr>
                <m:t>l</m:t>
              </m:r>
              <m:func>
                <m:funcPr>
                  <m:ctrlPr>
                    <w:rPr>
                      <w:rFonts w:ascii="Cambria Math" w:eastAsiaTheme="minorEastAsia" w:hAnsi="Cambria Math"/>
                      <w:sz w:val="24"/>
                      <w:szCs w:val="24"/>
                      <w:lang w:val="en-US"/>
                    </w:rPr>
                  </m:ctrlPr>
                </m:funcPr>
                <m:fName>
                  <m:r>
                    <m:rPr>
                      <m:sty m:val="p"/>
                    </m:rPr>
                    <w:rPr>
                      <w:rFonts w:ascii="Cambria Math" w:eastAsiaTheme="minorEastAsia" w:hAnsi="Cambria Math"/>
                      <w:sz w:val="24"/>
                      <w:szCs w:val="24"/>
                      <w:lang w:val="en-US"/>
                    </w:rPr>
                    <m:t>n</m:t>
                  </m:r>
                </m:fName>
                <m:e>
                  <m:d>
                    <m:dPr>
                      <m:ctrlPr>
                        <w:rPr>
                          <w:rFonts w:ascii="Cambria Math" w:eastAsiaTheme="minorEastAsia" w:hAnsi="Cambria Math"/>
                          <w:i/>
                          <w:sz w:val="24"/>
                          <w:szCs w:val="24"/>
                          <w:lang w:val="en-US"/>
                        </w:rPr>
                      </m:ctrlPr>
                    </m:dPr>
                    <m:e>
                      <m:f>
                        <m:fPr>
                          <m:ctrlPr>
                            <w:rPr>
                              <w:rFonts w:ascii="Cambria Math" w:eastAsiaTheme="minorEastAsia" w:hAnsi="Cambria Math"/>
                              <w:bCs/>
                              <w:i/>
                              <w:sz w:val="24"/>
                              <w:szCs w:val="24"/>
                              <w:lang w:val="en-US"/>
                            </w:rPr>
                          </m:ctrlPr>
                        </m:fPr>
                        <m:num>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p</m:t>
                              </m:r>
                            </m:e>
                            <m:sub>
                              <m:r>
                                <w:rPr>
                                  <w:rFonts w:ascii="Cambria Math" w:eastAsiaTheme="minorEastAsia" w:hAnsi="Cambria Math"/>
                                  <w:sz w:val="24"/>
                                  <w:szCs w:val="24"/>
                                  <w:lang w:val="en-US"/>
                                </w:rPr>
                                <m:t>2</m:t>
                              </m:r>
                            </m:sub>
                          </m:sSub>
                        </m:num>
                        <m:den>
                          <m:sSub>
                            <m:sSubPr>
                              <m:ctrlPr>
                                <w:rPr>
                                  <w:rFonts w:ascii="Cambria Math" w:eastAsiaTheme="minorEastAsia" w:hAnsi="Cambria Math"/>
                                  <w:bCs/>
                                  <w:i/>
                                  <w:sz w:val="24"/>
                                  <w:szCs w:val="24"/>
                                  <w:lang w:val="en-US"/>
                                </w:rPr>
                              </m:ctrlPr>
                            </m:sSubPr>
                            <m:e>
                              <m:r>
                                <w:rPr>
                                  <w:rFonts w:ascii="Cambria Math" w:eastAsiaTheme="minorEastAsia" w:hAnsi="Cambria Math"/>
                                  <w:sz w:val="24"/>
                                  <w:szCs w:val="24"/>
                                  <w:lang w:val="en-US"/>
                                </w:rPr>
                                <m:t>p</m:t>
                              </m:r>
                            </m:e>
                            <m:sub>
                              <m:r>
                                <w:rPr>
                                  <w:rFonts w:ascii="Cambria Math" w:eastAsiaTheme="minorEastAsia" w:hAnsi="Cambria Math"/>
                                  <w:sz w:val="24"/>
                                  <w:szCs w:val="24"/>
                                  <w:lang w:val="en-US"/>
                                </w:rPr>
                                <m:t>1</m:t>
                              </m:r>
                            </m:sub>
                          </m:sSub>
                        </m:den>
                      </m:f>
                    </m:e>
                  </m:d>
                </m:e>
              </m:func>
              <m:r>
                <w:rPr>
                  <w:rFonts w:ascii="Cambria Math" w:eastAsiaTheme="minorEastAsia" w:hAnsi="Cambria Math"/>
                  <w:sz w:val="24"/>
                  <w:szCs w:val="24"/>
                  <w:lang w:val="en-US"/>
                </w:rPr>
                <m:t>#</m:t>
              </m:r>
              <m:d>
                <m:dPr>
                  <m:ctrlPr>
                    <w:rPr>
                      <w:rFonts w:ascii="Cambria Math" w:eastAsiaTheme="minorEastAsia" w:hAnsi="Cambria Math"/>
                      <w:i/>
                      <w:sz w:val="24"/>
                      <w:szCs w:val="24"/>
                      <w:lang w:val="en-US"/>
                    </w:rPr>
                  </m:ctrlPr>
                </m:dPr>
                <m:e>
                  <m:r>
                    <w:rPr>
                      <w:rFonts w:ascii="Cambria Math" w:eastAsiaTheme="minorEastAsia" w:hAnsi="Cambria Math"/>
                      <w:sz w:val="24"/>
                      <w:szCs w:val="24"/>
                      <w:lang w:val="en-US"/>
                    </w:rPr>
                    <m:t>2</m:t>
                  </m:r>
                </m:e>
              </m:d>
            </m:e>
          </m:eqArr>
        </m:oMath>
      </m:oMathPara>
    </w:p>
    <w:p w14:paraId="6872BDEF" w14:textId="4FF8312A" w:rsidR="00222FBE" w:rsidRPr="00803E90" w:rsidRDefault="00D27D3F" w:rsidP="00A704FD">
      <w:pPr>
        <w:pStyle w:val="SchemeCaption"/>
        <w:spacing w:before="0" w:after="120" w:line="360" w:lineRule="auto"/>
        <w:rPr>
          <w:rFonts w:ascii="Times New Roman" w:eastAsiaTheme="minorEastAsia" w:hAnsi="Times New Roman"/>
          <w:bCs/>
          <w:sz w:val="24"/>
          <w:szCs w:val="24"/>
          <w:lang w:val="en-US"/>
        </w:rPr>
      </w:pPr>
      <w:bookmarkStart w:id="16" w:name="_Hlk208691018"/>
      <w:r w:rsidRPr="00803E90">
        <w:rPr>
          <w:rFonts w:ascii="Times New Roman" w:eastAsiaTheme="minorEastAsia" w:hAnsi="Times New Roman"/>
          <w:bCs/>
          <w:sz w:val="24"/>
          <w:szCs w:val="24"/>
          <w:lang w:val="en-US"/>
        </w:rPr>
        <w:t>The adsorption enthalpy is the average value calculated under five different adsorption amounts (Figure S</w:t>
      </w:r>
      <w:r w:rsidR="001B3905" w:rsidRPr="00803E90">
        <w:rPr>
          <w:rFonts w:ascii="Times New Roman" w:eastAsiaTheme="minorEastAsia" w:hAnsi="Times New Roman"/>
          <w:bCs/>
          <w:sz w:val="24"/>
          <w:szCs w:val="24"/>
          <w:lang w:val="en-US"/>
        </w:rPr>
        <w:t>10</w:t>
      </w:r>
      <w:r w:rsidRPr="00803E90">
        <w:rPr>
          <w:rFonts w:ascii="Times New Roman" w:eastAsiaTheme="minorEastAsia" w:hAnsi="Times New Roman"/>
          <w:bCs/>
          <w:sz w:val="24"/>
          <w:szCs w:val="24"/>
          <w:lang w:val="en-US"/>
        </w:rPr>
        <w:t xml:space="preserve"> and Figure S</w:t>
      </w:r>
      <w:r w:rsidR="001B3905" w:rsidRPr="00803E90">
        <w:rPr>
          <w:rFonts w:ascii="Times New Roman" w:eastAsiaTheme="minorEastAsia" w:hAnsi="Times New Roman"/>
          <w:bCs/>
          <w:sz w:val="24"/>
          <w:szCs w:val="24"/>
          <w:lang w:val="en-US"/>
        </w:rPr>
        <w:t>15</w:t>
      </w:r>
      <w:r w:rsidRPr="00803E90">
        <w:rPr>
          <w:rFonts w:ascii="Times New Roman" w:eastAsiaTheme="minorEastAsia" w:hAnsi="Times New Roman"/>
          <w:bCs/>
          <w:sz w:val="24"/>
          <w:szCs w:val="24"/>
          <w:lang w:val="en-US"/>
        </w:rPr>
        <w:t>)</w:t>
      </w:r>
      <w:bookmarkEnd w:id="16"/>
      <w:r w:rsidRPr="00803E90">
        <w:rPr>
          <w:rFonts w:ascii="Times New Roman" w:eastAsiaTheme="minorEastAsia" w:hAnsi="Times New Roman"/>
          <w:bCs/>
          <w:sz w:val="24"/>
          <w:szCs w:val="24"/>
          <w:lang w:val="en-US"/>
        </w:rPr>
        <w:t>.</w:t>
      </w:r>
    </w:p>
    <w:bookmarkEnd w:id="12"/>
    <w:p w14:paraId="14ED5577" w14:textId="77777777" w:rsidR="00222FBE" w:rsidRPr="00803E90" w:rsidRDefault="00D27D3F" w:rsidP="00A704FD">
      <w:pPr>
        <w:pStyle w:val="SchemeCaption"/>
        <w:spacing w:before="360" w:after="160" w:line="360" w:lineRule="auto"/>
        <w:rPr>
          <w:rFonts w:ascii="Times New Roman" w:eastAsiaTheme="minorEastAsia" w:hAnsi="Times New Roman"/>
          <w:b/>
          <w:sz w:val="24"/>
          <w:szCs w:val="24"/>
          <w:lang w:val="en-US"/>
        </w:rPr>
      </w:pPr>
      <w:r w:rsidRPr="00803E90">
        <w:rPr>
          <w:rFonts w:ascii="Times New Roman" w:eastAsiaTheme="minorEastAsia" w:hAnsi="Times New Roman"/>
          <w:b/>
          <w:i/>
          <w:iCs/>
          <w:sz w:val="24"/>
          <w:szCs w:val="24"/>
          <w:lang w:val="en-US"/>
        </w:rPr>
        <w:t>In situ</w:t>
      </w:r>
      <w:r w:rsidRPr="00803E90">
        <w:rPr>
          <w:rFonts w:ascii="Times New Roman" w:eastAsiaTheme="minorEastAsia" w:hAnsi="Times New Roman"/>
          <w:b/>
          <w:sz w:val="24"/>
          <w:szCs w:val="24"/>
          <w:lang w:val="en-US"/>
        </w:rPr>
        <w:t xml:space="preserve"> diffuse reflectance infrared Fourier transform spectroscopy collection</w:t>
      </w:r>
    </w:p>
    <w:p w14:paraId="6FF46F53" w14:textId="77777777" w:rsidR="00222FBE" w:rsidRPr="00803E90" w:rsidRDefault="00D27D3F" w:rsidP="00A704FD">
      <w:pPr>
        <w:pStyle w:val="SchemeCaption"/>
        <w:spacing w:before="0" w:after="120" w:line="360" w:lineRule="auto"/>
        <w:rPr>
          <w:rFonts w:ascii="Times New Roman" w:eastAsiaTheme="minorEastAsia" w:hAnsi="Times New Roman"/>
          <w:bCs/>
          <w:sz w:val="24"/>
          <w:szCs w:val="24"/>
          <w:lang w:val="en-US"/>
        </w:rPr>
      </w:pPr>
      <w:r w:rsidRPr="00803E90">
        <w:rPr>
          <w:rFonts w:ascii="Times New Roman" w:eastAsiaTheme="minorEastAsia" w:hAnsi="Times New Roman"/>
          <w:bCs/>
          <w:sz w:val="24"/>
          <w:szCs w:val="24"/>
          <w:lang w:val="en-US"/>
        </w:rPr>
        <w:lastRenderedPageBreak/>
        <w:t>DRIFTS spectra were collected using a Nicolet 6700 FT-IR spectrometer equipped with an MCT/A detector cooled by liquid nitrogen. To monitor real test conditions, all spectra were collected under synthetic air (79% nitrogen, 21% oxygen) using OMNIC software for data collection.</w:t>
      </w:r>
    </w:p>
    <w:p w14:paraId="0F5FACBB" w14:textId="4D871005" w:rsidR="00222FBE" w:rsidRPr="00803E90" w:rsidRDefault="00D27D3F" w:rsidP="00A704FD">
      <w:pPr>
        <w:pStyle w:val="SchemeCaption"/>
        <w:spacing w:before="0" w:after="120" w:line="360" w:lineRule="auto"/>
        <w:rPr>
          <w:rFonts w:ascii="Times New Roman" w:eastAsiaTheme="minorEastAsia" w:hAnsi="Times New Roman"/>
          <w:bCs/>
          <w:sz w:val="24"/>
          <w:szCs w:val="24"/>
          <w:lang w:val="en-US"/>
        </w:rPr>
      </w:pPr>
      <w:r w:rsidRPr="00803E90">
        <w:rPr>
          <w:rFonts w:ascii="Times New Roman" w:eastAsiaTheme="minorEastAsia" w:hAnsi="Times New Roman"/>
          <w:bCs/>
          <w:sz w:val="24"/>
          <w:szCs w:val="24"/>
          <w:lang w:val="en-US"/>
        </w:rPr>
        <w:t xml:space="preserve">Before testing, a raw diffuse reflectance infrared absorption spectrum of KBr was acquired as a background for sample testing. This was done by passing high purity argon gas at 80 °C for 1 hour to remove adsorbed moisture and other gas molecules. After the sample and sample chamber had cooled to room temperature for 30 minutes, synthetic air was passed through to purge the chamber. Next, </w:t>
      </w:r>
      <w:r w:rsidRPr="00803E90">
        <w:rPr>
          <w:rFonts w:ascii="Times New Roman" w:eastAsiaTheme="minorEastAsia" w:hAnsi="Times New Roman"/>
          <w:b/>
          <w:sz w:val="24"/>
          <w:szCs w:val="24"/>
          <w:lang w:val="en-US"/>
        </w:rPr>
        <w:t>Cd-NTP</w:t>
      </w:r>
      <w:r w:rsidRPr="00803E90">
        <w:rPr>
          <w:rFonts w:ascii="Times New Roman" w:eastAsiaTheme="minorEastAsia" w:hAnsi="Times New Roman"/>
          <w:bCs/>
          <w:sz w:val="24"/>
          <w:szCs w:val="24"/>
          <w:lang w:val="en-US"/>
        </w:rPr>
        <w:t xml:space="preserve"> nanowires (60 mg) were loaded into the sample compartment, and the synthetic air purging operations were repeated. The sample was then treated with a xenon arc lamp (PLS-SXE300D) at a light intensity of 360 </w:t>
      </w:r>
      <w:proofErr w:type="spellStart"/>
      <w:r w:rsidR="005371C9">
        <w:rPr>
          <w:rFonts w:ascii="Times New Roman" w:eastAsiaTheme="minorEastAsia" w:hAnsi="Times New Roman" w:hint="eastAsia"/>
          <w:bCs/>
          <w:sz w:val="24"/>
          <w:szCs w:val="24"/>
          <w:lang w:val="en-US"/>
        </w:rPr>
        <w:t>k</w:t>
      </w:r>
      <w:r w:rsidRPr="00803E90">
        <w:rPr>
          <w:rFonts w:ascii="Times New Roman" w:eastAsiaTheme="minorEastAsia" w:hAnsi="Times New Roman"/>
          <w:bCs/>
          <w:sz w:val="24"/>
          <w:szCs w:val="24"/>
          <w:lang w:val="en-US"/>
        </w:rPr>
        <w:t>lx</w:t>
      </w:r>
      <w:proofErr w:type="spellEnd"/>
      <w:r w:rsidRPr="00803E90">
        <w:rPr>
          <w:rFonts w:ascii="Times New Roman" w:eastAsiaTheme="minorEastAsia" w:hAnsi="Times New Roman"/>
          <w:bCs/>
          <w:sz w:val="24"/>
          <w:szCs w:val="24"/>
          <w:lang w:val="en-US"/>
        </w:rPr>
        <w:t>, filtered to 420-760 nm, and the initial spectrum of the sample was collected as a background. Following this, 100 ppm of NH</w:t>
      </w:r>
      <w:r w:rsidRPr="00803E90">
        <w:rPr>
          <w:rFonts w:ascii="Times New Roman" w:eastAsiaTheme="minorEastAsia" w:hAnsi="Times New Roman"/>
          <w:bCs/>
          <w:sz w:val="24"/>
          <w:szCs w:val="24"/>
          <w:vertAlign w:val="subscript"/>
          <w:lang w:val="en-US"/>
        </w:rPr>
        <w:t>3</w:t>
      </w:r>
      <w:r w:rsidRPr="00803E90">
        <w:rPr>
          <w:rFonts w:ascii="Times New Roman" w:eastAsiaTheme="minorEastAsia" w:hAnsi="Times New Roman"/>
          <w:bCs/>
          <w:sz w:val="24"/>
          <w:szCs w:val="24"/>
          <w:lang w:val="en-US"/>
        </w:rPr>
        <w:t xml:space="preserve"> was injected, and its spectrum was collected.</w:t>
      </w:r>
    </w:p>
    <w:p w14:paraId="647232DC" w14:textId="77777777" w:rsidR="00222FBE" w:rsidRPr="00803E90" w:rsidRDefault="00D27D3F" w:rsidP="00A704FD">
      <w:pPr>
        <w:pStyle w:val="SchemeCaption"/>
        <w:spacing w:before="360" w:after="160" w:line="360" w:lineRule="auto"/>
        <w:rPr>
          <w:rFonts w:ascii="Times New Roman" w:eastAsiaTheme="minorEastAsia" w:hAnsi="Times New Roman"/>
          <w:bCs/>
          <w:sz w:val="24"/>
          <w:szCs w:val="24"/>
          <w:lang w:val="en-US"/>
        </w:rPr>
      </w:pPr>
      <w:r w:rsidRPr="00803E90">
        <w:rPr>
          <w:rFonts w:ascii="Times New Roman" w:eastAsiaTheme="minorEastAsia" w:hAnsi="Times New Roman"/>
          <w:b/>
          <w:sz w:val="24"/>
          <w:szCs w:val="24"/>
        </w:rPr>
        <w:t>DFT calculation</w:t>
      </w:r>
    </w:p>
    <w:p w14:paraId="45EBF108" w14:textId="7E591722" w:rsidR="00D349F1" w:rsidRPr="00803E90" w:rsidRDefault="00D27D3F" w:rsidP="00A704FD">
      <w:pPr>
        <w:pStyle w:val="SchemeCaption"/>
        <w:spacing w:before="0" w:after="120" w:line="360" w:lineRule="auto"/>
        <w:rPr>
          <w:rFonts w:ascii="Times New Roman" w:eastAsiaTheme="minorEastAsia" w:hAnsi="Times New Roman"/>
          <w:bCs/>
          <w:sz w:val="24"/>
          <w:szCs w:val="24"/>
          <w:lang w:val="en-US"/>
        </w:rPr>
      </w:pPr>
      <w:bookmarkStart w:id="17" w:name="_Hlk225456787"/>
      <w:r w:rsidRPr="00803E90">
        <w:rPr>
          <w:rFonts w:ascii="Times New Roman" w:eastAsiaTheme="minorEastAsia" w:hAnsi="Times New Roman"/>
          <w:bCs/>
          <w:sz w:val="24"/>
          <w:szCs w:val="24"/>
          <w:lang w:val="en-US"/>
        </w:rPr>
        <w:t>Density-functional theory (DFT) calculations were conducted using the Cambridge Serial Total Energy Package (CASTEP) module within the Materials Studio software suite. The Perdew-Burke-</w:t>
      </w:r>
      <w:proofErr w:type="spellStart"/>
      <w:r w:rsidRPr="00803E90">
        <w:rPr>
          <w:rFonts w:ascii="Times New Roman" w:eastAsiaTheme="minorEastAsia" w:hAnsi="Times New Roman"/>
          <w:bCs/>
          <w:sz w:val="24"/>
          <w:szCs w:val="24"/>
          <w:lang w:val="en-US"/>
        </w:rPr>
        <w:t>Ernzerhof</w:t>
      </w:r>
      <w:proofErr w:type="spellEnd"/>
      <w:r w:rsidRPr="00803E90">
        <w:rPr>
          <w:rFonts w:ascii="Times New Roman" w:eastAsiaTheme="minorEastAsia" w:hAnsi="Times New Roman"/>
          <w:bCs/>
          <w:sz w:val="24"/>
          <w:szCs w:val="24"/>
          <w:lang w:val="en-US"/>
        </w:rPr>
        <w:t xml:space="preserve"> (PBE) exchange-correlation functional with the generalized gradient approximation (GGA) was employed for all calculations. Orbital calculations utilized a plane-wave basis set along with OTFG ultrasoft pseudopotentials.</w:t>
      </w:r>
      <w:bookmarkStart w:id="18" w:name="OLE_LINK1"/>
      <w:r w:rsidRPr="00803E90">
        <w:rPr>
          <w:rFonts w:ascii="Times New Roman" w:eastAsiaTheme="minorEastAsia" w:hAnsi="Times New Roman"/>
          <w:bCs/>
          <w:sz w:val="24"/>
          <w:szCs w:val="24"/>
          <w:lang w:val="en-US"/>
        </w:rPr>
        <w:t xml:space="preserve"> The plane-wave cutoff energy was set at 571.4 eV, and a </w:t>
      </w:r>
      <w:proofErr w:type="spellStart"/>
      <w:r w:rsidRPr="00803E90">
        <w:rPr>
          <w:rFonts w:ascii="Times New Roman" w:eastAsiaTheme="minorEastAsia" w:hAnsi="Times New Roman"/>
          <w:bCs/>
          <w:sz w:val="24"/>
          <w:szCs w:val="24"/>
          <w:lang w:val="en-US"/>
        </w:rPr>
        <w:t>Monkhorst</w:t>
      </w:r>
      <w:proofErr w:type="spellEnd"/>
      <w:r w:rsidRPr="00803E90">
        <w:rPr>
          <w:rFonts w:ascii="Times New Roman" w:eastAsiaTheme="minorEastAsia" w:hAnsi="Times New Roman"/>
          <w:bCs/>
          <w:sz w:val="24"/>
          <w:szCs w:val="24"/>
          <w:lang w:val="en-US"/>
        </w:rPr>
        <w:t xml:space="preserve">-Pack mesh of 4×2×1 k-points was used for sampling. </w:t>
      </w:r>
      <w:r w:rsidR="008A04D2" w:rsidRPr="00803E90">
        <w:rPr>
          <w:rFonts w:ascii="Times New Roman" w:eastAsiaTheme="minorEastAsia" w:hAnsi="Times New Roman"/>
          <w:bCs/>
          <w:sz w:val="24"/>
          <w:szCs w:val="24"/>
          <w:lang w:val="en-US"/>
        </w:rPr>
        <w:t>Convergence thresholds were 1 × 10</w:t>
      </w:r>
      <w:r w:rsidR="00EF4662" w:rsidRPr="00803E90">
        <w:rPr>
          <w:rFonts w:ascii="Times New Roman" w:eastAsiaTheme="minorEastAsia" w:hAnsi="Times New Roman"/>
          <w:bCs/>
          <w:sz w:val="24"/>
          <w:szCs w:val="24"/>
          <w:vertAlign w:val="superscript"/>
          <w:lang w:val="en-US"/>
        </w:rPr>
        <w:t>-5</w:t>
      </w:r>
      <w:r w:rsidR="008A04D2" w:rsidRPr="00803E90">
        <w:rPr>
          <w:rFonts w:ascii="Times New Roman" w:eastAsiaTheme="minorEastAsia" w:hAnsi="Times New Roman"/>
          <w:bCs/>
          <w:sz w:val="24"/>
          <w:szCs w:val="24"/>
          <w:lang w:val="en-US"/>
        </w:rPr>
        <w:t xml:space="preserve"> eV per atom for total energy and 0.03 eV Å</w:t>
      </w:r>
      <w:r w:rsidR="00EF4662" w:rsidRPr="00803E90">
        <w:rPr>
          <w:rFonts w:ascii="Times New Roman" w:eastAsiaTheme="minorEastAsia" w:hAnsi="Times New Roman"/>
          <w:bCs/>
          <w:sz w:val="24"/>
          <w:szCs w:val="24"/>
          <w:vertAlign w:val="superscript"/>
          <w:lang w:val="en-US"/>
        </w:rPr>
        <w:t>-1</w:t>
      </w:r>
      <w:r w:rsidR="008A04D2" w:rsidRPr="00803E90">
        <w:rPr>
          <w:rFonts w:ascii="Times New Roman" w:eastAsiaTheme="minorEastAsia" w:hAnsi="Times New Roman"/>
          <w:bCs/>
          <w:sz w:val="24"/>
          <w:szCs w:val="24"/>
          <w:lang w:val="en-US"/>
        </w:rPr>
        <w:t xml:space="preserve"> for forces. After optimizing bulk </w:t>
      </w:r>
      <w:r w:rsidR="008A04D2" w:rsidRPr="00803E90">
        <w:rPr>
          <w:rFonts w:ascii="Times New Roman" w:eastAsiaTheme="minorEastAsia" w:hAnsi="Times New Roman"/>
          <w:b/>
          <w:sz w:val="24"/>
          <w:szCs w:val="24"/>
          <w:lang w:val="en-US"/>
        </w:rPr>
        <w:t>Cd-NTP</w:t>
      </w:r>
      <w:r w:rsidR="008A04D2" w:rsidRPr="00803E90">
        <w:rPr>
          <w:rFonts w:ascii="Times New Roman" w:eastAsiaTheme="minorEastAsia" w:hAnsi="Times New Roman"/>
          <w:bCs/>
          <w:sz w:val="24"/>
          <w:szCs w:val="24"/>
          <w:lang w:val="en-US"/>
        </w:rPr>
        <w:t>, a 1 × 3 × 1 supercell slab exposing surface nitro groups with a 15 Å vacuum along the c-axis was constructed and fully relaxed. Electron-density-difference maps were obtained from the converged wavefunctions to visualize gas</w:t>
      </w:r>
      <w:r w:rsidR="00FF37E4" w:rsidRPr="00803E90">
        <w:rPr>
          <w:rFonts w:ascii="Times New Roman" w:eastAsiaTheme="minorEastAsia" w:hAnsi="Times New Roman"/>
          <w:bCs/>
          <w:sz w:val="24"/>
          <w:szCs w:val="24"/>
          <w:lang w:val="en-US"/>
        </w:rPr>
        <w:t>-</w:t>
      </w:r>
      <w:r w:rsidR="008A04D2" w:rsidRPr="00803E90">
        <w:rPr>
          <w:rFonts w:ascii="Times New Roman" w:eastAsiaTheme="minorEastAsia" w:hAnsi="Times New Roman"/>
          <w:bCs/>
          <w:sz w:val="24"/>
          <w:szCs w:val="24"/>
          <w:lang w:val="en-US"/>
        </w:rPr>
        <w:t>surface charge redistribution.</w:t>
      </w:r>
      <w:r w:rsidR="00F30BC4" w:rsidRPr="00803E90">
        <w:rPr>
          <w:rFonts w:ascii="Times New Roman" w:eastAsiaTheme="minorEastAsia" w:hAnsi="Times New Roman"/>
          <w:bCs/>
          <w:sz w:val="24"/>
          <w:szCs w:val="24"/>
          <w:lang w:val="en-US"/>
        </w:rPr>
        <w:t xml:space="preserve"> </w:t>
      </w:r>
      <w:r w:rsidRPr="00803E90">
        <w:rPr>
          <w:rFonts w:ascii="Times New Roman" w:eastAsiaTheme="minorEastAsia" w:hAnsi="Times New Roman"/>
          <w:bCs/>
          <w:sz w:val="24"/>
          <w:szCs w:val="24"/>
          <w:lang w:val="en-US"/>
        </w:rPr>
        <w:t xml:space="preserve">The dipole moment and electrostatic potential of </w:t>
      </w:r>
      <w:r w:rsidRPr="00803E90">
        <w:rPr>
          <w:rFonts w:ascii="Times New Roman" w:eastAsiaTheme="minorEastAsia" w:hAnsi="Times New Roman"/>
          <w:b/>
          <w:sz w:val="24"/>
          <w:szCs w:val="24"/>
          <w:lang w:val="en-US"/>
        </w:rPr>
        <w:t>Cd-NTP</w:t>
      </w:r>
      <w:r w:rsidRPr="00803E90">
        <w:rPr>
          <w:rFonts w:ascii="Times New Roman" w:eastAsiaTheme="minorEastAsia" w:hAnsi="Times New Roman"/>
          <w:bCs/>
          <w:sz w:val="24"/>
          <w:szCs w:val="24"/>
          <w:lang w:val="en-US"/>
        </w:rPr>
        <w:t xml:space="preserve"> w</w:t>
      </w:r>
      <w:r w:rsidR="00D349F1" w:rsidRPr="00803E90">
        <w:rPr>
          <w:rFonts w:ascii="Times New Roman" w:eastAsiaTheme="minorEastAsia" w:hAnsi="Times New Roman"/>
          <w:bCs/>
          <w:sz w:val="24"/>
          <w:szCs w:val="24"/>
          <w:lang w:val="en-US"/>
        </w:rPr>
        <w:t>ere</w:t>
      </w:r>
      <w:r w:rsidRPr="00803E90">
        <w:rPr>
          <w:rFonts w:ascii="Times New Roman" w:eastAsiaTheme="minorEastAsia" w:hAnsi="Times New Roman"/>
          <w:bCs/>
          <w:sz w:val="24"/>
          <w:szCs w:val="24"/>
          <w:lang w:val="en-US"/>
        </w:rPr>
        <w:t xml:space="preserve"> calculated </w:t>
      </w:r>
      <w:r w:rsidR="00D349F1" w:rsidRPr="00803E90">
        <w:rPr>
          <w:rFonts w:ascii="Times New Roman" w:eastAsiaTheme="minorEastAsia" w:hAnsi="Times New Roman"/>
          <w:bCs/>
          <w:sz w:val="24"/>
          <w:szCs w:val="24"/>
          <w:lang w:val="en-US"/>
        </w:rPr>
        <w:t>on</w:t>
      </w:r>
      <w:r w:rsidRPr="00803E90">
        <w:rPr>
          <w:rFonts w:ascii="Times New Roman" w:eastAsiaTheme="minorEastAsia" w:hAnsi="Times New Roman"/>
          <w:bCs/>
          <w:sz w:val="24"/>
          <w:szCs w:val="24"/>
          <w:lang w:val="en-US"/>
        </w:rPr>
        <w:t xml:space="preserve"> the minimal repeating unit using the Density Functional Theory Molecular Orbital Package 3 (DMol</w:t>
      </w:r>
      <w:r w:rsidR="00EF4662" w:rsidRPr="00803E90">
        <w:rPr>
          <w:rFonts w:ascii="Times New Roman" w:eastAsiaTheme="minorEastAsia" w:hAnsi="Times New Roman"/>
          <w:bCs/>
          <w:sz w:val="24"/>
          <w:szCs w:val="24"/>
          <w:vertAlign w:val="superscript"/>
          <w:lang w:val="en-US"/>
        </w:rPr>
        <w:t>3</w:t>
      </w:r>
      <w:r w:rsidRPr="00803E90">
        <w:rPr>
          <w:rFonts w:ascii="Times New Roman" w:eastAsiaTheme="minorEastAsia" w:hAnsi="Times New Roman"/>
          <w:bCs/>
          <w:sz w:val="24"/>
          <w:szCs w:val="24"/>
          <w:lang w:val="en-US"/>
        </w:rPr>
        <w:t xml:space="preserve">) module in the Materials Studio package. All geometry optimizations and electrostatic calculations </w:t>
      </w:r>
      <w:bookmarkEnd w:id="18"/>
      <w:r w:rsidR="00D349F1" w:rsidRPr="00803E90">
        <w:rPr>
          <w:rFonts w:ascii="Times New Roman" w:eastAsiaTheme="minorEastAsia" w:hAnsi="Times New Roman"/>
          <w:bCs/>
          <w:sz w:val="24"/>
          <w:szCs w:val="24"/>
          <w:lang w:val="en-US"/>
        </w:rPr>
        <w:t>used the PBE functional within the GGA framework and the DNP basis set (basis set file version 3.5), with an energy convergence threshold of 1 × 10</w:t>
      </w:r>
      <w:r w:rsidR="00D349F1" w:rsidRPr="00803E90">
        <w:rPr>
          <w:rFonts w:ascii="Times New Roman" w:eastAsiaTheme="minorEastAsia" w:hAnsi="Times New Roman"/>
          <w:bCs/>
          <w:sz w:val="24"/>
          <w:szCs w:val="24"/>
          <w:vertAlign w:val="superscript"/>
          <w:lang w:val="en-US"/>
        </w:rPr>
        <w:t>-5</w:t>
      </w:r>
      <w:r w:rsidR="00D349F1" w:rsidRPr="00803E90">
        <w:rPr>
          <w:rFonts w:ascii="Times New Roman" w:eastAsiaTheme="minorEastAsia" w:hAnsi="Times New Roman"/>
          <w:bCs/>
          <w:sz w:val="24"/>
          <w:szCs w:val="24"/>
          <w:lang w:val="en-US"/>
        </w:rPr>
        <w:t xml:space="preserve"> Ha per atom and a force threshold of 0.002 Ha </w:t>
      </w:r>
      <w:r w:rsidR="00D349F1" w:rsidRPr="00803E90">
        <w:rPr>
          <w:rFonts w:ascii="Times New Roman" w:eastAsia="宋体" w:hAnsi="Times New Roman"/>
          <w:bCs/>
          <w:sz w:val="24"/>
          <w:szCs w:val="24"/>
          <w:lang w:val="en-US"/>
        </w:rPr>
        <w:t>Å</w:t>
      </w:r>
      <w:r w:rsidR="00D349F1" w:rsidRPr="00803E90">
        <w:rPr>
          <w:rFonts w:ascii="Times New Roman" w:eastAsiaTheme="minorEastAsia" w:hAnsi="Times New Roman"/>
          <w:bCs/>
          <w:sz w:val="24"/>
          <w:szCs w:val="24"/>
          <w:vertAlign w:val="superscript"/>
          <w:lang w:val="en-US"/>
        </w:rPr>
        <w:t>-1</w:t>
      </w:r>
      <w:r w:rsidR="00D349F1" w:rsidRPr="00803E90">
        <w:rPr>
          <w:rFonts w:ascii="Times New Roman" w:eastAsiaTheme="minorEastAsia" w:hAnsi="Times New Roman"/>
          <w:bCs/>
          <w:sz w:val="24"/>
          <w:szCs w:val="24"/>
          <w:lang w:val="en-US"/>
        </w:rPr>
        <w:t>.</w:t>
      </w:r>
      <w:r w:rsidR="00EF4662" w:rsidRPr="00803E90">
        <w:rPr>
          <w:rFonts w:ascii="Times New Roman" w:eastAsiaTheme="minorEastAsia" w:hAnsi="Times New Roman"/>
          <w:bCs/>
          <w:sz w:val="24"/>
          <w:szCs w:val="24"/>
          <w:lang w:val="en-US"/>
        </w:rPr>
        <w:t xml:space="preserve"> The orbital cutoff quality was set to fine and a 4 × 2 × 1 </w:t>
      </w:r>
      <w:proofErr w:type="spellStart"/>
      <w:r w:rsidR="00EF4662" w:rsidRPr="00803E90">
        <w:rPr>
          <w:rFonts w:ascii="Times New Roman" w:eastAsiaTheme="minorEastAsia" w:hAnsi="Times New Roman"/>
          <w:bCs/>
          <w:sz w:val="24"/>
          <w:szCs w:val="24"/>
          <w:lang w:val="en-US"/>
        </w:rPr>
        <w:t>Monkhorst</w:t>
      </w:r>
      <w:proofErr w:type="spellEnd"/>
      <w:r w:rsidR="00EF4662" w:rsidRPr="00803E90">
        <w:rPr>
          <w:rFonts w:ascii="Times New Roman" w:eastAsiaTheme="minorEastAsia" w:hAnsi="Times New Roman"/>
          <w:bCs/>
          <w:sz w:val="24"/>
          <w:szCs w:val="24"/>
          <w:lang w:val="en-US"/>
        </w:rPr>
        <w:t>-Pack grid was used.</w:t>
      </w:r>
    </w:p>
    <w:bookmarkEnd w:id="17"/>
    <w:p w14:paraId="6D528DDF" w14:textId="77777777" w:rsidR="00222FBE" w:rsidRPr="00803E90" w:rsidRDefault="00D27D3F">
      <w:pPr>
        <w:rPr>
          <w:rFonts w:eastAsiaTheme="minorEastAsia"/>
          <w:bCs/>
          <w:sz w:val="24"/>
          <w:szCs w:val="24"/>
        </w:rPr>
      </w:pPr>
      <w:r w:rsidRPr="00803E90">
        <w:rPr>
          <w:rFonts w:eastAsiaTheme="minorEastAsia"/>
          <w:bCs/>
          <w:sz w:val="24"/>
          <w:szCs w:val="24"/>
        </w:rPr>
        <w:br w:type="page"/>
      </w:r>
    </w:p>
    <w:p w14:paraId="1319A065" w14:textId="77777777" w:rsidR="00222FBE" w:rsidRPr="00730FF4" w:rsidRDefault="00D27D3F">
      <w:pPr>
        <w:pStyle w:val="SchemeCaption"/>
        <w:spacing w:before="480" w:after="160" w:line="360" w:lineRule="auto"/>
        <w:rPr>
          <w:rFonts w:ascii="Times New Roman" w:eastAsiaTheme="minorEastAsia" w:hAnsi="Times New Roman"/>
          <w:b/>
          <w:sz w:val="28"/>
          <w:szCs w:val="28"/>
          <w:lang w:val="en-US"/>
        </w:rPr>
      </w:pPr>
      <w:r w:rsidRPr="00730FF4">
        <w:rPr>
          <w:rFonts w:ascii="Times New Roman" w:eastAsiaTheme="minorEastAsia" w:hAnsi="Times New Roman"/>
          <w:b/>
          <w:sz w:val="28"/>
          <w:szCs w:val="28"/>
          <w:lang w:val="en-US"/>
        </w:rPr>
        <w:lastRenderedPageBreak/>
        <w:t>Supporting Figures</w:t>
      </w:r>
    </w:p>
    <w:p w14:paraId="592B0A3F" w14:textId="77777777" w:rsidR="00222FBE" w:rsidRPr="00803E90" w:rsidRDefault="00D27D3F">
      <w:pPr>
        <w:pStyle w:val="af3"/>
        <w:spacing w:before="360"/>
        <w:ind w:left="562" w:firstLineChars="0" w:firstLine="0"/>
        <w:jc w:val="center"/>
        <w:rPr>
          <w:rFonts w:eastAsiaTheme="minorEastAsia"/>
          <w:sz w:val="24"/>
          <w:szCs w:val="24"/>
          <w:vertAlign w:val="superscript"/>
        </w:rPr>
      </w:pPr>
      <w:r w:rsidRPr="00803E90">
        <w:rPr>
          <w:noProof/>
          <w:sz w:val="24"/>
          <w:szCs w:val="24"/>
        </w:rPr>
        <w:drawing>
          <wp:inline distT="0" distB="0" distL="0" distR="0" wp14:anchorId="22401310" wp14:editId="0F2819C4">
            <wp:extent cx="3335655" cy="2484755"/>
            <wp:effectExtent l="0" t="0" r="0" b="0"/>
            <wp:docPr id="94232278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22785" name="图片 2"/>
                    <pic:cNvPicPr>
                      <a:picLocks noChangeAspect="1" noChangeArrowheads="1"/>
                    </pic:cNvPicPr>
                  </pic:nvPicPr>
                  <pic:blipFill>
                    <a:blip r:embed="rId11">
                      <a:extLst>
                        <a:ext uri="{28A0092B-C50C-407E-A947-70E740481C1C}">
                          <a14:useLocalDpi xmlns:a14="http://schemas.microsoft.com/office/drawing/2010/main" val="0"/>
                        </a:ext>
                      </a:extLst>
                    </a:blip>
                    <a:srcRect l="1236" t="1152" r="1384" b="2114"/>
                    <a:stretch>
                      <a:fillRect/>
                    </a:stretch>
                  </pic:blipFill>
                  <pic:spPr>
                    <a:xfrm>
                      <a:off x="0" y="0"/>
                      <a:ext cx="3337383" cy="2486096"/>
                    </a:xfrm>
                    <a:prstGeom prst="rect">
                      <a:avLst/>
                    </a:prstGeom>
                    <a:noFill/>
                    <a:ln>
                      <a:noFill/>
                    </a:ln>
                  </pic:spPr>
                </pic:pic>
              </a:graphicData>
            </a:graphic>
          </wp:inline>
        </w:drawing>
      </w:r>
    </w:p>
    <w:p w14:paraId="6334FEA2" w14:textId="77777777" w:rsidR="00222FBE" w:rsidRPr="00730FF4" w:rsidRDefault="00D27D3F">
      <w:pPr>
        <w:pStyle w:val="P1"/>
        <w:spacing w:before="240" w:after="120" w:line="240" w:lineRule="auto"/>
        <w:outlineLvl w:val="1"/>
        <w:rPr>
          <w:rFonts w:ascii="Times New Roman" w:eastAsiaTheme="minorEastAsia" w:hAnsi="Times New Roman"/>
          <w:sz w:val="22"/>
        </w:rPr>
      </w:pPr>
      <w:bookmarkStart w:id="19" w:name="_Toc225458073"/>
      <w:r w:rsidRPr="00730FF4">
        <w:rPr>
          <w:rFonts w:ascii="Times New Roman" w:hAnsi="Times New Roman"/>
          <w:b/>
          <w:bCs/>
          <w:sz w:val="22"/>
        </w:rPr>
        <w:t xml:space="preserve">Figure. S1. </w:t>
      </w:r>
      <w:r w:rsidRPr="00730FF4">
        <w:rPr>
          <w:rFonts w:ascii="Times New Roman" w:hAnsi="Times New Roman"/>
          <w:sz w:val="22"/>
        </w:rPr>
        <w:t xml:space="preserve">Packing structure of </w:t>
      </w:r>
      <w:r w:rsidRPr="00730FF4">
        <w:rPr>
          <w:rFonts w:ascii="Times New Roman" w:hAnsi="Times New Roman"/>
          <w:b/>
          <w:bCs/>
          <w:sz w:val="22"/>
        </w:rPr>
        <w:t>Cd-NTP</w:t>
      </w:r>
      <w:r w:rsidRPr="00730FF4">
        <w:rPr>
          <w:rFonts w:ascii="Times New Roman" w:hAnsi="Times New Roman"/>
          <w:sz w:val="22"/>
        </w:rPr>
        <w:t>.</w:t>
      </w:r>
      <w:bookmarkEnd w:id="19"/>
      <w:r w:rsidRPr="00730FF4">
        <w:rPr>
          <w:rFonts w:ascii="Times New Roman" w:hAnsi="Times New Roman"/>
          <w:b/>
          <w:bCs/>
          <w:sz w:val="22"/>
        </w:rPr>
        <w:t xml:space="preserve"> </w:t>
      </w:r>
    </w:p>
    <w:p w14:paraId="03196E56" w14:textId="77777777" w:rsidR="009B4FE0" w:rsidRPr="00803E90" w:rsidRDefault="009B4FE0">
      <w:pPr>
        <w:pStyle w:val="P1"/>
        <w:spacing w:before="240" w:after="120" w:line="240" w:lineRule="auto"/>
        <w:outlineLvl w:val="1"/>
        <w:rPr>
          <w:rFonts w:ascii="Times New Roman" w:eastAsiaTheme="minorEastAsia" w:hAnsi="Times New Roman"/>
          <w:sz w:val="24"/>
          <w:szCs w:val="24"/>
        </w:rPr>
      </w:pPr>
    </w:p>
    <w:p w14:paraId="01AA98C9" w14:textId="0FD8C379" w:rsidR="00222FBE" w:rsidRPr="00803E90" w:rsidRDefault="00D27D3F">
      <w:pPr>
        <w:pStyle w:val="SchemeCaption"/>
        <w:spacing w:before="120" w:after="0" w:line="360" w:lineRule="auto"/>
        <w:jc w:val="center"/>
        <w:rPr>
          <w:rFonts w:ascii="Times New Roman" w:eastAsiaTheme="minorEastAsia" w:hAnsi="Times New Roman"/>
          <w:sz w:val="24"/>
          <w:szCs w:val="24"/>
          <w:lang w:val="en-US"/>
        </w:rPr>
      </w:pPr>
      <w:r w:rsidRPr="00803E90">
        <w:rPr>
          <w:rFonts w:ascii="Times New Roman" w:hAnsi="Times New Roman"/>
          <w:sz w:val="24"/>
          <w:szCs w:val="24"/>
        </w:rPr>
        <w:t xml:space="preserve"> </w:t>
      </w:r>
      <w:r w:rsidR="00674343" w:rsidRPr="00803E90">
        <w:rPr>
          <w:rFonts w:ascii="Times New Roman" w:hAnsi="Times New Roman"/>
          <w:noProof/>
          <w:sz w:val="24"/>
          <w:szCs w:val="24"/>
        </w:rPr>
        <w:drawing>
          <wp:inline distT="0" distB="0" distL="0" distR="0" wp14:anchorId="0D491EBA" wp14:editId="39A1093B">
            <wp:extent cx="2187667" cy="1800000"/>
            <wp:effectExtent l="0" t="0" r="3175" b="0"/>
            <wp:docPr id="20660164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87667" cy="1800000"/>
                    </a:xfrm>
                    <a:prstGeom prst="rect">
                      <a:avLst/>
                    </a:prstGeom>
                    <a:noFill/>
                    <a:ln>
                      <a:noFill/>
                    </a:ln>
                  </pic:spPr>
                </pic:pic>
              </a:graphicData>
            </a:graphic>
          </wp:inline>
        </w:drawing>
      </w:r>
    </w:p>
    <w:p w14:paraId="08B40BB3" w14:textId="77777777" w:rsidR="00222FBE" w:rsidRPr="00730FF4" w:rsidRDefault="00D27D3F">
      <w:pPr>
        <w:pStyle w:val="P1"/>
        <w:spacing w:before="240" w:after="120" w:line="240" w:lineRule="auto"/>
        <w:outlineLvl w:val="1"/>
        <w:rPr>
          <w:rFonts w:ascii="Times New Roman" w:eastAsiaTheme="minorEastAsia" w:hAnsi="Times New Roman"/>
          <w:sz w:val="22"/>
        </w:rPr>
      </w:pPr>
      <w:bookmarkStart w:id="20" w:name="_Toc225458074"/>
      <w:r w:rsidRPr="00730FF4">
        <w:rPr>
          <w:rFonts w:ascii="Times New Roman" w:hAnsi="Times New Roman"/>
          <w:b/>
          <w:bCs/>
          <w:sz w:val="22"/>
        </w:rPr>
        <w:t>Figure</w:t>
      </w:r>
      <w:r w:rsidRPr="00730FF4">
        <w:rPr>
          <w:rFonts w:ascii="Times New Roman" w:eastAsiaTheme="minorEastAsia" w:hAnsi="Times New Roman"/>
          <w:b/>
          <w:bCs/>
          <w:sz w:val="22"/>
        </w:rPr>
        <w:t>.</w:t>
      </w:r>
      <w:r w:rsidRPr="00730FF4">
        <w:rPr>
          <w:rFonts w:ascii="Times New Roman" w:hAnsi="Times New Roman"/>
          <w:b/>
          <w:bCs/>
          <w:sz w:val="22"/>
        </w:rPr>
        <w:t xml:space="preserve"> S2</w:t>
      </w:r>
      <w:r w:rsidRPr="00730FF4">
        <w:rPr>
          <w:rFonts w:ascii="Times New Roman" w:hAnsi="Times New Roman"/>
          <w:sz w:val="22"/>
        </w:rPr>
        <w:t>. Fourier-transform infrared (FT-IR) spectr</w:t>
      </w:r>
      <w:r w:rsidRPr="00730FF4">
        <w:rPr>
          <w:rFonts w:ascii="Times New Roman" w:eastAsiaTheme="minorEastAsia" w:hAnsi="Times New Roman"/>
          <w:sz w:val="22"/>
        </w:rPr>
        <w:t>a</w:t>
      </w:r>
      <w:r w:rsidRPr="00730FF4">
        <w:rPr>
          <w:rFonts w:ascii="Times New Roman" w:hAnsi="Times New Roman"/>
          <w:sz w:val="22"/>
        </w:rPr>
        <w:t xml:space="preserve"> of </w:t>
      </w:r>
      <w:r w:rsidRPr="00730FF4">
        <w:rPr>
          <w:rFonts w:ascii="Times New Roman" w:hAnsi="Times New Roman"/>
          <w:b/>
          <w:bCs/>
          <w:sz w:val="22"/>
        </w:rPr>
        <w:t>Cd-NTP</w:t>
      </w:r>
      <w:r w:rsidRPr="00730FF4">
        <w:rPr>
          <w:rFonts w:ascii="Times New Roman" w:eastAsiaTheme="minorEastAsia" w:hAnsi="Times New Roman"/>
          <w:b/>
          <w:bCs/>
          <w:sz w:val="22"/>
        </w:rPr>
        <w:t xml:space="preserve"> </w:t>
      </w:r>
      <w:r w:rsidRPr="00730FF4">
        <w:rPr>
          <w:rFonts w:ascii="Times New Roman" w:eastAsiaTheme="minorEastAsia" w:hAnsi="Times New Roman"/>
          <w:sz w:val="22"/>
        </w:rPr>
        <w:t>and NTP</w:t>
      </w:r>
      <w:r w:rsidRPr="00730FF4">
        <w:rPr>
          <w:rFonts w:ascii="Times New Roman" w:hAnsi="Times New Roman"/>
          <w:sz w:val="22"/>
        </w:rPr>
        <w:t>.</w:t>
      </w:r>
      <w:bookmarkEnd w:id="20"/>
    </w:p>
    <w:p w14:paraId="7E3190BC" w14:textId="77777777" w:rsidR="00222FBE" w:rsidRPr="00803E90" w:rsidRDefault="00222FBE">
      <w:pPr>
        <w:spacing w:before="120"/>
        <w:rPr>
          <w:rFonts w:eastAsiaTheme="minorEastAsia"/>
          <w:sz w:val="24"/>
          <w:szCs w:val="24"/>
        </w:rPr>
      </w:pPr>
    </w:p>
    <w:p w14:paraId="4E8A7626" w14:textId="77777777" w:rsidR="00222FBE" w:rsidRPr="00803E90" w:rsidRDefault="00D27D3F">
      <w:pPr>
        <w:spacing w:before="120"/>
        <w:jc w:val="center"/>
        <w:rPr>
          <w:rFonts w:eastAsiaTheme="minorEastAsia"/>
          <w:b/>
          <w:bCs/>
          <w:sz w:val="24"/>
          <w:szCs w:val="24"/>
        </w:rPr>
      </w:pPr>
      <w:r w:rsidRPr="00803E90">
        <w:rPr>
          <w:noProof/>
          <w:sz w:val="24"/>
          <w:szCs w:val="24"/>
        </w:rPr>
        <w:drawing>
          <wp:inline distT="0" distB="0" distL="0" distR="0" wp14:anchorId="69B76DC6" wp14:editId="3CFB43DC">
            <wp:extent cx="4126230" cy="1799590"/>
            <wp:effectExtent l="0" t="0" r="7620" b="0"/>
            <wp:docPr id="21317435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43583" name="图片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4126375" cy="1800000"/>
                    </a:xfrm>
                    <a:prstGeom prst="rect">
                      <a:avLst/>
                    </a:prstGeom>
                    <a:noFill/>
                    <a:ln>
                      <a:noFill/>
                    </a:ln>
                  </pic:spPr>
                </pic:pic>
              </a:graphicData>
            </a:graphic>
          </wp:inline>
        </w:drawing>
      </w:r>
    </w:p>
    <w:p w14:paraId="30E36F31" w14:textId="77777777" w:rsidR="00222FBE" w:rsidRPr="00730FF4" w:rsidRDefault="00D27D3F">
      <w:pPr>
        <w:pStyle w:val="P1"/>
        <w:spacing w:before="240" w:after="120" w:line="240" w:lineRule="auto"/>
        <w:outlineLvl w:val="1"/>
        <w:rPr>
          <w:rFonts w:ascii="Times New Roman" w:hAnsi="Times New Roman"/>
          <w:b/>
          <w:bCs/>
          <w:sz w:val="22"/>
        </w:rPr>
      </w:pPr>
      <w:bookmarkStart w:id="21" w:name="_Toc225458075"/>
      <w:r w:rsidRPr="00730FF4">
        <w:rPr>
          <w:rFonts w:ascii="Times New Roman" w:hAnsi="Times New Roman"/>
          <w:b/>
          <w:bCs/>
          <w:sz w:val="22"/>
        </w:rPr>
        <w:t>Figure. S</w:t>
      </w:r>
      <w:r w:rsidRPr="00730FF4">
        <w:rPr>
          <w:rFonts w:ascii="Times New Roman" w:eastAsiaTheme="minorEastAsia" w:hAnsi="Times New Roman"/>
          <w:b/>
          <w:bCs/>
          <w:sz w:val="22"/>
        </w:rPr>
        <w:t>3</w:t>
      </w:r>
      <w:r w:rsidRPr="00730FF4">
        <w:rPr>
          <w:rFonts w:ascii="Times New Roman" w:hAnsi="Times New Roman"/>
          <w:b/>
          <w:bCs/>
          <w:sz w:val="22"/>
        </w:rPr>
        <w:t xml:space="preserve">. </w:t>
      </w:r>
      <w:r w:rsidRPr="00730FF4">
        <w:rPr>
          <w:rFonts w:ascii="Times New Roman" w:hAnsi="Times New Roman"/>
          <w:sz w:val="22"/>
        </w:rPr>
        <w:t xml:space="preserve">X-ray photoelectron spectroscopy </w:t>
      </w:r>
      <w:r w:rsidRPr="00730FF4">
        <w:rPr>
          <w:rFonts w:ascii="Times New Roman" w:eastAsiaTheme="minorEastAsia" w:hAnsi="Times New Roman"/>
          <w:sz w:val="22"/>
        </w:rPr>
        <w:t>(</w:t>
      </w:r>
      <w:r w:rsidRPr="00730FF4">
        <w:rPr>
          <w:rFonts w:ascii="Times New Roman" w:hAnsi="Times New Roman"/>
          <w:sz w:val="22"/>
        </w:rPr>
        <w:t>XPS</w:t>
      </w:r>
      <w:r w:rsidRPr="00730FF4">
        <w:rPr>
          <w:rFonts w:ascii="Times New Roman" w:eastAsiaTheme="minorEastAsia" w:hAnsi="Times New Roman"/>
          <w:sz w:val="22"/>
        </w:rPr>
        <w:t>)</w:t>
      </w:r>
      <w:r w:rsidRPr="00730FF4">
        <w:rPr>
          <w:rFonts w:ascii="Times New Roman" w:hAnsi="Times New Roman"/>
          <w:sz w:val="22"/>
        </w:rPr>
        <w:t xml:space="preserve"> </w:t>
      </w:r>
      <w:r w:rsidRPr="00730FF4">
        <w:rPr>
          <w:rFonts w:ascii="Times New Roman" w:eastAsiaTheme="minorEastAsia" w:hAnsi="Times New Roman"/>
          <w:sz w:val="22"/>
        </w:rPr>
        <w:t xml:space="preserve">spectra </w:t>
      </w:r>
      <w:r w:rsidRPr="00730FF4">
        <w:rPr>
          <w:rFonts w:ascii="Times New Roman" w:hAnsi="Times New Roman"/>
          <w:sz w:val="22"/>
        </w:rPr>
        <w:t xml:space="preserve">of </w:t>
      </w:r>
      <w:r w:rsidRPr="00730FF4">
        <w:rPr>
          <w:rFonts w:ascii="Times New Roman" w:eastAsiaTheme="minorEastAsia" w:hAnsi="Times New Roman"/>
          <w:sz w:val="22"/>
        </w:rPr>
        <w:t>(a) O 1</w:t>
      </w:r>
      <w:r w:rsidRPr="00730FF4">
        <w:rPr>
          <w:rFonts w:ascii="Times New Roman" w:eastAsiaTheme="minorEastAsia" w:hAnsi="Times New Roman"/>
          <w:i/>
          <w:iCs/>
          <w:sz w:val="22"/>
        </w:rPr>
        <w:t>s</w:t>
      </w:r>
      <w:r w:rsidRPr="00730FF4">
        <w:rPr>
          <w:rFonts w:ascii="Times New Roman" w:eastAsiaTheme="minorEastAsia" w:hAnsi="Times New Roman"/>
          <w:sz w:val="22"/>
        </w:rPr>
        <w:t xml:space="preserve"> and (b) S 2</w:t>
      </w:r>
      <w:r w:rsidRPr="00730FF4">
        <w:rPr>
          <w:rFonts w:ascii="Times New Roman" w:eastAsiaTheme="minorEastAsia" w:hAnsi="Times New Roman"/>
          <w:i/>
          <w:iCs/>
          <w:sz w:val="22"/>
        </w:rPr>
        <w:t>p</w:t>
      </w:r>
      <w:r w:rsidRPr="00730FF4">
        <w:rPr>
          <w:rFonts w:ascii="Times New Roman" w:eastAsiaTheme="minorEastAsia" w:hAnsi="Times New Roman"/>
          <w:sz w:val="22"/>
        </w:rPr>
        <w:t xml:space="preserve"> for </w:t>
      </w:r>
      <w:r w:rsidRPr="00730FF4">
        <w:rPr>
          <w:rFonts w:ascii="Times New Roman" w:eastAsiaTheme="minorEastAsia" w:hAnsi="Times New Roman"/>
          <w:b/>
          <w:bCs/>
          <w:sz w:val="22"/>
        </w:rPr>
        <w:t>Cd-NTP</w:t>
      </w:r>
      <w:r w:rsidRPr="00730FF4">
        <w:rPr>
          <w:rFonts w:ascii="Times New Roman" w:hAnsi="Times New Roman"/>
          <w:sz w:val="22"/>
        </w:rPr>
        <w:t>.</w:t>
      </w:r>
      <w:bookmarkEnd w:id="21"/>
    </w:p>
    <w:p w14:paraId="202D670C" w14:textId="77777777" w:rsidR="00222FBE" w:rsidRPr="00803E90" w:rsidRDefault="00222FBE">
      <w:pPr>
        <w:rPr>
          <w:rFonts w:eastAsiaTheme="minorEastAsia"/>
          <w:sz w:val="24"/>
          <w:szCs w:val="24"/>
          <w:lang w:val="en-GB"/>
        </w:rPr>
      </w:pPr>
    </w:p>
    <w:p w14:paraId="08D6EC56" w14:textId="694A5877" w:rsidR="00222FBE" w:rsidRPr="00803E90" w:rsidRDefault="0003195C">
      <w:pPr>
        <w:pStyle w:val="SchemeCaption"/>
        <w:spacing w:before="120" w:after="0" w:line="360" w:lineRule="auto"/>
        <w:jc w:val="center"/>
        <w:rPr>
          <w:rFonts w:ascii="Times New Roman" w:eastAsiaTheme="minorEastAsia" w:hAnsi="Times New Roman"/>
          <w:sz w:val="24"/>
          <w:szCs w:val="24"/>
        </w:rPr>
      </w:pPr>
      <w:r w:rsidRPr="00803E90">
        <w:rPr>
          <w:rFonts w:ascii="Times New Roman" w:hAnsi="Times New Roman"/>
          <w:noProof/>
          <w:sz w:val="24"/>
          <w:szCs w:val="24"/>
        </w:rPr>
        <w:lastRenderedPageBreak/>
        <w:drawing>
          <wp:inline distT="0" distB="0" distL="0" distR="0" wp14:anchorId="1C23A0E4" wp14:editId="6BF7F215">
            <wp:extent cx="2370121" cy="1800000"/>
            <wp:effectExtent l="0" t="0" r="0" b="0"/>
            <wp:docPr id="175741528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0121" cy="1800000"/>
                    </a:xfrm>
                    <a:prstGeom prst="rect">
                      <a:avLst/>
                    </a:prstGeom>
                    <a:noFill/>
                    <a:ln>
                      <a:noFill/>
                    </a:ln>
                  </pic:spPr>
                </pic:pic>
              </a:graphicData>
            </a:graphic>
          </wp:inline>
        </w:drawing>
      </w:r>
    </w:p>
    <w:p w14:paraId="383562D4" w14:textId="77777777" w:rsidR="00222FBE" w:rsidRPr="00730FF4" w:rsidRDefault="00D27D3F">
      <w:pPr>
        <w:pStyle w:val="P1"/>
        <w:spacing w:before="240" w:after="120" w:line="240" w:lineRule="auto"/>
        <w:outlineLvl w:val="1"/>
        <w:rPr>
          <w:rFonts w:ascii="Times New Roman" w:hAnsi="Times New Roman"/>
          <w:sz w:val="22"/>
        </w:rPr>
      </w:pPr>
      <w:bookmarkStart w:id="22" w:name="_Toc225458076"/>
      <w:r w:rsidRPr="00730FF4">
        <w:rPr>
          <w:rFonts w:ascii="Times New Roman" w:hAnsi="Times New Roman"/>
          <w:b/>
          <w:bCs/>
          <w:sz w:val="22"/>
        </w:rPr>
        <w:t>Figure. S</w:t>
      </w:r>
      <w:r w:rsidRPr="00730FF4">
        <w:rPr>
          <w:rFonts w:ascii="Times New Roman" w:eastAsiaTheme="minorEastAsia" w:hAnsi="Times New Roman"/>
          <w:b/>
          <w:bCs/>
          <w:sz w:val="22"/>
        </w:rPr>
        <w:t>4</w:t>
      </w:r>
      <w:r w:rsidRPr="00730FF4">
        <w:rPr>
          <w:rFonts w:ascii="Times New Roman" w:hAnsi="Times New Roman"/>
          <w:b/>
          <w:bCs/>
          <w:sz w:val="22"/>
        </w:rPr>
        <w:t xml:space="preserve">. </w:t>
      </w:r>
      <w:r w:rsidRPr="00730FF4">
        <w:rPr>
          <w:rFonts w:ascii="Times New Roman" w:hAnsi="Times New Roman"/>
          <w:sz w:val="22"/>
        </w:rPr>
        <w:t xml:space="preserve">Thermogravimetric analysis (TGA) of </w:t>
      </w:r>
      <w:r w:rsidRPr="00730FF4">
        <w:rPr>
          <w:rFonts w:ascii="Times New Roman" w:hAnsi="Times New Roman"/>
          <w:b/>
          <w:bCs/>
          <w:sz w:val="22"/>
        </w:rPr>
        <w:t>Cd-NTP</w:t>
      </w:r>
      <w:r w:rsidRPr="00730FF4">
        <w:rPr>
          <w:rFonts w:ascii="Times New Roman" w:hAnsi="Times New Roman"/>
          <w:sz w:val="22"/>
        </w:rPr>
        <w:t>.</w:t>
      </w:r>
      <w:bookmarkEnd w:id="22"/>
    </w:p>
    <w:p w14:paraId="731D32B5" w14:textId="77777777" w:rsidR="00222FBE" w:rsidRPr="00803E90" w:rsidRDefault="00222FBE">
      <w:pPr>
        <w:rPr>
          <w:rFonts w:eastAsiaTheme="minorEastAsia"/>
          <w:sz w:val="24"/>
          <w:szCs w:val="24"/>
        </w:rPr>
      </w:pPr>
    </w:p>
    <w:p w14:paraId="422F45D6" w14:textId="77777777" w:rsidR="00222FBE" w:rsidRPr="00803E90" w:rsidRDefault="00D27D3F">
      <w:pPr>
        <w:jc w:val="center"/>
        <w:rPr>
          <w:rFonts w:eastAsiaTheme="minorEastAsia"/>
          <w:sz w:val="24"/>
          <w:szCs w:val="24"/>
        </w:rPr>
      </w:pPr>
      <w:r w:rsidRPr="00803E90">
        <w:rPr>
          <w:sz w:val="24"/>
          <w:szCs w:val="24"/>
        </w:rPr>
        <w:t xml:space="preserve"> </w:t>
      </w:r>
      <w:r w:rsidRPr="00803E90">
        <w:rPr>
          <w:noProof/>
          <w:sz w:val="24"/>
          <w:szCs w:val="24"/>
        </w:rPr>
        <w:drawing>
          <wp:inline distT="0" distB="0" distL="0" distR="0" wp14:anchorId="300CD1D2" wp14:editId="76DA202E">
            <wp:extent cx="2346325" cy="1799590"/>
            <wp:effectExtent l="0" t="0" r="0" b="0"/>
            <wp:docPr id="7688818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881849" name="图片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2346657" cy="1800000"/>
                    </a:xfrm>
                    <a:prstGeom prst="rect">
                      <a:avLst/>
                    </a:prstGeom>
                    <a:noFill/>
                    <a:ln>
                      <a:noFill/>
                    </a:ln>
                  </pic:spPr>
                </pic:pic>
              </a:graphicData>
            </a:graphic>
          </wp:inline>
        </w:drawing>
      </w:r>
    </w:p>
    <w:p w14:paraId="2A96F4CA" w14:textId="77777777" w:rsidR="00222FBE" w:rsidRPr="00730FF4" w:rsidRDefault="00D27D3F">
      <w:pPr>
        <w:pStyle w:val="P1"/>
        <w:spacing w:before="240" w:after="120" w:line="240" w:lineRule="auto"/>
        <w:outlineLvl w:val="1"/>
        <w:rPr>
          <w:rFonts w:ascii="Times New Roman" w:eastAsiaTheme="minorEastAsia" w:hAnsi="Times New Roman"/>
          <w:b/>
          <w:bCs/>
          <w:sz w:val="22"/>
        </w:rPr>
      </w:pPr>
      <w:bookmarkStart w:id="23" w:name="_Toc225458077"/>
      <w:r w:rsidRPr="00730FF4">
        <w:rPr>
          <w:rFonts w:ascii="Times New Roman" w:hAnsi="Times New Roman"/>
          <w:b/>
          <w:bCs/>
          <w:sz w:val="22"/>
        </w:rPr>
        <w:t>Figure. S</w:t>
      </w:r>
      <w:r w:rsidRPr="00730FF4">
        <w:rPr>
          <w:rFonts w:ascii="Times New Roman" w:eastAsiaTheme="minorEastAsia" w:hAnsi="Times New Roman"/>
          <w:b/>
          <w:bCs/>
          <w:sz w:val="22"/>
        </w:rPr>
        <w:t>5</w:t>
      </w:r>
      <w:r w:rsidRPr="00730FF4">
        <w:rPr>
          <w:rFonts w:ascii="Times New Roman" w:hAnsi="Times New Roman"/>
          <w:b/>
          <w:bCs/>
          <w:sz w:val="22"/>
        </w:rPr>
        <w:t xml:space="preserve">. </w:t>
      </w:r>
      <w:r w:rsidRPr="00730FF4">
        <w:rPr>
          <w:rFonts w:ascii="Times New Roman" w:hAnsi="Times New Roman"/>
          <w:sz w:val="22"/>
        </w:rPr>
        <w:t xml:space="preserve">I-V curves of </w:t>
      </w:r>
      <w:r w:rsidRPr="00730FF4">
        <w:rPr>
          <w:rFonts w:ascii="Times New Roman" w:hAnsi="Times New Roman"/>
          <w:b/>
          <w:bCs/>
          <w:sz w:val="22"/>
        </w:rPr>
        <w:t>Cd-NTP</w:t>
      </w:r>
      <w:r w:rsidRPr="00730FF4">
        <w:rPr>
          <w:rFonts w:ascii="Times New Roman" w:hAnsi="Times New Roman"/>
          <w:sz w:val="22"/>
        </w:rPr>
        <w:t xml:space="preserve"> </w:t>
      </w:r>
      <w:r w:rsidRPr="00730FF4">
        <w:rPr>
          <w:rFonts w:ascii="Times New Roman" w:eastAsiaTheme="minorEastAsia" w:hAnsi="Times New Roman"/>
          <w:sz w:val="22"/>
        </w:rPr>
        <w:t>under</w:t>
      </w:r>
      <w:r w:rsidRPr="00730FF4">
        <w:rPr>
          <w:rFonts w:ascii="Times New Roman" w:hAnsi="Times New Roman"/>
          <w:sz w:val="22"/>
        </w:rPr>
        <w:t xml:space="preserve"> different temperatures.</w:t>
      </w:r>
      <w:bookmarkEnd w:id="23"/>
    </w:p>
    <w:p w14:paraId="7C39BF3F" w14:textId="77777777" w:rsidR="00222FBE" w:rsidRPr="00803E90" w:rsidRDefault="00222FBE">
      <w:pPr>
        <w:rPr>
          <w:rFonts w:eastAsiaTheme="minorEastAsia"/>
          <w:sz w:val="24"/>
          <w:szCs w:val="24"/>
        </w:rPr>
      </w:pPr>
    </w:p>
    <w:p w14:paraId="4E6ADA3C" w14:textId="77777777" w:rsidR="00222FBE" w:rsidRPr="00803E90" w:rsidRDefault="00D27D3F">
      <w:pPr>
        <w:pStyle w:val="SchemeCaption"/>
        <w:spacing w:before="120" w:after="0" w:line="360" w:lineRule="auto"/>
        <w:jc w:val="center"/>
        <w:rPr>
          <w:rFonts w:ascii="Times New Roman" w:eastAsiaTheme="minorEastAsia" w:hAnsi="Times New Roman"/>
          <w:bCs/>
          <w:sz w:val="24"/>
          <w:szCs w:val="24"/>
          <w:lang w:val="en-US"/>
        </w:rPr>
      </w:pPr>
      <w:r w:rsidRPr="00803E90">
        <w:rPr>
          <w:rFonts w:ascii="Times New Roman" w:hAnsi="Times New Roman"/>
          <w:noProof/>
          <w:sz w:val="24"/>
          <w:szCs w:val="24"/>
        </w:rPr>
        <w:drawing>
          <wp:inline distT="0" distB="0" distL="0" distR="0" wp14:anchorId="29117C13" wp14:editId="1ED1A604">
            <wp:extent cx="4093845" cy="1799590"/>
            <wp:effectExtent l="0" t="0" r="1905" b="0"/>
            <wp:docPr id="18456306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30678" name="图片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4094229" cy="1800000"/>
                    </a:xfrm>
                    <a:prstGeom prst="rect">
                      <a:avLst/>
                    </a:prstGeom>
                    <a:noFill/>
                    <a:ln>
                      <a:noFill/>
                    </a:ln>
                  </pic:spPr>
                </pic:pic>
              </a:graphicData>
            </a:graphic>
          </wp:inline>
        </w:drawing>
      </w:r>
    </w:p>
    <w:p w14:paraId="0FE8A6E9" w14:textId="0DD4DDFB" w:rsidR="00D55B24" w:rsidRPr="00730FF4" w:rsidRDefault="00D27D3F">
      <w:pPr>
        <w:pStyle w:val="P1"/>
        <w:spacing w:before="240" w:after="120" w:line="240" w:lineRule="auto"/>
        <w:jc w:val="both"/>
        <w:outlineLvl w:val="1"/>
        <w:rPr>
          <w:rFonts w:ascii="Times New Roman" w:eastAsiaTheme="minorEastAsia" w:hAnsi="Times New Roman"/>
          <w:sz w:val="22"/>
        </w:rPr>
      </w:pPr>
      <w:bookmarkStart w:id="24" w:name="_Hlk209467818"/>
      <w:bookmarkStart w:id="25" w:name="_Toc225458078"/>
      <w:r w:rsidRPr="00730FF4">
        <w:rPr>
          <w:rFonts w:ascii="Times New Roman" w:hAnsi="Times New Roman"/>
          <w:b/>
          <w:bCs/>
          <w:sz w:val="22"/>
        </w:rPr>
        <w:t>Figure. S</w:t>
      </w:r>
      <w:r w:rsidRPr="00730FF4">
        <w:rPr>
          <w:rFonts w:ascii="Times New Roman" w:eastAsiaTheme="minorEastAsia" w:hAnsi="Times New Roman"/>
          <w:b/>
          <w:bCs/>
          <w:sz w:val="22"/>
        </w:rPr>
        <w:t>6</w:t>
      </w:r>
      <w:r w:rsidRPr="00730FF4">
        <w:rPr>
          <w:rFonts w:ascii="Times New Roman" w:hAnsi="Times New Roman"/>
          <w:b/>
          <w:bCs/>
          <w:sz w:val="22"/>
        </w:rPr>
        <w:t xml:space="preserve">. </w:t>
      </w:r>
      <w:bookmarkStart w:id="26" w:name="_Hlk204263894"/>
      <w:r w:rsidRPr="00730FF4">
        <w:rPr>
          <w:rFonts w:ascii="Times New Roman" w:hAnsi="Times New Roman"/>
          <w:sz w:val="22"/>
        </w:rPr>
        <w:t>Ultraviolet</w:t>
      </w:r>
      <w:r w:rsidRPr="00730FF4">
        <w:rPr>
          <w:rFonts w:ascii="Times New Roman" w:eastAsiaTheme="minorEastAsia" w:hAnsi="Times New Roman"/>
          <w:sz w:val="22"/>
        </w:rPr>
        <w:t xml:space="preserve"> </w:t>
      </w:r>
      <w:r w:rsidRPr="00730FF4">
        <w:rPr>
          <w:rFonts w:ascii="Times New Roman" w:hAnsi="Times New Roman"/>
          <w:sz w:val="22"/>
        </w:rPr>
        <w:t>photoelectron</w:t>
      </w:r>
      <w:r w:rsidRPr="00730FF4">
        <w:rPr>
          <w:rFonts w:ascii="Times New Roman" w:eastAsiaTheme="minorEastAsia" w:hAnsi="Times New Roman"/>
          <w:sz w:val="22"/>
        </w:rPr>
        <w:t xml:space="preserve"> </w:t>
      </w:r>
      <w:r w:rsidRPr="00730FF4">
        <w:rPr>
          <w:rFonts w:ascii="Times New Roman" w:hAnsi="Times New Roman"/>
          <w:sz w:val="22"/>
        </w:rPr>
        <w:t>spectroscopy</w:t>
      </w:r>
      <w:r w:rsidRPr="00730FF4">
        <w:rPr>
          <w:rFonts w:ascii="Times New Roman" w:eastAsiaTheme="minorEastAsia" w:hAnsi="Times New Roman"/>
          <w:sz w:val="22"/>
        </w:rPr>
        <w:t xml:space="preserve"> </w:t>
      </w:r>
      <w:r w:rsidRPr="00730FF4">
        <w:rPr>
          <w:rFonts w:ascii="Times New Roman" w:hAnsi="Times New Roman"/>
          <w:sz w:val="22"/>
        </w:rPr>
        <w:t>(UPS)</w:t>
      </w:r>
      <w:r w:rsidRPr="00730FF4">
        <w:rPr>
          <w:rFonts w:ascii="Times New Roman" w:eastAsiaTheme="minorEastAsia" w:hAnsi="Times New Roman"/>
          <w:sz w:val="22"/>
        </w:rPr>
        <w:t xml:space="preserve"> spectrum of </w:t>
      </w:r>
      <w:r w:rsidRPr="00730FF4">
        <w:rPr>
          <w:rFonts w:ascii="Times New Roman" w:eastAsiaTheme="minorEastAsia" w:hAnsi="Times New Roman"/>
          <w:b/>
          <w:bCs/>
          <w:sz w:val="22"/>
        </w:rPr>
        <w:t>Cd-NTP</w:t>
      </w:r>
      <w:r w:rsidRPr="00730FF4">
        <w:rPr>
          <w:rFonts w:ascii="Times New Roman" w:eastAsiaTheme="minorEastAsia" w:hAnsi="Times New Roman"/>
          <w:sz w:val="22"/>
        </w:rPr>
        <w:t>. (a) the secondary electron cut off edge measured with He I (</w:t>
      </w:r>
      <w:proofErr w:type="spellStart"/>
      <w:r w:rsidRPr="00730FF4">
        <w:rPr>
          <w:rFonts w:ascii="Times New Roman" w:eastAsiaTheme="minorEastAsia" w:hAnsi="Times New Roman"/>
          <w:i/>
          <w:iCs/>
          <w:sz w:val="22"/>
        </w:rPr>
        <w:t>hν</w:t>
      </w:r>
      <w:proofErr w:type="spellEnd"/>
      <w:r w:rsidRPr="00730FF4">
        <w:rPr>
          <w:rFonts w:ascii="Times New Roman" w:eastAsiaTheme="minorEastAsia" w:hAnsi="Times New Roman"/>
          <w:sz w:val="22"/>
        </w:rPr>
        <w:t xml:space="preserve"> = 21.22 eV). (b) Valence band of </w:t>
      </w:r>
      <w:r w:rsidRPr="00730FF4">
        <w:rPr>
          <w:rFonts w:ascii="Times New Roman" w:eastAsiaTheme="minorEastAsia" w:hAnsi="Times New Roman"/>
          <w:b/>
          <w:bCs/>
          <w:sz w:val="22"/>
        </w:rPr>
        <w:t>Cd-NTP</w:t>
      </w:r>
      <w:r w:rsidRPr="00730FF4">
        <w:rPr>
          <w:rFonts w:ascii="Times New Roman" w:eastAsiaTheme="minorEastAsia" w:hAnsi="Times New Roman"/>
          <w:sz w:val="22"/>
        </w:rPr>
        <w:t xml:space="preserve"> with respect to the Fermi level</w:t>
      </w:r>
      <w:r w:rsidRPr="00730FF4">
        <w:rPr>
          <w:rFonts w:ascii="Times New Roman" w:hAnsi="Times New Roman"/>
          <w:sz w:val="22"/>
        </w:rPr>
        <w:t xml:space="preserve"> (</w:t>
      </w:r>
      <w:r w:rsidRPr="00730FF4">
        <w:rPr>
          <w:rFonts w:ascii="Times New Roman" w:hAnsi="Times New Roman"/>
          <w:i/>
          <w:iCs/>
          <w:sz w:val="22"/>
        </w:rPr>
        <w:t>E</w:t>
      </w:r>
      <w:r w:rsidRPr="00730FF4">
        <w:rPr>
          <w:rFonts w:ascii="Times New Roman" w:hAnsi="Times New Roman"/>
          <w:i/>
          <w:iCs/>
          <w:sz w:val="22"/>
          <w:vertAlign w:val="subscript"/>
        </w:rPr>
        <w:t>F</w:t>
      </w:r>
      <w:r w:rsidRPr="00730FF4">
        <w:rPr>
          <w:rFonts w:ascii="Times New Roman" w:eastAsiaTheme="minorEastAsia" w:hAnsi="Times New Roman"/>
          <w:i/>
          <w:iCs/>
          <w:sz w:val="22"/>
        </w:rPr>
        <w:t xml:space="preserve"> </w:t>
      </w:r>
      <w:r w:rsidRPr="00730FF4">
        <w:rPr>
          <w:rFonts w:ascii="Times New Roman" w:hAnsi="Times New Roman"/>
          <w:sz w:val="22"/>
        </w:rPr>
        <w:t>=</w:t>
      </w:r>
      <w:r w:rsidRPr="00730FF4">
        <w:rPr>
          <w:rFonts w:ascii="Times New Roman" w:eastAsiaTheme="minorEastAsia" w:hAnsi="Times New Roman"/>
          <w:sz w:val="22"/>
        </w:rPr>
        <w:t xml:space="preserve"> </w:t>
      </w:r>
      <w:r w:rsidRPr="00730FF4">
        <w:rPr>
          <w:rFonts w:ascii="Times New Roman" w:hAnsi="Times New Roman"/>
          <w:sz w:val="22"/>
        </w:rPr>
        <w:t>0)</w:t>
      </w:r>
      <w:bookmarkEnd w:id="24"/>
      <w:r w:rsidRPr="00730FF4">
        <w:rPr>
          <w:rFonts w:ascii="Times New Roman" w:hAnsi="Times New Roman"/>
          <w:sz w:val="22"/>
        </w:rPr>
        <w:t>.</w:t>
      </w:r>
      <w:bookmarkEnd w:id="25"/>
      <w:bookmarkEnd w:id="26"/>
    </w:p>
    <w:p w14:paraId="057AB5F4" w14:textId="77777777" w:rsidR="00D55B24" w:rsidRPr="00803E90" w:rsidRDefault="00D55B24">
      <w:pPr>
        <w:pStyle w:val="P1"/>
        <w:spacing w:before="240" w:after="120" w:line="240" w:lineRule="auto"/>
        <w:jc w:val="both"/>
        <w:outlineLvl w:val="1"/>
        <w:rPr>
          <w:rFonts w:ascii="Times New Roman" w:eastAsiaTheme="minorEastAsia" w:hAnsi="Times New Roman"/>
          <w:sz w:val="24"/>
          <w:szCs w:val="24"/>
        </w:rPr>
      </w:pPr>
    </w:p>
    <w:p w14:paraId="33A27291" w14:textId="77777777" w:rsidR="00222FBE" w:rsidRPr="00803E90" w:rsidRDefault="00D27D3F">
      <w:pPr>
        <w:spacing w:before="120"/>
        <w:jc w:val="center"/>
        <w:rPr>
          <w:rFonts w:eastAsiaTheme="minorEastAsia"/>
          <w:sz w:val="24"/>
          <w:szCs w:val="24"/>
        </w:rPr>
      </w:pPr>
      <w:r w:rsidRPr="00803E90">
        <w:rPr>
          <w:rFonts w:eastAsiaTheme="minorEastAsia"/>
          <w:noProof/>
          <w:sz w:val="24"/>
          <w:szCs w:val="24"/>
        </w:rPr>
        <w:lastRenderedPageBreak/>
        <w:drawing>
          <wp:inline distT="0" distB="0" distL="0" distR="0" wp14:anchorId="6BDABB5F" wp14:editId="41531623">
            <wp:extent cx="2336165" cy="1799590"/>
            <wp:effectExtent l="0" t="0" r="6985" b="0"/>
            <wp:docPr id="6803703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370358" name="图片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336746" cy="1800000"/>
                    </a:xfrm>
                    <a:prstGeom prst="rect">
                      <a:avLst/>
                    </a:prstGeom>
                    <a:noFill/>
                  </pic:spPr>
                </pic:pic>
              </a:graphicData>
            </a:graphic>
          </wp:inline>
        </w:drawing>
      </w:r>
    </w:p>
    <w:p w14:paraId="7A1202EF" w14:textId="4559E190" w:rsidR="00222FBE" w:rsidRPr="00730FF4" w:rsidRDefault="00D27D3F">
      <w:pPr>
        <w:pStyle w:val="P1"/>
        <w:spacing w:before="240" w:after="120" w:line="240" w:lineRule="auto"/>
        <w:outlineLvl w:val="1"/>
        <w:rPr>
          <w:rFonts w:ascii="Times New Roman" w:eastAsiaTheme="minorEastAsia" w:hAnsi="Times New Roman"/>
          <w:sz w:val="22"/>
        </w:rPr>
      </w:pPr>
      <w:bookmarkStart w:id="27" w:name="_Toc225458079"/>
      <w:r w:rsidRPr="00730FF4">
        <w:rPr>
          <w:rFonts w:ascii="Times New Roman" w:hAnsi="Times New Roman"/>
          <w:b/>
          <w:bCs/>
          <w:sz w:val="22"/>
        </w:rPr>
        <w:t>Figure. S</w:t>
      </w:r>
      <w:r w:rsidRPr="00730FF4">
        <w:rPr>
          <w:rFonts w:ascii="Times New Roman" w:eastAsiaTheme="minorEastAsia" w:hAnsi="Times New Roman"/>
          <w:b/>
          <w:bCs/>
          <w:sz w:val="22"/>
        </w:rPr>
        <w:t>7</w:t>
      </w:r>
      <w:r w:rsidRPr="00730FF4">
        <w:rPr>
          <w:rFonts w:ascii="Times New Roman" w:hAnsi="Times New Roman"/>
          <w:b/>
          <w:bCs/>
          <w:sz w:val="22"/>
        </w:rPr>
        <w:t xml:space="preserve">. </w:t>
      </w:r>
      <w:r w:rsidRPr="00730FF4">
        <w:rPr>
          <w:rFonts w:ascii="Times New Roman" w:hAnsi="Times New Roman"/>
          <w:sz w:val="22"/>
        </w:rPr>
        <w:t>Calculated projected</w:t>
      </w:r>
      <w:r w:rsidR="00C203D9" w:rsidRPr="00730FF4">
        <w:rPr>
          <w:rFonts w:ascii="Times New Roman" w:eastAsiaTheme="minorEastAsia" w:hAnsi="Times New Roman"/>
          <w:sz w:val="22"/>
        </w:rPr>
        <w:t xml:space="preserve"> </w:t>
      </w:r>
      <w:r w:rsidRPr="00730FF4">
        <w:rPr>
          <w:rFonts w:ascii="Times New Roman" w:hAnsi="Times New Roman"/>
          <w:sz w:val="22"/>
        </w:rPr>
        <w:t>density of states (PDOS).</w:t>
      </w:r>
      <w:bookmarkEnd w:id="27"/>
    </w:p>
    <w:p w14:paraId="02EC5D45" w14:textId="77777777" w:rsidR="00674343" w:rsidRPr="00803E90" w:rsidRDefault="00674343">
      <w:pPr>
        <w:pStyle w:val="P1"/>
        <w:spacing w:before="240" w:after="120" w:line="240" w:lineRule="auto"/>
        <w:outlineLvl w:val="1"/>
        <w:rPr>
          <w:rFonts w:ascii="Times New Roman" w:eastAsiaTheme="minorEastAsia" w:hAnsi="Times New Roman"/>
          <w:sz w:val="24"/>
          <w:szCs w:val="24"/>
        </w:rPr>
      </w:pPr>
    </w:p>
    <w:p w14:paraId="59933E23" w14:textId="77777777" w:rsidR="00222FBE" w:rsidRPr="00803E90" w:rsidRDefault="00D27D3F" w:rsidP="006A13A7">
      <w:pPr>
        <w:spacing w:before="120"/>
        <w:jc w:val="center"/>
        <w:rPr>
          <w:rFonts w:eastAsiaTheme="minorEastAsia"/>
          <w:sz w:val="24"/>
          <w:szCs w:val="24"/>
          <w:vertAlign w:val="subscript"/>
        </w:rPr>
      </w:pPr>
      <w:r w:rsidRPr="00803E90">
        <w:rPr>
          <w:noProof/>
          <w:sz w:val="24"/>
          <w:szCs w:val="24"/>
        </w:rPr>
        <w:drawing>
          <wp:inline distT="0" distB="0" distL="0" distR="0" wp14:anchorId="2B85027A" wp14:editId="28BCB9EB">
            <wp:extent cx="3994150" cy="2160270"/>
            <wp:effectExtent l="0" t="0" r="6350" b="0"/>
            <wp:docPr id="3572310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31024" name="图片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993919" cy="2160000"/>
                    </a:xfrm>
                    <a:prstGeom prst="rect">
                      <a:avLst/>
                    </a:prstGeom>
                    <a:noFill/>
                    <a:ln>
                      <a:noFill/>
                    </a:ln>
                  </pic:spPr>
                </pic:pic>
              </a:graphicData>
            </a:graphic>
          </wp:inline>
        </w:drawing>
      </w:r>
    </w:p>
    <w:p w14:paraId="00C3B004" w14:textId="77777777" w:rsidR="00222FBE" w:rsidRPr="00730FF4" w:rsidRDefault="00D27D3F">
      <w:pPr>
        <w:pStyle w:val="P1"/>
        <w:spacing w:before="240" w:after="120" w:line="240" w:lineRule="auto"/>
        <w:outlineLvl w:val="1"/>
        <w:rPr>
          <w:rFonts w:ascii="Times New Roman" w:hAnsi="Times New Roman"/>
          <w:b/>
          <w:bCs/>
          <w:sz w:val="22"/>
        </w:rPr>
      </w:pPr>
      <w:bookmarkStart w:id="28" w:name="_Toc225458080"/>
      <w:bookmarkStart w:id="29" w:name="_Hlk169777428"/>
      <w:r w:rsidRPr="00730FF4">
        <w:rPr>
          <w:rFonts w:ascii="Times New Roman" w:hAnsi="Times New Roman"/>
          <w:b/>
          <w:bCs/>
          <w:sz w:val="22"/>
        </w:rPr>
        <w:t>Figure</w:t>
      </w:r>
      <w:r w:rsidRPr="00730FF4">
        <w:rPr>
          <w:rFonts w:ascii="Times New Roman" w:eastAsiaTheme="minorEastAsia" w:hAnsi="Times New Roman"/>
          <w:b/>
          <w:bCs/>
          <w:sz w:val="22"/>
        </w:rPr>
        <w:t>.</w:t>
      </w:r>
      <w:r w:rsidRPr="00730FF4">
        <w:rPr>
          <w:rFonts w:ascii="Times New Roman" w:hAnsi="Times New Roman"/>
          <w:b/>
          <w:bCs/>
          <w:sz w:val="22"/>
        </w:rPr>
        <w:t xml:space="preserve"> S</w:t>
      </w:r>
      <w:r w:rsidRPr="00730FF4">
        <w:rPr>
          <w:rFonts w:ascii="Times New Roman" w:eastAsiaTheme="minorEastAsia" w:hAnsi="Times New Roman"/>
          <w:b/>
          <w:bCs/>
          <w:sz w:val="22"/>
        </w:rPr>
        <w:t>8</w:t>
      </w:r>
      <w:r w:rsidRPr="00730FF4">
        <w:rPr>
          <w:rFonts w:ascii="Times New Roman" w:hAnsi="Times New Roman"/>
          <w:b/>
          <w:bCs/>
          <w:sz w:val="22"/>
        </w:rPr>
        <w:t xml:space="preserve">. </w:t>
      </w:r>
      <w:r w:rsidRPr="00730FF4">
        <w:rPr>
          <w:rFonts w:ascii="Times New Roman" w:hAnsi="Times New Roman"/>
          <w:sz w:val="22"/>
        </w:rPr>
        <w:t>Water contact angle patterns of (a)</w:t>
      </w:r>
      <w:r w:rsidRPr="00730FF4">
        <w:rPr>
          <w:rFonts w:ascii="Times New Roman" w:hAnsi="Times New Roman"/>
          <w:b/>
          <w:bCs/>
          <w:sz w:val="22"/>
        </w:rPr>
        <w:t xml:space="preserve"> Cd-NTP </w:t>
      </w:r>
      <w:r w:rsidRPr="00730FF4">
        <w:rPr>
          <w:rFonts w:ascii="Times New Roman" w:hAnsi="Times New Roman"/>
          <w:sz w:val="22"/>
        </w:rPr>
        <w:t>and (</w:t>
      </w:r>
      <w:r w:rsidRPr="00730FF4">
        <w:rPr>
          <w:rFonts w:ascii="Times New Roman" w:eastAsiaTheme="minorEastAsia" w:hAnsi="Times New Roman"/>
          <w:sz w:val="22"/>
        </w:rPr>
        <w:t>b</w:t>
      </w:r>
      <w:r w:rsidRPr="00730FF4">
        <w:rPr>
          <w:rFonts w:ascii="Times New Roman" w:hAnsi="Times New Roman"/>
          <w:sz w:val="22"/>
        </w:rPr>
        <w:t>) NTP at different time.</w:t>
      </w:r>
      <w:bookmarkEnd w:id="28"/>
      <w:r w:rsidR="00522692" w:rsidRPr="00730FF4">
        <w:rPr>
          <w:rFonts w:ascii="Times New Roman" w:hAnsi="Times New Roman"/>
          <w:b/>
          <w:bCs/>
          <w:sz w:val="22"/>
        </w:rPr>
        <w:t xml:space="preserve"> </w:t>
      </w:r>
    </w:p>
    <w:bookmarkEnd w:id="29"/>
    <w:p w14:paraId="6E44411F" w14:textId="77777777" w:rsidR="00222FBE" w:rsidRPr="00803E90" w:rsidRDefault="00222FBE">
      <w:pPr>
        <w:rPr>
          <w:rFonts w:eastAsiaTheme="minorEastAsia"/>
          <w:sz w:val="24"/>
          <w:szCs w:val="24"/>
        </w:rPr>
      </w:pPr>
    </w:p>
    <w:p w14:paraId="4B8340E4" w14:textId="229ED5DA" w:rsidR="00222FBE" w:rsidRPr="00803E90" w:rsidRDefault="00D44193">
      <w:pPr>
        <w:jc w:val="center"/>
        <w:rPr>
          <w:rFonts w:eastAsiaTheme="minorEastAsia"/>
          <w:sz w:val="24"/>
          <w:szCs w:val="24"/>
        </w:rPr>
      </w:pPr>
      <w:r w:rsidRPr="00803E90">
        <w:rPr>
          <w:noProof/>
          <w:sz w:val="24"/>
          <w:szCs w:val="24"/>
        </w:rPr>
        <w:drawing>
          <wp:inline distT="0" distB="0" distL="0" distR="0" wp14:anchorId="0BAB4890" wp14:editId="23E9256C">
            <wp:extent cx="4172925" cy="1800000"/>
            <wp:effectExtent l="0" t="0" r="0" b="0"/>
            <wp:docPr id="16666139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72925" cy="1800000"/>
                    </a:xfrm>
                    <a:prstGeom prst="rect">
                      <a:avLst/>
                    </a:prstGeom>
                    <a:noFill/>
                    <a:ln>
                      <a:noFill/>
                    </a:ln>
                  </pic:spPr>
                </pic:pic>
              </a:graphicData>
            </a:graphic>
          </wp:inline>
        </w:drawing>
      </w:r>
    </w:p>
    <w:p w14:paraId="67B293AF" w14:textId="638C5294" w:rsidR="00222FBE" w:rsidRPr="00730FF4" w:rsidRDefault="00D27D3F" w:rsidP="005668B5">
      <w:pPr>
        <w:pStyle w:val="P1"/>
        <w:spacing w:before="240" w:after="120" w:line="240" w:lineRule="auto"/>
        <w:outlineLvl w:val="1"/>
        <w:rPr>
          <w:rFonts w:ascii="Times New Roman" w:eastAsiaTheme="minorEastAsia" w:hAnsi="Times New Roman"/>
          <w:sz w:val="22"/>
        </w:rPr>
      </w:pPr>
      <w:bookmarkStart w:id="30" w:name="_Toc225458081"/>
      <w:r w:rsidRPr="00730FF4">
        <w:rPr>
          <w:rFonts w:ascii="Times New Roman" w:eastAsiaTheme="minorEastAsia" w:hAnsi="Times New Roman"/>
          <w:b/>
          <w:bCs/>
          <w:sz w:val="22"/>
        </w:rPr>
        <w:t>Figure. S9</w:t>
      </w:r>
      <w:r w:rsidRPr="001E7127">
        <w:rPr>
          <w:rFonts w:ascii="Times New Roman" w:eastAsiaTheme="minorEastAsia" w:hAnsi="Times New Roman"/>
          <w:b/>
          <w:bCs/>
          <w:sz w:val="22"/>
        </w:rPr>
        <w:t>.</w:t>
      </w:r>
      <w:r w:rsidRPr="00730FF4">
        <w:rPr>
          <w:rFonts w:ascii="Times New Roman" w:eastAsiaTheme="minorEastAsia" w:hAnsi="Times New Roman"/>
          <w:sz w:val="22"/>
        </w:rPr>
        <w:t xml:space="preserve"> </w:t>
      </w:r>
      <w:r w:rsidR="005668B5" w:rsidRPr="00730FF4">
        <w:rPr>
          <w:rFonts w:ascii="Times New Roman" w:eastAsiaTheme="minorEastAsia" w:hAnsi="Times New Roman"/>
          <w:sz w:val="22"/>
        </w:rPr>
        <w:t xml:space="preserve">Resonant microcantilever measurements of </w:t>
      </w:r>
      <w:r w:rsidR="005668B5" w:rsidRPr="00730FF4">
        <w:rPr>
          <w:rFonts w:ascii="Times New Roman" w:eastAsiaTheme="minorEastAsia" w:hAnsi="Times New Roman"/>
          <w:b/>
          <w:bCs/>
          <w:sz w:val="22"/>
        </w:rPr>
        <w:t>Cd-NTP</w:t>
      </w:r>
      <w:r w:rsidR="005668B5" w:rsidRPr="00730FF4">
        <w:rPr>
          <w:rFonts w:ascii="Times New Roman" w:eastAsiaTheme="minorEastAsia" w:hAnsi="Times New Roman"/>
          <w:sz w:val="22"/>
        </w:rPr>
        <w:t>: (a) response to H</w:t>
      </w:r>
      <w:r w:rsidR="00015274" w:rsidRPr="00730FF4">
        <w:rPr>
          <w:rFonts w:ascii="Times New Roman" w:eastAsiaTheme="minorEastAsia" w:hAnsi="Times New Roman"/>
          <w:sz w:val="22"/>
          <w:vertAlign w:val="subscript"/>
        </w:rPr>
        <w:t>2</w:t>
      </w:r>
      <w:r w:rsidR="005668B5" w:rsidRPr="00730FF4">
        <w:rPr>
          <w:rFonts w:ascii="Times New Roman" w:eastAsiaTheme="minorEastAsia" w:hAnsi="Times New Roman"/>
          <w:sz w:val="22"/>
        </w:rPr>
        <w:t>O and (b) corresponding uptake at 298 K and 308 K.</w:t>
      </w:r>
      <w:bookmarkEnd w:id="30"/>
    </w:p>
    <w:p w14:paraId="66857954" w14:textId="77777777" w:rsidR="00D55B24" w:rsidRPr="00803E90" w:rsidRDefault="00D55B24" w:rsidP="005668B5">
      <w:pPr>
        <w:pStyle w:val="P1"/>
        <w:spacing w:before="240" w:after="120" w:line="240" w:lineRule="auto"/>
        <w:outlineLvl w:val="1"/>
        <w:rPr>
          <w:rFonts w:ascii="Times New Roman" w:eastAsiaTheme="minorEastAsia" w:hAnsi="Times New Roman"/>
          <w:sz w:val="24"/>
          <w:szCs w:val="24"/>
        </w:rPr>
      </w:pPr>
    </w:p>
    <w:p w14:paraId="48D89ED4" w14:textId="1DB89014" w:rsidR="00222FBE" w:rsidRPr="00803E90" w:rsidRDefault="00D27D3F">
      <w:pPr>
        <w:spacing w:before="120"/>
        <w:jc w:val="center"/>
        <w:rPr>
          <w:rFonts w:eastAsiaTheme="minorEastAsia"/>
          <w:b/>
          <w:bCs/>
          <w:sz w:val="24"/>
          <w:szCs w:val="24"/>
        </w:rPr>
      </w:pPr>
      <w:r w:rsidRPr="00803E90">
        <w:rPr>
          <w:sz w:val="24"/>
          <w:szCs w:val="24"/>
        </w:rPr>
        <w:lastRenderedPageBreak/>
        <w:t xml:space="preserve"> </w:t>
      </w:r>
      <w:r w:rsidR="00F63C55" w:rsidRPr="00803E90">
        <w:rPr>
          <w:noProof/>
          <w:sz w:val="24"/>
          <w:szCs w:val="24"/>
        </w:rPr>
        <w:drawing>
          <wp:inline distT="0" distB="0" distL="0" distR="0" wp14:anchorId="5552FE9A" wp14:editId="19E55E77">
            <wp:extent cx="2214705" cy="1800000"/>
            <wp:effectExtent l="0" t="0" r="0" b="0"/>
            <wp:docPr id="14435940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14705" cy="1800000"/>
                    </a:xfrm>
                    <a:prstGeom prst="rect">
                      <a:avLst/>
                    </a:prstGeom>
                    <a:noFill/>
                    <a:ln>
                      <a:noFill/>
                    </a:ln>
                  </pic:spPr>
                </pic:pic>
              </a:graphicData>
            </a:graphic>
          </wp:inline>
        </w:drawing>
      </w:r>
    </w:p>
    <w:p w14:paraId="57DA25AB" w14:textId="325DC38B" w:rsidR="00222FBE" w:rsidRPr="00730FF4" w:rsidRDefault="00D27D3F" w:rsidP="00F63C55">
      <w:pPr>
        <w:pStyle w:val="P1"/>
        <w:spacing w:before="240" w:after="120" w:line="240" w:lineRule="auto"/>
        <w:outlineLvl w:val="1"/>
        <w:rPr>
          <w:rFonts w:ascii="Times New Roman" w:eastAsiaTheme="minorEastAsia" w:hAnsi="Times New Roman"/>
          <w:sz w:val="22"/>
        </w:rPr>
      </w:pPr>
      <w:bookmarkStart w:id="31" w:name="_Hlk212671072"/>
      <w:bookmarkStart w:id="32" w:name="_Hlk205307812"/>
      <w:bookmarkStart w:id="33" w:name="_Toc225458082"/>
      <w:r w:rsidRPr="00730FF4">
        <w:rPr>
          <w:rFonts w:ascii="Times New Roman" w:hAnsi="Times New Roman"/>
          <w:b/>
          <w:bCs/>
          <w:sz w:val="22"/>
        </w:rPr>
        <w:t>Figure. S</w:t>
      </w:r>
      <w:r w:rsidRPr="00730FF4">
        <w:rPr>
          <w:rFonts w:ascii="Times New Roman" w:eastAsiaTheme="minorEastAsia" w:hAnsi="Times New Roman"/>
          <w:b/>
          <w:bCs/>
          <w:sz w:val="22"/>
        </w:rPr>
        <w:t>10</w:t>
      </w:r>
      <w:r w:rsidRPr="00730FF4">
        <w:rPr>
          <w:rFonts w:ascii="Times New Roman" w:hAnsi="Times New Roman"/>
          <w:b/>
          <w:bCs/>
          <w:sz w:val="22"/>
        </w:rPr>
        <w:t xml:space="preserve">. </w:t>
      </w:r>
      <w:r w:rsidRPr="00730FF4">
        <w:rPr>
          <w:rFonts w:ascii="Times New Roman" w:hAnsi="Times New Roman"/>
          <w:sz w:val="22"/>
        </w:rPr>
        <w:t>A</w:t>
      </w:r>
      <w:bookmarkEnd w:id="31"/>
      <w:r w:rsidRPr="00730FF4">
        <w:rPr>
          <w:rFonts w:ascii="Times New Roman" w:hAnsi="Times New Roman"/>
          <w:sz w:val="22"/>
        </w:rPr>
        <w:t xml:space="preserve">dsorption enthalpy of </w:t>
      </w:r>
      <w:r w:rsidRPr="00730FF4">
        <w:rPr>
          <w:rFonts w:ascii="Times New Roman" w:hAnsi="Times New Roman"/>
          <w:b/>
          <w:bCs/>
          <w:sz w:val="22"/>
        </w:rPr>
        <w:t xml:space="preserve">Cd-NTP </w:t>
      </w:r>
      <w:r w:rsidRPr="00730FF4">
        <w:rPr>
          <w:rFonts w:ascii="Times New Roman" w:hAnsi="Times New Roman"/>
          <w:sz w:val="22"/>
        </w:rPr>
        <w:t>on water at different adsorption amounts</w:t>
      </w:r>
      <w:bookmarkEnd w:id="32"/>
      <w:r w:rsidRPr="00730FF4">
        <w:rPr>
          <w:rFonts w:ascii="Times New Roman" w:hAnsi="Times New Roman"/>
          <w:sz w:val="22"/>
        </w:rPr>
        <w:t>.</w:t>
      </w:r>
      <w:bookmarkEnd w:id="33"/>
    </w:p>
    <w:p w14:paraId="3C690FA9" w14:textId="77777777" w:rsidR="00D55B24" w:rsidRPr="00803E90" w:rsidRDefault="00D55B24" w:rsidP="00F63C55">
      <w:pPr>
        <w:pStyle w:val="P1"/>
        <w:spacing w:before="240" w:after="120" w:line="240" w:lineRule="auto"/>
        <w:outlineLvl w:val="1"/>
        <w:rPr>
          <w:rFonts w:ascii="Times New Roman" w:eastAsiaTheme="minorEastAsia" w:hAnsi="Times New Roman"/>
          <w:sz w:val="24"/>
          <w:szCs w:val="24"/>
        </w:rPr>
      </w:pPr>
    </w:p>
    <w:p w14:paraId="66E3FEAA" w14:textId="77777777" w:rsidR="00222FBE" w:rsidRPr="00803E90" w:rsidRDefault="00D27D3F">
      <w:pPr>
        <w:pStyle w:val="af3"/>
        <w:spacing w:before="120"/>
        <w:ind w:left="562" w:firstLineChars="0" w:firstLine="0"/>
        <w:jc w:val="center"/>
        <w:rPr>
          <w:rFonts w:eastAsiaTheme="minorEastAsia"/>
          <w:sz w:val="24"/>
          <w:szCs w:val="24"/>
        </w:rPr>
      </w:pPr>
      <w:r w:rsidRPr="00803E90">
        <w:rPr>
          <w:bCs/>
          <w:noProof/>
          <w:color w:val="000000" w:themeColor="text1"/>
          <w:sz w:val="24"/>
          <w:szCs w:val="24"/>
        </w:rPr>
        <w:drawing>
          <wp:inline distT="0" distB="0" distL="0" distR="0" wp14:anchorId="233541DB" wp14:editId="4D2C43C0">
            <wp:extent cx="4091305" cy="1954530"/>
            <wp:effectExtent l="0" t="0" r="4445" b="7620"/>
            <wp:docPr id="14913023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02397"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4091305" cy="1954530"/>
                    </a:xfrm>
                    <a:prstGeom prst="rect">
                      <a:avLst/>
                    </a:prstGeom>
                    <a:noFill/>
                  </pic:spPr>
                </pic:pic>
              </a:graphicData>
            </a:graphic>
          </wp:inline>
        </w:drawing>
      </w:r>
      <w:r w:rsidRPr="00803E90">
        <w:rPr>
          <w:rFonts w:eastAsiaTheme="minorEastAsia"/>
          <w:b/>
          <w:bCs/>
          <w:sz w:val="24"/>
          <w:szCs w:val="24"/>
        </w:rPr>
        <w:t>、</w:t>
      </w:r>
    </w:p>
    <w:p w14:paraId="53ADAF07" w14:textId="77777777" w:rsidR="00222FBE" w:rsidRPr="00730FF4" w:rsidRDefault="00D27D3F">
      <w:pPr>
        <w:pStyle w:val="P1"/>
        <w:spacing w:before="240" w:after="120" w:line="240" w:lineRule="auto"/>
        <w:outlineLvl w:val="1"/>
        <w:rPr>
          <w:rFonts w:ascii="Times New Roman" w:hAnsi="Times New Roman"/>
          <w:b/>
          <w:bCs/>
          <w:sz w:val="22"/>
        </w:rPr>
      </w:pPr>
      <w:bookmarkStart w:id="34" w:name="_Hlk207826459"/>
      <w:bookmarkStart w:id="35" w:name="_Toc225458083"/>
      <w:r w:rsidRPr="00730FF4">
        <w:rPr>
          <w:rFonts w:ascii="Times New Roman" w:hAnsi="Times New Roman"/>
          <w:b/>
          <w:bCs/>
          <w:sz w:val="22"/>
        </w:rPr>
        <w:t>Figure. S1</w:t>
      </w:r>
      <w:r w:rsidR="00867F1A" w:rsidRPr="00730FF4">
        <w:rPr>
          <w:rFonts w:ascii="Times New Roman" w:eastAsiaTheme="minorEastAsia" w:hAnsi="Times New Roman"/>
          <w:b/>
          <w:bCs/>
          <w:sz w:val="22"/>
        </w:rPr>
        <w:t>1</w:t>
      </w:r>
      <w:r w:rsidRPr="00730FF4">
        <w:rPr>
          <w:rFonts w:ascii="Times New Roman" w:hAnsi="Times New Roman"/>
          <w:b/>
          <w:bCs/>
          <w:sz w:val="22"/>
        </w:rPr>
        <w:t xml:space="preserve">. </w:t>
      </w:r>
      <w:r w:rsidRPr="00730FF4">
        <w:rPr>
          <w:rFonts w:ascii="Times New Roman" w:eastAsiaTheme="minorEastAsia" w:hAnsi="Times New Roman"/>
          <w:sz w:val="22"/>
        </w:rPr>
        <w:t>(a) Scanning electron microscope (</w:t>
      </w:r>
      <w:r w:rsidRPr="00730FF4">
        <w:rPr>
          <w:rFonts w:ascii="Times New Roman" w:hAnsi="Times New Roman"/>
          <w:sz w:val="22"/>
        </w:rPr>
        <w:t>SEM</w:t>
      </w:r>
      <w:r w:rsidRPr="00730FF4">
        <w:rPr>
          <w:rFonts w:ascii="Times New Roman" w:eastAsiaTheme="minorEastAsia" w:hAnsi="Times New Roman"/>
          <w:sz w:val="22"/>
        </w:rPr>
        <w:t>)</w:t>
      </w:r>
      <w:r w:rsidRPr="00730FF4">
        <w:rPr>
          <w:rFonts w:ascii="Times New Roman" w:hAnsi="Times New Roman"/>
          <w:sz w:val="22"/>
        </w:rPr>
        <w:t xml:space="preserve"> and </w:t>
      </w:r>
      <w:r w:rsidRPr="00730FF4">
        <w:rPr>
          <w:rFonts w:ascii="Times New Roman" w:eastAsiaTheme="minorEastAsia" w:hAnsi="Times New Roman"/>
          <w:sz w:val="22"/>
        </w:rPr>
        <w:t>(b) Atomic Force Microscope (</w:t>
      </w:r>
      <w:r w:rsidRPr="00730FF4">
        <w:rPr>
          <w:rFonts w:ascii="Times New Roman" w:hAnsi="Times New Roman"/>
          <w:sz w:val="22"/>
        </w:rPr>
        <w:t>AFM</w:t>
      </w:r>
      <w:r w:rsidRPr="00730FF4">
        <w:rPr>
          <w:rFonts w:ascii="Times New Roman" w:eastAsiaTheme="minorEastAsia" w:hAnsi="Times New Roman"/>
          <w:sz w:val="22"/>
        </w:rPr>
        <w:t>)</w:t>
      </w:r>
      <w:r w:rsidRPr="00730FF4">
        <w:rPr>
          <w:rFonts w:ascii="Times New Roman" w:hAnsi="Times New Roman"/>
          <w:sz w:val="22"/>
        </w:rPr>
        <w:t xml:space="preserve"> </w:t>
      </w:r>
      <w:r w:rsidRPr="00730FF4">
        <w:rPr>
          <w:rFonts w:ascii="Times New Roman" w:eastAsiaTheme="minorEastAsia" w:hAnsi="Times New Roman"/>
          <w:sz w:val="22"/>
        </w:rPr>
        <w:t xml:space="preserve">image </w:t>
      </w:r>
      <w:r w:rsidRPr="00730FF4">
        <w:rPr>
          <w:rFonts w:ascii="Times New Roman" w:hAnsi="Times New Roman"/>
          <w:sz w:val="22"/>
        </w:rPr>
        <w:t>of</w:t>
      </w:r>
      <w:r w:rsidRPr="00730FF4">
        <w:rPr>
          <w:rFonts w:ascii="Times New Roman" w:hAnsi="Times New Roman"/>
          <w:b/>
          <w:bCs/>
          <w:sz w:val="22"/>
        </w:rPr>
        <w:t xml:space="preserve"> Cd-NTP </w:t>
      </w:r>
      <w:r w:rsidRPr="00730FF4">
        <w:rPr>
          <w:rFonts w:ascii="Times New Roman" w:hAnsi="Times New Roman"/>
          <w:sz w:val="22"/>
        </w:rPr>
        <w:t>nanowires</w:t>
      </w:r>
      <w:bookmarkEnd w:id="34"/>
      <w:r w:rsidRPr="00730FF4">
        <w:rPr>
          <w:rFonts w:ascii="Times New Roman" w:hAnsi="Times New Roman"/>
          <w:sz w:val="22"/>
        </w:rPr>
        <w:t>.</w:t>
      </w:r>
      <w:bookmarkEnd w:id="35"/>
    </w:p>
    <w:p w14:paraId="49206F44" w14:textId="77777777" w:rsidR="00222FBE" w:rsidRPr="00803E90" w:rsidRDefault="00222FBE">
      <w:pPr>
        <w:rPr>
          <w:rFonts w:eastAsiaTheme="minorEastAsia"/>
          <w:sz w:val="24"/>
          <w:szCs w:val="24"/>
        </w:rPr>
      </w:pPr>
    </w:p>
    <w:p w14:paraId="7C5967BB" w14:textId="7CDF4B99" w:rsidR="00222FBE" w:rsidRPr="00803E90" w:rsidRDefault="00697F04" w:rsidP="00D74658">
      <w:pPr>
        <w:jc w:val="center"/>
        <w:rPr>
          <w:rFonts w:eastAsiaTheme="minorEastAsia"/>
          <w:sz w:val="24"/>
          <w:szCs w:val="24"/>
        </w:rPr>
      </w:pPr>
      <w:r w:rsidRPr="00803E90">
        <w:rPr>
          <w:noProof/>
          <w:sz w:val="24"/>
          <w:szCs w:val="24"/>
        </w:rPr>
        <w:drawing>
          <wp:inline distT="0" distB="0" distL="0" distR="0" wp14:anchorId="37E51171" wp14:editId="5B55ABA6">
            <wp:extent cx="2303624" cy="1800000"/>
            <wp:effectExtent l="0" t="0" r="1905" b="0"/>
            <wp:docPr id="3988287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03624" cy="1800000"/>
                    </a:xfrm>
                    <a:prstGeom prst="rect">
                      <a:avLst/>
                    </a:prstGeom>
                    <a:noFill/>
                    <a:ln>
                      <a:noFill/>
                    </a:ln>
                  </pic:spPr>
                </pic:pic>
              </a:graphicData>
            </a:graphic>
          </wp:inline>
        </w:drawing>
      </w:r>
    </w:p>
    <w:p w14:paraId="0CED5D95" w14:textId="77777777" w:rsidR="00222FBE" w:rsidRPr="00730FF4" w:rsidRDefault="00D27D3F">
      <w:pPr>
        <w:pStyle w:val="P1"/>
        <w:spacing w:before="240" w:after="120" w:line="240" w:lineRule="auto"/>
        <w:outlineLvl w:val="1"/>
        <w:rPr>
          <w:rFonts w:ascii="Times New Roman" w:hAnsi="Times New Roman"/>
          <w:sz w:val="22"/>
        </w:rPr>
      </w:pPr>
      <w:bookmarkStart w:id="36" w:name="_Toc225458084"/>
      <w:r w:rsidRPr="00730FF4">
        <w:rPr>
          <w:rFonts w:ascii="Times New Roman" w:hAnsi="Times New Roman"/>
          <w:b/>
          <w:bCs/>
          <w:sz w:val="22"/>
        </w:rPr>
        <w:t>Figure. S1</w:t>
      </w:r>
      <w:r w:rsidRPr="00730FF4">
        <w:rPr>
          <w:rFonts w:ascii="Times New Roman" w:eastAsiaTheme="minorEastAsia" w:hAnsi="Times New Roman"/>
          <w:b/>
          <w:bCs/>
          <w:sz w:val="22"/>
        </w:rPr>
        <w:t>2</w:t>
      </w:r>
      <w:r w:rsidRPr="00730FF4">
        <w:rPr>
          <w:rFonts w:ascii="Times New Roman" w:hAnsi="Times New Roman"/>
          <w:b/>
          <w:bCs/>
          <w:sz w:val="22"/>
        </w:rPr>
        <w:t xml:space="preserve">. </w:t>
      </w:r>
      <w:r w:rsidRPr="00730FF4">
        <w:rPr>
          <w:rFonts w:ascii="Times New Roman" w:eastAsiaTheme="minorEastAsia" w:hAnsi="Times New Roman"/>
          <w:sz w:val="22"/>
          <w:lang w:val="en-GB"/>
        </w:rPr>
        <w:t>P</w:t>
      </w:r>
      <w:r w:rsidRPr="00730FF4">
        <w:rPr>
          <w:rFonts w:ascii="Times New Roman" w:hAnsi="Times New Roman"/>
          <w:sz w:val="22"/>
          <w:lang w:val="en-GB"/>
        </w:rPr>
        <w:t>owder X-ray diffraction</w:t>
      </w:r>
      <w:r w:rsidRPr="00730FF4">
        <w:rPr>
          <w:rFonts w:ascii="Times New Roman" w:eastAsiaTheme="minorEastAsia" w:hAnsi="Times New Roman"/>
          <w:sz w:val="22"/>
          <w:lang w:val="en-GB"/>
        </w:rPr>
        <w:t xml:space="preserve"> (PXRD)</w:t>
      </w:r>
      <w:r w:rsidRPr="00730FF4">
        <w:rPr>
          <w:rFonts w:ascii="Times New Roman" w:hAnsi="Times New Roman"/>
          <w:sz w:val="22"/>
        </w:rPr>
        <w:t xml:space="preserve"> pattern of </w:t>
      </w:r>
      <w:r w:rsidRPr="00730FF4">
        <w:rPr>
          <w:rFonts w:ascii="Times New Roman" w:hAnsi="Times New Roman"/>
          <w:b/>
          <w:bCs/>
          <w:sz w:val="22"/>
        </w:rPr>
        <w:t>Cd-NTP</w:t>
      </w:r>
      <w:r w:rsidRPr="00730FF4">
        <w:rPr>
          <w:rFonts w:ascii="Times New Roman" w:hAnsi="Times New Roman"/>
          <w:sz w:val="22"/>
        </w:rPr>
        <w:t>.</w:t>
      </w:r>
      <w:bookmarkEnd w:id="36"/>
    </w:p>
    <w:p w14:paraId="092BDF4B" w14:textId="77777777" w:rsidR="00222FBE" w:rsidRPr="00803E90" w:rsidRDefault="00222FBE">
      <w:pPr>
        <w:rPr>
          <w:rFonts w:eastAsiaTheme="minorEastAsia"/>
          <w:sz w:val="24"/>
          <w:szCs w:val="24"/>
        </w:rPr>
      </w:pPr>
    </w:p>
    <w:p w14:paraId="732202A1" w14:textId="690F8441" w:rsidR="00222FBE" w:rsidRPr="00803E90" w:rsidRDefault="00D27D3F">
      <w:pPr>
        <w:jc w:val="center"/>
        <w:rPr>
          <w:rFonts w:eastAsiaTheme="minorEastAsia"/>
          <w:sz w:val="24"/>
          <w:szCs w:val="24"/>
        </w:rPr>
      </w:pPr>
      <w:r w:rsidRPr="00803E90">
        <w:rPr>
          <w:noProof/>
          <w:sz w:val="24"/>
          <w:szCs w:val="24"/>
        </w:rPr>
        <w:lastRenderedPageBreak/>
        <w:drawing>
          <wp:inline distT="0" distB="0" distL="0" distR="0" wp14:anchorId="1830E906" wp14:editId="27684B3F">
            <wp:extent cx="2466975" cy="1799590"/>
            <wp:effectExtent l="0" t="0" r="0" b="0"/>
            <wp:docPr id="11809124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12455" name="图片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467249" cy="1800000"/>
                    </a:xfrm>
                    <a:prstGeom prst="rect">
                      <a:avLst/>
                    </a:prstGeom>
                    <a:noFill/>
                    <a:ln>
                      <a:noFill/>
                    </a:ln>
                  </pic:spPr>
                </pic:pic>
              </a:graphicData>
            </a:graphic>
          </wp:inline>
        </w:drawing>
      </w:r>
    </w:p>
    <w:p w14:paraId="7ACBD824" w14:textId="1D99390C" w:rsidR="00222FBE" w:rsidRPr="00730FF4" w:rsidRDefault="00D27D3F" w:rsidP="00715F5C">
      <w:pPr>
        <w:pStyle w:val="P1"/>
        <w:spacing w:before="240" w:after="360" w:line="240" w:lineRule="auto"/>
        <w:outlineLvl w:val="1"/>
        <w:rPr>
          <w:rFonts w:ascii="Times New Roman" w:eastAsiaTheme="minorEastAsia" w:hAnsi="Times New Roman"/>
          <w:b/>
          <w:bCs/>
          <w:sz w:val="22"/>
        </w:rPr>
      </w:pPr>
      <w:bookmarkStart w:id="37" w:name="_Toc225458085"/>
      <w:r w:rsidRPr="00730FF4">
        <w:rPr>
          <w:rFonts w:ascii="Times New Roman" w:hAnsi="Times New Roman"/>
          <w:b/>
          <w:bCs/>
          <w:sz w:val="22"/>
        </w:rPr>
        <w:t>Figure. S1</w:t>
      </w:r>
      <w:r w:rsidRPr="00730FF4">
        <w:rPr>
          <w:rFonts w:ascii="Times New Roman" w:eastAsiaTheme="minorEastAsia" w:hAnsi="Times New Roman"/>
          <w:b/>
          <w:bCs/>
          <w:sz w:val="22"/>
        </w:rPr>
        <w:t>3</w:t>
      </w:r>
      <w:r w:rsidRPr="00730FF4">
        <w:rPr>
          <w:rFonts w:ascii="Times New Roman" w:hAnsi="Times New Roman"/>
          <w:b/>
          <w:bCs/>
          <w:sz w:val="22"/>
        </w:rPr>
        <w:t xml:space="preserve">. </w:t>
      </w:r>
      <w:r w:rsidRPr="00730FF4">
        <w:rPr>
          <w:rFonts w:ascii="Times New Roman" w:hAnsi="Times New Roman"/>
          <w:sz w:val="22"/>
        </w:rPr>
        <w:t xml:space="preserve">Humidity </w:t>
      </w:r>
      <w:r w:rsidRPr="00730FF4">
        <w:rPr>
          <w:rFonts w:ascii="Times New Roman" w:eastAsiaTheme="minorEastAsia" w:hAnsi="Times New Roman"/>
          <w:sz w:val="22"/>
        </w:rPr>
        <w:t>s</w:t>
      </w:r>
      <w:r w:rsidRPr="00730FF4">
        <w:rPr>
          <w:rFonts w:ascii="Times New Roman" w:hAnsi="Times New Roman"/>
          <w:sz w:val="22"/>
        </w:rPr>
        <w:t xml:space="preserve">ensitivity </w:t>
      </w:r>
      <w:r w:rsidRPr="00730FF4">
        <w:rPr>
          <w:rFonts w:ascii="Times New Roman" w:eastAsiaTheme="minorEastAsia" w:hAnsi="Times New Roman"/>
          <w:sz w:val="22"/>
        </w:rPr>
        <w:t>t</w:t>
      </w:r>
      <w:r w:rsidRPr="00730FF4">
        <w:rPr>
          <w:rFonts w:ascii="Times New Roman" w:hAnsi="Times New Roman"/>
          <w:sz w:val="22"/>
        </w:rPr>
        <w:t xml:space="preserve">est of </w:t>
      </w:r>
      <w:r w:rsidRPr="00730FF4">
        <w:rPr>
          <w:rFonts w:ascii="Times New Roman" w:hAnsi="Times New Roman"/>
          <w:b/>
          <w:bCs/>
          <w:sz w:val="22"/>
        </w:rPr>
        <w:t>Cd-NTP</w:t>
      </w:r>
      <w:r w:rsidRPr="00730FF4">
        <w:rPr>
          <w:rFonts w:ascii="Times New Roman" w:hAnsi="Times New Roman"/>
          <w:sz w:val="22"/>
        </w:rPr>
        <w:t>.</w:t>
      </w:r>
      <w:bookmarkEnd w:id="37"/>
    </w:p>
    <w:p w14:paraId="792FCE71" w14:textId="0197F083" w:rsidR="00222FBE" w:rsidRPr="00803E90" w:rsidRDefault="007456EF" w:rsidP="007456EF">
      <w:pPr>
        <w:jc w:val="center"/>
        <w:rPr>
          <w:rFonts w:eastAsiaTheme="minorEastAsia"/>
          <w:sz w:val="24"/>
          <w:szCs w:val="24"/>
        </w:rPr>
      </w:pPr>
      <w:r w:rsidRPr="00803E90">
        <w:rPr>
          <w:noProof/>
          <w:sz w:val="24"/>
          <w:szCs w:val="24"/>
        </w:rPr>
        <w:drawing>
          <wp:inline distT="0" distB="0" distL="0" distR="0" wp14:anchorId="78C352BD" wp14:editId="2D4D2CAD">
            <wp:extent cx="4132199" cy="1800000"/>
            <wp:effectExtent l="0" t="0" r="1905" b="0"/>
            <wp:docPr id="8582618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32199" cy="1800000"/>
                    </a:xfrm>
                    <a:prstGeom prst="rect">
                      <a:avLst/>
                    </a:prstGeom>
                    <a:noFill/>
                    <a:ln>
                      <a:noFill/>
                    </a:ln>
                  </pic:spPr>
                </pic:pic>
              </a:graphicData>
            </a:graphic>
          </wp:inline>
        </w:drawing>
      </w:r>
    </w:p>
    <w:p w14:paraId="3A0FBE83" w14:textId="3000B838" w:rsidR="00222FBE" w:rsidRPr="00803E90" w:rsidRDefault="00222FBE">
      <w:pPr>
        <w:jc w:val="center"/>
        <w:rPr>
          <w:rFonts w:eastAsiaTheme="minorEastAsia"/>
          <w:sz w:val="24"/>
          <w:szCs w:val="24"/>
        </w:rPr>
      </w:pPr>
    </w:p>
    <w:p w14:paraId="090C6C01" w14:textId="3844E5F9" w:rsidR="00222FBE" w:rsidRPr="00730FF4" w:rsidRDefault="00D27D3F">
      <w:pPr>
        <w:pStyle w:val="P1"/>
        <w:spacing w:before="240" w:after="120" w:line="240" w:lineRule="auto"/>
        <w:outlineLvl w:val="1"/>
        <w:rPr>
          <w:rFonts w:ascii="Times New Roman" w:eastAsiaTheme="minorEastAsia" w:hAnsi="Times New Roman"/>
          <w:b/>
          <w:bCs/>
          <w:sz w:val="22"/>
        </w:rPr>
      </w:pPr>
      <w:bookmarkStart w:id="38" w:name="_Toc225458086"/>
      <w:r w:rsidRPr="00730FF4">
        <w:rPr>
          <w:rFonts w:ascii="Times New Roman" w:hAnsi="Times New Roman"/>
          <w:b/>
          <w:bCs/>
          <w:sz w:val="22"/>
        </w:rPr>
        <w:t>Figure. S1</w:t>
      </w:r>
      <w:r w:rsidR="00867F1A" w:rsidRPr="00730FF4">
        <w:rPr>
          <w:rFonts w:ascii="Times New Roman" w:eastAsiaTheme="minorEastAsia" w:hAnsi="Times New Roman"/>
          <w:b/>
          <w:bCs/>
          <w:sz w:val="22"/>
        </w:rPr>
        <w:t>4</w:t>
      </w:r>
      <w:r w:rsidRPr="00730FF4">
        <w:rPr>
          <w:rFonts w:ascii="Times New Roman" w:hAnsi="Times New Roman"/>
          <w:b/>
          <w:bCs/>
          <w:sz w:val="22"/>
        </w:rPr>
        <w:t>.</w:t>
      </w:r>
      <w:r w:rsidRPr="00730FF4">
        <w:rPr>
          <w:rFonts w:ascii="Times New Roman" w:hAnsi="Times New Roman"/>
          <w:sz w:val="22"/>
        </w:rPr>
        <w:t xml:space="preserve"> </w:t>
      </w:r>
      <w:r w:rsidR="00015274" w:rsidRPr="00730FF4">
        <w:rPr>
          <w:rFonts w:ascii="Times New Roman" w:hAnsi="Times New Roman"/>
          <w:sz w:val="22"/>
        </w:rPr>
        <w:t xml:space="preserve">Resonant microcantilever measurements of </w:t>
      </w:r>
      <w:r w:rsidR="00015274" w:rsidRPr="00730FF4">
        <w:rPr>
          <w:rFonts w:ascii="Times New Roman" w:hAnsi="Times New Roman"/>
          <w:b/>
          <w:bCs/>
          <w:sz w:val="22"/>
        </w:rPr>
        <w:t>Cd-NTP</w:t>
      </w:r>
      <w:r w:rsidR="00015274" w:rsidRPr="00730FF4">
        <w:rPr>
          <w:rFonts w:ascii="Times New Roman" w:hAnsi="Times New Roman"/>
          <w:sz w:val="22"/>
        </w:rPr>
        <w:t xml:space="preserve">: (a) response to </w:t>
      </w:r>
      <w:r w:rsidR="00015274" w:rsidRPr="00730FF4">
        <w:rPr>
          <w:rFonts w:ascii="Times New Roman" w:eastAsiaTheme="minorEastAsia" w:hAnsi="Times New Roman"/>
          <w:sz w:val="22"/>
        </w:rPr>
        <w:t>NH</w:t>
      </w:r>
      <w:r w:rsidR="00015274" w:rsidRPr="00730FF4">
        <w:rPr>
          <w:rFonts w:ascii="Times New Roman" w:eastAsiaTheme="minorEastAsia" w:hAnsi="Times New Roman"/>
          <w:sz w:val="22"/>
          <w:vertAlign w:val="subscript"/>
        </w:rPr>
        <w:t>3</w:t>
      </w:r>
      <w:r w:rsidR="00015274" w:rsidRPr="00730FF4">
        <w:rPr>
          <w:rFonts w:ascii="Times New Roman" w:hAnsi="Times New Roman"/>
          <w:sz w:val="22"/>
        </w:rPr>
        <w:t xml:space="preserve"> and (b) corresponding uptake at 298 K and 308 K.</w:t>
      </w:r>
      <w:bookmarkEnd w:id="38"/>
    </w:p>
    <w:p w14:paraId="3C980F9F" w14:textId="77777777" w:rsidR="00222FBE" w:rsidRPr="00803E90" w:rsidRDefault="00222FBE">
      <w:pPr>
        <w:rPr>
          <w:rFonts w:eastAsiaTheme="minorEastAsia"/>
          <w:sz w:val="24"/>
          <w:szCs w:val="24"/>
        </w:rPr>
      </w:pPr>
    </w:p>
    <w:p w14:paraId="309C1583" w14:textId="53CD81D5" w:rsidR="00222FBE" w:rsidRPr="00803E90" w:rsidRDefault="00B368A5">
      <w:pPr>
        <w:pStyle w:val="SchemeCaption"/>
        <w:spacing w:before="120" w:after="0" w:line="360" w:lineRule="auto"/>
        <w:jc w:val="center"/>
        <w:rPr>
          <w:rFonts w:ascii="Times New Roman" w:eastAsiaTheme="minorEastAsia" w:hAnsi="Times New Roman"/>
          <w:sz w:val="24"/>
          <w:szCs w:val="24"/>
          <w:lang w:val="en-US"/>
        </w:rPr>
      </w:pPr>
      <w:r w:rsidRPr="00803E90">
        <w:rPr>
          <w:rFonts w:ascii="Times New Roman" w:hAnsi="Times New Roman"/>
          <w:noProof/>
          <w:sz w:val="24"/>
          <w:szCs w:val="24"/>
        </w:rPr>
        <w:drawing>
          <wp:inline distT="0" distB="0" distL="0" distR="0" wp14:anchorId="3796F44D" wp14:editId="752FD35F">
            <wp:extent cx="2214705" cy="1800000"/>
            <wp:effectExtent l="0" t="0" r="0" b="0"/>
            <wp:docPr id="3418853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4705" cy="1800000"/>
                    </a:xfrm>
                    <a:prstGeom prst="rect">
                      <a:avLst/>
                    </a:prstGeom>
                    <a:noFill/>
                    <a:ln>
                      <a:noFill/>
                    </a:ln>
                  </pic:spPr>
                </pic:pic>
              </a:graphicData>
            </a:graphic>
          </wp:inline>
        </w:drawing>
      </w:r>
    </w:p>
    <w:p w14:paraId="6EF218C1" w14:textId="2ED27EB2" w:rsidR="00222FBE" w:rsidRPr="00730FF4" w:rsidRDefault="00D27D3F">
      <w:pPr>
        <w:pStyle w:val="P1"/>
        <w:spacing w:before="240" w:after="120" w:line="240" w:lineRule="auto"/>
        <w:outlineLvl w:val="1"/>
        <w:rPr>
          <w:rFonts w:ascii="Times New Roman" w:eastAsia="微软雅黑" w:hAnsi="Times New Roman"/>
          <w:b/>
          <w:bCs/>
          <w:sz w:val="22"/>
        </w:rPr>
      </w:pPr>
      <w:bookmarkStart w:id="39" w:name="_Toc225458087"/>
      <w:r w:rsidRPr="00730FF4">
        <w:rPr>
          <w:rFonts w:ascii="Times New Roman" w:hAnsi="Times New Roman"/>
          <w:b/>
          <w:bCs/>
          <w:sz w:val="22"/>
        </w:rPr>
        <w:t>Figure. S1</w:t>
      </w:r>
      <w:r w:rsidR="00867F1A" w:rsidRPr="00730FF4">
        <w:rPr>
          <w:rFonts w:ascii="Times New Roman" w:eastAsiaTheme="minorEastAsia" w:hAnsi="Times New Roman"/>
          <w:b/>
          <w:bCs/>
          <w:sz w:val="22"/>
        </w:rPr>
        <w:t>5</w:t>
      </w:r>
      <w:r w:rsidRPr="00730FF4">
        <w:rPr>
          <w:rFonts w:ascii="Times New Roman" w:hAnsi="Times New Roman"/>
          <w:b/>
          <w:bCs/>
          <w:sz w:val="22"/>
        </w:rPr>
        <w:t xml:space="preserve">. </w:t>
      </w:r>
      <w:r w:rsidRPr="00730FF4">
        <w:rPr>
          <w:rFonts w:ascii="Times New Roman" w:hAnsi="Times New Roman"/>
          <w:sz w:val="22"/>
        </w:rPr>
        <w:t>Adsorption enthalpy of</w:t>
      </w:r>
      <w:r w:rsidRPr="00730FF4">
        <w:rPr>
          <w:rFonts w:ascii="Times New Roman" w:hAnsi="Times New Roman"/>
          <w:b/>
          <w:bCs/>
          <w:sz w:val="22"/>
        </w:rPr>
        <w:t xml:space="preserve"> Cd-NTP </w:t>
      </w:r>
      <w:r w:rsidRPr="00730FF4">
        <w:rPr>
          <w:rFonts w:ascii="Times New Roman" w:hAnsi="Times New Roman"/>
          <w:sz w:val="22"/>
        </w:rPr>
        <w:t xml:space="preserve">on </w:t>
      </w:r>
      <w:r w:rsidRPr="00730FF4">
        <w:rPr>
          <w:rFonts w:ascii="Times New Roman" w:eastAsiaTheme="minorEastAsia" w:hAnsi="Times New Roman"/>
          <w:sz w:val="22"/>
        </w:rPr>
        <w:t>NH</w:t>
      </w:r>
      <w:r w:rsidRPr="00730FF4">
        <w:rPr>
          <w:rFonts w:ascii="Times New Roman" w:eastAsiaTheme="minorEastAsia" w:hAnsi="Times New Roman"/>
          <w:sz w:val="22"/>
          <w:vertAlign w:val="subscript"/>
        </w:rPr>
        <w:t>3</w:t>
      </w:r>
      <w:r w:rsidRPr="00730FF4">
        <w:rPr>
          <w:rFonts w:ascii="Times New Roman" w:hAnsi="Times New Roman"/>
          <w:sz w:val="22"/>
        </w:rPr>
        <w:t xml:space="preserve"> at different adsorption amounts.</w:t>
      </w:r>
      <w:bookmarkEnd w:id="39"/>
    </w:p>
    <w:p w14:paraId="58AC9FF8" w14:textId="77777777" w:rsidR="00222FBE" w:rsidRPr="00803E90" w:rsidRDefault="00222FBE">
      <w:pPr>
        <w:rPr>
          <w:rFonts w:eastAsiaTheme="minorEastAsia"/>
          <w:sz w:val="24"/>
          <w:szCs w:val="24"/>
        </w:rPr>
      </w:pPr>
    </w:p>
    <w:p w14:paraId="7181D0AC" w14:textId="77777777" w:rsidR="00222FBE" w:rsidRPr="00803E90" w:rsidRDefault="00D27D3F">
      <w:pPr>
        <w:pStyle w:val="SchemeCaption"/>
        <w:spacing w:before="120" w:after="0" w:line="360" w:lineRule="auto"/>
        <w:jc w:val="center"/>
        <w:rPr>
          <w:rFonts w:ascii="Times New Roman" w:eastAsiaTheme="minorEastAsia" w:hAnsi="Times New Roman"/>
          <w:bCs/>
          <w:sz w:val="24"/>
          <w:szCs w:val="24"/>
          <w:lang w:val="en-US"/>
        </w:rPr>
      </w:pPr>
      <w:r w:rsidRPr="00803E90">
        <w:rPr>
          <w:rFonts w:ascii="Times New Roman" w:hAnsi="Times New Roman"/>
          <w:sz w:val="24"/>
          <w:szCs w:val="24"/>
        </w:rPr>
        <w:lastRenderedPageBreak/>
        <w:t xml:space="preserve"> </w:t>
      </w:r>
      <w:r w:rsidRPr="00803E90">
        <w:rPr>
          <w:rFonts w:ascii="Times New Roman" w:hAnsi="Times New Roman"/>
          <w:noProof/>
          <w:sz w:val="24"/>
          <w:szCs w:val="24"/>
        </w:rPr>
        <w:drawing>
          <wp:inline distT="0" distB="0" distL="0" distR="0" wp14:anchorId="282D3ED2" wp14:editId="6ACFC09A">
            <wp:extent cx="2564130" cy="1799590"/>
            <wp:effectExtent l="0" t="0" r="7620" b="0"/>
            <wp:docPr id="17731184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18404" name="图片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564599" cy="1800000"/>
                    </a:xfrm>
                    <a:prstGeom prst="rect">
                      <a:avLst/>
                    </a:prstGeom>
                    <a:noFill/>
                    <a:ln>
                      <a:noFill/>
                    </a:ln>
                  </pic:spPr>
                </pic:pic>
              </a:graphicData>
            </a:graphic>
          </wp:inline>
        </w:drawing>
      </w:r>
    </w:p>
    <w:p w14:paraId="1C2F3FB0" w14:textId="77777777" w:rsidR="00222FBE" w:rsidRPr="00730FF4" w:rsidRDefault="00D27D3F">
      <w:pPr>
        <w:pStyle w:val="P1"/>
        <w:spacing w:before="240" w:after="120" w:line="240" w:lineRule="auto"/>
        <w:outlineLvl w:val="1"/>
        <w:rPr>
          <w:rFonts w:ascii="Times New Roman" w:hAnsi="Times New Roman"/>
          <w:b/>
          <w:bCs/>
          <w:sz w:val="22"/>
        </w:rPr>
      </w:pPr>
      <w:bookmarkStart w:id="40" w:name="_Toc225458088"/>
      <w:r w:rsidRPr="00730FF4">
        <w:rPr>
          <w:rFonts w:ascii="Times New Roman" w:hAnsi="Times New Roman"/>
          <w:b/>
          <w:bCs/>
          <w:sz w:val="22"/>
        </w:rPr>
        <w:t>Figure. S1</w:t>
      </w:r>
      <w:r w:rsidR="00867F1A" w:rsidRPr="00730FF4">
        <w:rPr>
          <w:rFonts w:ascii="Times New Roman" w:eastAsiaTheme="minorEastAsia" w:hAnsi="Times New Roman"/>
          <w:b/>
          <w:bCs/>
          <w:sz w:val="22"/>
        </w:rPr>
        <w:t>6</w:t>
      </w:r>
      <w:r w:rsidRPr="00730FF4">
        <w:rPr>
          <w:rFonts w:ascii="Times New Roman" w:hAnsi="Times New Roman"/>
          <w:b/>
          <w:bCs/>
          <w:sz w:val="22"/>
        </w:rPr>
        <w:t xml:space="preserve">. </w:t>
      </w:r>
      <w:r w:rsidRPr="00730FF4">
        <w:rPr>
          <w:rFonts w:ascii="Times New Roman" w:hAnsi="Times New Roman"/>
          <w:sz w:val="22"/>
        </w:rPr>
        <w:t>PXRD of</w:t>
      </w:r>
      <w:r w:rsidRPr="00730FF4">
        <w:rPr>
          <w:rFonts w:ascii="Times New Roman" w:hAnsi="Times New Roman"/>
          <w:b/>
          <w:bCs/>
          <w:sz w:val="22"/>
        </w:rPr>
        <w:t xml:space="preserve"> Cd-NTP </w:t>
      </w:r>
      <w:r w:rsidRPr="00730FF4">
        <w:rPr>
          <w:rFonts w:ascii="Times New Roman" w:eastAsiaTheme="minorEastAsia" w:hAnsi="Times New Roman"/>
          <w:sz w:val="22"/>
        </w:rPr>
        <w:t xml:space="preserve">after </w:t>
      </w:r>
      <w:r w:rsidRPr="00730FF4">
        <w:rPr>
          <w:rFonts w:ascii="Times New Roman" w:hAnsi="Times New Roman"/>
          <w:sz w:val="22"/>
        </w:rPr>
        <w:t xml:space="preserve">exposure to </w:t>
      </w:r>
      <w:r w:rsidRPr="00730FF4">
        <w:rPr>
          <w:rFonts w:ascii="Times New Roman" w:eastAsiaTheme="minorEastAsia" w:hAnsi="Times New Roman"/>
          <w:sz w:val="22"/>
        </w:rPr>
        <w:t>NH</w:t>
      </w:r>
      <w:r w:rsidRPr="00730FF4">
        <w:rPr>
          <w:rFonts w:ascii="Times New Roman" w:eastAsiaTheme="minorEastAsia" w:hAnsi="Times New Roman"/>
          <w:sz w:val="22"/>
          <w:vertAlign w:val="subscript"/>
        </w:rPr>
        <w:t>3</w:t>
      </w:r>
      <w:r w:rsidRPr="00730FF4">
        <w:rPr>
          <w:rFonts w:ascii="Times New Roman" w:hAnsi="Times New Roman"/>
          <w:sz w:val="22"/>
        </w:rPr>
        <w:t>.</w:t>
      </w:r>
      <w:bookmarkEnd w:id="40"/>
    </w:p>
    <w:p w14:paraId="5BAAF750" w14:textId="77777777" w:rsidR="00222FBE" w:rsidRPr="00803E90" w:rsidRDefault="00222FBE">
      <w:pPr>
        <w:rPr>
          <w:rFonts w:eastAsiaTheme="minorEastAsia"/>
          <w:sz w:val="24"/>
          <w:szCs w:val="24"/>
        </w:rPr>
      </w:pPr>
    </w:p>
    <w:p w14:paraId="48DE90A1" w14:textId="42D7E8B9" w:rsidR="00222FBE" w:rsidRPr="00803E90" w:rsidRDefault="00D27D3F">
      <w:pPr>
        <w:pStyle w:val="SchemeCaption"/>
        <w:spacing w:before="360" w:after="0" w:line="360" w:lineRule="auto"/>
        <w:jc w:val="center"/>
        <w:rPr>
          <w:rFonts w:ascii="Times New Roman" w:eastAsiaTheme="minorEastAsia" w:hAnsi="Times New Roman"/>
          <w:bCs/>
          <w:sz w:val="24"/>
          <w:szCs w:val="24"/>
          <w:lang w:val="en-US"/>
        </w:rPr>
      </w:pPr>
      <w:r w:rsidRPr="00803E90">
        <w:rPr>
          <w:rFonts w:ascii="Times New Roman" w:hAnsi="Times New Roman"/>
          <w:sz w:val="24"/>
          <w:szCs w:val="24"/>
        </w:rPr>
        <w:t xml:space="preserve"> </w:t>
      </w:r>
      <w:r w:rsidR="00663DE6" w:rsidRPr="00803E90">
        <w:rPr>
          <w:rFonts w:ascii="Times New Roman" w:hAnsi="Times New Roman"/>
          <w:noProof/>
          <w:sz w:val="24"/>
          <w:szCs w:val="24"/>
        </w:rPr>
        <w:drawing>
          <wp:inline distT="0" distB="0" distL="0" distR="0" wp14:anchorId="2680E547" wp14:editId="038FCEEF">
            <wp:extent cx="2650783" cy="1800000"/>
            <wp:effectExtent l="0" t="0" r="0" b="0"/>
            <wp:docPr id="77394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b="13178"/>
                    <a:stretch>
                      <a:fillRect/>
                    </a:stretch>
                  </pic:blipFill>
                  <pic:spPr bwMode="auto">
                    <a:xfrm>
                      <a:off x="0" y="0"/>
                      <a:ext cx="265078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D5F3ECA" w14:textId="77777777" w:rsidR="00222FBE" w:rsidRPr="00730FF4" w:rsidRDefault="00D27D3F">
      <w:pPr>
        <w:pStyle w:val="P1"/>
        <w:spacing w:before="240" w:after="120" w:line="240" w:lineRule="auto"/>
        <w:outlineLvl w:val="1"/>
        <w:rPr>
          <w:rFonts w:ascii="Times New Roman" w:hAnsi="Times New Roman"/>
          <w:b/>
          <w:bCs/>
          <w:sz w:val="22"/>
        </w:rPr>
      </w:pPr>
      <w:bookmarkStart w:id="41" w:name="_Toc225458089"/>
      <w:r w:rsidRPr="00730FF4">
        <w:rPr>
          <w:rFonts w:ascii="Times New Roman" w:hAnsi="Times New Roman"/>
          <w:b/>
          <w:bCs/>
          <w:sz w:val="22"/>
        </w:rPr>
        <w:t>Figure. S1</w:t>
      </w:r>
      <w:r w:rsidR="00867F1A" w:rsidRPr="00730FF4">
        <w:rPr>
          <w:rFonts w:ascii="Times New Roman" w:eastAsiaTheme="minorEastAsia" w:hAnsi="Times New Roman"/>
          <w:b/>
          <w:bCs/>
          <w:sz w:val="22"/>
        </w:rPr>
        <w:t>7</w:t>
      </w:r>
      <w:r w:rsidRPr="00730FF4">
        <w:rPr>
          <w:rFonts w:ascii="Times New Roman" w:hAnsi="Times New Roman"/>
          <w:b/>
          <w:bCs/>
          <w:sz w:val="22"/>
        </w:rPr>
        <w:t>.</w:t>
      </w:r>
      <w:r w:rsidRPr="00730FF4">
        <w:rPr>
          <w:rFonts w:ascii="Times New Roman" w:eastAsiaTheme="minorEastAsia" w:hAnsi="Times New Roman"/>
          <w:b/>
          <w:bCs/>
          <w:sz w:val="22"/>
        </w:rPr>
        <w:t xml:space="preserve"> </w:t>
      </w:r>
      <w:r w:rsidRPr="00730FF4">
        <w:rPr>
          <w:rFonts w:ascii="Times New Roman" w:hAnsi="Times New Roman"/>
          <w:sz w:val="22"/>
        </w:rPr>
        <w:t>Long-term stability of</w:t>
      </w:r>
      <w:r w:rsidRPr="00730FF4">
        <w:rPr>
          <w:rFonts w:ascii="Times New Roman" w:hAnsi="Times New Roman"/>
          <w:b/>
          <w:bCs/>
          <w:sz w:val="22"/>
        </w:rPr>
        <w:t xml:space="preserve"> Cd-NTP</w:t>
      </w:r>
      <w:r w:rsidRPr="00730FF4">
        <w:rPr>
          <w:rFonts w:ascii="Times New Roman" w:hAnsi="Times New Roman"/>
          <w:sz w:val="22"/>
        </w:rPr>
        <w:t xml:space="preserve"> device to </w:t>
      </w:r>
      <w:r w:rsidRPr="00730FF4">
        <w:rPr>
          <w:rFonts w:ascii="Times New Roman" w:eastAsiaTheme="minorEastAsia" w:hAnsi="Times New Roman"/>
          <w:sz w:val="22"/>
        </w:rPr>
        <w:t>5</w:t>
      </w:r>
      <w:r w:rsidRPr="00730FF4">
        <w:rPr>
          <w:rFonts w:ascii="Times New Roman" w:hAnsi="Times New Roman"/>
          <w:sz w:val="22"/>
        </w:rPr>
        <w:t>0 ppm NH</w:t>
      </w:r>
      <w:r w:rsidRPr="00730FF4">
        <w:rPr>
          <w:rFonts w:ascii="Times New Roman" w:hAnsi="Times New Roman"/>
          <w:sz w:val="22"/>
          <w:vertAlign w:val="subscript"/>
        </w:rPr>
        <w:t>3</w:t>
      </w:r>
      <w:r w:rsidRPr="00730FF4">
        <w:rPr>
          <w:rFonts w:ascii="Times New Roman" w:hAnsi="Times New Roman"/>
          <w:sz w:val="22"/>
        </w:rPr>
        <w:t>.</w:t>
      </w:r>
      <w:bookmarkEnd w:id="41"/>
    </w:p>
    <w:p w14:paraId="69F89E1A" w14:textId="77777777" w:rsidR="00222FBE" w:rsidRPr="00803E90" w:rsidRDefault="00222FBE">
      <w:pPr>
        <w:rPr>
          <w:rFonts w:eastAsiaTheme="minorEastAsia"/>
          <w:sz w:val="24"/>
          <w:szCs w:val="24"/>
        </w:rPr>
      </w:pPr>
    </w:p>
    <w:p w14:paraId="01D639AB" w14:textId="615859B7" w:rsidR="00222FBE" w:rsidRPr="00803E90" w:rsidRDefault="00AF3CF0">
      <w:pPr>
        <w:spacing w:before="120" w:after="120" w:line="360" w:lineRule="auto"/>
        <w:jc w:val="center"/>
        <w:rPr>
          <w:rFonts w:eastAsiaTheme="minorEastAsia"/>
          <w:b/>
          <w:bCs/>
          <w:sz w:val="24"/>
          <w:szCs w:val="24"/>
        </w:rPr>
      </w:pPr>
      <w:r w:rsidRPr="00803E90">
        <w:rPr>
          <w:noProof/>
          <w:sz w:val="24"/>
          <w:szCs w:val="24"/>
        </w:rPr>
        <w:drawing>
          <wp:inline distT="0" distB="0" distL="0" distR="0" wp14:anchorId="15E0DBB5" wp14:editId="11DC3B1D">
            <wp:extent cx="2352317" cy="1800000"/>
            <wp:effectExtent l="0" t="0" r="0" b="0"/>
            <wp:docPr id="5597267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52317" cy="1800000"/>
                    </a:xfrm>
                    <a:prstGeom prst="rect">
                      <a:avLst/>
                    </a:prstGeom>
                    <a:noFill/>
                    <a:ln>
                      <a:noFill/>
                    </a:ln>
                  </pic:spPr>
                </pic:pic>
              </a:graphicData>
            </a:graphic>
          </wp:inline>
        </w:drawing>
      </w:r>
    </w:p>
    <w:p w14:paraId="126F1005" w14:textId="30C7CE4D" w:rsidR="00222FBE" w:rsidRPr="00730FF4" w:rsidRDefault="00D27D3F">
      <w:pPr>
        <w:pStyle w:val="P1"/>
        <w:spacing w:before="240" w:after="120" w:line="240" w:lineRule="auto"/>
        <w:outlineLvl w:val="1"/>
        <w:rPr>
          <w:rFonts w:ascii="Times New Roman" w:eastAsiaTheme="minorEastAsia" w:hAnsi="Times New Roman"/>
          <w:b/>
          <w:bCs/>
          <w:sz w:val="22"/>
        </w:rPr>
      </w:pPr>
      <w:bookmarkStart w:id="42" w:name="_Toc225458090"/>
      <w:r w:rsidRPr="00730FF4">
        <w:rPr>
          <w:rFonts w:ascii="Times New Roman" w:hAnsi="Times New Roman"/>
          <w:b/>
          <w:bCs/>
          <w:sz w:val="22"/>
        </w:rPr>
        <w:t>Figure. S1</w:t>
      </w:r>
      <w:r w:rsidR="00867F1A" w:rsidRPr="00730FF4">
        <w:rPr>
          <w:rFonts w:ascii="Times New Roman" w:eastAsiaTheme="minorEastAsia" w:hAnsi="Times New Roman"/>
          <w:b/>
          <w:bCs/>
          <w:sz w:val="22"/>
        </w:rPr>
        <w:t>8</w:t>
      </w:r>
      <w:r w:rsidRPr="00730FF4">
        <w:rPr>
          <w:rFonts w:ascii="Times New Roman" w:hAnsi="Times New Roman"/>
          <w:b/>
          <w:bCs/>
          <w:sz w:val="22"/>
        </w:rPr>
        <w:t xml:space="preserve">. </w:t>
      </w:r>
      <w:r w:rsidRPr="00730FF4">
        <w:rPr>
          <w:rFonts w:ascii="Times New Roman" w:hAnsi="Times New Roman"/>
          <w:sz w:val="22"/>
        </w:rPr>
        <w:t xml:space="preserve">Ammonia response </w:t>
      </w:r>
      <w:r w:rsidRPr="00730FF4">
        <w:rPr>
          <w:rFonts w:ascii="Times New Roman" w:eastAsiaTheme="minorEastAsia" w:hAnsi="Times New Roman"/>
          <w:sz w:val="22"/>
        </w:rPr>
        <w:t>variation</w:t>
      </w:r>
      <w:r w:rsidRPr="00730FF4">
        <w:rPr>
          <w:rFonts w:ascii="Times New Roman" w:hAnsi="Times New Roman"/>
          <w:sz w:val="22"/>
        </w:rPr>
        <w:t xml:space="preserve"> of different moisture-resistant materials under humidity</w:t>
      </w:r>
      <w:r w:rsidRPr="00730FF4">
        <w:rPr>
          <w:rFonts w:ascii="Times New Roman" w:hAnsi="Times New Roman"/>
          <w:sz w:val="22"/>
          <w:vertAlign w:val="superscript"/>
        </w:rPr>
        <w:fldChar w:fldCharType="begin">
          <w:fldData xml:space="preserve">NDwvc2VjdGlvbj48ZGF0ZXM+PHllYXI+MjAyMDwveWVhcj48L2RhdGVzPjxpc2JuPjA5MjU0MDA1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</w:fldData>
        </w:fldChar>
      </w:r>
      <w:r w:rsidR="00522E74" w:rsidRPr="00730FF4">
        <w:rPr>
          <w:rFonts w:ascii="Times New Roman" w:hAnsi="Times New Roman"/>
          <w:sz w:val="22"/>
          <w:vertAlign w:val="superscript"/>
        </w:rPr>
        <w:instrText xml:space="preserve"> ADDIN EN.CITE </w:instrText>
      </w:r>
      <w:r w:rsidR="00522E74" w:rsidRPr="00730FF4">
        <w:rPr>
          <w:rFonts w:ascii="Times New Roman" w:hAnsi="Times New Roman"/>
          <w:sz w:val="22"/>
          <w:vertAlign w:val="superscript"/>
        </w:rPr>
        <w:fldChar w:fldCharType="begin">
          <w:fldData xml:space="preserve">PEVuZE5vdGU+PENpdGU+PEF1dGhvcj5aaG91PC9BdXRob3I+PFllYXI+MjAyMTwvWWVhcj48UmVj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==
</w:fldData>
        </w:fldChar>
      </w:r>
      <w:r w:rsidR="00522E74" w:rsidRPr="00730FF4">
        <w:rPr>
          <w:rFonts w:ascii="Times New Roman" w:hAnsi="Times New Roman"/>
          <w:sz w:val="22"/>
          <w:vertAlign w:val="superscript"/>
        </w:rPr>
        <w:instrText xml:space="preserve"> ADDIN EN.CITE.DATA </w:instrText>
      </w:r>
      <w:r w:rsidR="00522E74" w:rsidRPr="00730FF4">
        <w:rPr>
          <w:rFonts w:ascii="Times New Roman" w:hAnsi="Times New Roman"/>
          <w:sz w:val="22"/>
          <w:vertAlign w:val="superscript"/>
        </w:rPr>
      </w:r>
      <w:r w:rsidR="00522E74" w:rsidRPr="00730FF4">
        <w:rPr>
          <w:rFonts w:ascii="Times New Roman" w:hAnsi="Times New Roman"/>
          <w:sz w:val="22"/>
          <w:vertAlign w:val="superscript"/>
        </w:rPr>
        <w:fldChar w:fldCharType="end"/>
      </w:r>
      <w:r w:rsidR="00522E74" w:rsidRPr="00730FF4">
        <w:rPr>
          <w:rFonts w:ascii="Times New Roman" w:hAnsi="Times New Roman"/>
          <w:sz w:val="22"/>
          <w:vertAlign w:val="superscript"/>
        </w:rPr>
        <w:fldChar w:fldCharType="begin">
          <w:fldData xml:space="preserve">NDwvc2VjdGlvbj48ZGF0ZXM+PHllYXI+MjAyMDwveWVhcj48L2RhdGVzPjxpc2JuPjA5MjU0MDA1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</w:fldData>
        </w:fldChar>
      </w:r>
      <w:r w:rsidR="00522E74" w:rsidRPr="00730FF4">
        <w:rPr>
          <w:rFonts w:ascii="Times New Roman" w:hAnsi="Times New Roman"/>
          <w:sz w:val="22"/>
          <w:vertAlign w:val="superscript"/>
        </w:rPr>
        <w:instrText xml:space="preserve"> ADDIN EN.CITE.DATA </w:instrText>
      </w:r>
      <w:r w:rsidR="00522E74" w:rsidRPr="00730FF4">
        <w:rPr>
          <w:rFonts w:ascii="Times New Roman" w:hAnsi="Times New Roman"/>
          <w:sz w:val="22"/>
          <w:vertAlign w:val="superscript"/>
        </w:rPr>
      </w:r>
      <w:r w:rsidR="00522E74" w:rsidRPr="00730FF4">
        <w:rPr>
          <w:rFonts w:ascii="Times New Roman" w:hAnsi="Times New Roman"/>
          <w:sz w:val="22"/>
          <w:vertAlign w:val="superscript"/>
        </w:rPr>
        <w:fldChar w:fldCharType="end"/>
      </w:r>
      <w:r w:rsidRPr="00730FF4">
        <w:rPr>
          <w:rFonts w:ascii="Times New Roman" w:hAnsi="Times New Roman"/>
          <w:sz w:val="22"/>
          <w:vertAlign w:val="superscript"/>
        </w:rPr>
      </w:r>
      <w:r w:rsidRPr="00730FF4">
        <w:rPr>
          <w:rFonts w:ascii="Times New Roman" w:hAnsi="Times New Roman"/>
          <w:sz w:val="22"/>
          <w:vertAlign w:val="superscript"/>
        </w:rPr>
        <w:fldChar w:fldCharType="separate"/>
      </w:r>
      <w:r w:rsidR="00522E74" w:rsidRPr="00730FF4">
        <w:rPr>
          <w:rFonts w:ascii="Times New Roman" w:hAnsi="Times New Roman"/>
          <w:noProof/>
          <w:sz w:val="22"/>
          <w:vertAlign w:val="superscript"/>
        </w:rPr>
        <w:t>3-25</w:t>
      </w:r>
      <w:bookmarkEnd w:id="42"/>
      <w:r w:rsidRPr="00730FF4">
        <w:rPr>
          <w:rFonts w:ascii="Times New Roman" w:hAnsi="Times New Roman"/>
          <w:sz w:val="22"/>
          <w:vertAlign w:val="superscript"/>
        </w:rPr>
        <w:fldChar w:fldCharType="end"/>
      </w:r>
      <w:r w:rsidR="001E7127" w:rsidRPr="00730FF4">
        <w:rPr>
          <w:rFonts w:ascii="Times New Roman" w:hAnsi="Times New Roman"/>
          <w:sz w:val="22"/>
        </w:rPr>
        <w:t>.</w:t>
      </w:r>
    </w:p>
    <w:p w14:paraId="49C63A74" w14:textId="77777777" w:rsidR="00222FBE" w:rsidRPr="00803E90" w:rsidRDefault="00222FBE">
      <w:pPr>
        <w:rPr>
          <w:rFonts w:eastAsia="等线"/>
          <w:sz w:val="24"/>
          <w:szCs w:val="24"/>
        </w:rPr>
      </w:pPr>
    </w:p>
    <w:p w14:paraId="54BD4C2E" w14:textId="77777777" w:rsidR="00222FBE" w:rsidRPr="00803E90" w:rsidRDefault="00D27D3F">
      <w:pPr>
        <w:jc w:val="center"/>
        <w:rPr>
          <w:rFonts w:eastAsia="等线"/>
          <w:sz w:val="24"/>
          <w:szCs w:val="24"/>
        </w:rPr>
      </w:pPr>
      <w:r w:rsidRPr="00803E90">
        <w:rPr>
          <w:sz w:val="24"/>
          <w:szCs w:val="24"/>
        </w:rPr>
        <w:lastRenderedPageBreak/>
        <w:t xml:space="preserve"> </w:t>
      </w:r>
      <w:r w:rsidRPr="00803E90">
        <w:rPr>
          <w:noProof/>
          <w:sz w:val="24"/>
          <w:szCs w:val="24"/>
        </w:rPr>
        <w:drawing>
          <wp:inline distT="0" distB="0" distL="0" distR="0" wp14:anchorId="5520BDC7" wp14:editId="641D7101">
            <wp:extent cx="2350770" cy="1799590"/>
            <wp:effectExtent l="0" t="0" r="0" b="0"/>
            <wp:docPr id="21327656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765684" name="图片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350976" cy="1800000"/>
                    </a:xfrm>
                    <a:prstGeom prst="rect">
                      <a:avLst/>
                    </a:prstGeom>
                    <a:noFill/>
                    <a:ln>
                      <a:noFill/>
                    </a:ln>
                  </pic:spPr>
                </pic:pic>
              </a:graphicData>
            </a:graphic>
          </wp:inline>
        </w:drawing>
      </w:r>
    </w:p>
    <w:p w14:paraId="7D206AF5" w14:textId="77777777" w:rsidR="00222FBE" w:rsidRPr="00730FF4" w:rsidRDefault="00D27D3F">
      <w:pPr>
        <w:pStyle w:val="P1"/>
        <w:spacing w:before="240" w:after="120" w:line="240" w:lineRule="auto"/>
        <w:jc w:val="both"/>
        <w:outlineLvl w:val="1"/>
        <w:rPr>
          <w:rFonts w:ascii="Times New Roman" w:hAnsi="Times New Roman"/>
          <w:b/>
          <w:bCs/>
          <w:sz w:val="22"/>
        </w:rPr>
      </w:pPr>
      <w:bookmarkStart w:id="43" w:name="_Toc225458091"/>
      <w:r w:rsidRPr="00730FF4">
        <w:rPr>
          <w:rFonts w:ascii="Times New Roman" w:hAnsi="Times New Roman"/>
          <w:b/>
          <w:bCs/>
          <w:sz w:val="22"/>
        </w:rPr>
        <w:t>Figure. S</w:t>
      </w:r>
      <w:r w:rsidR="00867F1A" w:rsidRPr="00730FF4">
        <w:rPr>
          <w:rFonts w:ascii="Times New Roman" w:eastAsiaTheme="minorEastAsia" w:hAnsi="Times New Roman"/>
          <w:b/>
          <w:bCs/>
          <w:sz w:val="22"/>
        </w:rPr>
        <w:t>19</w:t>
      </w:r>
      <w:r w:rsidRPr="00730FF4">
        <w:rPr>
          <w:rFonts w:ascii="Times New Roman" w:hAnsi="Times New Roman"/>
          <w:b/>
          <w:bCs/>
          <w:sz w:val="22"/>
        </w:rPr>
        <w:t xml:space="preserve">. </w:t>
      </w:r>
      <w:r w:rsidRPr="00730FF4">
        <w:rPr>
          <w:rFonts w:ascii="Times New Roman" w:hAnsi="Times New Roman"/>
          <w:sz w:val="22"/>
        </w:rPr>
        <w:t>Response and recovery time of</w:t>
      </w:r>
      <w:r w:rsidRPr="00730FF4">
        <w:rPr>
          <w:rFonts w:ascii="Times New Roman" w:hAnsi="Times New Roman"/>
          <w:b/>
          <w:bCs/>
          <w:sz w:val="22"/>
        </w:rPr>
        <w:t xml:space="preserve"> Cd-NTP </w:t>
      </w:r>
      <w:r w:rsidRPr="00730FF4">
        <w:rPr>
          <w:rFonts w:ascii="Times New Roman" w:hAnsi="Times New Roman"/>
          <w:sz w:val="22"/>
        </w:rPr>
        <w:t>to ammonia at different humidity (calculated as the time to reach 90% response or recovery).</w:t>
      </w:r>
      <w:bookmarkEnd w:id="43"/>
    </w:p>
    <w:p w14:paraId="5FB42892" w14:textId="77777777" w:rsidR="00222FBE" w:rsidRPr="00803E90" w:rsidRDefault="00222FBE">
      <w:pPr>
        <w:rPr>
          <w:rFonts w:eastAsia="等线"/>
          <w:sz w:val="24"/>
          <w:szCs w:val="24"/>
        </w:rPr>
      </w:pPr>
    </w:p>
    <w:p w14:paraId="1D8554B7" w14:textId="77777777" w:rsidR="00222FBE" w:rsidRPr="00803E90" w:rsidRDefault="00D27D3F">
      <w:pPr>
        <w:spacing w:before="120"/>
        <w:jc w:val="center"/>
        <w:rPr>
          <w:rFonts w:eastAsiaTheme="minorEastAsia"/>
          <w:sz w:val="24"/>
          <w:szCs w:val="24"/>
        </w:rPr>
      </w:pPr>
      <w:r w:rsidRPr="00803E90">
        <w:rPr>
          <w:rFonts w:eastAsiaTheme="minorEastAsia"/>
          <w:noProof/>
          <w:sz w:val="24"/>
          <w:szCs w:val="24"/>
        </w:rPr>
        <w:drawing>
          <wp:inline distT="0" distB="0" distL="0" distR="0" wp14:anchorId="58851AEA" wp14:editId="05665DE6">
            <wp:extent cx="2249170" cy="1799590"/>
            <wp:effectExtent l="0" t="0" r="0"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30"/>
                    <a:stretch>
                      <a:fillRect/>
                    </a:stretch>
                  </pic:blipFill>
                  <pic:spPr>
                    <a:xfrm>
                      <a:off x="0" y="0"/>
                      <a:ext cx="2249762" cy="1800000"/>
                    </a:xfrm>
                    <a:prstGeom prst="rect">
                      <a:avLst/>
                    </a:prstGeom>
                  </pic:spPr>
                </pic:pic>
              </a:graphicData>
            </a:graphic>
          </wp:inline>
        </w:drawing>
      </w:r>
    </w:p>
    <w:p w14:paraId="1F0FA4A2" w14:textId="53963FF5" w:rsidR="00222FBE" w:rsidRPr="00730FF4" w:rsidRDefault="00D27D3F">
      <w:pPr>
        <w:pStyle w:val="P1"/>
        <w:spacing w:before="240" w:after="120" w:line="240" w:lineRule="auto"/>
        <w:outlineLvl w:val="1"/>
        <w:rPr>
          <w:rFonts w:ascii="Times New Roman" w:hAnsi="Times New Roman"/>
          <w:b/>
          <w:bCs/>
          <w:sz w:val="22"/>
        </w:rPr>
      </w:pPr>
      <w:bookmarkStart w:id="44" w:name="_Toc225458092"/>
      <w:bookmarkStart w:id="45" w:name="_Hlk214917411"/>
      <w:r w:rsidRPr="00730FF4">
        <w:rPr>
          <w:rFonts w:ascii="Times New Roman" w:hAnsi="Times New Roman"/>
          <w:b/>
          <w:bCs/>
          <w:sz w:val="22"/>
        </w:rPr>
        <w:t>Figure. S2</w:t>
      </w:r>
      <w:r w:rsidR="00867F1A" w:rsidRPr="00730FF4">
        <w:rPr>
          <w:rFonts w:ascii="Times New Roman" w:eastAsiaTheme="minorEastAsia" w:hAnsi="Times New Roman"/>
          <w:b/>
          <w:bCs/>
          <w:sz w:val="22"/>
        </w:rPr>
        <w:t>0</w:t>
      </w:r>
      <w:r w:rsidRPr="00730FF4">
        <w:rPr>
          <w:rFonts w:ascii="Times New Roman" w:hAnsi="Times New Roman"/>
          <w:b/>
          <w:bCs/>
          <w:sz w:val="22"/>
        </w:rPr>
        <w:t xml:space="preserve">. </w:t>
      </w:r>
      <w:r w:rsidRPr="00730FF4">
        <w:rPr>
          <w:rFonts w:ascii="Times New Roman" w:hAnsi="Times New Roman"/>
          <w:sz w:val="22"/>
        </w:rPr>
        <w:t>A response comparison of</w:t>
      </w:r>
      <w:r w:rsidRPr="00730FF4">
        <w:rPr>
          <w:rFonts w:ascii="Times New Roman" w:hAnsi="Times New Roman"/>
          <w:b/>
          <w:bCs/>
          <w:sz w:val="22"/>
        </w:rPr>
        <w:t xml:space="preserve"> Cd-NTP </w:t>
      </w:r>
      <w:r w:rsidRPr="00730FF4">
        <w:rPr>
          <w:rFonts w:ascii="Times New Roman" w:hAnsi="Times New Roman"/>
          <w:sz w:val="22"/>
        </w:rPr>
        <w:t>towards NH</w:t>
      </w:r>
      <w:r w:rsidRPr="00730FF4">
        <w:rPr>
          <w:rFonts w:ascii="Times New Roman" w:hAnsi="Times New Roman"/>
          <w:sz w:val="22"/>
          <w:vertAlign w:val="subscript"/>
        </w:rPr>
        <w:t>3</w:t>
      </w:r>
      <w:r w:rsidRPr="00730FF4">
        <w:rPr>
          <w:rFonts w:ascii="Times New Roman" w:hAnsi="Times New Roman"/>
          <w:sz w:val="22"/>
        </w:rPr>
        <w:t xml:space="preserve"> and interfering gases of 100 ppm.</w:t>
      </w:r>
      <w:bookmarkEnd w:id="44"/>
    </w:p>
    <w:bookmarkEnd w:id="45"/>
    <w:p w14:paraId="362B9E83" w14:textId="77777777" w:rsidR="00222FBE" w:rsidRPr="00803E90" w:rsidRDefault="00222FBE">
      <w:pPr>
        <w:rPr>
          <w:rFonts w:eastAsia="等线"/>
          <w:sz w:val="24"/>
          <w:szCs w:val="24"/>
        </w:rPr>
      </w:pPr>
    </w:p>
    <w:p w14:paraId="78A8E6DF" w14:textId="7AC9F71D" w:rsidR="00D44193" w:rsidRPr="00803E90" w:rsidRDefault="00204072" w:rsidP="00D44193">
      <w:pPr>
        <w:jc w:val="center"/>
        <w:rPr>
          <w:rFonts w:eastAsia="等线"/>
          <w:sz w:val="24"/>
          <w:szCs w:val="24"/>
        </w:rPr>
      </w:pPr>
      <w:r w:rsidRPr="00803E90">
        <w:rPr>
          <w:noProof/>
          <w:sz w:val="24"/>
          <w:szCs w:val="24"/>
        </w:rPr>
        <w:drawing>
          <wp:inline distT="0" distB="0" distL="0" distR="0" wp14:anchorId="7361219E" wp14:editId="7362233B">
            <wp:extent cx="2284585" cy="1800000"/>
            <wp:effectExtent l="0" t="0" r="1905" b="0"/>
            <wp:docPr id="2120978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4585" cy="1800000"/>
                    </a:xfrm>
                    <a:prstGeom prst="rect">
                      <a:avLst/>
                    </a:prstGeom>
                    <a:noFill/>
                    <a:ln>
                      <a:noFill/>
                    </a:ln>
                  </pic:spPr>
                </pic:pic>
              </a:graphicData>
            </a:graphic>
          </wp:inline>
        </w:drawing>
      </w:r>
    </w:p>
    <w:p w14:paraId="6F762EA4" w14:textId="2B62F578" w:rsidR="00D44193" w:rsidRPr="00730FF4" w:rsidRDefault="00D44193" w:rsidP="00D44193">
      <w:pPr>
        <w:pStyle w:val="P1"/>
        <w:spacing w:before="240" w:after="120" w:line="240" w:lineRule="auto"/>
        <w:outlineLvl w:val="1"/>
        <w:rPr>
          <w:rFonts w:ascii="Times New Roman" w:eastAsiaTheme="minorEastAsia" w:hAnsi="Times New Roman"/>
          <w:b/>
          <w:bCs/>
          <w:sz w:val="22"/>
        </w:rPr>
      </w:pPr>
      <w:bookmarkStart w:id="46" w:name="_Toc225458093"/>
      <w:r w:rsidRPr="00730FF4">
        <w:rPr>
          <w:rFonts w:ascii="Times New Roman" w:hAnsi="Times New Roman"/>
          <w:b/>
          <w:bCs/>
          <w:sz w:val="22"/>
        </w:rPr>
        <w:t>Figure. S2</w:t>
      </w:r>
      <w:r w:rsidRPr="00730FF4">
        <w:rPr>
          <w:rFonts w:ascii="Times New Roman" w:eastAsiaTheme="minorEastAsia" w:hAnsi="Times New Roman"/>
          <w:b/>
          <w:bCs/>
          <w:sz w:val="22"/>
        </w:rPr>
        <w:t>1</w:t>
      </w:r>
      <w:r w:rsidRPr="00730FF4">
        <w:rPr>
          <w:rFonts w:ascii="Times New Roman" w:hAnsi="Times New Roman"/>
          <w:b/>
          <w:bCs/>
          <w:sz w:val="22"/>
        </w:rPr>
        <w:t xml:space="preserve">. </w:t>
      </w:r>
      <w:r w:rsidR="00204072" w:rsidRPr="00730FF4">
        <w:rPr>
          <w:rFonts w:ascii="Times New Roman" w:eastAsiaTheme="minorEastAsia" w:hAnsi="Times New Roman"/>
          <w:sz w:val="22"/>
        </w:rPr>
        <w:t>Q</w:t>
      </w:r>
      <w:r w:rsidR="00204072" w:rsidRPr="00730FF4">
        <w:rPr>
          <w:rFonts w:ascii="Times New Roman" w:hAnsi="Times New Roman"/>
          <w:sz w:val="22"/>
        </w:rPr>
        <w:t>uantitative capacity measurements</w:t>
      </w:r>
      <w:r w:rsidRPr="00730FF4">
        <w:rPr>
          <w:rFonts w:ascii="Times New Roman" w:hAnsi="Times New Roman"/>
          <w:sz w:val="22"/>
        </w:rPr>
        <w:t xml:space="preserve"> of</w:t>
      </w:r>
      <w:r w:rsidRPr="00730FF4">
        <w:rPr>
          <w:rFonts w:ascii="Times New Roman" w:hAnsi="Times New Roman"/>
          <w:b/>
          <w:bCs/>
          <w:sz w:val="22"/>
        </w:rPr>
        <w:t xml:space="preserve"> Cd-NTP </w:t>
      </w:r>
      <w:r w:rsidRPr="00730FF4">
        <w:rPr>
          <w:rFonts w:ascii="Times New Roman" w:hAnsi="Times New Roman"/>
          <w:sz w:val="22"/>
        </w:rPr>
        <w:t xml:space="preserve">towards </w:t>
      </w:r>
      <w:r w:rsidR="00204072" w:rsidRPr="00730FF4">
        <w:rPr>
          <w:rFonts w:ascii="Times New Roman" w:eastAsiaTheme="minorEastAsia" w:hAnsi="Times New Roman"/>
          <w:sz w:val="22"/>
        </w:rPr>
        <w:t>200 ppm H</w:t>
      </w:r>
      <w:r w:rsidR="00204072" w:rsidRPr="00730FF4">
        <w:rPr>
          <w:rFonts w:ascii="Times New Roman" w:eastAsiaTheme="minorEastAsia" w:hAnsi="Times New Roman"/>
          <w:sz w:val="22"/>
          <w:vertAlign w:val="subscript"/>
        </w:rPr>
        <w:t>2</w:t>
      </w:r>
      <w:r w:rsidR="00204072" w:rsidRPr="00730FF4">
        <w:rPr>
          <w:rFonts w:ascii="Times New Roman" w:eastAsiaTheme="minorEastAsia" w:hAnsi="Times New Roman"/>
          <w:sz w:val="22"/>
        </w:rPr>
        <w:t>O</w:t>
      </w:r>
      <w:r w:rsidRPr="00730FF4">
        <w:rPr>
          <w:rFonts w:ascii="Times New Roman" w:hAnsi="Times New Roman"/>
          <w:sz w:val="22"/>
        </w:rPr>
        <w:t>.</w:t>
      </w:r>
      <w:bookmarkEnd w:id="46"/>
    </w:p>
    <w:p w14:paraId="5FD9FAFF" w14:textId="77777777" w:rsidR="00D44193" w:rsidRPr="00803E90" w:rsidRDefault="00D44193" w:rsidP="00D44193">
      <w:pPr>
        <w:jc w:val="center"/>
        <w:rPr>
          <w:rFonts w:eastAsia="等线"/>
          <w:sz w:val="24"/>
          <w:szCs w:val="24"/>
        </w:rPr>
      </w:pPr>
    </w:p>
    <w:p w14:paraId="12D5B7E4" w14:textId="77777777" w:rsidR="001B3905" w:rsidRPr="00803E90" w:rsidRDefault="001B3905" w:rsidP="00C24FD3">
      <w:pPr>
        <w:pStyle w:val="P1"/>
        <w:spacing w:before="240" w:after="120" w:line="240" w:lineRule="auto"/>
        <w:jc w:val="both"/>
        <w:outlineLvl w:val="1"/>
        <w:rPr>
          <w:rFonts w:ascii="Times New Roman" w:eastAsiaTheme="minorEastAsia" w:hAnsi="Times New Roman"/>
          <w:sz w:val="24"/>
          <w:szCs w:val="24"/>
        </w:rPr>
      </w:pPr>
    </w:p>
    <w:p w14:paraId="7A34A0B9" w14:textId="3D72F30E" w:rsidR="00D52A19" w:rsidRPr="00803E90" w:rsidRDefault="001B3905" w:rsidP="006255B8">
      <w:pPr>
        <w:pStyle w:val="P1"/>
        <w:spacing w:before="240" w:after="120" w:line="240" w:lineRule="auto"/>
        <w:jc w:val="center"/>
        <w:outlineLvl w:val="1"/>
        <w:rPr>
          <w:rFonts w:ascii="Times New Roman" w:eastAsiaTheme="minorEastAsia" w:hAnsi="Times New Roman"/>
          <w:bCs/>
          <w:sz w:val="24"/>
          <w:szCs w:val="24"/>
        </w:rPr>
      </w:pPr>
      <w:bookmarkStart w:id="47" w:name="_Toc221136686"/>
      <w:bookmarkStart w:id="48" w:name="_Toc221180028"/>
      <w:bookmarkStart w:id="49" w:name="_Toc221293298"/>
      <w:bookmarkStart w:id="50" w:name="_Toc225458094"/>
      <w:r w:rsidRPr="00803E90">
        <w:rPr>
          <w:rFonts w:ascii="Times New Roman" w:eastAsiaTheme="minorEastAsia" w:hAnsi="Times New Roman"/>
          <w:noProof/>
          <w:sz w:val="24"/>
          <w:szCs w:val="24"/>
        </w:rPr>
        <w:lastRenderedPageBreak/>
        <w:drawing>
          <wp:inline distT="0" distB="0" distL="0" distR="0" wp14:anchorId="4FCA07C3" wp14:editId="14989AAF">
            <wp:extent cx="3599180" cy="2787015"/>
            <wp:effectExtent l="0" t="0" r="1270" b="0"/>
            <wp:docPr id="18652498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49829" name="图片 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99411" cy="2787535"/>
                    </a:xfrm>
                    <a:prstGeom prst="rect">
                      <a:avLst/>
                    </a:prstGeom>
                  </pic:spPr>
                </pic:pic>
              </a:graphicData>
            </a:graphic>
          </wp:inline>
        </w:drawing>
      </w:r>
      <w:bookmarkEnd w:id="47"/>
      <w:bookmarkEnd w:id="48"/>
      <w:bookmarkEnd w:id="49"/>
      <w:bookmarkEnd w:id="50"/>
    </w:p>
    <w:p w14:paraId="4D390660" w14:textId="399FBBD4" w:rsidR="00D52A19" w:rsidRPr="00153878" w:rsidRDefault="00D52A19" w:rsidP="00153878">
      <w:pPr>
        <w:pStyle w:val="P1"/>
        <w:spacing w:before="240" w:after="120" w:line="240" w:lineRule="auto"/>
        <w:jc w:val="both"/>
        <w:outlineLvl w:val="1"/>
        <w:rPr>
          <w:rFonts w:ascii="Times New Roman" w:eastAsiaTheme="minorEastAsia" w:hAnsi="Times New Roman" w:hint="eastAsia"/>
          <w:sz w:val="22"/>
        </w:rPr>
      </w:pPr>
      <w:bookmarkStart w:id="51" w:name="_Toc225458095"/>
      <w:r w:rsidRPr="00730FF4">
        <w:rPr>
          <w:rFonts w:ascii="Times New Roman" w:hAnsi="Times New Roman"/>
          <w:b/>
          <w:bCs/>
          <w:sz w:val="22"/>
        </w:rPr>
        <w:t>Figure. S</w:t>
      </w:r>
      <w:r w:rsidRPr="00730FF4">
        <w:rPr>
          <w:rFonts w:ascii="Times New Roman" w:eastAsiaTheme="minorEastAsia" w:hAnsi="Times New Roman"/>
          <w:b/>
          <w:bCs/>
          <w:sz w:val="22"/>
        </w:rPr>
        <w:t>2</w:t>
      </w:r>
      <w:r w:rsidR="006943BD" w:rsidRPr="00730FF4">
        <w:rPr>
          <w:rFonts w:ascii="Times New Roman" w:eastAsiaTheme="minorEastAsia" w:hAnsi="Times New Roman"/>
          <w:b/>
          <w:bCs/>
          <w:sz w:val="22"/>
        </w:rPr>
        <w:t>2</w:t>
      </w:r>
      <w:r w:rsidRPr="00730FF4">
        <w:rPr>
          <w:rFonts w:ascii="Times New Roman" w:hAnsi="Times New Roman"/>
          <w:b/>
          <w:bCs/>
          <w:sz w:val="22"/>
        </w:rPr>
        <w:t>.</w:t>
      </w:r>
      <w:r w:rsidRPr="00730FF4">
        <w:rPr>
          <w:rFonts w:ascii="Times New Roman" w:hAnsi="Times New Roman"/>
          <w:sz w:val="22"/>
        </w:rPr>
        <w:t xml:space="preserve"> Homemade gas sensing test system.</w:t>
      </w:r>
      <w:bookmarkEnd w:id="51"/>
    </w:p>
    <w:p w14:paraId="2794DCA3" w14:textId="77777777" w:rsidR="00222FBE" w:rsidRPr="00803E90" w:rsidRDefault="00D27D3F">
      <w:pPr>
        <w:rPr>
          <w:rFonts w:eastAsiaTheme="minorEastAsia"/>
          <w:b/>
          <w:sz w:val="24"/>
          <w:szCs w:val="24"/>
        </w:rPr>
      </w:pPr>
      <w:r w:rsidRPr="00803E90">
        <w:rPr>
          <w:rFonts w:eastAsiaTheme="minorEastAsia"/>
          <w:sz w:val="24"/>
          <w:szCs w:val="24"/>
        </w:rPr>
        <w:br w:type="page"/>
      </w:r>
    </w:p>
    <w:p w14:paraId="1E0FAD87" w14:textId="4A720038" w:rsidR="00222FBE" w:rsidRPr="00730FF4" w:rsidRDefault="00D27D3F" w:rsidP="00D30932">
      <w:pPr>
        <w:pStyle w:val="P1"/>
        <w:spacing w:before="240" w:after="120" w:line="480" w:lineRule="auto"/>
        <w:jc w:val="both"/>
        <w:outlineLvl w:val="1"/>
        <w:rPr>
          <w:rFonts w:ascii="Times New Roman" w:hAnsi="Times New Roman"/>
          <w:b/>
          <w:bCs/>
          <w:sz w:val="22"/>
        </w:rPr>
      </w:pPr>
      <w:bookmarkStart w:id="52" w:name="_Toc225458096"/>
      <w:r w:rsidRPr="00730FF4">
        <w:rPr>
          <w:rFonts w:ascii="Times New Roman" w:hAnsi="Times New Roman"/>
          <w:b/>
          <w:bCs/>
          <w:sz w:val="22"/>
        </w:rPr>
        <w:lastRenderedPageBreak/>
        <w:t>Table S</w:t>
      </w:r>
      <w:r w:rsidR="00053210" w:rsidRPr="00730FF4">
        <w:rPr>
          <w:rFonts w:ascii="Times New Roman" w:eastAsiaTheme="minorEastAsia" w:hAnsi="Times New Roman"/>
          <w:b/>
          <w:bCs/>
          <w:sz w:val="22"/>
        </w:rPr>
        <w:t>1</w:t>
      </w:r>
      <w:r w:rsidRPr="00730FF4">
        <w:rPr>
          <w:rFonts w:ascii="Times New Roman" w:hAnsi="Times New Roman"/>
          <w:b/>
          <w:bCs/>
          <w:sz w:val="22"/>
        </w:rPr>
        <w:t>.</w:t>
      </w:r>
      <w:r w:rsidRPr="00730FF4">
        <w:rPr>
          <w:rFonts w:ascii="Times New Roman" w:hAnsi="Times New Roman"/>
          <w:sz w:val="22"/>
        </w:rPr>
        <w:t xml:space="preserve"> High-symmetry k-point coordinates in the Brillouin zone used for the band-structure calculations of </w:t>
      </w:r>
      <w:r w:rsidRPr="00730FF4">
        <w:rPr>
          <w:rFonts w:ascii="Times New Roman" w:hAnsi="Times New Roman"/>
          <w:b/>
          <w:bCs/>
          <w:sz w:val="22"/>
        </w:rPr>
        <w:t>Cd-NTP</w:t>
      </w:r>
      <w:r w:rsidRPr="00730FF4">
        <w:rPr>
          <w:rFonts w:ascii="Times New Roman" w:hAnsi="Times New Roman"/>
          <w:sz w:val="22"/>
        </w:rPr>
        <w:t>.</w:t>
      </w:r>
      <w:bookmarkEnd w:id="52"/>
    </w:p>
    <w:tbl>
      <w:tblPr>
        <w:tblStyle w:val="ae"/>
        <w:tblW w:w="3179"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119"/>
      </w:tblGrid>
      <w:tr w:rsidR="00222FBE" w:rsidRPr="00803E90" w14:paraId="7E9769DF" w14:textId="77777777">
        <w:trPr>
          <w:jc w:val="center"/>
        </w:trPr>
        <w:tc>
          <w:tcPr>
            <w:tcW w:w="2556" w:type="pct"/>
            <w:tcBorders>
              <w:top w:val="single" w:sz="12" w:space="0" w:color="auto"/>
              <w:bottom w:val="single" w:sz="12" w:space="0" w:color="auto"/>
            </w:tcBorders>
          </w:tcPr>
          <w:p w14:paraId="5A80DFCB" w14:textId="77777777" w:rsidR="00222FBE" w:rsidRPr="00730FF4" w:rsidRDefault="00D27D3F" w:rsidP="00730FF4">
            <w:pPr>
              <w:spacing w:line="360" w:lineRule="auto"/>
              <w:jc w:val="center"/>
              <w:rPr>
                <w:rFonts w:eastAsiaTheme="minorEastAsia"/>
              </w:rPr>
            </w:pPr>
            <w:r w:rsidRPr="00730FF4">
              <w:rPr>
                <w:rFonts w:eastAsiaTheme="minorEastAsia"/>
              </w:rPr>
              <w:t>k-point</w:t>
            </w:r>
          </w:p>
        </w:tc>
        <w:tc>
          <w:tcPr>
            <w:tcW w:w="2444" w:type="pct"/>
            <w:tcBorders>
              <w:top w:val="single" w:sz="12" w:space="0" w:color="auto"/>
              <w:bottom w:val="single" w:sz="12" w:space="0" w:color="auto"/>
            </w:tcBorders>
          </w:tcPr>
          <w:p w14:paraId="1D166117" w14:textId="77777777" w:rsidR="00222FBE" w:rsidRPr="00730FF4" w:rsidRDefault="00D27D3F" w:rsidP="00730FF4">
            <w:pPr>
              <w:spacing w:line="360" w:lineRule="auto"/>
              <w:jc w:val="center"/>
              <w:rPr>
                <w:rFonts w:eastAsiaTheme="minorEastAsia"/>
              </w:rPr>
            </w:pPr>
            <w:r w:rsidRPr="00730FF4">
              <w:rPr>
                <w:rFonts w:eastAsiaTheme="minorEastAsia"/>
              </w:rPr>
              <w:t>Coordinates</w:t>
            </w:r>
          </w:p>
        </w:tc>
      </w:tr>
      <w:tr w:rsidR="00222FBE" w:rsidRPr="00803E90" w14:paraId="3BED04D2" w14:textId="77777777">
        <w:trPr>
          <w:jc w:val="center"/>
        </w:trPr>
        <w:tc>
          <w:tcPr>
            <w:tcW w:w="2556" w:type="pct"/>
            <w:tcBorders>
              <w:top w:val="single" w:sz="12" w:space="0" w:color="auto"/>
            </w:tcBorders>
          </w:tcPr>
          <w:p w14:paraId="11C58AE6" w14:textId="77777777" w:rsidR="00222FBE" w:rsidRPr="00730FF4" w:rsidRDefault="00D27D3F" w:rsidP="00730FF4">
            <w:pPr>
              <w:spacing w:line="360" w:lineRule="auto"/>
              <w:jc w:val="center"/>
              <w:rPr>
                <w:rFonts w:eastAsiaTheme="minorEastAsia"/>
              </w:rPr>
            </w:pPr>
            <w:r w:rsidRPr="00730FF4">
              <w:rPr>
                <w:rFonts w:eastAsiaTheme="minorEastAsia"/>
              </w:rPr>
              <w:t>Γ</w:t>
            </w:r>
          </w:p>
        </w:tc>
        <w:tc>
          <w:tcPr>
            <w:tcW w:w="2444" w:type="pct"/>
            <w:tcBorders>
              <w:top w:val="single" w:sz="12" w:space="0" w:color="auto"/>
            </w:tcBorders>
          </w:tcPr>
          <w:p w14:paraId="626E48D5" w14:textId="77777777" w:rsidR="00222FBE" w:rsidRPr="00730FF4" w:rsidRDefault="00D27D3F" w:rsidP="00730FF4">
            <w:pPr>
              <w:spacing w:line="360" w:lineRule="auto"/>
              <w:jc w:val="center"/>
              <w:rPr>
                <w:rFonts w:eastAsiaTheme="minorEastAsia"/>
              </w:rPr>
            </w:pPr>
            <w:r w:rsidRPr="00730FF4">
              <w:rPr>
                <w:rFonts w:eastAsiaTheme="minorEastAsia"/>
              </w:rPr>
              <w:t>(0, 0, 0)</w:t>
            </w:r>
          </w:p>
        </w:tc>
      </w:tr>
      <w:tr w:rsidR="00222FBE" w:rsidRPr="00803E90" w14:paraId="4F304D91" w14:textId="77777777">
        <w:trPr>
          <w:jc w:val="center"/>
        </w:trPr>
        <w:tc>
          <w:tcPr>
            <w:tcW w:w="2556" w:type="pct"/>
          </w:tcPr>
          <w:p w14:paraId="0EDEC648" w14:textId="77777777" w:rsidR="00222FBE" w:rsidRPr="00730FF4" w:rsidRDefault="00D27D3F" w:rsidP="00730FF4">
            <w:pPr>
              <w:spacing w:line="360" w:lineRule="auto"/>
              <w:jc w:val="center"/>
              <w:rPr>
                <w:rFonts w:eastAsiaTheme="minorEastAsia"/>
              </w:rPr>
            </w:pPr>
            <w:r w:rsidRPr="00730FF4">
              <w:rPr>
                <w:rFonts w:eastAsiaTheme="minorEastAsia"/>
              </w:rPr>
              <w:t>Y</w:t>
            </w:r>
          </w:p>
        </w:tc>
        <w:tc>
          <w:tcPr>
            <w:tcW w:w="2444" w:type="pct"/>
          </w:tcPr>
          <w:p w14:paraId="13697168" w14:textId="77777777" w:rsidR="00222FBE" w:rsidRPr="00730FF4" w:rsidRDefault="00D27D3F" w:rsidP="00730FF4">
            <w:pPr>
              <w:spacing w:line="360" w:lineRule="auto"/>
              <w:jc w:val="center"/>
              <w:rPr>
                <w:rFonts w:eastAsiaTheme="minorEastAsia"/>
              </w:rPr>
            </w:pPr>
            <w:r w:rsidRPr="00730FF4">
              <w:rPr>
                <w:rFonts w:eastAsiaTheme="minorEastAsia"/>
              </w:rPr>
              <w:t>(0, 0.5, 0)</w:t>
            </w:r>
          </w:p>
        </w:tc>
      </w:tr>
      <w:tr w:rsidR="00222FBE" w:rsidRPr="00803E90" w14:paraId="5754235E" w14:textId="77777777">
        <w:trPr>
          <w:jc w:val="center"/>
        </w:trPr>
        <w:tc>
          <w:tcPr>
            <w:tcW w:w="2556" w:type="pct"/>
          </w:tcPr>
          <w:p w14:paraId="0B1C82A7" w14:textId="77777777" w:rsidR="00222FBE" w:rsidRPr="00730FF4" w:rsidRDefault="00D27D3F" w:rsidP="00730FF4">
            <w:pPr>
              <w:spacing w:line="360" w:lineRule="auto"/>
              <w:jc w:val="center"/>
              <w:rPr>
                <w:rFonts w:eastAsiaTheme="minorEastAsia"/>
              </w:rPr>
            </w:pPr>
            <w:r w:rsidRPr="00730FF4">
              <w:rPr>
                <w:rFonts w:eastAsiaTheme="minorEastAsia"/>
              </w:rPr>
              <w:t>S</w:t>
            </w:r>
          </w:p>
        </w:tc>
        <w:tc>
          <w:tcPr>
            <w:tcW w:w="2444" w:type="pct"/>
          </w:tcPr>
          <w:p w14:paraId="5FCD0560" w14:textId="77777777" w:rsidR="00222FBE" w:rsidRPr="00730FF4" w:rsidRDefault="00D27D3F" w:rsidP="00730FF4">
            <w:pPr>
              <w:spacing w:line="360" w:lineRule="auto"/>
              <w:jc w:val="center"/>
              <w:rPr>
                <w:rFonts w:eastAsiaTheme="minorEastAsia"/>
              </w:rPr>
            </w:pPr>
            <w:r w:rsidRPr="00730FF4">
              <w:rPr>
                <w:rFonts w:eastAsiaTheme="minorEastAsia"/>
              </w:rPr>
              <w:t>(0, 0.5, 0.5)</w:t>
            </w:r>
          </w:p>
        </w:tc>
      </w:tr>
      <w:tr w:rsidR="00222FBE" w:rsidRPr="00803E90" w14:paraId="508402C6" w14:textId="77777777">
        <w:trPr>
          <w:jc w:val="center"/>
        </w:trPr>
        <w:tc>
          <w:tcPr>
            <w:tcW w:w="2556" w:type="pct"/>
          </w:tcPr>
          <w:p w14:paraId="51DDB1C7" w14:textId="77777777" w:rsidR="00222FBE" w:rsidRPr="00730FF4" w:rsidRDefault="00D27D3F" w:rsidP="00730FF4">
            <w:pPr>
              <w:spacing w:line="360" w:lineRule="auto"/>
              <w:jc w:val="center"/>
              <w:rPr>
                <w:rFonts w:eastAsiaTheme="minorEastAsia"/>
              </w:rPr>
            </w:pPr>
            <w:r w:rsidRPr="00730FF4">
              <w:rPr>
                <w:rFonts w:eastAsiaTheme="minorEastAsia"/>
              </w:rPr>
              <w:t>Z</w:t>
            </w:r>
          </w:p>
        </w:tc>
        <w:tc>
          <w:tcPr>
            <w:tcW w:w="2444" w:type="pct"/>
          </w:tcPr>
          <w:p w14:paraId="40F9F6F6" w14:textId="77777777" w:rsidR="00222FBE" w:rsidRPr="00730FF4" w:rsidRDefault="00D27D3F" w:rsidP="00730FF4">
            <w:pPr>
              <w:spacing w:line="360" w:lineRule="auto"/>
              <w:jc w:val="center"/>
            </w:pPr>
            <w:r w:rsidRPr="00730FF4">
              <w:rPr>
                <w:rFonts w:eastAsiaTheme="minorEastAsia"/>
              </w:rPr>
              <w:t>(0, 0, 0.5)</w:t>
            </w:r>
          </w:p>
        </w:tc>
      </w:tr>
      <w:tr w:rsidR="00222FBE" w:rsidRPr="00803E90" w14:paraId="64ACFBD4" w14:textId="77777777">
        <w:trPr>
          <w:jc w:val="center"/>
        </w:trPr>
        <w:tc>
          <w:tcPr>
            <w:tcW w:w="2556" w:type="pct"/>
          </w:tcPr>
          <w:p w14:paraId="736B43BD" w14:textId="77777777" w:rsidR="00222FBE" w:rsidRPr="00730FF4" w:rsidRDefault="00D27D3F" w:rsidP="00730FF4">
            <w:pPr>
              <w:spacing w:line="360" w:lineRule="auto"/>
              <w:jc w:val="center"/>
              <w:rPr>
                <w:rFonts w:eastAsiaTheme="minorEastAsia"/>
              </w:rPr>
            </w:pPr>
            <w:r w:rsidRPr="00730FF4">
              <w:rPr>
                <w:rFonts w:eastAsiaTheme="minorEastAsia"/>
              </w:rPr>
              <w:t>R</w:t>
            </w:r>
          </w:p>
        </w:tc>
        <w:tc>
          <w:tcPr>
            <w:tcW w:w="2444" w:type="pct"/>
          </w:tcPr>
          <w:p w14:paraId="75129362" w14:textId="77777777" w:rsidR="00222FBE" w:rsidRPr="00730FF4" w:rsidRDefault="00D27D3F" w:rsidP="00730FF4">
            <w:pPr>
              <w:spacing w:line="360" w:lineRule="auto"/>
              <w:jc w:val="center"/>
              <w:rPr>
                <w:i/>
                <w:iCs/>
              </w:rPr>
            </w:pPr>
            <w:r w:rsidRPr="00730FF4">
              <w:rPr>
                <w:rFonts w:eastAsiaTheme="minorEastAsia"/>
              </w:rPr>
              <w:t>(0.5, 0, 0.5)</w:t>
            </w:r>
          </w:p>
        </w:tc>
      </w:tr>
      <w:tr w:rsidR="00222FBE" w:rsidRPr="00803E90" w14:paraId="461F3E85" w14:textId="77777777">
        <w:trPr>
          <w:jc w:val="center"/>
        </w:trPr>
        <w:tc>
          <w:tcPr>
            <w:tcW w:w="2556" w:type="pct"/>
          </w:tcPr>
          <w:p w14:paraId="5B45DD24" w14:textId="77777777" w:rsidR="00222FBE" w:rsidRPr="00730FF4" w:rsidRDefault="00D27D3F" w:rsidP="00730FF4">
            <w:pPr>
              <w:spacing w:line="360" w:lineRule="auto"/>
              <w:jc w:val="center"/>
              <w:rPr>
                <w:rFonts w:eastAsiaTheme="minorEastAsia"/>
                <w:iCs/>
              </w:rPr>
            </w:pPr>
            <w:r w:rsidRPr="00730FF4">
              <w:rPr>
                <w:rFonts w:eastAsiaTheme="minorEastAsia"/>
                <w:iCs/>
              </w:rPr>
              <w:t>U</w:t>
            </w:r>
          </w:p>
        </w:tc>
        <w:tc>
          <w:tcPr>
            <w:tcW w:w="2444" w:type="pct"/>
          </w:tcPr>
          <w:p w14:paraId="224181DA" w14:textId="77777777" w:rsidR="00222FBE" w:rsidRPr="00730FF4" w:rsidRDefault="00D27D3F" w:rsidP="00730FF4">
            <w:pPr>
              <w:spacing w:line="360" w:lineRule="auto"/>
              <w:jc w:val="center"/>
            </w:pPr>
            <w:r w:rsidRPr="00730FF4">
              <w:rPr>
                <w:rFonts w:eastAsiaTheme="minorEastAsia"/>
              </w:rPr>
              <w:t>(0.5, 0.5, 0.5)</w:t>
            </w:r>
          </w:p>
        </w:tc>
      </w:tr>
      <w:tr w:rsidR="00222FBE" w:rsidRPr="00803E90" w14:paraId="577FADAA" w14:textId="77777777">
        <w:trPr>
          <w:jc w:val="center"/>
        </w:trPr>
        <w:tc>
          <w:tcPr>
            <w:tcW w:w="2556" w:type="pct"/>
          </w:tcPr>
          <w:p w14:paraId="37AE423E" w14:textId="77777777" w:rsidR="00222FBE" w:rsidRPr="00730FF4" w:rsidRDefault="00D27D3F" w:rsidP="00730FF4">
            <w:pPr>
              <w:spacing w:line="360" w:lineRule="auto"/>
              <w:jc w:val="center"/>
              <w:rPr>
                <w:rFonts w:eastAsiaTheme="minorEastAsia"/>
                <w:iCs/>
              </w:rPr>
            </w:pPr>
            <w:r w:rsidRPr="00730FF4">
              <w:rPr>
                <w:rFonts w:eastAsiaTheme="minorEastAsia"/>
                <w:iCs/>
              </w:rPr>
              <w:t>T</w:t>
            </w:r>
          </w:p>
        </w:tc>
        <w:tc>
          <w:tcPr>
            <w:tcW w:w="2444" w:type="pct"/>
          </w:tcPr>
          <w:p w14:paraId="33301AC4" w14:textId="77777777" w:rsidR="00222FBE" w:rsidRPr="00730FF4" w:rsidRDefault="00D27D3F" w:rsidP="00730FF4">
            <w:pPr>
              <w:spacing w:line="360" w:lineRule="auto"/>
              <w:jc w:val="center"/>
            </w:pPr>
            <w:r w:rsidRPr="00730FF4">
              <w:rPr>
                <w:rFonts w:eastAsiaTheme="minorEastAsia"/>
              </w:rPr>
              <w:t>(0.5, 0.5, 0)</w:t>
            </w:r>
          </w:p>
        </w:tc>
      </w:tr>
      <w:tr w:rsidR="00222FBE" w:rsidRPr="00803E90" w14:paraId="3ACC21EA" w14:textId="77777777">
        <w:trPr>
          <w:jc w:val="center"/>
        </w:trPr>
        <w:tc>
          <w:tcPr>
            <w:tcW w:w="2556" w:type="pct"/>
            <w:tcBorders>
              <w:bottom w:val="single" w:sz="12" w:space="0" w:color="auto"/>
            </w:tcBorders>
          </w:tcPr>
          <w:p w14:paraId="58363224" w14:textId="77777777" w:rsidR="00222FBE" w:rsidRPr="00730FF4" w:rsidRDefault="00D27D3F" w:rsidP="00730FF4">
            <w:pPr>
              <w:spacing w:line="360" w:lineRule="auto"/>
              <w:jc w:val="center"/>
              <w:rPr>
                <w:rFonts w:eastAsiaTheme="minorEastAsia"/>
              </w:rPr>
            </w:pPr>
            <w:r w:rsidRPr="00730FF4">
              <w:rPr>
                <w:rFonts w:eastAsiaTheme="minorEastAsia"/>
              </w:rPr>
              <w:t>X</w:t>
            </w:r>
          </w:p>
        </w:tc>
        <w:tc>
          <w:tcPr>
            <w:tcW w:w="2444" w:type="pct"/>
            <w:tcBorders>
              <w:bottom w:val="single" w:sz="12" w:space="0" w:color="auto"/>
            </w:tcBorders>
          </w:tcPr>
          <w:p w14:paraId="322E71AF" w14:textId="77777777" w:rsidR="00222FBE" w:rsidRPr="00730FF4" w:rsidRDefault="00D27D3F" w:rsidP="00730FF4">
            <w:pPr>
              <w:spacing w:line="360" w:lineRule="auto"/>
              <w:jc w:val="center"/>
              <w:rPr>
                <w:i/>
              </w:rPr>
            </w:pPr>
            <w:r w:rsidRPr="00730FF4">
              <w:rPr>
                <w:rFonts w:eastAsiaTheme="minorEastAsia"/>
              </w:rPr>
              <w:t>(0.5, 0, 0)</w:t>
            </w:r>
          </w:p>
        </w:tc>
      </w:tr>
    </w:tbl>
    <w:p w14:paraId="443DD198" w14:textId="77777777" w:rsidR="00222FBE" w:rsidRPr="00803E90" w:rsidRDefault="00222FBE">
      <w:pPr>
        <w:pStyle w:val="SchemeCaption"/>
        <w:spacing w:before="0" w:after="0" w:line="240" w:lineRule="auto"/>
        <w:jc w:val="center"/>
        <w:rPr>
          <w:rFonts w:ascii="Times New Roman" w:eastAsiaTheme="minorEastAsia" w:hAnsi="Times New Roman"/>
          <w:bCs/>
          <w:sz w:val="24"/>
          <w:szCs w:val="24"/>
          <w:lang w:val="en-US"/>
        </w:rPr>
      </w:pPr>
    </w:p>
    <w:p w14:paraId="7794C627" w14:textId="11A0E01A" w:rsidR="006A3959" w:rsidRPr="00803E90" w:rsidRDefault="00D27D3F" w:rsidP="00D30932">
      <w:pPr>
        <w:pStyle w:val="P1"/>
        <w:spacing w:before="240" w:after="120" w:line="480" w:lineRule="auto"/>
        <w:jc w:val="both"/>
        <w:outlineLvl w:val="1"/>
        <w:rPr>
          <w:rFonts w:ascii="Times New Roman" w:eastAsiaTheme="minorEastAsia" w:hAnsi="Times New Roman"/>
          <w:sz w:val="24"/>
          <w:szCs w:val="24"/>
        </w:rPr>
      </w:pPr>
      <w:r w:rsidRPr="00803E90">
        <w:rPr>
          <w:rFonts w:ascii="Times New Roman" w:eastAsiaTheme="minorEastAsia" w:hAnsi="Times New Roman"/>
          <w:bCs/>
          <w:sz w:val="24"/>
          <w:szCs w:val="24"/>
        </w:rPr>
        <w:br w:type="page"/>
      </w:r>
      <w:bookmarkStart w:id="53" w:name="_Toc225458097"/>
      <w:r w:rsidR="006A3959" w:rsidRPr="00730FF4">
        <w:rPr>
          <w:rFonts w:ascii="Times New Roman" w:hAnsi="Times New Roman"/>
          <w:b/>
          <w:bCs/>
          <w:sz w:val="22"/>
        </w:rPr>
        <w:lastRenderedPageBreak/>
        <w:t>Table S</w:t>
      </w:r>
      <w:r w:rsidR="006A3959" w:rsidRPr="00730FF4">
        <w:rPr>
          <w:rFonts w:ascii="Times New Roman" w:eastAsiaTheme="minorEastAsia" w:hAnsi="Times New Roman"/>
          <w:b/>
          <w:bCs/>
          <w:sz w:val="22"/>
        </w:rPr>
        <w:t>2</w:t>
      </w:r>
      <w:r w:rsidR="006A3959" w:rsidRPr="00730FF4">
        <w:rPr>
          <w:rFonts w:ascii="Times New Roman" w:hAnsi="Times New Roman"/>
          <w:b/>
          <w:bCs/>
          <w:sz w:val="22"/>
        </w:rPr>
        <w:t xml:space="preserve">. </w:t>
      </w:r>
      <w:r w:rsidR="006A3959" w:rsidRPr="00730FF4">
        <w:rPr>
          <w:rFonts w:ascii="Times New Roman" w:hAnsi="Times New Roman"/>
          <w:sz w:val="22"/>
        </w:rPr>
        <w:t xml:space="preserve">Calculated and measured (with EA and ICP-AES) elemental mass percentage of </w:t>
      </w:r>
      <w:r w:rsidR="006A3959" w:rsidRPr="00730FF4">
        <w:rPr>
          <w:rFonts w:ascii="Times New Roman" w:hAnsi="Times New Roman"/>
          <w:b/>
          <w:bCs/>
          <w:sz w:val="22"/>
        </w:rPr>
        <w:t>Cd-NTP</w:t>
      </w:r>
      <w:r w:rsidR="006A3959" w:rsidRPr="00730FF4">
        <w:rPr>
          <w:rFonts w:ascii="Times New Roman" w:hAnsi="Times New Roman"/>
          <w:sz w:val="22"/>
        </w:rPr>
        <w:t>.</w:t>
      </w:r>
      <w:bookmarkEnd w:id="53"/>
    </w:p>
    <w:tbl>
      <w:tblPr>
        <w:tblStyle w:val="ae"/>
        <w:tblW w:w="4733" w:type="pct"/>
        <w:jc w:val="center"/>
        <w:tblLook w:val="04A0" w:firstRow="1" w:lastRow="0" w:firstColumn="1" w:lastColumn="0" w:noHBand="0" w:noVBand="1"/>
      </w:tblPr>
      <w:tblGrid>
        <w:gridCol w:w="1845"/>
        <w:gridCol w:w="3685"/>
        <w:gridCol w:w="3968"/>
      </w:tblGrid>
      <w:tr w:rsidR="006A3959" w:rsidRPr="00803E90" w14:paraId="590499BB" w14:textId="77777777" w:rsidTr="008C15D9">
        <w:trPr>
          <w:jc w:val="center"/>
        </w:trPr>
        <w:tc>
          <w:tcPr>
            <w:tcW w:w="971" w:type="pct"/>
            <w:tcBorders>
              <w:top w:val="single" w:sz="12" w:space="0" w:color="auto"/>
              <w:left w:val="nil"/>
              <w:bottom w:val="single" w:sz="12" w:space="0" w:color="auto"/>
              <w:right w:val="nil"/>
            </w:tcBorders>
            <w:vAlign w:val="center"/>
          </w:tcPr>
          <w:p w14:paraId="2182D0DD" w14:textId="77777777" w:rsidR="006A3959" w:rsidRPr="00730FF4" w:rsidRDefault="006A3959" w:rsidP="00730FF4">
            <w:pPr>
              <w:spacing w:line="360" w:lineRule="auto"/>
              <w:jc w:val="center"/>
              <w:rPr>
                <w:rFonts w:eastAsiaTheme="minorEastAsia"/>
              </w:rPr>
            </w:pPr>
            <w:r w:rsidRPr="00730FF4">
              <w:rPr>
                <w:rFonts w:eastAsiaTheme="minorEastAsia"/>
              </w:rPr>
              <w:t>Element</w:t>
            </w:r>
          </w:p>
        </w:tc>
        <w:tc>
          <w:tcPr>
            <w:tcW w:w="1940" w:type="pct"/>
            <w:tcBorders>
              <w:top w:val="single" w:sz="12" w:space="0" w:color="auto"/>
              <w:left w:val="nil"/>
              <w:bottom w:val="single" w:sz="12" w:space="0" w:color="auto"/>
              <w:right w:val="nil"/>
            </w:tcBorders>
            <w:vAlign w:val="center"/>
          </w:tcPr>
          <w:p w14:paraId="32936A27" w14:textId="77777777" w:rsidR="006A3959" w:rsidRPr="00730FF4" w:rsidRDefault="006A3959" w:rsidP="00730FF4">
            <w:pPr>
              <w:spacing w:line="360" w:lineRule="auto"/>
              <w:jc w:val="center"/>
              <w:rPr>
                <w:rFonts w:eastAsiaTheme="minorEastAsia"/>
              </w:rPr>
            </w:pPr>
            <w:r w:rsidRPr="00730FF4">
              <w:rPr>
                <w:rFonts w:eastAsiaTheme="minorEastAsia"/>
              </w:rPr>
              <w:t>Calculated weight percentage/%</w:t>
            </w:r>
          </w:p>
        </w:tc>
        <w:tc>
          <w:tcPr>
            <w:tcW w:w="2089" w:type="pct"/>
            <w:tcBorders>
              <w:top w:val="single" w:sz="12" w:space="0" w:color="auto"/>
              <w:left w:val="nil"/>
              <w:bottom w:val="single" w:sz="12" w:space="0" w:color="auto"/>
              <w:right w:val="nil"/>
            </w:tcBorders>
            <w:vAlign w:val="center"/>
          </w:tcPr>
          <w:p w14:paraId="5C5C3907" w14:textId="77777777" w:rsidR="006A3959" w:rsidRPr="00730FF4" w:rsidRDefault="006A3959" w:rsidP="00730FF4">
            <w:pPr>
              <w:spacing w:line="360" w:lineRule="auto"/>
              <w:jc w:val="center"/>
              <w:rPr>
                <w:rFonts w:eastAsiaTheme="minorEastAsia"/>
              </w:rPr>
            </w:pPr>
            <w:r w:rsidRPr="00730FF4">
              <w:rPr>
                <w:rFonts w:eastAsiaTheme="minorEastAsia"/>
              </w:rPr>
              <w:t>measured weight percentage/%</w:t>
            </w:r>
          </w:p>
        </w:tc>
      </w:tr>
      <w:tr w:rsidR="006A3959" w:rsidRPr="00803E90" w14:paraId="630915BC" w14:textId="77777777" w:rsidTr="008C15D9">
        <w:trPr>
          <w:jc w:val="center"/>
        </w:trPr>
        <w:tc>
          <w:tcPr>
            <w:tcW w:w="971" w:type="pct"/>
            <w:tcBorders>
              <w:top w:val="single" w:sz="12" w:space="0" w:color="auto"/>
              <w:left w:val="nil"/>
              <w:bottom w:val="nil"/>
              <w:right w:val="nil"/>
            </w:tcBorders>
            <w:vAlign w:val="center"/>
          </w:tcPr>
          <w:p w14:paraId="208A931F" w14:textId="77777777" w:rsidR="006A3959" w:rsidRPr="00730FF4" w:rsidRDefault="006A3959" w:rsidP="00730FF4">
            <w:pPr>
              <w:spacing w:line="360" w:lineRule="auto"/>
              <w:jc w:val="center"/>
              <w:rPr>
                <w:rFonts w:eastAsiaTheme="minorEastAsia"/>
              </w:rPr>
            </w:pPr>
            <w:r w:rsidRPr="00730FF4">
              <w:rPr>
                <w:rFonts w:eastAsiaTheme="minorEastAsia"/>
              </w:rPr>
              <w:t>Cd</w:t>
            </w:r>
          </w:p>
        </w:tc>
        <w:tc>
          <w:tcPr>
            <w:tcW w:w="1940" w:type="pct"/>
            <w:tcBorders>
              <w:top w:val="single" w:sz="12" w:space="0" w:color="auto"/>
              <w:left w:val="nil"/>
              <w:bottom w:val="nil"/>
              <w:right w:val="nil"/>
            </w:tcBorders>
            <w:vAlign w:val="center"/>
          </w:tcPr>
          <w:p w14:paraId="7F3ACD39" w14:textId="77777777" w:rsidR="006A3959" w:rsidRPr="00730FF4" w:rsidRDefault="006A3959" w:rsidP="00730FF4">
            <w:pPr>
              <w:spacing w:line="360" w:lineRule="auto"/>
              <w:jc w:val="center"/>
              <w:rPr>
                <w:rFonts w:eastAsiaTheme="minorEastAsia"/>
              </w:rPr>
            </w:pPr>
            <w:r w:rsidRPr="00730FF4">
              <w:rPr>
                <w:rFonts w:eastAsiaTheme="minorEastAsia"/>
              </w:rPr>
              <w:t>26.2</w:t>
            </w:r>
          </w:p>
        </w:tc>
        <w:tc>
          <w:tcPr>
            <w:tcW w:w="2089" w:type="pct"/>
            <w:tcBorders>
              <w:top w:val="single" w:sz="12" w:space="0" w:color="auto"/>
              <w:left w:val="nil"/>
              <w:bottom w:val="nil"/>
              <w:right w:val="nil"/>
            </w:tcBorders>
            <w:vAlign w:val="center"/>
          </w:tcPr>
          <w:p w14:paraId="0DDFF00F" w14:textId="77777777" w:rsidR="006A3959" w:rsidRPr="00730FF4" w:rsidRDefault="006A3959" w:rsidP="00730FF4">
            <w:pPr>
              <w:spacing w:line="360" w:lineRule="auto"/>
              <w:jc w:val="center"/>
              <w:rPr>
                <w:rFonts w:eastAsiaTheme="minorEastAsia"/>
              </w:rPr>
            </w:pPr>
            <w:r w:rsidRPr="00730FF4">
              <w:rPr>
                <w:rFonts w:eastAsiaTheme="minorEastAsia"/>
              </w:rPr>
              <w:t>26.8</w:t>
            </w:r>
          </w:p>
        </w:tc>
      </w:tr>
      <w:tr w:rsidR="006A3959" w:rsidRPr="00803E90" w14:paraId="2565FC1E" w14:textId="77777777" w:rsidTr="008C15D9">
        <w:trPr>
          <w:jc w:val="center"/>
        </w:trPr>
        <w:tc>
          <w:tcPr>
            <w:tcW w:w="971" w:type="pct"/>
            <w:tcBorders>
              <w:top w:val="nil"/>
              <w:left w:val="nil"/>
              <w:bottom w:val="nil"/>
              <w:right w:val="nil"/>
            </w:tcBorders>
            <w:vAlign w:val="center"/>
          </w:tcPr>
          <w:p w14:paraId="6E93C687" w14:textId="77777777" w:rsidR="006A3959" w:rsidRPr="00730FF4" w:rsidRDefault="006A3959" w:rsidP="00730FF4">
            <w:pPr>
              <w:spacing w:line="360" w:lineRule="auto"/>
              <w:jc w:val="center"/>
              <w:rPr>
                <w:rFonts w:eastAsiaTheme="minorEastAsia"/>
              </w:rPr>
            </w:pPr>
            <w:r w:rsidRPr="00730FF4">
              <w:rPr>
                <w:rFonts w:eastAsiaTheme="minorEastAsia"/>
              </w:rPr>
              <w:t>C</w:t>
            </w:r>
          </w:p>
        </w:tc>
        <w:tc>
          <w:tcPr>
            <w:tcW w:w="1940" w:type="pct"/>
            <w:tcBorders>
              <w:top w:val="nil"/>
              <w:left w:val="nil"/>
              <w:bottom w:val="nil"/>
              <w:right w:val="nil"/>
            </w:tcBorders>
            <w:vAlign w:val="center"/>
          </w:tcPr>
          <w:p w14:paraId="36342533" w14:textId="77777777" w:rsidR="006A3959" w:rsidRPr="00730FF4" w:rsidRDefault="006A3959" w:rsidP="00730FF4">
            <w:pPr>
              <w:spacing w:line="360" w:lineRule="auto"/>
              <w:jc w:val="center"/>
              <w:rPr>
                <w:rFonts w:eastAsiaTheme="minorEastAsia"/>
              </w:rPr>
            </w:pPr>
            <w:r w:rsidRPr="00730FF4">
              <w:rPr>
                <w:rFonts w:eastAsiaTheme="minorEastAsia"/>
              </w:rPr>
              <w:t>33.5</w:t>
            </w:r>
          </w:p>
        </w:tc>
        <w:tc>
          <w:tcPr>
            <w:tcW w:w="2089" w:type="pct"/>
            <w:tcBorders>
              <w:top w:val="nil"/>
              <w:left w:val="nil"/>
              <w:bottom w:val="nil"/>
              <w:right w:val="nil"/>
            </w:tcBorders>
            <w:vAlign w:val="center"/>
          </w:tcPr>
          <w:p w14:paraId="0983EE9F" w14:textId="77777777" w:rsidR="006A3959" w:rsidRPr="00730FF4" w:rsidRDefault="006A3959" w:rsidP="00730FF4">
            <w:pPr>
              <w:spacing w:line="360" w:lineRule="auto"/>
              <w:jc w:val="center"/>
              <w:rPr>
                <w:rFonts w:eastAsiaTheme="minorEastAsia"/>
              </w:rPr>
            </w:pPr>
            <w:r w:rsidRPr="00730FF4">
              <w:rPr>
                <w:rFonts w:eastAsiaTheme="minorEastAsia"/>
              </w:rPr>
              <w:t>33.1</w:t>
            </w:r>
          </w:p>
        </w:tc>
      </w:tr>
      <w:tr w:rsidR="006A3959" w:rsidRPr="00803E90" w14:paraId="4C2EF9F7" w14:textId="77777777" w:rsidTr="008C15D9">
        <w:trPr>
          <w:jc w:val="center"/>
        </w:trPr>
        <w:tc>
          <w:tcPr>
            <w:tcW w:w="971" w:type="pct"/>
            <w:tcBorders>
              <w:top w:val="nil"/>
              <w:left w:val="nil"/>
              <w:bottom w:val="nil"/>
              <w:right w:val="nil"/>
            </w:tcBorders>
            <w:vAlign w:val="center"/>
          </w:tcPr>
          <w:p w14:paraId="5485C0C5" w14:textId="77777777" w:rsidR="006A3959" w:rsidRPr="00730FF4" w:rsidRDefault="006A3959" w:rsidP="00730FF4">
            <w:pPr>
              <w:spacing w:line="360" w:lineRule="auto"/>
              <w:jc w:val="center"/>
              <w:rPr>
                <w:rFonts w:eastAsiaTheme="minorEastAsia"/>
              </w:rPr>
            </w:pPr>
            <w:r w:rsidRPr="00730FF4">
              <w:rPr>
                <w:rFonts w:eastAsiaTheme="minorEastAsia"/>
              </w:rPr>
              <w:t>S</w:t>
            </w:r>
          </w:p>
        </w:tc>
        <w:tc>
          <w:tcPr>
            <w:tcW w:w="1940" w:type="pct"/>
            <w:tcBorders>
              <w:top w:val="nil"/>
              <w:left w:val="nil"/>
              <w:bottom w:val="nil"/>
              <w:right w:val="nil"/>
            </w:tcBorders>
            <w:vAlign w:val="center"/>
          </w:tcPr>
          <w:p w14:paraId="2A413669" w14:textId="77777777" w:rsidR="006A3959" w:rsidRPr="00730FF4" w:rsidRDefault="006A3959" w:rsidP="00730FF4">
            <w:pPr>
              <w:spacing w:line="360" w:lineRule="auto"/>
              <w:jc w:val="center"/>
              <w:rPr>
                <w:rFonts w:eastAsiaTheme="minorEastAsia"/>
              </w:rPr>
            </w:pPr>
            <w:r w:rsidRPr="00730FF4">
              <w:rPr>
                <w:rFonts w:eastAsiaTheme="minorEastAsia"/>
              </w:rPr>
              <w:t>14.9</w:t>
            </w:r>
          </w:p>
        </w:tc>
        <w:tc>
          <w:tcPr>
            <w:tcW w:w="2089" w:type="pct"/>
            <w:tcBorders>
              <w:top w:val="nil"/>
              <w:left w:val="nil"/>
              <w:bottom w:val="nil"/>
              <w:right w:val="nil"/>
            </w:tcBorders>
            <w:vAlign w:val="center"/>
          </w:tcPr>
          <w:p w14:paraId="22D122C1" w14:textId="77777777" w:rsidR="006A3959" w:rsidRPr="00730FF4" w:rsidRDefault="006A3959" w:rsidP="00730FF4">
            <w:pPr>
              <w:spacing w:line="360" w:lineRule="auto"/>
              <w:jc w:val="center"/>
              <w:rPr>
                <w:rFonts w:eastAsiaTheme="minorEastAsia"/>
              </w:rPr>
            </w:pPr>
            <w:r w:rsidRPr="00730FF4">
              <w:rPr>
                <w:rFonts w:eastAsiaTheme="minorEastAsia"/>
              </w:rPr>
              <w:t>14.6</w:t>
            </w:r>
          </w:p>
        </w:tc>
      </w:tr>
      <w:tr w:rsidR="006A3959" w:rsidRPr="00803E90" w14:paraId="009E08D3" w14:textId="77777777" w:rsidTr="008C15D9">
        <w:trPr>
          <w:jc w:val="center"/>
        </w:trPr>
        <w:tc>
          <w:tcPr>
            <w:tcW w:w="971" w:type="pct"/>
            <w:tcBorders>
              <w:top w:val="nil"/>
              <w:left w:val="nil"/>
              <w:bottom w:val="nil"/>
              <w:right w:val="nil"/>
            </w:tcBorders>
            <w:vAlign w:val="center"/>
          </w:tcPr>
          <w:p w14:paraId="413846E2" w14:textId="77777777" w:rsidR="006A3959" w:rsidRPr="00730FF4" w:rsidRDefault="006A3959" w:rsidP="00730FF4">
            <w:pPr>
              <w:spacing w:line="360" w:lineRule="auto"/>
              <w:jc w:val="center"/>
              <w:rPr>
                <w:rFonts w:eastAsiaTheme="minorEastAsia"/>
              </w:rPr>
            </w:pPr>
            <w:r w:rsidRPr="00730FF4">
              <w:rPr>
                <w:rFonts w:eastAsiaTheme="minorEastAsia"/>
              </w:rPr>
              <w:t>N</w:t>
            </w:r>
          </w:p>
        </w:tc>
        <w:tc>
          <w:tcPr>
            <w:tcW w:w="1940" w:type="pct"/>
            <w:tcBorders>
              <w:top w:val="nil"/>
              <w:left w:val="nil"/>
              <w:bottom w:val="nil"/>
              <w:right w:val="nil"/>
            </w:tcBorders>
            <w:vAlign w:val="center"/>
          </w:tcPr>
          <w:p w14:paraId="270410E3" w14:textId="77777777" w:rsidR="006A3959" w:rsidRPr="00730FF4" w:rsidRDefault="006A3959" w:rsidP="00730FF4">
            <w:pPr>
              <w:spacing w:line="360" w:lineRule="auto"/>
              <w:jc w:val="center"/>
              <w:rPr>
                <w:rFonts w:eastAsiaTheme="minorEastAsia"/>
              </w:rPr>
            </w:pPr>
            <w:r w:rsidRPr="00730FF4">
              <w:rPr>
                <w:rFonts w:eastAsiaTheme="minorEastAsia"/>
              </w:rPr>
              <w:t>6.5</w:t>
            </w:r>
          </w:p>
        </w:tc>
        <w:tc>
          <w:tcPr>
            <w:tcW w:w="2089" w:type="pct"/>
            <w:tcBorders>
              <w:top w:val="nil"/>
              <w:left w:val="nil"/>
              <w:bottom w:val="nil"/>
              <w:right w:val="nil"/>
            </w:tcBorders>
            <w:vAlign w:val="center"/>
          </w:tcPr>
          <w:p w14:paraId="6208A490" w14:textId="77777777" w:rsidR="006A3959" w:rsidRPr="00730FF4" w:rsidRDefault="006A3959" w:rsidP="00730FF4">
            <w:pPr>
              <w:spacing w:line="360" w:lineRule="auto"/>
              <w:jc w:val="center"/>
              <w:rPr>
                <w:rFonts w:eastAsiaTheme="minorEastAsia"/>
              </w:rPr>
            </w:pPr>
            <w:r w:rsidRPr="00730FF4">
              <w:rPr>
                <w:rFonts w:eastAsiaTheme="minorEastAsia"/>
              </w:rPr>
              <w:t>6.4</w:t>
            </w:r>
          </w:p>
        </w:tc>
      </w:tr>
      <w:tr w:rsidR="006A3959" w:rsidRPr="00803E90" w14:paraId="04346D98" w14:textId="77777777" w:rsidTr="008C15D9">
        <w:trPr>
          <w:jc w:val="center"/>
        </w:trPr>
        <w:tc>
          <w:tcPr>
            <w:tcW w:w="971" w:type="pct"/>
            <w:tcBorders>
              <w:top w:val="nil"/>
              <w:left w:val="nil"/>
              <w:bottom w:val="single" w:sz="12" w:space="0" w:color="auto"/>
              <w:right w:val="nil"/>
            </w:tcBorders>
            <w:vAlign w:val="center"/>
          </w:tcPr>
          <w:p w14:paraId="49C53854" w14:textId="77777777" w:rsidR="006A3959" w:rsidRPr="00730FF4" w:rsidRDefault="006A3959" w:rsidP="00730FF4">
            <w:pPr>
              <w:spacing w:line="360" w:lineRule="auto"/>
              <w:jc w:val="center"/>
              <w:rPr>
                <w:rFonts w:eastAsiaTheme="minorEastAsia"/>
              </w:rPr>
            </w:pPr>
            <w:r w:rsidRPr="00730FF4">
              <w:rPr>
                <w:rFonts w:eastAsiaTheme="minorEastAsia"/>
              </w:rPr>
              <w:t>H</w:t>
            </w:r>
          </w:p>
        </w:tc>
        <w:tc>
          <w:tcPr>
            <w:tcW w:w="1940" w:type="pct"/>
            <w:tcBorders>
              <w:top w:val="nil"/>
              <w:left w:val="nil"/>
              <w:bottom w:val="single" w:sz="12" w:space="0" w:color="auto"/>
              <w:right w:val="nil"/>
            </w:tcBorders>
            <w:vAlign w:val="center"/>
          </w:tcPr>
          <w:p w14:paraId="2E0ED8C4" w14:textId="77777777" w:rsidR="006A3959" w:rsidRPr="00730FF4" w:rsidRDefault="006A3959" w:rsidP="00730FF4">
            <w:pPr>
              <w:spacing w:line="360" w:lineRule="auto"/>
              <w:jc w:val="center"/>
              <w:rPr>
                <w:rFonts w:eastAsiaTheme="minorEastAsia"/>
                <w:iCs/>
              </w:rPr>
            </w:pPr>
            <w:r w:rsidRPr="00730FF4">
              <w:rPr>
                <w:rFonts w:eastAsiaTheme="minorEastAsia"/>
                <w:iCs/>
              </w:rPr>
              <w:t>2.1</w:t>
            </w:r>
          </w:p>
        </w:tc>
        <w:tc>
          <w:tcPr>
            <w:tcW w:w="2089" w:type="pct"/>
            <w:tcBorders>
              <w:top w:val="nil"/>
              <w:left w:val="nil"/>
              <w:bottom w:val="single" w:sz="12" w:space="0" w:color="auto"/>
              <w:right w:val="nil"/>
            </w:tcBorders>
            <w:vAlign w:val="center"/>
          </w:tcPr>
          <w:p w14:paraId="0A9EABE0" w14:textId="77777777" w:rsidR="006A3959" w:rsidRPr="00730FF4" w:rsidRDefault="006A3959" w:rsidP="00730FF4">
            <w:pPr>
              <w:spacing w:line="360" w:lineRule="auto"/>
              <w:jc w:val="center"/>
              <w:rPr>
                <w:rFonts w:eastAsiaTheme="minorEastAsia"/>
              </w:rPr>
            </w:pPr>
            <w:r w:rsidRPr="00730FF4">
              <w:rPr>
                <w:rFonts w:eastAsiaTheme="minorEastAsia"/>
              </w:rPr>
              <w:t>2.3</w:t>
            </w:r>
          </w:p>
        </w:tc>
      </w:tr>
    </w:tbl>
    <w:p w14:paraId="129E87EB" w14:textId="2ACC1B2B" w:rsidR="006A3959" w:rsidRPr="00803E90" w:rsidRDefault="006A3959">
      <w:pPr>
        <w:rPr>
          <w:rFonts w:eastAsiaTheme="minorEastAsia"/>
          <w:bCs/>
          <w:sz w:val="24"/>
          <w:szCs w:val="24"/>
        </w:rPr>
      </w:pPr>
    </w:p>
    <w:p w14:paraId="4FEBF969" w14:textId="48A29891" w:rsidR="00222FBE" w:rsidRPr="00803E90" w:rsidRDefault="006A3959">
      <w:pPr>
        <w:rPr>
          <w:rFonts w:eastAsiaTheme="minorEastAsia"/>
          <w:bCs/>
          <w:sz w:val="24"/>
          <w:szCs w:val="24"/>
        </w:rPr>
      </w:pPr>
      <w:r w:rsidRPr="00803E90">
        <w:rPr>
          <w:rFonts w:eastAsiaTheme="minorEastAsia"/>
          <w:bCs/>
          <w:sz w:val="24"/>
          <w:szCs w:val="24"/>
        </w:rPr>
        <w:br w:type="page"/>
      </w:r>
    </w:p>
    <w:p w14:paraId="66D0F1B9" w14:textId="276DF9C2" w:rsidR="00222FBE" w:rsidRPr="00730FF4" w:rsidRDefault="00D27D3F">
      <w:pPr>
        <w:pStyle w:val="P1"/>
        <w:spacing w:before="240" w:after="120" w:line="240" w:lineRule="auto"/>
        <w:jc w:val="both"/>
        <w:outlineLvl w:val="1"/>
        <w:rPr>
          <w:rFonts w:ascii="Times New Roman" w:hAnsi="Times New Roman"/>
          <w:b/>
          <w:bCs/>
          <w:sz w:val="22"/>
        </w:rPr>
      </w:pPr>
      <w:bookmarkStart w:id="54" w:name="_Toc225458098"/>
      <w:r w:rsidRPr="00730FF4">
        <w:rPr>
          <w:rFonts w:ascii="Times New Roman" w:hAnsi="Times New Roman"/>
          <w:b/>
          <w:bCs/>
          <w:sz w:val="22"/>
        </w:rPr>
        <w:lastRenderedPageBreak/>
        <w:t>Table S</w:t>
      </w:r>
      <w:r w:rsidR="006A3959" w:rsidRPr="00730FF4">
        <w:rPr>
          <w:rFonts w:ascii="Times New Roman" w:eastAsiaTheme="minorEastAsia" w:hAnsi="Times New Roman"/>
          <w:b/>
          <w:bCs/>
          <w:sz w:val="22"/>
        </w:rPr>
        <w:t>3</w:t>
      </w:r>
      <w:r w:rsidRPr="00730FF4">
        <w:rPr>
          <w:rFonts w:ascii="Times New Roman" w:hAnsi="Times New Roman"/>
          <w:b/>
          <w:bCs/>
          <w:sz w:val="22"/>
        </w:rPr>
        <w:t xml:space="preserve">. </w:t>
      </w:r>
      <w:r w:rsidRPr="00730FF4">
        <w:rPr>
          <w:rFonts w:ascii="Times New Roman" w:hAnsi="Times New Roman"/>
          <w:sz w:val="22"/>
        </w:rPr>
        <w:t>Reported NH</w:t>
      </w:r>
      <w:r w:rsidRPr="00730FF4">
        <w:rPr>
          <w:rFonts w:ascii="Times New Roman" w:hAnsi="Times New Roman"/>
          <w:sz w:val="22"/>
          <w:vertAlign w:val="subscript"/>
        </w:rPr>
        <w:t>3</w:t>
      </w:r>
      <w:r w:rsidRPr="00730FF4">
        <w:rPr>
          <w:rFonts w:ascii="Times New Roman" w:hAnsi="Times New Roman"/>
          <w:sz w:val="22"/>
        </w:rPr>
        <w:t xml:space="preserve"> gas</w:t>
      </w:r>
      <w:r w:rsidRPr="00730FF4">
        <w:rPr>
          <w:rFonts w:ascii="Times New Roman" w:eastAsiaTheme="minorEastAsia" w:hAnsi="Times New Roman"/>
          <w:sz w:val="22"/>
        </w:rPr>
        <w:t>-</w:t>
      </w:r>
      <w:r w:rsidRPr="00730FF4">
        <w:rPr>
          <w:rFonts w:ascii="Times New Roman" w:hAnsi="Times New Roman"/>
          <w:sz w:val="22"/>
        </w:rPr>
        <w:t>sensing materials working at room temperature.</w:t>
      </w:r>
      <w:bookmarkEnd w:id="54"/>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3"/>
        <w:gridCol w:w="2126"/>
        <w:gridCol w:w="157"/>
        <w:gridCol w:w="1969"/>
        <w:gridCol w:w="1559"/>
        <w:gridCol w:w="441"/>
        <w:gridCol w:w="992"/>
      </w:tblGrid>
      <w:tr w:rsidR="00222FBE" w:rsidRPr="00803E90" w14:paraId="38DBB259" w14:textId="77777777">
        <w:trPr>
          <w:jc w:val="center"/>
        </w:trPr>
        <w:tc>
          <w:tcPr>
            <w:tcW w:w="1793" w:type="dxa"/>
            <w:tcBorders>
              <w:top w:val="single" w:sz="12" w:space="0" w:color="auto"/>
              <w:bottom w:val="single" w:sz="12" w:space="0" w:color="auto"/>
            </w:tcBorders>
            <w:vAlign w:val="center"/>
          </w:tcPr>
          <w:p w14:paraId="78D63E9D" w14:textId="77777777" w:rsidR="00222FBE" w:rsidRPr="00730FF4" w:rsidRDefault="00D27D3F" w:rsidP="00730FF4">
            <w:pPr>
              <w:spacing w:line="360" w:lineRule="auto"/>
              <w:jc w:val="center"/>
            </w:pPr>
            <w:r w:rsidRPr="00730FF4">
              <w:t>Materials</w:t>
            </w:r>
          </w:p>
        </w:tc>
        <w:tc>
          <w:tcPr>
            <w:tcW w:w="2283" w:type="dxa"/>
            <w:gridSpan w:val="2"/>
            <w:tcBorders>
              <w:top w:val="single" w:sz="12" w:space="0" w:color="auto"/>
              <w:bottom w:val="single" w:sz="12" w:space="0" w:color="auto"/>
            </w:tcBorders>
            <w:vAlign w:val="center"/>
          </w:tcPr>
          <w:p w14:paraId="4E2D0944" w14:textId="045F7BDE" w:rsidR="00222FBE" w:rsidRPr="00730FF4" w:rsidRDefault="00D27D3F" w:rsidP="00730FF4">
            <w:pPr>
              <w:spacing w:line="360" w:lineRule="auto"/>
              <w:jc w:val="center"/>
            </w:pPr>
            <w:r w:rsidRPr="00730FF4">
              <w:t>Response range</w:t>
            </w:r>
            <w:r w:rsidR="00890F48" w:rsidRPr="00730FF4">
              <w:t xml:space="preserve"> (</w:t>
            </w:r>
            <w:r w:rsidRPr="00730FF4">
              <w:t>ppm</w:t>
            </w:r>
            <w:r w:rsidR="00890F48" w:rsidRPr="00730FF4">
              <w:t>)</w:t>
            </w:r>
          </w:p>
        </w:tc>
        <w:tc>
          <w:tcPr>
            <w:tcW w:w="1969" w:type="dxa"/>
            <w:tcBorders>
              <w:top w:val="single" w:sz="12" w:space="0" w:color="auto"/>
              <w:bottom w:val="single" w:sz="12" w:space="0" w:color="auto"/>
            </w:tcBorders>
            <w:vAlign w:val="center"/>
          </w:tcPr>
          <w:p w14:paraId="30C955D6" w14:textId="0B6B32B3" w:rsidR="00222FBE" w:rsidRPr="00730FF4" w:rsidRDefault="00D27D3F" w:rsidP="00730FF4">
            <w:pPr>
              <w:spacing w:line="360" w:lineRule="auto"/>
              <w:jc w:val="center"/>
            </w:pPr>
            <w:r w:rsidRPr="00730FF4">
              <w:t>Concentration</w:t>
            </w:r>
            <w:r w:rsidR="00890F48" w:rsidRPr="00730FF4">
              <w:t xml:space="preserve"> (</w:t>
            </w:r>
            <w:r w:rsidRPr="00730FF4">
              <w:t>ppm</w:t>
            </w:r>
            <w:r w:rsidR="00890F48" w:rsidRPr="00730FF4">
              <w:t>)</w:t>
            </w:r>
          </w:p>
        </w:tc>
        <w:tc>
          <w:tcPr>
            <w:tcW w:w="2000" w:type="dxa"/>
            <w:gridSpan w:val="2"/>
            <w:tcBorders>
              <w:top w:val="single" w:sz="12" w:space="0" w:color="auto"/>
              <w:bottom w:val="single" w:sz="12" w:space="0" w:color="auto"/>
            </w:tcBorders>
            <w:vAlign w:val="center"/>
          </w:tcPr>
          <w:p w14:paraId="36EECE4E" w14:textId="056C1752" w:rsidR="00222FBE" w:rsidRPr="00730FF4" w:rsidRDefault="00D27D3F" w:rsidP="00730FF4">
            <w:pPr>
              <w:spacing w:line="360" w:lineRule="auto"/>
              <w:jc w:val="center"/>
            </w:pPr>
            <w:r w:rsidRPr="00730FF4">
              <w:t>Response value</w:t>
            </w:r>
            <w:r w:rsidR="00890F48" w:rsidRPr="00730FF4">
              <w:t xml:space="preserve"> (</w:t>
            </w:r>
            <w:r w:rsidRPr="00730FF4">
              <w:t>%</w:t>
            </w:r>
            <w:r w:rsidR="00890F48" w:rsidRPr="00730FF4">
              <w:t>)</w:t>
            </w:r>
          </w:p>
        </w:tc>
        <w:tc>
          <w:tcPr>
            <w:tcW w:w="992" w:type="dxa"/>
            <w:tcBorders>
              <w:top w:val="single" w:sz="12" w:space="0" w:color="auto"/>
              <w:bottom w:val="single" w:sz="12" w:space="0" w:color="auto"/>
            </w:tcBorders>
            <w:vAlign w:val="center"/>
          </w:tcPr>
          <w:p w14:paraId="026D5ED5" w14:textId="77777777" w:rsidR="00222FBE" w:rsidRPr="00730FF4" w:rsidRDefault="00D27D3F" w:rsidP="00730FF4">
            <w:pPr>
              <w:spacing w:line="360" w:lineRule="auto"/>
              <w:jc w:val="center"/>
            </w:pPr>
            <w:r w:rsidRPr="00730FF4">
              <w:t>Ref.</w:t>
            </w:r>
          </w:p>
        </w:tc>
      </w:tr>
      <w:tr w:rsidR="00222FBE" w:rsidRPr="00803E90" w14:paraId="44E1F1A2" w14:textId="77777777">
        <w:trPr>
          <w:jc w:val="center"/>
        </w:trPr>
        <w:tc>
          <w:tcPr>
            <w:tcW w:w="1793" w:type="dxa"/>
            <w:tcBorders>
              <w:top w:val="single" w:sz="12" w:space="0" w:color="auto"/>
              <w:bottom w:val="single" w:sz="12" w:space="0" w:color="FFFFFF" w:themeColor="background1"/>
            </w:tcBorders>
          </w:tcPr>
          <w:p w14:paraId="5F55D72D" w14:textId="77777777" w:rsidR="00222FBE" w:rsidRPr="00730FF4" w:rsidRDefault="00D27D3F" w:rsidP="00730FF4">
            <w:pPr>
              <w:spacing w:line="360" w:lineRule="auto"/>
              <w:jc w:val="center"/>
              <w:rPr>
                <w:b/>
                <w:bCs/>
              </w:rPr>
            </w:pPr>
            <w:bookmarkStart w:id="55" w:name="_Hlk185343006"/>
            <w:r w:rsidRPr="00730FF4">
              <w:rPr>
                <w:b/>
                <w:bCs/>
              </w:rPr>
              <w:t>Cd-NTP</w:t>
            </w:r>
          </w:p>
        </w:tc>
        <w:tc>
          <w:tcPr>
            <w:tcW w:w="2126" w:type="dxa"/>
            <w:tcBorders>
              <w:top w:val="single" w:sz="12" w:space="0" w:color="auto"/>
              <w:bottom w:val="single" w:sz="12" w:space="0" w:color="FFFFFF" w:themeColor="background1"/>
            </w:tcBorders>
          </w:tcPr>
          <w:p w14:paraId="7B2CB7D4" w14:textId="24CB8C33" w:rsidR="00222FBE" w:rsidRPr="00730FF4" w:rsidRDefault="00D27D3F" w:rsidP="00730FF4">
            <w:pPr>
              <w:spacing w:line="360" w:lineRule="auto"/>
              <w:jc w:val="center"/>
              <w:rPr>
                <w:b/>
                <w:bCs/>
              </w:rPr>
            </w:pPr>
            <w:r w:rsidRPr="00730FF4">
              <w:rPr>
                <w:b/>
                <w:bCs/>
              </w:rPr>
              <w:t>10</w:t>
            </w:r>
            <w:r w:rsidR="00D40104" w:rsidRPr="00730FF4">
              <w:t>–</w:t>
            </w:r>
            <w:r w:rsidRPr="00730FF4">
              <w:rPr>
                <w:b/>
                <w:bCs/>
              </w:rPr>
              <w:t>1000</w:t>
            </w:r>
          </w:p>
        </w:tc>
        <w:tc>
          <w:tcPr>
            <w:tcW w:w="2126" w:type="dxa"/>
            <w:gridSpan w:val="2"/>
            <w:tcBorders>
              <w:top w:val="single" w:sz="12" w:space="0" w:color="auto"/>
              <w:bottom w:val="single" w:sz="12" w:space="0" w:color="FFFFFF" w:themeColor="background1"/>
            </w:tcBorders>
          </w:tcPr>
          <w:p w14:paraId="7D954216" w14:textId="77777777" w:rsidR="00222FBE" w:rsidRPr="00730FF4" w:rsidRDefault="00D27D3F" w:rsidP="00730FF4">
            <w:pPr>
              <w:spacing w:line="360" w:lineRule="auto"/>
              <w:jc w:val="center"/>
              <w:rPr>
                <w:b/>
                <w:bCs/>
              </w:rPr>
            </w:pPr>
            <w:r w:rsidRPr="00730FF4">
              <w:rPr>
                <w:b/>
                <w:bCs/>
              </w:rPr>
              <w:t>100</w:t>
            </w:r>
          </w:p>
        </w:tc>
        <w:tc>
          <w:tcPr>
            <w:tcW w:w="1559" w:type="dxa"/>
            <w:tcBorders>
              <w:top w:val="single" w:sz="12" w:space="0" w:color="auto"/>
              <w:bottom w:val="single" w:sz="12" w:space="0" w:color="FFFFFF" w:themeColor="background1"/>
            </w:tcBorders>
          </w:tcPr>
          <w:p w14:paraId="621552C8" w14:textId="77777777" w:rsidR="00222FBE" w:rsidRPr="00730FF4" w:rsidRDefault="00D27D3F" w:rsidP="00730FF4">
            <w:pPr>
              <w:spacing w:line="360" w:lineRule="auto"/>
              <w:jc w:val="center"/>
              <w:rPr>
                <w:b/>
                <w:bCs/>
              </w:rPr>
            </w:pPr>
            <w:r w:rsidRPr="00730FF4">
              <w:rPr>
                <w:b/>
                <w:bCs/>
              </w:rPr>
              <w:t>852</w:t>
            </w:r>
          </w:p>
        </w:tc>
        <w:tc>
          <w:tcPr>
            <w:tcW w:w="1433" w:type="dxa"/>
            <w:gridSpan w:val="2"/>
            <w:tcBorders>
              <w:top w:val="single" w:sz="12" w:space="0" w:color="auto"/>
              <w:bottom w:val="single" w:sz="12" w:space="0" w:color="FFFFFF" w:themeColor="background1"/>
            </w:tcBorders>
          </w:tcPr>
          <w:p w14:paraId="6715A82F" w14:textId="77777777" w:rsidR="00222FBE" w:rsidRPr="00730FF4" w:rsidRDefault="00D27D3F" w:rsidP="00730FF4">
            <w:pPr>
              <w:spacing w:line="360" w:lineRule="auto"/>
              <w:jc w:val="center"/>
              <w:rPr>
                <w:b/>
                <w:bCs/>
              </w:rPr>
            </w:pPr>
            <w:r w:rsidRPr="00730FF4">
              <w:rPr>
                <w:b/>
                <w:bCs/>
              </w:rPr>
              <w:t>This work</w:t>
            </w:r>
          </w:p>
        </w:tc>
      </w:tr>
      <w:bookmarkEnd w:id="55"/>
      <w:tr w:rsidR="00222FBE" w:rsidRPr="00803E90" w14:paraId="4E0E94D4" w14:textId="77777777">
        <w:trPr>
          <w:jc w:val="center"/>
        </w:trPr>
        <w:tc>
          <w:tcPr>
            <w:tcW w:w="1793" w:type="dxa"/>
            <w:tcBorders>
              <w:top w:val="single" w:sz="12" w:space="0" w:color="FFFFFF" w:themeColor="background1"/>
            </w:tcBorders>
          </w:tcPr>
          <w:p w14:paraId="2AFFB689" w14:textId="77777777" w:rsidR="00222FBE" w:rsidRPr="00730FF4" w:rsidRDefault="00D27D3F" w:rsidP="00730FF4">
            <w:pPr>
              <w:spacing w:line="360" w:lineRule="auto"/>
              <w:jc w:val="center"/>
            </w:pPr>
            <w:r w:rsidRPr="00730FF4">
              <w:t>FZU-2</w:t>
            </w:r>
          </w:p>
        </w:tc>
        <w:tc>
          <w:tcPr>
            <w:tcW w:w="2126" w:type="dxa"/>
            <w:tcBorders>
              <w:top w:val="single" w:sz="12" w:space="0" w:color="FFFFFF" w:themeColor="background1"/>
            </w:tcBorders>
          </w:tcPr>
          <w:p w14:paraId="2F0A61B7" w14:textId="3348B4BC" w:rsidR="00222FBE" w:rsidRPr="00730FF4" w:rsidRDefault="00D27D3F" w:rsidP="00730FF4">
            <w:pPr>
              <w:spacing w:line="360" w:lineRule="auto"/>
              <w:jc w:val="center"/>
            </w:pPr>
            <w:r w:rsidRPr="00730FF4">
              <w:t>0.01</w:t>
            </w:r>
            <w:r w:rsidR="00D40104" w:rsidRPr="00730FF4">
              <w:t>–</w:t>
            </w:r>
            <w:r w:rsidRPr="00730FF4">
              <w:t>1</w:t>
            </w:r>
          </w:p>
        </w:tc>
        <w:tc>
          <w:tcPr>
            <w:tcW w:w="2126" w:type="dxa"/>
            <w:gridSpan w:val="2"/>
            <w:tcBorders>
              <w:top w:val="single" w:sz="12" w:space="0" w:color="FFFFFF" w:themeColor="background1"/>
            </w:tcBorders>
          </w:tcPr>
          <w:p w14:paraId="3C5368F2" w14:textId="77777777" w:rsidR="00222FBE" w:rsidRPr="00730FF4" w:rsidRDefault="00D27D3F" w:rsidP="00730FF4">
            <w:pPr>
              <w:spacing w:line="360" w:lineRule="auto"/>
              <w:jc w:val="center"/>
            </w:pPr>
            <w:r w:rsidRPr="00730FF4">
              <w:t>100</w:t>
            </w:r>
          </w:p>
        </w:tc>
        <w:tc>
          <w:tcPr>
            <w:tcW w:w="1559" w:type="dxa"/>
            <w:tcBorders>
              <w:top w:val="single" w:sz="12" w:space="0" w:color="FFFFFF" w:themeColor="background1"/>
            </w:tcBorders>
          </w:tcPr>
          <w:p w14:paraId="66EDDFFB" w14:textId="77777777" w:rsidR="00222FBE" w:rsidRPr="00730FF4" w:rsidRDefault="00D27D3F" w:rsidP="00730FF4">
            <w:pPr>
              <w:spacing w:line="360" w:lineRule="auto"/>
              <w:jc w:val="center"/>
            </w:pPr>
            <w:r w:rsidRPr="00730FF4">
              <w:t>1200</w:t>
            </w:r>
          </w:p>
        </w:tc>
        <w:tc>
          <w:tcPr>
            <w:tcW w:w="1433" w:type="dxa"/>
            <w:gridSpan w:val="2"/>
            <w:tcBorders>
              <w:top w:val="single" w:sz="12" w:space="0" w:color="FFFFFF" w:themeColor="background1"/>
            </w:tcBorders>
          </w:tcPr>
          <w:p w14:paraId="4EB698BE" w14:textId="09E4DD08" w:rsidR="00222FBE" w:rsidRPr="00730FF4" w:rsidRDefault="00D27D3F" w:rsidP="00730FF4">
            <w:pPr>
              <w:spacing w:line="360" w:lineRule="auto"/>
              <w:jc w:val="center"/>
            </w:pPr>
            <w:r w:rsidRPr="00730FF4">
              <w:fldChar w:fldCharType="begin">
                <w:fldData xml:space="preserve">PEVuZE5vdGU+PENpdGU+PEF1dGhvcj5HdW88L0F1dGhvcj48WWVhcj4yMDI1PC9ZZWFyPjxSZWNO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</w:fldData>
              </w:fldChar>
            </w:r>
            <w:r w:rsidR="00522E74" w:rsidRPr="00730FF4">
              <w:instrText xml:space="preserve"> ADDIN EN.CITE </w:instrText>
            </w:r>
            <w:r w:rsidR="00522E74" w:rsidRPr="00730FF4">
              <w:fldChar w:fldCharType="begin">
                <w:fldData xml:space="preserve">PEVuZE5vdGU+PENpdGU+PEF1dGhvcj5HdW88L0F1dGhvcj48WWVhcj4yMDI1PC9ZZWFyPjxSZWNO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26</w:t>
            </w:r>
            <w:r w:rsidRPr="00730FF4">
              <w:fldChar w:fldCharType="end"/>
            </w:r>
          </w:p>
        </w:tc>
      </w:tr>
      <w:tr w:rsidR="00222FBE" w:rsidRPr="00803E90" w14:paraId="4EAAFC5F" w14:textId="77777777">
        <w:trPr>
          <w:jc w:val="center"/>
        </w:trPr>
        <w:tc>
          <w:tcPr>
            <w:tcW w:w="1793" w:type="dxa"/>
            <w:tcBorders>
              <w:top w:val="single" w:sz="12" w:space="0" w:color="FFFFFF" w:themeColor="background1"/>
            </w:tcBorders>
          </w:tcPr>
          <w:p w14:paraId="207060C2" w14:textId="77777777" w:rsidR="00222FBE" w:rsidRPr="00730FF4" w:rsidRDefault="00D27D3F" w:rsidP="00730FF4">
            <w:pPr>
              <w:spacing w:line="360" w:lineRule="auto"/>
              <w:jc w:val="center"/>
            </w:pPr>
            <w:r w:rsidRPr="00730FF4">
              <w:t>NDI-A</w:t>
            </w:r>
          </w:p>
        </w:tc>
        <w:tc>
          <w:tcPr>
            <w:tcW w:w="2126" w:type="dxa"/>
            <w:tcBorders>
              <w:top w:val="single" w:sz="12" w:space="0" w:color="FFFFFF" w:themeColor="background1"/>
            </w:tcBorders>
          </w:tcPr>
          <w:p w14:paraId="123CC0DB" w14:textId="7BED5C94" w:rsidR="00222FBE" w:rsidRPr="00730FF4" w:rsidRDefault="00D27D3F" w:rsidP="00730FF4">
            <w:pPr>
              <w:spacing w:line="360" w:lineRule="auto"/>
              <w:jc w:val="center"/>
            </w:pPr>
            <w:r w:rsidRPr="00730FF4">
              <w:t>2</w:t>
            </w:r>
            <w:r w:rsidR="00D40104" w:rsidRPr="00730FF4">
              <w:t>–</w:t>
            </w:r>
            <w:r w:rsidRPr="00730FF4">
              <w:t>50</w:t>
            </w:r>
          </w:p>
        </w:tc>
        <w:tc>
          <w:tcPr>
            <w:tcW w:w="2126" w:type="dxa"/>
            <w:gridSpan w:val="2"/>
            <w:tcBorders>
              <w:top w:val="single" w:sz="12" w:space="0" w:color="FFFFFF" w:themeColor="background1"/>
            </w:tcBorders>
          </w:tcPr>
          <w:p w14:paraId="3FBF44E3" w14:textId="77777777" w:rsidR="00222FBE" w:rsidRPr="00730FF4" w:rsidRDefault="00D27D3F" w:rsidP="00730FF4">
            <w:pPr>
              <w:spacing w:line="360" w:lineRule="auto"/>
              <w:jc w:val="center"/>
            </w:pPr>
            <w:r w:rsidRPr="00730FF4">
              <w:t>50</w:t>
            </w:r>
          </w:p>
        </w:tc>
        <w:tc>
          <w:tcPr>
            <w:tcW w:w="1559" w:type="dxa"/>
            <w:tcBorders>
              <w:top w:val="single" w:sz="12" w:space="0" w:color="FFFFFF" w:themeColor="background1"/>
            </w:tcBorders>
          </w:tcPr>
          <w:p w14:paraId="27C27C34" w14:textId="77777777" w:rsidR="00222FBE" w:rsidRPr="00730FF4" w:rsidRDefault="00D27D3F" w:rsidP="00730FF4">
            <w:pPr>
              <w:spacing w:line="360" w:lineRule="auto"/>
              <w:jc w:val="center"/>
            </w:pPr>
            <w:r w:rsidRPr="00730FF4">
              <w:t>66</w:t>
            </w:r>
          </w:p>
        </w:tc>
        <w:tc>
          <w:tcPr>
            <w:tcW w:w="1433" w:type="dxa"/>
            <w:gridSpan w:val="2"/>
            <w:tcBorders>
              <w:top w:val="single" w:sz="12" w:space="0" w:color="FFFFFF" w:themeColor="background1"/>
            </w:tcBorders>
          </w:tcPr>
          <w:p w14:paraId="6B239228" w14:textId="75F61A38" w:rsidR="00222FBE" w:rsidRPr="00730FF4" w:rsidRDefault="00D27D3F" w:rsidP="00730FF4">
            <w:pPr>
              <w:spacing w:line="360" w:lineRule="auto"/>
              <w:jc w:val="center"/>
            </w:pPr>
            <w:r w:rsidRPr="00730FF4">
              <w:fldChar w:fldCharType="begin"/>
            </w:r>
            <w:r w:rsidR="00522E74" w:rsidRPr="00730FF4">
              <w:instrText xml:space="preserve"> ADDIN EN.CITE &lt;EndNote&gt;&lt;Cite&gt;&lt;Author&gt;Ali&lt;/Author&gt;&lt;Year&gt;2022&lt;/Year&gt;&lt;RecNum&gt;441&lt;/RecNum&gt;&lt;DisplayText&gt;&lt;style face="superscript"&gt;27&lt;/style&gt;&lt;/DisplayText&gt;&lt;record&gt;&lt;rec-number&gt;441&lt;/rec-number&gt;&lt;foreign-keys&gt;&lt;key app="EN" db-id="9edd5aea3ps2faevpr7p5tdwfrref0szs22x" timestamp="1756805165" guid="b5454858-a6b4-4041-a5d8-c90a38de0477"&gt;441&lt;/key&gt;&lt;key app="ENWeb" db-id=""&gt;0&lt;/key&gt;&lt;/foreign-keys&gt;&lt;ref-type name="Journal Article"&gt;17&lt;/ref-type&gt;&lt;contributors&gt;&lt;authors&gt;&lt;author&gt;Ali, Salman&lt;/author&gt;&lt;author&gt;Jameel, Mohammed A.&lt;/author&gt;&lt;author&gt;Gupta, Akhil&lt;/author&gt;&lt;author&gt;Shafiei, Mahnaz&lt;/author&gt;&lt;author&gt;Langford, Steven J.&lt;/author&gt;&lt;/authors&gt;&lt;/contributors&gt;&lt;titles&gt;&lt;title&gt;A room temperature functioning ammonia sensor utilising a bis-phenylalanine naphthalene diimide&lt;/title&gt;&lt;secondary-title&gt;Sensors and Actuators A: Physical&lt;/secondary-title&gt;&lt;/titles&gt;&lt;periodical&gt;&lt;full-title&gt;Sensors and Actuators A: Physical&lt;/full-title&gt;&lt;/periodical&gt;&lt;pages&gt;114008&lt;/pages&gt;&lt;volume&gt;348&lt;/volume&gt;&lt;section&gt;114008&lt;/section&gt;&lt;dates&gt;&lt;year&gt;2022&lt;/year&gt;&lt;/dates&gt;&lt;isbn&gt;09244247&lt;/isbn&gt;&lt;urls&gt;&lt;/urls&gt;&lt;electronic-resource-num&gt;10.1016/j.sna.2022.114008&lt;/electronic-resource-num&gt;&lt;/record&gt;&lt;/Cite&gt;&lt;/EndNote&gt;</w:instrText>
            </w:r>
            <w:r w:rsidRPr="00730FF4">
              <w:fldChar w:fldCharType="separate"/>
            </w:r>
            <w:r w:rsidR="00522E74" w:rsidRPr="00730FF4">
              <w:rPr>
                <w:noProof/>
                <w:vertAlign w:val="superscript"/>
              </w:rPr>
              <w:t>27</w:t>
            </w:r>
            <w:r w:rsidRPr="00730FF4">
              <w:fldChar w:fldCharType="end"/>
            </w:r>
          </w:p>
        </w:tc>
      </w:tr>
      <w:tr w:rsidR="00222FBE" w:rsidRPr="00803E90" w14:paraId="55FEB8D3" w14:textId="77777777">
        <w:trPr>
          <w:jc w:val="center"/>
        </w:trPr>
        <w:tc>
          <w:tcPr>
            <w:tcW w:w="1793" w:type="dxa"/>
            <w:tcBorders>
              <w:top w:val="single" w:sz="12" w:space="0" w:color="FFFFFF" w:themeColor="background1"/>
            </w:tcBorders>
          </w:tcPr>
          <w:p w14:paraId="10A09B76" w14:textId="77777777" w:rsidR="00222FBE" w:rsidRPr="00730FF4" w:rsidRDefault="00D27D3F" w:rsidP="00730FF4">
            <w:pPr>
              <w:spacing w:line="360" w:lineRule="auto"/>
              <w:jc w:val="center"/>
            </w:pPr>
            <w:proofErr w:type="spellStart"/>
            <w:r w:rsidRPr="00730FF4">
              <w:t>NiPc</w:t>
            </w:r>
            <w:proofErr w:type="spellEnd"/>
            <w:r w:rsidRPr="00730FF4">
              <w:t>-Cu</w:t>
            </w:r>
          </w:p>
        </w:tc>
        <w:tc>
          <w:tcPr>
            <w:tcW w:w="2126" w:type="dxa"/>
            <w:tcBorders>
              <w:top w:val="single" w:sz="12" w:space="0" w:color="FFFFFF" w:themeColor="background1"/>
            </w:tcBorders>
          </w:tcPr>
          <w:p w14:paraId="7C78B443" w14:textId="4EF5BC68" w:rsidR="00222FBE" w:rsidRPr="00730FF4" w:rsidRDefault="00D27D3F" w:rsidP="00730FF4">
            <w:pPr>
              <w:spacing w:line="360" w:lineRule="auto"/>
              <w:jc w:val="center"/>
            </w:pPr>
            <w:r w:rsidRPr="00730FF4">
              <w:t>2</w:t>
            </w:r>
            <w:r w:rsidR="00D40104" w:rsidRPr="00730FF4">
              <w:t>–</w:t>
            </w:r>
            <w:r w:rsidRPr="00730FF4">
              <w:t>80</w:t>
            </w:r>
          </w:p>
        </w:tc>
        <w:tc>
          <w:tcPr>
            <w:tcW w:w="2126" w:type="dxa"/>
            <w:gridSpan w:val="2"/>
            <w:tcBorders>
              <w:top w:val="single" w:sz="12" w:space="0" w:color="FFFFFF" w:themeColor="background1"/>
            </w:tcBorders>
          </w:tcPr>
          <w:p w14:paraId="3DA86999" w14:textId="77777777" w:rsidR="00222FBE" w:rsidRPr="00730FF4" w:rsidRDefault="00D27D3F" w:rsidP="00730FF4">
            <w:pPr>
              <w:spacing w:line="360" w:lineRule="auto"/>
              <w:jc w:val="center"/>
            </w:pPr>
            <w:r w:rsidRPr="00730FF4">
              <w:t>40</w:t>
            </w:r>
          </w:p>
        </w:tc>
        <w:tc>
          <w:tcPr>
            <w:tcW w:w="1559" w:type="dxa"/>
            <w:tcBorders>
              <w:top w:val="single" w:sz="12" w:space="0" w:color="FFFFFF" w:themeColor="background1"/>
            </w:tcBorders>
          </w:tcPr>
          <w:p w14:paraId="00E7E4C8" w14:textId="77777777" w:rsidR="00222FBE" w:rsidRPr="00730FF4" w:rsidRDefault="00D27D3F" w:rsidP="00730FF4">
            <w:pPr>
              <w:spacing w:line="360" w:lineRule="auto"/>
              <w:jc w:val="center"/>
            </w:pPr>
            <w:r w:rsidRPr="00730FF4">
              <w:t>29</w:t>
            </w:r>
          </w:p>
        </w:tc>
        <w:tc>
          <w:tcPr>
            <w:tcW w:w="1433" w:type="dxa"/>
            <w:gridSpan w:val="2"/>
            <w:tcBorders>
              <w:top w:val="single" w:sz="12" w:space="0" w:color="FFFFFF" w:themeColor="background1"/>
            </w:tcBorders>
          </w:tcPr>
          <w:p w14:paraId="5B408A19" w14:textId="75A1D6CF" w:rsidR="00222FBE" w:rsidRPr="00730FF4" w:rsidRDefault="00D27D3F" w:rsidP="00730FF4">
            <w:pPr>
              <w:spacing w:line="360" w:lineRule="auto"/>
              <w:jc w:val="center"/>
            </w:pPr>
            <w:r w:rsidRPr="00730FF4">
              <w:fldChar w:fldCharType="begin"/>
            </w:r>
            <w:r w:rsidR="00522E74" w:rsidRPr="00730FF4">
              <w:instrText xml:space="preserve"> ADDIN EN.CITE &lt;EndNote&gt;&lt;Cite&gt;&lt;Author&gt;Meng&lt;/Author&gt;&lt;Year&gt;2019&lt;/Year&gt;&lt;RecNum&gt;473&lt;/RecNum&gt;&lt;DisplayText&gt;&lt;style face="superscript"&gt;28&lt;/style&gt;&lt;/DisplayText&gt;&lt;record&gt;&lt;rec-number&gt;473&lt;/rec-number&gt;&lt;foreign-keys&gt;&lt;key app="EN" db-id="9edd5aea3ps2faevpr7p5tdwfrref0szs22x" timestamp="1756972323" guid="0964d09c-b466-4a19-9132-a4299791f9ec"&gt;473&lt;/key&gt;&lt;key app="ENWeb" db-id=""&gt;0&lt;/key&gt;&lt;/foreign-keys&gt;&lt;ref-type name="Journal Article"&gt;17&lt;/ref-type&gt;&lt;contributors&gt;&lt;authors&gt;&lt;author&gt;Meng, Z.&lt;/author&gt;&lt;author&gt;Aykanat, A.&lt;/author&gt;&lt;author&gt;Mirica, K. A.&lt;/author&gt;&lt;/authors&gt;&lt;/contributors&gt;&lt;auth-address&gt;Department of Chemistry, Burke Laboratory , Dartmouth College , Hanover , New Hampshire 03755 , United States.&lt;/auth-address&gt;&lt;titles&gt;&lt;title&gt;Welding metallophthalocyanines into bimetallic molecular meshes for ultrasensitive, low-power chemiresistive detection of gases&lt;/title&gt;&lt;secondary-title&gt;J Am Chem Soc&lt;/secondary-title&gt;&lt;/titles&gt;&lt;periodical&gt;&lt;full-title&gt;J Am Chem Soc&lt;/full-title&gt;&lt;/periodical&gt;&lt;pages&gt;2046-2053&lt;/pages&gt;&lt;volume&gt;141&lt;/volume&gt;&lt;number&gt;5&lt;/number&gt;&lt;edition&gt;2019/01/01&lt;/edition&gt;&lt;dates&gt;&lt;year&gt;2019&lt;/year&gt;&lt;pub-dates&gt;&lt;date&gt;Feb 6&lt;/date&gt;&lt;/pub-dates&gt;&lt;/dates&gt;&lt;isbn&gt;1520-5126 (Electronic)&amp;#xD;0002-7863 (Linking)&lt;/isbn&gt;&lt;accession-num&gt;30596491&lt;/accession-num&gt;&lt;urls&gt;&lt;related-urls&gt;&lt;url&gt;https://www.ncbi.nlm.nih.gov/pubmed/30596491&lt;/url&gt;&lt;/related-urls&gt;&lt;/urls&gt;&lt;electronic-resource-num&gt;10.1021/jacs.8b11257&lt;/electronic-resource-num&gt;&lt;/record&gt;&lt;/Cite&gt;&lt;/EndNote&gt;</w:instrText>
            </w:r>
            <w:r w:rsidRPr="00730FF4">
              <w:fldChar w:fldCharType="separate"/>
            </w:r>
            <w:r w:rsidR="00522E74" w:rsidRPr="00730FF4">
              <w:rPr>
                <w:noProof/>
                <w:vertAlign w:val="superscript"/>
              </w:rPr>
              <w:t>28</w:t>
            </w:r>
            <w:r w:rsidRPr="00730FF4">
              <w:fldChar w:fldCharType="end"/>
            </w:r>
          </w:p>
        </w:tc>
      </w:tr>
      <w:tr w:rsidR="00222FBE" w:rsidRPr="00803E90" w14:paraId="734E6B8A" w14:textId="77777777">
        <w:trPr>
          <w:jc w:val="center"/>
        </w:trPr>
        <w:tc>
          <w:tcPr>
            <w:tcW w:w="1793" w:type="dxa"/>
            <w:tcBorders>
              <w:top w:val="single" w:sz="12" w:space="0" w:color="FFFFFF" w:themeColor="background1"/>
            </w:tcBorders>
          </w:tcPr>
          <w:p w14:paraId="2805507E" w14:textId="77777777" w:rsidR="00222FBE" w:rsidRPr="00730FF4" w:rsidRDefault="00D27D3F" w:rsidP="00730FF4">
            <w:pPr>
              <w:spacing w:line="360" w:lineRule="auto"/>
              <w:jc w:val="center"/>
            </w:pPr>
            <w:r w:rsidRPr="00730FF4">
              <w:t>Cu-BHT</w:t>
            </w:r>
          </w:p>
        </w:tc>
        <w:tc>
          <w:tcPr>
            <w:tcW w:w="2126" w:type="dxa"/>
            <w:tcBorders>
              <w:top w:val="single" w:sz="12" w:space="0" w:color="FFFFFF" w:themeColor="background1"/>
            </w:tcBorders>
          </w:tcPr>
          <w:p w14:paraId="6EEDC371" w14:textId="77777777" w:rsidR="00222FBE" w:rsidRPr="00730FF4" w:rsidRDefault="00D27D3F" w:rsidP="00730FF4">
            <w:pPr>
              <w:spacing w:line="360" w:lineRule="auto"/>
              <w:jc w:val="center"/>
            </w:pPr>
            <w:r w:rsidRPr="00730FF4">
              <w:t>1–100</w:t>
            </w:r>
          </w:p>
        </w:tc>
        <w:tc>
          <w:tcPr>
            <w:tcW w:w="2126" w:type="dxa"/>
            <w:gridSpan w:val="2"/>
            <w:tcBorders>
              <w:top w:val="single" w:sz="12" w:space="0" w:color="FFFFFF" w:themeColor="background1"/>
            </w:tcBorders>
          </w:tcPr>
          <w:p w14:paraId="326FC5CE" w14:textId="77777777" w:rsidR="00222FBE" w:rsidRPr="00730FF4" w:rsidRDefault="00D27D3F" w:rsidP="00730FF4">
            <w:pPr>
              <w:spacing w:line="360" w:lineRule="auto"/>
              <w:jc w:val="center"/>
            </w:pPr>
            <w:r w:rsidRPr="00730FF4">
              <w:t>100</w:t>
            </w:r>
          </w:p>
        </w:tc>
        <w:tc>
          <w:tcPr>
            <w:tcW w:w="1559" w:type="dxa"/>
            <w:tcBorders>
              <w:top w:val="single" w:sz="12" w:space="0" w:color="FFFFFF" w:themeColor="background1"/>
            </w:tcBorders>
          </w:tcPr>
          <w:p w14:paraId="05043E24" w14:textId="77777777" w:rsidR="00222FBE" w:rsidRPr="00730FF4" w:rsidRDefault="00D27D3F" w:rsidP="00730FF4">
            <w:pPr>
              <w:spacing w:line="360" w:lineRule="auto"/>
              <w:jc w:val="center"/>
            </w:pPr>
            <w:r w:rsidRPr="00730FF4">
              <w:t>15</w:t>
            </w:r>
          </w:p>
        </w:tc>
        <w:tc>
          <w:tcPr>
            <w:tcW w:w="1433" w:type="dxa"/>
            <w:gridSpan w:val="2"/>
            <w:tcBorders>
              <w:top w:val="single" w:sz="12" w:space="0" w:color="FFFFFF" w:themeColor="background1"/>
            </w:tcBorders>
          </w:tcPr>
          <w:p w14:paraId="0ED09770" w14:textId="36E92988" w:rsidR="00222FBE" w:rsidRPr="00730FF4" w:rsidRDefault="00D27D3F" w:rsidP="00730FF4">
            <w:pPr>
              <w:spacing w:line="360" w:lineRule="auto"/>
              <w:jc w:val="center"/>
            </w:pPr>
            <w:r w:rsidRPr="00730FF4">
              <w:fldChar w:fldCharType="begin">
                <w:fldData xml:space="preserve">PEVuZE5vdGU+PENpdGU+PEF1dGhvcj5DaGVuPC9BdXRob3I+PFllYXI+MjAyMDwvWWVhcj48UmVj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</w:fldData>
              </w:fldChar>
            </w:r>
            <w:r w:rsidR="00522E74" w:rsidRPr="00730FF4">
              <w:instrText xml:space="preserve"> ADDIN EN.CITE </w:instrText>
            </w:r>
            <w:r w:rsidR="00522E74" w:rsidRPr="00730FF4">
              <w:fldChar w:fldCharType="begin">
                <w:fldData xml:space="preserve">PEVuZE5vdGU+PENpdGU+PEF1dGhvcj5DaGVuPC9BdXRob3I+PFllYXI+MjAyMDwvWWVhcj48UmVj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29</w:t>
            </w:r>
            <w:r w:rsidRPr="00730FF4">
              <w:fldChar w:fldCharType="end"/>
            </w:r>
          </w:p>
        </w:tc>
      </w:tr>
      <w:tr w:rsidR="00392FFA" w:rsidRPr="00803E90" w14:paraId="51791098" w14:textId="77777777">
        <w:trPr>
          <w:jc w:val="center"/>
        </w:trPr>
        <w:tc>
          <w:tcPr>
            <w:tcW w:w="1793" w:type="dxa"/>
            <w:tcBorders>
              <w:top w:val="single" w:sz="12" w:space="0" w:color="FFFFFF" w:themeColor="background1"/>
            </w:tcBorders>
          </w:tcPr>
          <w:p w14:paraId="6F0C551C" w14:textId="76CD6FB7" w:rsidR="00392FFA" w:rsidRPr="00730FF4" w:rsidRDefault="00392FFA" w:rsidP="00730FF4">
            <w:pPr>
              <w:spacing w:line="360" w:lineRule="auto"/>
              <w:jc w:val="center"/>
              <w:rPr>
                <w:vertAlign w:val="subscript"/>
              </w:rPr>
            </w:pPr>
            <w:r w:rsidRPr="00730FF4">
              <w:t>Cu</w:t>
            </w:r>
            <w:r w:rsidRPr="00730FF4">
              <w:rPr>
                <w:vertAlign w:val="subscript"/>
              </w:rPr>
              <w:t>3</w:t>
            </w:r>
            <w:r w:rsidRPr="00730FF4">
              <w:t>HHTT</w:t>
            </w:r>
            <w:r w:rsidRPr="00730FF4">
              <w:rPr>
                <w:vertAlign w:val="subscript"/>
              </w:rPr>
              <w:t>2</w:t>
            </w:r>
          </w:p>
        </w:tc>
        <w:tc>
          <w:tcPr>
            <w:tcW w:w="2126" w:type="dxa"/>
            <w:tcBorders>
              <w:top w:val="single" w:sz="12" w:space="0" w:color="FFFFFF" w:themeColor="background1"/>
            </w:tcBorders>
          </w:tcPr>
          <w:p w14:paraId="472A0510" w14:textId="7DB05CBA" w:rsidR="00392FFA" w:rsidRPr="00730FF4" w:rsidRDefault="007A64A5" w:rsidP="00730FF4">
            <w:pPr>
              <w:spacing w:line="360" w:lineRule="auto"/>
              <w:jc w:val="center"/>
            </w:pPr>
            <w:r w:rsidRPr="00730FF4">
              <w:t>5</w:t>
            </w:r>
            <w:r w:rsidR="00D40104" w:rsidRPr="00730FF4">
              <w:t>–</w:t>
            </w:r>
            <w:r w:rsidRPr="00730FF4">
              <w:t>60</w:t>
            </w:r>
          </w:p>
        </w:tc>
        <w:tc>
          <w:tcPr>
            <w:tcW w:w="2126" w:type="dxa"/>
            <w:gridSpan w:val="2"/>
            <w:tcBorders>
              <w:top w:val="single" w:sz="12" w:space="0" w:color="FFFFFF" w:themeColor="background1"/>
            </w:tcBorders>
          </w:tcPr>
          <w:p w14:paraId="32111440" w14:textId="5565C87E" w:rsidR="00392FFA" w:rsidRPr="00730FF4" w:rsidRDefault="007A64A5" w:rsidP="00730FF4">
            <w:pPr>
              <w:spacing w:line="360" w:lineRule="auto"/>
              <w:jc w:val="center"/>
            </w:pPr>
            <w:r w:rsidRPr="00730FF4">
              <w:t>60</w:t>
            </w:r>
          </w:p>
        </w:tc>
        <w:tc>
          <w:tcPr>
            <w:tcW w:w="1559" w:type="dxa"/>
            <w:tcBorders>
              <w:top w:val="single" w:sz="12" w:space="0" w:color="FFFFFF" w:themeColor="background1"/>
            </w:tcBorders>
          </w:tcPr>
          <w:p w14:paraId="5442A222" w14:textId="6A813E3C" w:rsidR="00392FFA" w:rsidRPr="00730FF4" w:rsidRDefault="007A64A5" w:rsidP="00730FF4">
            <w:pPr>
              <w:spacing w:line="360" w:lineRule="auto"/>
              <w:jc w:val="center"/>
            </w:pPr>
            <w:r w:rsidRPr="00730FF4">
              <w:t>5500</w:t>
            </w:r>
          </w:p>
        </w:tc>
        <w:tc>
          <w:tcPr>
            <w:tcW w:w="1433" w:type="dxa"/>
            <w:gridSpan w:val="2"/>
            <w:tcBorders>
              <w:top w:val="single" w:sz="12" w:space="0" w:color="FFFFFF" w:themeColor="background1"/>
            </w:tcBorders>
          </w:tcPr>
          <w:p w14:paraId="1B52C5C0" w14:textId="78775A92" w:rsidR="00392FFA" w:rsidRPr="00730FF4" w:rsidRDefault="007A64A5" w:rsidP="00730FF4">
            <w:pPr>
              <w:spacing w:line="360" w:lineRule="auto"/>
              <w:jc w:val="center"/>
            </w:pPr>
            <w:r w:rsidRPr="00730FF4">
              <w:fldChar w:fldCharType="begin"/>
            </w:r>
            <w:r w:rsidR="00522E74" w:rsidRPr="00730FF4">
              <w:instrText xml:space="preserve"> ADDIN EN.CITE &lt;EndNote&gt;&lt;Cite&gt;&lt;Author&gt;Jo&lt;/Author&gt;&lt;Year&gt;2024&lt;/Year&gt;&lt;RecNum&gt;375&lt;/RecNum&gt;&lt;DisplayText&gt;&lt;style face="superscript"&gt;30&lt;/style&gt;&lt;/DisplayText&gt;&lt;record&gt;&lt;rec-number&gt;375&lt;/rec-number&gt;&lt;foreign-keys&gt;&lt;key app="EN" db-id="9edd5aea3ps2faevpr7p5tdwfrref0szs22x" timestamp="1734421016" guid="598a9d56-0fe2-48f6-b39e-4040940c2e97"&gt;375&lt;/key&gt;&lt;key app="ENWeb" db-id=""&gt;0&lt;/key&gt;&lt;/foreign-keys&gt;&lt;ref-type name="Journal Article"&gt;17&lt;/ref-type&gt;&lt;contributors&gt;&lt;authors&gt;&lt;author&gt;Jo, Y. M.&lt;/author&gt;&lt;author&gt;Kim, D. H.&lt;/author&gt;&lt;author&gt;Wang, J.&lt;/author&gt;&lt;author&gt;Oppenheim, J. J.&lt;/author&gt;&lt;author&gt;Dinca, M.&lt;/author&gt;&lt;/authors&gt;&lt;/contributors&gt;&lt;auth-address&gt;Department of Chemistry, Massachusetts Institute of Technology, Cambridge, Massachusetts 02139, United States.&lt;/auth-address&gt;&lt;titles&gt;&lt;title&gt;Humidity-mediated dual ionic-electronic conductivity enables high sensitivity in MOF chemiresistors&lt;/title&gt;&lt;secondary-title&gt;J. Am. Chem. Soc.&lt;/secondary-title&gt;&lt;/titles&gt;&lt;periodical&gt;&lt;full-title&gt;Journal of the American Chemical Society&lt;/full-title&gt;&lt;abbr-1&gt;J. Am. Chem. Soc.&lt;/abbr-1&gt;&lt;abbr-2&gt;J Am Chem Soc&lt;/abbr-2&gt;&lt;/periodical&gt;&lt;pages&gt;20213-20220&lt;/pages&gt;&lt;volume&gt;146&lt;/volume&gt;&lt;number&gt;29&lt;/number&gt;&lt;edition&gt;2024/07/10&lt;/edition&gt;&lt;dates&gt;&lt;year&gt;2024&lt;/year&gt;&lt;pub-dates&gt;&lt;date&gt;Jul 24&lt;/date&gt;&lt;/pub-dates&gt;&lt;/dates&gt;&lt;isbn&gt;1520-5126 (Electronic)&amp;#xD;0002-7863 (Linking)&lt;/isbn&gt;&lt;accession-num&gt;38985955&lt;/accession-num&gt;&lt;urls&gt;&lt;related-urls&gt;&lt;url&gt;https://www.ncbi.nlm.nih.gov/pubmed/38985955&lt;/url&gt;&lt;/related-urls&gt;&lt;/urls&gt;&lt;electronic-resource-num&gt;10.1021/jacs.4c05343&lt;/electronic-resource-num&gt;&lt;/record&gt;&lt;/Cite&gt;&lt;/EndNote&gt;</w:instrText>
            </w:r>
            <w:r w:rsidRPr="00730FF4">
              <w:fldChar w:fldCharType="separate"/>
            </w:r>
            <w:r w:rsidR="00522E74" w:rsidRPr="00730FF4">
              <w:rPr>
                <w:noProof/>
                <w:vertAlign w:val="superscript"/>
              </w:rPr>
              <w:t>30</w:t>
            </w:r>
            <w:r w:rsidRPr="00730FF4">
              <w:fldChar w:fldCharType="end"/>
            </w:r>
          </w:p>
        </w:tc>
      </w:tr>
      <w:tr w:rsidR="00D40104" w:rsidRPr="00803E90" w14:paraId="643FFA1B" w14:textId="77777777">
        <w:trPr>
          <w:jc w:val="center"/>
        </w:trPr>
        <w:tc>
          <w:tcPr>
            <w:tcW w:w="1793" w:type="dxa"/>
            <w:tcBorders>
              <w:top w:val="single" w:sz="12" w:space="0" w:color="FFFFFF" w:themeColor="background1"/>
            </w:tcBorders>
          </w:tcPr>
          <w:p w14:paraId="6F8D455F" w14:textId="27DC2E2A" w:rsidR="00D40104" w:rsidRPr="00730FF4" w:rsidRDefault="00D40104" w:rsidP="00730FF4">
            <w:pPr>
              <w:spacing w:line="360" w:lineRule="auto"/>
              <w:jc w:val="center"/>
            </w:pPr>
            <w:r w:rsidRPr="00730FF4">
              <w:t>ST-2BP</w:t>
            </w:r>
          </w:p>
        </w:tc>
        <w:tc>
          <w:tcPr>
            <w:tcW w:w="2126" w:type="dxa"/>
            <w:tcBorders>
              <w:top w:val="single" w:sz="12" w:space="0" w:color="FFFFFF" w:themeColor="background1"/>
            </w:tcBorders>
          </w:tcPr>
          <w:p w14:paraId="19AB3417" w14:textId="4F138813" w:rsidR="00D40104" w:rsidRPr="00730FF4" w:rsidRDefault="00D40104" w:rsidP="00730FF4">
            <w:pPr>
              <w:spacing w:line="360" w:lineRule="auto"/>
              <w:jc w:val="center"/>
            </w:pPr>
            <w:r w:rsidRPr="00730FF4">
              <w:t>1–40</w:t>
            </w:r>
          </w:p>
        </w:tc>
        <w:tc>
          <w:tcPr>
            <w:tcW w:w="2126" w:type="dxa"/>
            <w:gridSpan w:val="2"/>
            <w:tcBorders>
              <w:top w:val="single" w:sz="12" w:space="0" w:color="FFFFFF" w:themeColor="background1"/>
            </w:tcBorders>
          </w:tcPr>
          <w:p w14:paraId="57FA2375" w14:textId="640A075A" w:rsidR="00D40104" w:rsidRPr="00730FF4" w:rsidRDefault="00D40104" w:rsidP="00730FF4">
            <w:pPr>
              <w:spacing w:line="360" w:lineRule="auto"/>
              <w:jc w:val="center"/>
            </w:pPr>
            <w:r w:rsidRPr="00730FF4">
              <w:t>20</w:t>
            </w:r>
          </w:p>
        </w:tc>
        <w:tc>
          <w:tcPr>
            <w:tcW w:w="1559" w:type="dxa"/>
            <w:tcBorders>
              <w:top w:val="single" w:sz="12" w:space="0" w:color="FFFFFF" w:themeColor="background1"/>
            </w:tcBorders>
          </w:tcPr>
          <w:p w14:paraId="322F15D3" w14:textId="670D7638" w:rsidR="00D40104" w:rsidRPr="00730FF4" w:rsidRDefault="00D40104" w:rsidP="00730FF4">
            <w:pPr>
              <w:spacing w:line="360" w:lineRule="auto"/>
              <w:jc w:val="center"/>
            </w:pPr>
            <w:r w:rsidRPr="00730FF4">
              <w:t>787</w:t>
            </w:r>
          </w:p>
        </w:tc>
        <w:tc>
          <w:tcPr>
            <w:tcW w:w="1433" w:type="dxa"/>
            <w:gridSpan w:val="2"/>
            <w:tcBorders>
              <w:top w:val="single" w:sz="12" w:space="0" w:color="FFFFFF" w:themeColor="background1"/>
            </w:tcBorders>
          </w:tcPr>
          <w:p w14:paraId="5364FCB8" w14:textId="15982594" w:rsidR="00D40104" w:rsidRPr="00730FF4" w:rsidRDefault="000919EF" w:rsidP="00730FF4">
            <w:pPr>
              <w:spacing w:line="360" w:lineRule="auto"/>
              <w:jc w:val="center"/>
            </w:pPr>
            <w:r w:rsidRPr="00730FF4">
              <w:fldChar w:fldCharType="begin"/>
            </w:r>
            <w:r w:rsidR="00522E74" w:rsidRPr="00730FF4">
              <w:instrText xml:space="preserve"> ADDIN EN.CITE &lt;EndNote&gt;&lt;Cite&gt;&lt;Author&gt;Wang&lt;/Author&gt;&lt;Year&gt;2024&lt;/Year&gt;&lt;RecNum&gt;963&lt;/RecNum&gt;&lt;DisplayText&gt;&lt;style face="superscript"&gt;31&lt;/style&gt;&lt;/DisplayText&gt;&lt;record&gt;&lt;rec-number&gt;963&lt;/rec-number&gt;&lt;foreign-keys&gt;&lt;key app="EN" db-id="9edd5aea3ps2faevpr7p5tdwfrref0szs22x" timestamp="1770347277" guid="49ef77c6-4563-4e44-8488-540cd6f6a235"&gt;963&lt;/key&gt;&lt;/foreign-keys&gt;&lt;ref-type name="Journal Article"&gt;17&lt;/ref-type&gt;&lt;contributors&gt;&lt;authors&gt;&lt;author&gt;Wang, Binbin&lt;/author&gt;&lt;author&gt;Xing, Yali&lt;/author&gt;&lt;author&gt;Zhang, Kewei&lt;/author&gt;&lt;auth</w:instrText>
            </w:r>
            <w:r w:rsidR="00522E74" w:rsidRPr="00730FF4">
              <w:rPr>
                <w:rFonts w:hint="eastAsia"/>
              </w:rPr>
              <w:instrText>or&gt;Wang, Zhong&lt;/author&gt;&lt;author&gt;Xia, Yanzhi&lt;/author&gt;&lt;author&gt;Long, Xiaojing&lt;/author&gt;&lt;/authors&gt;&lt;/contributors&gt;&lt;titles&gt;&lt;title&gt;Electron-Deficient Organic Molecules Based on B</w:instrText>
            </w:r>
            <w:r w:rsidR="00522E74" w:rsidRPr="00730FF4">
              <w:rPr>
                <w:rFonts w:hint="eastAsia"/>
              </w:rPr>
              <w:instrText>←</w:instrText>
            </w:r>
            <w:r w:rsidR="00522E74" w:rsidRPr="00730FF4">
              <w:rPr>
                <w:rFonts w:hint="eastAsia"/>
              </w:rPr>
              <w:instrText>N Unit: A N-Type Room-Temperature Chemiresistive Sensors with Moisture Resistance&lt;/ti</w:instrText>
            </w:r>
            <w:r w:rsidR="00522E74" w:rsidRPr="00730FF4">
              <w:instrText>tle&gt;&lt;secondary-title&gt;Advanced Science&lt;/secondary-title&gt;&lt;/titles&gt;&lt;periodical&gt;&lt;full-title&gt;Advanced Science&lt;/full-title&gt;&lt;abbr-1&gt;Adv. Sci.&lt;/abbr-1&gt;&lt;/periodical&gt;&lt;pages&gt;2409890&lt;/pages&gt;&lt;volume&gt;11&lt;/volume&gt;&lt;number&gt;48&lt;/number&gt;&lt;keywords&gt;&lt;keyword&gt;ammonia sensing&lt;/key</w:instrText>
            </w:r>
            <w:r w:rsidR="00522E74" w:rsidRPr="00730FF4">
              <w:rPr>
                <w:rFonts w:hint="eastAsia"/>
              </w:rPr>
              <w:instrText>word&gt;&lt;keyword&gt;electron-deficient B</w:instrText>
            </w:r>
            <w:r w:rsidR="00522E74" w:rsidRPr="00730FF4">
              <w:rPr>
                <w:rFonts w:hint="eastAsia"/>
              </w:rPr>
              <w:instrText>←</w:instrText>
            </w:r>
            <w:r w:rsidR="00522E74" w:rsidRPr="00730FF4">
              <w:rPr>
                <w:rFonts w:hint="eastAsia"/>
              </w:rPr>
              <w:instrText>N unit&lt;/keyword&gt;&lt;keyword&gt;extended A-D-</w:instrText>
            </w:r>
            <w:r w:rsidR="00522E74" w:rsidRPr="00730FF4">
              <w:rPr>
                <w:rFonts w:hint="eastAsia"/>
              </w:rPr>
              <w:instrText>π</w:instrText>
            </w:r>
            <w:r w:rsidR="00522E74" w:rsidRPr="00730FF4">
              <w:rPr>
                <w:rFonts w:hint="eastAsia"/>
              </w:rPr>
              <w:instrText>-D-A&lt;/keyword&gt;&lt;keyword&gt;modulated energy bandgap&lt;/keyword&gt;&lt;keyword&gt;n-type organic small molecules&lt;/keyword&gt;&lt;/keywords&gt;&lt;dates&gt;&lt;year&gt;2024&lt;/year&gt;&lt;pub-dates&gt;&lt;date&gt;2024/12/01&lt;/date&gt;&lt;/pub-</w:instrText>
            </w:r>
            <w:r w:rsidR="00522E74" w:rsidRPr="00730FF4">
              <w:instrText>dates&gt;&lt;/dates&gt;&lt;publisher&gt;John Wiley &amp;amp; Sons, Ltd&lt;/publisher&gt;&lt;isbn&gt;2198-3844&lt;/isbn&gt;&lt;urls&gt;&lt;related-urls&gt;&lt;url&gt;https://doi.org/10.1002/advs.202409890&lt;/url&gt;&lt;/related-urls&gt;&lt;/urls&gt;&lt;electronic-resource-num&gt;https://doi.org/10.1002/advs.202409890&lt;/electronic-resource-num&gt;&lt;access-date&gt;2026/02/05&lt;/access-date&gt;&lt;/record&gt;&lt;/Cite&gt;&lt;/EndNote&gt;</w:instrText>
            </w:r>
            <w:r w:rsidRPr="00730FF4">
              <w:fldChar w:fldCharType="separate"/>
            </w:r>
            <w:r w:rsidR="00522E74" w:rsidRPr="00730FF4">
              <w:rPr>
                <w:noProof/>
                <w:vertAlign w:val="superscript"/>
              </w:rPr>
              <w:t>31</w:t>
            </w:r>
            <w:r w:rsidRPr="00730FF4">
              <w:fldChar w:fldCharType="end"/>
            </w:r>
          </w:p>
        </w:tc>
      </w:tr>
      <w:tr w:rsidR="00222FBE" w:rsidRPr="00803E90" w14:paraId="296B8419" w14:textId="77777777">
        <w:trPr>
          <w:jc w:val="center"/>
        </w:trPr>
        <w:tc>
          <w:tcPr>
            <w:tcW w:w="1793" w:type="dxa"/>
          </w:tcPr>
          <w:p w14:paraId="228094C1" w14:textId="77777777" w:rsidR="00222FBE" w:rsidRPr="00730FF4" w:rsidRDefault="00D27D3F" w:rsidP="00730FF4">
            <w:pPr>
              <w:spacing w:line="360" w:lineRule="auto"/>
              <w:jc w:val="center"/>
            </w:pPr>
            <w:r w:rsidRPr="00730FF4">
              <w:t>Cu-HHTP</w:t>
            </w:r>
          </w:p>
        </w:tc>
        <w:tc>
          <w:tcPr>
            <w:tcW w:w="2126" w:type="dxa"/>
          </w:tcPr>
          <w:p w14:paraId="39D78143" w14:textId="77777777" w:rsidR="00222FBE" w:rsidRPr="00730FF4" w:rsidRDefault="00D27D3F" w:rsidP="00730FF4">
            <w:pPr>
              <w:spacing w:line="360" w:lineRule="auto"/>
              <w:jc w:val="center"/>
            </w:pPr>
            <w:r w:rsidRPr="00730FF4">
              <w:t>0.005–100</w:t>
            </w:r>
          </w:p>
        </w:tc>
        <w:tc>
          <w:tcPr>
            <w:tcW w:w="2126" w:type="dxa"/>
            <w:gridSpan w:val="2"/>
          </w:tcPr>
          <w:p w14:paraId="1B86B651" w14:textId="77777777" w:rsidR="00222FBE" w:rsidRPr="00730FF4" w:rsidRDefault="00D27D3F" w:rsidP="00730FF4">
            <w:pPr>
              <w:spacing w:line="360" w:lineRule="auto"/>
              <w:jc w:val="center"/>
            </w:pPr>
            <w:r w:rsidRPr="00730FF4">
              <w:t>100</w:t>
            </w:r>
          </w:p>
        </w:tc>
        <w:tc>
          <w:tcPr>
            <w:tcW w:w="1559" w:type="dxa"/>
          </w:tcPr>
          <w:p w14:paraId="1A0D0623" w14:textId="77777777" w:rsidR="00222FBE" w:rsidRPr="00730FF4" w:rsidRDefault="00D27D3F" w:rsidP="00730FF4">
            <w:pPr>
              <w:spacing w:line="360" w:lineRule="auto"/>
              <w:jc w:val="center"/>
            </w:pPr>
            <w:r w:rsidRPr="00730FF4">
              <w:t>161</w:t>
            </w:r>
          </w:p>
        </w:tc>
        <w:tc>
          <w:tcPr>
            <w:tcW w:w="1433" w:type="dxa"/>
            <w:gridSpan w:val="2"/>
          </w:tcPr>
          <w:p w14:paraId="00B135D9" w14:textId="5D5C892B" w:rsidR="00222FBE" w:rsidRPr="00730FF4" w:rsidRDefault="00D27D3F" w:rsidP="00730FF4">
            <w:pPr>
              <w:spacing w:line="360" w:lineRule="auto"/>
              <w:jc w:val="center"/>
            </w:pPr>
            <w:r w:rsidRPr="00730FF4">
              <w:fldChar w:fldCharType="begin">
                <w:fldData xml:space="preserve">PEVuZE5vdGU+PENpdGU+PEF1dGhvcj5MaW48L0F1dGhvcj48WWVhcj4yMDIxPC9ZZWFyPjxSZWNO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</w:fldData>
              </w:fldChar>
            </w:r>
            <w:r w:rsidR="00522E74" w:rsidRPr="00730FF4">
              <w:instrText xml:space="preserve"> ADDIN EN.CITE </w:instrText>
            </w:r>
            <w:r w:rsidR="00522E74" w:rsidRPr="00730FF4">
              <w:fldChar w:fldCharType="begin">
                <w:fldData xml:space="preserve">PEVuZE5vdGU+PENpdGU+PEF1dGhvcj5MaW48L0F1dGhvcj48WWVhcj4yMDIxPC9ZZWFyPjxSZWNO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32</w:t>
            </w:r>
            <w:r w:rsidRPr="00730FF4">
              <w:fldChar w:fldCharType="end"/>
            </w:r>
          </w:p>
        </w:tc>
      </w:tr>
      <w:tr w:rsidR="00222FBE" w:rsidRPr="00803E90" w14:paraId="01E71567" w14:textId="77777777">
        <w:trPr>
          <w:jc w:val="center"/>
        </w:trPr>
        <w:tc>
          <w:tcPr>
            <w:tcW w:w="1793" w:type="dxa"/>
          </w:tcPr>
          <w:p w14:paraId="1CB78AC0" w14:textId="77777777" w:rsidR="00222FBE" w:rsidRPr="00730FF4" w:rsidRDefault="00D27D3F" w:rsidP="00730FF4">
            <w:pPr>
              <w:spacing w:line="360" w:lineRule="auto"/>
              <w:jc w:val="center"/>
            </w:pPr>
            <w:proofErr w:type="spellStart"/>
            <w:r w:rsidRPr="00730FF4">
              <w:t>CuTCNQ</w:t>
            </w:r>
            <w:proofErr w:type="spellEnd"/>
          </w:p>
        </w:tc>
        <w:tc>
          <w:tcPr>
            <w:tcW w:w="2126" w:type="dxa"/>
          </w:tcPr>
          <w:p w14:paraId="4852BAA8" w14:textId="77777777" w:rsidR="00222FBE" w:rsidRPr="00730FF4" w:rsidRDefault="00D27D3F" w:rsidP="00730FF4">
            <w:pPr>
              <w:spacing w:line="360" w:lineRule="auto"/>
              <w:jc w:val="center"/>
            </w:pPr>
            <w:r w:rsidRPr="00730FF4">
              <w:t>10–99</w:t>
            </w:r>
          </w:p>
        </w:tc>
        <w:tc>
          <w:tcPr>
            <w:tcW w:w="2126" w:type="dxa"/>
            <w:gridSpan w:val="2"/>
          </w:tcPr>
          <w:p w14:paraId="28CFAB7E" w14:textId="77777777" w:rsidR="00222FBE" w:rsidRPr="00730FF4" w:rsidRDefault="00D27D3F" w:rsidP="00730FF4">
            <w:pPr>
              <w:spacing w:line="360" w:lineRule="auto"/>
              <w:jc w:val="center"/>
            </w:pPr>
            <w:r w:rsidRPr="00730FF4">
              <w:t>99</w:t>
            </w:r>
          </w:p>
        </w:tc>
        <w:tc>
          <w:tcPr>
            <w:tcW w:w="1559" w:type="dxa"/>
          </w:tcPr>
          <w:p w14:paraId="41F2C482" w14:textId="77777777" w:rsidR="00222FBE" w:rsidRPr="00730FF4" w:rsidRDefault="00D27D3F" w:rsidP="00730FF4">
            <w:pPr>
              <w:spacing w:line="360" w:lineRule="auto"/>
              <w:jc w:val="center"/>
            </w:pPr>
            <w:r w:rsidRPr="00730FF4">
              <w:t>5</w:t>
            </w:r>
          </w:p>
        </w:tc>
        <w:tc>
          <w:tcPr>
            <w:tcW w:w="1433" w:type="dxa"/>
            <w:gridSpan w:val="2"/>
          </w:tcPr>
          <w:p w14:paraId="196990DC" w14:textId="3BE3D30A" w:rsidR="00222FBE" w:rsidRPr="00730FF4" w:rsidRDefault="00D27D3F" w:rsidP="00730FF4">
            <w:pPr>
              <w:spacing w:line="360" w:lineRule="auto"/>
              <w:jc w:val="center"/>
            </w:pPr>
            <w:r w:rsidRPr="00730FF4">
              <w:fldChar w:fldCharType="begin">
                <w:fldData xml:space="preserve">PEVuZE5vdGU+PENpdGU+PEF1dGhvcj5TaGFmaWVpPC9BdXRob3I+PFllYXI+MjAxNTwvWWVhcj48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</w:fldData>
              </w:fldChar>
            </w:r>
            <w:r w:rsidR="00522E74" w:rsidRPr="00730FF4">
              <w:instrText xml:space="preserve"> ADDIN EN.CITE </w:instrText>
            </w:r>
            <w:r w:rsidR="00522E74" w:rsidRPr="00730FF4">
              <w:fldChar w:fldCharType="begin">
                <w:fldData xml:space="preserve">PEVuZE5vdGU+PENpdGU+PEF1dGhvcj5TaGFmaWVpPC9BdXRob3I+PFllYXI+MjAxNTwvWWVhcj48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33</w:t>
            </w:r>
            <w:r w:rsidRPr="00730FF4">
              <w:fldChar w:fldCharType="end"/>
            </w:r>
          </w:p>
        </w:tc>
      </w:tr>
      <w:tr w:rsidR="00222FBE" w:rsidRPr="00803E90" w14:paraId="3547190E" w14:textId="77777777">
        <w:trPr>
          <w:jc w:val="center"/>
        </w:trPr>
        <w:tc>
          <w:tcPr>
            <w:tcW w:w="1793" w:type="dxa"/>
          </w:tcPr>
          <w:p w14:paraId="192CBCDA" w14:textId="77777777" w:rsidR="00222FBE" w:rsidRPr="00730FF4" w:rsidRDefault="00D27D3F" w:rsidP="00730FF4">
            <w:pPr>
              <w:spacing w:line="360" w:lineRule="auto"/>
              <w:jc w:val="center"/>
            </w:pPr>
            <w:r w:rsidRPr="00730FF4">
              <w:t>Cu</w:t>
            </w:r>
            <w:r w:rsidRPr="00730FF4">
              <w:rPr>
                <w:vertAlign w:val="subscript"/>
              </w:rPr>
              <w:t>3</w:t>
            </w:r>
            <w:r w:rsidRPr="00730FF4">
              <w:t>HITP</w:t>
            </w:r>
            <w:r w:rsidRPr="00730FF4">
              <w:rPr>
                <w:vertAlign w:val="subscript"/>
              </w:rPr>
              <w:t>2</w:t>
            </w:r>
          </w:p>
        </w:tc>
        <w:tc>
          <w:tcPr>
            <w:tcW w:w="2126" w:type="dxa"/>
          </w:tcPr>
          <w:p w14:paraId="6455C605" w14:textId="77777777" w:rsidR="00222FBE" w:rsidRPr="00730FF4" w:rsidRDefault="00D27D3F" w:rsidP="00730FF4">
            <w:pPr>
              <w:spacing w:line="360" w:lineRule="auto"/>
              <w:jc w:val="center"/>
            </w:pPr>
            <w:r w:rsidRPr="00730FF4">
              <w:t>0.5–10</w:t>
            </w:r>
          </w:p>
        </w:tc>
        <w:tc>
          <w:tcPr>
            <w:tcW w:w="2126" w:type="dxa"/>
            <w:gridSpan w:val="2"/>
          </w:tcPr>
          <w:p w14:paraId="499AA1F4" w14:textId="77777777" w:rsidR="00222FBE" w:rsidRPr="00730FF4" w:rsidRDefault="00D27D3F" w:rsidP="00730FF4">
            <w:pPr>
              <w:spacing w:line="360" w:lineRule="auto"/>
              <w:jc w:val="center"/>
            </w:pPr>
            <w:r w:rsidRPr="00730FF4">
              <w:t>10</w:t>
            </w:r>
          </w:p>
        </w:tc>
        <w:tc>
          <w:tcPr>
            <w:tcW w:w="1559" w:type="dxa"/>
          </w:tcPr>
          <w:p w14:paraId="4C43FC4F" w14:textId="77777777" w:rsidR="00222FBE" w:rsidRPr="00730FF4" w:rsidRDefault="00D27D3F" w:rsidP="00730FF4">
            <w:pPr>
              <w:spacing w:line="360" w:lineRule="auto"/>
              <w:jc w:val="center"/>
            </w:pPr>
            <w:r w:rsidRPr="00730FF4">
              <w:t>3</w:t>
            </w:r>
          </w:p>
        </w:tc>
        <w:tc>
          <w:tcPr>
            <w:tcW w:w="1433" w:type="dxa"/>
            <w:gridSpan w:val="2"/>
          </w:tcPr>
          <w:p w14:paraId="67334767" w14:textId="07BEDA62" w:rsidR="00222FBE" w:rsidRPr="00730FF4" w:rsidRDefault="00D27D3F" w:rsidP="00730FF4">
            <w:pPr>
              <w:spacing w:line="360" w:lineRule="auto"/>
              <w:jc w:val="center"/>
            </w:pPr>
            <w:r w:rsidRPr="00730FF4">
              <w:fldChar w:fldCharType="begin">
                <w:fldData xml:space="preserve">PEVuZE5vdGU+PENpdGU+PEF1dGhvcj5DYW1wYmVsbDwvQXV0aG9yPjxZZWFyPjIwMTU8L1llYXI+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</w:fldData>
              </w:fldChar>
            </w:r>
            <w:r w:rsidR="00522E74" w:rsidRPr="00730FF4">
              <w:instrText xml:space="preserve"> ADDIN EN.CITE </w:instrText>
            </w:r>
            <w:r w:rsidR="00522E74" w:rsidRPr="00730FF4">
              <w:fldChar w:fldCharType="begin">
                <w:fldData xml:space="preserve">PEVuZE5vdGU+PENpdGU+PEF1dGhvcj5DYW1wYmVsbDwvQXV0aG9yPjxZZWFyPjIwMTU8L1llYXI+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34</w:t>
            </w:r>
            <w:r w:rsidRPr="00730FF4">
              <w:fldChar w:fldCharType="end"/>
            </w:r>
          </w:p>
        </w:tc>
      </w:tr>
      <w:tr w:rsidR="00222FBE" w:rsidRPr="00803E90" w14:paraId="03B3AC95" w14:textId="77777777">
        <w:trPr>
          <w:jc w:val="center"/>
        </w:trPr>
        <w:tc>
          <w:tcPr>
            <w:tcW w:w="1793" w:type="dxa"/>
          </w:tcPr>
          <w:p w14:paraId="0398F160" w14:textId="77777777" w:rsidR="00222FBE" w:rsidRPr="00730FF4" w:rsidRDefault="00D27D3F" w:rsidP="00730FF4">
            <w:pPr>
              <w:spacing w:line="360" w:lineRule="auto"/>
              <w:jc w:val="center"/>
            </w:pPr>
            <w:proofErr w:type="spellStart"/>
            <w:r w:rsidRPr="00730FF4">
              <w:t>rGO</w:t>
            </w:r>
            <w:proofErr w:type="spellEnd"/>
          </w:p>
        </w:tc>
        <w:tc>
          <w:tcPr>
            <w:tcW w:w="2126" w:type="dxa"/>
          </w:tcPr>
          <w:p w14:paraId="1D70A7B3" w14:textId="77777777" w:rsidR="00222FBE" w:rsidRPr="00730FF4" w:rsidRDefault="00D27D3F" w:rsidP="00730FF4">
            <w:pPr>
              <w:spacing w:line="360" w:lineRule="auto"/>
              <w:jc w:val="center"/>
            </w:pPr>
            <w:r w:rsidRPr="00730FF4">
              <w:t>5–40</w:t>
            </w:r>
          </w:p>
        </w:tc>
        <w:tc>
          <w:tcPr>
            <w:tcW w:w="2126" w:type="dxa"/>
            <w:gridSpan w:val="2"/>
          </w:tcPr>
          <w:p w14:paraId="05DE3DDF" w14:textId="77777777" w:rsidR="00222FBE" w:rsidRPr="00730FF4" w:rsidRDefault="00D27D3F" w:rsidP="00730FF4">
            <w:pPr>
              <w:spacing w:line="360" w:lineRule="auto"/>
              <w:jc w:val="center"/>
            </w:pPr>
            <w:r w:rsidRPr="00730FF4">
              <w:t>40</w:t>
            </w:r>
          </w:p>
        </w:tc>
        <w:tc>
          <w:tcPr>
            <w:tcW w:w="1559" w:type="dxa"/>
          </w:tcPr>
          <w:p w14:paraId="39F83E32" w14:textId="77777777" w:rsidR="00222FBE" w:rsidRPr="00730FF4" w:rsidRDefault="00D27D3F" w:rsidP="00730FF4">
            <w:pPr>
              <w:spacing w:line="360" w:lineRule="auto"/>
              <w:jc w:val="center"/>
            </w:pPr>
            <w:r w:rsidRPr="00730FF4">
              <w:t>22</w:t>
            </w:r>
          </w:p>
        </w:tc>
        <w:tc>
          <w:tcPr>
            <w:tcW w:w="1433" w:type="dxa"/>
            <w:gridSpan w:val="2"/>
          </w:tcPr>
          <w:p w14:paraId="0376E81F" w14:textId="525A617F" w:rsidR="00222FBE" w:rsidRPr="00730FF4" w:rsidRDefault="00D27D3F" w:rsidP="00730FF4">
            <w:pPr>
              <w:spacing w:line="360" w:lineRule="auto"/>
              <w:jc w:val="center"/>
            </w:pPr>
            <w:r w:rsidRPr="00730FF4">
              <w:fldChar w:fldCharType="begin"/>
            </w:r>
            <w:r w:rsidR="00522E74" w:rsidRPr="00730FF4">
              <w:instrText xml:space="preserve"> ADDIN EN.CITE &lt;EndNote&gt;&lt;Cite&gt;&lt;Author&gt;Duy&lt;/Author&gt;&lt;Year&gt;2016&lt;/Year&gt;&lt;RecNum&gt;371&lt;/RecNum&gt;&lt;DisplayText&gt;&lt;style face="superscript"&gt;35&lt;/style&gt;&lt;/DisplayText&gt;&lt;record&gt;&lt;rec-number&gt;371&lt;/rec-number&gt;&lt;foreign-keys&gt;&lt;key app="EN" db-id="9edd5aea3ps2faevpr7p5tdwfrref0szs22x" timestamp="1718803008" guid="f8c9caf2-fb6a-46a0-bf04-10d9ad9cda4d"&gt;371&lt;/key&gt;&lt;key app="ENWeb" db-id=""&gt;0&lt;/key&gt;&lt;/foreign-keys&gt;&lt;ref-type name="Journal Article"&gt;17&lt;/ref-type&gt;&lt;contributors&gt;&lt;authors&gt;&lt;author&gt;Duy, Le Thai&lt;/author&gt;&lt;author&gt;Trung, Tran Quang&lt;/au</w:instrText>
            </w:r>
            <w:r w:rsidR="00522E74" w:rsidRPr="00730FF4">
              <w:rPr>
                <w:rFonts w:hint="eastAsia"/>
              </w:rPr>
              <w:instrText>thor&gt;&lt;author&gt;Dang, Vinh Quang&lt;/author&gt;&lt;author&gt;Hwang, Byeong</w:instrText>
            </w:r>
            <w:r w:rsidR="00522E74" w:rsidRPr="00730FF4">
              <w:rPr>
                <w:rFonts w:hint="eastAsia"/>
              </w:rPr>
              <w:instrText>‐</w:instrText>
            </w:r>
            <w:r w:rsidR="00522E74" w:rsidRPr="00730FF4">
              <w:rPr>
                <w:rFonts w:hint="eastAsia"/>
              </w:rPr>
              <w:instrText>Ung&lt;/author&gt;&lt;author&gt;Siddiqui, Saqib&lt;/author&gt;&lt;author&gt;Son, Il</w:instrText>
            </w:r>
            <w:r w:rsidR="00522E74" w:rsidRPr="00730FF4">
              <w:rPr>
                <w:rFonts w:hint="eastAsia"/>
              </w:rPr>
              <w:instrText>‐</w:instrText>
            </w:r>
            <w:r w:rsidR="00522E74" w:rsidRPr="00730FF4">
              <w:rPr>
                <w:rFonts w:hint="eastAsia"/>
              </w:rPr>
              <w:instrText>Yung&lt;/author&gt;&lt;author&gt;Yoon, Seung Kyun&lt;/author&gt;&lt;author&gt;Chung, Dong June&lt;/author&gt;&lt;author&gt;Lee, Nae</w:instrText>
            </w:r>
            <w:r w:rsidR="00522E74" w:rsidRPr="00730FF4">
              <w:rPr>
                <w:rFonts w:hint="eastAsia"/>
              </w:rPr>
              <w:instrText>‐</w:instrText>
            </w:r>
            <w:r w:rsidR="00522E74" w:rsidRPr="00730FF4">
              <w:rPr>
                <w:rFonts w:hint="eastAsia"/>
              </w:rPr>
              <w:instrText>Eung&lt;/author&gt;&lt;/authors&gt;&lt;/contributors&gt;&lt;titles&gt;&lt;title&gt;Flexible transparent reduced graphene gxide sensor coupled with organic dye molecules for rapid dual</w:instrText>
            </w:r>
            <w:r w:rsidR="00522E74" w:rsidRPr="00730FF4">
              <w:rPr>
                <w:rFonts w:hint="eastAsia"/>
              </w:rPr>
              <w:instrText>‐</w:instrText>
            </w:r>
            <w:r w:rsidR="00522E74" w:rsidRPr="00730FF4">
              <w:rPr>
                <w:rFonts w:hint="eastAsia"/>
              </w:rPr>
              <w:instrText xml:space="preserve">mode ammonia gas detection&lt;/title&gt;&lt;secondary-title&gt;Advanced Functional Materials&lt;/secondary-title&gt;&lt;/titles&gt;&lt;periodical&gt;&lt;full-title&gt;Advanced </w:instrText>
            </w:r>
            <w:r w:rsidR="00522E74" w:rsidRPr="00730FF4">
              <w:instrText>Functional Materials&lt;/full-title&gt;&lt;abbr-1&gt;Adv. Funct. Mater.&lt;/abbr-1&gt;&lt;abbr-2&gt;Adv Funct Mater&lt;/abbr-2&gt;&lt;/periodical&gt;&lt;pages&gt;4329-4338&lt;/pages&gt;&lt;volume&gt;26&lt;/volume&gt;&lt;number&gt;24&lt;/number&gt;&lt;dates&gt;&lt;year&gt;2016&lt;/year&gt;&lt;/dates&gt;&lt;isbn&gt;1616-301X&amp;#xD;1616-3028&lt;/isbn&gt;&lt;urls&gt;&lt;/urls&gt;&lt;electronic-resource-num&gt;10.1002/adfm.201505477&lt;/electronic-resource-num&gt;&lt;/record&gt;&lt;/Cite&gt;&lt;/EndNote&gt;</w:instrText>
            </w:r>
            <w:r w:rsidRPr="00730FF4">
              <w:fldChar w:fldCharType="separate"/>
            </w:r>
            <w:r w:rsidR="00522E74" w:rsidRPr="00730FF4">
              <w:rPr>
                <w:noProof/>
                <w:vertAlign w:val="superscript"/>
              </w:rPr>
              <w:t>35</w:t>
            </w:r>
            <w:r w:rsidRPr="00730FF4">
              <w:fldChar w:fldCharType="end"/>
            </w:r>
          </w:p>
        </w:tc>
      </w:tr>
      <w:tr w:rsidR="00222FBE" w:rsidRPr="00803E90" w14:paraId="0FF6E31C" w14:textId="77777777">
        <w:trPr>
          <w:jc w:val="center"/>
        </w:trPr>
        <w:tc>
          <w:tcPr>
            <w:tcW w:w="1793" w:type="dxa"/>
          </w:tcPr>
          <w:p w14:paraId="1EF06FE7" w14:textId="77777777" w:rsidR="00222FBE" w:rsidRPr="00730FF4" w:rsidRDefault="00D27D3F" w:rsidP="00730FF4">
            <w:pPr>
              <w:spacing w:line="360" w:lineRule="auto"/>
              <w:jc w:val="center"/>
              <w:rPr>
                <w:vertAlign w:val="subscript"/>
              </w:rPr>
            </w:pPr>
            <w:r w:rsidRPr="00730FF4">
              <w:t>MnO</w:t>
            </w:r>
            <w:r w:rsidRPr="00730FF4">
              <w:rPr>
                <w:vertAlign w:val="subscript"/>
              </w:rPr>
              <w:t>2</w:t>
            </w:r>
          </w:p>
        </w:tc>
        <w:tc>
          <w:tcPr>
            <w:tcW w:w="2126" w:type="dxa"/>
          </w:tcPr>
          <w:p w14:paraId="0901A4FF" w14:textId="77777777" w:rsidR="00222FBE" w:rsidRPr="00730FF4" w:rsidRDefault="00D27D3F" w:rsidP="00730FF4">
            <w:pPr>
              <w:spacing w:line="360" w:lineRule="auto"/>
              <w:jc w:val="center"/>
            </w:pPr>
            <w:r w:rsidRPr="00730FF4">
              <w:t>1–100</w:t>
            </w:r>
          </w:p>
        </w:tc>
        <w:tc>
          <w:tcPr>
            <w:tcW w:w="2126" w:type="dxa"/>
            <w:gridSpan w:val="2"/>
          </w:tcPr>
          <w:p w14:paraId="1F238755" w14:textId="77777777" w:rsidR="00222FBE" w:rsidRPr="00730FF4" w:rsidRDefault="00D27D3F" w:rsidP="00730FF4">
            <w:pPr>
              <w:spacing w:line="360" w:lineRule="auto"/>
              <w:jc w:val="center"/>
            </w:pPr>
            <w:r w:rsidRPr="00730FF4">
              <w:t>100</w:t>
            </w:r>
          </w:p>
        </w:tc>
        <w:tc>
          <w:tcPr>
            <w:tcW w:w="1559" w:type="dxa"/>
          </w:tcPr>
          <w:p w14:paraId="310B804D" w14:textId="77777777" w:rsidR="00222FBE" w:rsidRPr="00730FF4" w:rsidRDefault="00D27D3F" w:rsidP="00730FF4">
            <w:pPr>
              <w:spacing w:line="360" w:lineRule="auto"/>
              <w:jc w:val="center"/>
            </w:pPr>
            <w:r w:rsidRPr="00730FF4">
              <w:t>20</w:t>
            </w:r>
          </w:p>
        </w:tc>
        <w:tc>
          <w:tcPr>
            <w:tcW w:w="1433" w:type="dxa"/>
            <w:gridSpan w:val="2"/>
          </w:tcPr>
          <w:p w14:paraId="2145DB32" w14:textId="298FEC5F" w:rsidR="00222FBE" w:rsidRPr="00730FF4" w:rsidRDefault="00D27D3F" w:rsidP="00730FF4">
            <w:pPr>
              <w:spacing w:line="360" w:lineRule="auto"/>
              <w:jc w:val="center"/>
            </w:pPr>
            <w:r w:rsidRPr="00730FF4">
              <w:fldChar w:fldCharType="begin"/>
            </w:r>
            <w:r w:rsidR="00522E74" w:rsidRPr="00730FF4">
              <w:instrText xml:space="preserve"> ADDIN EN.CITE &lt;EndNote&gt;&lt;Cite&gt;&lt;Author&gt;Kumar&lt;/Author&gt;&lt;Year&gt;2016&lt;/Year&gt;&lt;RecNum&gt;338&lt;/RecNum&gt;&lt;DisplayText&gt;&lt;style face="superscript"&gt;36&lt;/style&gt;&lt;/DisplayText&gt;&lt;record&gt;&lt;rec-number&gt;338&lt;/rec-number&gt;&lt;foreign-keys&gt;&lt;key app="EN" db-id="9edd5aea3ps2faevpr7p5tdwfrref0szs22x" timestamp="1718354236" guid="fc777aa5-cb42-49a0-ad55-0ece8747d01d"&gt;338&lt;/key&gt;&lt;key app="ENWeb" db-id=""&gt;0&lt;/key&gt;&lt;/foreign-keys&gt;&lt;ref-type name="Journal Article"&gt;17&lt;/ref-type&gt;&lt;contributors&gt;&lt;authors&gt;&lt;author&gt;Kumar, Robin&lt;/author&gt;&lt;author&gt;Kumar, Ranjit&lt;/author&gt;&lt;author&gt;Kushwaha, Neelam&lt;/author&gt;&lt;author&gt;Mittal, Jagjiwan&lt;/author&gt;&lt;/authors&gt;&lt;/contributors&gt;&lt;titles&gt;&lt;title&gt;&lt;style face="normal" font="default" size="100%"&gt;Ammonia gas sensing using thin film of MnO&lt;/style&gt;&lt;style face="subscript" font="default" size="100%"&gt;2&lt;/style&gt;&lt;style face="normal" font="default" size="100%"&gt; nanofibers&lt;/style&gt;&lt;/title&gt;&lt;secondary-title&gt;IEEE Sensors Journal&lt;/secondary-title&gt;&lt;/titles&gt;&lt;periodical&gt;&lt;full-title&gt;IEEE Sensors Journal&lt;/full-title&gt;&lt;abbr-1&gt;IEEE Sens. J&lt;/abbr-1&gt;&lt;/periodical&gt;&lt;pages&gt;4691-4695&lt;/pages&gt;&lt;volume&gt;16&lt;/volume&gt;&lt;number&gt;12&lt;/number&gt;&lt;dates&gt;&lt;year&gt;2016&lt;/year&gt;&lt;/dates&gt;&lt;isbn&gt;1530-437X&amp;#xD;1558-1748&amp;#xD;2379-9153&lt;/isbn&gt;&lt;urls&gt;&lt;/urls&gt;&lt;electronic-resource-num&gt;10.1109/jsen.2016.2550079&lt;/electronic-resource-num&gt;&lt;/record&gt;&lt;/Cite&gt;&lt;/EndNote&gt;</w:instrText>
            </w:r>
            <w:r w:rsidRPr="00730FF4">
              <w:fldChar w:fldCharType="separate"/>
            </w:r>
            <w:r w:rsidR="00522E74" w:rsidRPr="00730FF4">
              <w:rPr>
                <w:noProof/>
                <w:vertAlign w:val="superscript"/>
              </w:rPr>
              <w:t>36</w:t>
            </w:r>
            <w:r w:rsidRPr="00730FF4">
              <w:fldChar w:fldCharType="end"/>
            </w:r>
          </w:p>
        </w:tc>
      </w:tr>
      <w:tr w:rsidR="00222FBE" w:rsidRPr="00803E90" w14:paraId="25EE5F50" w14:textId="77777777">
        <w:trPr>
          <w:jc w:val="center"/>
        </w:trPr>
        <w:tc>
          <w:tcPr>
            <w:tcW w:w="1793" w:type="dxa"/>
          </w:tcPr>
          <w:p w14:paraId="0D7369C3" w14:textId="77777777" w:rsidR="00222FBE" w:rsidRPr="00730FF4" w:rsidRDefault="00D27D3F" w:rsidP="00730FF4">
            <w:pPr>
              <w:spacing w:line="360" w:lineRule="auto"/>
              <w:jc w:val="center"/>
            </w:pPr>
            <w:r w:rsidRPr="00730FF4">
              <w:t>Dy</w:t>
            </w:r>
            <w:r w:rsidRPr="00730FF4">
              <w:rPr>
                <w:vertAlign w:val="subscript"/>
              </w:rPr>
              <w:t>2</w:t>
            </w:r>
            <w:r w:rsidRPr="00730FF4">
              <w:t>O</w:t>
            </w:r>
            <w:r w:rsidRPr="00730FF4">
              <w:rPr>
                <w:vertAlign w:val="subscript"/>
              </w:rPr>
              <w:t>3</w:t>
            </w:r>
          </w:p>
        </w:tc>
        <w:tc>
          <w:tcPr>
            <w:tcW w:w="2126" w:type="dxa"/>
          </w:tcPr>
          <w:p w14:paraId="1FAD2759" w14:textId="77777777" w:rsidR="00222FBE" w:rsidRPr="00730FF4" w:rsidRDefault="00D27D3F" w:rsidP="00730FF4">
            <w:pPr>
              <w:spacing w:line="360" w:lineRule="auto"/>
              <w:jc w:val="center"/>
            </w:pPr>
            <w:r w:rsidRPr="00730FF4">
              <w:t>0.1–100</w:t>
            </w:r>
          </w:p>
        </w:tc>
        <w:tc>
          <w:tcPr>
            <w:tcW w:w="2126" w:type="dxa"/>
            <w:gridSpan w:val="2"/>
          </w:tcPr>
          <w:p w14:paraId="50CB3C13" w14:textId="77777777" w:rsidR="00222FBE" w:rsidRPr="00730FF4" w:rsidRDefault="00D27D3F" w:rsidP="00730FF4">
            <w:pPr>
              <w:spacing w:line="360" w:lineRule="auto"/>
              <w:jc w:val="center"/>
            </w:pPr>
            <w:r w:rsidRPr="00730FF4">
              <w:t>100</w:t>
            </w:r>
          </w:p>
        </w:tc>
        <w:tc>
          <w:tcPr>
            <w:tcW w:w="1559" w:type="dxa"/>
          </w:tcPr>
          <w:p w14:paraId="1FCC8E54" w14:textId="77777777" w:rsidR="00222FBE" w:rsidRPr="00730FF4" w:rsidRDefault="00D27D3F" w:rsidP="00730FF4">
            <w:pPr>
              <w:spacing w:line="360" w:lineRule="auto"/>
              <w:jc w:val="center"/>
            </w:pPr>
            <w:r w:rsidRPr="00730FF4">
              <w:t>1337</w:t>
            </w:r>
          </w:p>
        </w:tc>
        <w:tc>
          <w:tcPr>
            <w:tcW w:w="1433" w:type="dxa"/>
            <w:gridSpan w:val="2"/>
          </w:tcPr>
          <w:p w14:paraId="057CF5CD" w14:textId="467665CB" w:rsidR="00222FBE" w:rsidRPr="00730FF4" w:rsidRDefault="00D27D3F" w:rsidP="00730FF4">
            <w:pPr>
              <w:spacing w:line="360" w:lineRule="auto"/>
              <w:jc w:val="center"/>
            </w:pPr>
            <w:r w:rsidRPr="00730FF4">
              <w:fldChar w:fldCharType="begin"/>
            </w:r>
            <w:r w:rsidR="00522E74" w:rsidRPr="00730FF4">
              <w:instrText xml:space="preserve"> ADDIN EN.CITE &lt;EndNote&gt;&lt;Cite&gt;&lt;Author&gt;Dong&lt;/Author&gt;&lt;Year&gt;2018&lt;/Year&gt;&lt;RecNum&gt;339&lt;/RecNum&gt;&lt;DisplayText&gt;&lt;style face="superscript"&gt;37&lt;/style&gt;&lt;/DisplayText&gt;&lt;record&gt;&lt;rec-number&gt;339&lt;/rec-number&gt;&lt;foreign-keys&gt;&lt;key app="EN" db-id="9edd5aea3ps2faevpr7p5tdwfrref0szs22x" timestamp="1718354244" guid="fcceafef-d702-431c-9fa2-64719f319598"&gt;339&lt;/key&gt;&lt;key app="ENWeb" db-id=""&gt;0&lt;/key&gt;&lt;/foreign-keys&gt;&lt;ref-type name="Journal Article"&gt;17&lt;/ref-type&gt;&lt;contributors&gt;&lt;authors&gt;&lt;author&gt;Dong, Xin&lt;/author&gt;&lt;author&gt;Cheng, Xiaoli&lt;/author&gt;&lt;author&gt;Zhang, Xianfa&lt;/author&gt;&lt;author&gt;Sui, Lili&lt;/author&gt;&lt;author&gt;Xu, Yingming&lt;/author&gt;&lt;author&gt;Gao, Shan&lt;/author&gt;&lt;author&gt;Zhao, Hui&lt;/author&gt;&lt;author&gt;Huo, Lihua&lt;/author&gt;&lt;/authors&gt;&lt;/contributors&gt;&lt;titles&gt;&lt;title&gt;&lt;style face="normal" font="default" size="100%"&gt;A novel coral-shaped Dy&lt;/style&gt;&lt;style face="subscript" font="default" size="100%"&gt;2&lt;/style&gt;&lt;style face="normal" font="default" size="100%"&gt;O&lt;/style&gt;&lt;style face="subscript" font="default" size="100%"&gt;3&lt;/style&gt;&lt;style face="normal" font="default" size="100%"&gt; gas sensor for high sensitivity NH&lt;/style&gt;&lt;style face="subscript" font="default" size="100%"&gt;3&lt;/style&gt;&lt;style face="normal" font="default" size="100%"&gt; detection at room temperature&lt;/style&gt;&lt;/title&gt;&lt;secondary-title&gt;Sensors and Actuators B: Chemical&lt;/secondary-title&gt;&lt;/titles&gt;&lt;periodical&gt;&lt;full-title&gt;Sensors and Actuators B: Chemical&lt;/full-title&gt;&lt;abbr-1&gt;Sensor Actuat. B-Chem.&lt;/abbr-1&gt;&lt;/periodical&gt;&lt;pages&gt;1308-1315&lt;/pages&gt;&lt;volume&gt;255&lt;/volume&gt;&lt;dates&gt;&lt;year&gt;2018&lt;/year&gt;&lt;/dates&gt;&lt;isbn&gt;09254005&lt;/isbn&gt;&lt;urls&gt;&lt;/urls&gt;&lt;electronic-resource-num&gt;10.1016/j.snb.2017.08.117&lt;/electronic-resource-num&gt;&lt;/record&gt;&lt;/Cite&gt;&lt;/EndNote&gt;</w:instrText>
            </w:r>
            <w:r w:rsidRPr="00730FF4">
              <w:fldChar w:fldCharType="separate"/>
            </w:r>
            <w:r w:rsidR="00522E74" w:rsidRPr="00730FF4">
              <w:rPr>
                <w:noProof/>
                <w:vertAlign w:val="superscript"/>
              </w:rPr>
              <w:t>37</w:t>
            </w:r>
            <w:r w:rsidRPr="00730FF4">
              <w:fldChar w:fldCharType="end"/>
            </w:r>
          </w:p>
        </w:tc>
      </w:tr>
      <w:tr w:rsidR="00222FBE" w:rsidRPr="00803E90" w14:paraId="561F7FDD" w14:textId="77777777">
        <w:trPr>
          <w:jc w:val="center"/>
        </w:trPr>
        <w:tc>
          <w:tcPr>
            <w:tcW w:w="1793" w:type="dxa"/>
          </w:tcPr>
          <w:p w14:paraId="44CB4F7D" w14:textId="77777777" w:rsidR="00222FBE" w:rsidRPr="00730FF4" w:rsidRDefault="00D27D3F" w:rsidP="00730FF4">
            <w:pPr>
              <w:spacing w:line="360" w:lineRule="auto"/>
              <w:jc w:val="center"/>
            </w:pPr>
            <w:r w:rsidRPr="00730FF4">
              <w:t>MoS</w:t>
            </w:r>
            <w:r w:rsidRPr="00730FF4">
              <w:rPr>
                <w:vertAlign w:val="subscript"/>
              </w:rPr>
              <w:t>2</w:t>
            </w:r>
          </w:p>
        </w:tc>
        <w:tc>
          <w:tcPr>
            <w:tcW w:w="2126" w:type="dxa"/>
          </w:tcPr>
          <w:p w14:paraId="46B53691" w14:textId="77777777" w:rsidR="00222FBE" w:rsidRPr="00730FF4" w:rsidRDefault="00D27D3F" w:rsidP="00730FF4">
            <w:pPr>
              <w:spacing w:line="360" w:lineRule="auto"/>
              <w:jc w:val="center"/>
            </w:pPr>
            <w:r w:rsidRPr="00730FF4">
              <w:t>0.3–30</w:t>
            </w:r>
          </w:p>
        </w:tc>
        <w:tc>
          <w:tcPr>
            <w:tcW w:w="2126" w:type="dxa"/>
            <w:gridSpan w:val="2"/>
          </w:tcPr>
          <w:p w14:paraId="30FB2F72" w14:textId="77777777" w:rsidR="00222FBE" w:rsidRPr="00730FF4" w:rsidRDefault="00D27D3F" w:rsidP="00730FF4">
            <w:pPr>
              <w:spacing w:line="360" w:lineRule="auto"/>
              <w:jc w:val="center"/>
            </w:pPr>
            <w:r w:rsidRPr="00730FF4">
              <w:t>8</w:t>
            </w:r>
          </w:p>
        </w:tc>
        <w:tc>
          <w:tcPr>
            <w:tcW w:w="1559" w:type="dxa"/>
          </w:tcPr>
          <w:p w14:paraId="2F57E8EE" w14:textId="77777777" w:rsidR="00222FBE" w:rsidRPr="00730FF4" w:rsidRDefault="00D27D3F" w:rsidP="00730FF4">
            <w:pPr>
              <w:spacing w:line="360" w:lineRule="auto"/>
              <w:jc w:val="center"/>
            </w:pPr>
            <w:r w:rsidRPr="00730FF4">
              <w:t>30</w:t>
            </w:r>
          </w:p>
        </w:tc>
        <w:tc>
          <w:tcPr>
            <w:tcW w:w="1433" w:type="dxa"/>
            <w:gridSpan w:val="2"/>
          </w:tcPr>
          <w:p w14:paraId="5A8FB4FF" w14:textId="4BD6CF93" w:rsidR="00222FBE" w:rsidRPr="00730FF4" w:rsidRDefault="00D27D3F" w:rsidP="00730FF4">
            <w:pPr>
              <w:spacing w:line="360" w:lineRule="auto"/>
              <w:jc w:val="center"/>
            </w:pPr>
            <w:r w:rsidRPr="00730FF4">
              <w:fldChar w:fldCharType="begin"/>
            </w:r>
            <w:r w:rsidR="00522E74" w:rsidRPr="00730FF4">
              <w:instrText xml:space="preserve"> ADDIN EN.CITE &lt;EndNote&gt;&lt;Cite&gt;&lt;Author&gt;Lee&lt;/Author&gt;&lt;Year&gt;2013&lt;/Year&gt;&lt;RecNum&gt;340&lt;/RecNum&gt;&lt;DisplayText&gt;&lt;style face="superscript"&gt;38&lt;/style&gt;&lt;/DisplayText&gt;&lt;record&gt;&lt;rec-number&gt;340&lt;/rec-number&gt;&lt;foreign-keys&gt;&lt;key app="EN" db-id="9edd5aea3ps2faevpr7p5tdwfrref0szs22x" timestamp="1718354250" guid="807c2c5f-f612-4d73-8a63-800f85a71eba"&gt;340&lt;/key&gt;&lt;key app="ENWeb" db-id=""&gt;0&lt;/key&gt;&lt;/foreign-keys&gt;&lt;ref-type name="Journal Article"&gt;17&lt;/ref-type&gt;&lt;contributors&gt;&lt;authors&gt;&lt;author&gt;Lee, K.&lt;/author&gt;&lt;author&gt;Gatensby, R.&lt;/author&gt;&lt;author&gt;McEvoy, N.&lt;/author&gt;&lt;author&gt;Hallam, T.&lt;/author&gt;&lt;author&gt;Duesberg, G. S.&lt;/author&gt;&lt;/authors&gt;&lt;/contributors&gt;&lt;auth-address&gt;Centre for Research on Adaptive Nanostructures and Nanodevices (CRANN) and Advanced Materials and Bioengineering Research (AMBER) Centre, Trinity College Dublin, Dublin 2, Ireland.&lt;/auth-address&gt;&lt;titles&gt;&lt;title&gt;High-performance sensors based on molybdenum disulfide thin films&lt;/title&gt;&lt;secondary-title&gt;Advanced Materials&lt;/secondary-title&gt;&lt;/titles&gt;&lt;periodical&gt;&lt;full-title&gt;Advanced Materials&lt;/full-title&gt;&lt;abbr-1&gt;Adv. Mater.&lt;/abbr-1&gt;&lt;/periodical&gt;&lt;pages&gt;6699-6702&lt;/pages&gt;&lt;volume&gt;25&lt;/volume&gt;&lt;number&gt;46&lt;/number&gt;&lt;edition&gt;2013/09/13&lt;/edition&gt;&lt;keywords&gt;&lt;keyword&gt;charge transport&lt;/keyword&gt;&lt;keyword&gt;microstructures&lt;/keyword&gt;&lt;keyword&gt;molecular electronics&lt;/keyword&gt;&lt;keyword&gt;sensors&lt;/keyword&gt;&lt;keyword&gt;thin films&lt;/keyword&gt;&lt;/keywords&gt;&lt;dates&gt;&lt;year&gt;2013&lt;/year&gt;&lt;pub-dates&gt;&lt;date&gt;Dec 10&lt;/date&gt;&lt;/pub-dates&gt;&lt;/dates&gt;&lt;isbn&gt;1521-4095 (Electronic)&amp;#xD;0935-9648 (Linking)&lt;/isbn&gt;&lt;accession-num&gt;24027114&lt;/accession-num&gt;&lt;urls&gt;&lt;related-urls&gt;&lt;url&gt;https://www.ncbi.nlm.nih.gov/pubmed/24027114&lt;/url&gt;&lt;/related-urls&gt;&lt;/urls&gt;&lt;electronic-resource-num&gt;10.1002/adma.201303230&lt;/electronic-resource-num&gt;&lt;/record&gt;&lt;/Cite&gt;&lt;/EndNote&gt;</w:instrText>
            </w:r>
            <w:r w:rsidRPr="00730FF4">
              <w:fldChar w:fldCharType="separate"/>
            </w:r>
            <w:r w:rsidR="00522E74" w:rsidRPr="00730FF4">
              <w:rPr>
                <w:noProof/>
                <w:vertAlign w:val="superscript"/>
              </w:rPr>
              <w:t>38</w:t>
            </w:r>
            <w:r w:rsidRPr="00730FF4">
              <w:fldChar w:fldCharType="end"/>
            </w:r>
          </w:p>
        </w:tc>
      </w:tr>
      <w:tr w:rsidR="00222FBE" w:rsidRPr="00803E90" w14:paraId="733C9FA2" w14:textId="77777777">
        <w:trPr>
          <w:jc w:val="center"/>
        </w:trPr>
        <w:tc>
          <w:tcPr>
            <w:tcW w:w="1793" w:type="dxa"/>
          </w:tcPr>
          <w:p w14:paraId="11792A56" w14:textId="77777777" w:rsidR="00222FBE" w:rsidRPr="00730FF4" w:rsidRDefault="00D27D3F" w:rsidP="00730FF4">
            <w:pPr>
              <w:spacing w:line="360" w:lineRule="auto"/>
              <w:jc w:val="center"/>
            </w:pPr>
            <w:proofErr w:type="gramStart"/>
            <w:r w:rsidRPr="00730FF4">
              <w:t>Cu(</w:t>
            </w:r>
            <w:proofErr w:type="gramEnd"/>
            <w:r w:rsidRPr="00730FF4">
              <w:t>HHTP)(THQ)</w:t>
            </w:r>
          </w:p>
        </w:tc>
        <w:tc>
          <w:tcPr>
            <w:tcW w:w="2126" w:type="dxa"/>
          </w:tcPr>
          <w:p w14:paraId="7059F20B" w14:textId="1D2DEAE9" w:rsidR="00222FBE" w:rsidRPr="00730FF4" w:rsidRDefault="00D27D3F" w:rsidP="00730FF4">
            <w:pPr>
              <w:spacing w:line="360" w:lineRule="auto"/>
              <w:jc w:val="center"/>
            </w:pPr>
            <w:r w:rsidRPr="00730FF4">
              <w:t>1</w:t>
            </w:r>
            <w:r w:rsidR="00D40104" w:rsidRPr="00730FF4">
              <w:t>–</w:t>
            </w:r>
            <w:r w:rsidRPr="00730FF4">
              <w:t>100</w:t>
            </w:r>
          </w:p>
        </w:tc>
        <w:tc>
          <w:tcPr>
            <w:tcW w:w="2126" w:type="dxa"/>
            <w:gridSpan w:val="2"/>
          </w:tcPr>
          <w:p w14:paraId="45A770CE" w14:textId="77777777" w:rsidR="00222FBE" w:rsidRPr="00730FF4" w:rsidRDefault="00D27D3F" w:rsidP="00730FF4">
            <w:pPr>
              <w:spacing w:line="360" w:lineRule="auto"/>
              <w:jc w:val="center"/>
            </w:pPr>
            <w:r w:rsidRPr="00730FF4">
              <w:t>10</w:t>
            </w:r>
          </w:p>
        </w:tc>
        <w:tc>
          <w:tcPr>
            <w:tcW w:w="1559" w:type="dxa"/>
          </w:tcPr>
          <w:p w14:paraId="439F5C63" w14:textId="77777777" w:rsidR="00222FBE" w:rsidRPr="00730FF4" w:rsidRDefault="00D27D3F" w:rsidP="00730FF4">
            <w:pPr>
              <w:spacing w:line="360" w:lineRule="auto"/>
              <w:jc w:val="center"/>
            </w:pPr>
            <w:r w:rsidRPr="00730FF4">
              <w:t>12</w:t>
            </w:r>
          </w:p>
        </w:tc>
        <w:tc>
          <w:tcPr>
            <w:tcW w:w="1433" w:type="dxa"/>
            <w:gridSpan w:val="2"/>
          </w:tcPr>
          <w:p w14:paraId="53A81BBA" w14:textId="63B7821E" w:rsidR="00222FBE" w:rsidRPr="00730FF4" w:rsidRDefault="00D27D3F" w:rsidP="00730FF4">
            <w:pPr>
              <w:spacing w:line="360" w:lineRule="auto"/>
              <w:jc w:val="center"/>
            </w:pPr>
            <w:r w:rsidRPr="00730FF4">
              <w:fldChar w:fldCharType="begin">
                <w:fldData xml:space="preserve">PEVuZE5vdGU+PENpdGU+PEF1dGhvcj5ZYW88L0F1dGhvcj48WWVhcj4yMDIwPC9ZZWFyPjxSZWNO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</w:fldData>
              </w:fldChar>
            </w:r>
            <w:r w:rsidR="00522E74" w:rsidRPr="00730FF4">
              <w:instrText xml:space="preserve"> ADDIN EN.CITE </w:instrText>
            </w:r>
            <w:r w:rsidR="00522E74" w:rsidRPr="00730FF4">
              <w:fldChar w:fldCharType="begin">
                <w:fldData xml:space="preserve">PEVuZE5vdGU+PENpdGU+PEF1dGhvcj5ZYW88L0F1dGhvcj48WWVhcj4yMDIwPC9ZZWFyPjxSZWNO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39</w:t>
            </w:r>
            <w:r w:rsidRPr="00730FF4">
              <w:fldChar w:fldCharType="end"/>
            </w:r>
          </w:p>
        </w:tc>
      </w:tr>
      <w:tr w:rsidR="00222FBE" w:rsidRPr="00803E90" w14:paraId="348BAA96" w14:textId="77777777">
        <w:trPr>
          <w:jc w:val="center"/>
        </w:trPr>
        <w:tc>
          <w:tcPr>
            <w:tcW w:w="1793" w:type="dxa"/>
          </w:tcPr>
          <w:p w14:paraId="77C50DB9" w14:textId="77777777" w:rsidR="00222FBE" w:rsidRPr="00730FF4" w:rsidRDefault="00D27D3F" w:rsidP="00730FF4">
            <w:pPr>
              <w:spacing w:line="360" w:lineRule="auto"/>
              <w:jc w:val="center"/>
            </w:pPr>
            <w:r w:rsidRPr="00730FF4">
              <w:t>Polypyrrole</w:t>
            </w:r>
          </w:p>
        </w:tc>
        <w:tc>
          <w:tcPr>
            <w:tcW w:w="2126" w:type="dxa"/>
          </w:tcPr>
          <w:p w14:paraId="5DAC666B" w14:textId="3201B082" w:rsidR="00222FBE" w:rsidRPr="00730FF4" w:rsidRDefault="00D27D3F" w:rsidP="00730FF4">
            <w:pPr>
              <w:spacing w:line="360" w:lineRule="auto"/>
              <w:jc w:val="center"/>
            </w:pPr>
            <w:r w:rsidRPr="00730FF4">
              <w:t>0.00005</w:t>
            </w:r>
            <w:r w:rsidR="00D40104" w:rsidRPr="00730FF4">
              <w:t>–</w:t>
            </w:r>
            <w:r w:rsidRPr="00730FF4">
              <w:t>2</w:t>
            </w:r>
          </w:p>
        </w:tc>
        <w:tc>
          <w:tcPr>
            <w:tcW w:w="2126" w:type="dxa"/>
            <w:gridSpan w:val="2"/>
          </w:tcPr>
          <w:p w14:paraId="39E20C96" w14:textId="77777777" w:rsidR="00222FBE" w:rsidRPr="00730FF4" w:rsidRDefault="00D27D3F" w:rsidP="00730FF4">
            <w:pPr>
              <w:spacing w:line="360" w:lineRule="auto"/>
              <w:jc w:val="center"/>
            </w:pPr>
            <w:r w:rsidRPr="00730FF4">
              <w:t>2</w:t>
            </w:r>
          </w:p>
        </w:tc>
        <w:tc>
          <w:tcPr>
            <w:tcW w:w="1559" w:type="dxa"/>
          </w:tcPr>
          <w:p w14:paraId="300997AE" w14:textId="77777777" w:rsidR="00222FBE" w:rsidRPr="00730FF4" w:rsidRDefault="00D27D3F" w:rsidP="00730FF4">
            <w:pPr>
              <w:spacing w:line="360" w:lineRule="auto"/>
              <w:jc w:val="center"/>
            </w:pPr>
            <w:r w:rsidRPr="00730FF4">
              <w:t>200</w:t>
            </w:r>
          </w:p>
        </w:tc>
        <w:tc>
          <w:tcPr>
            <w:tcW w:w="1433" w:type="dxa"/>
            <w:gridSpan w:val="2"/>
          </w:tcPr>
          <w:p w14:paraId="7B0CC918" w14:textId="4055AA90" w:rsidR="00222FBE" w:rsidRPr="00730FF4" w:rsidRDefault="00D27D3F" w:rsidP="00730FF4">
            <w:pPr>
              <w:spacing w:line="360" w:lineRule="auto"/>
              <w:jc w:val="center"/>
            </w:pPr>
            <w:r w:rsidRPr="00730FF4">
              <w:fldChar w:fldCharType="begin"/>
            </w:r>
            <w:r w:rsidR="00522E74" w:rsidRPr="00730FF4">
              <w:instrText xml:space="preserve"> ADDIN EN.CITE &lt;EndNote&gt;&lt;Cite&gt;&lt;Author&gt;Xue&lt;/Author&gt;&lt;Year&gt;2016&lt;/Year&gt;&lt;RecNum&gt;342&lt;/RecNum&gt;&lt;DisplayText&gt;&lt;style face="superscript"&gt;40&lt;/style&gt;&lt;/DisplayText&gt;&lt;record&gt;&lt;rec-number&gt;342&lt;/rec-number&gt;&lt;foreign-keys&gt;&lt;key app="EN" db-id="9edd5aea3ps2faevpr7p5tdwfrref0szs22x" timestamp="1718354267" guid="112e3a74-e05f-487a-8e8f-ffdb63dd8991"&gt;342&lt;/key&gt;&lt;key app="ENWeb" db-id=""&gt;0&lt;/key&gt;&lt;/foreign-keys&gt;&lt;ref-type name="Journal Article"&gt;17&lt;/ref-type&gt;&lt;contributors&gt;&lt;authors&gt;&lt;author&gt;Xue, M.&lt;/author&gt;&lt;author&gt;Li, F.&lt;/author&gt;&lt;author&gt;Chen, D.&lt;/author&gt;&lt;author&gt;Yang, Z.&lt;/author&gt;&lt;author&gt;Wang, X.&lt;/author&gt;&lt;author&gt;Ji, J.&lt;/author&gt;&lt;/authors&gt;&lt;/contributors&gt;&lt;auth-address&gt;Institute of Physics and Beijing National Laboratory for Condensed Matter Physics, Chinese Academy of Sciences, Beijing, 100190, China. xuemq@iphy.ac.cn.&amp;#xD;School of Chemistry, Monash University, Clayton, 3800, Victoria, Australia.&amp;#xD;Institute of Physics and Beijing National Laboratory for Condensed Matter Physics, Chinese Academy of Sciences, Beijing, 100190, China.&amp;#xD;Technical Institute of Physics and Chemistry, Chinese Academy of Sciences, Beijing, 100190, China.&lt;/auth-address&gt;&lt;titles&gt;&lt;title&gt;High-oriented polypyrrole nanotubes for next-generation gas sensor&lt;/title&gt;&lt;secondary-title&gt;Adv Mater&lt;/secondary-title&gt;&lt;/titles&gt;&lt;periodical&gt;&lt;full-title&gt;Advanced Materials&lt;/full-title&gt;&lt;abbr-1&gt;Adv. Mater.&lt;/abbr-1&gt;&lt;abbr-2&gt;Adv Mater&lt;/abbr-2&gt;&lt;/periodical&gt;&lt;pages&gt;8265-8270&lt;/pages&gt;&lt;volume&gt;28&lt;/volume&gt;&lt;number&gt;37&lt;/number&gt;&lt;edition&gt;2016/07/09&lt;/edition&gt;&lt;keywords&gt;&lt;keyword&gt;conducting polymers&lt;/keyword&gt;&lt;keyword&gt;gas sensors&lt;/keyword&gt;&lt;keyword&gt;mass-productive techniques&lt;/keyword&gt;&lt;keyword&gt;nanotubes&lt;/keyword&gt;&lt;keyword&gt;vapor deposition&lt;/keyword&gt;&lt;/keywords&gt;&lt;dates&gt;&lt;year&gt;2016&lt;/year&gt;&lt;pub-dates&gt;&lt;date&gt;Oct&lt;/date&gt;&lt;/pub-dates&gt;&lt;/dates&gt;&lt;isbn&gt;1521-4095 (Electronic)&amp;#xD;0935-9648 (Linking)&lt;/isbn&gt;&lt;accession-num&gt;27387035&lt;/accession-num&gt;&lt;urls&gt;&lt;related-urls&gt;&lt;url&gt;https://www.ncbi.nlm.nih.gov/pubmed/27387035&lt;/url&gt;&lt;/related-urls&gt;&lt;/urls&gt;&lt;electronic-resource-num&gt;10.1002/adma.201602302&lt;/electronic-resource-num&gt;&lt;/record&gt;&lt;/Cite&gt;&lt;/EndNote&gt;</w:instrText>
            </w:r>
            <w:r w:rsidRPr="00730FF4">
              <w:fldChar w:fldCharType="separate"/>
            </w:r>
            <w:r w:rsidR="00522E74" w:rsidRPr="00730FF4">
              <w:rPr>
                <w:noProof/>
                <w:vertAlign w:val="superscript"/>
              </w:rPr>
              <w:t>40</w:t>
            </w:r>
            <w:r w:rsidRPr="00730FF4">
              <w:fldChar w:fldCharType="end"/>
            </w:r>
          </w:p>
        </w:tc>
      </w:tr>
      <w:tr w:rsidR="00222FBE" w:rsidRPr="00803E90" w14:paraId="20ACAECE" w14:textId="77777777">
        <w:trPr>
          <w:jc w:val="center"/>
        </w:trPr>
        <w:tc>
          <w:tcPr>
            <w:tcW w:w="1793" w:type="dxa"/>
            <w:tcBorders>
              <w:bottom w:val="single" w:sz="12" w:space="0" w:color="auto"/>
            </w:tcBorders>
          </w:tcPr>
          <w:p w14:paraId="6D1C028C" w14:textId="77777777" w:rsidR="00222FBE" w:rsidRPr="00730FF4" w:rsidRDefault="00D27D3F" w:rsidP="00730FF4">
            <w:pPr>
              <w:spacing w:line="360" w:lineRule="auto"/>
              <w:jc w:val="center"/>
            </w:pPr>
            <w:proofErr w:type="spellStart"/>
            <w:r w:rsidRPr="00730FF4">
              <w:t>pDPPBu</w:t>
            </w:r>
            <w:proofErr w:type="spellEnd"/>
            <w:r w:rsidRPr="00730FF4">
              <w:t>-BT</w:t>
            </w:r>
          </w:p>
        </w:tc>
        <w:tc>
          <w:tcPr>
            <w:tcW w:w="2126" w:type="dxa"/>
            <w:tcBorders>
              <w:bottom w:val="single" w:sz="12" w:space="0" w:color="auto"/>
            </w:tcBorders>
          </w:tcPr>
          <w:p w14:paraId="669AAEB1" w14:textId="77777777" w:rsidR="00222FBE" w:rsidRPr="00730FF4" w:rsidRDefault="00D27D3F" w:rsidP="00730FF4">
            <w:pPr>
              <w:spacing w:line="360" w:lineRule="auto"/>
              <w:jc w:val="center"/>
            </w:pPr>
            <w:r w:rsidRPr="00730FF4">
              <w:t>0.01–1000</w:t>
            </w:r>
          </w:p>
        </w:tc>
        <w:tc>
          <w:tcPr>
            <w:tcW w:w="2126" w:type="dxa"/>
            <w:gridSpan w:val="2"/>
            <w:tcBorders>
              <w:bottom w:val="single" w:sz="12" w:space="0" w:color="auto"/>
            </w:tcBorders>
          </w:tcPr>
          <w:p w14:paraId="572CA3A0" w14:textId="77777777" w:rsidR="00222FBE" w:rsidRPr="00730FF4" w:rsidRDefault="00D27D3F" w:rsidP="00730FF4">
            <w:pPr>
              <w:spacing w:line="360" w:lineRule="auto"/>
              <w:jc w:val="center"/>
            </w:pPr>
            <w:r w:rsidRPr="00730FF4">
              <w:t>1000</w:t>
            </w:r>
          </w:p>
        </w:tc>
        <w:tc>
          <w:tcPr>
            <w:tcW w:w="1559" w:type="dxa"/>
            <w:tcBorders>
              <w:bottom w:val="single" w:sz="12" w:space="0" w:color="auto"/>
            </w:tcBorders>
          </w:tcPr>
          <w:p w14:paraId="668E1D78" w14:textId="77777777" w:rsidR="00222FBE" w:rsidRPr="00730FF4" w:rsidRDefault="00D27D3F" w:rsidP="00730FF4">
            <w:pPr>
              <w:spacing w:line="360" w:lineRule="auto"/>
              <w:jc w:val="center"/>
            </w:pPr>
            <w:r w:rsidRPr="00730FF4">
              <w:t>45</w:t>
            </w:r>
          </w:p>
        </w:tc>
        <w:tc>
          <w:tcPr>
            <w:tcW w:w="1433" w:type="dxa"/>
            <w:gridSpan w:val="2"/>
            <w:tcBorders>
              <w:bottom w:val="single" w:sz="12" w:space="0" w:color="auto"/>
            </w:tcBorders>
          </w:tcPr>
          <w:p w14:paraId="750D7775" w14:textId="2492D208" w:rsidR="00222FBE" w:rsidRPr="00730FF4" w:rsidRDefault="00D27D3F" w:rsidP="00730FF4">
            <w:pPr>
              <w:spacing w:line="360" w:lineRule="auto"/>
              <w:jc w:val="center"/>
            </w:pPr>
            <w:r w:rsidRPr="00730FF4">
              <w:fldChar w:fldCharType="begin"/>
            </w:r>
            <w:r w:rsidR="00522E74" w:rsidRPr="00730FF4">
              <w:instrText xml:space="preserve"> ADDIN EN.CITE &lt;EndNote&gt;&lt;Cite&gt;&lt;Author&gt;Yang&lt;/Author&gt;&lt;Year&gt;2016&lt;/Year&gt;&lt;RecNum&gt;343&lt;/RecNum&gt;&lt;DisplayText&gt;&lt;style face="superscript"&gt;41&lt;/style&gt;&lt;/DisplayText&gt;&lt;record&gt;&lt;rec-number&gt;343&lt;/rec-number&gt;&lt;foreign-keys&gt;&lt;key app="EN" db-id="9edd5aea3ps2faevpr7p5tdwfrref0szs22x" timestamp="1718354274" guid="2c409db3-867c-423c-85b0-d750bcf7f4ae"&gt;343&lt;/key&gt;&lt;key app="ENWeb" db-id=""&gt;0&lt;/key&gt;&lt;/foreign-keys&gt;&lt;ref-type name="Journal Article"&gt;17&lt;/ref-type&gt;&lt;contributors&gt;&lt;authors&gt;&lt;author&gt;Yang, Y.&lt;/author&gt;&lt;author&gt;Zhang, G.&lt;/author&gt;&lt;author&gt;Luo, H.&lt;/author&gt;&lt;author&gt;Yao, J.&lt;/author&gt;&lt;author&gt;Liu, Z.&lt;/author&gt;&lt;author&gt;Zhang, D.&lt;/author&gt;&lt;/authors&gt;&lt;/contributors&gt;&lt;auth-address&gt;Beijing National Laboratory for Molecular Sciences, Organic Solids Laboratory, Institute of Chemistry, Chinese Academy of Sciences , Beijing 100190, China.&lt;/auth-address&gt;&lt;titles&gt;&lt;title&gt;Highly sensitive thin-film field-effect transistor sensor for ammonia with the DPP-bithiophene conjugated polymer entailing thermally cleavable tert-butoxy groups in the side chains&lt;/title&gt;&lt;secondary-title&gt;ACS Appl Mater Interfaces&lt;/secondary-title&gt;&lt;/titles&gt;&lt;periodical&gt;&lt;full-title&gt;ACS Appl Mater Interfaces&lt;/full-title&gt;&lt;abbr-1&gt;ACS Appl. Mater. Interfaces&lt;/abbr-1&gt;&lt;/periodical&gt;&lt;pages&gt;3635-3643&lt;/pages&gt;&lt;volume&gt;8&lt;/volume&gt;&lt;number&gt;6&lt;/number&gt;&lt;edition&gt;2016/02/18&lt;/edition&gt;&lt;keywords&gt;&lt;keyword&gt;ammonia sensor&lt;/keyword&gt;&lt;keyword&gt;conjugated polymer&lt;/keyword&gt;&lt;keyword&gt;diketopyrrolopyrrole&lt;/keyword&gt;&lt;keyword&gt;thermally cleavable groups&lt;/keyword&gt;&lt;keyword&gt;thin-film field-effect transistor&lt;/keyword&gt;&lt;/keywords&gt;&lt;dates&gt;&lt;year&gt;2016&lt;/year&gt;&lt;pub-dates&gt;&lt;date&gt;Feb 17&lt;/date&gt;&lt;/pub-dates&gt;&lt;/dates&gt;&lt;isbn&gt;1944-8252 (Electronic)&amp;#xD;1944-8244 (Linking)&lt;/isbn&gt;&lt;accession-num&gt;26883723&lt;/accession-num&gt;&lt;urls&gt;&lt;related-urls&gt;&lt;url&gt;https://www.ncbi.nlm.nih.gov/pubmed/26883723&lt;/url&gt;&lt;/related-urls&gt;&lt;/urls&gt;&lt;electronic-resource-num&gt;10.1021/acsami.5b08078&lt;/electronic-resource-num&gt;&lt;/record&gt;&lt;/Cite&gt;&lt;/EndNote&gt;</w:instrText>
            </w:r>
            <w:r w:rsidRPr="00730FF4">
              <w:fldChar w:fldCharType="separate"/>
            </w:r>
            <w:r w:rsidR="00522E74" w:rsidRPr="00730FF4">
              <w:rPr>
                <w:noProof/>
                <w:vertAlign w:val="superscript"/>
              </w:rPr>
              <w:t>41</w:t>
            </w:r>
            <w:r w:rsidRPr="00730FF4">
              <w:fldChar w:fldCharType="end"/>
            </w:r>
          </w:p>
        </w:tc>
      </w:tr>
    </w:tbl>
    <w:p w14:paraId="3972CB67" w14:textId="7420749F" w:rsidR="00F10729" w:rsidRPr="00803E90" w:rsidRDefault="00D27D3F" w:rsidP="006A3959">
      <w:pPr>
        <w:pStyle w:val="P1"/>
        <w:spacing w:before="240" w:after="120" w:line="240" w:lineRule="auto"/>
        <w:jc w:val="both"/>
        <w:outlineLvl w:val="1"/>
        <w:rPr>
          <w:rFonts w:ascii="Times New Roman" w:eastAsiaTheme="minorEastAsia" w:hAnsi="Times New Roman"/>
          <w:b/>
          <w:bCs/>
          <w:sz w:val="24"/>
          <w:szCs w:val="24"/>
        </w:rPr>
      </w:pPr>
      <w:r w:rsidRPr="00803E90">
        <w:rPr>
          <w:rFonts w:ascii="Times New Roman" w:eastAsiaTheme="minorEastAsia" w:hAnsi="Times New Roman"/>
          <w:sz w:val="24"/>
          <w:szCs w:val="24"/>
        </w:rPr>
        <w:br w:type="page"/>
      </w:r>
    </w:p>
    <w:p w14:paraId="193DC9F4" w14:textId="31FF130F" w:rsidR="006869F9" w:rsidRPr="00730FF4" w:rsidRDefault="006869F9" w:rsidP="00D30932">
      <w:pPr>
        <w:pStyle w:val="P1"/>
        <w:spacing w:before="240" w:after="120" w:line="480" w:lineRule="auto"/>
        <w:jc w:val="both"/>
        <w:outlineLvl w:val="1"/>
        <w:rPr>
          <w:rFonts w:ascii="Times New Roman" w:hAnsi="Times New Roman"/>
          <w:b/>
          <w:bCs/>
          <w:sz w:val="22"/>
        </w:rPr>
      </w:pPr>
      <w:bookmarkStart w:id="56" w:name="_Toc225458099"/>
      <w:r w:rsidRPr="00730FF4">
        <w:rPr>
          <w:rFonts w:ascii="Times New Roman" w:hAnsi="Times New Roman"/>
          <w:b/>
          <w:bCs/>
          <w:sz w:val="22"/>
        </w:rPr>
        <w:lastRenderedPageBreak/>
        <w:t>Table S</w:t>
      </w:r>
      <w:r w:rsidRPr="00730FF4">
        <w:rPr>
          <w:rFonts w:ascii="Times New Roman" w:eastAsiaTheme="minorEastAsia" w:hAnsi="Times New Roman"/>
          <w:b/>
          <w:bCs/>
          <w:sz w:val="22"/>
        </w:rPr>
        <w:t>4</w:t>
      </w:r>
      <w:r w:rsidRPr="00730FF4">
        <w:rPr>
          <w:rFonts w:ascii="Times New Roman" w:hAnsi="Times New Roman"/>
          <w:b/>
          <w:bCs/>
          <w:sz w:val="22"/>
        </w:rPr>
        <w:t xml:space="preserve">. </w:t>
      </w:r>
      <w:r w:rsidR="00392328" w:rsidRPr="00730FF4">
        <w:rPr>
          <w:rFonts w:ascii="Times New Roman" w:hAnsi="Times New Roman"/>
          <w:sz w:val="22"/>
        </w:rPr>
        <w:t>Ammonia response variation of different moisture-resistant materials under humidity</w:t>
      </w:r>
      <w:r w:rsidRPr="00730FF4">
        <w:rPr>
          <w:rFonts w:ascii="Times New Roman" w:hAnsi="Times New Roman"/>
          <w:sz w:val="22"/>
        </w:rPr>
        <w:t>.</w:t>
      </w:r>
      <w:bookmarkEnd w:id="56"/>
    </w:p>
    <w:tbl>
      <w:tblPr>
        <w:tblStyle w:val="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9"/>
        <w:gridCol w:w="1672"/>
        <w:gridCol w:w="1783"/>
        <w:gridCol w:w="2008"/>
        <w:gridCol w:w="992"/>
      </w:tblGrid>
      <w:tr w:rsidR="009A1A30" w:rsidRPr="00803E90" w14:paraId="47D68A9D" w14:textId="77777777" w:rsidTr="0033543A">
        <w:trPr>
          <w:jc w:val="center"/>
        </w:trPr>
        <w:tc>
          <w:tcPr>
            <w:tcW w:w="2759" w:type="dxa"/>
            <w:tcBorders>
              <w:top w:val="single" w:sz="12" w:space="0" w:color="auto"/>
              <w:bottom w:val="single" w:sz="12" w:space="0" w:color="auto"/>
            </w:tcBorders>
            <w:vAlign w:val="center"/>
          </w:tcPr>
          <w:p w14:paraId="0D9609FC" w14:textId="77777777" w:rsidR="009A1A30" w:rsidRPr="00730FF4" w:rsidRDefault="009A1A30" w:rsidP="00730FF4">
            <w:pPr>
              <w:spacing w:line="360" w:lineRule="auto"/>
              <w:jc w:val="center"/>
            </w:pPr>
            <w:r w:rsidRPr="00730FF4">
              <w:t>Materials</w:t>
            </w:r>
          </w:p>
        </w:tc>
        <w:tc>
          <w:tcPr>
            <w:tcW w:w="1672" w:type="dxa"/>
            <w:tcBorders>
              <w:top w:val="single" w:sz="12" w:space="0" w:color="auto"/>
              <w:bottom w:val="single" w:sz="12" w:space="0" w:color="auto"/>
            </w:tcBorders>
            <w:vAlign w:val="center"/>
          </w:tcPr>
          <w:p w14:paraId="1FC42C43" w14:textId="347CEAB3" w:rsidR="009A1A30" w:rsidRPr="00730FF4" w:rsidRDefault="009A1A30" w:rsidP="00730FF4">
            <w:pPr>
              <w:spacing w:line="360" w:lineRule="auto"/>
              <w:jc w:val="center"/>
            </w:pPr>
            <w:r w:rsidRPr="00730FF4">
              <w:t>Response variation (%)</w:t>
            </w:r>
          </w:p>
        </w:tc>
        <w:tc>
          <w:tcPr>
            <w:tcW w:w="1783" w:type="dxa"/>
            <w:tcBorders>
              <w:top w:val="single" w:sz="12" w:space="0" w:color="auto"/>
              <w:bottom w:val="single" w:sz="12" w:space="0" w:color="auto"/>
            </w:tcBorders>
            <w:vAlign w:val="center"/>
          </w:tcPr>
          <w:p w14:paraId="43E2B8B1" w14:textId="37C6B754" w:rsidR="009A1A30" w:rsidRPr="00730FF4" w:rsidRDefault="009A1A30" w:rsidP="00730FF4">
            <w:pPr>
              <w:spacing w:line="360" w:lineRule="auto"/>
              <w:jc w:val="center"/>
            </w:pPr>
            <w:r w:rsidRPr="00730FF4">
              <w:t xml:space="preserve">Concentration </w:t>
            </w:r>
            <w:r w:rsidR="0033543A" w:rsidRPr="00730FF4">
              <w:t>of NH</w:t>
            </w:r>
            <w:r w:rsidR="0033543A" w:rsidRPr="00730FF4">
              <w:rPr>
                <w:vertAlign w:val="subscript"/>
              </w:rPr>
              <w:t>3</w:t>
            </w:r>
            <w:r w:rsidR="0033543A" w:rsidRPr="00730FF4">
              <w:t xml:space="preserve"> </w:t>
            </w:r>
            <w:r w:rsidRPr="00730FF4">
              <w:t>(ppm)</w:t>
            </w:r>
          </w:p>
        </w:tc>
        <w:tc>
          <w:tcPr>
            <w:tcW w:w="2008" w:type="dxa"/>
            <w:tcBorders>
              <w:top w:val="single" w:sz="12" w:space="0" w:color="auto"/>
              <w:bottom w:val="single" w:sz="12" w:space="0" w:color="auto"/>
            </w:tcBorders>
            <w:vAlign w:val="center"/>
          </w:tcPr>
          <w:p w14:paraId="056E0272" w14:textId="0C4695CD" w:rsidR="009A1A30" w:rsidRPr="00730FF4" w:rsidRDefault="009A1A30" w:rsidP="00730FF4">
            <w:pPr>
              <w:spacing w:line="360" w:lineRule="auto"/>
              <w:jc w:val="center"/>
            </w:pPr>
            <w:r w:rsidRPr="00730FF4">
              <w:t>Number of composite materials</w:t>
            </w:r>
          </w:p>
        </w:tc>
        <w:tc>
          <w:tcPr>
            <w:tcW w:w="992" w:type="dxa"/>
            <w:tcBorders>
              <w:top w:val="single" w:sz="12" w:space="0" w:color="auto"/>
              <w:bottom w:val="single" w:sz="12" w:space="0" w:color="auto"/>
            </w:tcBorders>
            <w:vAlign w:val="center"/>
          </w:tcPr>
          <w:p w14:paraId="6BD43A89" w14:textId="77C61705" w:rsidR="009A1A30" w:rsidRPr="00730FF4" w:rsidRDefault="009A1A30" w:rsidP="00730FF4">
            <w:pPr>
              <w:spacing w:line="360" w:lineRule="auto"/>
              <w:jc w:val="center"/>
            </w:pPr>
            <w:r w:rsidRPr="00730FF4">
              <w:t>Ref.</w:t>
            </w:r>
          </w:p>
        </w:tc>
      </w:tr>
      <w:tr w:rsidR="009A1A30" w:rsidRPr="00803E90" w14:paraId="786E07B5" w14:textId="77777777" w:rsidTr="0033543A">
        <w:trPr>
          <w:jc w:val="center"/>
        </w:trPr>
        <w:tc>
          <w:tcPr>
            <w:tcW w:w="2759" w:type="dxa"/>
            <w:tcBorders>
              <w:top w:val="single" w:sz="12" w:space="0" w:color="auto"/>
            </w:tcBorders>
            <w:vAlign w:val="center"/>
          </w:tcPr>
          <w:p w14:paraId="0C9071CB" w14:textId="77777777" w:rsidR="009A1A30" w:rsidRPr="00730FF4" w:rsidRDefault="009A1A30" w:rsidP="00730FF4">
            <w:pPr>
              <w:spacing w:line="360" w:lineRule="auto"/>
              <w:jc w:val="center"/>
              <w:rPr>
                <w:b/>
                <w:bCs/>
              </w:rPr>
            </w:pPr>
            <w:r w:rsidRPr="00730FF4">
              <w:rPr>
                <w:b/>
                <w:bCs/>
              </w:rPr>
              <w:t>Cd-NTP</w:t>
            </w:r>
          </w:p>
        </w:tc>
        <w:tc>
          <w:tcPr>
            <w:tcW w:w="1672" w:type="dxa"/>
            <w:tcBorders>
              <w:top w:val="single" w:sz="12" w:space="0" w:color="auto"/>
            </w:tcBorders>
            <w:vAlign w:val="center"/>
          </w:tcPr>
          <w:p w14:paraId="32545FAE" w14:textId="5CD35227" w:rsidR="009A1A30" w:rsidRPr="00730FF4" w:rsidRDefault="009A1A30" w:rsidP="00730FF4">
            <w:pPr>
              <w:spacing w:line="360" w:lineRule="auto"/>
              <w:jc w:val="center"/>
              <w:rPr>
                <w:b/>
                <w:bCs/>
              </w:rPr>
            </w:pPr>
            <w:r w:rsidRPr="00730FF4">
              <w:rPr>
                <w:b/>
                <w:bCs/>
              </w:rPr>
              <w:t>8</w:t>
            </w:r>
          </w:p>
        </w:tc>
        <w:tc>
          <w:tcPr>
            <w:tcW w:w="1783" w:type="dxa"/>
            <w:tcBorders>
              <w:top w:val="single" w:sz="12" w:space="0" w:color="auto"/>
            </w:tcBorders>
            <w:vAlign w:val="center"/>
          </w:tcPr>
          <w:p w14:paraId="69E75BBE" w14:textId="2034D2EA" w:rsidR="009A1A30" w:rsidRPr="00730FF4" w:rsidRDefault="009A1A30" w:rsidP="00730FF4">
            <w:pPr>
              <w:spacing w:line="360" w:lineRule="auto"/>
              <w:jc w:val="center"/>
              <w:rPr>
                <w:b/>
                <w:bCs/>
              </w:rPr>
            </w:pPr>
            <w:r w:rsidRPr="00730FF4">
              <w:rPr>
                <w:b/>
                <w:bCs/>
              </w:rPr>
              <w:t>100</w:t>
            </w:r>
          </w:p>
        </w:tc>
        <w:tc>
          <w:tcPr>
            <w:tcW w:w="2008" w:type="dxa"/>
            <w:tcBorders>
              <w:top w:val="single" w:sz="12" w:space="0" w:color="auto"/>
            </w:tcBorders>
            <w:vAlign w:val="center"/>
          </w:tcPr>
          <w:p w14:paraId="5AC0A888" w14:textId="30A34F82" w:rsidR="009A1A30" w:rsidRPr="00730FF4" w:rsidRDefault="009A1A30" w:rsidP="00730FF4">
            <w:pPr>
              <w:spacing w:line="360" w:lineRule="auto"/>
              <w:jc w:val="center"/>
              <w:rPr>
                <w:b/>
                <w:bCs/>
              </w:rPr>
            </w:pPr>
            <w:r w:rsidRPr="00730FF4">
              <w:rPr>
                <w:b/>
                <w:bCs/>
              </w:rPr>
              <w:t>1</w:t>
            </w:r>
          </w:p>
        </w:tc>
        <w:tc>
          <w:tcPr>
            <w:tcW w:w="992" w:type="dxa"/>
            <w:tcBorders>
              <w:top w:val="single" w:sz="12" w:space="0" w:color="auto"/>
            </w:tcBorders>
            <w:vAlign w:val="center"/>
          </w:tcPr>
          <w:p w14:paraId="6BB77771" w14:textId="68608AFB" w:rsidR="009A1A30" w:rsidRPr="00730FF4" w:rsidRDefault="009A1A30" w:rsidP="00730FF4">
            <w:pPr>
              <w:spacing w:line="360" w:lineRule="auto"/>
              <w:jc w:val="center"/>
              <w:rPr>
                <w:b/>
                <w:bCs/>
              </w:rPr>
            </w:pPr>
            <w:r w:rsidRPr="00730FF4">
              <w:rPr>
                <w:b/>
                <w:bCs/>
              </w:rPr>
              <w:t>This work</w:t>
            </w:r>
          </w:p>
        </w:tc>
      </w:tr>
      <w:tr w:rsidR="0033543A" w:rsidRPr="00803E90" w14:paraId="6959C4AE" w14:textId="77777777" w:rsidTr="005B0A5C">
        <w:trPr>
          <w:jc w:val="center"/>
        </w:trPr>
        <w:tc>
          <w:tcPr>
            <w:tcW w:w="2759" w:type="dxa"/>
            <w:tcBorders>
              <w:bottom w:val="single" w:sz="12" w:space="0" w:color="FFFFFF" w:themeColor="background1"/>
            </w:tcBorders>
          </w:tcPr>
          <w:p w14:paraId="08667F80" w14:textId="1DFD4E46" w:rsidR="0033543A" w:rsidRPr="00730FF4" w:rsidRDefault="0033543A" w:rsidP="00730FF4">
            <w:pPr>
              <w:spacing w:line="360" w:lineRule="auto"/>
              <w:jc w:val="center"/>
              <w:rPr>
                <w:b/>
                <w:bCs/>
              </w:rPr>
            </w:pPr>
            <w:r w:rsidRPr="00730FF4">
              <w:t>FZU-2</w:t>
            </w:r>
          </w:p>
        </w:tc>
        <w:tc>
          <w:tcPr>
            <w:tcW w:w="1672" w:type="dxa"/>
            <w:tcBorders>
              <w:bottom w:val="single" w:sz="12" w:space="0" w:color="FFFFFF" w:themeColor="background1"/>
            </w:tcBorders>
            <w:vAlign w:val="center"/>
          </w:tcPr>
          <w:p w14:paraId="5F361156" w14:textId="19B097EB" w:rsidR="0033543A" w:rsidRPr="00730FF4" w:rsidRDefault="0033543A" w:rsidP="00730FF4">
            <w:pPr>
              <w:spacing w:line="360" w:lineRule="auto"/>
              <w:jc w:val="center"/>
              <w:rPr>
                <w:b/>
                <w:bCs/>
              </w:rPr>
            </w:pPr>
            <w:r w:rsidRPr="00730FF4">
              <w:t>991</w:t>
            </w:r>
          </w:p>
        </w:tc>
        <w:tc>
          <w:tcPr>
            <w:tcW w:w="1783" w:type="dxa"/>
            <w:tcBorders>
              <w:bottom w:val="single" w:sz="12" w:space="0" w:color="FFFFFF" w:themeColor="background1"/>
            </w:tcBorders>
            <w:vAlign w:val="center"/>
          </w:tcPr>
          <w:p w14:paraId="38440727" w14:textId="26C0C699" w:rsidR="0033543A" w:rsidRPr="00730FF4" w:rsidRDefault="0033543A" w:rsidP="00730FF4">
            <w:pPr>
              <w:spacing w:line="360" w:lineRule="auto"/>
              <w:jc w:val="center"/>
              <w:rPr>
                <w:b/>
                <w:bCs/>
              </w:rPr>
            </w:pPr>
            <w:r w:rsidRPr="00730FF4">
              <w:t>1</w:t>
            </w:r>
          </w:p>
        </w:tc>
        <w:tc>
          <w:tcPr>
            <w:tcW w:w="2008" w:type="dxa"/>
            <w:tcBorders>
              <w:bottom w:val="single" w:sz="12" w:space="0" w:color="FFFFFF" w:themeColor="background1"/>
            </w:tcBorders>
            <w:vAlign w:val="center"/>
          </w:tcPr>
          <w:p w14:paraId="24D34720" w14:textId="4C8FA636" w:rsidR="0033543A" w:rsidRPr="00730FF4" w:rsidRDefault="0033543A" w:rsidP="00730FF4">
            <w:pPr>
              <w:spacing w:line="360" w:lineRule="auto"/>
              <w:jc w:val="center"/>
              <w:rPr>
                <w:b/>
                <w:bCs/>
              </w:rPr>
            </w:pPr>
            <w:r w:rsidRPr="00730FF4">
              <w:t>1</w:t>
            </w:r>
          </w:p>
        </w:tc>
        <w:tc>
          <w:tcPr>
            <w:tcW w:w="992" w:type="dxa"/>
            <w:tcBorders>
              <w:bottom w:val="single" w:sz="12" w:space="0" w:color="FFFFFF" w:themeColor="background1"/>
            </w:tcBorders>
            <w:vAlign w:val="center"/>
          </w:tcPr>
          <w:p w14:paraId="585C55F0" w14:textId="195316A2" w:rsidR="0033543A" w:rsidRPr="00730FF4" w:rsidRDefault="0033543A" w:rsidP="00730FF4">
            <w:pPr>
              <w:spacing w:line="360" w:lineRule="auto"/>
              <w:jc w:val="center"/>
              <w:rPr>
                <w:b/>
                <w:bCs/>
              </w:rPr>
            </w:pPr>
            <w:r w:rsidRPr="00730FF4">
              <w:fldChar w:fldCharType="begin">
                <w:fldData xml:space="preserve">PEVuZE5vdGU+PENpdGU+PEF1dGhvcj5HdW88L0F1dGhvcj48WWVhcj4yMDI1PC9ZZWFyPjxSZWNO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</w:fldData>
              </w:fldChar>
            </w:r>
            <w:r w:rsidR="00522E74" w:rsidRPr="00730FF4">
              <w:instrText xml:space="preserve"> ADDIN EN.CITE </w:instrText>
            </w:r>
            <w:r w:rsidR="00522E74" w:rsidRPr="00730FF4">
              <w:fldChar w:fldCharType="begin">
                <w:fldData xml:space="preserve">PEVuZE5vdGU+PENpdGU+PEF1dGhvcj5HdW88L0F1dGhvcj48WWVhcj4yMDI1PC9ZZWFyPjxSZWNO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26</w:t>
            </w:r>
            <w:r w:rsidRPr="00730FF4">
              <w:fldChar w:fldCharType="end"/>
            </w:r>
          </w:p>
        </w:tc>
      </w:tr>
      <w:tr w:rsidR="0033543A" w:rsidRPr="00803E90" w14:paraId="004B225B" w14:textId="77777777" w:rsidTr="009F3665">
        <w:trPr>
          <w:jc w:val="center"/>
        </w:trPr>
        <w:tc>
          <w:tcPr>
            <w:tcW w:w="2759" w:type="dxa"/>
            <w:tcBorders>
              <w:top w:val="single" w:sz="12" w:space="0" w:color="FFFFFF" w:themeColor="background1"/>
            </w:tcBorders>
          </w:tcPr>
          <w:p w14:paraId="302AAD0E" w14:textId="123EBE12" w:rsidR="0033543A" w:rsidRPr="00730FF4" w:rsidRDefault="0033543A" w:rsidP="00730FF4">
            <w:pPr>
              <w:spacing w:line="360" w:lineRule="auto"/>
              <w:jc w:val="center"/>
            </w:pPr>
            <w:r w:rsidRPr="00730FF4">
              <w:t>NDI-A</w:t>
            </w:r>
          </w:p>
        </w:tc>
        <w:tc>
          <w:tcPr>
            <w:tcW w:w="1672" w:type="dxa"/>
            <w:tcBorders>
              <w:top w:val="single" w:sz="12" w:space="0" w:color="FFFFFF" w:themeColor="background1"/>
            </w:tcBorders>
            <w:vAlign w:val="center"/>
          </w:tcPr>
          <w:p w14:paraId="0D0D1D0D" w14:textId="1B587D4A" w:rsidR="0033543A" w:rsidRPr="00730FF4" w:rsidRDefault="0033543A" w:rsidP="00730FF4">
            <w:pPr>
              <w:spacing w:line="360" w:lineRule="auto"/>
              <w:jc w:val="center"/>
            </w:pPr>
            <w:r w:rsidRPr="00730FF4">
              <w:t>16.7</w:t>
            </w:r>
          </w:p>
        </w:tc>
        <w:tc>
          <w:tcPr>
            <w:tcW w:w="1783" w:type="dxa"/>
            <w:tcBorders>
              <w:top w:val="single" w:sz="12" w:space="0" w:color="FFFFFF" w:themeColor="background1"/>
            </w:tcBorders>
            <w:vAlign w:val="center"/>
          </w:tcPr>
          <w:p w14:paraId="4B202A1A" w14:textId="787D4C50" w:rsidR="0033543A" w:rsidRPr="00730FF4" w:rsidRDefault="0033543A" w:rsidP="00730FF4">
            <w:pPr>
              <w:spacing w:line="360" w:lineRule="auto"/>
              <w:jc w:val="center"/>
            </w:pPr>
            <w:r w:rsidRPr="00730FF4">
              <w:t>50</w:t>
            </w:r>
          </w:p>
        </w:tc>
        <w:tc>
          <w:tcPr>
            <w:tcW w:w="2008" w:type="dxa"/>
            <w:tcBorders>
              <w:top w:val="single" w:sz="12" w:space="0" w:color="FFFFFF" w:themeColor="background1"/>
            </w:tcBorders>
            <w:vAlign w:val="center"/>
          </w:tcPr>
          <w:p w14:paraId="3C6FBFF4" w14:textId="77AA6615" w:rsidR="0033543A" w:rsidRPr="00730FF4" w:rsidRDefault="0033543A" w:rsidP="00730FF4">
            <w:pPr>
              <w:spacing w:line="360" w:lineRule="auto"/>
              <w:jc w:val="center"/>
            </w:pPr>
            <w:r w:rsidRPr="00730FF4">
              <w:t>1</w:t>
            </w:r>
          </w:p>
        </w:tc>
        <w:tc>
          <w:tcPr>
            <w:tcW w:w="992" w:type="dxa"/>
            <w:tcBorders>
              <w:top w:val="single" w:sz="12" w:space="0" w:color="FFFFFF" w:themeColor="background1"/>
            </w:tcBorders>
            <w:vAlign w:val="center"/>
          </w:tcPr>
          <w:p w14:paraId="2BFC11FF" w14:textId="31485E74" w:rsidR="0033543A" w:rsidRPr="00730FF4" w:rsidRDefault="0033543A" w:rsidP="00730FF4">
            <w:pPr>
              <w:spacing w:line="360" w:lineRule="auto"/>
              <w:jc w:val="center"/>
            </w:pPr>
            <w:r w:rsidRPr="00730FF4">
              <w:fldChar w:fldCharType="begin"/>
            </w:r>
            <w:r w:rsidR="00522E74" w:rsidRPr="00730FF4">
              <w:instrText xml:space="preserve"> ADDIN EN.CITE &lt;EndNote&gt;&lt;Cite&gt;&lt;Author&gt;Ali&lt;/Author&gt;&lt;Year&gt;2022&lt;/Year&gt;&lt;RecNum&gt;441&lt;/RecNum&gt;&lt;DisplayText&gt;&lt;style face="superscript"&gt;27&lt;/style&gt;&lt;/DisplayText&gt;&lt;record&gt;&lt;rec-number&gt;441&lt;/rec-number&gt;&lt;foreign-keys&gt;&lt;key app="EN" db-id="9edd5aea3ps2faevpr7p5tdwfrref0szs22x" timestamp="1756805165" guid="b5454858-a6b4-4041-a5d8-c90a38de0477"&gt;441&lt;/key&gt;&lt;key app="ENWeb" db-id=""&gt;0&lt;/key&gt;&lt;/foreign-keys&gt;&lt;ref-type name="Journal Article"&gt;17&lt;/ref-type&gt;&lt;contributors&gt;&lt;authors&gt;&lt;author&gt;Ali, Salman&lt;/author&gt;&lt;author&gt;Jameel, Mohammed A.&lt;/author&gt;&lt;author&gt;Gupta, Akhil&lt;/author&gt;&lt;author&gt;Shafiei, Mahnaz&lt;/author&gt;&lt;author&gt;Langford, Steven J.&lt;/author&gt;&lt;/authors&gt;&lt;/contributors&gt;&lt;titles&gt;&lt;title&gt;A room temperature functioning ammonia sensor utilising a bis-phenylalanine naphthalene diimide&lt;/title&gt;&lt;secondary-title&gt;Sensors and Actuators A: Physical&lt;/secondary-title&gt;&lt;/titles&gt;&lt;periodical&gt;&lt;full-title&gt;Sensors and Actuators A: Physical&lt;/full-title&gt;&lt;/periodical&gt;&lt;pages&gt;114008&lt;/pages&gt;&lt;volume&gt;348&lt;/volume&gt;&lt;section&gt;114008&lt;/section&gt;&lt;dates&gt;&lt;year&gt;2022&lt;/year&gt;&lt;/dates&gt;&lt;isbn&gt;09244247&lt;/isbn&gt;&lt;urls&gt;&lt;/urls&gt;&lt;electronic-resource-num&gt;10.1016/j.sna.2022.114008&lt;/electronic-resource-num&gt;&lt;/record&gt;&lt;/Cite&gt;&lt;/EndNote&gt;</w:instrText>
            </w:r>
            <w:r w:rsidRPr="00730FF4">
              <w:fldChar w:fldCharType="separate"/>
            </w:r>
            <w:r w:rsidR="00522E74" w:rsidRPr="00730FF4">
              <w:rPr>
                <w:noProof/>
                <w:vertAlign w:val="superscript"/>
              </w:rPr>
              <w:t>27</w:t>
            </w:r>
            <w:r w:rsidRPr="00730FF4">
              <w:fldChar w:fldCharType="end"/>
            </w:r>
          </w:p>
        </w:tc>
      </w:tr>
      <w:tr w:rsidR="0033543A" w:rsidRPr="00803E90" w14:paraId="2B1AC592" w14:textId="77777777" w:rsidTr="009F3665">
        <w:trPr>
          <w:jc w:val="center"/>
        </w:trPr>
        <w:tc>
          <w:tcPr>
            <w:tcW w:w="2759" w:type="dxa"/>
            <w:tcBorders>
              <w:top w:val="single" w:sz="12" w:space="0" w:color="FFFFFF" w:themeColor="background1"/>
            </w:tcBorders>
          </w:tcPr>
          <w:p w14:paraId="789D6ABE" w14:textId="0C0E7EAD" w:rsidR="0033543A" w:rsidRPr="00730FF4" w:rsidRDefault="0033543A" w:rsidP="00730FF4">
            <w:pPr>
              <w:spacing w:line="360" w:lineRule="auto"/>
              <w:jc w:val="center"/>
            </w:pPr>
            <w:proofErr w:type="spellStart"/>
            <w:r w:rsidRPr="00730FF4">
              <w:t>NiPc</w:t>
            </w:r>
            <w:proofErr w:type="spellEnd"/>
            <w:r w:rsidRPr="00730FF4">
              <w:t>-Cu</w:t>
            </w:r>
          </w:p>
        </w:tc>
        <w:tc>
          <w:tcPr>
            <w:tcW w:w="1672" w:type="dxa"/>
            <w:tcBorders>
              <w:top w:val="single" w:sz="12" w:space="0" w:color="FFFFFF" w:themeColor="background1"/>
            </w:tcBorders>
            <w:vAlign w:val="center"/>
          </w:tcPr>
          <w:p w14:paraId="1E4D9BFB" w14:textId="58312AC4" w:rsidR="0033543A" w:rsidRPr="00730FF4" w:rsidRDefault="0033543A" w:rsidP="00730FF4">
            <w:pPr>
              <w:spacing w:line="360" w:lineRule="auto"/>
              <w:jc w:val="center"/>
            </w:pPr>
            <w:r w:rsidRPr="00730FF4">
              <w:t>17.3</w:t>
            </w:r>
          </w:p>
        </w:tc>
        <w:tc>
          <w:tcPr>
            <w:tcW w:w="1783" w:type="dxa"/>
            <w:tcBorders>
              <w:top w:val="single" w:sz="12" w:space="0" w:color="FFFFFF" w:themeColor="background1"/>
            </w:tcBorders>
            <w:vAlign w:val="center"/>
          </w:tcPr>
          <w:p w14:paraId="2265A6EE" w14:textId="050D8BB1" w:rsidR="0033543A" w:rsidRPr="00730FF4" w:rsidRDefault="0033543A" w:rsidP="00730FF4">
            <w:pPr>
              <w:spacing w:line="360" w:lineRule="auto"/>
              <w:jc w:val="center"/>
            </w:pPr>
            <w:r w:rsidRPr="00730FF4">
              <w:t>40</w:t>
            </w:r>
          </w:p>
        </w:tc>
        <w:tc>
          <w:tcPr>
            <w:tcW w:w="2008" w:type="dxa"/>
            <w:tcBorders>
              <w:top w:val="single" w:sz="12" w:space="0" w:color="FFFFFF" w:themeColor="background1"/>
            </w:tcBorders>
            <w:vAlign w:val="center"/>
          </w:tcPr>
          <w:p w14:paraId="30C1BB86" w14:textId="25C9C0F3" w:rsidR="0033543A" w:rsidRPr="00730FF4" w:rsidRDefault="0033543A" w:rsidP="00730FF4">
            <w:pPr>
              <w:spacing w:line="360" w:lineRule="auto"/>
              <w:jc w:val="center"/>
            </w:pPr>
            <w:r w:rsidRPr="00730FF4">
              <w:t>1</w:t>
            </w:r>
          </w:p>
        </w:tc>
        <w:tc>
          <w:tcPr>
            <w:tcW w:w="992" w:type="dxa"/>
            <w:tcBorders>
              <w:top w:val="single" w:sz="12" w:space="0" w:color="FFFFFF" w:themeColor="background1"/>
            </w:tcBorders>
            <w:vAlign w:val="center"/>
          </w:tcPr>
          <w:p w14:paraId="1343CCF6" w14:textId="198B02EC" w:rsidR="0033543A" w:rsidRPr="00730FF4" w:rsidRDefault="0033543A" w:rsidP="00730FF4">
            <w:pPr>
              <w:spacing w:line="360" w:lineRule="auto"/>
              <w:jc w:val="center"/>
            </w:pPr>
            <w:r w:rsidRPr="00730FF4">
              <w:fldChar w:fldCharType="begin"/>
            </w:r>
            <w:r w:rsidR="00522E74" w:rsidRPr="00730FF4">
              <w:instrText xml:space="preserve"> ADDIN EN.CITE &lt;EndNote&gt;&lt;Cite&gt;&lt;Author&gt;Meng&lt;/Author&gt;&lt;Year&gt;2019&lt;/Year&gt;&lt;RecNum&gt;473&lt;/RecNum&gt;&lt;DisplayText&gt;&lt;style face="superscript"&gt;28&lt;/style&gt;&lt;/DisplayText&gt;&lt;record&gt;&lt;rec-number&gt;473&lt;/rec-number&gt;&lt;foreign-keys&gt;&lt;key app="EN" db-id="9edd5aea3ps2faevpr7p5tdwfrref0szs22x" timestamp="1756972323" guid="0964d09c-b466-4a19-9132-a4299791f9ec"&gt;473&lt;/key&gt;&lt;key app="ENWeb" db-id=""&gt;0&lt;/key&gt;&lt;/foreign-keys&gt;&lt;ref-type name="Journal Article"&gt;17&lt;/ref-type&gt;&lt;contributors&gt;&lt;authors&gt;&lt;author&gt;Meng, Z.&lt;/author&gt;&lt;author&gt;Aykanat, A.&lt;/author&gt;&lt;author&gt;Mirica, K. A.&lt;/author&gt;&lt;/authors&gt;&lt;/contributors&gt;&lt;auth-address&gt;Department of Chemistry, Burke Laboratory , Dartmouth College , Hanover , New Hampshire 03755 , United States.&lt;/auth-address&gt;&lt;titles&gt;&lt;title&gt;Welding metallophthalocyanines into bimetallic molecular meshes for ultrasensitive, low-power chemiresistive detection of gases&lt;/title&gt;&lt;secondary-title&gt;J Am Chem Soc&lt;/secondary-title&gt;&lt;/titles&gt;&lt;periodical&gt;&lt;full-title&gt;J Am Chem Soc&lt;/full-title&gt;&lt;/periodical&gt;&lt;pages&gt;2046-2053&lt;/pages&gt;&lt;volume&gt;141&lt;/volume&gt;&lt;number&gt;5&lt;/number&gt;&lt;edition&gt;2019/01/01&lt;/edition&gt;&lt;dates&gt;&lt;year&gt;2019&lt;/year&gt;&lt;pub-dates&gt;&lt;date&gt;Feb 6&lt;/date&gt;&lt;/pub-dates&gt;&lt;/dates&gt;&lt;isbn&gt;1520-5126 (Electronic)&amp;#xD;0002-7863 (Linking)&lt;/isbn&gt;&lt;accession-num&gt;30596491&lt;/accession-num&gt;&lt;urls&gt;&lt;related-urls&gt;&lt;url&gt;https://www.ncbi.nlm.nih.gov/pubmed/30596491&lt;/url&gt;&lt;/related-urls&gt;&lt;/urls&gt;&lt;electronic-resource-num&gt;10.1021/jacs.8b11257&lt;/electronic-resource-num&gt;&lt;/record&gt;&lt;/Cite&gt;&lt;/EndNote&gt;</w:instrText>
            </w:r>
            <w:r w:rsidRPr="00730FF4">
              <w:fldChar w:fldCharType="separate"/>
            </w:r>
            <w:r w:rsidR="00522E74" w:rsidRPr="00730FF4">
              <w:rPr>
                <w:noProof/>
                <w:vertAlign w:val="superscript"/>
              </w:rPr>
              <w:t>28</w:t>
            </w:r>
            <w:r w:rsidRPr="00730FF4">
              <w:fldChar w:fldCharType="end"/>
            </w:r>
          </w:p>
        </w:tc>
      </w:tr>
      <w:tr w:rsidR="0033543A" w:rsidRPr="00803E90" w14:paraId="57DC1892" w14:textId="77777777" w:rsidTr="009F3665">
        <w:trPr>
          <w:jc w:val="center"/>
        </w:trPr>
        <w:tc>
          <w:tcPr>
            <w:tcW w:w="2759" w:type="dxa"/>
            <w:tcBorders>
              <w:top w:val="single" w:sz="12" w:space="0" w:color="FFFFFF" w:themeColor="background1"/>
            </w:tcBorders>
          </w:tcPr>
          <w:p w14:paraId="23930AD5" w14:textId="605F4ECA" w:rsidR="0033543A" w:rsidRPr="00730FF4" w:rsidRDefault="0033543A" w:rsidP="00730FF4">
            <w:pPr>
              <w:spacing w:line="360" w:lineRule="auto"/>
              <w:jc w:val="center"/>
            </w:pPr>
            <w:proofErr w:type="spellStart"/>
            <w:r w:rsidRPr="00730FF4">
              <w:t>CuBHT</w:t>
            </w:r>
            <w:proofErr w:type="spellEnd"/>
          </w:p>
        </w:tc>
        <w:tc>
          <w:tcPr>
            <w:tcW w:w="1672" w:type="dxa"/>
            <w:tcBorders>
              <w:top w:val="single" w:sz="12" w:space="0" w:color="FFFFFF" w:themeColor="background1"/>
            </w:tcBorders>
            <w:vAlign w:val="center"/>
          </w:tcPr>
          <w:p w14:paraId="10E4B29B" w14:textId="2F4D9D0F" w:rsidR="0033543A" w:rsidRPr="00730FF4" w:rsidRDefault="0033543A" w:rsidP="00730FF4">
            <w:pPr>
              <w:spacing w:line="360" w:lineRule="auto"/>
              <w:jc w:val="center"/>
            </w:pPr>
            <w:r w:rsidRPr="00730FF4">
              <w:t>49</w:t>
            </w:r>
          </w:p>
        </w:tc>
        <w:tc>
          <w:tcPr>
            <w:tcW w:w="1783" w:type="dxa"/>
            <w:tcBorders>
              <w:top w:val="single" w:sz="12" w:space="0" w:color="FFFFFF" w:themeColor="background1"/>
            </w:tcBorders>
            <w:vAlign w:val="center"/>
          </w:tcPr>
          <w:p w14:paraId="30A4AEB7" w14:textId="04F4AAE5" w:rsidR="0033543A" w:rsidRPr="00730FF4" w:rsidRDefault="0033543A" w:rsidP="00730FF4">
            <w:pPr>
              <w:spacing w:line="360" w:lineRule="auto"/>
              <w:jc w:val="center"/>
            </w:pPr>
            <w:r w:rsidRPr="00730FF4">
              <w:t>20</w:t>
            </w:r>
          </w:p>
        </w:tc>
        <w:tc>
          <w:tcPr>
            <w:tcW w:w="2008" w:type="dxa"/>
            <w:tcBorders>
              <w:top w:val="single" w:sz="12" w:space="0" w:color="FFFFFF" w:themeColor="background1"/>
            </w:tcBorders>
            <w:vAlign w:val="center"/>
          </w:tcPr>
          <w:p w14:paraId="38CF641E" w14:textId="29DAC8B6" w:rsidR="0033543A" w:rsidRPr="00730FF4" w:rsidRDefault="0033543A" w:rsidP="00730FF4">
            <w:pPr>
              <w:spacing w:line="360" w:lineRule="auto"/>
              <w:jc w:val="center"/>
            </w:pPr>
            <w:r w:rsidRPr="00730FF4">
              <w:t>1</w:t>
            </w:r>
          </w:p>
        </w:tc>
        <w:tc>
          <w:tcPr>
            <w:tcW w:w="992" w:type="dxa"/>
            <w:tcBorders>
              <w:top w:val="single" w:sz="12" w:space="0" w:color="FFFFFF" w:themeColor="background1"/>
            </w:tcBorders>
            <w:vAlign w:val="center"/>
          </w:tcPr>
          <w:p w14:paraId="0740B13D" w14:textId="43A9A5EE" w:rsidR="0033543A" w:rsidRPr="00730FF4" w:rsidRDefault="00945E40" w:rsidP="00730FF4">
            <w:pPr>
              <w:spacing w:line="360" w:lineRule="auto"/>
              <w:jc w:val="center"/>
            </w:pPr>
            <w:r w:rsidRPr="00730FF4">
              <w:fldChar w:fldCharType="begin">
                <w:fldData xml:space="preserve">PEVuZE5vdGU+PENpdGU+PEF1dGhvcj5DaGVuPC9BdXRob3I+PFllYXI+MjAyMDwvWWVhcj48UmVj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</w:fldData>
              </w:fldChar>
            </w:r>
            <w:r w:rsidR="00522E74" w:rsidRPr="00730FF4">
              <w:instrText xml:space="preserve"> ADDIN EN.CITE </w:instrText>
            </w:r>
            <w:r w:rsidR="00522E74" w:rsidRPr="00730FF4">
              <w:fldChar w:fldCharType="begin">
                <w:fldData xml:space="preserve">PEVuZE5vdGU+PENpdGU+PEF1dGhvcj5DaGVuPC9BdXRob3I+PFllYXI+MjAyMDwvWWVhcj48UmVj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29</w:t>
            </w:r>
            <w:r w:rsidRPr="00730FF4">
              <w:fldChar w:fldCharType="end"/>
            </w:r>
          </w:p>
        </w:tc>
      </w:tr>
      <w:tr w:rsidR="0033543A" w:rsidRPr="00803E90" w14:paraId="33EFE3C2" w14:textId="77777777" w:rsidTr="009F3665">
        <w:trPr>
          <w:jc w:val="center"/>
        </w:trPr>
        <w:tc>
          <w:tcPr>
            <w:tcW w:w="2759" w:type="dxa"/>
            <w:tcBorders>
              <w:top w:val="single" w:sz="12" w:space="0" w:color="FFFFFF" w:themeColor="background1"/>
            </w:tcBorders>
          </w:tcPr>
          <w:p w14:paraId="53AE6D17" w14:textId="37CCDA19" w:rsidR="0033543A" w:rsidRPr="00730FF4" w:rsidRDefault="0033543A" w:rsidP="00730FF4">
            <w:pPr>
              <w:spacing w:line="360" w:lineRule="auto"/>
              <w:jc w:val="center"/>
            </w:pPr>
            <w:r w:rsidRPr="00730FF4">
              <w:t>Cu</w:t>
            </w:r>
            <w:r w:rsidRPr="00730FF4">
              <w:rPr>
                <w:vertAlign w:val="subscript"/>
              </w:rPr>
              <w:t>3</w:t>
            </w:r>
            <w:r w:rsidRPr="00730FF4">
              <w:t>HHTT</w:t>
            </w:r>
            <w:r w:rsidRPr="00730FF4">
              <w:rPr>
                <w:vertAlign w:val="subscript"/>
              </w:rPr>
              <w:t>2</w:t>
            </w:r>
          </w:p>
        </w:tc>
        <w:tc>
          <w:tcPr>
            <w:tcW w:w="1672" w:type="dxa"/>
            <w:tcBorders>
              <w:top w:val="single" w:sz="12" w:space="0" w:color="FFFFFF" w:themeColor="background1"/>
            </w:tcBorders>
            <w:vAlign w:val="center"/>
          </w:tcPr>
          <w:p w14:paraId="659BE232" w14:textId="560665E8" w:rsidR="0033543A" w:rsidRPr="00730FF4" w:rsidRDefault="0033543A" w:rsidP="00730FF4">
            <w:pPr>
              <w:spacing w:line="360" w:lineRule="auto"/>
              <w:jc w:val="center"/>
            </w:pPr>
            <w:r w:rsidRPr="00730FF4">
              <w:t>194</w:t>
            </w:r>
          </w:p>
        </w:tc>
        <w:tc>
          <w:tcPr>
            <w:tcW w:w="1783" w:type="dxa"/>
            <w:tcBorders>
              <w:top w:val="single" w:sz="12" w:space="0" w:color="FFFFFF" w:themeColor="background1"/>
            </w:tcBorders>
            <w:vAlign w:val="center"/>
          </w:tcPr>
          <w:p w14:paraId="28418603" w14:textId="4C894617" w:rsidR="0033543A" w:rsidRPr="00730FF4" w:rsidRDefault="0033543A" w:rsidP="00730FF4">
            <w:pPr>
              <w:spacing w:line="360" w:lineRule="auto"/>
              <w:jc w:val="center"/>
            </w:pPr>
            <w:r w:rsidRPr="00730FF4">
              <w:t>60</w:t>
            </w:r>
          </w:p>
        </w:tc>
        <w:tc>
          <w:tcPr>
            <w:tcW w:w="2008" w:type="dxa"/>
            <w:tcBorders>
              <w:top w:val="single" w:sz="12" w:space="0" w:color="FFFFFF" w:themeColor="background1"/>
            </w:tcBorders>
            <w:vAlign w:val="center"/>
          </w:tcPr>
          <w:p w14:paraId="74BEDF81" w14:textId="79E598F6" w:rsidR="0033543A" w:rsidRPr="00730FF4" w:rsidRDefault="0033543A" w:rsidP="00730FF4">
            <w:pPr>
              <w:spacing w:line="360" w:lineRule="auto"/>
              <w:jc w:val="center"/>
            </w:pPr>
            <w:r w:rsidRPr="00730FF4">
              <w:t>1</w:t>
            </w:r>
          </w:p>
        </w:tc>
        <w:tc>
          <w:tcPr>
            <w:tcW w:w="992" w:type="dxa"/>
            <w:tcBorders>
              <w:top w:val="single" w:sz="12" w:space="0" w:color="FFFFFF" w:themeColor="background1"/>
            </w:tcBorders>
            <w:vAlign w:val="center"/>
          </w:tcPr>
          <w:p w14:paraId="59913D77" w14:textId="4F5C1AE1" w:rsidR="0033543A" w:rsidRPr="00730FF4" w:rsidRDefault="00945E40" w:rsidP="00730FF4">
            <w:pPr>
              <w:spacing w:line="360" w:lineRule="auto"/>
              <w:jc w:val="center"/>
            </w:pPr>
            <w:r w:rsidRPr="00730FF4">
              <w:fldChar w:fldCharType="begin"/>
            </w:r>
            <w:r w:rsidR="00522E74" w:rsidRPr="00730FF4">
              <w:instrText xml:space="preserve"> ADDIN EN.CITE &lt;EndNote&gt;&lt;Cite&gt;&lt;Author&gt;Jo&lt;/Author&gt;&lt;Year&gt;2024&lt;/Year&gt;&lt;RecNum&gt;375&lt;/RecNum&gt;&lt;DisplayText&gt;&lt;style face="superscript"&gt;30&lt;/style&gt;&lt;/DisplayText&gt;&lt;record&gt;&lt;rec-number&gt;375&lt;/rec-number&gt;&lt;foreign-keys&gt;&lt;key app="EN" db-id="9edd5aea3ps2faevpr7p5tdwfrref0szs22x" timestamp="1734421016" guid="598a9d56-0fe2-48f6-b39e-4040940c2e97"&gt;375&lt;/key&gt;&lt;key app="ENWeb" db-id=""&gt;0&lt;/key&gt;&lt;/foreign-keys&gt;&lt;ref-type name="Journal Article"&gt;17&lt;/ref-type&gt;&lt;contributors&gt;&lt;authors&gt;&lt;author&gt;Jo, Y. M.&lt;/author&gt;&lt;author&gt;Kim, D. H.&lt;/author&gt;&lt;author&gt;Wang, J.&lt;/author&gt;&lt;author&gt;Oppenheim, J. J.&lt;/author&gt;&lt;author&gt;Dinca, M.&lt;/author&gt;&lt;/authors&gt;&lt;/contributors&gt;&lt;auth-address&gt;Department of Chemistry, Massachusetts Institute of Technology, Cambridge, Massachusetts 02139, United States.&lt;/auth-address&gt;&lt;titles&gt;&lt;title&gt;Humidity-mediated dual ionic-electronic conductivity enables high sensitivity in MOF chemiresistors&lt;/title&gt;&lt;secondary-title&gt;J. Am. Chem. Soc.&lt;/secondary-title&gt;&lt;/titles&gt;&lt;periodical&gt;&lt;full-title&gt;Journal of the American Chemical Society&lt;/full-title&gt;&lt;abbr-1&gt;J. Am. Chem. Soc.&lt;/abbr-1&gt;&lt;abbr-2&gt;J Am Chem Soc&lt;/abbr-2&gt;&lt;/periodical&gt;&lt;pages&gt;20213-20220&lt;/pages&gt;&lt;volume&gt;146&lt;/volume&gt;&lt;number&gt;29&lt;/number&gt;&lt;edition&gt;2024/07/10&lt;/edition&gt;&lt;dates&gt;&lt;year&gt;2024&lt;/year&gt;&lt;pub-dates&gt;&lt;date&gt;Jul 24&lt;/date&gt;&lt;/pub-dates&gt;&lt;/dates&gt;&lt;isbn&gt;1520-5126 (Electronic)&amp;#xD;0002-7863 (Linking)&lt;/isbn&gt;&lt;accession-num&gt;38985955&lt;/accession-num&gt;&lt;urls&gt;&lt;related-urls&gt;&lt;url&gt;https://www.ncbi.nlm.nih.gov/pubmed/38985955&lt;/url&gt;&lt;/related-urls&gt;&lt;/urls&gt;&lt;electronic-resource-num&gt;10.1021/jacs.4c05343&lt;/electronic-resource-num&gt;&lt;/record&gt;&lt;/Cite&gt;&lt;/EndNote&gt;</w:instrText>
            </w:r>
            <w:r w:rsidRPr="00730FF4">
              <w:fldChar w:fldCharType="separate"/>
            </w:r>
            <w:r w:rsidR="00522E74" w:rsidRPr="00730FF4">
              <w:rPr>
                <w:noProof/>
                <w:vertAlign w:val="superscript"/>
              </w:rPr>
              <w:t>30</w:t>
            </w:r>
            <w:r w:rsidRPr="00730FF4">
              <w:fldChar w:fldCharType="end"/>
            </w:r>
          </w:p>
        </w:tc>
      </w:tr>
      <w:tr w:rsidR="000919EF" w:rsidRPr="00803E90" w14:paraId="726428F6" w14:textId="77777777" w:rsidTr="009F3665">
        <w:trPr>
          <w:jc w:val="center"/>
        </w:trPr>
        <w:tc>
          <w:tcPr>
            <w:tcW w:w="2759" w:type="dxa"/>
            <w:tcBorders>
              <w:top w:val="single" w:sz="12" w:space="0" w:color="FFFFFF" w:themeColor="background1"/>
            </w:tcBorders>
          </w:tcPr>
          <w:p w14:paraId="50495580" w14:textId="2096B78A" w:rsidR="000919EF" w:rsidRPr="00730FF4" w:rsidRDefault="000919EF" w:rsidP="00730FF4">
            <w:pPr>
              <w:spacing w:line="360" w:lineRule="auto"/>
              <w:jc w:val="center"/>
            </w:pPr>
            <w:r w:rsidRPr="00730FF4">
              <w:t>ST-2BP</w:t>
            </w:r>
          </w:p>
        </w:tc>
        <w:tc>
          <w:tcPr>
            <w:tcW w:w="1672" w:type="dxa"/>
            <w:tcBorders>
              <w:top w:val="single" w:sz="12" w:space="0" w:color="FFFFFF" w:themeColor="background1"/>
            </w:tcBorders>
            <w:vAlign w:val="center"/>
          </w:tcPr>
          <w:p w14:paraId="2861E658" w14:textId="73FE8BF5" w:rsidR="000919EF" w:rsidRPr="00730FF4" w:rsidRDefault="000919EF" w:rsidP="00730FF4">
            <w:pPr>
              <w:spacing w:line="360" w:lineRule="auto"/>
              <w:jc w:val="center"/>
            </w:pPr>
            <w:r w:rsidRPr="00730FF4">
              <w:t>11</w:t>
            </w:r>
          </w:p>
        </w:tc>
        <w:tc>
          <w:tcPr>
            <w:tcW w:w="1783" w:type="dxa"/>
            <w:tcBorders>
              <w:top w:val="single" w:sz="12" w:space="0" w:color="FFFFFF" w:themeColor="background1"/>
            </w:tcBorders>
            <w:vAlign w:val="center"/>
          </w:tcPr>
          <w:p w14:paraId="4ECE8573" w14:textId="11C2A143" w:rsidR="000919EF" w:rsidRPr="00730FF4" w:rsidRDefault="000919EF" w:rsidP="00730FF4">
            <w:pPr>
              <w:spacing w:line="360" w:lineRule="auto"/>
              <w:jc w:val="center"/>
            </w:pPr>
            <w:r w:rsidRPr="00730FF4">
              <w:t>20</w:t>
            </w:r>
          </w:p>
        </w:tc>
        <w:tc>
          <w:tcPr>
            <w:tcW w:w="2008" w:type="dxa"/>
            <w:tcBorders>
              <w:top w:val="single" w:sz="12" w:space="0" w:color="FFFFFF" w:themeColor="background1"/>
            </w:tcBorders>
            <w:vAlign w:val="center"/>
          </w:tcPr>
          <w:p w14:paraId="63E2718E" w14:textId="72B14993" w:rsidR="000919EF" w:rsidRPr="00730FF4" w:rsidRDefault="000919EF" w:rsidP="00730FF4">
            <w:pPr>
              <w:spacing w:line="360" w:lineRule="auto"/>
              <w:jc w:val="center"/>
            </w:pPr>
            <w:r w:rsidRPr="00730FF4">
              <w:t>1</w:t>
            </w:r>
          </w:p>
        </w:tc>
        <w:tc>
          <w:tcPr>
            <w:tcW w:w="992" w:type="dxa"/>
            <w:tcBorders>
              <w:top w:val="single" w:sz="12" w:space="0" w:color="FFFFFF" w:themeColor="background1"/>
            </w:tcBorders>
            <w:vAlign w:val="center"/>
          </w:tcPr>
          <w:p w14:paraId="012B3A31" w14:textId="5B76915A" w:rsidR="000919EF" w:rsidRPr="00730FF4" w:rsidRDefault="00C83B6D" w:rsidP="00730FF4">
            <w:pPr>
              <w:spacing w:line="360" w:lineRule="auto"/>
              <w:jc w:val="center"/>
            </w:pPr>
            <w:r w:rsidRPr="00730FF4">
              <w:fldChar w:fldCharType="begin"/>
            </w:r>
            <w:r w:rsidR="00522E74" w:rsidRPr="00730FF4">
              <w:instrText xml:space="preserve"> ADDIN EN.CITE &lt;EndNote&gt;&lt;Cite&gt;&lt;Author&gt;Wang&lt;/Author&gt;&lt;Year&gt;2024&lt;/Year&gt;&lt;RecNum&gt;963&lt;/RecNum&gt;&lt;DisplayText&gt;&lt;style face="superscript"&gt;31&lt;/style&gt;&lt;/DisplayText&gt;&lt;record&gt;&lt;rec-number&gt;963&lt;/rec-number&gt;&lt;foreign-keys&gt;&lt;key app="EN" db-id="9edd5aea3ps2faevpr7p5tdwfrref0szs22x" timestamp="1770347277" guid="49ef77c6-4563-4e44-8488-540cd6f6a235"&gt;963&lt;/key&gt;&lt;/foreign-keys&gt;&lt;ref-type name="Journal Article"&gt;17&lt;/ref-type&gt;&lt;contributors&gt;&lt;authors&gt;&lt;author&gt;Wang, Binbin&lt;/author&gt;&lt;author&gt;Xing, Yali&lt;/author&gt;&lt;author&gt;Zhang, Kewei&lt;/author&gt;&lt;author&gt;Wang, Zhong&lt;/author&gt;&lt;author&gt;Xia, Yanzhi&lt;/author&gt;&lt;author&gt;Long, Xiaojing&lt;/author&gt;&lt;/authors&gt;&lt;/contributors&gt;&lt;titles&gt;&lt;title&gt;Electron-Deficient Organic Molecules Based on B←N Unit: A N-Type Room-Temperature Chemiresistive Sensors with Moisture Resistance&lt;/title&gt;&lt;secondary-title&gt;Advanced Science&lt;/secondary-title&gt;&lt;/titles&gt;&lt;periodical&gt;&lt;full-title&gt;Advanced Science&lt;/full-title&gt;&lt;abbr-1&gt;Adv. Sci.&lt;/abbr-1&gt;&lt;/periodical&gt;&lt;pages&gt;2409890&lt;/pages&gt;&lt;volume&gt;11&lt;/volume&gt;&lt;number&gt;48&lt;/number&gt;&lt;keywords&gt;&lt;keyword&gt;ammonia sensing&lt;/keyword&gt;&lt;keyword&gt;electron-deficient B←N unit&lt;/keyword&gt;&lt;keyword&gt;extended A-D-π-D-A&lt;/keyword&gt;&lt;keyword&gt;modulated energy bandgap&lt;/keyword&gt;&lt;keyword&gt;n-type organic small molecules&lt;/keyword&gt;&lt;/keywords&gt;&lt;dates&gt;&lt;year&gt;2024&lt;/year&gt;&lt;pub-dates&gt;&lt;date&gt;2024/12/01&lt;/date&gt;&lt;/pub-dates&gt;&lt;/dates&gt;&lt;publisher&gt;John Wiley &amp;amp; Sons, Ltd&lt;/publisher&gt;&lt;isbn&gt;2198-3844&lt;/isbn&gt;&lt;urls&gt;&lt;related-urls&gt;&lt;url&gt;https://doi.org/10.1002/advs.202409890&lt;/url&gt;&lt;/related-urls&gt;&lt;/urls&gt;&lt;electronic-resource-num&gt;https://doi.org/10.1002/advs.202409890&lt;/electronic-resource-num&gt;&lt;access-date&gt;2026/02/05&lt;/access-date&gt;&lt;/record&gt;&lt;/Cite&gt;&lt;/EndNote&gt;</w:instrText>
            </w:r>
            <w:r w:rsidRPr="00730FF4">
              <w:fldChar w:fldCharType="separate"/>
            </w:r>
            <w:r w:rsidR="00522E74" w:rsidRPr="00730FF4">
              <w:rPr>
                <w:noProof/>
                <w:vertAlign w:val="superscript"/>
              </w:rPr>
              <w:t>31</w:t>
            </w:r>
            <w:r w:rsidRPr="00730FF4">
              <w:fldChar w:fldCharType="end"/>
            </w:r>
          </w:p>
        </w:tc>
      </w:tr>
      <w:tr w:rsidR="0033543A" w:rsidRPr="00803E90" w14:paraId="7462B797" w14:textId="77777777" w:rsidTr="00774EB0">
        <w:trPr>
          <w:jc w:val="center"/>
        </w:trPr>
        <w:tc>
          <w:tcPr>
            <w:tcW w:w="2759" w:type="dxa"/>
            <w:tcBorders>
              <w:top w:val="single" w:sz="12" w:space="0" w:color="FFFFFF" w:themeColor="background1"/>
            </w:tcBorders>
            <w:vAlign w:val="center"/>
          </w:tcPr>
          <w:p w14:paraId="31A787B6" w14:textId="0557DAE0" w:rsidR="0033543A" w:rsidRPr="00730FF4" w:rsidRDefault="0033543A" w:rsidP="00730FF4">
            <w:pPr>
              <w:spacing w:line="360" w:lineRule="auto"/>
              <w:jc w:val="center"/>
            </w:pPr>
            <w:r w:rsidRPr="00730FF4">
              <w:t>N-</w:t>
            </w:r>
            <w:proofErr w:type="spellStart"/>
            <w:r w:rsidRPr="00730FF4">
              <w:t>MXene</w:t>
            </w:r>
            <w:proofErr w:type="spellEnd"/>
          </w:p>
        </w:tc>
        <w:tc>
          <w:tcPr>
            <w:tcW w:w="1672" w:type="dxa"/>
            <w:tcBorders>
              <w:top w:val="single" w:sz="12" w:space="0" w:color="FFFFFF" w:themeColor="background1"/>
            </w:tcBorders>
          </w:tcPr>
          <w:p w14:paraId="4D73DA23" w14:textId="4BB5CA54" w:rsidR="0033543A" w:rsidRPr="00730FF4" w:rsidRDefault="0033543A" w:rsidP="00730FF4">
            <w:pPr>
              <w:spacing w:line="360" w:lineRule="auto"/>
              <w:jc w:val="center"/>
            </w:pPr>
            <w:r w:rsidRPr="00730FF4">
              <w:t>75</w:t>
            </w:r>
          </w:p>
        </w:tc>
        <w:tc>
          <w:tcPr>
            <w:tcW w:w="1783" w:type="dxa"/>
            <w:tcBorders>
              <w:top w:val="single" w:sz="12" w:space="0" w:color="FFFFFF" w:themeColor="background1"/>
            </w:tcBorders>
          </w:tcPr>
          <w:p w14:paraId="70845A5D" w14:textId="5DDE2F62" w:rsidR="0033543A" w:rsidRPr="00730FF4" w:rsidRDefault="0033543A" w:rsidP="00730FF4">
            <w:pPr>
              <w:spacing w:line="360" w:lineRule="auto"/>
              <w:jc w:val="center"/>
            </w:pPr>
            <w:r w:rsidRPr="00730FF4">
              <w:t>1</w:t>
            </w:r>
          </w:p>
        </w:tc>
        <w:tc>
          <w:tcPr>
            <w:tcW w:w="2008" w:type="dxa"/>
            <w:tcBorders>
              <w:top w:val="single" w:sz="12" w:space="0" w:color="FFFFFF" w:themeColor="background1"/>
            </w:tcBorders>
          </w:tcPr>
          <w:p w14:paraId="208B96FA" w14:textId="68775413" w:rsidR="0033543A" w:rsidRPr="00730FF4" w:rsidRDefault="0033543A" w:rsidP="00730FF4">
            <w:pPr>
              <w:spacing w:line="360" w:lineRule="auto"/>
              <w:jc w:val="center"/>
            </w:pPr>
            <w:r w:rsidRPr="00730FF4">
              <w:t>2</w:t>
            </w:r>
          </w:p>
        </w:tc>
        <w:tc>
          <w:tcPr>
            <w:tcW w:w="992" w:type="dxa"/>
            <w:tcBorders>
              <w:top w:val="single" w:sz="12" w:space="0" w:color="FFFFFF" w:themeColor="background1"/>
            </w:tcBorders>
            <w:vAlign w:val="center"/>
          </w:tcPr>
          <w:p w14:paraId="262BAB98" w14:textId="4322A54B" w:rsidR="0033543A" w:rsidRPr="00730FF4" w:rsidRDefault="00945E40" w:rsidP="00730FF4">
            <w:pPr>
              <w:spacing w:line="360" w:lineRule="auto"/>
              <w:jc w:val="center"/>
            </w:pPr>
            <w:r w:rsidRPr="00730FF4">
              <w:fldChar w:fldCharType="begin">
                <w:fldData xml:space="preserve">PEVuZE5vdGU+PENpdGU+PEF1dGhvcj5aaG91PC9BdXRob3I+PFllYXI+MjAyMTwvWWVhcj48UmVj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</w:fldData>
              </w:fldChar>
            </w:r>
            <w:r w:rsidR="00522E74" w:rsidRPr="00730FF4">
              <w:instrText xml:space="preserve"> ADDIN EN.CITE </w:instrText>
            </w:r>
            <w:r w:rsidR="00522E74" w:rsidRPr="00730FF4">
              <w:fldChar w:fldCharType="begin">
                <w:fldData xml:space="preserve">PEVuZE5vdGU+PENpdGU+PEF1dGhvcj5aaG91PC9BdXRob3I+PFllYXI+MjAyMTwvWWVhcj48UmVj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3</w:t>
            </w:r>
            <w:r w:rsidRPr="00730FF4">
              <w:fldChar w:fldCharType="end"/>
            </w:r>
          </w:p>
        </w:tc>
      </w:tr>
      <w:tr w:rsidR="0033543A" w:rsidRPr="00803E90" w14:paraId="47F26BF5" w14:textId="77777777" w:rsidTr="00774EB0">
        <w:trPr>
          <w:jc w:val="center"/>
        </w:trPr>
        <w:tc>
          <w:tcPr>
            <w:tcW w:w="2759" w:type="dxa"/>
            <w:tcBorders>
              <w:top w:val="single" w:sz="12" w:space="0" w:color="FFFFFF" w:themeColor="background1"/>
            </w:tcBorders>
            <w:vAlign w:val="center"/>
          </w:tcPr>
          <w:p w14:paraId="5D71B1CF" w14:textId="649F79C4" w:rsidR="0033543A" w:rsidRPr="00730FF4" w:rsidRDefault="0033543A" w:rsidP="00730FF4">
            <w:pPr>
              <w:spacing w:line="360" w:lineRule="auto"/>
              <w:jc w:val="center"/>
            </w:pPr>
            <w:r w:rsidRPr="00730FF4">
              <w:t>PANI/TiO</w:t>
            </w:r>
            <w:r w:rsidRPr="00730FF4">
              <w:rPr>
                <w:vertAlign w:val="subscript"/>
              </w:rPr>
              <w:t>2</w:t>
            </w:r>
            <w:r w:rsidRPr="00730FF4">
              <w:t>-S2</w:t>
            </w:r>
          </w:p>
        </w:tc>
        <w:tc>
          <w:tcPr>
            <w:tcW w:w="1672" w:type="dxa"/>
            <w:tcBorders>
              <w:top w:val="single" w:sz="12" w:space="0" w:color="FFFFFF" w:themeColor="background1"/>
            </w:tcBorders>
          </w:tcPr>
          <w:p w14:paraId="595163F7" w14:textId="19FADD09" w:rsidR="0033543A" w:rsidRPr="00730FF4" w:rsidRDefault="0033543A" w:rsidP="00730FF4">
            <w:pPr>
              <w:spacing w:line="360" w:lineRule="auto"/>
              <w:jc w:val="center"/>
            </w:pPr>
            <w:r w:rsidRPr="00730FF4">
              <w:t>31.8</w:t>
            </w:r>
          </w:p>
        </w:tc>
        <w:tc>
          <w:tcPr>
            <w:tcW w:w="1783" w:type="dxa"/>
            <w:tcBorders>
              <w:top w:val="single" w:sz="12" w:space="0" w:color="FFFFFF" w:themeColor="background1"/>
            </w:tcBorders>
          </w:tcPr>
          <w:p w14:paraId="2274F10B" w14:textId="593B39F8" w:rsidR="0033543A" w:rsidRPr="00730FF4" w:rsidRDefault="0033543A" w:rsidP="00730FF4">
            <w:pPr>
              <w:spacing w:line="360" w:lineRule="auto"/>
              <w:jc w:val="center"/>
            </w:pPr>
            <w:r w:rsidRPr="00730FF4">
              <w:t>40</w:t>
            </w:r>
          </w:p>
        </w:tc>
        <w:tc>
          <w:tcPr>
            <w:tcW w:w="2008" w:type="dxa"/>
            <w:tcBorders>
              <w:top w:val="single" w:sz="12" w:space="0" w:color="FFFFFF" w:themeColor="background1"/>
            </w:tcBorders>
          </w:tcPr>
          <w:p w14:paraId="44F0CBFA" w14:textId="128FFF93" w:rsidR="0033543A" w:rsidRPr="00730FF4" w:rsidRDefault="0033543A" w:rsidP="00730FF4">
            <w:pPr>
              <w:spacing w:line="360" w:lineRule="auto"/>
              <w:jc w:val="center"/>
            </w:pPr>
            <w:r w:rsidRPr="00730FF4">
              <w:t>2</w:t>
            </w:r>
          </w:p>
        </w:tc>
        <w:tc>
          <w:tcPr>
            <w:tcW w:w="992" w:type="dxa"/>
            <w:tcBorders>
              <w:top w:val="single" w:sz="12" w:space="0" w:color="FFFFFF" w:themeColor="background1"/>
            </w:tcBorders>
            <w:vAlign w:val="center"/>
          </w:tcPr>
          <w:p w14:paraId="7B500590" w14:textId="37ADB10E" w:rsidR="0033543A" w:rsidRPr="00730FF4" w:rsidRDefault="00945E40" w:rsidP="00730FF4">
            <w:pPr>
              <w:spacing w:line="360" w:lineRule="auto"/>
              <w:jc w:val="center"/>
            </w:pPr>
            <w:r w:rsidRPr="00730FF4">
              <w:fldChar w:fldCharType="begin"/>
            </w:r>
            <w:r w:rsidR="00522E74" w:rsidRPr="00730FF4">
              <w:instrText xml:space="preserve"> ADDIN EN.CITE &lt;EndNote&gt;&lt;Cite&gt;&lt;Author&gt;Safe&lt;/Author&gt;&lt;Year&gt;2019&lt;/Year&gt;&lt;RecNum&gt;431&lt;/RecNum&gt;&lt;DisplayText&gt;&lt;style face="superscript"&gt;4&lt;/style&gt;&lt;/DisplayText&gt;&lt;record&gt;&lt;rec-number&gt;431&lt;/rec-number&gt;&lt;foreign-keys&gt;&lt;key app="EN" db-id="9edd5aea3ps2faevpr7p5tdwfrref0szs22x" timestamp="1756805106" guid="1e880bcd-55ab-4100-ad0d-a9a736845089"&gt;431&lt;/key&gt;&lt;key app="ENWeb" db-id=""&gt;0&lt;/key&gt;&lt;/foreign-keys&gt;&lt;ref-type name="Journal Article"&gt;17&lt;/ref-type&gt;&lt;contributors&gt;&lt;authors&gt;&lt;author&gt;Safe, Amir Mohammad&lt;/author&gt;&lt;author&gt;Nikfarjam, Alireza&lt;/author&gt;&lt;author&gt;Hajghassem, Hassan&lt;/author&gt;&lt;/authors&gt;&lt;/contributors&gt;&lt;titles&gt;&lt;title&gt;&lt;style face="normal" font="default" size="100%"&gt;UV enhanced ammonia gas sensing properties of PANI/TiO&lt;/style&gt;&lt;style face="subscript" font="default" size="100%"&gt;2&lt;/style&gt;&lt;style face="normal" font="default" size="100%"&gt; core-shell nanofibers&lt;/style&gt;&lt;/title&gt;&lt;secondary-title&gt;Sensors and Actuators B: Chemical&lt;/secondary-title&gt;&lt;/titles&gt;&lt;periodical&gt;&lt;full-title&gt;Sensors and Actuators B: Chemical&lt;/full-title&gt;&lt;abbr-1&gt;Sensor Actuat. B-Chem.&lt;/abbr-1&gt;&lt;/periodical&gt;&lt;pages&gt;126906&lt;/pages&gt;&lt;volume&gt;298&lt;/volume&gt;&lt;section&gt;126906&lt;/section&gt;&lt;dates&gt;&lt;year&gt;2019&lt;/year&gt;&lt;/dates&gt;&lt;isbn&gt;09254005&lt;/isbn&gt;&lt;label&gt;5&lt;/label&gt;&lt;urls&gt;&lt;/urls&gt;&lt;electronic-resource-num&gt;https://doi.org/10.1016/j.snb.2019.126906&lt;/electronic-resource-num&gt;&lt;/record&gt;&lt;/Cite&gt;&lt;/EndNote&gt;</w:instrText>
            </w:r>
            <w:r w:rsidRPr="00730FF4">
              <w:fldChar w:fldCharType="separate"/>
            </w:r>
            <w:r w:rsidR="00522E74" w:rsidRPr="00730FF4">
              <w:rPr>
                <w:noProof/>
                <w:vertAlign w:val="superscript"/>
              </w:rPr>
              <w:t>4</w:t>
            </w:r>
            <w:r w:rsidRPr="00730FF4">
              <w:fldChar w:fldCharType="end"/>
            </w:r>
          </w:p>
        </w:tc>
      </w:tr>
      <w:tr w:rsidR="0033543A" w:rsidRPr="00803E90" w14:paraId="33ED1954" w14:textId="77777777" w:rsidTr="00774EB0">
        <w:trPr>
          <w:jc w:val="center"/>
        </w:trPr>
        <w:tc>
          <w:tcPr>
            <w:tcW w:w="2759" w:type="dxa"/>
            <w:tcBorders>
              <w:top w:val="single" w:sz="12" w:space="0" w:color="FFFFFF" w:themeColor="background1"/>
            </w:tcBorders>
            <w:vAlign w:val="center"/>
          </w:tcPr>
          <w:p w14:paraId="3A247F94" w14:textId="319A8719" w:rsidR="0033543A" w:rsidRPr="00730FF4" w:rsidRDefault="0033543A" w:rsidP="00730FF4">
            <w:pPr>
              <w:spacing w:line="360" w:lineRule="auto"/>
              <w:jc w:val="center"/>
            </w:pPr>
            <w:r w:rsidRPr="00730FF4">
              <w:rPr>
                <w:i/>
                <w:iCs/>
              </w:rPr>
              <w:t>s</w:t>
            </w:r>
            <w:r w:rsidRPr="00730FF4">
              <w:t>-PANI</w:t>
            </w:r>
          </w:p>
        </w:tc>
        <w:tc>
          <w:tcPr>
            <w:tcW w:w="1672" w:type="dxa"/>
            <w:tcBorders>
              <w:top w:val="single" w:sz="12" w:space="0" w:color="FFFFFF" w:themeColor="background1"/>
            </w:tcBorders>
          </w:tcPr>
          <w:p w14:paraId="02EDB283" w14:textId="0485428B" w:rsidR="0033543A" w:rsidRPr="00730FF4" w:rsidRDefault="0033543A" w:rsidP="00730FF4">
            <w:pPr>
              <w:spacing w:line="360" w:lineRule="auto"/>
              <w:jc w:val="center"/>
            </w:pPr>
            <w:r w:rsidRPr="00730FF4">
              <w:t>22.2</w:t>
            </w:r>
          </w:p>
        </w:tc>
        <w:tc>
          <w:tcPr>
            <w:tcW w:w="1783" w:type="dxa"/>
            <w:tcBorders>
              <w:top w:val="single" w:sz="12" w:space="0" w:color="FFFFFF" w:themeColor="background1"/>
            </w:tcBorders>
          </w:tcPr>
          <w:p w14:paraId="73E5F566" w14:textId="3AC0FF35" w:rsidR="0033543A" w:rsidRPr="00730FF4" w:rsidRDefault="0033543A" w:rsidP="00730FF4">
            <w:pPr>
              <w:spacing w:line="360" w:lineRule="auto"/>
              <w:jc w:val="center"/>
            </w:pPr>
            <w:r w:rsidRPr="00730FF4">
              <w:t>5</w:t>
            </w:r>
          </w:p>
        </w:tc>
        <w:tc>
          <w:tcPr>
            <w:tcW w:w="2008" w:type="dxa"/>
            <w:tcBorders>
              <w:top w:val="single" w:sz="12" w:space="0" w:color="FFFFFF" w:themeColor="background1"/>
            </w:tcBorders>
          </w:tcPr>
          <w:p w14:paraId="52DC39CE" w14:textId="40BD5DCB" w:rsidR="0033543A" w:rsidRPr="00730FF4" w:rsidRDefault="0033543A" w:rsidP="00730FF4">
            <w:pPr>
              <w:spacing w:line="360" w:lineRule="auto"/>
              <w:jc w:val="center"/>
            </w:pPr>
            <w:r w:rsidRPr="00730FF4">
              <w:t>2</w:t>
            </w:r>
          </w:p>
        </w:tc>
        <w:tc>
          <w:tcPr>
            <w:tcW w:w="992" w:type="dxa"/>
            <w:tcBorders>
              <w:top w:val="single" w:sz="12" w:space="0" w:color="FFFFFF" w:themeColor="background1"/>
            </w:tcBorders>
            <w:vAlign w:val="center"/>
          </w:tcPr>
          <w:p w14:paraId="58043188" w14:textId="1C6A86F9" w:rsidR="0033543A" w:rsidRPr="00730FF4" w:rsidRDefault="00945E40" w:rsidP="00730FF4">
            <w:pPr>
              <w:spacing w:line="360" w:lineRule="auto"/>
              <w:jc w:val="center"/>
            </w:pPr>
            <w:r w:rsidRPr="00730FF4">
              <w:fldChar w:fldCharType="begin"/>
            </w:r>
            <w:r w:rsidR="00522E74" w:rsidRPr="00730FF4">
              <w:instrText xml:space="preserve"> ADDIN EN.CITE &lt;EndNote&gt;&lt;Cite&gt;&lt;Author&gt;Xu&lt;/Author&gt;&lt;Year&gt;2023&lt;/Year&gt;&lt;RecNum&gt;448&lt;/RecNum&gt;&lt;DisplayText&gt;&lt;style face="superscript"&gt;5&lt;/style&gt;&lt;/DisplayText&gt;&lt;record&gt;&lt;rec-number&gt;448&lt;/rec-number&gt;&lt;foreign-keys&gt;&lt;key app="EN" db-id="9edd5aea3ps2faevpr7p5tdwfrref0szs22x" timestamp="1756805192" guid="7929f618-5fb9-4856-9f1c-e6ddc788accc"&gt;448&lt;/key&gt;&lt;key app="ENWeb" db-id=""&gt;0&lt;/key&gt;&lt;/foreign-keys&gt;&lt;ref-type name="Journal Article"&gt;17&lt;/ref-type&gt;&lt;contributors&gt;&lt;authors&gt;&lt;author&gt;Xu, Li&lt;/author&gt;&lt;author&gt;Liu, Chong&lt;/author&gt;&lt;author&gt;Ma, Xu&lt;/author&gt;&lt;author&gt;Xu, Yuqing&lt;/author&gt;&lt;author&gt;Zhou, Wei&lt;/author&gt;&lt;author&gt;Guan, Wei&lt;/author&gt;&lt;author&gt;Qiang, Qinping&lt;/author&gt;&lt;author&gt;Lang, Tianchun&lt;/author&gt;&lt;author&gt;Peng, Lingling&lt;/author&gt;&lt;author&gt;Zhong, Yang&lt;/author&gt;&lt;author&gt;Alexey Nikolaevich, Yakovlev&lt;/author&gt;&lt;author&gt;Zhou, Zhi&lt;/author&gt;&lt;author&gt;Liu, Bitao&lt;/author&gt;&lt;/authors&gt;&lt;/contributors&gt;&lt;titles&gt;&lt;title&gt;Two-birds-one-stone: Flexible PANI film with bionic microstructures for multifunctional sensing of physical and chemical stimuli&lt;/title&gt;&lt;secondary-title&gt;Chemical Engineering Journal&lt;/secondary-title&gt;&lt;/titles&gt;&lt;periodical&gt;&lt;full-title&gt;Chemical Engineering Journal&lt;/full-title&gt;&lt;abbr-1&gt;Chem. Eng. J.&lt;/abbr-1&gt;&lt;abbr-2&gt;Chem Eng J&lt;/abbr-2&gt;&lt;/periodical&gt;&lt;pages&gt;138820&lt;/pages&gt;&lt;volume&gt;451&lt;/volume&gt;&lt;section&gt;138820&lt;/section&gt;&lt;dates&gt;&lt;year&gt;2023&lt;/year&gt;&lt;/dates&gt;&lt;isbn&gt;13858947&lt;/isbn&gt;&lt;urls&gt;&lt;/urls&gt;&lt;electronic-resource-num&gt;10.1016/j.cej.2022.138820&lt;/electronic-resource-num&gt;&lt;/record&gt;&lt;/Cite&gt;&lt;/EndNote&gt;</w:instrText>
            </w:r>
            <w:r w:rsidRPr="00730FF4">
              <w:fldChar w:fldCharType="separate"/>
            </w:r>
            <w:r w:rsidR="00522E74" w:rsidRPr="00730FF4">
              <w:rPr>
                <w:noProof/>
                <w:vertAlign w:val="superscript"/>
              </w:rPr>
              <w:t>5</w:t>
            </w:r>
            <w:r w:rsidRPr="00730FF4">
              <w:fldChar w:fldCharType="end"/>
            </w:r>
          </w:p>
        </w:tc>
      </w:tr>
      <w:tr w:rsidR="0033543A" w:rsidRPr="00803E90" w14:paraId="6FE2299D" w14:textId="77777777" w:rsidTr="00774EB0">
        <w:trPr>
          <w:jc w:val="center"/>
        </w:trPr>
        <w:tc>
          <w:tcPr>
            <w:tcW w:w="2759" w:type="dxa"/>
            <w:tcBorders>
              <w:top w:val="single" w:sz="12" w:space="0" w:color="FFFFFF" w:themeColor="background1"/>
            </w:tcBorders>
            <w:vAlign w:val="center"/>
          </w:tcPr>
          <w:p w14:paraId="29F18D13" w14:textId="103DA3C6" w:rsidR="0033543A" w:rsidRPr="00730FF4" w:rsidRDefault="0033543A" w:rsidP="00730FF4">
            <w:pPr>
              <w:spacing w:line="360" w:lineRule="auto"/>
              <w:jc w:val="center"/>
            </w:pPr>
            <w:r w:rsidRPr="00730FF4">
              <w:t>PANI-SDS</w:t>
            </w:r>
          </w:p>
        </w:tc>
        <w:tc>
          <w:tcPr>
            <w:tcW w:w="1672" w:type="dxa"/>
            <w:tcBorders>
              <w:top w:val="single" w:sz="12" w:space="0" w:color="FFFFFF" w:themeColor="background1"/>
            </w:tcBorders>
          </w:tcPr>
          <w:p w14:paraId="38240B10" w14:textId="1D54B8AA" w:rsidR="0033543A" w:rsidRPr="00730FF4" w:rsidRDefault="0033543A" w:rsidP="00730FF4">
            <w:pPr>
              <w:spacing w:line="360" w:lineRule="auto"/>
              <w:jc w:val="center"/>
            </w:pPr>
            <w:r w:rsidRPr="00730FF4">
              <w:t>20</w:t>
            </w:r>
          </w:p>
        </w:tc>
        <w:tc>
          <w:tcPr>
            <w:tcW w:w="1783" w:type="dxa"/>
            <w:tcBorders>
              <w:top w:val="single" w:sz="12" w:space="0" w:color="FFFFFF" w:themeColor="background1"/>
            </w:tcBorders>
          </w:tcPr>
          <w:p w14:paraId="59C93343" w14:textId="6865AB0D" w:rsidR="0033543A" w:rsidRPr="00730FF4" w:rsidRDefault="0033543A" w:rsidP="00730FF4">
            <w:pPr>
              <w:spacing w:line="360" w:lineRule="auto"/>
              <w:jc w:val="center"/>
            </w:pPr>
            <w:r w:rsidRPr="00730FF4">
              <w:t>40</w:t>
            </w:r>
          </w:p>
        </w:tc>
        <w:tc>
          <w:tcPr>
            <w:tcW w:w="2008" w:type="dxa"/>
            <w:tcBorders>
              <w:top w:val="single" w:sz="12" w:space="0" w:color="FFFFFF" w:themeColor="background1"/>
            </w:tcBorders>
          </w:tcPr>
          <w:p w14:paraId="227BE15A" w14:textId="683A4726" w:rsidR="0033543A" w:rsidRPr="00730FF4" w:rsidRDefault="0033543A" w:rsidP="00730FF4">
            <w:pPr>
              <w:spacing w:line="360" w:lineRule="auto"/>
              <w:jc w:val="center"/>
            </w:pPr>
            <w:r w:rsidRPr="00730FF4">
              <w:t>2</w:t>
            </w:r>
          </w:p>
        </w:tc>
        <w:tc>
          <w:tcPr>
            <w:tcW w:w="992" w:type="dxa"/>
            <w:tcBorders>
              <w:top w:val="single" w:sz="12" w:space="0" w:color="FFFFFF" w:themeColor="background1"/>
            </w:tcBorders>
            <w:vAlign w:val="center"/>
          </w:tcPr>
          <w:p w14:paraId="16C07200" w14:textId="6B154631" w:rsidR="0033543A" w:rsidRPr="00730FF4" w:rsidRDefault="00EF099F" w:rsidP="00730FF4">
            <w:pPr>
              <w:spacing w:line="360" w:lineRule="auto"/>
              <w:jc w:val="center"/>
            </w:pPr>
            <w:r w:rsidRPr="00730FF4">
              <w:fldChar w:fldCharType="begin"/>
            </w:r>
            <w:r w:rsidR="00522E74" w:rsidRPr="00730FF4">
              <w:instrText xml:space="preserve"> ADDIN EN.CITE &lt;EndNote&gt;&lt;Cite&gt;&lt;Author&gt;Zhu&lt;/Author&gt;&lt;Year&gt;2022&lt;/Year&gt;&lt;RecNum&gt;442&lt;/RecNum&gt;&lt;DisplayText&gt;&lt;style face="superscript"&gt;6&lt;/style&gt;&lt;/DisplayText&gt;&lt;record&gt;&lt;rec-number&gt;442&lt;/rec-number&gt;&lt;foreign-keys&gt;&lt;key app="EN" db-id="9edd5aea3ps2faevpr7p5tdwfrref0szs22x" timestamp="1756805169" guid="40f842ba-58ad-46e8-a573-8875ce50bfa0"&gt;442&lt;/key&gt;&lt;key app="ENWeb" db-id=""&gt;0&lt;/key&gt;&lt;/foreign-keys&gt;&lt;ref-type name="Journal Article"&gt;17&lt;/ref-type&gt;&lt;contributors&gt;&lt;authors&gt;&lt;author&gt;Zhu, Chonghui&lt;/author&gt;&lt;author&gt;Xu, Yifeng&lt;/author&gt;&lt;author&gt;Zhou, Tingting&lt;/author&gt;&lt;author&gt;Liu, Lichao&lt;/author&gt;&lt;author&gt;Chen, Qidai&lt;/author&gt;&lt;author&gt;Gao, Bingrong&lt;/author&gt;&lt;author&gt;Zhang, Tong&lt;/author&gt;&lt;/authors&gt;&lt;/contributors&gt;&lt;titles&gt;&lt;title&gt;Self-assembly polyaniline films for the high-performance ammonia gas sensor&lt;/title&gt;&lt;secondary-title&gt;Sensors and Actuators B: Chemical&lt;/secondary-title&gt;&lt;/titles&gt;&lt;periodical&gt;&lt;full-title&gt;Sensors and Actuators B: Chemical&lt;/full-title&gt;&lt;abbr-1&gt;Sensor Actuat. B-Chem.&lt;/abbr-1&gt;&lt;/periodical&gt;&lt;pages&gt;131928&lt;/pages&gt;&lt;volume&gt;365&lt;/volume&gt;&lt;section&gt;131928&lt;/section&gt;&lt;dates&gt;&lt;year&gt;2022&lt;/year&gt;&lt;/dates&gt;&lt;isbn&gt;09254005&lt;/isbn&gt;&lt;urls&gt;&lt;/urls&gt;&lt;electronic-resource-num&gt;10.1016/j.snb.2022.131928&lt;/electronic-resource-num&gt;&lt;/record&gt;&lt;/Cite&gt;&lt;/EndNote&gt;</w:instrText>
            </w:r>
            <w:r w:rsidRPr="00730FF4">
              <w:fldChar w:fldCharType="separate"/>
            </w:r>
            <w:r w:rsidR="00522E74" w:rsidRPr="00730FF4">
              <w:rPr>
                <w:noProof/>
                <w:vertAlign w:val="superscript"/>
              </w:rPr>
              <w:t>6</w:t>
            </w:r>
            <w:r w:rsidRPr="00730FF4">
              <w:fldChar w:fldCharType="end"/>
            </w:r>
          </w:p>
        </w:tc>
      </w:tr>
      <w:tr w:rsidR="0033543A" w:rsidRPr="00803E90" w14:paraId="3C5EA22F" w14:textId="77777777" w:rsidTr="00774EB0">
        <w:trPr>
          <w:jc w:val="center"/>
        </w:trPr>
        <w:tc>
          <w:tcPr>
            <w:tcW w:w="2759" w:type="dxa"/>
            <w:vAlign w:val="center"/>
          </w:tcPr>
          <w:p w14:paraId="52634E0A" w14:textId="7146218F" w:rsidR="0033543A" w:rsidRPr="00730FF4" w:rsidRDefault="0033543A" w:rsidP="00730FF4">
            <w:pPr>
              <w:spacing w:line="360" w:lineRule="auto"/>
              <w:jc w:val="center"/>
            </w:pPr>
            <w:r w:rsidRPr="00730FF4">
              <w:t>MAPI/paper</w:t>
            </w:r>
          </w:p>
        </w:tc>
        <w:tc>
          <w:tcPr>
            <w:tcW w:w="1672" w:type="dxa"/>
          </w:tcPr>
          <w:p w14:paraId="4677DFD5" w14:textId="018AF79B" w:rsidR="0033543A" w:rsidRPr="00730FF4" w:rsidRDefault="0033543A" w:rsidP="00730FF4">
            <w:pPr>
              <w:spacing w:line="360" w:lineRule="auto"/>
              <w:jc w:val="center"/>
            </w:pPr>
            <w:r w:rsidRPr="00730FF4">
              <w:t>15</w:t>
            </w:r>
          </w:p>
        </w:tc>
        <w:tc>
          <w:tcPr>
            <w:tcW w:w="1783" w:type="dxa"/>
          </w:tcPr>
          <w:p w14:paraId="7FD2BF13" w14:textId="3F60D387" w:rsidR="0033543A" w:rsidRPr="00730FF4" w:rsidRDefault="0033543A" w:rsidP="00730FF4">
            <w:pPr>
              <w:spacing w:line="360" w:lineRule="auto"/>
              <w:jc w:val="center"/>
            </w:pPr>
            <w:r w:rsidRPr="00730FF4">
              <w:t>20</w:t>
            </w:r>
          </w:p>
        </w:tc>
        <w:tc>
          <w:tcPr>
            <w:tcW w:w="2008" w:type="dxa"/>
          </w:tcPr>
          <w:p w14:paraId="3EF7B892" w14:textId="1EC871EC" w:rsidR="0033543A" w:rsidRPr="00730FF4" w:rsidRDefault="0033543A" w:rsidP="00730FF4">
            <w:pPr>
              <w:spacing w:line="360" w:lineRule="auto"/>
              <w:jc w:val="center"/>
            </w:pPr>
            <w:r w:rsidRPr="00730FF4">
              <w:t>2</w:t>
            </w:r>
          </w:p>
        </w:tc>
        <w:tc>
          <w:tcPr>
            <w:tcW w:w="992" w:type="dxa"/>
            <w:vAlign w:val="center"/>
          </w:tcPr>
          <w:p w14:paraId="52F92DCB" w14:textId="762568E7" w:rsidR="0033543A" w:rsidRPr="00730FF4" w:rsidRDefault="00D14EF5" w:rsidP="00730FF4">
            <w:pPr>
              <w:spacing w:line="360" w:lineRule="auto"/>
              <w:jc w:val="center"/>
            </w:pPr>
            <w:r w:rsidRPr="00730FF4">
              <w:fldChar w:fldCharType="begin">
                <w:fldData xml:space="preserve">PEVuZE5vdGU+PENpdGU+PEF1dGhvcj5NYWl0eTwvQXV0aG9yPjxZZWFyPjIwMTk8L1llYXI+PFJl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</w:fldData>
              </w:fldChar>
            </w:r>
            <w:r w:rsidR="00522E74" w:rsidRPr="00730FF4">
              <w:instrText xml:space="preserve"> ADDIN EN.CITE </w:instrText>
            </w:r>
            <w:r w:rsidR="00522E74" w:rsidRPr="00730FF4">
              <w:fldChar w:fldCharType="begin">
                <w:fldData xml:space="preserve">PEVuZE5vdGU+PENpdGU+PEF1dGhvcj5NYWl0eTwvQXV0aG9yPjxZZWFyPjIwMTk8L1llYXI+PFJl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21</w:t>
            </w:r>
            <w:r w:rsidRPr="00730FF4">
              <w:fldChar w:fldCharType="end"/>
            </w:r>
          </w:p>
        </w:tc>
      </w:tr>
      <w:tr w:rsidR="0033543A" w:rsidRPr="00803E90" w14:paraId="71BC6C4E" w14:textId="77777777" w:rsidTr="00774EB0">
        <w:trPr>
          <w:jc w:val="center"/>
        </w:trPr>
        <w:tc>
          <w:tcPr>
            <w:tcW w:w="2759" w:type="dxa"/>
            <w:vAlign w:val="center"/>
          </w:tcPr>
          <w:p w14:paraId="1580ABF6" w14:textId="6478B567" w:rsidR="0033543A" w:rsidRPr="00730FF4" w:rsidRDefault="0033543A" w:rsidP="00730FF4">
            <w:pPr>
              <w:spacing w:line="360" w:lineRule="auto"/>
              <w:jc w:val="center"/>
            </w:pPr>
            <w:r w:rsidRPr="00730FF4">
              <w:t>Au-</w:t>
            </w:r>
            <w:proofErr w:type="spellStart"/>
            <w:r w:rsidRPr="00730FF4">
              <w:t>GaN</w:t>
            </w:r>
            <w:proofErr w:type="spellEnd"/>
          </w:p>
        </w:tc>
        <w:tc>
          <w:tcPr>
            <w:tcW w:w="1672" w:type="dxa"/>
          </w:tcPr>
          <w:p w14:paraId="4BDC8E43" w14:textId="641C35D8" w:rsidR="0033543A" w:rsidRPr="00730FF4" w:rsidRDefault="0033543A" w:rsidP="00730FF4">
            <w:pPr>
              <w:spacing w:line="360" w:lineRule="auto"/>
              <w:jc w:val="center"/>
            </w:pPr>
            <w:r w:rsidRPr="00730FF4">
              <w:t>34.9</w:t>
            </w:r>
          </w:p>
        </w:tc>
        <w:tc>
          <w:tcPr>
            <w:tcW w:w="1783" w:type="dxa"/>
          </w:tcPr>
          <w:p w14:paraId="674A82DE" w14:textId="0803A0CA" w:rsidR="0033543A" w:rsidRPr="00730FF4" w:rsidRDefault="0033543A" w:rsidP="00730FF4">
            <w:pPr>
              <w:spacing w:line="360" w:lineRule="auto"/>
              <w:jc w:val="center"/>
            </w:pPr>
            <w:r w:rsidRPr="00730FF4">
              <w:t>100</w:t>
            </w:r>
          </w:p>
        </w:tc>
        <w:tc>
          <w:tcPr>
            <w:tcW w:w="2008" w:type="dxa"/>
          </w:tcPr>
          <w:p w14:paraId="3780AD47" w14:textId="0AC71A8B" w:rsidR="0033543A" w:rsidRPr="00730FF4" w:rsidRDefault="0033543A" w:rsidP="00730FF4">
            <w:pPr>
              <w:spacing w:line="360" w:lineRule="auto"/>
              <w:jc w:val="center"/>
            </w:pPr>
            <w:r w:rsidRPr="00730FF4">
              <w:t>2</w:t>
            </w:r>
          </w:p>
        </w:tc>
        <w:tc>
          <w:tcPr>
            <w:tcW w:w="992" w:type="dxa"/>
            <w:vAlign w:val="center"/>
          </w:tcPr>
          <w:p w14:paraId="308B7962" w14:textId="7117DFE4" w:rsidR="0033543A" w:rsidRPr="00730FF4" w:rsidRDefault="00377711" w:rsidP="00730FF4">
            <w:pPr>
              <w:spacing w:line="360" w:lineRule="auto"/>
              <w:jc w:val="center"/>
            </w:pPr>
            <w:r w:rsidRPr="00730FF4">
              <w:fldChar w:fldCharType="begin">
                <w:fldData xml:space="preserve">PEVuZE5vdGU+PENpdGU+PEF1dGhvcj5IYW48L0F1dGhvcj48WWVhcj4yMDIzPC9ZZWFyPjxSZWNO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</w:fldData>
              </w:fldChar>
            </w:r>
            <w:r w:rsidR="00522E74" w:rsidRPr="00730FF4">
              <w:instrText xml:space="preserve"> ADDIN EN.CITE </w:instrText>
            </w:r>
            <w:r w:rsidR="00522E74" w:rsidRPr="00730FF4">
              <w:fldChar w:fldCharType="begin">
                <w:fldData xml:space="preserve">PEVuZE5vdGU+PENpdGU+PEF1dGhvcj5IYW48L0F1dGhvcj48WWVhcj4yMDIzPC9ZZWFyPjxSZWNO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7</w:t>
            </w:r>
            <w:r w:rsidRPr="00730FF4">
              <w:fldChar w:fldCharType="end"/>
            </w:r>
          </w:p>
        </w:tc>
      </w:tr>
      <w:tr w:rsidR="0033543A" w:rsidRPr="00803E90" w14:paraId="510E8BE7" w14:textId="77777777" w:rsidTr="00774EB0">
        <w:trPr>
          <w:jc w:val="center"/>
        </w:trPr>
        <w:tc>
          <w:tcPr>
            <w:tcW w:w="2759" w:type="dxa"/>
            <w:vAlign w:val="center"/>
          </w:tcPr>
          <w:p w14:paraId="6493E604" w14:textId="440CBAA8" w:rsidR="0033543A" w:rsidRPr="00730FF4" w:rsidRDefault="0033543A" w:rsidP="00730FF4">
            <w:pPr>
              <w:spacing w:line="360" w:lineRule="auto"/>
              <w:jc w:val="center"/>
            </w:pPr>
            <w:r w:rsidRPr="00730FF4">
              <w:t>Sb-WO</w:t>
            </w:r>
            <w:r w:rsidRPr="00730FF4">
              <w:rPr>
                <w:vertAlign w:val="subscript"/>
              </w:rPr>
              <w:t>3</w:t>
            </w:r>
          </w:p>
        </w:tc>
        <w:tc>
          <w:tcPr>
            <w:tcW w:w="1672" w:type="dxa"/>
          </w:tcPr>
          <w:p w14:paraId="36A32ABD" w14:textId="2E6C4034" w:rsidR="0033543A" w:rsidRPr="00730FF4" w:rsidRDefault="0033543A" w:rsidP="00730FF4">
            <w:pPr>
              <w:spacing w:line="360" w:lineRule="auto"/>
              <w:jc w:val="center"/>
            </w:pPr>
            <w:r w:rsidRPr="00730FF4">
              <w:t>27.9</w:t>
            </w:r>
          </w:p>
        </w:tc>
        <w:tc>
          <w:tcPr>
            <w:tcW w:w="1783" w:type="dxa"/>
          </w:tcPr>
          <w:p w14:paraId="2CAB68A8" w14:textId="33F41D30" w:rsidR="0033543A" w:rsidRPr="00730FF4" w:rsidRDefault="0033543A" w:rsidP="00730FF4">
            <w:pPr>
              <w:spacing w:line="360" w:lineRule="auto"/>
              <w:jc w:val="center"/>
            </w:pPr>
            <w:r w:rsidRPr="00730FF4">
              <w:t>50</w:t>
            </w:r>
          </w:p>
        </w:tc>
        <w:tc>
          <w:tcPr>
            <w:tcW w:w="2008" w:type="dxa"/>
          </w:tcPr>
          <w:p w14:paraId="12F43972" w14:textId="1351F5A1" w:rsidR="0033543A" w:rsidRPr="00730FF4" w:rsidRDefault="0033543A" w:rsidP="00730FF4">
            <w:pPr>
              <w:spacing w:line="360" w:lineRule="auto"/>
              <w:jc w:val="center"/>
            </w:pPr>
            <w:r w:rsidRPr="00730FF4">
              <w:t>2</w:t>
            </w:r>
          </w:p>
        </w:tc>
        <w:tc>
          <w:tcPr>
            <w:tcW w:w="992" w:type="dxa"/>
            <w:vAlign w:val="center"/>
          </w:tcPr>
          <w:p w14:paraId="46DAC042" w14:textId="62F2F434" w:rsidR="0033543A" w:rsidRPr="00730FF4" w:rsidRDefault="00377711" w:rsidP="00730FF4">
            <w:pPr>
              <w:spacing w:line="360" w:lineRule="auto"/>
              <w:jc w:val="center"/>
            </w:pPr>
            <w:r w:rsidRPr="00730FF4">
              <w:fldChar w:fldCharType="begin"/>
            </w:r>
            <w:r w:rsidR="00522E74" w:rsidRPr="00730FF4">
              <w:instrText xml:space="preserve"> ADDIN EN.CITE &lt;EndNote&gt;&lt;Cite&gt;&lt;Author&gt;Yao&lt;/Author&gt;&lt;Year&gt;2022&lt;/Year&gt;&lt;RecNum&gt;443&lt;/RecNum&gt;&lt;DisplayText&gt;&lt;style face="superscript"&gt;8&lt;/style&gt;&lt;/DisplayText&gt;&lt;record&gt;&lt;rec-number&gt;443&lt;/rec-number&gt;&lt;foreign-keys&gt;&lt;key app="EN" db-id="9edd5aea3ps2faevpr7p5tdwfrref0szs22x" timestamp="1756805174" guid="36bf4d7b-1eb8-4213-9c08-0c3b3b5e9aae"&gt;443&lt;/key&gt;&lt;key app="ENWeb" db-id=""&gt;0&lt;/key&gt;&lt;/foreign-keys&gt;&lt;ref-type name="Journal Article"&gt;17&lt;/ref-type&gt;&lt;contributors&gt;&lt;authors&gt;&lt;author&gt;Yao, Guanyu&lt;/author&gt;&lt;author&gt;Yu, Jun&lt;/author&gt;&lt;author&gt;Wu, Hao&lt;/author&gt;&lt;author&gt;Li, Zhongzhou&lt;/author&gt;&lt;author&gt;Zou, Wenjing&lt;/author&gt;&lt;author&gt;Zhu, Huichao&lt;/author&gt;&lt;author&gt;Huang, Zhengxing&lt;/author&gt;&lt;author&gt;Huang, Hui&lt;/author&gt;&lt;author&gt;Tang, Zhenan&lt;/author&gt;&lt;/authors&gt;&lt;/contributors&gt;&lt;titles&gt;&lt;title&gt;&lt;style face="normal" font="default" size="100%"&gt;P-type Sb doping hierarchical WO&lt;/style&gt;&lt;style face="subscript" font="default" size="100%"&gt;3&lt;/style&gt;&lt;style face="normal" font="default" size="100%"&gt; microspheres for superior close to room temperature ammonia sensor&lt;/style&gt;&lt;/title&gt;&lt;secondary-title&gt;Sensors and Actuators B: Chemical&lt;/secondary-title&gt;&lt;/titles&gt;&lt;periodical&gt;&lt;full-title&gt;Sensors and Actuators B: Chemical&lt;/full-title&gt;&lt;abbr-1&gt;Sensor Actuat. B-Chem.&lt;/abbr-1&gt;&lt;/periodical&gt;&lt;pages&gt;131365&lt;/pages&gt;&lt;volume&gt;359&lt;/volume&gt;&lt;dates&gt;&lt;year&gt;2022&lt;/year&gt;&lt;/dates&gt;&lt;isbn&gt;09254005&lt;/isbn&gt;&lt;urls&gt;&lt;/urls&gt;&lt;electronic-resource-num&gt;10.1016/j.snb.2022.131365&lt;/electronic-resource-num&gt;&lt;/record&gt;&lt;/Cite&gt;&lt;/EndNote&gt;</w:instrText>
            </w:r>
            <w:r w:rsidRPr="00730FF4">
              <w:fldChar w:fldCharType="separate"/>
            </w:r>
            <w:r w:rsidR="00522E74" w:rsidRPr="00730FF4">
              <w:rPr>
                <w:noProof/>
                <w:vertAlign w:val="superscript"/>
              </w:rPr>
              <w:t>8</w:t>
            </w:r>
            <w:r w:rsidRPr="00730FF4">
              <w:fldChar w:fldCharType="end"/>
            </w:r>
          </w:p>
        </w:tc>
      </w:tr>
      <w:tr w:rsidR="0033543A" w:rsidRPr="00803E90" w14:paraId="29493EB2" w14:textId="77777777" w:rsidTr="00774EB0">
        <w:trPr>
          <w:jc w:val="center"/>
        </w:trPr>
        <w:tc>
          <w:tcPr>
            <w:tcW w:w="2759" w:type="dxa"/>
            <w:vAlign w:val="center"/>
          </w:tcPr>
          <w:p w14:paraId="3619F449" w14:textId="1FE35CD8" w:rsidR="0033543A" w:rsidRPr="00730FF4" w:rsidRDefault="0033543A" w:rsidP="00730FF4">
            <w:pPr>
              <w:spacing w:line="360" w:lineRule="auto"/>
              <w:jc w:val="center"/>
            </w:pPr>
            <w:r w:rsidRPr="00730FF4">
              <w:t>g-C</w:t>
            </w:r>
            <w:r w:rsidRPr="00730FF4">
              <w:rPr>
                <w:vertAlign w:val="subscript"/>
              </w:rPr>
              <w:t>3</w:t>
            </w:r>
            <w:r w:rsidRPr="00730FF4">
              <w:t>N</w:t>
            </w:r>
            <w:r w:rsidRPr="00730FF4">
              <w:rPr>
                <w:vertAlign w:val="subscript"/>
              </w:rPr>
              <w:t>4</w:t>
            </w:r>
            <w:r w:rsidRPr="00730FF4">
              <w:t>@WO</w:t>
            </w:r>
            <w:r w:rsidRPr="00730FF4">
              <w:rPr>
                <w:vertAlign w:val="subscript"/>
              </w:rPr>
              <w:t>3</w:t>
            </w:r>
          </w:p>
        </w:tc>
        <w:tc>
          <w:tcPr>
            <w:tcW w:w="1672" w:type="dxa"/>
          </w:tcPr>
          <w:p w14:paraId="290EDECE" w14:textId="1B84820E" w:rsidR="0033543A" w:rsidRPr="00730FF4" w:rsidRDefault="0033543A" w:rsidP="00730FF4">
            <w:pPr>
              <w:spacing w:line="360" w:lineRule="auto"/>
              <w:jc w:val="center"/>
            </w:pPr>
            <w:r w:rsidRPr="00730FF4">
              <w:t>21.5</w:t>
            </w:r>
          </w:p>
        </w:tc>
        <w:tc>
          <w:tcPr>
            <w:tcW w:w="1783" w:type="dxa"/>
          </w:tcPr>
          <w:p w14:paraId="3A8646B3" w14:textId="12FC9F0F" w:rsidR="0033543A" w:rsidRPr="00730FF4" w:rsidRDefault="0033543A" w:rsidP="00730FF4">
            <w:pPr>
              <w:spacing w:line="360" w:lineRule="auto"/>
              <w:jc w:val="center"/>
            </w:pPr>
            <w:r w:rsidRPr="00730FF4">
              <w:t>10</w:t>
            </w:r>
          </w:p>
        </w:tc>
        <w:tc>
          <w:tcPr>
            <w:tcW w:w="2008" w:type="dxa"/>
          </w:tcPr>
          <w:p w14:paraId="177AE605" w14:textId="4A48DEA1" w:rsidR="0033543A" w:rsidRPr="00730FF4" w:rsidRDefault="0033543A" w:rsidP="00730FF4">
            <w:pPr>
              <w:spacing w:line="360" w:lineRule="auto"/>
              <w:jc w:val="center"/>
            </w:pPr>
            <w:r w:rsidRPr="00730FF4">
              <w:t>2</w:t>
            </w:r>
          </w:p>
        </w:tc>
        <w:tc>
          <w:tcPr>
            <w:tcW w:w="992" w:type="dxa"/>
            <w:vAlign w:val="center"/>
          </w:tcPr>
          <w:p w14:paraId="4C530DE7" w14:textId="17EC90C0" w:rsidR="0033543A" w:rsidRPr="00730FF4" w:rsidRDefault="00377711" w:rsidP="00730FF4">
            <w:pPr>
              <w:spacing w:line="360" w:lineRule="auto"/>
              <w:jc w:val="center"/>
            </w:pPr>
            <w:r w:rsidRPr="00730FF4">
              <w:fldChar w:fldCharType="begin">
                <w:fldData xml:space="preserve">PEVuZE5vdGU+PENpdGU+PEF1dGhvcj5ab3U8L0F1dGhvcj48WWVhcj4yMDIzPC9ZZWFyPjxSZWNO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</w:fldData>
              </w:fldChar>
            </w:r>
            <w:r w:rsidR="00522E74" w:rsidRPr="00730FF4">
              <w:instrText xml:space="preserve"> ADDIN EN.CITE </w:instrText>
            </w:r>
            <w:r w:rsidR="00522E74" w:rsidRPr="00730FF4">
              <w:fldChar w:fldCharType="begin">
                <w:fldData xml:space="preserve">PEVuZE5vdGU+PENpdGU+PEF1dGhvcj5ab3U8L0F1dGhvcj48WWVhcj4yMDIzPC9ZZWFyPjxSZWNO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9</w:t>
            </w:r>
            <w:r w:rsidRPr="00730FF4">
              <w:fldChar w:fldCharType="end"/>
            </w:r>
          </w:p>
        </w:tc>
      </w:tr>
      <w:tr w:rsidR="0033543A" w:rsidRPr="00803E90" w14:paraId="08C065C3" w14:textId="77777777" w:rsidTr="00774EB0">
        <w:trPr>
          <w:jc w:val="center"/>
        </w:trPr>
        <w:tc>
          <w:tcPr>
            <w:tcW w:w="2759" w:type="dxa"/>
            <w:vAlign w:val="center"/>
          </w:tcPr>
          <w:p w14:paraId="79F6FC17" w14:textId="2FD9DA97" w:rsidR="0033543A" w:rsidRPr="00730FF4" w:rsidRDefault="0033543A" w:rsidP="00730FF4">
            <w:pPr>
              <w:spacing w:line="360" w:lineRule="auto"/>
              <w:jc w:val="center"/>
              <w:rPr>
                <w:vertAlign w:val="subscript"/>
              </w:rPr>
            </w:pPr>
            <w:r w:rsidRPr="00730FF4">
              <w:t>WO</w:t>
            </w:r>
            <w:r w:rsidRPr="00730FF4">
              <w:rPr>
                <w:vertAlign w:val="subscript"/>
              </w:rPr>
              <w:t>3</w:t>
            </w:r>
            <w:r w:rsidRPr="00730FF4">
              <w:t>/FeCo</w:t>
            </w:r>
            <w:r w:rsidRPr="00730FF4">
              <w:rPr>
                <w:vertAlign w:val="subscript"/>
              </w:rPr>
              <w:t>2</w:t>
            </w:r>
            <w:r w:rsidRPr="00730FF4">
              <w:t>O</w:t>
            </w:r>
            <w:r w:rsidRPr="00730FF4">
              <w:rPr>
                <w:vertAlign w:val="subscript"/>
              </w:rPr>
              <w:t>4</w:t>
            </w:r>
          </w:p>
        </w:tc>
        <w:tc>
          <w:tcPr>
            <w:tcW w:w="1672" w:type="dxa"/>
          </w:tcPr>
          <w:p w14:paraId="000B052F" w14:textId="1007E5E4" w:rsidR="0033543A" w:rsidRPr="00730FF4" w:rsidRDefault="0033543A" w:rsidP="00730FF4">
            <w:pPr>
              <w:spacing w:line="360" w:lineRule="auto"/>
              <w:jc w:val="center"/>
            </w:pPr>
            <w:r w:rsidRPr="00730FF4">
              <w:t>59.7</w:t>
            </w:r>
          </w:p>
        </w:tc>
        <w:tc>
          <w:tcPr>
            <w:tcW w:w="1783" w:type="dxa"/>
          </w:tcPr>
          <w:p w14:paraId="41D28596" w14:textId="315D413F" w:rsidR="0033543A" w:rsidRPr="00730FF4" w:rsidRDefault="0033543A" w:rsidP="00730FF4">
            <w:pPr>
              <w:spacing w:line="360" w:lineRule="auto"/>
              <w:jc w:val="center"/>
            </w:pPr>
            <w:r w:rsidRPr="00730FF4">
              <w:t>100</w:t>
            </w:r>
          </w:p>
        </w:tc>
        <w:tc>
          <w:tcPr>
            <w:tcW w:w="2008" w:type="dxa"/>
          </w:tcPr>
          <w:p w14:paraId="35C0903E" w14:textId="6891A8B8" w:rsidR="0033543A" w:rsidRPr="00730FF4" w:rsidRDefault="0033543A" w:rsidP="00730FF4">
            <w:pPr>
              <w:spacing w:line="360" w:lineRule="auto"/>
              <w:jc w:val="center"/>
            </w:pPr>
            <w:r w:rsidRPr="00730FF4">
              <w:t>2</w:t>
            </w:r>
          </w:p>
        </w:tc>
        <w:tc>
          <w:tcPr>
            <w:tcW w:w="992" w:type="dxa"/>
            <w:vAlign w:val="center"/>
          </w:tcPr>
          <w:p w14:paraId="445B9719" w14:textId="35848E71" w:rsidR="0033543A" w:rsidRPr="00730FF4" w:rsidRDefault="00377711" w:rsidP="00730FF4">
            <w:pPr>
              <w:spacing w:line="360" w:lineRule="auto"/>
              <w:jc w:val="center"/>
            </w:pPr>
            <w:r w:rsidRPr="00730FF4">
              <w:fldChar w:fldCharType="begin"/>
            </w:r>
            <w:r w:rsidR="00522E74" w:rsidRPr="00730FF4">
              <w:instrText xml:space="preserve"> ADDIN EN.CITE &lt;EndNote&gt;&lt;Cite&gt;&lt;Author&gt;Yuan&lt;/Author&gt;&lt;Year&gt;2021&lt;/Year&gt;&lt;RecNum&gt;436&lt;/RecNum&gt;&lt;DisplayText&gt;&lt;style face="superscript"&gt;10&lt;/style&gt;&lt;/DisplayText&gt;&lt;record&gt;&lt;rec-number&gt;436&lt;/rec-number&gt;&lt;foreign-keys&gt;&lt;key app="EN" db-id="9edd5aea3ps2faevpr7p5tdwfrref0szs22x" timestamp="1756805128" guid="f4837e0e-ceee-429b-b8fd-d591e18bbba6"&gt;436&lt;/key&gt;&lt;key app="ENWeb" db-id=""&gt;0&lt;/key&gt;&lt;/foreign-keys&gt;&lt;ref-type name="Journal Article"&gt;17&lt;/ref-type&gt;&lt;contributors&gt;&lt;authors&gt;&lt;author&gt;Yuan, Zhenyu&lt;/author&gt;&lt;author&gt;Lei, Yanfeng&lt;/author&gt;&lt;author&gt;Li, Xiaozhi&lt;/author&gt;&lt;author&gt;Meng, Fanli&lt;/author&gt;&lt;author&gt;Gao, Hongliang&lt;/author&gt;&lt;/authors&gt;&lt;/contributors&gt;&lt;titles&gt;&lt;title&gt;WO₃ nanosheets/FeCo₂O₄ nanoparticles heterostructures for highly sensitive and selective ammonia sensors&lt;/title&gt;&lt;secondary-title&gt;IEEE Sensors Journal&lt;/secondary-title&gt;&lt;/titles&gt;&lt;periodical&gt;&lt;full-title&gt;IEEE Sensors Journal&lt;/full-title&gt;&lt;abbr-1&gt;IEEE Sens. J&lt;/abbr-1&gt;&lt;/periodical&gt;&lt;pages&gt;26515-26525&lt;/pages&gt;&lt;volume&gt;21&lt;/volume&gt;&lt;number&gt;23&lt;/number&gt;&lt;dates&gt;&lt;year&gt;2021&lt;/year&gt;&lt;/dates&gt;&lt;isbn&gt;1530-437X&amp;#xD;1558-1748&amp;#xD;2379-9153&lt;/isbn&gt;&lt;urls&gt;&lt;/urls&gt;&lt;electronic-resource-num&gt;10.1109/jsen.2021.3121688&lt;/electronic-resource-num&gt;&lt;/record&gt;&lt;/Cite&gt;&lt;/EndNote&gt;</w:instrText>
            </w:r>
            <w:r w:rsidRPr="00730FF4">
              <w:fldChar w:fldCharType="separate"/>
            </w:r>
            <w:r w:rsidR="00522E74" w:rsidRPr="00730FF4">
              <w:rPr>
                <w:noProof/>
                <w:vertAlign w:val="superscript"/>
              </w:rPr>
              <w:t>10</w:t>
            </w:r>
            <w:r w:rsidRPr="00730FF4">
              <w:fldChar w:fldCharType="end"/>
            </w:r>
          </w:p>
        </w:tc>
      </w:tr>
      <w:tr w:rsidR="0033543A" w:rsidRPr="00803E90" w14:paraId="3E5EA6FE" w14:textId="77777777" w:rsidTr="00774EB0">
        <w:trPr>
          <w:jc w:val="center"/>
        </w:trPr>
        <w:tc>
          <w:tcPr>
            <w:tcW w:w="2759" w:type="dxa"/>
            <w:vAlign w:val="center"/>
          </w:tcPr>
          <w:p w14:paraId="580CAED9" w14:textId="49BA739C" w:rsidR="0033543A" w:rsidRPr="00730FF4" w:rsidRDefault="0033543A" w:rsidP="00730FF4">
            <w:pPr>
              <w:spacing w:line="360" w:lineRule="auto"/>
              <w:jc w:val="center"/>
            </w:pPr>
            <w:r w:rsidRPr="00730FF4">
              <w:t>Pt/WO</w:t>
            </w:r>
            <w:r w:rsidRPr="00730FF4">
              <w:rPr>
                <w:vertAlign w:val="subscript"/>
              </w:rPr>
              <w:t>3</w:t>
            </w:r>
          </w:p>
        </w:tc>
        <w:tc>
          <w:tcPr>
            <w:tcW w:w="1672" w:type="dxa"/>
          </w:tcPr>
          <w:p w14:paraId="08ACA8E4" w14:textId="36F20284" w:rsidR="0033543A" w:rsidRPr="00730FF4" w:rsidRDefault="0033543A" w:rsidP="00730FF4">
            <w:pPr>
              <w:spacing w:line="360" w:lineRule="auto"/>
              <w:jc w:val="center"/>
            </w:pPr>
            <w:r w:rsidRPr="00730FF4">
              <w:t>18.1</w:t>
            </w:r>
          </w:p>
        </w:tc>
        <w:tc>
          <w:tcPr>
            <w:tcW w:w="1783" w:type="dxa"/>
          </w:tcPr>
          <w:p w14:paraId="62D7E5B4" w14:textId="5F1D8D87" w:rsidR="0033543A" w:rsidRPr="00730FF4" w:rsidRDefault="00CF19E9" w:rsidP="00730FF4">
            <w:pPr>
              <w:spacing w:line="360" w:lineRule="auto"/>
              <w:jc w:val="center"/>
            </w:pPr>
            <w:r w:rsidRPr="00730FF4">
              <w:t>1000</w:t>
            </w:r>
          </w:p>
        </w:tc>
        <w:tc>
          <w:tcPr>
            <w:tcW w:w="2008" w:type="dxa"/>
          </w:tcPr>
          <w:p w14:paraId="09FEE576" w14:textId="370279B4" w:rsidR="0033543A" w:rsidRPr="00730FF4" w:rsidRDefault="0033543A" w:rsidP="00730FF4">
            <w:pPr>
              <w:spacing w:line="360" w:lineRule="auto"/>
              <w:jc w:val="center"/>
            </w:pPr>
            <w:r w:rsidRPr="00730FF4">
              <w:t>2</w:t>
            </w:r>
          </w:p>
        </w:tc>
        <w:tc>
          <w:tcPr>
            <w:tcW w:w="992" w:type="dxa"/>
            <w:vAlign w:val="center"/>
          </w:tcPr>
          <w:p w14:paraId="0F94110C" w14:textId="68BC435C" w:rsidR="0033543A" w:rsidRPr="00730FF4" w:rsidRDefault="00377711" w:rsidP="00730FF4">
            <w:pPr>
              <w:spacing w:line="360" w:lineRule="auto"/>
              <w:jc w:val="center"/>
            </w:pPr>
            <w:r w:rsidRPr="00730FF4">
              <w:fldChar w:fldCharType="begin">
                <w:fldData xml:space="preserve">PEVuZE5vdGU+PENpdGU+PEF1dGhvcj5DaGFvPC9BdXRob3I+PFllYXI+MjAyMTwvWWVhcj48UmVj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</w:fldData>
              </w:fldChar>
            </w:r>
            <w:r w:rsidR="00522E74" w:rsidRPr="00730FF4">
              <w:instrText xml:space="preserve"> ADDIN EN.CITE </w:instrText>
            </w:r>
            <w:r w:rsidR="00522E74" w:rsidRPr="00730FF4">
              <w:fldChar w:fldCharType="begin">
                <w:fldData xml:space="preserve">PEVuZE5vdGU+PENpdGU+PEF1dGhvcj5DaGFvPC9BdXRob3I+PFllYXI+MjAyMTwvWWVhcj48UmVj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11</w:t>
            </w:r>
            <w:r w:rsidRPr="00730FF4">
              <w:fldChar w:fldCharType="end"/>
            </w:r>
          </w:p>
        </w:tc>
      </w:tr>
      <w:tr w:rsidR="0033543A" w:rsidRPr="00803E90" w14:paraId="025B4B7D" w14:textId="77777777" w:rsidTr="00774EB0">
        <w:trPr>
          <w:jc w:val="center"/>
        </w:trPr>
        <w:tc>
          <w:tcPr>
            <w:tcW w:w="2759" w:type="dxa"/>
            <w:vAlign w:val="center"/>
          </w:tcPr>
          <w:p w14:paraId="50392980" w14:textId="24B9D7CC" w:rsidR="0033543A" w:rsidRPr="00730FF4" w:rsidRDefault="0033543A" w:rsidP="00730FF4">
            <w:pPr>
              <w:spacing w:line="360" w:lineRule="auto"/>
              <w:jc w:val="center"/>
            </w:pPr>
            <w:r w:rsidRPr="00730FF4">
              <w:t>RM-30</w:t>
            </w:r>
          </w:p>
        </w:tc>
        <w:tc>
          <w:tcPr>
            <w:tcW w:w="1672" w:type="dxa"/>
          </w:tcPr>
          <w:p w14:paraId="002F5BF8" w14:textId="1944451F" w:rsidR="0033543A" w:rsidRPr="00730FF4" w:rsidRDefault="0033543A" w:rsidP="00730FF4">
            <w:pPr>
              <w:spacing w:line="360" w:lineRule="auto"/>
              <w:jc w:val="center"/>
            </w:pPr>
            <w:r w:rsidRPr="00730FF4">
              <w:t>62.8</w:t>
            </w:r>
          </w:p>
        </w:tc>
        <w:tc>
          <w:tcPr>
            <w:tcW w:w="1783" w:type="dxa"/>
          </w:tcPr>
          <w:p w14:paraId="33E7E4A1" w14:textId="5ADE477B" w:rsidR="0033543A" w:rsidRPr="00730FF4" w:rsidRDefault="0033543A" w:rsidP="00730FF4">
            <w:pPr>
              <w:spacing w:line="360" w:lineRule="auto"/>
              <w:jc w:val="center"/>
            </w:pPr>
            <w:r w:rsidRPr="00730FF4">
              <w:t>10</w:t>
            </w:r>
          </w:p>
        </w:tc>
        <w:tc>
          <w:tcPr>
            <w:tcW w:w="2008" w:type="dxa"/>
          </w:tcPr>
          <w:p w14:paraId="5AD1296A" w14:textId="7503C694" w:rsidR="0033543A" w:rsidRPr="00730FF4" w:rsidRDefault="0033543A" w:rsidP="00730FF4">
            <w:pPr>
              <w:spacing w:line="360" w:lineRule="auto"/>
              <w:jc w:val="center"/>
            </w:pPr>
            <w:r w:rsidRPr="00730FF4">
              <w:t>2</w:t>
            </w:r>
          </w:p>
        </w:tc>
        <w:tc>
          <w:tcPr>
            <w:tcW w:w="992" w:type="dxa"/>
            <w:vAlign w:val="center"/>
          </w:tcPr>
          <w:p w14:paraId="623ABC6B" w14:textId="443652EE" w:rsidR="0033543A" w:rsidRPr="00730FF4" w:rsidRDefault="00377711" w:rsidP="00730FF4">
            <w:pPr>
              <w:spacing w:line="360" w:lineRule="auto"/>
              <w:jc w:val="center"/>
            </w:pPr>
            <w:r w:rsidRPr="00730FF4">
              <w:fldChar w:fldCharType="begin">
                <w:fldData xml:space="preserve">PEVuZE5vdGU+PENpdGU+PEF1dGhvcj5HYXNzbzwvQXV0aG9yPjxZZWFyPjIwMjQ8L1llYXI+PFJl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</w:fldData>
              </w:fldChar>
            </w:r>
            <w:r w:rsidR="00522E74" w:rsidRPr="00730FF4">
              <w:instrText xml:space="preserve"> ADDIN EN.CITE </w:instrText>
            </w:r>
            <w:r w:rsidR="00522E74" w:rsidRPr="00730FF4">
              <w:fldChar w:fldCharType="begin">
                <w:fldData xml:space="preserve">PEVuZE5vdGU+PENpdGU+PEF1dGhvcj5HYXNzbzwvQXV0aG9yPjxZZWFyPjIwMjQ8L1llYXI+PFJl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12</w:t>
            </w:r>
            <w:r w:rsidRPr="00730FF4">
              <w:fldChar w:fldCharType="end"/>
            </w:r>
          </w:p>
        </w:tc>
      </w:tr>
      <w:tr w:rsidR="0033543A" w:rsidRPr="00803E90" w14:paraId="631CEFEB" w14:textId="77777777" w:rsidTr="00774EB0">
        <w:trPr>
          <w:jc w:val="center"/>
        </w:trPr>
        <w:tc>
          <w:tcPr>
            <w:tcW w:w="2759" w:type="dxa"/>
            <w:vAlign w:val="center"/>
          </w:tcPr>
          <w:p w14:paraId="036B9C22" w14:textId="5A399B17" w:rsidR="0033543A" w:rsidRPr="00730FF4" w:rsidRDefault="0033543A" w:rsidP="00730FF4">
            <w:pPr>
              <w:spacing w:line="360" w:lineRule="auto"/>
              <w:jc w:val="center"/>
            </w:pPr>
            <w:r w:rsidRPr="00730FF4">
              <w:t>DM0.2</w:t>
            </w:r>
          </w:p>
        </w:tc>
        <w:tc>
          <w:tcPr>
            <w:tcW w:w="1672" w:type="dxa"/>
          </w:tcPr>
          <w:p w14:paraId="18EDBA03" w14:textId="3EFCA7B5" w:rsidR="0033543A" w:rsidRPr="00730FF4" w:rsidRDefault="0033543A" w:rsidP="00730FF4">
            <w:pPr>
              <w:spacing w:line="360" w:lineRule="auto"/>
              <w:jc w:val="center"/>
            </w:pPr>
            <w:r w:rsidRPr="00730FF4">
              <w:t>8.3</w:t>
            </w:r>
          </w:p>
        </w:tc>
        <w:tc>
          <w:tcPr>
            <w:tcW w:w="1783" w:type="dxa"/>
          </w:tcPr>
          <w:p w14:paraId="7305D543" w14:textId="0A68DBF4" w:rsidR="0033543A" w:rsidRPr="00730FF4" w:rsidRDefault="0033543A" w:rsidP="00730FF4">
            <w:pPr>
              <w:spacing w:line="360" w:lineRule="auto"/>
              <w:jc w:val="center"/>
            </w:pPr>
            <w:r w:rsidRPr="00730FF4">
              <w:t>10</w:t>
            </w:r>
          </w:p>
        </w:tc>
        <w:tc>
          <w:tcPr>
            <w:tcW w:w="2008" w:type="dxa"/>
          </w:tcPr>
          <w:p w14:paraId="0C93FB1B" w14:textId="2CE613F4" w:rsidR="0033543A" w:rsidRPr="00730FF4" w:rsidRDefault="0033543A" w:rsidP="00730FF4">
            <w:pPr>
              <w:spacing w:line="360" w:lineRule="auto"/>
              <w:jc w:val="center"/>
            </w:pPr>
            <w:r w:rsidRPr="00730FF4">
              <w:t>2</w:t>
            </w:r>
          </w:p>
        </w:tc>
        <w:tc>
          <w:tcPr>
            <w:tcW w:w="992" w:type="dxa"/>
            <w:vAlign w:val="center"/>
          </w:tcPr>
          <w:p w14:paraId="41D352D1" w14:textId="746FC223" w:rsidR="0033543A" w:rsidRPr="00730FF4" w:rsidRDefault="00D14EF5" w:rsidP="00730FF4">
            <w:pPr>
              <w:spacing w:line="360" w:lineRule="auto"/>
              <w:jc w:val="center"/>
            </w:pPr>
            <w:r w:rsidRPr="00730FF4">
              <w:fldChar w:fldCharType="begin">
                <w:fldData xml:space="preserve">PEVuZE5vdGU+PENpdGU+PEF1dGhvcj5PdTwvQXV0aG9yPjxZZWFyPjIwMjM8L1llYXI+PFJlY051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=
</w:fldData>
              </w:fldChar>
            </w:r>
            <w:r w:rsidR="00522E74" w:rsidRPr="00730FF4">
              <w:instrText xml:space="preserve"> ADDIN EN.CITE </w:instrText>
            </w:r>
            <w:r w:rsidR="00522E74" w:rsidRPr="00730FF4">
              <w:fldChar w:fldCharType="begin">
                <w:fldData xml:space="preserve">PEVuZE5vdGU+PENpdGU+PEF1dGhvcj5PdTwvQXV0aG9yPjxZZWFyPjIwMjM8L1llYXI+PFJlY051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=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13</w:t>
            </w:r>
            <w:r w:rsidRPr="00730FF4">
              <w:fldChar w:fldCharType="end"/>
            </w:r>
          </w:p>
        </w:tc>
      </w:tr>
      <w:tr w:rsidR="0033543A" w:rsidRPr="00803E90" w14:paraId="3FD7BC57" w14:textId="77777777" w:rsidTr="00774EB0">
        <w:trPr>
          <w:jc w:val="center"/>
        </w:trPr>
        <w:tc>
          <w:tcPr>
            <w:tcW w:w="2759" w:type="dxa"/>
            <w:vAlign w:val="center"/>
          </w:tcPr>
          <w:p w14:paraId="682CFBF6" w14:textId="6397A94B" w:rsidR="0033543A" w:rsidRPr="00730FF4" w:rsidRDefault="0033543A" w:rsidP="00730FF4">
            <w:pPr>
              <w:spacing w:line="360" w:lineRule="auto"/>
              <w:jc w:val="center"/>
            </w:pPr>
            <w:r w:rsidRPr="00730FF4">
              <w:t>PM2</w:t>
            </w:r>
          </w:p>
        </w:tc>
        <w:tc>
          <w:tcPr>
            <w:tcW w:w="1672" w:type="dxa"/>
          </w:tcPr>
          <w:p w14:paraId="250AB89D" w14:textId="7CA528C0" w:rsidR="0033543A" w:rsidRPr="00730FF4" w:rsidRDefault="0033543A" w:rsidP="00730FF4">
            <w:pPr>
              <w:spacing w:line="360" w:lineRule="auto"/>
              <w:jc w:val="center"/>
            </w:pPr>
            <w:r w:rsidRPr="00730FF4">
              <w:t>140.9</w:t>
            </w:r>
          </w:p>
        </w:tc>
        <w:tc>
          <w:tcPr>
            <w:tcW w:w="1783" w:type="dxa"/>
          </w:tcPr>
          <w:p w14:paraId="275930EF" w14:textId="46CCFAAD" w:rsidR="0033543A" w:rsidRPr="00730FF4" w:rsidRDefault="0033543A" w:rsidP="00730FF4">
            <w:pPr>
              <w:spacing w:line="360" w:lineRule="auto"/>
              <w:jc w:val="center"/>
            </w:pPr>
            <w:r w:rsidRPr="00730FF4">
              <w:t>40</w:t>
            </w:r>
          </w:p>
        </w:tc>
        <w:tc>
          <w:tcPr>
            <w:tcW w:w="2008" w:type="dxa"/>
          </w:tcPr>
          <w:p w14:paraId="53146C09" w14:textId="1198389B" w:rsidR="0033543A" w:rsidRPr="00730FF4" w:rsidRDefault="0033543A" w:rsidP="00730FF4">
            <w:pPr>
              <w:spacing w:line="360" w:lineRule="auto"/>
              <w:jc w:val="center"/>
            </w:pPr>
            <w:r w:rsidRPr="00730FF4">
              <w:t>2</w:t>
            </w:r>
          </w:p>
        </w:tc>
        <w:tc>
          <w:tcPr>
            <w:tcW w:w="992" w:type="dxa"/>
            <w:vAlign w:val="center"/>
          </w:tcPr>
          <w:p w14:paraId="23B708C2" w14:textId="2CFB44E6" w:rsidR="0033543A" w:rsidRPr="00730FF4" w:rsidRDefault="00D14EF5" w:rsidP="00730FF4">
            <w:pPr>
              <w:spacing w:line="360" w:lineRule="auto"/>
              <w:jc w:val="center"/>
            </w:pPr>
            <w:r w:rsidRPr="00730FF4">
              <w:fldChar w:fldCharType="begin"/>
            </w:r>
            <w:r w:rsidR="00522E74" w:rsidRPr="00730FF4">
              <w:instrText xml:space="preserve"> ADDIN EN.CITE &lt;EndNote&gt;&lt;Cite&gt;&lt;Author&gt;Zhu&lt;/Author&gt;&lt;Year&gt;2023&lt;/Year&gt;&lt;RecNum&gt;459&lt;/RecNum&gt;&lt;DisplayText&gt;&lt;style face="superscript"&gt;14&lt;/style&gt;&lt;/DisplayText&gt;&lt;record&gt;&lt;rec-number&gt;459&lt;/rec-number&gt;&lt;foreign-keys&gt;&lt;key app="EN" db-id="9edd5aea3ps2faevpr7p5tdwfrref0szs22x" timestamp="1756805241" guid="998730f7-f8c8-48d9-a39c-b7cb2c381251"&gt;459&lt;/key&gt;&lt;key app="ENWeb" db-id=""&gt;0&lt;/key&gt;&lt;/foreign-keys&gt;&lt;ref-type name="Journal Article"&gt;17&lt;/ref-type&gt;&lt;contributors&gt;&lt;authors&gt;&lt;author&gt;Zhu, C.&lt;/author&gt;&lt;author&gt;Zhou, T.&lt;/author&gt;&lt;author&gt;Xia, H.&lt;/author&gt;&lt;author&gt;Zhang, T.&lt;/author&gt;&lt;/authors&gt;&lt;/contributors&gt;&lt;auth-address&gt;State Key Laboratory of Integrated Optoelectronics, College of Electronic Science and Engineering, Jilin University, Changchun 130012, China.&lt;/auth-address&gt;&lt;titles&gt;&lt;title&gt;Flexible room-temperature ammonia gas sensors based on PANI-MWCNTs/PDMS film for breathing analysis and food safety&lt;/title&gt;&lt;secondary-title&gt;Nanomaterials&lt;/secondary-title&gt;&lt;/titles&gt;&lt;periodical&gt;&lt;full-title&gt;Nanomaterials&lt;/full-title&gt;&lt;/periodical&gt;&lt;pages&gt;1158&lt;/pages&gt;&lt;volume&gt;13&lt;/volume&gt;&lt;number&gt;7&lt;/number&gt;&lt;edition&gt;2023/04/14&lt;/edition&gt;&lt;keywords&gt;&lt;keyword&gt;Nh3&lt;/keyword&gt;&lt;keyword&gt;PANI-MWCNTs/PDMS&lt;/keyword&gt;&lt;keyword&gt;breathing analysis&lt;/keyword&gt;&lt;keyword&gt;flexible&lt;/keyword&gt;&lt;keyword&gt;gas sensor&lt;/keyword&gt;&lt;/keywords&gt;&lt;dates&gt;&lt;year&gt;2023&lt;/year&gt;&lt;pub-dates&gt;&lt;date&gt;Mar 24&lt;/date&gt;&lt;/pub-dates&gt;&lt;/dates&gt;&lt;isbn&gt;2079-4991 (Print)&amp;#xD;2079-4991 (Electronic)&amp;#xD;2079-4991 (Linking)&lt;/isbn&gt;&lt;accession-num&gt;37049261&lt;/accession-num&gt;&lt;urls&gt;&lt;related-urls&gt;&lt;url&gt;https://www.ncbi.nlm.nih.gov/pubmed/37049261&lt;/url&gt;&lt;/related-urls&gt;&lt;/urls&gt;&lt;custom2&gt;PMC10097228&lt;/custom2&gt;&lt;electronic-resource-num&gt;10.3390/nano13071158&lt;/electronic-resource-num&gt;&lt;/record&gt;&lt;/Cite&gt;&lt;/EndNote&gt;</w:instrText>
            </w:r>
            <w:r w:rsidRPr="00730FF4">
              <w:fldChar w:fldCharType="separate"/>
            </w:r>
            <w:r w:rsidR="00522E74" w:rsidRPr="00730FF4">
              <w:rPr>
                <w:noProof/>
                <w:vertAlign w:val="superscript"/>
              </w:rPr>
              <w:t>14</w:t>
            </w:r>
            <w:r w:rsidRPr="00730FF4">
              <w:fldChar w:fldCharType="end"/>
            </w:r>
          </w:p>
        </w:tc>
      </w:tr>
      <w:tr w:rsidR="0033543A" w:rsidRPr="00803E90" w14:paraId="448D62BB" w14:textId="77777777" w:rsidTr="00774EB0">
        <w:trPr>
          <w:jc w:val="center"/>
        </w:trPr>
        <w:tc>
          <w:tcPr>
            <w:tcW w:w="2759" w:type="dxa"/>
            <w:vAlign w:val="center"/>
          </w:tcPr>
          <w:p w14:paraId="5261227B" w14:textId="4A0A0786" w:rsidR="0033543A" w:rsidRPr="00730FF4" w:rsidRDefault="0033543A" w:rsidP="00730FF4">
            <w:pPr>
              <w:spacing w:line="360" w:lineRule="auto"/>
              <w:jc w:val="center"/>
            </w:pPr>
            <w:r w:rsidRPr="00730FF4">
              <w:t>Pd/</w:t>
            </w:r>
            <w:proofErr w:type="spellStart"/>
            <w:r w:rsidRPr="00730FF4">
              <w:t>ZnO</w:t>
            </w:r>
            <w:proofErr w:type="spellEnd"/>
            <w:r w:rsidRPr="00730FF4">
              <w:t xml:space="preserve"> NPs</w:t>
            </w:r>
          </w:p>
        </w:tc>
        <w:tc>
          <w:tcPr>
            <w:tcW w:w="1672" w:type="dxa"/>
          </w:tcPr>
          <w:p w14:paraId="5EA2684C" w14:textId="4E40F8E0" w:rsidR="0033543A" w:rsidRPr="00730FF4" w:rsidRDefault="0033543A" w:rsidP="00730FF4">
            <w:pPr>
              <w:spacing w:line="360" w:lineRule="auto"/>
              <w:jc w:val="center"/>
            </w:pPr>
            <w:r w:rsidRPr="00730FF4">
              <w:t>73.4</w:t>
            </w:r>
          </w:p>
        </w:tc>
        <w:tc>
          <w:tcPr>
            <w:tcW w:w="1783" w:type="dxa"/>
          </w:tcPr>
          <w:p w14:paraId="178805C0" w14:textId="28AB0610" w:rsidR="0033543A" w:rsidRPr="00730FF4" w:rsidRDefault="0033543A" w:rsidP="00730FF4">
            <w:pPr>
              <w:spacing w:line="360" w:lineRule="auto"/>
              <w:jc w:val="center"/>
            </w:pPr>
            <w:r w:rsidRPr="00730FF4">
              <w:t>40</w:t>
            </w:r>
          </w:p>
        </w:tc>
        <w:tc>
          <w:tcPr>
            <w:tcW w:w="2008" w:type="dxa"/>
          </w:tcPr>
          <w:p w14:paraId="6CEF5E15" w14:textId="17C0584B" w:rsidR="0033543A" w:rsidRPr="00730FF4" w:rsidRDefault="0033543A" w:rsidP="00730FF4">
            <w:pPr>
              <w:spacing w:line="360" w:lineRule="auto"/>
              <w:jc w:val="center"/>
            </w:pPr>
            <w:r w:rsidRPr="00730FF4">
              <w:t>2</w:t>
            </w:r>
          </w:p>
        </w:tc>
        <w:tc>
          <w:tcPr>
            <w:tcW w:w="992" w:type="dxa"/>
            <w:vAlign w:val="center"/>
          </w:tcPr>
          <w:p w14:paraId="58515DEE" w14:textId="4322842B" w:rsidR="0033543A" w:rsidRPr="00730FF4" w:rsidRDefault="00D14EF5" w:rsidP="00730FF4">
            <w:pPr>
              <w:spacing w:line="360" w:lineRule="auto"/>
              <w:jc w:val="center"/>
            </w:pPr>
            <w:r w:rsidRPr="00730FF4">
              <w:fldChar w:fldCharType="begin">
                <w:fldData xml:space="preserve">PEVuZE5vdGU+PENpdGU+PEF1dGhvcj5NaGxvbmdvPC9BdXRob3I+PFllYXI+MjAxOTwvWWVhcj48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</w:fldData>
              </w:fldChar>
            </w:r>
            <w:r w:rsidR="00522E74" w:rsidRPr="00730FF4">
              <w:instrText xml:space="preserve"> ADDIN EN.CITE </w:instrText>
            </w:r>
            <w:r w:rsidR="00522E74" w:rsidRPr="00730FF4">
              <w:fldChar w:fldCharType="begin">
                <w:fldData xml:space="preserve">PEVuZE5vdGU+PENpdGU+PEF1dGhvcj5NaGxvbmdvPC9BdXRob3I+PFllYXI+MjAxOTwvWWVhcj48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15</w:t>
            </w:r>
            <w:r w:rsidRPr="00730FF4">
              <w:fldChar w:fldCharType="end"/>
            </w:r>
          </w:p>
        </w:tc>
      </w:tr>
      <w:tr w:rsidR="0033543A" w:rsidRPr="00803E90" w14:paraId="16B64BCA" w14:textId="77777777" w:rsidTr="00774EB0">
        <w:trPr>
          <w:jc w:val="center"/>
        </w:trPr>
        <w:tc>
          <w:tcPr>
            <w:tcW w:w="2759" w:type="dxa"/>
          </w:tcPr>
          <w:p w14:paraId="2CEC184B" w14:textId="467724EE" w:rsidR="0033543A" w:rsidRPr="00730FF4" w:rsidRDefault="0033543A" w:rsidP="00730FF4">
            <w:pPr>
              <w:spacing w:line="360" w:lineRule="auto"/>
              <w:jc w:val="center"/>
            </w:pPr>
            <w:r w:rsidRPr="00730FF4">
              <w:t>MoS</w:t>
            </w:r>
            <w:r w:rsidRPr="00730FF4">
              <w:rPr>
                <w:vertAlign w:val="subscript"/>
              </w:rPr>
              <w:t>2</w:t>
            </w:r>
            <w:r w:rsidRPr="00730FF4">
              <w:t>/MoO</w:t>
            </w:r>
            <w:r w:rsidRPr="00730FF4">
              <w:rPr>
                <w:vertAlign w:val="subscript"/>
              </w:rPr>
              <w:t>3</w:t>
            </w:r>
          </w:p>
        </w:tc>
        <w:tc>
          <w:tcPr>
            <w:tcW w:w="1672" w:type="dxa"/>
          </w:tcPr>
          <w:p w14:paraId="00659B46" w14:textId="2D987641" w:rsidR="0033543A" w:rsidRPr="00730FF4" w:rsidRDefault="0033543A" w:rsidP="00730FF4">
            <w:pPr>
              <w:spacing w:line="360" w:lineRule="auto"/>
              <w:jc w:val="center"/>
            </w:pPr>
            <w:r w:rsidRPr="00730FF4">
              <w:t>27.3</w:t>
            </w:r>
          </w:p>
        </w:tc>
        <w:tc>
          <w:tcPr>
            <w:tcW w:w="1783" w:type="dxa"/>
          </w:tcPr>
          <w:p w14:paraId="5502781D" w14:textId="44145F1E" w:rsidR="0033543A" w:rsidRPr="00730FF4" w:rsidRDefault="0033543A" w:rsidP="00730FF4">
            <w:pPr>
              <w:spacing w:line="360" w:lineRule="auto"/>
              <w:jc w:val="center"/>
            </w:pPr>
            <w:r w:rsidRPr="00730FF4">
              <w:t>50</w:t>
            </w:r>
          </w:p>
        </w:tc>
        <w:tc>
          <w:tcPr>
            <w:tcW w:w="2008" w:type="dxa"/>
          </w:tcPr>
          <w:p w14:paraId="37E4BBDE" w14:textId="490801BF" w:rsidR="0033543A" w:rsidRPr="00730FF4" w:rsidRDefault="0033543A" w:rsidP="00730FF4">
            <w:pPr>
              <w:spacing w:line="360" w:lineRule="auto"/>
              <w:jc w:val="center"/>
            </w:pPr>
            <w:r w:rsidRPr="00730FF4">
              <w:t>2</w:t>
            </w:r>
          </w:p>
        </w:tc>
        <w:tc>
          <w:tcPr>
            <w:tcW w:w="992" w:type="dxa"/>
            <w:vAlign w:val="center"/>
          </w:tcPr>
          <w:p w14:paraId="5AC6C667" w14:textId="0F4766AC" w:rsidR="0033543A" w:rsidRPr="00730FF4" w:rsidRDefault="00D14EF5" w:rsidP="00730FF4">
            <w:pPr>
              <w:spacing w:line="360" w:lineRule="auto"/>
              <w:jc w:val="center"/>
            </w:pPr>
            <w:r w:rsidRPr="00730FF4">
              <w:fldChar w:fldCharType="begin"/>
            </w:r>
            <w:r w:rsidR="00522E74" w:rsidRPr="00730FF4">
              <w:instrText xml:space="preserve"> ADDIN EN.CITE &lt;EndNote&gt;&lt;Cite&gt;&lt;Author&gt;Singh&lt;/Author&gt;&lt;Year&gt;2021&lt;/Year&gt;&lt;RecNum&gt;360&lt;/RecNum&gt;&lt;DisplayText&gt;&lt;style face="superscript"&gt;16&lt;/style&gt;&lt;/DisplayText&gt;&lt;record&gt;&lt;rec-number&gt;360&lt;/rec-number&gt;&lt;foreign-keys&gt;&lt;key app="EN" db-id="9edd5aea3ps2faevpr7p5tdwfrref0szs22x" timestamp="1718358775" guid="8b8d1c96-d1a7-4083-9fca-954f80febd86"&gt;360&lt;/key&gt;&lt;key app="ENWeb" db-id=""&gt;0&lt;/key&gt;&lt;/foreign-keys&gt;&lt;ref-type name="Journal Article"&gt;17&lt;/ref-type&gt;&lt;contributors&gt;&lt;authors&gt;&lt;author&gt;Singh, Sukhwinder&lt;/author&gt;&lt;author&gt;Deb, Jyotirmoy&lt;/author&gt;&lt;author&gt;Sarkar, Utpal&lt;/author&gt;&lt;author&gt;Sharma, Sandeep&lt;/author&gt;&lt;/authors&gt;&lt;/contributors&gt;&lt;titles&gt;&lt;title&gt;&lt;style face="normal" font="default" size="100%"&gt;MoS&lt;/style&gt;&lt;style face="subscript" font="default" size="100%"&gt;2&lt;/style&gt;&lt;style face="normal" font="default" size="100%"&gt;/MoO&lt;/style&gt;&lt;style face="subscript" font="default" size="100%"&gt;3&lt;/style&gt;&lt;style face="normal" font="default" size="100%"&gt; nanocomposite for selective NH&lt;/style&gt;&lt;style face="subscript" font="default" size="100%"&gt;3&lt;/style&gt;&lt;style face="normal" font="default" size="100%"&gt; detection in a humid environment&lt;/style&gt;&lt;/title&gt;&lt;secondary-title&gt;ACS Sustainable Chemistry &amp;amp; Engineering&lt;/secondary-title&gt;&lt;/titles&gt;&lt;periodical&gt;&lt;full-title&gt;ACS Sustainable Chemistry &amp;amp; Engineering&lt;/full-title&gt;&lt;abbr-1&gt;ACS Sustainable Chem. Eng&lt;/abbr-1&gt;&lt;/periodical&gt;&lt;pages&gt;7328-7340&lt;/pages&gt;&lt;volume&gt;9&lt;/volume&gt;&lt;number&gt;21&lt;/number&gt;&lt;dates&gt;&lt;year&gt;2021&lt;/year&gt;&lt;/dates&gt;&lt;isbn&gt;2168-0485&amp;#xD;2168-0485&lt;/isbn&gt;&lt;urls&gt;&lt;/urls&gt;&lt;electronic-resource-num&gt;10.1021/acssuschemeng.1c01527&lt;/electronic-resource-num&gt;&lt;/record&gt;&lt;/Cite&gt;&lt;/EndNote&gt;</w:instrText>
            </w:r>
            <w:r w:rsidRPr="00730FF4">
              <w:fldChar w:fldCharType="separate"/>
            </w:r>
            <w:r w:rsidR="00522E74" w:rsidRPr="00730FF4">
              <w:rPr>
                <w:noProof/>
                <w:vertAlign w:val="superscript"/>
              </w:rPr>
              <w:t>16</w:t>
            </w:r>
            <w:r w:rsidRPr="00730FF4">
              <w:fldChar w:fldCharType="end"/>
            </w:r>
          </w:p>
        </w:tc>
      </w:tr>
      <w:tr w:rsidR="0033543A" w:rsidRPr="00803E90" w14:paraId="7A03B802" w14:textId="77777777" w:rsidTr="00774EB0">
        <w:trPr>
          <w:jc w:val="center"/>
        </w:trPr>
        <w:tc>
          <w:tcPr>
            <w:tcW w:w="2759" w:type="dxa"/>
          </w:tcPr>
          <w:p w14:paraId="6A864D36" w14:textId="52D76602" w:rsidR="0033543A" w:rsidRPr="00730FF4" w:rsidRDefault="0033543A" w:rsidP="00730FF4">
            <w:pPr>
              <w:spacing w:line="360" w:lineRule="auto"/>
              <w:jc w:val="center"/>
            </w:pPr>
            <w:r w:rsidRPr="00730FF4">
              <w:t>CeO</w:t>
            </w:r>
            <w:r w:rsidRPr="00730FF4">
              <w:rPr>
                <w:vertAlign w:val="subscript"/>
              </w:rPr>
              <w:t>2</w:t>
            </w:r>
            <w:r w:rsidRPr="00730FF4">
              <w:t>@CuBr</w:t>
            </w:r>
          </w:p>
        </w:tc>
        <w:tc>
          <w:tcPr>
            <w:tcW w:w="1672" w:type="dxa"/>
          </w:tcPr>
          <w:p w14:paraId="4DFBB772" w14:textId="4CFD5D06" w:rsidR="0033543A" w:rsidRPr="00730FF4" w:rsidRDefault="0033543A" w:rsidP="00730FF4">
            <w:pPr>
              <w:spacing w:line="360" w:lineRule="auto"/>
              <w:jc w:val="center"/>
            </w:pPr>
            <w:r w:rsidRPr="00730FF4">
              <w:t>7.4</w:t>
            </w:r>
          </w:p>
        </w:tc>
        <w:tc>
          <w:tcPr>
            <w:tcW w:w="1783" w:type="dxa"/>
          </w:tcPr>
          <w:p w14:paraId="4CB97CAF" w14:textId="5C91CA6D" w:rsidR="0033543A" w:rsidRPr="00730FF4" w:rsidRDefault="0033543A" w:rsidP="00730FF4">
            <w:pPr>
              <w:spacing w:line="360" w:lineRule="auto"/>
              <w:jc w:val="center"/>
            </w:pPr>
            <w:r w:rsidRPr="00730FF4">
              <w:t>5</w:t>
            </w:r>
          </w:p>
        </w:tc>
        <w:tc>
          <w:tcPr>
            <w:tcW w:w="2008" w:type="dxa"/>
          </w:tcPr>
          <w:p w14:paraId="18B8290F" w14:textId="5337E7AF" w:rsidR="0033543A" w:rsidRPr="00730FF4" w:rsidRDefault="0033543A" w:rsidP="00730FF4">
            <w:pPr>
              <w:spacing w:line="360" w:lineRule="auto"/>
              <w:jc w:val="center"/>
            </w:pPr>
            <w:r w:rsidRPr="00730FF4">
              <w:t>2</w:t>
            </w:r>
          </w:p>
        </w:tc>
        <w:tc>
          <w:tcPr>
            <w:tcW w:w="992" w:type="dxa"/>
            <w:vAlign w:val="center"/>
          </w:tcPr>
          <w:p w14:paraId="02F1317A" w14:textId="2475935F" w:rsidR="0033543A" w:rsidRPr="00730FF4" w:rsidRDefault="00D14EF5" w:rsidP="00730FF4">
            <w:pPr>
              <w:spacing w:line="360" w:lineRule="auto"/>
              <w:jc w:val="center"/>
            </w:pPr>
            <w:r w:rsidRPr="00730FF4">
              <w:fldChar w:fldCharType="begin"/>
            </w:r>
            <w:r w:rsidR="00522E74" w:rsidRPr="00730FF4">
              <w:instrText xml:space="preserve"> ADDIN EN.CITE &lt;EndNote&gt;&lt;Cite&gt;&lt;Author&gt;Li&lt;/Author&gt;&lt;Year&gt;2018&lt;/Year&gt;&lt;RecNum&gt;354&lt;/RecNum&gt;&lt;DisplayText&gt;&lt;style face="superscript"&gt;17&lt;/style&gt;&lt;/DisplayText&gt;&lt;record&gt;&lt;rec-number&gt;354&lt;/rec-number&gt;&lt;foreign-keys&gt;&lt;key app="EN" db-id="9edd5aea3ps2faevpr7p5tdwfrref0szs22x" timestamp="1718354501" guid="4c9ca66e-b23f-4dd2-a209-1c431bd24806"&gt;354&lt;/key&gt;&lt;key app="ENWeb" db-id=""&gt;0&lt;/key&gt;&lt;/foreign-keys&gt;&lt;ref-type name="Journal Article"&gt;17&lt;/ref-type&gt;&lt;contributors&gt;&lt;authors&gt;&lt;author&gt;Li, H. Y.&lt;/author&gt;&lt;author&gt;Lee, C. S.&lt;/author&gt;&lt;author&gt;Kim, D. H.&lt;/author&gt;&lt;author&gt;Lee, J. H.&lt;/author&gt;&lt;/authors&gt;&lt;/contributors&gt;&lt;auth-address&gt;Department of Materials Science and Engineering , Korea University , Seoul 02841 , Republic of Korea.&lt;/auth-address&gt;&lt;titles&gt;&lt;title&gt;&lt;style face="normal" font="default" size="100%"&gt;Flexible room-temperature NH&lt;/style&gt;&lt;style face="subscript" font="default" size="100%"&gt;3&lt;/style&gt;&lt;style face="normal" font="default" size="100%"&gt; sensor for ultrasensitive, selective, and humidity-independent gas detection&lt;/style&gt;&lt;/title&gt;&lt;secondary-title&gt;ACS Appl Mater Interfaces&lt;/secondary-title&gt;&lt;/titles&gt;&lt;periodical&gt;&lt;full-title&gt;ACS Appl Mater Interfaces&lt;/full-title&gt;&lt;abbr-1&gt;ACS Appl. Mater. Interfaces&lt;/abbr-1&gt;&lt;/periodical&gt;&lt;pages&gt;27858-27867&lt;/pages&gt;&lt;volume&gt;10&lt;/volume&gt;&lt;number&gt;33&lt;/number&gt;&lt;edition&gt;2018/07/28&lt;/edition&gt;&lt;keywords&gt;&lt;keyword&gt;CeO2-coated CuBr&lt;/keyword&gt;&lt;keyword&gt;ammonia&lt;/keyword&gt;&lt;keyword&gt;exhaled breath analysis&lt;/keyword&gt;&lt;keyword&gt;gas sensor&lt;/keyword&gt;&lt;keyword&gt;humidity dependence&lt;/keyword&gt;&lt;keyword&gt;medical diagnosis&lt;/keyword&gt;&lt;keyword&gt;selectivity&lt;/keyword&gt;&lt;/keywords&gt;&lt;dates&gt;&lt;year&gt;2018&lt;/year&gt;&lt;pub-dates&gt;&lt;date&gt;Aug 22&lt;/date&gt;&lt;/pub-dates&gt;&lt;/dates&gt;&lt;isbn&gt;1944-8252 (Electronic)&amp;#xD;1944-8244 (Linking)&lt;/isbn&gt;&lt;accession-num&gt;30051712&lt;/accession-num&gt;&lt;urls&gt;&lt;related-urls&gt;&lt;url&gt;https://www.ncbi.nlm.nih.gov/pubmed/30051712&lt;/url&gt;&lt;/related-urls&gt;&lt;/urls&gt;&lt;electronic-resource-num&gt;10.1021/acsami.8b09169&lt;/electronic-resource-num&gt;&lt;/record&gt;&lt;/Cite&gt;&lt;/EndNote&gt;</w:instrText>
            </w:r>
            <w:r w:rsidRPr="00730FF4">
              <w:fldChar w:fldCharType="separate"/>
            </w:r>
            <w:r w:rsidR="00522E74" w:rsidRPr="00730FF4">
              <w:rPr>
                <w:noProof/>
                <w:vertAlign w:val="superscript"/>
              </w:rPr>
              <w:t>17</w:t>
            </w:r>
            <w:r w:rsidRPr="00730FF4">
              <w:fldChar w:fldCharType="end"/>
            </w:r>
          </w:p>
        </w:tc>
      </w:tr>
      <w:tr w:rsidR="0033543A" w:rsidRPr="00803E90" w14:paraId="55FAAF6C" w14:textId="77777777" w:rsidTr="00774EB0">
        <w:trPr>
          <w:jc w:val="center"/>
        </w:trPr>
        <w:tc>
          <w:tcPr>
            <w:tcW w:w="2759" w:type="dxa"/>
          </w:tcPr>
          <w:p w14:paraId="7BB728C0" w14:textId="41ED87D1" w:rsidR="0033543A" w:rsidRPr="00730FF4" w:rsidRDefault="0033543A" w:rsidP="00730FF4">
            <w:pPr>
              <w:spacing w:line="360" w:lineRule="auto"/>
              <w:jc w:val="center"/>
              <w:rPr>
                <w:lang w:val="de-DE"/>
              </w:rPr>
            </w:pPr>
            <w:r w:rsidRPr="00730FF4">
              <w:rPr>
                <w:lang w:val="de-DE"/>
              </w:rPr>
              <w:t>n-GaN-Au/PANI-ET50</w:t>
            </w:r>
          </w:p>
        </w:tc>
        <w:tc>
          <w:tcPr>
            <w:tcW w:w="1672" w:type="dxa"/>
          </w:tcPr>
          <w:p w14:paraId="5DF2B268" w14:textId="2EE69EF9" w:rsidR="0033543A" w:rsidRPr="00730FF4" w:rsidRDefault="0033543A" w:rsidP="00730FF4">
            <w:pPr>
              <w:spacing w:line="360" w:lineRule="auto"/>
              <w:jc w:val="center"/>
            </w:pPr>
            <w:r w:rsidRPr="00730FF4">
              <w:t>93.3</w:t>
            </w:r>
          </w:p>
        </w:tc>
        <w:tc>
          <w:tcPr>
            <w:tcW w:w="1783" w:type="dxa"/>
          </w:tcPr>
          <w:p w14:paraId="42B324C9" w14:textId="600FB134" w:rsidR="0033543A" w:rsidRPr="00730FF4" w:rsidRDefault="0033543A" w:rsidP="00730FF4">
            <w:pPr>
              <w:spacing w:line="360" w:lineRule="auto"/>
              <w:jc w:val="center"/>
            </w:pPr>
            <w:r w:rsidRPr="00730FF4">
              <w:t>100</w:t>
            </w:r>
          </w:p>
        </w:tc>
        <w:tc>
          <w:tcPr>
            <w:tcW w:w="2008" w:type="dxa"/>
          </w:tcPr>
          <w:p w14:paraId="200AF261" w14:textId="22C0029D" w:rsidR="0033543A" w:rsidRPr="00730FF4" w:rsidRDefault="0033543A" w:rsidP="00730FF4">
            <w:pPr>
              <w:spacing w:line="360" w:lineRule="auto"/>
              <w:jc w:val="center"/>
            </w:pPr>
            <w:r w:rsidRPr="00730FF4">
              <w:t>3</w:t>
            </w:r>
          </w:p>
        </w:tc>
        <w:tc>
          <w:tcPr>
            <w:tcW w:w="992" w:type="dxa"/>
            <w:vAlign w:val="center"/>
          </w:tcPr>
          <w:p w14:paraId="6D970729" w14:textId="2205B871" w:rsidR="0033543A" w:rsidRPr="00730FF4" w:rsidRDefault="00D14EF5" w:rsidP="00730FF4">
            <w:pPr>
              <w:spacing w:line="360" w:lineRule="auto"/>
              <w:jc w:val="center"/>
            </w:pPr>
            <w:r w:rsidRPr="00730FF4">
              <w:fldChar w:fldCharType="begin"/>
            </w:r>
            <w:r w:rsidR="00522E74" w:rsidRPr="00730FF4">
              <w:instrText xml:space="preserve"> ADDIN EN.CITE &lt;EndNote&gt;&lt;Cite&gt;&lt;Author&gt;Han&lt;/Author&gt;&lt;Year&gt;2024&lt;/Year&gt;&lt;RecNum&gt;456&lt;/RecNum&gt;&lt;DisplayText&gt;&lt;style face="superscript"&gt;18&lt;/style&gt;&lt;/DisplayText&gt;&lt;record&gt;&lt;rec-number&gt;456&lt;/rec-number&gt;&lt;foreign-keys&gt;&lt;key app="EN" db-id="9edd5aea3ps2faevpr7p5tdwfrref0szs22x" timestamp="1756805228" guid="349145c6-860b-4438-9240-5a437834f4b3"&gt;456&lt;/key&gt;&lt;key app="ENWeb" db-id=""&gt;0&lt;/key&gt;&lt;/foreign-keys&gt;&lt;ref-type name="Journal Article"&gt;17&lt;/ref-type&gt;&lt;contributors&gt;&lt;authors&gt;&lt;author&gt;Han, Dan&lt;/author&gt;&lt;author&gt;Wang, Yu&lt;/author&gt;&lt;author&gt;Wang, Yuxuan&lt;/author&gt;&lt;author&gt;Duan, Qi&lt;/author&gt;&lt;author&gt;Li, Donghui&lt;/author&gt;&lt;author&gt;Ge, Yang&lt;/author&gt;&lt;author&gt;He, Xiuli&lt;/author&gt;&lt;author&gt;Zhao, Li&lt;/author&gt;&lt;author&gt;Wang, Weidong&lt;/author&gt;&lt;author&gt;Sang, Shengbo&lt;/author&gt;&lt;/authors&gt;&lt;/contributors&gt;&lt;titles&gt;&lt;title&gt;Machine-learning-assisted n-GaN-Au/PANI gas sensor array for intelligent and ultra-accurate ammonia recognition&lt;/title&gt;&lt;secondary-title&gt;Chemical Engineering Journal&lt;/secondary-title&gt;&lt;/titles&gt;&lt;periodical&gt;&lt;full-title&gt;Chemical Engineering Journal&lt;/full-title&gt;&lt;abbr-1&gt;Chem. Eng. J.&lt;/abbr-1&gt;&lt;abbr-2&gt;Chem Eng J&lt;/abbr-2&gt;&lt;/periodical&gt;&lt;pages&gt;153705&lt;/pages&gt;&lt;volume&gt;495&lt;/volume&gt;&lt;section&gt;153705&lt;/section&gt;&lt;dates&gt;&lt;year&gt;2024&lt;/year&gt;&lt;/dates&gt;&lt;isbn&gt;13858947&lt;/isbn&gt;&lt;urls&gt;&lt;/urls&gt;&lt;electronic-resource-num&gt;10.1016/j.cej.2024.153705&lt;/electronic-resource-num&gt;&lt;/record&gt;&lt;/Cite&gt;&lt;/EndNote&gt;</w:instrText>
            </w:r>
            <w:r w:rsidRPr="00730FF4">
              <w:fldChar w:fldCharType="separate"/>
            </w:r>
            <w:r w:rsidR="00522E74" w:rsidRPr="00730FF4">
              <w:rPr>
                <w:noProof/>
                <w:vertAlign w:val="superscript"/>
              </w:rPr>
              <w:t>18</w:t>
            </w:r>
            <w:r w:rsidRPr="00730FF4">
              <w:fldChar w:fldCharType="end"/>
            </w:r>
          </w:p>
        </w:tc>
      </w:tr>
      <w:tr w:rsidR="0033543A" w:rsidRPr="00803E90" w14:paraId="54BA98DF" w14:textId="77777777" w:rsidTr="00774EB0">
        <w:trPr>
          <w:jc w:val="center"/>
        </w:trPr>
        <w:tc>
          <w:tcPr>
            <w:tcW w:w="2759" w:type="dxa"/>
          </w:tcPr>
          <w:p w14:paraId="0D28A212" w14:textId="5080400E" w:rsidR="0033543A" w:rsidRPr="00730FF4" w:rsidRDefault="0033543A" w:rsidP="00730FF4">
            <w:pPr>
              <w:spacing w:line="360" w:lineRule="auto"/>
              <w:jc w:val="center"/>
            </w:pPr>
            <w:r w:rsidRPr="00730FF4">
              <w:t>Pt/MP-2</w:t>
            </w:r>
          </w:p>
        </w:tc>
        <w:tc>
          <w:tcPr>
            <w:tcW w:w="1672" w:type="dxa"/>
          </w:tcPr>
          <w:p w14:paraId="6D1F360B" w14:textId="606D9098" w:rsidR="0033543A" w:rsidRPr="00730FF4" w:rsidRDefault="0033543A" w:rsidP="00730FF4">
            <w:pPr>
              <w:spacing w:line="360" w:lineRule="auto"/>
              <w:jc w:val="center"/>
            </w:pPr>
            <w:r w:rsidRPr="00730FF4">
              <w:t>24</w:t>
            </w:r>
          </w:p>
        </w:tc>
        <w:tc>
          <w:tcPr>
            <w:tcW w:w="1783" w:type="dxa"/>
          </w:tcPr>
          <w:p w14:paraId="61693044" w14:textId="550E1086" w:rsidR="0033543A" w:rsidRPr="00730FF4" w:rsidRDefault="0033543A" w:rsidP="00730FF4">
            <w:pPr>
              <w:spacing w:line="360" w:lineRule="auto"/>
              <w:jc w:val="center"/>
            </w:pPr>
            <w:r w:rsidRPr="00730FF4">
              <w:t>50</w:t>
            </w:r>
          </w:p>
        </w:tc>
        <w:tc>
          <w:tcPr>
            <w:tcW w:w="2008" w:type="dxa"/>
          </w:tcPr>
          <w:p w14:paraId="4E811AC0" w14:textId="3B30F2F0" w:rsidR="0033543A" w:rsidRPr="00730FF4" w:rsidRDefault="0033543A" w:rsidP="00730FF4">
            <w:pPr>
              <w:spacing w:line="360" w:lineRule="auto"/>
              <w:jc w:val="center"/>
            </w:pPr>
            <w:r w:rsidRPr="00730FF4">
              <w:t>3</w:t>
            </w:r>
          </w:p>
        </w:tc>
        <w:tc>
          <w:tcPr>
            <w:tcW w:w="992" w:type="dxa"/>
            <w:vAlign w:val="center"/>
          </w:tcPr>
          <w:p w14:paraId="1B6D8CAD" w14:textId="1D899AD8" w:rsidR="0033543A" w:rsidRPr="00730FF4" w:rsidRDefault="00BA640F" w:rsidP="00730FF4">
            <w:pPr>
              <w:spacing w:line="360" w:lineRule="auto"/>
              <w:jc w:val="center"/>
            </w:pPr>
            <w:r w:rsidRPr="00730FF4">
              <w:fldChar w:fldCharType="begin">
                <w:fldData xml:space="preserve">PEVuZE5vdGU+PENpdGU+PEF1dGhvcj5UaWFuPC9BdXRob3I+PFllYXI+MjAyMzwvWWVhcj48UmVj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</w:fldData>
              </w:fldChar>
            </w:r>
            <w:r w:rsidR="00522E74" w:rsidRPr="00730FF4">
              <w:instrText xml:space="preserve"> ADDIN EN.CITE </w:instrText>
            </w:r>
            <w:r w:rsidR="00522E74" w:rsidRPr="00730FF4">
              <w:fldChar w:fldCharType="begin">
                <w:fldData xml:space="preserve">PEVuZE5vdGU+PENpdGU+PEF1dGhvcj5UaWFuPC9BdXRob3I+PFllYXI+MjAyMzwvWWVhcj48UmVj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19</w:t>
            </w:r>
            <w:r w:rsidRPr="00730FF4">
              <w:fldChar w:fldCharType="end"/>
            </w:r>
          </w:p>
        </w:tc>
      </w:tr>
      <w:tr w:rsidR="0033543A" w:rsidRPr="00803E90" w14:paraId="48F008A3" w14:textId="77777777" w:rsidTr="00774EB0">
        <w:trPr>
          <w:jc w:val="center"/>
        </w:trPr>
        <w:tc>
          <w:tcPr>
            <w:tcW w:w="2759" w:type="dxa"/>
          </w:tcPr>
          <w:p w14:paraId="4A0A190B" w14:textId="63263ED6" w:rsidR="0033543A" w:rsidRPr="00730FF4" w:rsidRDefault="0033543A" w:rsidP="00730FF4">
            <w:pPr>
              <w:spacing w:line="360" w:lineRule="auto"/>
              <w:jc w:val="center"/>
            </w:pPr>
            <w:r w:rsidRPr="00730FF4">
              <w:rPr>
                <w:i/>
                <w:iCs/>
              </w:rPr>
              <w:t>p</w:t>
            </w:r>
            <w:r w:rsidRPr="00730FF4">
              <w:t xml:space="preserve">-PP/CNT/PANI </w:t>
            </w:r>
          </w:p>
        </w:tc>
        <w:tc>
          <w:tcPr>
            <w:tcW w:w="1672" w:type="dxa"/>
          </w:tcPr>
          <w:p w14:paraId="52F2CFD2" w14:textId="665104C3" w:rsidR="0033543A" w:rsidRPr="00730FF4" w:rsidRDefault="0033543A" w:rsidP="00730FF4">
            <w:pPr>
              <w:spacing w:line="360" w:lineRule="auto"/>
              <w:jc w:val="center"/>
            </w:pPr>
            <w:r w:rsidRPr="00730FF4">
              <w:t>11.1</w:t>
            </w:r>
          </w:p>
        </w:tc>
        <w:tc>
          <w:tcPr>
            <w:tcW w:w="1783" w:type="dxa"/>
          </w:tcPr>
          <w:p w14:paraId="481B8401" w14:textId="179CCF75" w:rsidR="0033543A" w:rsidRPr="00730FF4" w:rsidRDefault="0033543A" w:rsidP="00730FF4">
            <w:pPr>
              <w:spacing w:line="360" w:lineRule="auto"/>
              <w:jc w:val="center"/>
            </w:pPr>
            <w:r w:rsidRPr="00730FF4">
              <w:t>70</w:t>
            </w:r>
          </w:p>
        </w:tc>
        <w:tc>
          <w:tcPr>
            <w:tcW w:w="2008" w:type="dxa"/>
          </w:tcPr>
          <w:p w14:paraId="0026A2A3" w14:textId="5FE4B9FA" w:rsidR="0033543A" w:rsidRPr="00730FF4" w:rsidRDefault="0033543A" w:rsidP="00730FF4">
            <w:pPr>
              <w:spacing w:line="360" w:lineRule="auto"/>
              <w:jc w:val="center"/>
            </w:pPr>
            <w:r w:rsidRPr="00730FF4">
              <w:t>3</w:t>
            </w:r>
          </w:p>
        </w:tc>
        <w:tc>
          <w:tcPr>
            <w:tcW w:w="992" w:type="dxa"/>
            <w:vAlign w:val="center"/>
          </w:tcPr>
          <w:p w14:paraId="62A40210" w14:textId="7A227A84" w:rsidR="0033543A" w:rsidRPr="00730FF4" w:rsidRDefault="00BA640F" w:rsidP="00730FF4">
            <w:pPr>
              <w:spacing w:line="360" w:lineRule="auto"/>
              <w:jc w:val="center"/>
            </w:pPr>
            <w:r w:rsidRPr="00730FF4">
              <w:fldChar w:fldCharType="begin"/>
            </w:r>
            <w:r w:rsidR="00522E74" w:rsidRPr="00730FF4">
              <w:instrText xml:space="preserve"> ADDIN EN.CITE &lt;EndNote&gt;&lt;Cite&gt;&lt;Author&gt;Wu&lt;/Author&gt;&lt;Year&gt;2023&lt;/Year&gt;&lt;RecNum&gt;451&lt;/RecNum&gt;&lt;DisplayText&gt;&lt;style face="superscript"&gt;25&lt;/style&gt;&lt;/DisplayText&gt;&lt;record&gt;&lt;rec-number&gt;451&lt;/rec-number&gt;&lt;foreign-keys&gt;&lt;key app="EN" db-id="9edd5aea3ps2faevpr7p5tdwfrref0szs22x" timestamp="1756805207" guid="ab009d9d-b007-42e3-845f-7e0a0577dde6"&gt;451&lt;/key&gt;&lt;key app="ENWeb" db-id=""&gt;0&lt;/key&gt;&lt;/foreign-keys&gt;&lt;ref-type name="Journal Article"&gt;17&lt;/ref-type&gt;&lt;contributors&gt;&lt;authors&gt;&lt;author&gt;Wu, Guodong&lt;/author&gt;&lt;author&gt;Du, Haishun&lt;/author&gt;&lt;author&gt;Cha, Yoo Lim&lt;/author&gt;&lt;author&gt;Lee, Doohee&lt;/author&gt;&lt;author&gt;Kim, Wonhyeong&lt;/author&gt;&lt;author&gt;Feyzbar-Khalkhali-Nejad, Farshad&lt;/author&gt;&lt;author&gt;Oh, Tae-Sik&lt;/author&gt;&lt;author&gt;Zhang, Xinyu&lt;/author&gt;&lt;author&gt;Kim, Dong-Joo&lt;/author&gt;&lt;/authors&gt;&lt;/contributors&gt;&lt;titles&gt;&lt;title&gt;A wearable mask sensor based on polyaniline/CNT nanocomposites for monitoring ammonia gas and human breathing&lt;/title&gt;&lt;secondary-title&gt;Sensors and Actuators B: Chemical&lt;/secondary-title&gt;&lt;/titles&gt;&lt;periodical&gt;&lt;full-title&gt;Sensors and Actuators B: Chemical&lt;/full-title&gt;&lt;abbr-1&gt;Sensor Actuat. B-Chem.&lt;/abbr-1&gt;&lt;/periodical&gt;&lt;pages&gt;132858&lt;/pages&gt;&lt;volume&gt;375&lt;/volume&gt;&lt;section&gt;132858&lt;/section&gt;&lt;dates&gt;&lt;year&gt;2023&lt;/year&gt;&lt;/dates&gt;&lt;isbn&gt;09254005&lt;/isbn&gt;&lt;urls&gt;&lt;/urls&gt;&lt;electronic-resource-num&gt;10.1016/j.snb.2022.132858&lt;/electronic-resource-num&gt;&lt;/record&gt;&lt;/Cite&gt;&lt;/EndNote&gt;</w:instrText>
            </w:r>
            <w:r w:rsidRPr="00730FF4">
              <w:fldChar w:fldCharType="separate"/>
            </w:r>
            <w:r w:rsidR="00522E74" w:rsidRPr="00730FF4">
              <w:rPr>
                <w:noProof/>
                <w:vertAlign w:val="superscript"/>
              </w:rPr>
              <w:t>25</w:t>
            </w:r>
            <w:r w:rsidRPr="00730FF4">
              <w:fldChar w:fldCharType="end"/>
            </w:r>
          </w:p>
        </w:tc>
      </w:tr>
      <w:tr w:rsidR="0033543A" w:rsidRPr="00803E90" w14:paraId="36133872" w14:textId="77777777" w:rsidTr="00774EB0">
        <w:trPr>
          <w:jc w:val="center"/>
        </w:trPr>
        <w:tc>
          <w:tcPr>
            <w:tcW w:w="2759" w:type="dxa"/>
          </w:tcPr>
          <w:p w14:paraId="3B88337A" w14:textId="4D458B35" w:rsidR="0033543A" w:rsidRPr="00730FF4" w:rsidRDefault="0033543A" w:rsidP="00730FF4">
            <w:pPr>
              <w:spacing w:line="360" w:lineRule="auto"/>
              <w:jc w:val="center"/>
            </w:pPr>
            <w:r w:rsidRPr="00730FF4">
              <w:t>PAN/MWCNTs/PANI</w:t>
            </w:r>
          </w:p>
        </w:tc>
        <w:tc>
          <w:tcPr>
            <w:tcW w:w="1672" w:type="dxa"/>
          </w:tcPr>
          <w:p w14:paraId="6A2B3C6A" w14:textId="4D309C1C" w:rsidR="0033543A" w:rsidRPr="00730FF4" w:rsidRDefault="0033543A" w:rsidP="00730FF4">
            <w:pPr>
              <w:spacing w:line="360" w:lineRule="auto"/>
              <w:jc w:val="center"/>
            </w:pPr>
            <w:r w:rsidRPr="00730FF4">
              <w:t>20</w:t>
            </w:r>
          </w:p>
        </w:tc>
        <w:tc>
          <w:tcPr>
            <w:tcW w:w="1783" w:type="dxa"/>
          </w:tcPr>
          <w:p w14:paraId="17B992D7" w14:textId="75CF68C2" w:rsidR="0033543A" w:rsidRPr="00730FF4" w:rsidRDefault="0033543A" w:rsidP="00730FF4">
            <w:pPr>
              <w:spacing w:line="360" w:lineRule="auto"/>
              <w:jc w:val="center"/>
            </w:pPr>
            <w:r w:rsidRPr="00730FF4">
              <w:t>100</w:t>
            </w:r>
          </w:p>
        </w:tc>
        <w:tc>
          <w:tcPr>
            <w:tcW w:w="2008" w:type="dxa"/>
          </w:tcPr>
          <w:p w14:paraId="79D506AE" w14:textId="64BF8F06" w:rsidR="0033543A" w:rsidRPr="00730FF4" w:rsidRDefault="0033543A" w:rsidP="00730FF4">
            <w:pPr>
              <w:spacing w:line="360" w:lineRule="auto"/>
              <w:jc w:val="center"/>
            </w:pPr>
            <w:r w:rsidRPr="00730FF4">
              <w:t>3</w:t>
            </w:r>
          </w:p>
        </w:tc>
        <w:tc>
          <w:tcPr>
            <w:tcW w:w="992" w:type="dxa"/>
            <w:vAlign w:val="center"/>
          </w:tcPr>
          <w:p w14:paraId="4542FDE6" w14:textId="490F7D41" w:rsidR="0033543A" w:rsidRPr="00730FF4" w:rsidRDefault="00BA640F" w:rsidP="00730FF4">
            <w:pPr>
              <w:spacing w:line="360" w:lineRule="auto"/>
              <w:jc w:val="center"/>
            </w:pPr>
            <w:r w:rsidRPr="00730FF4">
              <w:fldChar w:fldCharType="begin">
                <w:fldData xml:space="preserve">PEVuZE5vdGU+PENpdGU+PEF1dGhvcj5Eb25nPC9BdXRob3I+PFllYXI+MjAyNDwvWWVhcj48UmVj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</w:fldData>
              </w:fldChar>
            </w:r>
            <w:r w:rsidR="00522E74" w:rsidRPr="00730FF4">
              <w:instrText xml:space="preserve"> ADDIN EN.CITE </w:instrText>
            </w:r>
            <w:r w:rsidR="00522E74" w:rsidRPr="00730FF4">
              <w:fldChar w:fldCharType="begin">
                <w:fldData xml:space="preserve">PEVuZE5vdGU+PENpdGU+PEF1dGhvcj5Eb25nPC9BdXRob3I+PFllYXI+MjAyNDwvWWVhcj48UmVj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22</w:t>
            </w:r>
            <w:r w:rsidRPr="00730FF4">
              <w:fldChar w:fldCharType="end"/>
            </w:r>
          </w:p>
        </w:tc>
      </w:tr>
      <w:tr w:rsidR="0033543A" w:rsidRPr="00803E90" w14:paraId="658627F6" w14:textId="77777777" w:rsidTr="00774EB0">
        <w:trPr>
          <w:jc w:val="center"/>
        </w:trPr>
        <w:tc>
          <w:tcPr>
            <w:tcW w:w="2759" w:type="dxa"/>
          </w:tcPr>
          <w:p w14:paraId="1A6949BA" w14:textId="7FFA4691" w:rsidR="0033543A" w:rsidRPr="00730FF4" w:rsidRDefault="0033543A" w:rsidP="00730FF4">
            <w:pPr>
              <w:spacing w:line="360" w:lineRule="auto"/>
              <w:jc w:val="center"/>
            </w:pPr>
            <w:r w:rsidRPr="00730FF4">
              <w:t>PIW-5</w:t>
            </w:r>
          </w:p>
        </w:tc>
        <w:tc>
          <w:tcPr>
            <w:tcW w:w="1672" w:type="dxa"/>
          </w:tcPr>
          <w:p w14:paraId="71AB224C" w14:textId="5CE1ADE5" w:rsidR="0033543A" w:rsidRPr="00730FF4" w:rsidRDefault="0033543A" w:rsidP="00730FF4">
            <w:pPr>
              <w:spacing w:line="360" w:lineRule="auto"/>
              <w:jc w:val="center"/>
            </w:pPr>
            <w:r w:rsidRPr="00730FF4">
              <w:t>17.3</w:t>
            </w:r>
          </w:p>
        </w:tc>
        <w:tc>
          <w:tcPr>
            <w:tcW w:w="1783" w:type="dxa"/>
          </w:tcPr>
          <w:p w14:paraId="4D4FBE8F" w14:textId="30F2CF97" w:rsidR="0033543A" w:rsidRPr="00730FF4" w:rsidRDefault="0033543A" w:rsidP="00730FF4">
            <w:pPr>
              <w:spacing w:line="360" w:lineRule="auto"/>
              <w:jc w:val="center"/>
            </w:pPr>
            <w:r w:rsidRPr="00730FF4">
              <w:t>100</w:t>
            </w:r>
          </w:p>
        </w:tc>
        <w:tc>
          <w:tcPr>
            <w:tcW w:w="2008" w:type="dxa"/>
          </w:tcPr>
          <w:p w14:paraId="2E06C34A" w14:textId="23DEC5E7" w:rsidR="0033543A" w:rsidRPr="00730FF4" w:rsidRDefault="0033543A" w:rsidP="00730FF4">
            <w:pPr>
              <w:spacing w:line="360" w:lineRule="auto"/>
              <w:jc w:val="center"/>
            </w:pPr>
            <w:r w:rsidRPr="00730FF4">
              <w:t>3</w:t>
            </w:r>
          </w:p>
        </w:tc>
        <w:tc>
          <w:tcPr>
            <w:tcW w:w="992" w:type="dxa"/>
            <w:vAlign w:val="center"/>
          </w:tcPr>
          <w:p w14:paraId="074E6505" w14:textId="4742E41F" w:rsidR="0033543A" w:rsidRPr="00730FF4" w:rsidRDefault="00BA640F" w:rsidP="00730FF4">
            <w:pPr>
              <w:spacing w:line="360" w:lineRule="auto"/>
              <w:jc w:val="center"/>
            </w:pPr>
            <w:r w:rsidRPr="00730FF4">
              <w:fldChar w:fldCharType="begin"/>
            </w:r>
            <w:r w:rsidR="00522E74" w:rsidRPr="00730FF4">
              <w:instrText xml:space="preserve"> ADDIN EN.CITE &lt;EndNote&gt;&lt;Cite&gt;&lt;Author&gt;Gao&lt;/Author&gt;&lt;Year&gt;2025&lt;/Year&gt;&lt;RecNum&gt;956&lt;/RecNum&gt;&lt;DisplayText&gt;&lt;style face="superscript"&gt;23&lt;/style&gt;&lt;/DisplayText&gt;&lt;record&gt;&lt;rec-number&gt;956&lt;/rec-number&gt;&lt;foreign-keys&gt;&lt;key app="EN" db-id="9edd5aea3ps2faevpr7p5tdwfrref0szs22x" timestamp="1770208143" guid="a13f7e6f-16d6-4e69-8e50-c73f335a32c1"&gt;956&lt;/key&gt;&lt;key app="ENWeb" db-id=""&gt;0&lt;/key&gt;&lt;/foreign-keys&gt;&lt;ref-type name="Journal Article"&gt;17&lt;/ref-type&gt;&lt;contributors&gt;&lt;authors&gt;&lt;author&gt;Gao, Weixiang&lt;/author&gt;&lt;author&gt;Chang, Xueting&lt;/author&gt;&lt;author&gt;Ola, Oluwafunmilola&lt;/author&gt;&lt;author&gt;Wang, Zhipeng&lt;/author&gt;&lt;author&gt;Liao, Qimeng&lt;/author&gt;&lt;author&gt;Zhu, Xiaojie&lt;/author&gt;&lt;author&gt;Li, Junfeng&lt;/author&gt;&lt;author&gt;Jiang, Yingchang&lt;/author&gt;&lt;author&gt;Wang, Dongsheng&lt;/author&gt;&lt;author&gt;Sun, Shibin&lt;/author&gt;&lt;/authors&gt;&lt;/contributors&gt;&lt;titles&gt;&lt;title&gt;&lt;style face="normal" font="default" size="100%"&gt;Humidity-tolerant Ammonia Gas Sensors Based on PrO&lt;/style&gt;&lt;style face="subscript" font="default" size="100%"&gt;x&lt;/style&gt;&lt;style face="normal" font="default" size="100%"&gt;/In&lt;/style&gt;&lt;style face="subscript" font="default" size="100%"&gt;2&lt;/style&gt;&lt;style face="normal" font="default" size="100%"&gt;O&lt;/style&gt;&lt;style face="subscript" font="default" size="100%"&gt;3&lt;/style&gt;&lt;style face="normal" font="default" size="100%"&gt;/WO&lt;/style&gt;&lt;style face="subscript" font="default" size="100%"&gt;3&lt;/style&gt;&lt;style face="normal" font="default" size="100%"&gt; Heterostructure Films&lt;/style&gt;&lt;/title&gt;&lt;secondary-title&gt;Chemical Engineering Journal&lt;/secondary-title&gt;&lt;/titles&gt;&lt;periodical&gt;&lt;full-title&gt;Chemical Engineering Journal&lt;/full-title&gt;&lt;abbr-1&gt;Chem. Eng. J.&lt;/abbr-1&gt;&lt;abbr-2&gt;Chem Eng J&lt;/abbr-2&gt;&lt;/periodical&gt;&lt;pages&gt;161482&lt;/pages&gt;&lt;volume&gt;509&lt;/volume&gt;&lt;section&gt;161482&lt;/section&gt;&lt;dates&gt;&lt;year&gt;2025&lt;/year&gt;&lt;/dates&gt;&lt;isbn&gt;13858947&lt;/isbn&gt;&lt;urls&gt;&lt;/urls&gt;&lt;electronic-resource-num&gt;10.1016/j.cej.2025.161482&lt;/electronic-resource-num&gt;&lt;/record&gt;&lt;/Cite&gt;&lt;/EndNote&gt;</w:instrText>
            </w:r>
            <w:r w:rsidRPr="00730FF4">
              <w:fldChar w:fldCharType="separate"/>
            </w:r>
            <w:r w:rsidR="00522E74" w:rsidRPr="00730FF4">
              <w:rPr>
                <w:noProof/>
                <w:vertAlign w:val="superscript"/>
              </w:rPr>
              <w:t>23</w:t>
            </w:r>
            <w:r w:rsidRPr="00730FF4">
              <w:fldChar w:fldCharType="end"/>
            </w:r>
          </w:p>
        </w:tc>
      </w:tr>
      <w:tr w:rsidR="0033543A" w:rsidRPr="00803E90" w14:paraId="41594B37" w14:textId="77777777" w:rsidTr="00774EB0">
        <w:trPr>
          <w:jc w:val="center"/>
        </w:trPr>
        <w:tc>
          <w:tcPr>
            <w:tcW w:w="2759" w:type="dxa"/>
          </w:tcPr>
          <w:p w14:paraId="66B7FC94" w14:textId="0F5EE051" w:rsidR="0033543A" w:rsidRPr="00730FF4" w:rsidRDefault="0033543A" w:rsidP="00730FF4">
            <w:pPr>
              <w:spacing w:line="360" w:lineRule="auto"/>
              <w:jc w:val="center"/>
            </w:pPr>
            <w:r w:rsidRPr="00730FF4">
              <w:t>CoSnO</w:t>
            </w:r>
            <w:r w:rsidRPr="00730FF4">
              <w:rPr>
                <w:vertAlign w:val="subscript"/>
              </w:rPr>
              <w:t>3</w:t>
            </w:r>
            <w:r w:rsidRPr="00730FF4">
              <w:t>@MOF@PDMS</w:t>
            </w:r>
          </w:p>
        </w:tc>
        <w:tc>
          <w:tcPr>
            <w:tcW w:w="1672" w:type="dxa"/>
          </w:tcPr>
          <w:p w14:paraId="2D92E301" w14:textId="58D90E38" w:rsidR="0033543A" w:rsidRPr="00730FF4" w:rsidRDefault="0033543A" w:rsidP="00730FF4">
            <w:pPr>
              <w:spacing w:line="360" w:lineRule="auto"/>
              <w:jc w:val="center"/>
            </w:pPr>
            <w:r w:rsidRPr="00730FF4">
              <w:t>6.2</w:t>
            </w:r>
          </w:p>
        </w:tc>
        <w:tc>
          <w:tcPr>
            <w:tcW w:w="1783" w:type="dxa"/>
          </w:tcPr>
          <w:p w14:paraId="771B5602" w14:textId="6E12AA18" w:rsidR="0033543A" w:rsidRPr="00730FF4" w:rsidRDefault="0033543A" w:rsidP="00730FF4">
            <w:pPr>
              <w:spacing w:line="360" w:lineRule="auto"/>
              <w:jc w:val="center"/>
            </w:pPr>
            <w:r w:rsidRPr="00730FF4">
              <w:t>100</w:t>
            </w:r>
          </w:p>
        </w:tc>
        <w:tc>
          <w:tcPr>
            <w:tcW w:w="2008" w:type="dxa"/>
          </w:tcPr>
          <w:p w14:paraId="1C487255" w14:textId="345AF7E6" w:rsidR="0033543A" w:rsidRPr="00730FF4" w:rsidRDefault="0033543A" w:rsidP="00730FF4">
            <w:pPr>
              <w:spacing w:line="360" w:lineRule="auto"/>
              <w:jc w:val="center"/>
            </w:pPr>
            <w:r w:rsidRPr="00730FF4">
              <w:t>3</w:t>
            </w:r>
          </w:p>
        </w:tc>
        <w:tc>
          <w:tcPr>
            <w:tcW w:w="992" w:type="dxa"/>
            <w:vAlign w:val="center"/>
          </w:tcPr>
          <w:p w14:paraId="6EBF70DA" w14:textId="303DDBA2" w:rsidR="0033543A" w:rsidRPr="00730FF4" w:rsidRDefault="00D14EF5" w:rsidP="00730FF4">
            <w:pPr>
              <w:spacing w:line="360" w:lineRule="auto"/>
              <w:jc w:val="center"/>
            </w:pPr>
            <w:r w:rsidRPr="00730FF4">
              <w:fldChar w:fldCharType="begin">
                <w:fldData xml:space="preserve">PEVuZE5vdGU+PENpdGU+PEF1dGhvcj5RdTwvQXV0aG9yPjxZZWFyPjIwMjE8L1llYXI+PFJlY051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</w:fldData>
              </w:fldChar>
            </w:r>
            <w:r w:rsidR="00522E74" w:rsidRPr="00730FF4">
              <w:instrText xml:space="preserve"> ADDIN EN.CITE </w:instrText>
            </w:r>
            <w:r w:rsidR="00522E74" w:rsidRPr="00730FF4">
              <w:fldChar w:fldCharType="begin">
                <w:fldData xml:space="preserve">PEVuZE5vdGU+PENpdGU+PEF1dGhvcj5RdTwvQXV0aG9yPjxZZWFyPjIwMjE8L1llYXI+PFJlY051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</w:fldData>
              </w:fldChar>
            </w:r>
            <w:r w:rsidR="00522E74" w:rsidRPr="00730FF4">
              <w:instrText xml:space="preserve"> ADDIN EN.CITE.DATA </w:instrText>
            </w:r>
            <w:r w:rsidR="00522E74" w:rsidRPr="00730FF4">
              <w:fldChar w:fldCharType="end"/>
            </w:r>
            <w:r w:rsidRPr="00730FF4">
              <w:fldChar w:fldCharType="separate"/>
            </w:r>
            <w:r w:rsidR="00522E74" w:rsidRPr="00730FF4">
              <w:rPr>
                <w:noProof/>
                <w:vertAlign w:val="superscript"/>
              </w:rPr>
              <w:t>24</w:t>
            </w:r>
            <w:r w:rsidRPr="00730FF4">
              <w:fldChar w:fldCharType="end"/>
            </w:r>
          </w:p>
        </w:tc>
      </w:tr>
      <w:tr w:rsidR="0033543A" w:rsidRPr="00803E90" w14:paraId="08F15239" w14:textId="77777777" w:rsidTr="00774EB0">
        <w:trPr>
          <w:jc w:val="center"/>
        </w:trPr>
        <w:tc>
          <w:tcPr>
            <w:tcW w:w="2759" w:type="dxa"/>
            <w:tcBorders>
              <w:bottom w:val="single" w:sz="12" w:space="0" w:color="auto"/>
            </w:tcBorders>
          </w:tcPr>
          <w:p w14:paraId="552D78E9" w14:textId="2B564B8A" w:rsidR="0033543A" w:rsidRPr="00730FF4" w:rsidRDefault="0033543A" w:rsidP="00730FF4">
            <w:pPr>
              <w:spacing w:line="360" w:lineRule="auto"/>
              <w:jc w:val="center"/>
            </w:pPr>
            <w:r w:rsidRPr="00730FF4">
              <w:t>PANI/PMMA/PS/MWCNTs</w:t>
            </w:r>
          </w:p>
        </w:tc>
        <w:tc>
          <w:tcPr>
            <w:tcW w:w="1672" w:type="dxa"/>
            <w:tcBorders>
              <w:bottom w:val="single" w:sz="12" w:space="0" w:color="auto"/>
            </w:tcBorders>
          </w:tcPr>
          <w:p w14:paraId="0C52D8EE" w14:textId="1A0366FE" w:rsidR="0033543A" w:rsidRPr="00730FF4" w:rsidRDefault="0033543A" w:rsidP="00730FF4">
            <w:pPr>
              <w:spacing w:line="360" w:lineRule="auto"/>
              <w:jc w:val="center"/>
            </w:pPr>
            <w:r w:rsidRPr="00730FF4">
              <w:t>153.8</w:t>
            </w:r>
          </w:p>
        </w:tc>
        <w:tc>
          <w:tcPr>
            <w:tcW w:w="1783" w:type="dxa"/>
            <w:tcBorders>
              <w:bottom w:val="single" w:sz="12" w:space="0" w:color="auto"/>
            </w:tcBorders>
          </w:tcPr>
          <w:p w14:paraId="6158DB7B" w14:textId="5D145D8B" w:rsidR="0033543A" w:rsidRPr="00730FF4" w:rsidRDefault="0033543A" w:rsidP="00730FF4">
            <w:pPr>
              <w:spacing w:line="360" w:lineRule="auto"/>
              <w:jc w:val="center"/>
            </w:pPr>
            <w:r w:rsidRPr="00730FF4">
              <w:t>5</w:t>
            </w:r>
          </w:p>
        </w:tc>
        <w:tc>
          <w:tcPr>
            <w:tcW w:w="2008" w:type="dxa"/>
            <w:tcBorders>
              <w:bottom w:val="single" w:sz="12" w:space="0" w:color="auto"/>
            </w:tcBorders>
          </w:tcPr>
          <w:p w14:paraId="7C95BD9A" w14:textId="20E50940" w:rsidR="0033543A" w:rsidRPr="00730FF4" w:rsidRDefault="0033543A" w:rsidP="00730FF4">
            <w:pPr>
              <w:spacing w:line="360" w:lineRule="auto"/>
              <w:jc w:val="center"/>
            </w:pPr>
            <w:r w:rsidRPr="00730FF4">
              <w:t>4</w:t>
            </w:r>
          </w:p>
        </w:tc>
        <w:tc>
          <w:tcPr>
            <w:tcW w:w="992" w:type="dxa"/>
            <w:tcBorders>
              <w:bottom w:val="single" w:sz="12" w:space="0" w:color="auto"/>
            </w:tcBorders>
            <w:vAlign w:val="center"/>
          </w:tcPr>
          <w:p w14:paraId="28E8E04A" w14:textId="45ECA238" w:rsidR="0033543A" w:rsidRPr="00730FF4" w:rsidRDefault="00BA640F" w:rsidP="00730FF4">
            <w:pPr>
              <w:spacing w:line="360" w:lineRule="auto"/>
              <w:jc w:val="center"/>
            </w:pPr>
            <w:r w:rsidRPr="00730FF4">
              <w:fldChar w:fldCharType="begin"/>
            </w:r>
            <w:r w:rsidR="00522E74" w:rsidRPr="00730FF4">
              <w:instrText xml:space="preserve"> ADDIN EN.CITE &lt;EndNote&gt;&lt;Cite&gt;&lt;Author&gt;Saad Ali&lt;/Author&gt;&lt;Year&gt;2020&lt;/Year&gt;&lt;RecNum&gt;433&lt;/RecNum&gt;&lt;DisplayText&gt;&lt;style face="superscript"&gt;20&lt;/style&gt;&lt;/DisplayText&gt;&lt;record&gt;&lt;rec-number&gt;433&lt;/rec-number&gt;&lt;foreign-keys&gt;&lt;key app="EN" db-id="9edd5aea3ps2faevpr7p5tdwfrref0szs22x" timestamp="1756805112" guid="8452bb0e-80e5-4895-ae81-e29351b51dad"&gt;433&lt;/key&gt;&lt;key app="ENWeb" db-id=""&gt;0&lt;/key&gt;&lt;/foreign-keys&gt;&lt;ref-type name="Journal Article"&gt;17&lt;/ref-type&gt;&lt;contributors&gt;&lt;authors&gt;&lt;author&gt;Saad Ali, Sahal&lt;/author&gt;&lt;author&gt;Pauly, Alain&lt;/author&gt;&lt;author&gt;Brunet, Jérôme&lt;/author&gt;&lt;author&gt;Varenne, Christelle&lt;/author&gt;&lt;author&gt;Ndiaye, Amadou L.&lt;/author&gt;&lt;/authors&gt;&lt;/contributors&gt;&lt;titles&gt;&lt;title&gt;MWCNTs/PMMA/PS composites functionalized PANI: electrical characterization and sensing performance for ammonia detection in a humid environment&lt;/title&gt;&lt;secondary-title&gt;Sensors and Actuators B: Chemical&lt;/secondary-title&gt;&lt;/titles&gt;&lt;periodical&gt;&lt;full-title&gt;Sensors and Actuators B: Chemical&lt;/full-title&gt;&lt;abbr-1&gt;Sensor Actuat. B-Chem.&lt;/abbr-1&gt;&lt;/periodical&gt;&lt;pages&gt;128364&lt;/pages&gt;&lt;volume&gt;320&lt;/volume&gt;&lt;section&gt;128364&lt;/section&gt;&lt;dates&gt;&lt;year&gt;2020&lt;/year&gt;&lt;/dates&gt;&lt;isbn&gt;09254005&lt;/isbn&gt;&lt;urls&gt;&lt;/urls&gt;&lt;electronic-resource-num&gt;10.1016/j.snb.2020.128364&lt;/electronic-resource-num&gt;&lt;/record&gt;&lt;/Cite&gt;&lt;/EndNote&gt;</w:instrText>
            </w:r>
            <w:r w:rsidRPr="00730FF4">
              <w:fldChar w:fldCharType="separate"/>
            </w:r>
            <w:r w:rsidR="00522E74" w:rsidRPr="00730FF4">
              <w:rPr>
                <w:noProof/>
                <w:vertAlign w:val="superscript"/>
              </w:rPr>
              <w:t>20</w:t>
            </w:r>
            <w:r w:rsidRPr="00730FF4">
              <w:fldChar w:fldCharType="end"/>
            </w:r>
          </w:p>
        </w:tc>
      </w:tr>
    </w:tbl>
    <w:p w14:paraId="146945A7" w14:textId="78EC9BA2" w:rsidR="006869F9" w:rsidRPr="00803E90" w:rsidRDefault="00BA640F" w:rsidP="00BA640F">
      <w:pPr>
        <w:rPr>
          <w:rFonts w:eastAsiaTheme="minorEastAsia"/>
          <w:b/>
          <w:bCs/>
          <w:sz w:val="24"/>
          <w:szCs w:val="24"/>
        </w:rPr>
      </w:pPr>
      <w:r w:rsidRPr="00803E90">
        <w:rPr>
          <w:rFonts w:eastAsiaTheme="minorEastAsia"/>
          <w:b/>
          <w:bCs/>
          <w:sz w:val="24"/>
          <w:szCs w:val="24"/>
        </w:rPr>
        <w:br w:type="page"/>
      </w:r>
    </w:p>
    <w:p w14:paraId="27786ECD" w14:textId="43671F48" w:rsidR="00053210" w:rsidRPr="00730FF4" w:rsidRDefault="00053210" w:rsidP="006943BD">
      <w:pPr>
        <w:pStyle w:val="P1"/>
        <w:spacing w:before="240" w:after="120" w:line="480" w:lineRule="auto"/>
        <w:jc w:val="both"/>
        <w:outlineLvl w:val="1"/>
        <w:rPr>
          <w:rFonts w:ascii="Times New Roman" w:hAnsi="Times New Roman"/>
          <w:b/>
          <w:bCs/>
          <w:sz w:val="22"/>
        </w:rPr>
      </w:pPr>
      <w:bookmarkStart w:id="57" w:name="_Toc225458100"/>
      <w:r w:rsidRPr="00730FF4">
        <w:rPr>
          <w:rFonts w:ascii="Times New Roman" w:hAnsi="Times New Roman"/>
          <w:b/>
          <w:bCs/>
          <w:sz w:val="22"/>
        </w:rPr>
        <w:lastRenderedPageBreak/>
        <w:t>Table S</w:t>
      </w:r>
      <w:r w:rsidR="00BA640F" w:rsidRPr="00730FF4">
        <w:rPr>
          <w:rFonts w:ascii="Times New Roman" w:eastAsiaTheme="minorEastAsia" w:hAnsi="Times New Roman"/>
          <w:b/>
          <w:bCs/>
          <w:sz w:val="22"/>
        </w:rPr>
        <w:t>5</w:t>
      </w:r>
      <w:r w:rsidRPr="00730FF4">
        <w:rPr>
          <w:rFonts w:ascii="Times New Roman" w:hAnsi="Times New Roman"/>
          <w:b/>
          <w:bCs/>
          <w:sz w:val="22"/>
        </w:rPr>
        <w:t xml:space="preserve">. </w:t>
      </w:r>
      <w:r w:rsidRPr="00730FF4">
        <w:rPr>
          <w:rFonts w:ascii="Times New Roman" w:hAnsi="Times New Roman"/>
          <w:sz w:val="22"/>
        </w:rPr>
        <w:t xml:space="preserve">Crystallographic information of </w:t>
      </w:r>
      <w:r w:rsidRPr="00730FF4">
        <w:rPr>
          <w:rFonts w:ascii="Times New Roman" w:hAnsi="Times New Roman"/>
          <w:b/>
          <w:bCs/>
          <w:sz w:val="22"/>
        </w:rPr>
        <w:t>Cd-NTP</w:t>
      </w:r>
      <w:r w:rsidRPr="00730FF4">
        <w:rPr>
          <w:rFonts w:ascii="Times New Roman" w:hAnsi="Times New Roman"/>
          <w:sz w:val="22"/>
        </w:rPr>
        <w:t>.</w:t>
      </w:r>
      <w:bookmarkEnd w:id="57"/>
    </w:p>
    <w:tbl>
      <w:tblPr>
        <w:tblStyle w:val="ae"/>
        <w:tblW w:w="346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3260"/>
      </w:tblGrid>
      <w:tr w:rsidR="00053210" w:rsidRPr="00803E90" w14:paraId="1B3AC44F" w14:textId="77777777" w:rsidTr="006943BD">
        <w:trPr>
          <w:jc w:val="center"/>
        </w:trPr>
        <w:tc>
          <w:tcPr>
            <w:tcW w:w="2653" w:type="pct"/>
            <w:tcBorders>
              <w:top w:val="single" w:sz="12" w:space="0" w:color="auto"/>
              <w:bottom w:val="single" w:sz="12" w:space="0" w:color="auto"/>
            </w:tcBorders>
            <w:vAlign w:val="center"/>
          </w:tcPr>
          <w:p w14:paraId="523F7CEC" w14:textId="77777777" w:rsidR="00053210" w:rsidRPr="00730FF4" w:rsidRDefault="00053210" w:rsidP="00730FF4">
            <w:pPr>
              <w:spacing w:line="360" w:lineRule="auto"/>
              <w:jc w:val="both"/>
            </w:pPr>
            <w:bookmarkStart w:id="58" w:name="_Hlk221130665"/>
            <w:r w:rsidRPr="00730FF4">
              <w:t>Crystal data</w:t>
            </w:r>
          </w:p>
        </w:tc>
        <w:tc>
          <w:tcPr>
            <w:tcW w:w="2347" w:type="pct"/>
            <w:tcBorders>
              <w:top w:val="single" w:sz="12" w:space="0" w:color="auto"/>
              <w:bottom w:val="single" w:sz="12" w:space="0" w:color="auto"/>
            </w:tcBorders>
            <w:vAlign w:val="center"/>
          </w:tcPr>
          <w:p w14:paraId="68A84A64" w14:textId="77777777" w:rsidR="00053210" w:rsidRPr="00730FF4" w:rsidRDefault="00053210" w:rsidP="00730FF4">
            <w:pPr>
              <w:spacing w:line="360" w:lineRule="auto"/>
              <w:jc w:val="both"/>
              <w:rPr>
                <w:b/>
                <w:bCs/>
              </w:rPr>
            </w:pPr>
            <w:r w:rsidRPr="00730FF4">
              <w:rPr>
                <w:b/>
                <w:bCs/>
              </w:rPr>
              <w:t>Cd-NTP</w:t>
            </w:r>
          </w:p>
        </w:tc>
      </w:tr>
      <w:tr w:rsidR="00053210" w:rsidRPr="00803E90" w14:paraId="23F02D4A" w14:textId="77777777" w:rsidTr="006943BD">
        <w:trPr>
          <w:jc w:val="center"/>
        </w:trPr>
        <w:tc>
          <w:tcPr>
            <w:tcW w:w="2653" w:type="pct"/>
            <w:tcBorders>
              <w:top w:val="single" w:sz="12" w:space="0" w:color="auto"/>
            </w:tcBorders>
            <w:vAlign w:val="center"/>
          </w:tcPr>
          <w:p w14:paraId="3889C658" w14:textId="77777777" w:rsidR="00053210" w:rsidRPr="00730FF4" w:rsidRDefault="00053210" w:rsidP="00730FF4">
            <w:pPr>
              <w:spacing w:line="360" w:lineRule="auto"/>
              <w:jc w:val="both"/>
            </w:pPr>
            <w:r w:rsidRPr="00730FF4">
              <w:t>Empirical formula</w:t>
            </w:r>
          </w:p>
        </w:tc>
        <w:tc>
          <w:tcPr>
            <w:tcW w:w="2347" w:type="pct"/>
            <w:tcBorders>
              <w:top w:val="single" w:sz="12" w:space="0" w:color="auto"/>
            </w:tcBorders>
            <w:vAlign w:val="center"/>
          </w:tcPr>
          <w:p w14:paraId="188AE7ED" w14:textId="77777777" w:rsidR="00053210" w:rsidRPr="00730FF4" w:rsidRDefault="00053210" w:rsidP="00730FF4">
            <w:pPr>
              <w:spacing w:line="360" w:lineRule="auto"/>
              <w:jc w:val="both"/>
            </w:pPr>
            <w:r w:rsidRPr="00730FF4">
              <w:t>C</w:t>
            </w:r>
            <w:r w:rsidRPr="00730FF4">
              <w:rPr>
                <w:vertAlign w:val="subscript"/>
              </w:rPr>
              <w:t>24</w:t>
            </w:r>
            <w:r w:rsidRPr="00730FF4">
              <w:t>H</w:t>
            </w:r>
            <w:r w:rsidRPr="00730FF4">
              <w:rPr>
                <w:vertAlign w:val="subscript"/>
              </w:rPr>
              <w:t>18</w:t>
            </w:r>
            <w:r w:rsidRPr="00730FF4">
              <w:t>Cd</w:t>
            </w:r>
            <w:r w:rsidRPr="00730FF4">
              <w:rPr>
                <w:vertAlign w:val="subscript"/>
              </w:rPr>
              <w:t>2</w:t>
            </w:r>
            <w:r w:rsidRPr="00730FF4">
              <w:t>N</w:t>
            </w:r>
            <w:r w:rsidRPr="00730FF4">
              <w:rPr>
                <w:vertAlign w:val="subscript"/>
              </w:rPr>
              <w:t>4</w:t>
            </w:r>
            <w:r w:rsidRPr="00730FF4">
              <w:t>O</w:t>
            </w:r>
            <w:r w:rsidRPr="00730FF4">
              <w:rPr>
                <w:vertAlign w:val="subscript"/>
              </w:rPr>
              <w:t>9</w:t>
            </w:r>
            <w:r w:rsidRPr="00730FF4">
              <w:t>S</w:t>
            </w:r>
            <w:r w:rsidRPr="00730FF4">
              <w:rPr>
                <w:vertAlign w:val="subscript"/>
              </w:rPr>
              <w:t>4</w:t>
            </w:r>
          </w:p>
        </w:tc>
      </w:tr>
      <w:tr w:rsidR="00053210" w:rsidRPr="00803E90" w14:paraId="5FAA8D77" w14:textId="77777777" w:rsidTr="006943BD">
        <w:trPr>
          <w:jc w:val="center"/>
        </w:trPr>
        <w:tc>
          <w:tcPr>
            <w:tcW w:w="2653" w:type="pct"/>
            <w:vAlign w:val="center"/>
          </w:tcPr>
          <w:p w14:paraId="50064094" w14:textId="77777777" w:rsidR="00053210" w:rsidRPr="00730FF4" w:rsidRDefault="00053210" w:rsidP="00730FF4">
            <w:pPr>
              <w:spacing w:line="360" w:lineRule="auto"/>
              <w:jc w:val="both"/>
            </w:pPr>
            <w:r w:rsidRPr="00730FF4">
              <w:t>Formula weight</w:t>
            </w:r>
          </w:p>
        </w:tc>
        <w:tc>
          <w:tcPr>
            <w:tcW w:w="2347" w:type="pct"/>
            <w:vAlign w:val="center"/>
          </w:tcPr>
          <w:p w14:paraId="1AE85FA9" w14:textId="77777777" w:rsidR="00053210" w:rsidRPr="00730FF4" w:rsidRDefault="00053210" w:rsidP="00730FF4">
            <w:pPr>
              <w:spacing w:line="360" w:lineRule="auto"/>
              <w:jc w:val="both"/>
            </w:pPr>
            <w:r w:rsidRPr="00730FF4">
              <w:t>859.46</w:t>
            </w:r>
          </w:p>
        </w:tc>
      </w:tr>
      <w:tr w:rsidR="00053210" w:rsidRPr="00803E90" w14:paraId="25542EB1" w14:textId="77777777" w:rsidTr="006943BD">
        <w:trPr>
          <w:jc w:val="center"/>
        </w:trPr>
        <w:tc>
          <w:tcPr>
            <w:tcW w:w="2653" w:type="pct"/>
            <w:vAlign w:val="center"/>
          </w:tcPr>
          <w:p w14:paraId="2D01FB7A" w14:textId="77777777" w:rsidR="00053210" w:rsidRPr="00730FF4" w:rsidRDefault="00053210" w:rsidP="00730FF4">
            <w:pPr>
              <w:spacing w:line="360" w:lineRule="auto"/>
              <w:jc w:val="both"/>
            </w:pPr>
            <w:r w:rsidRPr="00730FF4">
              <w:t>Temperature/K</w:t>
            </w:r>
          </w:p>
        </w:tc>
        <w:tc>
          <w:tcPr>
            <w:tcW w:w="2347" w:type="pct"/>
            <w:vAlign w:val="center"/>
          </w:tcPr>
          <w:p w14:paraId="40194AB7" w14:textId="77777777" w:rsidR="00053210" w:rsidRPr="00730FF4" w:rsidRDefault="00053210" w:rsidP="00730FF4">
            <w:pPr>
              <w:spacing w:line="360" w:lineRule="auto"/>
              <w:jc w:val="both"/>
            </w:pPr>
            <w:r w:rsidRPr="00730FF4">
              <w:t>100.15</w:t>
            </w:r>
          </w:p>
        </w:tc>
      </w:tr>
      <w:tr w:rsidR="00053210" w:rsidRPr="00803E90" w14:paraId="7C3EB66F" w14:textId="77777777" w:rsidTr="006943BD">
        <w:trPr>
          <w:jc w:val="center"/>
        </w:trPr>
        <w:tc>
          <w:tcPr>
            <w:tcW w:w="2653" w:type="pct"/>
            <w:vAlign w:val="center"/>
          </w:tcPr>
          <w:p w14:paraId="298FF878" w14:textId="77777777" w:rsidR="00053210" w:rsidRPr="00730FF4" w:rsidRDefault="00053210" w:rsidP="00730FF4">
            <w:pPr>
              <w:spacing w:line="360" w:lineRule="auto"/>
              <w:jc w:val="both"/>
            </w:pPr>
            <w:r w:rsidRPr="00730FF4">
              <w:t>Crystal system</w:t>
            </w:r>
          </w:p>
        </w:tc>
        <w:tc>
          <w:tcPr>
            <w:tcW w:w="2347" w:type="pct"/>
            <w:vAlign w:val="center"/>
          </w:tcPr>
          <w:p w14:paraId="133BE7F7" w14:textId="77777777" w:rsidR="00053210" w:rsidRPr="00730FF4" w:rsidRDefault="00053210" w:rsidP="00730FF4">
            <w:pPr>
              <w:spacing w:line="360" w:lineRule="auto"/>
              <w:jc w:val="both"/>
            </w:pPr>
            <w:r w:rsidRPr="00730FF4">
              <w:t>triclinic</w:t>
            </w:r>
          </w:p>
        </w:tc>
      </w:tr>
      <w:tr w:rsidR="00053210" w:rsidRPr="00803E90" w14:paraId="5A4B6562" w14:textId="77777777" w:rsidTr="006943BD">
        <w:trPr>
          <w:jc w:val="center"/>
        </w:trPr>
        <w:tc>
          <w:tcPr>
            <w:tcW w:w="2653" w:type="pct"/>
            <w:vAlign w:val="center"/>
          </w:tcPr>
          <w:p w14:paraId="0CE9BA03" w14:textId="77777777" w:rsidR="00053210" w:rsidRPr="00730FF4" w:rsidRDefault="00053210" w:rsidP="00730FF4">
            <w:pPr>
              <w:spacing w:line="360" w:lineRule="auto"/>
              <w:jc w:val="both"/>
            </w:pPr>
            <w:r w:rsidRPr="00730FF4">
              <w:t>Space group</w:t>
            </w:r>
            <w:r w:rsidRPr="00730FF4">
              <w:tab/>
            </w:r>
          </w:p>
        </w:tc>
        <w:tc>
          <w:tcPr>
            <w:tcW w:w="2347" w:type="pct"/>
            <w:vAlign w:val="center"/>
          </w:tcPr>
          <w:p w14:paraId="7D91B7F6" w14:textId="77777777" w:rsidR="00053210" w:rsidRPr="00730FF4" w:rsidRDefault="00053210" w:rsidP="00730FF4">
            <w:pPr>
              <w:spacing w:line="360" w:lineRule="auto"/>
              <w:jc w:val="both"/>
              <w:rPr>
                <w:i/>
                <w:iCs/>
              </w:rPr>
            </w:pPr>
            <w:r w:rsidRPr="00730FF4">
              <w:rPr>
                <w:i/>
                <w:iCs/>
              </w:rPr>
              <w:t>P</w:t>
            </w:r>
            <w:r w:rsidRPr="00730FF4">
              <w:t>-1</w:t>
            </w:r>
          </w:p>
        </w:tc>
      </w:tr>
      <w:tr w:rsidR="00053210" w:rsidRPr="00803E90" w14:paraId="5FB46CE8" w14:textId="77777777" w:rsidTr="006943BD">
        <w:trPr>
          <w:jc w:val="center"/>
        </w:trPr>
        <w:tc>
          <w:tcPr>
            <w:tcW w:w="2653" w:type="pct"/>
            <w:vAlign w:val="center"/>
          </w:tcPr>
          <w:p w14:paraId="197D34C0" w14:textId="77777777" w:rsidR="00053210" w:rsidRPr="00730FF4" w:rsidRDefault="00053210" w:rsidP="00730FF4">
            <w:pPr>
              <w:spacing w:line="360" w:lineRule="auto"/>
              <w:jc w:val="both"/>
            </w:pPr>
            <w:r w:rsidRPr="00730FF4">
              <w:rPr>
                <w:i/>
              </w:rPr>
              <w:t>a</w:t>
            </w:r>
            <w:r w:rsidRPr="00730FF4">
              <w:t>/Å</w:t>
            </w:r>
            <w:r w:rsidRPr="00730FF4">
              <w:tab/>
            </w:r>
          </w:p>
        </w:tc>
        <w:tc>
          <w:tcPr>
            <w:tcW w:w="2347" w:type="pct"/>
            <w:vAlign w:val="center"/>
          </w:tcPr>
          <w:p w14:paraId="735D5C8C" w14:textId="77777777" w:rsidR="00053210" w:rsidRPr="00730FF4" w:rsidRDefault="00053210" w:rsidP="00730FF4">
            <w:pPr>
              <w:spacing w:line="360" w:lineRule="auto"/>
              <w:jc w:val="both"/>
            </w:pPr>
            <w:r w:rsidRPr="00730FF4">
              <w:t>7.2736(1)</w:t>
            </w:r>
          </w:p>
        </w:tc>
      </w:tr>
      <w:tr w:rsidR="00053210" w:rsidRPr="00803E90" w14:paraId="46EE989E" w14:textId="77777777" w:rsidTr="006943BD">
        <w:trPr>
          <w:jc w:val="center"/>
        </w:trPr>
        <w:tc>
          <w:tcPr>
            <w:tcW w:w="2653" w:type="pct"/>
            <w:vAlign w:val="center"/>
          </w:tcPr>
          <w:p w14:paraId="27C2D879" w14:textId="77777777" w:rsidR="00053210" w:rsidRPr="00730FF4" w:rsidRDefault="00053210" w:rsidP="00730FF4">
            <w:pPr>
              <w:spacing w:line="360" w:lineRule="auto"/>
              <w:jc w:val="both"/>
            </w:pPr>
            <w:r w:rsidRPr="00730FF4">
              <w:rPr>
                <w:i/>
              </w:rPr>
              <w:t>b</w:t>
            </w:r>
            <w:r w:rsidRPr="00730FF4">
              <w:t>/Å</w:t>
            </w:r>
            <w:r w:rsidRPr="00730FF4">
              <w:tab/>
            </w:r>
          </w:p>
        </w:tc>
        <w:tc>
          <w:tcPr>
            <w:tcW w:w="2347" w:type="pct"/>
            <w:vAlign w:val="center"/>
          </w:tcPr>
          <w:p w14:paraId="78F76BC7" w14:textId="77777777" w:rsidR="00053210" w:rsidRPr="00730FF4" w:rsidRDefault="00053210" w:rsidP="00730FF4">
            <w:pPr>
              <w:spacing w:line="360" w:lineRule="auto"/>
              <w:jc w:val="both"/>
            </w:pPr>
            <w:r w:rsidRPr="00730FF4">
              <w:t>14.0708(2)</w:t>
            </w:r>
          </w:p>
        </w:tc>
      </w:tr>
      <w:tr w:rsidR="00053210" w:rsidRPr="00803E90" w14:paraId="0D8B6B83" w14:textId="77777777" w:rsidTr="006943BD">
        <w:trPr>
          <w:jc w:val="center"/>
        </w:trPr>
        <w:tc>
          <w:tcPr>
            <w:tcW w:w="2653" w:type="pct"/>
            <w:vAlign w:val="center"/>
          </w:tcPr>
          <w:p w14:paraId="4A61D1D2" w14:textId="77777777" w:rsidR="00053210" w:rsidRPr="00730FF4" w:rsidRDefault="00053210" w:rsidP="00730FF4">
            <w:pPr>
              <w:spacing w:line="360" w:lineRule="auto"/>
              <w:jc w:val="both"/>
            </w:pPr>
            <w:r w:rsidRPr="00730FF4">
              <w:rPr>
                <w:i/>
              </w:rPr>
              <w:t>c</w:t>
            </w:r>
            <w:r w:rsidRPr="00730FF4">
              <w:t>/Å</w:t>
            </w:r>
            <w:r w:rsidRPr="00730FF4">
              <w:tab/>
            </w:r>
          </w:p>
          <w:p w14:paraId="25BB38C3" w14:textId="77777777" w:rsidR="00053210" w:rsidRPr="00730FF4" w:rsidRDefault="00053210" w:rsidP="00730FF4">
            <w:pPr>
              <w:spacing w:line="360" w:lineRule="auto"/>
              <w:jc w:val="both"/>
            </w:pPr>
            <w:r w:rsidRPr="00730FF4">
              <w:rPr>
                <w:i/>
              </w:rPr>
              <w:t>α</w:t>
            </w:r>
            <w:r w:rsidRPr="00730FF4">
              <w:t>/°</w:t>
            </w:r>
          </w:p>
          <w:p w14:paraId="1A7D51A8" w14:textId="77777777" w:rsidR="00053210" w:rsidRPr="00730FF4" w:rsidRDefault="00053210" w:rsidP="00730FF4">
            <w:pPr>
              <w:spacing w:line="360" w:lineRule="auto"/>
              <w:jc w:val="both"/>
            </w:pPr>
            <w:r w:rsidRPr="00730FF4">
              <w:rPr>
                <w:i/>
              </w:rPr>
              <w:t>β</w:t>
            </w:r>
            <w:r w:rsidRPr="00730FF4">
              <w:t>/°</w:t>
            </w:r>
          </w:p>
        </w:tc>
        <w:tc>
          <w:tcPr>
            <w:tcW w:w="2347" w:type="pct"/>
            <w:vAlign w:val="center"/>
          </w:tcPr>
          <w:p w14:paraId="54B25214" w14:textId="77777777" w:rsidR="00053210" w:rsidRPr="00730FF4" w:rsidRDefault="00053210" w:rsidP="00730FF4">
            <w:pPr>
              <w:spacing w:line="360" w:lineRule="auto"/>
              <w:jc w:val="both"/>
            </w:pPr>
            <w:r w:rsidRPr="00730FF4">
              <w:t>28.4118(7)</w:t>
            </w:r>
          </w:p>
          <w:p w14:paraId="58039E02" w14:textId="77777777" w:rsidR="00053210" w:rsidRPr="00730FF4" w:rsidRDefault="00053210" w:rsidP="00730FF4">
            <w:pPr>
              <w:spacing w:line="360" w:lineRule="auto"/>
              <w:jc w:val="both"/>
            </w:pPr>
            <w:r w:rsidRPr="00730FF4">
              <w:t>89.135(2)</w:t>
            </w:r>
          </w:p>
          <w:p w14:paraId="1DD19D47" w14:textId="77777777" w:rsidR="00053210" w:rsidRPr="00730FF4" w:rsidRDefault="00053210" w:rsidP="00730FF4">
            <w:pPr>
              <w:spacing w:line="360" w:lineRule="auto"/>
              <w:jc w:val="both"/>
            </w:pPr>
            <w:r w:rsidRPr="00730FF4">
              <w:t>88.052(2)</w:t>
            </w:r>
          </w:p>
        </w:tc>
      </w:tr>
      <w:tr w:rsidR="00053210" w:rsidRPr="00803E90" w14:paraId="00B2035E" w14:textId="77777777" w:rsidTr="006943BD">
        <w:trPr>
          <w:jc w:val="center"/>
        </w:trPr>
        <w:tc>
          <w:tcPr>
            <w:tcW w:w="2653" w:type="pct"/>
            <w:vAlign w:val="center"/>
          </w:tcPr>
          <w:p w14:paraId="38A83557" w14:textId="77777777" w:rsidR="00053210" w:rsidRPr="00730FF4" w:rsidRDefault="00053210" w:rsidP="00730FF4">
            <w:pPr>
              <w:spacing w:line="360" w:lineRule="auto"/>
              <w:jc w:val="both"/>
            </w:pPr>
            <w:r w:rsidRPr="00730FF4">
              <w:rPr>
                <w:i/>
              </w:rPr>
              <w:t>γ</w:t>
            </w:r>
            <w:r w:rsidRPr="00730FF4">
              <w:t>/°</w:t>
            </w:r>
          </w:p>
        </w:tc>
        <w:tc>
          <w:tcPr>
            <w:tcW w:w="2347" w:type="pct"/>
            <w:vAlign w:val="center"/>
          </w:tcPr>
          <w:p w14:paraId="28131FA7" w14:textId="77777777" w:rsidR="00053210" w:rsidRPr="00730FF4" w:rsidRDefault="00053210" w:rsidP="00730FF4">
            <w:pPr>
              <w:spacing w:line="360" w:lineRule="auto"/>
              <w:jc w:val="both"/>
            </w:pPr>
            <w:r w:rsidRPr="00730FF4">
              <w:t>89.067(1)</w:t>
            </w:r>
          </w:p>
        </w:tc>
      </w:tr>
      <w:tr w:rsidR="00053210" w:rsidRPr="00803E90" w14:paraId="5AA9219D" w14:textId="77777777" w:rsidTr="006943BD">
        <w:trPr>
          <w:jc w:val="center"/>
        </w:trPr>
        <w:tc>
          <w:tcPr>
            <w:tcW w:w="2653" w:type="pct"/>
            <w:vAlign w:val="center"/>
          </w:tcPr>
          <w:p w14:paraId="4837DB61" w14:textId="77777777" w:rsidR="00053210" w:rsidRPr="00730FF4" w:rsidRDefault="00053210" w:rsidP="00730FF4">
            <w:pPr>
              <w:spacing w:line="360" w:lineRule="auto"/>
              <w:jc w:val="both"/>
            </w:pPr>
            <w:r w:rsidRPr="00730FF4">
              <w:rPr>
                <w:i/>
              </w:rPr>
              <w:t>V</w:t>
            </w:r>
            <w:r w:rsidRPr="00730FF4">
              <w:t>/Å</w:t>
            </w:r>
            <w:r w:rsidRPr="00730FF4">
              <w:rPr>
                <w:vertAlign w:val="superscript"/>
              </w:rPr>
              <w:t>3</w:t>
            </w:r>
          </w:p>
        </w:tc>
        <w:tc>
          <w:tcPr>
            <w:tcW w:w="2347" w:type="pct"/>
            <w:vAlign w:val="center"/>
          </w:tcPr>
          <w:p w14:paraId="21E7F4DA" w14:textId="77777777" w:rsidR="00053210" w:rsidRPr="00730FF4" w:rsidRDefault="00053210" w:rsidP="00730FF4">
            <w:pPr>
              <w:spacing w:line="360" w:lineRule="auto"/>
              <w:jc w:val="both"/>
            </w:pPr>
            <w:r w:rsidRPr="00730FF4">
              <w:t>2905.44(9)</w:t>
            </w:r>
          </w:p>
        </w:tc>
      </w:tr>
      <w:tr w:rsidR="00053210" w:rsidRPr="00803E90" w14:paraId="3B720CB4" w14:textId="77777777" w:rsidTr="006943BD">
        <w:trPr>
          <w:jc w:val="center"/>
        </w:trPr>
        <w:tc>
          <w:tcPr>
            <w:tcW w:w="2653" w:type="pct"/>
            <w:vAlign w:val="center"/>
          </w:tcPr>
          <w:p w14:paraId="257B7CBF" w14:textId="77777777" w:rsidR="00053210" w:rsidRPr="00730FF4" w:rsidRDefault="00053210" w:rsidP="00730FF4">
            <w:pPr>
              <w:spacing w:line="360" w:lineRule="auto"/>
              <w:jc w:val="both"/>
              <w:rPr>
                <w:i/>
              </w:rPr>
            </w:pPr>
            <w:r w:rsidRPr="00730FF4">
              <w:rPr>
                <w:i/>
              </w:rPr>
              <w:t>Z</w:t>
            </w:r>
          </w:p>
        </w:tc>
        <w:tc>
          <w:tcPr>
            <w:tcW w:w="2347" w:type="pct"/>
            <w:vAlign w:val="center"/>
          </w:tcPr>
          <w:p w14:paraId="0D6D76C5" w14:textId="77777777" w:rsidR="00053210" w:rsidRPr="00730FF4" w:rsidRDefault="00053210" w:rsidP="00730FF4">
            <w:pPr>
              <w:spacing w:line="360" w:lineRule="auto"/>
              <w:jc w:val="both"/>
            </w:pPr>
            <w:r w:rsidRPr="00730FF4">
              <w:t>4</w:t>
            </w:r>
          </w:p>
        </w:tc>
      </w:tr>
      <w:tr w:rsidR="00053210" w:rsidRPr="00803E90" w14:paraId="5C560AD5" w14:textId="77777777" w:rsidTr="006943BD">
        <w:trPr>
          <w:jc w:val="center"/>
        </w:trPr>
        <w:tc>
          <w:tcPr>
            <w:tcW w:w="2653" w:type="pct"/>
            <w:vAlign w:val="center"/>
          </w:tcPr>
          <w:p w14:paraId="215E2484" w14:textId="77777777" w:rsidR="00053210" w:rsidRPr="00730FF4" w:rsidRDefault="00053210" w:rsidP="00730FF4">
            <w:pPr>
              <w:spacing w:line="360" w:lineRule="auto"/>
              <w:jc w:val="both"/>
              <w:rPr>
                <w:vertAlign w:val="superscript"/>
              </w:rPr>
            </w:pPr>
            <w:proofErr w:type="spellStart"/>
            <w:r w:rsidRPr="00730FF4">
              <w:rPr>
                <w:i/>
              </w:rPr>
              <w:t>ρ</w:t>
            </w:r>
            <w:r w:rsidRPr="00730FF4">
              <w:rPr>
                <w:i/>
                <w:vertAlign w:val="subscript"/>
              </w:rPr>
              <w:t>calc</w:t>
            </w:r>
            <w:proofErr w:type="spellEnd"/>
            <w:r w:rsidRPr="00730FF4">
              <w:t>/gcm</w:t>
            </w:r>
            <w:r w:rsidRPr="00730FF4">
              <w:rPr>
                <w:vertAlign w:val="superscript"/>
              </w:rPr>
              <w:t>-3</w:t>
            </w:r>
          </w:p>
        </w:tc>
        <w:tc>
          <w:tcPr>
            <w:tcW w:w="2347" w:type="pct"/>
            <w:vAlign w:val="center"/>
          </w:tcPr>
          <w:p w14:paraId="33ABAE9A" w14:textId="77777777" w:rsidR="00053210" w:rsidRPr="00730FF4" w:rsidRDefault="00053210" w:rsidP="00730FF4">
            <w:pPr>
              <w:spacing w:line="360" w:lineRule="auto"/>
              <w:jc w:val="both"/>
            </w:pPr>
            <w:r w:rsidRPr="00730FF4">
              <w:t>1.965</w:t>
            </w:r>
          </w:p>
        </w:tc>
      </w:tr>
      <w:tr w:rsidR="00053210" w:rsidRPr="00803E90" w14:paraId="1037A302" w14:textId="77777777" w:rsidTr="006943BD">
        <w:trPr>
          <w:jc w:val="center"/>
        </w:trPr>
        <w:tc>
          <w:tcPr>
            <w:tcW w:w="2653" w:type="pct"/>
            <w:vAlign w:val="center"/>
          </w:tcPr>
          <w:p w14:paraId="6BEA72C1" w14:textId="77777777" w:rsidR="00053210" w:rsidRPr="00730FF4" w:rsidRDefault="00053210" w:rsidP="00730FF4">
            <w:pPr>
              <w:spacing w:line="360" w:lineRule="auto"/>
              <w:jc w:val="both"/>
            </w:pPr>
            <w:r w:rsidRPr="00730FF4">
              <w:rPr>
                <w:i/>
              </w:rPr>
              <w:t>μ</w:t>
            </w:r>
            <w:r w:rsidRPr="00730FF4">
              <w:t>/mm</w:t>
            </w:r>
            <w:r w:rsidRPr="00730FF4">
              <w:rPr>
                <w:vertAlign w:val="superscript"/>
              </w:rPr>
              <w:t>‑1</w:t>
            </w:r>
          </w:p>
        </w:tc>
        <w:tc>
          <w:tcPr>
            <w:tcW w:w="2347" w:type="pct"/>
            <w:vAlign w:val="center"/>
          </w:tcPr>
          <w:p w14:paraId="1C414D1A" w14:textId="77777777" w:rsidR="00053210" w:rsidRPr="00730FF4" w:rsidRDefault="00053210" w:rsidP="00730FF4">
            <w:pPr>
              <w:spacing w:line="360" w:lineRule="auto"/>
              <w:jc w:val="both"/>
            </w:pPr>
            <w:r w:rsidRPr="00730FF4">
              <w:t>14.934</w:t>
            </w:r>
          </w:p>
        </w:tc>
      </w:tr>
      <w:tr w:rsidR="00053210" w:rsidRPr="00803E90" w14:paraId="56BEE370" w14:textId="77777777" w:rsidTr="006943BD">
        <w:trPr>
          <w:jc w:val="center"/>
        </w:trPr>
        <w:tc>
          <w:tcPr>
            <w:tcW w:w="2653" w:type="pct"/>
            <w:vAlign w:val="center"/>
          </w:tcPr>
          <w:p w14:paraId="41753EEC" w14:textId="77777777" w:rsidR="00053210" w:rsidRPr="00730FF4" w:rsidRDefault="00053210" w:rsidP="00730FF4">
            <w:pPr>
              <w:spacing w:line="360" w:lineRule="auto"/>
              <w:jc w:val="both"/>
            </w:pPr>
            <w:r w:rsidRPr="00730FF4">
              <w:rPr>
                <w:i/>
              </w:rPr>
              <w:t xml:space="preserve">F </w:t>
            </w:r>
            <w:r w:rsidRPr="00730FF4">
              <w:t>(000)</w:t>
            </w:r>
          </w:p>
        </w:tc>
        <w:tc>
          <w:tcPr>
            <w:tcW w:w="2347" w:type="pct"/>
            <w:vAlign w:val="center"/>
          </w:tcPr>
          <w:p w14:paraId="49FBAA3E" w14:textId="77777777" w:rsidR="00053210" w:rsidRPr="00730FF4" w:rsidRDefault="00053210" w:rsidP="00730FF4">
            <w:pPr>
              <w:spacing w:line="360" w:lineRule="auto"/>
              <w:jc w:val="both"/>
            </w:pPr>
            <w:r w:rsidRPr="00730FF4">
              <w:t>1688.0</w:t>
            </w:r>
          </w:p>
        </w:tc>
      </w:tr>
      <w:tr w:rsidR="00053210" w:rsidRPr="00803E90" w14:paraId="65E72BA8" w14:textId="77777777" w:rsidTr="006943BD">
        <w:trPr>
          <w:jc w:val="center"/>
        </w:trPr>
        <w:tc>
          <w:tcPr>
            <w:tcW w:w="2653" w:type="pct"/>
            <w:vAlign w:val="center"/>
          </w:tcPr>
          <w:p w14:paraId="7428347F" w14:textId="77777777" w:rsidR="00053210" w:rsidRPr="00730FF4" w:rsidRDefault="00053210" w:rsidP="00730FF4">
            <w:pPr>
              <w:spacing w:line="360" w:lineRule="auto"/>
              <w:jc w:val="both"/>
            </w:pPr>
            <w:r w:rsidRPr="00730FF4">
              <w:t>Radiation</w:t>
            </w:r>
          </w:p>
        </w:tc>
        <w:tc>
          <w:tcPr>
            <w:tcW w:w="2347" w:type="pct"/>
            <w:vAlign w:val="center"/>
          </w:tcPr>
          <w:p w14:paraId="4572F328" w14:textId="77777777" w:rsidR="00053210" w:rsidRPr="00730FF4" w:rsidRDefault="00053210" w:rsidP="00730FF4">
            <w:pPr>
              <w:spacing w:line="360" w:lineRule="auto"/>
              <w:jc w:val="both"/>
            </w:pPr>
            <w:r w:rsidRPr="00730FF4">
              <w:t>Cu-K</w:t>
            </w:r>
            <w:r w:rsidRPr="00730FF4">
              <w:rPr>
                <w:i/>
                <w:iCs/>
              </w:rPr>
              <w:t>α</w:t>
            </w:r>
            <w:r w:rsidRPr="00730FF4">
              <w:t xml:space="preserve"> (</w:t>
            </w:r>
            <w:r w:rsidRPr="00730FF4">
              <w:rPr>
                <w:i/>
                <w:iCs/>
              </w:rPr>
              <w:t>λ</w:t>
            </w:r>
            <w:r w:rsidRPr="00730FF4">
              <w:t xml:space="preserve"> = 1.54184)</w:t>
            </w:r>
          </w:p>
        </w:tc>
      </w:tr>
      <w:tr w:rsidR="00053210" w:rsidRPr="00803E90" w14:paraId="506371C9" w14:textId="77777777" w:rsidTr="006943BD">
        <w:trPr>
          <w:jc w:val="center"/>
        </w:trPr>
        <w:tc>
          <w:tcPr>
            <w:tcW w:w="2653" w:type="pct"/>
            <w:vAlign w:val="center"/>
          </w:tcPr>
          <w:p w14:paraId="7082BBF9" w14:textId="77777777" w:rsidR="00053210" w:rsidRPr="00730FF4" w:rsidRDefault="00053210" w:rsidP="00730FF4">
            <w:pPr>
              <w:spacing w:line="360" w:lineRule="auto"/>
              <w:jc w:val="both"/>
            </w:pPr>
            <w:r w:rsidRPr="00730FF4">
              <w:t>Reflections collected</w:t>
            </w:r>
          </w:p>
        </w:tc>
        <w:tc>
          <w:tcPr>
            <w:tcW w:w="2347" w:type="pct"/>
            <w:vAlign w:val="center"/>
          </w:tcPr>
          <w:p w14:paraId="62722788" w14:textId="77777777" w:rsidR="00053210" w:rsidRPr="00730FF4" w:rsidRDefault="00053210" w:rsidP="00730FF4">
            <w:pPr>
              <w:spacing w:line="360" w:lineRule="auto"/>
              <w:jc w:val="both"/>
            </w:pPr>
            <w:r w:rsidRPr="00730FF4">
              <w:t>11630</w:t>
            </w:r>
          </w:p>
        </w:tc>
      </w:tr>
      <w:tr w:rsidR="00053210" w:rsidRPr="00803E90" w14:paraId="45D4B20E" w14:textId="77777777" w:rsidTr="006943BD">
        <w:trPr>
          <w:jc w:val="center"/>
        </w:trPr>
        <w:tc>
          <w:tcPr>
            <w:tcW w:w="2653" w:type="pct"/>
            <w:vAlign w:val="center"/>
          </w:tcPr>
          <w:p w14:paraId="1210FCA5" w14:textId="77777777" w:rsidR="00053210" w:rsidRPr="00730FF4" w:rsidRDefault="00053210" w:rsidP="00730FF4">
            <w:pPr>
              <w:spacing w:line="360" w:lineRule="auto"/>
              <w:jc w:val="both"/>
            </w:pPr>
            <w:r w:rsidRPr="00730FF4">
              <w:t>Independent reflections</w:t>
            </w:r>
          </w:p>
        </w:tc>
        <w:tc>
          <w:tcPr>
            <w:tcW w:w="2347" w:type="pct"/>
            <w:vAlign w:val="center"/>
          </w:tcPr>
          <w:p w14:paraId="30B90A81" w14:textId="77777777" w:rsidR="00053210" w:rsidRPr="00730FF4" w:rsidRDefault="00053210" w:rsidP="00730FF4">
            <w:pPr>
              <w:spacing w:line="360" w:lineRule="auto"/>
              <w:jc w:val="both"/>
            </w:pPr>
            <w:r w:rsidRPr="00730FF4">
              <w:t>11630</w:t>
            </w:r>
            <w:r w:rsidRPr="00730FF4">
              <w:rPr>
                <w:rFonts w:eastAsiaTheme="minorEastAsia"/>
              </w:rPr>
              <w:t xml:space="preserve"> </w:t>
            </w:r>
            <w:r w:rsidRPr="00730FF4">
              <w:t>[</w:t>
            </w:r>
            <w:proofErr w:type="spellStart"/>
            <w:r w:rsidRPr="00730FF4">
              <w:t>R</w:t>
            </w:r>
            <w:r w:rsidRPr="00730FF4">
              <w:rPr>
                <w:i/>
                <w:iCs/>
                <w:vertAlign w:val="subscript"/>
              </w:rPr>
              <w:t>sigma</w:t>
            </w:r>
            <w:proofErr w:type="spellEnd"/>
            <w:r w:rsidRPr="00730FF4">
              <w:t xml:space="preserve"> = 0.0840]</w:t>
            </w:r>
          </w:p>
        </w:tc>
      </w:tr>
      <w:tr w:rsidR="00053210" w:rsidRPr="00803E90" w14:paraId="25D1CC30" w14:textId="77777777" w:rsidTr="006943BD">
        <w:trPr>
          <w:jc w:val="center"/>
        </w:trPr>
        <w:tc>
          <w:tcPr>
            <w:tcW w:w="2653" w:type="pct"/>
            <w:vAlign w:val="center"/>
          </w:tcPr>
          <w:p w14:paraId="0BBFAFF6" w14:textId="77777777" w:rsidR="00053210" w:rsidRPr="00730FF4" w:rsidRDefault="00053210" w:rsidP="00730FF4">
            <w:pPr>
              <w:spacing w:line="360" w:lineRule="auto"/>
              <w:jc w:val="both"/>
            </w:pPr>
            <w:r w:rsidRPr="00730FF4">
              <w:t>Data/restraints/parameters</w:t>
            </w:r>
          </w:p>
        </w:tc>
        <w:tc>
          <w:tcPr>
            <w:tcW w:w="2347" w:type="pct"/>
            <w:vAlign w:val="center"/>
          </w:tcPr>
          <w:p w14:paraId="53CE20EB" w14:textId="77777777" w:rsidR="00053210" w:rsidRPr="00730FF4" w:rsidRDefault="00053210" w:rsidP="00730FF4">
            <w:pPr>
              <w:spacing w:line="360" w:lineRule="auto"/>
              <w:jc w:val="both"/>
            </w:pPr>
            <w:r w:rsidRPr="00730FF4">
              <w:t>11630/31/781</w:t>
            </w:r>
          </w:p>
        </w:tc>
      </w:tr>
      <w:tr w:rsidR="00053210" w:rsidRPr="00803E90" w14:paraId="208AAABA" w14:textId="77777777" w:rsidTr="006943BD">
        <w:trPr>
          <w:jc w:val="center"/>
        </w:trPr>
        <w:tc>
          <w:tcPr>
            <w:tcW w:w="2653" w:type="pct"/>
            <w:vAlign w:val="center"/>
          </w:tcPr>
          <w:p w14:paraId="7C9307BA" w14:textId="0C4F4C9B" w:rsidR="00053210" w:rsidRPr="00730FF4" w:rsidRDefault="00053210" w:rsidP="00730FF4">
            <w:pPr>
              <w:spacing w:line="360" w:lineRule="auto"/>
              <w:jc w:val="both"/>
              <w:rPr>
                <w:rFonts w:eastAsiaTheme="minorEastAsia"/>
              </w:rPr>
            </w:pPr>
            <w:r w:rsidRPr="00730FF4">
              <w:t>2theta range for data collection/°</w:t>
            </w:r>
          </w:p>
        </w:tc>
        <w:tc>
          <w:tcPr>
            <w:tcW w:w="2347" w:type="pct"/>
            <w:vAlign w:val="center"/>
          </w:tcPr>
          <w:p w14:paraId="2F9C76EA" w14:textId="77777777" w:rsidR="00053210" w:rsidRPr="00730FF4" w:rsidRDefault="00053210" w:rsidP="00730FF4">
            <w:pPr>
              <w:spacing w:line="360" w:lineRule="auto"/>
              <w:jc w:val="both"/>
            </w:pPr>
            <w:r w:rsidRPr="00730FF4">
              <w:t>6.226 to 152.218</w:t>
            </w:r>
          </w:p>
        </w:tc>
      </w:tr>
      <w:tr w:rsidR="00053210" w:rsidRPr="00803E90" w14:paraId="6ED1BE53" w14:textId="77777777" w:rsidTr="006943BD">
        <w:trPr>
          <w:jc w:val="center"/>
        </w:trPr>
        <w:tc>
          <w:tcPr>
            <w:tcW w:w="2653" w:type="pct"/>
            <w:vAlign w:val="center"/>
          </w:tcPr>
          <w:p w14:paraId="02C4727F" w14:textId="77777777" w:rsidR="00053210" w:rsidRPr="00730FF4" w:rsidRDefault="00053210" w:rsidP="00730FF4">
            <w:pPr>
              <w:spacing w:line="360" w:lineRule="auto"/>
              <w:jc w:val="both"/>
            </w:pPr>
            <w:r w:rsidRPr="00730FF4">
              <w:t>Index ranges</w:t>
            </w:r>
          </w:p>
        </w:tc>
        <w:tc>
          <w:tcPr>
            <w:tcW w:w="2347" w:type="pct"/>
            <w:vAlign w:val="center"/>
          </w:tcPr>
          <w:p w14:paraId="45692C35" w14:textId="77777777" w:rsidR="00053210" w:rsidRPr="00730FF4" w:rsidRDefault="00053210" w:rsidP="00730FF4">
            <w:pPr>
              <w:spacing w:line="360" w:lineRule="auto"/>
              <w:jc w:val="both"/>
            </w:pPr>
            <w:r w:rsidRPr="00730FF4">
              <w:t xml:space="preserve">-9 ≤ </w:t>
            </w:r>
            <w:r w:rsidRPr="00730FF4">
              <w:rPr>
                <w:i/>
              </w:rPr>
              <w:t>h</w:t>
            </w:r>
            <w:r w:rsidRPr="00730FF4">
              <w:t xml:space="preserve"> ≤ 9, -17 ≤ </w:t>
            </w:r>
            <w:r w:rsidRPr="00730FF4">
              <w:rPr>
                <w:i/>
              </w:rPr>
              <w:t>k</w:t>
            </w:r>
            <w:r w:rsidRPr="00730FF4">
              <w:t xml:space="preserve"> ≤ 17,</w:t>
            </w:r>
            <w:r w:rsidRPr="00730FF4">
              <w:rPr>
                <w:rFonts w:eastAsiaTheme="minorEastAsia"/>
              </w:rPr>
              <w:t xml:space="preserve"> </w:t>
            </w:r>
            <w:r w:rsidRPr="00730FF4">
              <w:t xml:space="preserve">0 ≤ </w:t>
            </w:r>
            <w:r w:rsidRPr="00730FF4">
              <w:rPr>
                <w:i/>
              </w:rPr>
              <w:t>l</w:t>
            </w:r>
            <w:r w:rsidRPr="00730FF4">
              <w:t xml:space="preserve"> ≤ 35</w:t>
            </w:r>
          </w:p>
        </w:tc>
      </w:tr>
      <w:tr w:rsidR="00053210" w:rsidRPr="00803E90" w14:paraId="592933DA" w14:textId="77777777" w:rsidTr="006943BD">
        <w:trPr>
          <w:jc w:val="center"/>
        </w:trPr>
        <w:tc>
          <w:tcPr>
            <w:tcW w:w="2653" w:type="pct"/>
            <w:vAlign w:val="center"/>
          </w:tcPr>
          <w:p w14:paraId="7F7F7B85" w14:textId="77777777" w:rsidR="00053210" w:rsidRPr="00730FF4" w:rsidRDefault="00053210" w:rsidP="00730FF4">
            <w:pPr>
              <w:spacing w:line="360" w:lineRule="auto"/>
              <w:jc w:val="both"/>
            </w:pPr>
            <w:r w:rsidRPr="00730FF4">
              <w:t xml:space="preserve">GOF on </w:t>
            </w:r>
            <w:r w:rsidRPr="00730FF4">
              <w:rPr>
                <w:i/>
              </w:rPr>
              <w:t>F</w:t>
            </w:r>
            <w:r w:rsidRPr="00730FF4">
              <w:rPr>
                <w:i/>
                <w:vertAlign w:val="superscript"/>
              </w:rPr>
              <w:t>2</w:t>
            </w:r>
          </w:p>
        </w:tc>
        <w:tc>
          <w:tcPr>
            <w:tcW w:w="2347" w:type="pct"/>
            <w:vAlign w:val="center"/>
          </w:tcPr>
          <w:p w14:paraId="58B2A9CE" w14:textId="77777777" w:rsidR="00053210" w:rsidRPr="00730FF4" w:rsidRDefault="00053210" w:rsidP="00730FF4">
            <w:pPr>
              <w:spacing w:line="360" w:lineRule="auto"/>
              <w:jc w:val="both"/>
              <w:rPr>
                <w:rFonts w:eastAsiaTheme="minorEastAsia"/>
              </w:rPr>
            </w:pPr>
            <w:r w:rsidRPr="00730FF4">
              <w:t>1.228</w:t>
            </w:r>
          </w:p>
        </w:tc>
      </w:tr>
      <w:tr w:rsidR="00053210" w:rsidRPr="00803E90" w14:paraId="14FDB400" w14:textId="77777777" w:rsidTr="006943BD">
        <w:trPr>
          <w:jc w:val="center"/>
        </w:trPr>
        <w:tc>
          <w:tcPr>
            <w:tcW w:w="2653" w:type="pct"/>
            <w:vAlign w:val="center"/>
          </w:tcPr>
          <w:p w14:paraId="1CB7213E" w14:textId="77777777" w:rsidR="00053210" w:rsidRPr="00730FF4" w:rsidRDefault="00053210" w:rsidP="00730FF4">
            <w:pPr>
              <w:spacing w:line="360" w:lineRule="auto"/>
              <w:jc w:val="both"/>
            </w:pPr>
            <w:r w:rsidRPr="00730FF4">
              <w:t>Final</w:t>
            </w:r>
            <w:r w:rsidRPr="00730FF4">
              <w:rPr>
                <w:i/>
              </w:rPr>
              <w:t xml:space="preserve"> R</w:t>
            </w:r>
            <w:r w:rsidRPr="00730FF4">
              <w:t xml:space="preserve"> indexes [</w:t>
            </w:r>
            <w:r w:rsidRPr="00730FF4">
              <w:rPr>
                <w:i/>
              </w:rPr>
              <w:t>I&gt;=2σ (I)</w:t>
            </w:r>
            <w:r w:rsidRPr="00730FF4">
              <w:t>]</w:t>
            </w:r>
          </w:p>
        </w:tc>
        <w:tc>
          <w:tcPr>
            <w:tcW w:w="2347" w:type="pct"/>
            <w:vAlign w:val="center"/>
          </w:tcPr>
          <w:p w14:paraId="38830258" w14:textId="77777777" w:rsidR="00053210" w:rsidRPr="00730FF4" w:rsidRDefault="00053210" w:rsidP="00730FF4">
            <w:pPr>
              <w:spacing w:line="360" w:lineRule="auto"/>
              <w:jc w:val="both"/>
              <w:rPr>
                <w:i/>
              </w:rPr>
            </w:pPr>
            <w:r w:rsidRPr="00730FF4">
              <w:rPr>
                <w:i/>
              </w:rPr>
              <w:t>R</w:t>
            </w:r>
            <w:r w:rsidRPr="00730FF4">
              <w:rPr>
                <w:i/>
                <w:vertAlign w:val="subscript"/>
              </w:rPr>
              <w:t>1</w:t>
            </w:r>
            <w:r w:rsidRPr="00730FF4">
              <w:rPr>
                <w:i/>
              </w:rPr>
              <w:t xml:space="preserve"> = </w:t>
            </w:r>
            <w:r w:rsidRPr="00730FF4">
              <w:t>0.1058</w:t>
            </w:r>
            <w:r w:rsidRPr="00730FF4">
              <w:rPr>
                <w:i/>
              </w:rPr>
              <w:t>, wR</w:t>
            </w:r>
            <w:r w:rsidRPr="00730FF4">
              <w:rPr>
                <w:i/>
                <w:vertAlign w:val="subscript"/>
              </w:rPr>
              <w:t>2</w:t>
            </w:r>
            <w:r w:rsidRPr="00730FF4">
              <w:rPr>
                <w:i/>
              </w:rPr>
              <w:t xml:space="preserve"> = </w:t>
            </w:r>
            <w:r w:rsidRPr="00730FF4">
              <w:t>0.2910</w:t>
            </w:r>
          </w:p>
        </w:tc>
      </w:tr>
      <w:tr w:rsidR="00053210" w:rsidRPr="00803E90" w14:paraId="5FD2ABDC" w14:textId="77777777" w:rsidTr="006943BD">
        <w:trPr>
          <w:jc w:val="center"/>
        </w:trPr>
        <w:tc>
          <w:tcPr>
            <w:tcW w:w="2653" w:type="pct"/>
            <w:vAlign w:val="center"/>
          </w:tcPr>
          <w:p w14:paraId="63EF2928" w14:textId="77777777" w:rsidR="00053210" w:rsidRPr="00730FF4" w:rsidRDefault="00053210" w:rsidP="00730FF4">
            <w:pPr>
              <w:spacing w:line="360" w:lineRule="auto"/>
              <w:jc w:val="both"/>
            </w:pPr>
            <w:r w:rsidRPr="00730FF4">
              <w:t xml:space="preserve">Final </w:t>
            </w:r>
            <w:r w:rsidRPr="00730FF4">
              <w:rPr>
                <w:i/>
              </w:rPr>
              <w:t>R</w:t>
            </w:r>
            <w:r w:rsidRPr="00730FF4">
              <w:t xml:space="preserve"> indexes [all data]</w:t>
            </w:r>
          </w:p>
        </w:tc>
        <w:tc>
          <w:tcPr>
            <w:tcW w:w="2347" w:type="pct"/>
            <w:vAlign w:val="center"/>
          </w:tcPr>
          <w:p w14:paraId="690AD678" w14:textId="77777777" w:rsidR="00053210" w:rsidRPr="00730FF4" w:rsidRDefault="00053210" w:rsidP="00730FF4">
            <w:pPr>
              <w:spacing w:line="360" w:lineRule="auto"/>
              <w:jc w:val="both"/>
            </w:pPr>
            <w:r w:rsidRPr="00730FF4">
              <w:rPr>
                <w:i/>
              </w:rPr>
              <w:t>R</w:t>
            </w:r>
            <w:r w:rsidRPr="00730FF4">
              <w:rPr>
                <w:i/>
                <w:vertAlign w:val="subscript"/>
              </w:rPr>
              <w:t>1</w:t>
            </w:r>
            <w:r w:rsidRPr="00730FF4">
              <w:t xml:space="preserve"> = 0.1108, </w:t>
            </w:r>
            <w:r w:rsidRPr="00730FF4">
              <w:rPr>
                <w:i/>
              </w:rPr>
              <w:t>wR</w:t>
            </w:r>
            <w:r w:rsidRPr="00730FF4">
              <w:rPr>
                <w:i/>
                <w:vertAlign w:val="subscript"/>
              </w:rPr>
              <w:t>2</w:t>
            </w:r>
            <w:r w:rsidRPr="00730FF4">
              <w:t xml:space="preserve"> = 0.2933</w:t>
            </w:r>
          </w:p>
        </w:tc>
      </w:tr>
      <w:tr w:rsidR="00053210" w:rsidRPr="00803E90" w14:paraId="2423F6DF" w14:textId="77777777" w:rsidTr="006943BD">
        <w:trPr>
          <w:jc w:val="center"/>
        </w:trPr>
        <w:tc>
          <w:tcPr>
            <w:tcW w:w="2653" w:type="pct"/>
            <w:tcBorders>
              <w:bottom w:val="single" w:sz="12" w:space="0" w:color="auto"/>
            </w:tcBorders>
            <w:vAlign w:val="center"/>
          </w:tcPr>
          <w:p w14:paraId="3017F0D6" w14:textId="77777777" w:rsidR="00053210" w:rsidRPr="00730FF4" w:rsidRDefault="00053210" w:rsidP="00730FF4">
            <w:pPr>
              <w:spacing w:line="360" w:lineRule="auto"/>
              <w:jc w:val="both"/>
            </w:pPr>
            <w:r w:rsidRPr="00730FF4">
              <w:t>Largest diff. peak/hole / eÅ</w:t>
            </w:r>
            <w:r w:rsidRPr="00730FF4">
              <w:rPr>
                <w:vertAlign w:val="superscript"/>
              </w:rPr>
              <w:t>-3</w:t>
            </w:r>
          </w:p>
        </w:tc>
        <w:tc>
          <w:tcPr>
            <w:tcW w:w="2347" w:type="pct"/>
            <w:tcBorders>
              <w:bottom w:val="single" w:sz="12" w:space="0" w:color="auto"/>
            </w:tcBorders>
            <w:vAlign w:val="center"/>
          </w:tcPr>
          <w:p w14:paraId="217F1A62" w14:textId="77777777" w:rsidR="00053210" w:rsidRPr="00730FF4" w:rsidRDefault="00053210" w:rsidP="00730FF4">
            <w:pPr>
              <w:spacing w:line="360" w:lineRule="auto"/>
              <w:jc w:val="both"/>
              <w:rPr>
                <w:i/>
              </w:rPr>
            </w:pPr>
            <w:r w:rsidRPr="00730FF4">
              <w:t>6.10/-3.61</w:t>
            </w:r>
          </w:p>
        </w:tc>
      </w:tr>
      <w:bookmarkEnd w:id="58"/>
    </w:tbl>
    <w:p w14:paraId="19C0CC05" w14:textId="2376BA94" w:rsidR="00053210" w:rsidRPr="00803E90" w:rsidRDefault="00053210" w:rsidP="006943BD">
      <w:pPr>
        <w:pStyle w:val="P1"/>
        <w:spacing w:before="240" w:after="120" w:line="480" w:lineRule="auto"/>
        <w:jc w:val="both"/>
        <w:outlineLvl w:val="1"/>
        <w:rPr>
          <w:rFonts w:ascii="Times New Roman" w:eastAsiaTheme="minorEastAsia" w:hAnsi="Times New Roman"/>
          <w:sz w:val="24"/>
          <w:szCs w:val="24"/>
        </w:rPr>
      </w:pPr>
      <w:r w:rsidRPr="00803E90">
        <w:rPr>
          <w:rFonts w:ascii="Times New Roman" w:eastAsiaTheme="minorEastAsia" w:hAnsi="Times New Roman"/>
          <w:bCs/>
          <w:sz w:val="24"/>
          <w:szCs w:val="24"/>
        </w:rPr>
        <w:br w:type="page"/>
      </w:r>
      <w:bookmarkStart w:id="59" w:name="_Toc225458101"/>
      <w:r w:rsidRPr="00847CB9">
        <w:rPr>
          <w:rFonts w:ascii="Times New Roman" w:hAnsi="Times New Roman"/>
          <w:b/>
          <w:bCs/>
          <w:sz w:val="22"/>
        </w:rPr>
        <w:lastRenderedPageBreak/>
        <w:t>Table S</w:t>
      </w:r>
      <w:r w:rsidR="00BA640F" w:rsidRPr="00847CB9">
        <w:rPr>
          <w:rFonts w:ascii="Times New Roman" w:eastAsiaTheme="minorEastAsia" w:hAnsi="Times New Roman"/>
          <w:b/>
          <w:bCs/>
          <w:sz w:val="22"/>
        </w:rPr>
        <w:t>6</w:t>
      </w:r>
      <w:r w:rsidRPr="00847CB9">
        <w:rPr>
          <w:rFonts w:ascii="Times New Roman" w:hAnsi="Times New Roman"/>
          <w:b/>
          <w:bCs/>
          <w:sz w:val="22"/>
        </w:rPr>
        <w:t xml:space="preserve">. </w:t>
      </w:r>
      <w:r w:rsidRPr="00847CB9">
        <w:rPr>
          <w:rFonts w:ascii="Times New Roman" w:hAnsi="Times New Roman"/>
          <w:sz w:val="22"/>
        </w:rPr>
        <w:t xml:space="preserve">Unit cell parameters </w:t>
      </w:r>
      <w:r w:rsidRPr="00847CB9">
        <w:rPr>
          <w:rFonts w:ascii="Times New Roman" w:eastAsiaTheme="minorEastAsia" w:hAnsi="Times New Roman"/>
          <w:sz w:val="22"/>
        </w:rPr>
        <w:t xml:space="preserve">of </w:t>
      </w:r>
      <w:r w:rsidRPr="00847CB9">
        <w:rPr>
          <w:rFonts w:ascii="Times New Roman" w:eastAsiaTheme="minorEastAsia" w:hAnsi="Times New Roman"/>
          <w:b/>
          <w:bCs/>
          <w:sz w:val="22"/>
        </w:rPr>
        <w:t>Cd-NTP</w:t>
      </w:r>
      <w:r w:rsidRPr="00847CB9">
        <w:rPr>
          <w:rFonts w:ascii="Times New Roman" w:eastAsiaTheme="minorEastAsia" w:hAnsi="Times New Roman"/>
          <w:sz w:val="22"/>
        </w:rPr>
        <w:t xml:space="preserve"> </w:t>
      </w:r>
      <w:r w:rsidRPr="00847CB9">
        <w:rPr>
          <w:rFonts w:ascii="Times New Roman" w:hAnsi="Times New Roman"/>
          <w:sz w:val="22"/>
        </w:rPr>
        <w:t>after Pawley refinement of XRD data.</w:t>
      </w:r>
      <w:bookmarkEnd w:id="59"/>
    </w:p>
    <w:tbl>
      <w:tblPr>
        <w:tblStyle w:val="ae"/>
        <w:tblW w:w="3179"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119"/>
      </w:tblGrid>
      <w:tr w:rsidR="00053210" w:rsidRPr="00803E90" w14:paraId="5A933CCE" w14:textId="77777777" w:rsidTr="008C15D9">
        <w:trPr>
          <w:jc w:val="center"/>
        </w:trPr>
        <w:tc>
          <w:tcPr>
            <w:tcW w:w="2556" w:type="pct"/>
            <w:tcBorders>
              <w:top w:val="single" w:sz="12" w:space="0" w:color="auto"/>
              <w:bottom w:val="single" w:sz="12" w:space="0" w:color="auto"/>
            </w:tcBorders>
            <w:vAlign w:val="center"/>
          </w:tcPr>
          <w:p w14:paraId="145FA89F" w14:textId="77777777" w:rsidR="00053210" w:rsidRPr="00730FF4" w:rsidRDefault="00053210" w:rsidP="00847CB9">
            <w:pPr>
              <w:spacing w:line="360" w:lineRule="auto"/>
              <w:jc w:val="center"/>
            </w:pPr>
            <w:r w:rsidRPr="00730FF4">
              <w:t>Crystal data</w:t>
            </w:r>
          </w:p>
        </w:tc>
        <w:tc>
          <w:tcPr>
            <w:tcW w:w="2444" w:type="pct"/>
            <w:tcBorders>
              <w:top w:val="single" w:sz="12" w:space="0" w:color="auto"/>
              <w:bottom w:val="single" w:sz="12" w:space="0" w:color="auto"/>
            </w:tcBorders>
            <w:vAlign w:val="center"/>
          </w:tcPr>
          <w:p w14:paraId="34D49635" w14:textId="77777777" w:rsidR="00053210" w:rsidRPr="00730FF4" w:rsidRDefault="00053210" w:rsidP="00847CB9">
            <w:pPr>
              <w:spacing w:line="360" w:lineRule="auto"/>
              <w:jc w:val="center"/>
              <w:rPr>
                <w:b/>
                <w:bCs/>
              </w:rPr>
            </w:pPr>
            <w:r w:rsidRPr="00730FF4">
              <w:rPr>
                <w:b/>
                <w:bCs/>
              </w:rPr>
              <w:t>Cd-NTP</w:t>
            </w:r>
          </w:p>
        </w:tc>
      </w:tr>
      <w:tr w:rsidR="00053210" w:rsidRPr="00803E90" w14:paraId="6E0D07D0" w14:textId="77777777" w:rsidTr="008C15D9">
        <w:trPr>
          <w:jc w:val="center"/>
        </w:trPr>
        <w:tc>
          <w:tcPr>
            <w:tcW w:w="2556" w:type="pct"/>
            <w:vAlign w:val="center"/>
          </w:tcPr>
          <w:p w14:paraId="5D908499" w14:textId="77777777" w:rsidR="00053210" w:rsidRPr="00730FF4" w:rsidRDefault="00053210" w:rsidP="00847CB9">
            <w:pPr>
              <w:spacing w:line="360" w:lineRule="auto"/>
              <w:jc w:val="center"/>
            </w:pPr>
            <w:r w:rsidRPr="00730FF4">
              <w:rPr>
                <w:i/>
              </w:rPr>
              <w:t>a</w:t>
            </w:r>
            <w:r w:rsidRPr="00730FF4">
              <w:t>/Å</w:t>
            </w:r>
          </w:p>
        </w:tc>
        <w:tc>
          <w:tcPr>
            <w:tcW w:w="2444" w:type="pct"/>
            <w:vAlign w:val="center"/>
          </w:tcPr>
          <w:p w14:paraId="0C3BD2A7" w14:textId="77777777" w:rsidR="00053210" w:rsidRPr="00730FF4" w:rsidRDefault="00053210" w:rsidP="00847CB9">
            <w:pPr>
              <w:spacing w:line="360" w:lineRule="auto"/>
              <w:jc w:val="center"/>
            </w:pPr>
            <w:r w:rsidRPr="00730FF4">
              <w:t>7.</w:t>
            </w:r>
            <w:r w:rsidRPr="00730FF4">
              <w:rPr>
                <w:rFonts w:eastAsiaTheme="minorEastAsia"/>
              </w:rPr>
              <w:t>14081</w:t>
            </w:r>
          </w:p>
        </w:tc>
      </w:tr>
      <w:tr w:rsidR="00053210" w:rsidRPr="00803E90" w14:paraId="6FC87220" w14:textId="77777777" w:rsidTr="008C15D9">
        <w:trPr>
          <w:jc w:val="center"/>
        </w:trPr>
        <w:tc>
          <w:tcPr>
            <w:tcW w:w="2556" w:type="pct"/>
            <w:vAlign w:val="center"/>
          </w:tcPr>
          <w:p w14:paraId="04F1AAC8" w14:textId="77777777" w:rsidR="00053210" w:rsidRPr="00730FF4" w:rsidRDefault="00053210" w:rsidP="00847CB9">
            <w:pPr>
              <w:spacing w:line="360" w:lineRule="auto"/>
              <w:jc w:val="center"/>
            </w:pPr>
            <w:r w:rsidRPr="00730FF4">
              <w:rPr>
                <w:i/>
              </w:rPr>
              <w:t>b</w:t>
            </w:r>
            <w:r w:rsidRPr="00730FF4">
              <w:t>/Å</w:t>
            </w:r>
          </w:p>
        </w:tc>
        <w:tc>
          <w:tcPr>
            <w:tcW w:w="2444" w:type="pct"/>
            <w:vAlign w:val="center"/>
          </w:tcPr>
          <w:p w14:paraId="463163A4" w14:textId="77777777" w:rsidR="00053210" w:rsidRPr="00730FF4" w:rsidRDefault="00053210" w:rsidP="00847CB9">
            <w:pPr>
              <w:spacing w:line="360" w:lineRule="auto"/>
              <w:jc w:val="center"/>
            </w:pPr>
            <w:r w:rsidRPr="00730FF4">
              <w:rPr>
                <w:rFonts w:eastAsiaTheme="minorEastAsia"/>
              </w:rPr>
              <w:t>13.91176</w:t>
            </w:r>
          </w:p>
        </w:tc>
      </w:tr>
      <w:tr w:rsidR="00053210" w:rsidRPr="00803E90" w14:paraId="2C1C0642" w14:textId="77777777" w:rsidTr="008C15D9">
        <w:trPr>
          <w:jc w:val="center"/>
        </w:trPr>
        <w:tc>
          <w:tcPr>
            <w:tcW w:w="2556" w:type="pct"/>
            <w:vAlign w:val="center"/>
          </w:tcPr>
          <w:p w14:paraId="77CF36E0" w14:textId="77777777" w:rsidR="00053210" w:rsidRPr="00730FF4" w:rsidRDefault="00053210" w:rsidP="00847CB9">
            <w:pPr>
              <w:spacing w:line="360" w:lineRule="auto"/>
              <w:jc w:val="center"/>
            </w:pPr>
            <w:r w:rsidRPr="00730FF4">
              <w:rPr>
                <w:i/>
              </w:rPr>
              <w:t>c</w:t>
            </w:r>
            <w:r w:rsidRPr="00730FF4">
              <w:t>/Å</w:t>
            </w:r>
          </w:p>
          <w:p w14:paraId="637915F3" w14:textId="77777777" w:rsidR="00053210" w:rsidRPr="00730FF4" w:rsidRDefault="00053210" w:rsidP="00847CB9">
            <w:pPr>
              <w:spacing w:line="360" w:lineRule="auto"/>
              <w:jc w:val="center"/>
            </w:pPr>
            <w:r w:rsidRPr="00730FF4">
              <w:rPr>
                <w:i/>
              </w:rPr>
              <w:t>α</w:t>
            </w:r>
            <w:r w:rsidRPr="00730FF4">
              <w:t>/°</w:t>
            </w:r>
          </w:p>
          <w:p w14:paraId="374BFEBE" w14:textId="77777777" w:rsidR="00053210" w:rsidRPr="00730FF4" w:rsidRDefault="00053210" w:rsidP="00847CB9">
            <w:pPr>
              <w:spacing w:line="360" w:lineRule="auto"/>
              <w:jc w:val="center"/>
            </w:pPr>
            <w:r w:rsidRPr="00730FF4">
              <w:rPr>
                <w:i/>
              </w:rPr>
              <w:t>β</w:t>
            </w:r>
            <w:r w:rsidRPr="00730FF4">
              <w:t>/°</w:t>
            </w:r>
          </w:p>
        </w:tc>
        <w:tc>
          <w:tcPr>
            <w:tcW w:w="2444" w:type="pct"/>
            <w:vAlign w:val="center"/>
          </w:tcPr>
          <w:p w14:paraId="79789556" w14:textId="77777777" w:rsidR="00053210" w:rsidRPr="00730FF4" w:rsidRDefault="00053210" w:rsidP="00847CB9">
            <w:pPr>
              <w:spacing w:line="360" w:lineRule="auto"/>
              <w:jc w:val="center"/>
            </w:pPr>
            <w:r w:rsidRPr="00730FF4">
              <w:rPr>
                <w:rFonts w:eastAsiaTheme="minorEastAsia"/>
              </w:rPr>
              <w:t>28.28670</w:t>
            </w:r>
          </w:p>
          <w:p w14:paraId="22060E0A" w14:textId="77777777" w:rsidR="00053210" w:rsidRPr="00730FF4" w:rsidRDefault="00053210" w:rsidP="00847CB9">
            <w:pPr>
              <w:spacing w:line="360" w:lineRule="auto"/>
              <w:jc w:val="center"/>
            </w:pPr>
            <w:r w:rsidRPr="00730FF4">
              <w:rPr>
                <w:rFonts w:eastAsiaTheme="minorEastAsia"/>
              </w:rPr>
              <w:t>89.90238</w:t>
            </w:r>
          </w:p>
          <w:p w14:paraId="5D554A9B" w14:textId="77777777" w:rsidR="00053210" w:rsidRPr="00730FF4" w:rsidRDefault="00053210" w:rsidP="00847CB9">
            <w:pPr>
              <w:spacing w:line="360" w:lineRule="auto"/>
              <w:jc w:val="center"/>
            </w:pPr>
            <w:r w:rsidRPr="00730FF4">
              <w:rPr>
                <w:rFonts w:eastAsiaTheme="minorEastAsia"/>
              </w:rPr>
              <w:t>88.19641</w:t>
            </w:r>
          </w:p>
        </w:tc>
      </w:tr>
      <w:tr w:rsidR="00053210" w:rsidRPr="00803E90" w14:paraId="797015EF" w14:textId="77777777" w:rsidTr="008C15D9">
        <w:trPr>
          <w:jc w:val="center"/>
        </w:trPr>
        <w:tc>
          <w:tcPr>
            <w:tcW w:w="2556" w:type="pct"/>
            <w:tcBorders>
              <w:bottom w:val="single" w:sz="12" w:space="0" w:color="auto"/>
            </w:tcBorders>
            <w:vAlign w:val="center"/>
          </w:tcPr>
          <w:p w14:paraId="4A28E5AC" w14:textId="77777777" w:rsidR="00053210" w:rsidRPr="00730FF4" w:rsidRDefault="00053210" w:rsidP="00847CB9">
            <w:pPr>
              <w:spacing w:line="360" w:lineRule="auto"/>
              <w:jc w:val="center"/>
            </w:pPr>
            <w:r w:rsidRPr="00730FF4">
              <w:rPr>
                <w:i/>
              </w:rPr>
              <w:t>γ</w:t>
            </w:r>
            <w:r w:rsidRPr="00730FF4">
              <w:t>/°</w:t>
            </w:r>
          </w:p>
        </w:tc>
        <w:tc>
          <w:tcPr>
            <w:tcW w:w="2444" w:type="pct"/>
            <w:tcBorders>
              <w:bottom w:val="single" w:sz="12" w:space="0" w:color="auto"/>
            </w:tcBorders>
            <w:vAlign w:val="center"/>
          </w:tcPr>
          <w:p w14:paraId="1DFFCD34" w14:textId="77777777" w:rsidR="00053210" w:rsidRPr="00730FF4" w:rsidRDefault="00053210" w:rsidP="00847CB9">
            <w:pPr>
              <w:spacing w:line="360" w:lineRule="auto"/>
              <w:jc w:val="center"/>
              <w:rPr>
                <w:i/>
              </w:rPr>
            </w:pPr>
            <w:r w:rsidRPr="00730FF4">
              <w:rPr>
                <w:rFonts w:eastAsiaTheme="minorEastAsia"/>
              </w:rPr>
              <w:t>89.27287</w:t>
            </w:r>
          </w:p>
        </w:tc>
      </w:tr>
    </w:tbl>
    <w:p w14:paraId="68446F7D" w14:textId="22810E5D" w:rsidR="00222FBE" w:rsidRPr="00803E90" w:rsidRDefault="00053210" w:rsidP="00F10729">
      <w:pPr>
        <w:pStyle w:val="P1"/>
        <w:spacing w:before="240" w:after="120" w:line="240" w:lineRule="auto"/>
        <w:jc w:val="both"/>
        <w:outlineLvl w:val="1"/>
        <w:rPr>
          <w:rFonts w:ascii="Times New Roman" w:eastAsiaTheme="minorEastAsia" w:hAnsi="Times New Roman"/>
          <w:sz w:val="24"/>
          <w:szCs w:val="24"/>
        </w:rPr>
      </w:pPr>
      <w:r w:rsidRPr="00803E90">
        <w:rPr>
          <w:rFonts w:ascii="Times New Roman" w:eastAsiaTheme="minorEastAsia" w:hAnsi="Times New Roman"/>
          <w:sz w:val="24"/>
          <w:szCs w:val="24"/>
        </w:rPr>
        <w:br w:type="page"/>
      </w:r>
    </w:p>
    <w:p w14:paraId="65AD728B" w14:textId="77777777" w:rsidR="00D74658" w:rsidRPr="00847CB9" w:rsidRDefault="00D74658" w:rsidP="00D74658">
      <w:pPr>
        <w:pStyle w:val="P1"/>
        <w:spacing w:before="240" w:after="120" w:line="360" w:lineRule="auto"/>
        <w:outlineLvl w:val="1"/>
        <w:rPr>
          <w:rFonts w:ascii="Times New Roman" w:hAnsi="Times New Roman"/>
          <w:b/>
          <w:bCs/>
          <w:sz w:val="28"/>
          <w:szCs w:val="28"/>
          <w:lang w:val="de-DE"/>
        </w:rPr>
      </w:pPr>
      <w:bookmarkStart w:id="60" w:name="_Toc209684540"/>
      <w:bookmarkStart w:id="61" w:name="_Toc225458102"/>
      <w:r w:rsidRPr="00847CB9">
        <w:rPr>
          <w:rFonts w:ascii="Times New Roman" w:hAnsi="Times New Roman"/>
          <w:b/>
          <w:bCs/>
          <w:sz w:val="28"/>
          <w:szCs w:val="28"/>
          <w:lang w:val="de-DE"/>
        </w:rPr>
        <w:lastRenderedPageBreak/>
        <w:t>References</w:t>
      </w:r>
      <w:bookmarkEnd w:id="60"/>
      <w:bookmarkEnd w:id="61"/>
    </w:p>
    <w:bookmarkStart w:id="62" w:name="_Hlk221268553"/>
    <w:p w14:paraId="0BCBFCC4" w14:textId="77777777" w:rsidR="00522E74" w:rsidRPr="00522E74" w:rsidRDefault="00D27D3F" w:rsidP="00847CB9">
      <w:pPr>
        <w:pStyle w:val="EndNoteBibliography072"/>
        <w:ind w:left="480" w:hanging="480"/>
        <w:rPr>
          <w:noProof/>
        </w:rPr>
      </w:pPr>
      <w:r w:rsidRPr="00243812">
        <w:rPr>
          <w:rStyle w:val="Comment"/>
          <w:rFonts w:ascii="Times New Roman" w:hAnsi="Times New Roman"/>
          <w:bCs/>
          <w:color w:val="auto"/>
          <w:sz w:val="24"/>
          <w:szCs w:val="24"/>
        </w:rPr>
        <w:fldChar w:fldCharType="begin"/>
      </w:r>
      <w:r w:rsidRPr="00243812">
        <w:rPr>
          <w:rStyle w:val="Comment"/>
          <w:rFonts w:ascii="Times New Roman" w:hAnsi="Times New Roman"/>
          <w:bCs/>
          <w:color w:val="auto"/>
          <w:sz w:val="24"/>
          <w:szCs w:val="24"/>
        </w:rPr>
        <w:instrText xml:space="preserve"> ADDIN EN.REFLIST </w:instrText>
      </w:r>
      <w:r w:rsidRPr="00243812">
        <w:rPr>
          <w:rStyle w:val="Comment"/>
          <w:rFonts w:ascii="Times New Roman" w:hAnsi="Times New Roman"/>
          <w:bCs/>
          <w:color w:val="auto"/>
          <w:sz w:val="24"/>
          <w:szCs w:val="24"/>
        </w:rPr>
        <w:fldChar w:fldCharType="separate"/>
      </w:r>
      <w:r w:rsidR="00522E74" w:rsidRPr="00522E74">
        <w:rPr>
          <w:noProof/>
        </w:rPr>
        <w:t>1.</w:t>
      </w:r>
      <w:r w:rsidR="00522E74" w:rsidRPr="00522E74">
        <w:rPr>
          <w:rFonts w:ascii="Arial" w:hAnsi="Arial" w:cs="Arial"/>
          <w:noProof/>
        </w:rPr>
        <w:tab/>
      </w:r>
      <w:r w:rsidR="00522E74" w:rsidRPr="00522E74">
        <w:rPr>
          <w:noProof/>
        </w:rPr>
        <w:t xml:space="preserve">Dolomanov, O. V., Blake, A. J., Champness, N. R. &amp; Schröder, M. OLEX: new software for visualization and analysis of extended crystal structures. </w:t>
      </w:r>
      <w:r w:rsidR="00522E74" w:rsidRPr="00522E74">
        <w:rPr>
          <w:i/>
          <w:noProof/>
        </w:rPr>
        <w:t>J. Appl. Crystallogr.</w:t>
      </w:r>
      <w:r w:rsidR="00522E74" w:rsidRPr="00522E74">
        <w:rPr>
          <w:noProof/>
        </w:rPr>
        <w:t xml:space="preserve"> </w:t>
      </w:r>
      <w:r w:rsidR="00522E74" w:rsidRPr="00522E74">
        <w:rPr>
          <w:b/>
          <w:noProof/>
        </w:rPr>
        <w:t>36</w:t>
      </w:r>
      <w:r w:rsidR="00522E74" w:rsidRPr="00522E74">
        <w:rPr>
          <w:noProof/>
        </w:rPr>
        <w:t>, 1283-1284 (2003).</w:t>
      </w:r>
    </w:p>
    <w:p w14:paraId="0C573C60" w14:textId="77777777" w:rsidR="00522E74" w:rsidRPr="00522E74" w:rsidRDefault="00522E74" w:rsidP="00847CB9">
      <w:pPr>
        <w:pStyle w:val="EndNoteBibliography072"/>
        <w:ind w:left="440" w:hanging="440"/>
        <w:rPr>
          <w:noProof/>
        </w:rPr>
      </w:pPr>
      <w:r w:rsidRPr="00522E74">
        <w:rPr>
          <w:noProof/>
        </w:rPr>
        <w:t>2.</w:t>
      </w:r>
      <w:r w:rsidRPr="00522E74">
        <w:rPr>
          <w:rFonts w:ascii="Arial" w:hAnsi="Arial" w:cs="Arial"/>
          <w:noProof/>
        </w:rPr>
        <w:tab/>
      </w:r>
      <w:r w:rsidRPr="00522E74">
        <w:rPr>
          <w:noProof/>
        </w:rPr>
        <w:t xml:space="preserve">Sheldrick, G. M. SHELXT - integrated space-group and crystal-structure determination. </w:t>
      </w:r>
      <w:r w:rsidRPr="00522E74">
        <w:rPr>
          <w:i/>
          <w:noProof/>
        </w:rPr>
        <w:t>Acta Cryst. A</w:t>
      </w:r>
      <w:r w:rsidRPr="00522E74">
        <w:rPr>
          <w:noProof/>
        </w:rPr>
        <w:t xml:space="preserve"> </w:t>
      </w:r>
      <w:r w:rsidRPr="00522E74">
        <w:rPr>
          <w:b/>
          <w:noProof/>
        </w:rPr>
        <w:t>71</w:t>
      </w:r>
      <w:r w:rsidRPr="00522E74">
        <w:rPr>
          <w:noProof/>
        </w:rPr>
        <w:t>, 3-8 (2015).</w:t>
      </w:r>
    </w:p>
    <w:p w14:paraId="543ED108" w14:textId="77777777" w:rsidR="00522E74" w:rsidRPr="00522E74" w:rsidRDefault="00522E74" w:rsidP="00847CB9">
      <w:pPr>
        <w:pStyle w:val="EndNoteBibliography072"/>
        <w:ind w:left="440" w:hanging="440"/>
        <w:rPr>
          <w:noProof/>
        </w:rPr>
      </w:pPr>
      <w:r w:rsidRPr="00522E74">
        <w:rPr>
          <w:noProof/>
        </w:rPr>
        <w:t>3.</w:t>
      </w:r>
      <w:r w:rsidRPr="00522E74">
        <w:rPr>
          <w:rFonts w:ascii="Arial" w:hAnsi="Arial" w:cs="Arial"/>
          <w:noProof/>
        </w:rPr>
        <w:tab/>
      </w:r>
      <w:r w:rsidRPr="00522E74">
        <w:rPr>
          <w:noProof/>
        </w:rPr>
        <w:t>Zhou, Y.</w:t>
      </w:r>
      <w:r w:rsidRPr="00522E74">
        <w:rPr>
          <w:i/>
          <w:noProof/>
        </w:rPr>
        <w:t xml:space="preserve"> et al.</w:t>
      </w:r>
      <w:r w:rsidRPr="00522E74">
        <w:rPr>
          <w:noProof/>
        </w:rPr>
        <w:t xml:space="preserve"> MXene Ti</w:t>
      </w:r>
      <w:r w:rsidRPr="00522E74">
        <w:rPr>
          <w:noProof/>
          <w:vertAlign w:val="subscript"/>
        </w:rPr>
        <w:t>3</w:t>
      </w:r>
      <w:r w:rsidRPr="00522E74">
        <w:rPr>
          <w:noProof/>
        </w:rPr>
        <w:t>C</w:t>
      </w:r>
      <w:r w:rsidRPr="00522E74">
        <w:rPr>
          <w:noProof/>
          <w:vertAlign w:val="subscript"/>
        </w:rPr>
        <w:t>2</w:t>
      </w:r>
      <w:r w:rsidRPr="00522E74">
        <w:rPr>
          <w:noProof/>
        </w:rPr>
        <w:t>T</w:t>
      </w:r>
      <w:r w:rsidRPr="00522E74">
        <w:rPr>
          <w:noProof/>
          <w:vertAlign w:val="subscript"/>
        </w:rPr>
        <w:t>x</w:t>
      </w:r>
      <w:r w:rsidRPr="00522E74">
        <w:rPr>
          <w:noProof/>
        </w:rPr>
        <w:t>-derived nitrogen-functionalized heterophase TiO</w:t>
      </w:r>
      <w:r w:rsidRPr="00522E74">
        <w:rPr>
          <w:noProof/>
          <w:vertAlign w:val="subscript"/>
        </w:rPr>
        <w:t>2</w:t>
      </w:r>
      <w:r w:rsidRPr="00522E74">
        <w:rPr>
          <w:noProof/>
        </w:rPr>
        <w:t xml:space="preserve"> homojunctions for room-temperature trace ammonia gas sensing. </w:t>
      </w:r>
      <w:r w:rsidRPr="00522E74">
        <w:rPr>
          <w:i/>
          <w:noProof/>
        </w:rPr>
        <w:t>ACS Appl. Mater. Interfaces</w:t>
      </w:r>
      <w:r w:rsidRPr="00522E74">
        <w:rPr>
          <w:noProof/>
        </w:rPr>
        <w:t xml:space="preserve"> </w:t>
      </w:r>
      <w:r w:rsidRPr="00522E74">
        <w:rPr>
          <w:b/>
          <w:noProof/>
        </w:rPr>
        <w:t>13</w:t>
      </w:r>
      <w:r w:rsidRPr="00522E74">
        <w:rPr>
          <w:noProof/>
        </w:rPr>
        <w:t>, 56485-56497 (2021).</w:t>
      </w:r>
    </w:p>
    <w:p w14:paraId="1869F274" w14:textId="7219E13C" w:rsidR="00522E74" w:rsidRPr="00522E74" w:rsidRDefault="00522E74" w:rsidP="00847CB9">
      <w:pPr>
        <w:pStyle w:val="EndNoteBibliography072"/>
        <w:ind w:left="440" w:hanging="440"/>
        <w:rPr>
          <w:noProof/>
        </w:rPr>
      </w:pPr>
      <w:r w:rsidRPr="00522E74">
        <w:rPr>
          <w:noProof/>
        </w:rPr>
        <w:t>4.</w:t>
      </w:r>
      <w:r w:rsidRPr="00522E74">
        <w:rPr>
          <w:rFonts w:ascii="Arial" w:hAnsi="Arial" w:cs="Arial"/>
          <w:noProof/>
        </w:rPr>
        <w:tab/>
      </w:r>
      <w:r w:rsidRPr="00522E74">
        <w:rPr>
          <w:noProof/>
        </w:rPr>
        <w:t>Safe, A. M., Nikfarjam, A. &amp; Hajghassem, H. UV enhanced ammonia gas sensing properties of PANI/TiO</w:t>
      </w:r>
      <w:r w:rsidRPr="00522E74">
        <w:rPr>
          <w:noProof/>
          <w:vertAlign w:val="subscript"/>
        </w:rPr>
        <w:t>2</w:t>
      </w:r>
      <w:r w:rsidRPr="00522E74">
        <w:rPr>
          <w:noProof/>
        </w:rPr>
        <w:t xml:space="preserve"> core-shell nanofibers. </w:t>
      </w:r>
      <w:r w:rsidRPr="00522E74">
        <w:rPr>
          <w:i/>
          <w:noProof/>
        </w:rPr>
        <w:t>Sensor Actuat. B-Chem.</w:t>
      </w:r>
      <w:r w:rsidRPr="00522E74">
        <w:rPr>
          <w:noProof/>
        </w:rPr>
        <w:t xml:space="preserve"> </w:t>
      </w:r>
      <w:r w:rsidRPr="00522E74">
        <w:rPr>
          <w:b/>
          <w:noProof/>
        </w:rPr>
        <w:t>298</w:t>
      </w:r>
      <w:r w:rsidRPr="00522E74">
        <w:rPr>
          <w:noProof/>
        </w:rPr>
        <w:t>, 126906 (2019).</w:t>
      </w:r>
    </w:p>
    <w:p w14:paraId="1A7142F1" w14:textId="28BCE7EB" w:rsidR="00522E74" w:rsidRPr="00522E74" w:rsidRDefault="00522E74" w:rsidP="00847CB9">
      <w:pPr>
        <w:pStyle w:val="EndNoteBibliography072"/>
        <w:ind w:left="440" w:hanging="440"/>
        <w:rPr>
          <w:noProof/>
        </w:rPr>
      </w:pPr>
      <w:r w:rsidRPr="00522E74">
        <w:rPr>
          <w:noProof/>
        </w:rPr>
        <w:t>5.</w:t>
      </w:r>
      <w:r w:rsidRPr="00522E74">
        <w:rPr>
          <w:rFonts w:ascii="Arial" w:hAnsi="Arial" w:cs="Arial"/>
          <w:noProof/>
        </w:rPr>
        <w:tab/>
      </w:r>
      <w:r w:rsidRPr="00522E74">
        <w:rPr>
          <w:noProof/>
        </w:rPr>
        <w:t>Xu, L.</w:t>
      </w:r>
      <w:r w:rsidRPr="00522E74">
        <w:rPr>
          <w:i/>
          <w:noProof/>
        </w:rPr>
        <w:t xml:space="preserve"> et al.</w:t>
      </w:r>
      <w:r w:rsidRPr="00522E74">
        <w:rPr>
          <w:noProof/>
        </w:rPr>
        <w:t xml:space="preserve"> Two-birds-one-stone: Flexible PANI film with bionic microstructures for multifunctional sensing of physical and chemical stimuli. </w:t>
      </w:r>
      <w:r w:rsidRPr="00522E74">
        <w:rPr>
          <w:i/>
          <w:noProof/>
        </w:rPr>
        <w:t>Chem. Eng. J.</w:t>
      </w:r>
      <w:r w:rsidRPr="00522E74">
        <w:rPr>
          <w:noProof/>
        </w:rPr>
        <w:t xml:space="preserve"> </w:t>
      </w:r>
      <w:r w:rsidRPr="00522E74">
        <w:rPr>
          <w:b/>
          <w:noProof/>
        </w:rPr>
        <w:t>451</w:t>
      </w:r>
      <w:r w:rsidRPr="00522E74">
        <w:rPr>
          <w:noProof/>
        </w:rPr>
        <w:t>, 138820 (2023).</w:t>
      </w:r>
    </w:p>
    <w:p w14:paraId="5E30C6C4" w14:textId="771982D4" w:rsidR="00522E74" w:rsidRPr="00522E74" w:rsidRDefault="00522E74" w:rsidP="00847CB9">
      <w:pPr>
        <w:pStyle w:val="EndNoteBibliography072"/>
        <w:ind w:left="440" w:hanging="440"/>
        <w:rPr>
          <w:noProof/>
        </w:rPr>
      </w:pPr>
      <w:r w:rsidRPr="00522E74">
        <w:rPr>
          <w:noProof/>
        </w:rPr>
        <w:t>6.</w:t>
      </w:r>
      <w:r w:rsidRPr="00522E74">
        <w:rPr>
          <w:rFonts w:ascii="Arial" w:hAnsi="Arial" w:cs="Arial"/>
          <w:noProof/>
        </w:rPr>
        <w:tab/>
      </w:r>
      <w:r w:rsidRPr="00522E74">
        <w:rPr>
          <w:noProof/>
        </w:rPr>
        <w:t>Zhu, C.</w:t>
      </w:r>
      <w:r w:rsidRPr="00522E74">
        <w:rPr>
          <w:i/>
          <w:noProof/>
        </w:rPr>
        <w:t xml:space="preserve"> et al.</w:t>
      </w:r>
      <w:r w:rsidRPr="00522E74">
        <w:rPr>
          <w:noProof/>
        </w:rPr>
        <w:t xml:space="preserve"> Self-assembly polyaniline films for the high-performance ammonia gas sensor. </w:t>
      </w:r>
      <w:r w:rsidRPr="00522E74">
        <w:rPr>
          <w:i/>
          <w:noProof/>
        </w:rPr>
        <w:t>Sensor Actuat. B-Chem.</w:t>
      </w:r>
      <w:r w:rsidRPr="00522E74">
        <w:rPr>
          <w:noProof/>
        </w:rPr>
        <w:t xml:space="preserve"> </w:t>
      </w:r>
      <w:r w:rsidRPr="00522E74">
        <w:rPr>
          <w:b/>
          <w:noProof/>
        </w:rPr>
        <w:t>365</w:t>
      </w:r>
      <w:r w:rsidRPr="00522E74">
        <w:rPr>
          <w:noProof/>
        </w:rPr>
        <w:t>, 131928 (2022).</w:t>
      </w:r>
    </w:p>
    <w:p w14:paraId="2D7D0EC3" w14:textId="55348852" w:rsidR="00522E74" w:rsidRPr="00522E74" w:rsidRDefault="00522E74" w:rsidP="00847CB9">
      <w:pPr>
        <w:pStyle w:val="EndNoteBibliography072"/>
        <w:ind w:left="440" w:hanging="440"/>
        <w:rPr>
          <w:noProof/>
        </w:rPr>
      </w:pPr>
      <w:r w:rsidRPr="00522E74">
        <w:rPr>
          <w:noProof/>
        </w:rPr>
        <w:t>7.</w:t>
      </w:r>
      <w:r w:rsidRPr="00522E74">
        <w:rPr>
          <w:rFonts w:ascii="Arial" w:hAnsi="Arial" w:cs="Arial"/>
          <w:noProof/>
        </w:rPr>
        <w:tab/>
      </w:r>
      <w:r w:rsidRPr="00522E74">
        <w:rPr>
          <w:noProof/>
        </w:rPr>
        <w:t>Han, D.</w:t>
      </w:r>
      <w:r w:rsidRPr="00522E74">
        <w:rPr>
          <w:i/>
          <w:noProof/>
        </w:rPr>
        <w:t xml:space="preserve"> et al.</w:t>
      </w:r>
      <w:r w:rsidRPr="00522E74">
        <w:rPr>
          <w:noProof/>
        </w:rPr>
        <w:t xml:space="preserve"> Au nanoparticles decorated GaN nanoflowers with enhanced NH</w:t>
      </w:r>
      <w:r w:rsidRPr="00522E74">
        <w:rPr>
          <w:noProof/>
          <w:vertAlign w:val="subscript"/>
        </w:rPr>
        <w:t>3</w:t>
      </w:r>
      <w:r w:rsidRPr="00522E74">
        <w:rPr>
          <w:noProof/>
        </w:rPr>
        <w:t xml:space="preserve"> sensing performance at room temperature. </w:t>
      </w:r>
      <w:r w:rsidRPr="00522E74">
        <w:rPr>
          <w:i/>
          <w:noProof/>
        </w:rPr>
        <w:t>Sensor Actuat. B-Chem.</w:t>
      </w:r>
      <w:r w:rsidRPr="00522E74">
        <w:rPr>
          <w:noProof/>
        </w:rPr>
        <w:t xml:space="preserve"> </w:t>
      </w:r>
      <w:r w:rsidRPr="00522E74">
        <w:rPr>
          <w:b/>
          <w:noProof/>
        </w:rPr>
        <w:t>394</w:t>
      </w:r>
      <w:r w:rsidRPr="00522E74">
        <w:rPr>
          <w:noProof/>
        </w:rPr>
        <w:t>, 134320 (2023).</w:t>
      </w:r>
    </w:p>
    <w:p w14:paraId="5BA45E9B" w14:textId="77777777" w:rsidR="00522E74" w:rsidRPr="00522E74" w:rsidRDefault="00522E74" w:rsidP="00847CB9">
      <w:pPr>
        <w:pStyle w:val="EndNoteBibliography072"/>
        <w:ind w:left="440" w:hanging="440"/>
        <w:rPr>
          <w:noProof/>
        </w:rPr>
      </w:pPr>
      <w:r w:rsidRPr="00522E74">
        <w:rPr>
          <w:noProof/>
        </w:rPr>
        <w:t>8.</w:t>
      </w:r>
      <w:r w:rsidRPr="00522E74">
        <w:rPr>
          <w:rFonts w:ascii="Arial" w:hAnsi="Arial" w:cs="Arial"/>
          <w:noProof/>
        </w:rPr>
        <w:tab/>
      </w:r>
      <w:r w:rsidRPr="00522E74">
        <w:rPr>
          <w:noProof/>
        </w:rPr>
        <w:t>Yao, G.</w:t>
      </w:r>
      <w:r w:rsidRPr="00522E74">
        <w:rPr>
          <w:i/>
          <w:noProof/>
        </w:rPr>
        <w:t xml:space="preserve"> et al.</w:t>
      </w:r>
      <w:r w:rsidRPr="00522E74">
        <w:rPr>
          <w:noProof/>
        </w:rPr>
        <w:t xml:space="preserve"> P-type Sb doping hierarchical WO</w:t>
      </w:r>
      <w:r w:rsidRPr="00522E74">
        <w:rPr>
          <w:noProof/>
          <w:vertAlign w:val="subscript"/>
        </w:rPr>
        <w:t>3</w:t>
      </w:r>
      <w:r w:rsidRPr="00522E74">
        <w:rPr>
          <w:noProof/>
        </w:rPr>
        <w:t xml:space="preserve"> microspheres for superior close to room temperature ammonia sensor. </w:t>
      </w:r>
      <w:r w:rsidRPr="00522E74">
        <w:rPr>
          <w:i/>
          <w:noProof/>
        </w:rPr>
        <w:t>Sensor Actuat. B-Chem.</w:t>
      </w:r>
      <w:r w:rsidRPr="00522E74">
        <w:rPr>
          <w:noProof/>
        </w:rPr>
        <w:t xml:space="preserve"> </w:t>
      </w:r>
      <w:r w:rsidRPr="00522E74">
        <w:rPr>
          <w:b/>
          <w:noProof/>
        </w:rPr>
        <w:t>359</w:t>
      </w:r>
      <w:r w:rsidRPr="00522E74">
        <w:rPr>
          <w:noProof/>
        </w:rPr>
        <w:t>, 131365 (2022).</w:t>
      </w:r>
    </w:p>
    <w:p w14:paraId="432EE33E" w14:textId="77777777" w:rsidR="00522E74" w:rsidRPr="00522E74" w:rsidRDefault="00522E74" w:rsidP="00847CB9">
      <w:pPr>
        <w:pStyle w:val="EndNoteBibliography072"/>
        <w:ind w:left="440" w:hanging="440"/>
        <w:rPr>
          <w:noProof/>
        </w:rPr>
      </w:pPr>
      <w:r w:rsidRPr="00522E74">
        <w:rPr>
          <w:noProof/>
        </w:rPr>
        <w:t>9.</w:t>
      </w:r>
      <w:r w:rsidRPr="00522E74">
        <w:rPr>
          <w:rFonts w:ascii="Arial" w:hAnsi="Arial" w:cs="Arial"/>
          <w:noProof/>
        </w:rPr>
        <w:tab/>
      </w:r>
      <w:r w:rsidRPr="00522E74">
        <w:rPr>
          <w:noProof/>
        </w:rPr>
        <w:t>Zou, Z.</w:t>
      </w:r>
      <w:r w:rsidRPr="00522E74">
        <w:rPr>
          <w:i/>
          <w:noProof/>
        </w:rPr>
        <w:t xml:space="preserve"> et al.</w:t>
      </w:r>
      <w:r w:rsidRPr="00522E74">
        <w:rPr>
          <w:noProof/>
        </w:rPr>
        <w:t xml:space="preserve"> Room-temperature optoelectronic gas sensor based on core-shell g-C</w:t>
      </w:r>
      <w:r w:rsidRPr="00522E74">
        <w:rPr>
          <w:noProof/>
          <w:vertAlign w:val="subscript"/>
        </w:rPr>
        <w:t>3</w:t>
      </w:r>
      <w:r w:rsidRPr="00522E74">
        <w:rPr>
          <w:noProof/>
        </w:rPr>
        <w:t>N</w:t>
      </w:r>
      <w:r w:rsidRPr="00522E74">
        <w:rPr>
          <w:noProof/>
          <w:vertAlign w:val="subscript"/>
        </w:rPr>
        <w:t>4</w:t>
      </w:r>
      <w:r w:rsidRPr="00522E74">
        <w:rPr>
          <w:noProof/>
        </w:rPr>
        <w:t>@WO</w:t>
      </w:r>
      <w:r w:rsidRPr="00522E74">
        <w:rPr>
          <w:noProof/>
          <w:vertAlign w:val="subscript"/>
        </w:rPr>
        <w:t>3</w:t>
      </w:r>
      <w:r w:rsidRPr="00522E74">
        <w:rPr>
          <w:noProof/>
        </w:rPr>
        <w:t xml:space="preserve"> heterocomposites for efficient ammonia detection. </w:t>
      </w:r>
      <w:r w:rsidRPr="00522E74">
        <w:rPr>
          <w:i/>
          <w:noProof/>
        </w:rPr>
        <w:t>Anal. Chem.</w:t>
      </w:r>
      <w:r w:rsidRPr="00522E74">
        <w:rPr>
          <w:noProof/>
        </w:rPr>
        <w:t xml:space="preserve"> </w:t>
      </w:r>
      <w:r w:rsidRPr="00522E74">
        <w:rPr>
          <w:b/>
          <w:noProof/>
        </w:rPr>
        <w:t>95</w:t>
      </w:r>
      <w:r w:rsidRPr="00522E74">
        <w:rPr>
          <w:noProof/>
        </w:rPr>
        <w:t>, 2110-2118 (2023).</w:t>
      </w:r>
    </w:p>
    <w:p w14:paraId="0B6DB0D4" w14:textId="0BFB9E23" w:rsidR="00522E74" w:rsidRPr="00522E74" w:rsidRDefault="00522E74" w:rsidP="00847CB9">
      <w:pPr>
        <w:pStyle w:val="EndNoteBibliography072"/>
        <w:ind w:left="440" w:hanging="440"/>
        <w:rPr>
          <w:noProof/>
        </w:rPr>
      </w:pPr>
      <w:r w:rsidRPr="00522E74">
        <w:rPr>
          <w:noProof/>
        </w:rPr>
        <w:t>10.</w:t>
      </w:r>
      <w:r w:rsidRPr="00522E74">
        <w:rPr>
          <w:rFonts w:ascii="Arial" w:hAnsi="Arial" w:cs="Arial"/>
          <w:noProof/>
        </w:rPr>
        <w:tab/>
      </w:r>
      <w:r w:rsidRPr="00522E74">
        <w:rPr>
          <w:noProof/>
        </w:rPr>
        <w:t xml:space="preserve">Yuan, Z., Lei, Y., Li, X., Meng, F. &amp; Gao, H. WO₃ nanosheets/FeCo₂O₄ nanoparticles heterostructures for highly sensitive and selective ammonia sensors. </w:t>
      </w:r>
      <w:r w:rsidRPr="00522E74">
        <w:rPr>
          <w:i/>
          <w:noProof/>
        </w:rPr>
        <w:t>IEEE Sens. J</w:t>
      </w:r>
      <w:r w:rsidR="00D97408">
        <w:rPr>
          <w:rFonts w:ascii="宋体" w:eastAsia="宋体" w:hAnsi="宋体" w:hint="eastAsia"/>
          <w:i/>
          <w:noProof/>
        </w:rPr>
        <w:t>.</w:t>
      </w:r>
      <w:r w:rsidRPr="00522E74">
        <w:rPr>
          <w:noProof/>
        </w:rPr>
        <w:t xml:space="preserve"> </w:t>
      </w:r>
      <w:r w:rsidRPr="00522E74">
        <w:rPr>
          <w:b/>
          <w:noProof/>
        </w:rPr>
        <w:t>21</w:t>
      </w:r>
      <w:r w:rsidRPr="00522E74">
        <w:rPr>
          <w:noProof/>
        </w:rPr>
        <w:t>, 26515-26525 (2021).</w:t>
      </w:r>
    </w:p>
    <w:p w14:paraId="2801A4C7" w14:textId="77777777" w:rsidR="00522E74" w:rsidRPr="00522E74" w:rsidRDefault="00522E74" w:rsidP="00847CB9">
      <w:pPr>
        <w:pStyle w:val="EndNoteBibliography072"/>
        <w:ind w:left="440" w:hanging="440"/>
        <w:rPr>
          <w:noProof/>
        </w:rPr>
      </w:pPr>
      <w:r w:rsidRPr="00522E74">
        <w:rPr>
          <w:noProof/>
        </w:rPr>
        <w:t>11.</w:t>
      </w:r>
      <w:r w:rsidRPr="00522E74">
        <w:rPr>
          <w:rFonts w:ascii="Arial" w:hAnsi="Arial" w:cs="Arial"/>
          <w:noProof/>
        </w:rPr>
        <w:tab/>
      </w:r>
      <w:r w:rsidRPr="00522E74">
        <w:rPr>
          <w:noProof/>
        </w:rPr>
        <w:t xml:space="preserve">Chao, J. F., Liu, Z. D., Xing, S. M., Gao, Q. &amp; Zhao, J. Z. Enhanced ammonia detection of gas sensors based on square-like tungsten oxide loaded by Pt nanoparticles. </w:t>
      </w:r>
      <w:r w:rsidRPr="00522E74">
        <w:rPr>
          <w:i/>
          <w:noProof/>
        </w:rPr>
        <w:t>Sensor Actuat. B-Chem.</w:t>
      </w:r>
      <w:r w:rsidRPr="00522E74">
        <w:rPr>
          <w:noProof/>
        </w:rPr>
        <w:t xml:space="preserve"> </w:t>
      </w:r>
      <w:r w:rsidRPr="00522E74">
        <w:rPr>
          <w:b/>
          <w:noProof/>
        </w:rPr>
        <w:t>347</w:t>
      </w:r>
      <w:r w:rsidRPr="00522E74">
        <w:rPr>
          <w:noProof/>
        </w:rPr>
        <w:t>, 130621 (2021).</w:t>
      </w:r>
    </w:p>
    <w:p w14:paraId="40BE3F5A" w14:textId="77777777" w:rsidR="00522E74" w:rsidRPr="00522E74" w:rsidRDefault="00522E74" w:rsidP="00847CB9">
      <w:pPr>
        <w:pStyle w:val="EndNoteBibliography072"/>
        <w:ind w:left="440" w:hanging="440"/>
        <w:rPr>
          <w:noProof/>
        </w:rPr>
      </w:pPr>
      <w:r w:rsidRPr="00522E74">
        <w:rPr>
          <w:noProof/>
        </w:rPr>
        <w:t>12.</w:t>
      </w:r>
      <w:r w:rsidRPr="00522E74">
        <w:rPr>
          <w:rFonts w:ascii="Arial" w:hAnsi="Arial" w:cs="Arial"/>
          <w:noProof/>
        </w:rPr>
        <w:tab/>
      </w:r>
      <w:r w:rsidRPr="00522E74">
        <w:rPr>
          <w:noProof/>
        </w:rPr>
        <w:t>Gasso, S., Carrier, J., Radu, D. &amp; Lai, C. Y. Novel gas sensing approach: ReS</w:t>
      </w:r>
      <w:r w:rsidRPr="00522E74">
        <w:rPr>
          <w:noProof/>
          <w:vertAlign w:val="subscript"/>
        </w:rPr>
        <w:t>2</w:t>
      </w:r>
      <w:r w:rsidRPr="00522E74">
        <w:rPr>
          <w:noProof/>
        </w:rPr>
        <w:t>/Ti</w:t>
      </w:r>
      <w:r w:rsidRPr="00522E74">
        <w:rPr>
          <w:noProof/>
          <w:vertAlign w:val="subscript"/>
        </w:rPr>
        <w:t>3</w:t>
      </w:r>
      <w:r w:rsidRPr="00522E74">
        <w:rPr>
          <w:noProof/>
        </w:rPr>
        <w:t>C</w:t>
      </w:r>
      <w:r w:rsidRPr="00522E74">
        <w:rPr>
          <w:noProof/>
          <w:vertAlign w:val="subscript"/>
        </w:rPr>
        <w:t>2</w:t>
      </w:r>
      <w:r w:rsidRPr="00522E74">
        <w:rPr>
          <w:noProof/>
        </w:rPr>
        <w:t>T</w:t>
      </w:r>
      <w:r w:rsidRPr="00522E74">
        <w:rPr>
          <w:noProof/>
          <w:vertAlign w:val="subscript"/>
        </w:rPr>
        <w:t>x</w:t>
      </w:r>
      <w:r w:rsidRPr="00522E74">
        <w:rPr>
          <w:noProof/>
        </w:rPr>
        <w:t xml:space="preserve"> heterostructures for NH</w:t>
      </w:r>
      <w:r w:rsidRPr="00522E74">
        <w:rPr>
          <w:noProof/>
          <w:vertAlign w:val="subscript"/>
        </w:rPr>
        <w:t>3</w:t>
      </w:r>
      <w:r w:rsidRPr="00522E74">
        <w:rPr>
          <w:noProof/>
        </w:rPr>
        <w:t xml:space="preserve"> detection in humid environments. </w:t>
      </w:r>
      <w:r w:rsidRPr="00522E74">
        <w:rPr>
          <w:i/>
          <w:noProof/>
        </w:rPr>
        <w:t>ACS Sens.</w:t>
      </w:r>
      <w:r w:rsidRPr="00522E74">
        <w:rPr>
          <w:noProof/>
        </w:rPr>
        <w:t xml:space="preserve"> </w:t>
      </w:r>
      <w:r w:rsidRPr="00522E74">
        <w:rPr>
          <w:b/>
          <w:noProof/>
        </w:rPr>
        <w:t>9</w:t>
      </w:r>
      <w:r w:rsidRPr="00522E74">
        <w:rPr>
          <w:noProof/>
        </w:rPr>
        <w:t>, 4788-4802 (2024).</w:t>
      </w:r>
    </w:p>
    <w:p w14:paraId="2411B435" w14:textId="77777777" w:rsidR="00522E74" w:rsidRPr="00522E74" w:rsidRDefault="00522E74" w:rsidP="00847CB9">
      <w:pPr>
        <w:pStyle w:val="EndNoteBibliography072"/>
        <w:ind w:left="440" w:hanging="440"/>
        <w:rPr>
          <w:noProof/>
        </w:rPr>
      </w:pPr>
      <w:r w:rsidRPr="00522E74">
        <w:rPr>
          <w:noProof/>
        </w:rPr>
        <w:t>13.</w:t>
      </w:r>
      <w:r w:rsidRPr="00522E74">
        <w:rPr>
          <w:rFonts w:ascii="Arial" w:hAnsi="Arial" w:cs="Arial"/>
          <w:noProof/>
        </w:rPr>
        <w:tab/>
      </w:r>
      <w:r w:rsidRPr="00522E74">
        <w:rPr>
          <w:noProof/>
        </w:rPr>
        <w:t>Ou, Y.</w:t>
      </w:r>
      <w:r w:rsidRPr="00522E74">
        <w:rPr>
          <w:i/>
          <w:noProof/>
        </w:rPr>
        <w:t xml:space="preserve"> et al.</w:t>
      </w:r>
      <w:r w:rsidRPr="00522E74">
        <w:rPr>
          <w:noProof/>
        </w:rPr>
        <w:t xml:space="preserve"> 2D/2D Dy</w:t>
      </w:r>
      <w:r w:rsidRPr="00522E74">
        <w:rPr>
          <w:noProof/>
          <w:vertAlign w:val="subscript"/>
        </w:rPr>
        <w:t>2</w:t>
      </w:r>
      <w:r w:rsidRPr="00522E74">
        <w:rPr>
          <w:noProof/>
        </w:rPr>
        <w:t>O</w:t>
      </w:r>
      <w:r w:rsidRPr="00522E74">
        <w:rPr>
          <w:noProof/>
          <w:vertAlign w:val="subscript"/>
        </w:rPr>
        <w:t>3</w:t>
      </w:r>
      <w:r w:rsidRPr="00522E74">
        <w:rPr>
          <w:noProof/>
        </w:rPr>
        <w:t xml:space="preserve"> nanosheet/MoO</w:t>
      </w:r>
      <w:r w:rsidRPr="00522E74">
        <w:rPr>
          <w:noProof/>
          <w:vertAlign w:val="subscript"/>
        </w:rPr>
        <w:t>3</w:t>
      </w:r>
      <w:r w:rsidRPr="00522E74">
        <w:rPr>
          <w:noProof/>
        </w:rPr>
        <w:t xml:space="preserve"> nanoflake heterostructures for humidity-independent and sensitive ammonia detection. </w:t>
      </w:r>
      <w:r w:rsidRPr="00522E74">
        <w:rPr>
          <w:i/>
          <w:noProof/>
        </w:rPr>
        <w:t>ACS Sens.</w:t>
      </w:r>
      <w:r w:rsidRPr="00522E74">
        <w:rPr>
          <w:noProof/>
        </w:rPr>
        <w:t xml:space="preserve"> </w:t>
      </w:r>
      <w:r w:rsidRPr="00522E74">
        <w:rPr>
          <w:b/>
          <w:noProof/>
        </w:rPr>
        <w:t>8</w:t>
      </w:r>
      <w:r w:rsidRPr="00522E74">
        <w:rPr>
          <w:noProof/>
        </w:rPr>
        <w:t>, 4253-4263 (2023).</w:t>
      </w:r>
    </w:p>
    <w:p w14:paraId="3034BECD" w14:textId="77777777" w:rsidR="00522E74" w:rsidRPr="00522E74" w:rsidRDefault="00522E74" w:rsidP="00847CB9">
      <w:pPr>
        <w:pStyle w:val="EndNoteBibliography072"/>
        <w:ind w:left="440" w:hanging="440"/>
        <w:rPr>
          <w:noProof/>
        </w:rPr>
      </w:pPr>
      <w:r w:rsidRPr="00522E74">
        <w:rPr>
          <w:noProof/>
        </w:rPr>
        <w:t>14.</w:t>
      </w:r>
      <w:r w:rsidRPr="00522E74">
        <w:rPr>
          <w:rFonts w:ascii="Arial" w:hAnsi="Arial" w:cs="Arial"/>
          <w:noProof/>
        </w:rPr>
        <w:tab/>
      </w:r>
      <w:r w:rsidRPr="00522E74">
        <w:rPr>
          <w:noProof/>
        </w:rPr>
        <w:t xml:space="preserve">Zhu, C., Zhou, T., Xia, H. &amp; Zhang, T. Flexible room-temperature ammonia gas sensors based on PANI-MWCNTs/PDMS film for breathing analysis and food safety. </w:t>
      </w:r>
      <w:r w:rsidRPr="00522E74">
        <w:rPr>
          <w:i/>
          <w:noProof/>
        </w:rPr>
        <w:t>Nanomaterials</w:t>
      </w:r>
      <w:r w:rsidRPr="00522E74">
        <w:rPr>
          <w:noProof/>
        </w:rPr>
        <w:t xml:space="preserve"> </w:t>
      </w:r>
      <w:r w:rsidRPr="00522E74">
        <w:rPr>
          <w:b/>
          <w:noProof/>
        </w:rPr>
        <w:t>13</w:t>
      </w:r>
      <w:r w:rsidRPr="00522E74">
        <w:rPr>
          <w:noProof/>
        </w:rPr>
        <w:t>, 1158 (2023).</w:t>
      </w:r>
    </w:p>
    <w:p w14:paraId="6F39EF2C" w14:textId="1F7B46AD" w:rsidR="00522E74" w:rsidRPr="00522E74" w:rsidRDefault="00522E74" w:rsidP="00847CB9">
      <w:pPr>
        <w:pStyle w:val="EndNoteBibliography072"/>
        <w:ind w:left="440" w:hanging="440"/>
        <w:rPr>
          <w:noProof/>
        </w:rPr>
      </w:pPr>
      <w:r w:rsidRPr="00522E74">
        <w:rPr>
          <w:noProof/>
        </w:rPr>
        <w:t>15.</w:t>
      </w:r>
      <w:r w:rsidRPr="00522E74">
        <w:rPr>
          <w:rFonts w:ascii="Arial" w:hAnsi="Arial" w:cs="Arial"/>
          <w:noProof/>
        </w:rPr>
        <w:tab/>
      </w:r>
      <w:r w:rsidRPr="00522E74">
        <w:rPr>
          <w:noProof/>
        </w:rPr>
        <w:t>Mhlongo, G. H., Motaung, D. E., Cummings, F. R., Swart, H. C. &amp; Ray, S. S. A highly responsive NH</w:t>
      </w:r>
      <w:r w:rsidRPr="00522E74">
        <w:rPr>
          <w:noProof/>
          <w:vertAlign w:val="subscript"/>
        </w:rPr>
        <w:t>3</w:t>
      </w:r>
      <w:r w:rsidRPr="00522E74">
        <w:rPr>
          <w:noProof/>
        </w:rPr>
        <w:t xml:space="preserve"> sensor based on Pd-loaded ZnO nanoparticles prepared via a chemical precipitation approach. </w:t>
      </w:r>
      <w:r w:rsidRPr="00522E74">
        <w:rPr>
          <w:i/>
          <w:noProof/>
        </w:rPr>
        <w:t>Sci</w:t>
      </w:r>
      <w:r w:rsidR="00B02FDC">
        <w:rPr>
          <w:rFonts w:eastAsiaTheme="minorEastAsia" w:hint="eastAsia"/>
          <w:i/>
          <w:noProof/>
        </w:rPr>
        <w:t>.</w:t>
      </w:r>
      <w:r w:rsidRPr="00522E74">
        <w:rPr>
          <w:i/>
          <w:noProof/>
        </w:rPr>
        <w:t xml:space="preserve"> Rep</w:t>
      </w:r>
      <w:r w:rsidR="00B02FDC">
        <w:rPr>
          <w:rFonts w:eastAsiaTheme="minorEastAsia" w:hint="eastAsia"/>
          <w:i/>
          <w:noProof/>
        </w:rPr>
        <w:t>.</w:t>
      </w:r>
      <w:r w:rsidRPr="00522E74">
        <w:rPr>
          <w:noProof/>
        </w:rPr>
        <w:t xml:space="preserve"> </w:t>
      </w:r>
      <w:r w:rsidRPr="00522E74">
        <w:rPr>
          <w:b/>
          <w:noProof/>
        </w:rPr>
        <w:t>9</w:t>
      </w:r>
      <w:r w:rsidRPr="00522E74">
        <w:rPr>
          <w:noProof/>
        </w:rPr>
        <w:t>, 9881 (2019).</w:t>
      </w:r>
    </w:p>
    <w:p w14:paraId="6A2D0332" w14:textId="77777777" w:rsidR="00522E74" w:rsidRPr="00522E74" w:rsidRDefault="00522E74" w:rsidP="00847CB9">
      <w:pPr>
        <w:pStyle w:val="EndNoteBibliography072"/>
        <w:ind w:left="440" w:hanging="440"/>
        <w:rPr>
          <w:noProof/>
        </w:rPr>
      </w:pPr>
      <w:r w:rsidRPr="00522E74">
        <w:rPr>
          <w:noProof/>
        </w:rPr>
        <w:t>16.</w:t>
      </w:r>
      <w:r w:rsidRPr="00522E74">
        <w:rPr>
          <w:rFonts w:ascii="Arial" w:hAnsi="Arial" w:cs="Arial"/>
          <w:noProof/>
        </w:rPr>
        <w:tab/>
      </w:r>
      <w:r w:rsidRPr="00522E74">
        <w:rPr>
          <w:noProof/>
        </w:rPr>
        <w:t>Singh, S., Deb, J., Sarkar, U. &amp; Sharma, S. MoS</w:t>
      </w:r>
      <w:r w:rsidRPr="00522E74">
        <w:rPr>
          <w:noProof/>
          <w:vertAlign w:val="subscript"/>
        </w:rPr>
        <w:t>2</w:t>
      </w:r>
      <w:r w:rsidRPr="00522E74">
        <w:rPr>
          <w:noProof/>
        </w:rPr>
        <w:t>/MoO</w:t>
      </w:r>
      <w:r w:rsidRPr="00522E74">
        <w:rPr>
          <w:noProof/>
          <w:vertAlign w:val="subscript"/>
        </w:rPr>
        <w:t>3</w:t>
      </w:r>
      <w:r w:rsidRPr="00522E74">
        <w:rPr>
          <w:noProof/>
        </w:rPr>
        <w:t xml:space="preserve"> nanocomposite for selective NH</w:t>
      </w:r>
      <w:r w:rsidRPr="00522E74">
        <w:rPr>
          <w:noProof/>
          <w:vertAlign w:val="subscript"/>
        </w:rPr>
        <w:t>3</w:t>
      </w:r>
      <w:r w:rsidRPr="00522E74">
        <w:rPr>
          <w:noProof/>
        </w:rPr>
        <w:t xml:space="preserve"> detection in a humid environment. </w:t>
      </w:r>
      <w:r w:rsidRPr="00522E74">
        <w:rPr>
          <w:i/>
          <w:noProof/>
        </w:rPr>
        <w:t>ACS Sustainable Chem. Eng</w:t>
      </w:r>
      <w:r w:rsidRPr="00522E74">
        <w:rPr>
          <w:noProof/>
        </w:rPr>
        <w:t xml:space="preserve"> </w:t>
      </w:r>
      <w:r w:rsidRPr="00522E74">
        <w:rPr>
          <w:b/>
          <w:noProof/>
        </w:rPr>
        <w:t>9</w:t>
      </w:r>
      <w:r w:rsidRPr="00522E74">
        <w:rPr>
          <w:noProof/>
        </w:rPr>
        <w:t>, 7328-7340 (2021).</w:t>
      </w:r>
    </w:p>
    <w:p w14:paraId="0AC4718E" w14:textId="77777777" w:rsidR="00522E74" w:rsidRPr="00522E74" w:rsidRDefault="00522E74" w:rsidP="00847CB9">
      <w:pPr>
        <w:pStyle w:val="EndNoteBibliography072"/>
        <w:ind w:left="440" w:hanging="440"/>
        <w:rPr>
          <w:noProof/>
        </w:rPr>
      </w:pPr>
      <w:r w:rsidRPr="00522E74">
        <w:rPr>
          <w:noProof/>
        </w:rPr>
        <w:t>17.</w:t>
      </w:r>
      <w:r w:rsidRPr="00522E74">
        <w:rPr>
          <w:rFonts w:ascii="Arial" w:hAnsi="Arial" w:cs="Arial"/>
          <w:noProof/>
        </w:rPr>
        <w:tab/>
      </w:r>
      <w:r w:rsidRPr="00522E74">
        <w:rPr>
          <w:noProof/>
        </w:rPr>
        <w:t>Li, H. Y., Lee, C. S., Kim, D. H. &amp; Lee, J. H. Flexible room-temperature NH</w:t>
      </w:r>
      <w:r w:rsidRPr="00522E74">
        <w:rPr>
          <w:noProof/>
          <w:vertAlign w:val="subscript"/>
        </w:rPr>
        <w:t>3</w:t>
      </w:r>
      <w:r w:rsidRPr="00522E74">
        <w:rPr>
          <w:noProof/>
        </w:rPr>
        <w:t xml:space="preserve"> sensor for ultrasensitive, selective, and humidity-independent gas detection. </w:t>
      </w:r>
      <w:r w:rsidRPr="00522E74">
        <w:rPr>
          <w:i/>
          <w:noProof/>
        </w:rPr>
        <w:t>ACS Appl. Mater. Interfaces</w:t>
      </w:r>
      <w:r w:rsidRPr="00522E74">
        <w:rPr>
          <w:noProof/>
        </w:rPr>
        <w:t xml:space="preserve"> </w:t>
      </w:r>
      <w:r w:rsidRPr="00522E74">
        <w:rPr>
          <w:b/>
          <w:noProof/>
        </w:rPr>
        <w:t>10</w:t>
      </w:r>
      <w:r w:rsidRPr="00522E74">
        <w:rPr>
          <w:noProof/>
        </w:rPr>
        <w:t>, 27858-27867 (2018).</w:t>
      </w:r>
    </w:p>
    <w:p w14:paraId="4C4A7FDF" w14:textId="163DA01F" w:rsidR="00522E74" w:rsidRPr="00522E74" w:rsidRDefault="00522E74" w:rsidP="00847CB9">
      <w:pPr>
        <w:pStyle w:val="EndNoteBibliography072"/>
        <w:ind w:left="440" w:hanging="440"/>
        <w:rPr>
          <w:noProof/>
        </w:rPr>
      </w:pPr>
      <w:r w:rsidRPr="00522E74">
        <w:rPr>
          <w:noProof/>
        </w:rPr>
        <w:lastRenderedPageBreak/>
        <w:t>18.</w:t>
      </w:r>
      <w:r w:rsidRPr="00522E74">
        <w:rPr>
          <w:rFonts w:ascii="Arial" w:hAnsi="Arial" w:cs="Arial"/>
          <w:noProof/>
        </w:rPr>
        <w:tab/>
      </w:r>
      <w:r w:rsidRPr="00522E74">
        <w:rPr>
          <w:noProof/>
        </w:rPr>
        <w:t>Han, D.</w:t>
      </w:r>
      <w:r w:rsidRPr="00522E74">
        <w:rPr>
          <w:i/>
          <w:noProof/>
        </w:rPr>
        <w:t xml:space="preserve"> et al.</w:t>
      </w:r>
      <w:r w:rsidRPr="00522E74">
        <w:rPr>
          <w:noProof/>
        </w:rPr>
        <w:t xml:space="preserve"> Machine-learning-assisted n-GaN-Au/PANI gas sensor array for intelligent and ultra-accurate ammonia recognition. </w:t>
      </w:r>
      <w:r w:rsidRPr="00522E74">
        <w:rPr>
          <w:i/>
          <w:noProof/>
        </w:rPr>
        <w:t>Chem. Eng. J.</w:t>
      </w:r>
      <w:r w:rsidRPr="00522E74">
        <w:rPr>
          <w:noProof/>
        </w:rPr>
        <w:t xml:space="preserve"> </w:t>
      </w:r>
      <w:r w:rsidRPr="00522E74">
        <w:rPr>
          <w:b/>
          <w:noProof/>
        </w:rPr>
        <w:t>495</w:t>
      </w:r>
      <w:r w:rsidRPr="00522E74">
        <w:rPr>
          <w:noProof/>
        </w:rPr>
        <w:t>, 153705 (2024).</w:t>
      </w:r>
    </w:p>
    <w:p w14:paraId="520BCDA7" w14:textId="77777777" w:rsidR="00522E74" w:rsidRPr="00522E74" w:rsidRDefault="00522E74" w:rsidP="00847CB9">
      <w:pPr>
        <w:pStyle w:val="EndNoteBibliography072"/>
        <w:ind w:left="440" w:hanging="440"/>
        <w:rPr>
          <w:noProof/>
        </w:rPr>
      </w:pPr>
      <w:r w:rsidRPr="00522E74">
        <w:rPr>
          <w:noProof/>
        </w:rPr>
        <w:t>19.</w:t>
      </w:r>
      <w:r w:rsidRPr="00522E74">
        <w:rPr>
          <w:rFonts w:ascii="Arial" w:hAnsi="Arial" w:cs="Arial"/>
          <w:noProof/>
        </w:rPr>
        <w:tab/>
      </w:r>
      <w:r w:rsidRPr="00522E74">
        <w:rPr>
          <w:noProof/>
        </w:rPr>
        <w:t>Tian, X., Cui, X., Xiao, Y., Chen, T., Xiao, X. &amp; Wang, Y. Pt/MoS</w:t>
      </w:r>
      <w:r w:rsidRPr="00522E74">
        <w:rPr>
          <w:noProof/>
          <w:vertAlign w:val="subscript"/>
        </w:rPr>
        <w:t>2</w:t>
      </w:r>
      <w:r w:rsidRPr="00522E74">
        <w:rPr>
          <w:noProof/>
        </w:rPr>
        <w:t xml:space="preserve">/polyaniline nanocomposite as a highly effective room temperature flexible gas sensor for ammonia detection. </w:t>
      </w:r>
      <w:r w:rsidRPr="00522E74">
        <w:rPr>
          <w:i/>
          <w:noProof/>
        </w:rPr>
        <w:t>ACS Appl. Mater. Interfaces</w:t>
      </w:r>
      <w:r w:rsidRPr="00522E74">
        <w:rPr>
          <w:noProof/>
        </w:rPr>
        <w:t xml:space="preserve"> </w:t>
      </w:r>
      <w:r w:rsidRPr="00522E74">
        <w:rPr>
          <w:b/>
          <w:noProof/>
        </w:rPr>
        <w:t>15</w:t>
      </w:r>
      <w:r w:rsidRPr="00522E74">
        <w:rPr>
          <w:noProof/>
        </w:rPr>
        <w:t>, 9604-9617 (2023).</w:t>
      </w:r>
    </w:p>
    <w:p w14:paraId="185A3840" w14:textId="552F64DF" w:rsidR="00522E74" w:rsidRPr="00522E74" w:rsidRDefault="00522E74" w:rsidP="00847CB9">
      <w:pPr>
        <w:pStyle w:val="EndNoteBibliography072"/>
        <w:ind w:left="440" w:hanging="440"/>
        <w:rPr>
          <w:noProof/>
        </w:rPr>
      </w:pPr>
      <w:r w:rsidRPr="00522E74">
        <w:rPr>
          <w:noProof/>
        </w:rPr>
        <w:t>20.</w:t>
      </w:r>
      <w:r w:rsidRPr="00522E74">
        <w:rPr>
          <w:rFonts w:ascii="Arial" w:hAnsi="Arial" w:cs="Arial"/>
          <w:noProof/>
        </w:rPr>
        <w:tab/>
      </w:r>
      <w:r w:rsidRPr="00522E74">
        <w:rPr>
          <w:noProof/>
        </w:rPr>
        <w:t xml:space="preserve">Saad Ali, S., Pauly, A., Brunet, J., Varenne, C. &amp; Ndiaye, A. L. MWCNTs/PMMA/PS composites functionalized PANI: electrical characterization and sensing performance for ammonia detection in a humid environment. </w:t>
      </w:r>
      <w:r w:rsidRPr="00522E74">
        <w:rPr>
          <w:i/>
          <w:noProof/>
        </w:rPr>
        <w:t>Sensor Actuat. B-Chem.</w:t>
      </w:r>
      <w:r w:rsidRPr="00522E74">
        <w:rPr>
          <w:noProof/>
        </w:rPr>
        <w:t xml:space="preserve"> </w:t>
      </w:r>
      <w:r w:rsidRPr="00522E74">
        <w:rPr>
          <w:b/>
          <w:noProof/>
        </w:rPr>
        <w:t>320</w:t>
      </w:r>
      <w:r w:rsidRPr="00522E74">
        <w:rPr>
          <w:noProof/>
        </w:rPr>
        <w:t>, 128364 (2020).</w:t>
      </w:r>
    </w:p>
    <w:p w14:paraId="2B6304AA" w14:textId="2C83C7D9" w:rsidR="00522E74" w:rsidRPr="00522E74" w:rsidRDefault="00522E74" w:rsidP="00847CB9">
      <w:pPr>
        <w:pStyle w:val="EndNoteBibliography072"/>
        <w:ind w:left="440" w:hanging="440"/>
        <w:rPr>
          <w:noProof/>
        </w:rPr>
      </w:pPr>
      <w:r w:rsidRPr="00522E74">
        <w:rPr>
          <w:noProof/>
        </w:rPr>
        <w:t>21.</w:t>
      </w:r>
      <w:r w:rsidRPr="00522E74">
        <w:rPr>
          <w:rFonts w:ascii="Arial" w:hAnsi="Arial" w:cs="Arial"/>
          <w:noProof/>
        </w:rPr>
        <w:tab/>
      </w:r>
      <w:r w:rsidRPr="00522E74">
        <w:rPr>
          <w:noProof/>
        </w:rPr>
        <w:t>Maity, A., Raychaudhuri, A. K. &amp; Ghosh, B. High Sensitivity NH</w:t>
      </w:r>
      <w:r w:rsidRPr="00522E74">
        <w:rPr>
          <w:noProof/>
          <w:vertAlign w:val="subscript"/>
        </w:rPr>
        <w:t>3</w:t>
      </w:r>
      <w:r w:rsidRPr="00522E74">
        <w:rPr>
          <w:noProof/>
        </w:rPr>
        <w:t xml:space="preserve"> Gas Sensor with Electrical Readout Made on Paper With Perovskite Halide as Sensor Material. </w:t>
      </w:r>
      <w:r w:rsidRPr="00522E74">
        <w:rPr>
          <w:i/>
          <w:noProof/>
        </w:rPr>
        <w:t>Sci</w:t>
      </w:r>
      <w:r w:rsidR="00B02FDC">
        <w:rPr>
          <w:rFonts w:eastAsiaTheme="minorEastAsia" w:hint="eastAsia"/>
          <w:i/>
          <w:noProof/>
        </w:rPr>
        <w:t>.</w:t>
      </w:r>
      <w:r w:rsidRPr="00522E74">
        <w:rPr>
          <w:i/>
          <w:noProof/>
        </w:rPr>
        <w:t xml:space="preserve"> Rep</w:t>
      </w:r>
      <w:r w:rsidR="00B02FDC">
        <w:rPr>
          <w:rFonts w:eastAsiaTheme="minorEastAsia" w:hint="eastAsia"/>
          <w:i/>
          <w:noProof/>
        </w:rPr>
        <w:t>.</w:t>
      </w:r>
      <w:r w:rsidRPr="00522E74">
        <w:rPr>
          <w:noProof/>
        </w:rPr>
        <w:t xml:space="preserve"> </w:t>
      </w:r>
      <w:r w:rsidRPr="00522E74">
        <w:rPr>
          <w:b/>
          <w:noProof/>
        </w:rPr>
        <w:t>9</w:t>
      </w:r>
      <w:r w:rsidRPr="00522E74">
        <w:rPr>
          <w:noProof/>
        </w:rPr>
        <w:t>, 7777 (2019).</w:t>
      </w:r>
    </w:p>
    <w:p w14:paraId="143704B3" w14:textId="77777777" w:rsidR="00522E74" w:rsidRPr="00522E74" w:rsidRDefault="00522E74" w:rsidP="00847CB9">
      <w:pPr>
        <w:pStyle w:val="EndNoteBibliography072"/>
        <w:ind w:left="440" w:hanging="440"/>
        <w:rPr>
          <w:noProof/>
        </w:rPr>
      </w:pPr>
      <w:r w:rsidRPr="00522E74">
        <w:rPr>
          <w:noProof/>
        </w:rPr>
        <w:t>22.</w:t>
      </w:r>
      <w:r w:rsidRPr="00522E74">
        <w:rPr>
          <w:rFonts w:ascii="Arial" w:hAnsi="Arial" w:cs="Arial"/>
          <w:noProof/>
        </w:rPr>
        <w:tab/>
      </w:r>
      <w:r w:rsidRPr="00522E74">
        <w:rPr>
          <w:noProof/>
        </w:rPr>
        <w:t>Dong, H.</w:t>
      </w:r>
      <w:r w:rsidRPr="00522E74">
        <w:rPr>
          <w:i/>
          <w:noProof/>
        </w:rPr>
        <w:t xml:space="preserve"> et al.</w:t>
      </w:r>
      <w:r w:rsidRPr="00522E74">
        <w:rPr>
          <w:noProof/>
        </w:rPr>
        <w:t xml:space="preserve"> Ultra-flexible, breathable, and robust PAN/MWCNTs/PANI nanofiber networks for high-performance wearable gas sensor application. </w:t>
      </w:r>
      <w:r w:rsidRPr="00522E74">
        <w:rPr>
          <w:i/>
          <w:noProof/>
        </w:rPr>
        <w:t>ACS Sens.</w:t>
      </w:r>
      <w:r w:rsidRPr="00522E74">
        <w:rPr>
          <w:noProof/>
        </w:rPr>
        <w:t xml:space="preserve"> </w:t>
      </w:r>
      <w:r w:rsidRPr="00522E74">
        <w:rPr>
          <w:b/>
          <w:noProof/>
        </w:rPr>
        <w:t>9</w:t>
      </w:r>
      <w:r w:rsidRPr="00522E74">
        <w:rPr>
          <w:noProof/>
        </w:rPr>
        <w:t>, 3085-3095 (2024).</w:t>
      </w:r>
    </w:p>
    <w:p w14:paraId="51D61DE5" w14:textId="77777777" w:rsidR="00522E74" w:rsidRPr="00522E74" w:rsidRDefault="00522E74" w:rsidP="00847CB9">
      <w:pPr>
        <w:pStyle w:val="EndNoteBibliography072"/>
        <w:ind w:left="440" w:hanging="440"/>
        <w:rPr>
          <w:noProof/>
        </w:rPr>
      </w:pPr>
      <w:r w:rsidRPr="00522E74">
        <w:rPr>
          <w:noProof/>
        </w:rPr>
        <w:t>23.</w:t>
      </w:r>
      <w:r w:rsidRPr="00522E74">
        <w:rPr>
          <w:rFonts w:ascii="Arial" w:hAnsi="Arial" w:cs="Arial"/>
          <w:noProof/>
        </w:rPr>
        <w:tab/>
      </w:r>
      <w:r w:rsidRPr="00522E74">
        <w:rPr>
          <w:noProof/>
        </w:rPr>
        <w:t>Gao, W.</w:t>
      </w:r>
      <w:r w:rsidRPr="00522E74">
        <w:rPr>
          <w:i/>
          <w:noProof/>
        </w:rPr>
        <w:t xml:space="preserve"> et al.</w:t>
      </w:r>
      <w:r w:rsidRPr="00522E74">
        <w:rPr>
          <w:noProof/>
        </w:rPr>
        <w:t xml:space="preserve"> Humidity-tolerant Ammonia Gas Sensors Based on PrO</w:t>
      </w:r>
      <w:r w:rsidRPr="00522E74">
        <w:rPr>
          <w:noProof/>
          <w:vertAlign w:val="subscript"/>
        </w:rPr>
        <w:t>x</w:t>
      </w:r>
      <w:r w:rsidRPr="00522E74">
        <w:rPr>
          <w:noProof/>
        </w:rPr>
        <w:t>/In</w:t>
      </w:r>
      <w:r w:rsidRPr="00522E74">
        <w:rPr>
          <w:noProof/>
          <w:vertAlign w:val="subscript"/>
        </w:rPr>
        <w:t>2</w:t>
      </w:r>
      <w:r w:rsidRPr="00522E74">
        <w:rPr>
          <w:noProof/>
        </w:rPr>
        <w:t>O</w:t>
      </w:r>
      <w:r w:rsidRPr="00522E74">
        <w:rPr>
          <w:noProof/>
          <w:vertAlign w:val="subscript"/>
        </w:rPr>
        <w:t>3</w:t>
      </w:r>
      <w:r w:rsidRPr="00522E74">
        <w:rPr>
          <w:noProof/>
        </w:rPr>
        <w:t>/WO</w:t>
      </w:r>
      <w:r w:rsidRPr="00522E74">
        <w:rPr>
          <w:noProof/>
          <w:vertAlign w:val="subscript"/>
        </w:rPr>
        <w:t>3</w:t>
      </w:r>
      <w:r w:rsidRPr="00522E74">
        <w:rPr>
          <w:noProof/>
        </w:rPr>
        <w:t xml:space="preserve"> Heterostructure Films. </w:t>
      </w:r>
      <w:r w:rsidRPr="00522E74">
        <w:rPr>
          <w:i/>
          <w:noProof/>
        </w:rPr>
        <w:t>Chem. Eng. J.</w:t>
      </w:r>
      <w:r w:rsidRPr="00522E74">
        <w:rPr>
          <w:noProof/>
        </w:rPr>
        <w:t xml:space="preserve"> </w:t>
      </w:r>
      <w:r w:rsidRPr="00522E74">
        <w:rPr>
          <w:b/>
          <w:noProof/>
        </w:rPr>
        <w:t>509</w:t>
      </w:r>
      <w:r w:rsidRPr="00522E74">
        <w:rPr>
          <w:noProof/>
        </w:rPr>
        <w:t>, 161482161482 (2025).</w:t>
      </w:r>
    </w:p>
    <w:p w14:paraId="06A30708" w14:textId="77777777" w:rsidR="00522E74" w:rsidRPr="00522E74" w:rsidRDefault="00522E74" w:rsidP="00847CB9">
      <w:pPr>
        <w:pStyle w:val="EndNoteBibliography072"/>
        <w:ind w:left="440" w:hanging="440"/>
        <w:rPr>
          <w:noProof/>
        </w:rPr>
      </w:pPr>
      <w:r w:rsidRPr="00522E74">
        <w:rPr>
          <w:noProof/>
        </w:rPr>
        <w:t>24.</w:t>
      </w:r>
      <w:r w:rsidRPr="00522E74">
        <w:rPr>
          <w:rFonts w:ascii="Arial" w:hAnsi="Arial" w:cs="Arial"/>
          <w:noProof/>
        </w:rPr>
        <w:tab/>
      </w:r>
      <w:r w:rsidRPr="00522E74">
        <w:rPr>
          <w:noProof/>
        </w:rPr>
        <w:t>Qu, F.</w:t>
      </w:r>
      <w:r w:rsidRPr="00522E74">
        <w:rPr>
          <w:i/>
          <w:noProof/>
        </w:rPr>
        <w:t xml:space="preserve"> et al.</w:t>
      </w:r>
      <w:r w:rsidRPr="00522E74">
        <w:rPr>
          <w:noProof/>
        </w:rPr>
        <w:t xml:space="preserve"> Surface Functionalized Sensors for Humidity-Independent Gas Detection. </w:t>
      </w:r>
      <w:r w:rsidRPr="00522E74">
        <w:rPr>
          <w:i/>
          <w:noProof/>
        </w:rPr>
        <w:t>Angew. Chem. Int. Ed.</w:t>
      </w:r>
      <w:r w:rsidRPr="00522E74">
        <w:rPr>
          <w:noProof/>
        </w:rPr>
        <w:t xml:space="preserve"> </w:t>
      </w:r>
      <w:r w:rsidRPr="00522E74">
        <w:rPr>
          <w:b/>
          <w:noProof/>
        </w:rPr>
        <w:t>60</w:t>
      </w:r>
      <w:r w:rsidRPr="00522E74">
        <w:rPr>
          <w:noProof/>
        </w:rPr>
        <w:t>, 6561-6566 (2021).</w:t>
      </w:r>
    </w:p>
    <w:p w14:paraId="4A71CE88" w14:textId="0ADCD6F6" w:rsidR="00522E74" w:rsidRPr="00522E74" w:rsidRDefault="00522E74" w:rsidP="00847CB9">
      <w:pPr>
        <w:pStyle w:val="EndNoteBibliography072"/>
        <w:ind w:left="440" w:hanging="440"/>
        <w:rPr>
          <w:noProof/>
        </w:rPr>
      </w:pPr>
      <w:r w:rsidRPr="00522E74">
        <w:rPr>
          <w:noProof/>
        </w:rPr>
        <w:t>25.</w:t>
      </w:r>
      <w:r w:rsidRPr="00522E74">
        <w:rPr>
          <w:rFonts w:ascii="Arial" w:hAnsi="Arial" w:cs="Arial"/>
          <w:noProof/>
        </w:rPr>
        <w:tab/>
      </w:r>
      <w:r w:rsidRPr="00522E74">
        <w:rPr>
          <w:noProof/>
        </w:rPr>
        <w:t>Wu, G.</w:t>
      </w:r>
      <w:r w:rsidRPr="00522E74">
        <w:rPr>
          <w:i/>
          <w:noProof/>
        </w:rPr>
        <w:t xml:space="preserve"> et al.</w:t>
      </w:r>
      <w:r w:rsidRPr="00522E74">
        <w:rPr>
          <w:noProof/>
        </w:rPr>
        <w:t xml:space="preserve"> A wearable mask sensor based on polyaniline/CNT nanocomposites for monitoring ammonia gas and human breathing. </w:t>
      </w:r>
      <w:r w:rsidRPr="00522E74">
        <w:rPr>
          <w:i/>
          <w:noProof/>
        </w:rPr>
        <w:t>Sensor Actuat. B-Chem.</w:t>
      </w:r>
      <w:r w:rsidRPr="00522E74">
        <w:rPr>
          <w:noProof/>
        </w:rPr>
        <w:t xml:space="preserve"> </w:t>
      </w:r>
      <w:r w:rsidRPr="00522E74">
        <w:rPr>
          <w:b/>
          <w:noProof/>
        </w:rPr>
        <w:t>375</w:t>
      </w:r>
      <w:r w:rsidRPr="00522E74">
        <w:rPr>
          <w:noProof/>
        </w:rPr>
        <w:t>, 132858 (2023).</w:t>
      </w:r>
    </w:p>
    <w:p w14:paraId="0E6E9EF9" w14:textId="77777777" w:rsidR="00522E74" w:rsidRPr="00522E74" w:rsidRDefault="00522E74" w:rsidP="00847CB9">
      <w:pPr>
        <w:pStyle w:val="EndNoteBibliography072"/>
        <w:ind w:left="440" w:hanging="440"/>
        <w:rPr>
          <w:noProof/>
        </w:rPr>
      </w:pPr>
      <w:r w:rsidRPr="00522E74">
        <w:rPr>
          <w:noProof/>
        </w:rPr>
        <w:t>26.</w:t>
      </w:r>
      <w:r w:rsidRPr="00522E74">
        <w:rPr>
          <w:rFonts w:ascii="Arial" w:hAnsi="Arial" w:cs="Arial"/>
          <w:noProof/>
        </w:rPr>
        <w:tab/>
      </w:r>
      <w:r w:rsidRPr="00522E74">
        <w:rPr>
          <w:noProof/>
        </w:rPr>
        <w:t>Guo, Z. W.</w:t>
      </w:r>
      <w:r w:rsidRPr="00522E74">
        <w:rPr>
          <w:i/>
          <w:noProof/>
        </w:rPr>
        <w:t xml:space="preserve"> et al.</w:t>
      </w:r>
      <w:r w:rsidRPr="00522E74">
        <w:rPr>
          <w:noProof/>
        </w:rPr>
        <w:t xml:space="preserve"> An all-inorganic three-dimensional polyoxoniobate framework with ppb-level chemiresistive sensing for ammonia. </w:t>
      </w:r>
      <w:r w:rsidRPr="00522E74">
        <w:rPr>
          <w:i/>
          <w:noProof/>
        </w:rPr>
        <w:t>Nat. Commun.</w:t>
      </w:r>
      <w:r w:rsidRPr="00522E74">
        <w:rPr>
          <w:noProof/>
        </w:rPr>
        <w:t xml:space="preserve"> </w:t>
      </w:r>
      <w:r w:rsidRPr="00522E74">
        <w:rPr>
          <w:b/>
          <w:noProof/>
        </w:rPr>
        <w:t>16</w:t>
      </w:r>
      <w:r w:rsidRPr="00522E74">
        <w:rPr>
          <w:noProof/>
        </w:rPr>
        <w:t>, 6379 (2025).</w:t>
      </w:r>
    </w:p>
    <w:p w14:paraId="527C5E99" w14:textId="2DCE593A" w:rsidR="00522E74" w:rsidRPr="00522E74" w:rsidRDefault="00522E74" w:rsidP="00847CB9">
      <w:pPr>
        <w:pStyle w:val="EndNoteBibliography072"/>
        <w:ind w:left="440" w:hanging="440"/>
        <w:rPr>
          <w:noProof/>
        </w:rPr>
      </w:pPr>
      <w:r w:rsidRPr="00522E74">
        <w:rPr>
          <w:noProof/>
        </w:rPr>
        <w:t>27.</w:t>
      </w:r>
      <w:r w:rsidRPr="00522E74">
        <w:rPr>
          <w:rFonts w:ascii="Arial" w:hAnsi="Arial" w:cs="Arial"/>
          <w:noProof/>
        </w:rPr>
        <w:tab/>
      </w:r>
      <w:r w:rsidRPr="00522E74">
        <w:rPr>
          <w:noProof/>
        </w:rPr>
        <w:t xml:space="preserve">Ali, S., Jameel, M. A., Gupta, A., Shafiei, M. &amp; Langford, S. J. A room temperature functioning ammonia sensor utilising a bis-phenylalanine naphthalene diimide. </w:t>
      </w:r>
      <w:r w:rsidRPr="00522E74">
        <w:rPr>
          <w:i/>
          <w:noProof/>
        </w:rPr>
        <w:t>Sensors and Actuators A: Physical</w:t>
      </w:r>
      <w:r w:rsidRPr="00522E74">
        <w:rPr>
          <w:noProof/>
        </w:rPr>
        <w:t xml:space="preserve"> </w:t>
      </w:r>
      <w:r w:rsidRPr="00522E74">
        <w:rPr>
          <w:b/>
          <w:noProof/>
        </w:rPr>
        <w:t>348</w:t>
      </w:r>
      <w:r w:rsidRPr="00522E74">
        <w:rPr>
          <w:noProof/>
        </w:rPr>
        <w:t>, 114008 (2022).</w:t>
      </w:r>
    </w:p>
    <w:p w14:paraId="6D742004" w14:textId="77777777" w:rsidR="00522E74" w:rsidRPr="00522E74" w:rsidRDefault="00522E74" w:rsidP="00847CB9">
      <w:pPr>
        <w:pStyle w:val="EndNoteBibliography072"/>
        <w:ind w:left="440" w:hanging="440"/>
        <w:rPr>
          <w:noProof/>
        </w:rPr>
      </w:pPr>
      <w:r w:rsidRPr="00522E74">
        <w:rPr>
          <w:noProof/>
        </w:rPr>
        <w:t>28.</w:t>
      </w:r>
      <w:r w:rsidRPr="00522E74">
        <w:rPr>
          <w:rFonts w:ascii="Arial" w:hAnsi="Arial" w:cs="Arial"/>
          <w:noProof/>
        </w:rPr>
        <w:tab/>
      </w:r>
      <w:r w:rsidRPr="00522E74">
        <w:rPr>
          <w:noProof/>
        </w:rPr>
        <w:t xml:space="preserve">Meng, Z., Aykanat, A. &amp; Mirica, K. A. Welding metallophthalocyanines into bimetallic molecular meshes for ultrasensitive, low-power chemiresistive detection of gases. </w:t>
      </w:r>
      <w:r w:rsidRPr="00522E74">
        <w:rPr>
          <w:i/>
          <w:noProof/>
        </w:rPr>
        <w:t>J Am Chem Soc</w:t>
      </w:r>
      <w:r w:rsidRPr="00522E74">
        <w:rPr>
          <w:noProof/>
        </w:rPr>
        <w:t xml:space="preserve"> </w:t>
      </w:r>
      <w:r w:rsidRPr="00522E74">
        <w:rPr>
          <w:b/>
          <w:noProof/>
        </w:rPr>
        <w:t>141</w:t>
      </w:r>
      <w:r w:rsidRPr="00522E74">
        <w:rPr>
          <w:noProof/>
        </w:rPr>
        <w:t>, 2046-2053 (2019).</w:t>
      </w:r>
    </w:p>
    <w:p w14:paraId="7FA53342" w14:textId="77777777" w:rsidR="00522E74" w:rsidRPr="00522E74" w:rsidRDefault="00522E74" w:rsidP="00847CB9">
      <w:pPr>
        <w:pStyle w:val="EndNoteBibliography072"/>
        <w:ind w:left="440" w:hanging="440"/>
        <w:rPr>
          <w:noProof/>
        </w:rPr>
      </w:pPr>
      <w:r w:rsidRPr="00522E74">
        <w:rPr>
          <w:noProof/>
        </w:rPr>
        <w:t>29.</w:t>
      </w:r>
      <w:r w:rsidRPr="00522E74">
        <w:rPr>
          <w:rFonts w:ascii="Arial" w:hAnsi="Arial" w:cs="Arial"/>
          <w:noProof/>
        </w:rPr>
        <w:tab/>
      </w:r>
      <w:r w:rsidRPr="00522E74">
        <w:rPr>
          <w:noProof/>
        </w:rPr>
        <w:t>Chen, X.</w:t>
      </w:r>
      <w:r w:rsidRPr="00522E74">
        <w:rPr>
          <w:i/>
          <w:noProof/>
        </w:rPr>
        <w:t xml:space="preserve"> et al.</w:t>
      </w:r>
      <w:r w:rsidRPr="00522E74">
        <w:rPr>
          <w:noProof/>
        </w:rPr>
        <w:t xml:space="preserve"> Ultrafast in situ synthesis of large-area conductive metal-organic frameworks on substrates for flexible chemiresistive sensing. </w:t>
      </w:r>
      <w:r w:rsidRPr="00522E74">
        <w:rPr>
          <w:i/>
          <w:noProof/>
        </w:rPr>
        <w:t>ACS Appl. Mater. Interfaces</w:t>
      </w:r>
      <w:r w:rsidRPr="00522E74">
        <w:rPr>
          <w:noProof/>
        </w:rPr>
        <w:t xml:space="preserve"> </w:t>
      </w:r>
      <w:r w:rsidRPr="00522E74">
        <w:rPr>
          <w:b/>
          <w:noProof/>
        </w:rPr>
        <w:t>12</w:t>
      </w:r>
      <w:r w:rsidRPr="00522E74">
        <w:rPr>
          <w:noProof/>
        </w:rPr>
        <w:t>, 57235-57244 (2020).</w:t>
      </w:r>
    </w:p>
    <w:p w14:paraId="72186659" w14:textId="77777777" w:rsidR="00522E74" w:rsidRPr="00522E74" w:rsidRDefault="00522E74" w:rsidP="00847CB9">
      <w:pPr>
        <w:pStyle w:val="EndNoteBibliography072"/>
        <w:ind w:left="440" w:hanging="440"/>
        <w:rPr>
          <w:noProof/>
        </w:rPr>
      </w:pPr>
      <w:r w:rsidRPr="00522E74">
        <w:rPr>
          <w:noProof/>
        </w:rPr>
        <w:t>30.</w:t>
      </w:r>
      <w:r w:rsidRPr="00522E74">
        <w:rPr>
          <w:rFonts w:ascii="Arial" w:hAnsi="Arial" w:cs="Arial"/>
          <w:noProof/>
        </w:rPr>
        <w:tab/>
      </w:r>
      <w:r w:rsidRPr="00522E74">
        <w:rPr>
          <w:noProof/>
        </w:rPr>
        <w:t xml:space="preserve">Jo, Y. M., Kim, D. H., Wang, J., Oppenheim, J. J. &amp; Dinca, M. Humidity-mediated dual ionic-electronic conductivity enables high sensitivity in MOF chemiresistors. </w:t>
      </w:r>
      <w:r w:rsidRPr="00522E74">
        <w:rPr>
          <w:i/>
          <w:noProof/>
        </w:rPr>
        <w:t>J. Am. Chem. Soc.</w:t>
      </w:r>
      <w:r w:rsidRPr="00522E74">
        <w:rPr>
          <w:noProof/>
        </w:rPr>
        <w:t xml:space="preserve"> </w:t>
      </w:r>
      <w:r w:rsidRPr="00522E74">
        <w:rPr>
          <w:b/>
          <w:noProof/>
        </w:rPr>
        <w:t>146</w:t>
      </w:r>
      <w:r w:rsidRPr="00522E74">
        <w:rPr>
          <w:noProof/>
        </w:rPr>
        <w:t>, 20213-20220 (2024).</w:t>
      </w:r>
    </w:p>
    <w:p w14:paraId="432BB707" w14:textId="77777777" w:rsidR="00522E74" w:rsidRPr="00522E74" w:rsidRDefault="00522E74" w:rsidP="00847CB9">
      <w:pPr>
        <w:pStyle w:val="EndNoteBibliography072"/>
        <w:ind w:left="440" w:hanging="440"/>
        <w:rPr>
          <w:noProof/>
        </w:rPr>
      </w:pPr>
      <w:r w:rsidRPr="00522E74">
        <w:rPr>
          <w:noProof/>
        </w:rPr>
        <w:t>31.</w:t>
      </w:r>
      <w:r w:rsidRPr="00522E74">
        <w:rPr>
          <w:rFonts w:ascii="Arial" w:hAnsi="Arial" w:cs="Arial"/>
          <w:noProof/>
        </w:rPr>
        <w:tab/>
      </w:r>
      <w:r w:rsidRPr="00522E74">
        <w:rPr>
          <w:noProof/>
        </w:rPr>
        <w:t>Wang, B., Xing, Y., Zhang, K., Wang, Z., Xia, Y. &amp; Long, X. Electron-Deficient Organic Molecules Based on B</w:t>
      </w:r>
      <w:r w:rsidRPr="00522E74">
        <w:rPr>
          <w:rFonts w:hint="eastAsia"/>
          <w:noProof/>
        </w:rPr>
        <w:t>←</w:t>
      </w:r>
      <w:r w:rsidRPr="00522E74">
        <w:rPr>
          <w:noProof/>
        </w:rPr>
        <w:t xml:space="preserve">N Unit: A N-Type Room-Temperature Chemiresistive Sensors with Moisture Resistance. </w:t>
      </w:r>
      <w:r w:rsidRPr="00522E74">
        <w:rPr>
          <w:i/>
          <w:noProof/>
        </w:rPr>
        <w:t>Adv. Sci.</w:t>
      </w:r>
      <w:r w:rsidRPr="00522E74">
        <w:rPr>
          <w:noProof/>
        </w:rPr>
        <w:t xml:space="preserve"> </w:t>
      </w:r>
      <w:r w:rsidRPr="00522E74">
        <w:rPr>
          <w:b/>
          <w:noProof/>
        </w:rPr>
        <w:t>11</w:t>
      </w:r>
      <w:r w:rsidRPr="00522E74">
        <w:rPr>
          <w:noProof/>
        </w:rPr>
        <w:t>, 2409890 (2024).</w:t>
      </w:r>
    </w:p>
    <w:p w14:paraId="61F8AC18" w14:textId="77777777" w:rsidR="00522E74" w:rsidRPr="00522E74" w:rsidRDefault="00522E74" w:rsidP="00847CB9">
      <w:pPr>
        <w:pStyle w:val="EndNoteBibliography072"/>
        <w:ind w:left="440" w:hanging="440"/>
        <w:rPr>
          <w:noProof/>
        </w:rPr>
      </w:pPr>
      <w:r w:rsidRPr="00522E74">
        <w:rPr>
          <w:noProof/>
        </w:rPr>
        <w:t>32.</w:t>
      </w:r>
      <w:r w:rsidRPr="00522E74">
        <w:rPr>
          <w:rFonts w:ascii="Arial" w:hAnsi="Arial" w:cs="Arial"/>
          <w:noProof/>
        </w:rPr>
        <w:tab/>
      </w:r>
      <w:r w:rsidRPr="00522E74">
        <w:rPr>
          <w:noProof/>
        </w:rPr>
        <w:t xml:space="preserve">Lin, Y., Li, W. H., Wen, Y., Wang, G. E., Ye, X. L. &amp; Xu, G. Layer-by-layer growth of preferred-oriented MOF thin film on nanowire array for high-performance chemiresistive sensing. </w:t>
      </w:r>
      <w:r w:rsidRPr="00522E74">
        <w:rPr>
          <w:i/>
          <w:noProof/>
        </w:rPr>
        <w:t>Angew. Chem. Int. Ed.</w:t>
      </w:r>
      <w:r w:rsidRPr="00522E74">
        <w:rPr>
          <w:noProof/>
        </w:rPr>
        <w:t xml:space="preserve"> </w:t>
      </w:r>
      <w:r w:rsidRPr="00522E74">
        <w:rPr>
          <w:b/>
          <w:noProof/>
        </w:rPr>
        <w:t>60</w:t>
      </w:r>
      <w:r w:rsidRPr="00522E74">
        <w:rPr>
          <w:noProof/>
        </w:rPr>
        <w:t>, 25758-25761 (2021).</w:t>
      </w:r>
    </w:p>
    <w:p w14:paraId="07C5CC64" w14:textId="77777777" w:rsidR="00522E74" w:rsidRPr="00522E74" w:rsidRDefault="00522E74" w:rsidP="00847CB9">
      <w:pPr>
        <w:pStyle w:val="EndNoteBibliography072"/>
        <w:ind w:left="440" w:hanging="440"/>
        <w:rPr>
          <w:noProof/>
        </w:rPr>
      </w:pPr>
      <w:r w:rsidRPr="00522E74">
        <w:rPr>
          <w:noProof/>
        </w:rPr>
        <w:t>33.</w:t>
      </w:r>
      <w:r w:rsidRPr="00522E74">
        <w:rPr>
          <w:rFonts w:ascii="Arial" w:hAnsi="Arial" w:cs="Arial"/>
          <w:noProof/>
        </w:rPr>
        <w:tab/>
      </w:r>
      <w:r w:rsidRPr="00522E74">
        <w:rPr>
          <w:noProof/>
        </w:rPr>
        <w:t xml:space="preserve">Shafiei, M., Hoshyargar, F., Lipton-Duffin, J., Piloto, C., Motta, N. &amp; O'Mullane, A. P. Conversion of n-type CuTCNQ into p-type nitrogen-doped CuO and the Implication for room-temperature gas sensing. </w:t>
      </w:r>
      <w:r w:rsidRPr="00522E74">
        <w:rPr>
          <w:i/>
          <w:noProof/>
        </w:rPr>
        <w:t>J. Phys. Chem. C</w:t>
      </w:r>
      <w:r w:rsidRPr="00522E74">
        <w:rPr>
          <w:noProof/>
        </w:rPr>
        <w:t xml:space="preserve"> </w:t>
      </w:r>
      <w:r w:rsidRPr="00522E74">
        <w:rPr>
          <w:b/>
          <w:noProof/>
        </w:rPr>
        <w:t>119</w:t>
      </w:r>
      <w:r w:rsidRPr="00522E74">
        <w:rPr>
          <w:noProof/>
        </w:rPr>
        <w:t>, 22208-22216 (2015).</w:t>
      </w:r>
    </w:p>
    <w:p w14:paraId="394E61C0" w14:textId="77777777" w:rsidR="00522E74" w:rsidRPr="00522E74" w:rsidRDefault="00522E74" w:rsidP="00847CB9">
      <w:pPr>
        <w:pStyle w:val="EndNoteBibliography072"/>
        <w:ind w:left="440" w:hanging="440"/>
        <w:rPr>
          <w:noProof/>
        </w:rPr>
      </w:pPr>
      <w:r w:rsidRPr="00522E74">
        <w:rPr>
          <w:noProof/>
        </w:rPr>
        <w:lastRenderedPageBreak/>
        <w:t>34.</w:t>
      </w:r>
      <w:r w:rsidRPr="00522E74">
        <w:rPr>
          <w:rFonts w:ascii="Arial" w:hAnsi="Arial" w:cs="Arial"/>
          <w:noProof/>
        </w:rPr>
        <w:tab/>
      </w:r>
      <w:r w:rsidRPr="00522E74">
        <w:rPr>
          <w:noProof/>
        </w:rPr>
        <w:t>Campbell, M. G., Sheberla, D., Liu, S. F., Swager, T. M. &amp; Dinca, M. Cu</w:t>
      </w:r>
      <w:r w:rsidRPr="00522E74">
        <w:rPr>
          <w:noProof/>
          <w:vertAlign w:val="subscript"/>
        </w:rPr>
        <w:t>3</w:t>
      </w:r>
      <w:r w:rsidRPr="00522E74">
        <w:rPr>
          <w:noProof/>
        </w:rPr>
        <w:t>(hexaiminotriphenylene)</w:t>
      </w:r>
      <w:r w:rsidRPr="00522E74">
        <w:rPr>
          <w:noProof/>
          <w:vertAlign w:val="subscript"/>
        </w:rPr>
        <w:t>2</w:t>
      </w:r>
      <w:r w:rsidRPr="00522E74">
        <w:rPr>
          <w:noProof/>
        </w:rPr>
        <w:t xml:space="preserve">: an electrically conductive 2D metal-organic framework for chemiresistive sensing. </w:t>
      </w:r>
      <w:r w:rsidRPr="00522E74">
        <w:rPr>
          <w:i/>
          <w:noProof/>
        </w:rPr>
        <w:t>Angew. Chem. Int. Ed.</w:t>
      </w:r>
      <w:r w:rsidRPr="00522E74">
        <w:rPr>
          <w:noProof/>
        </w:rPr>
        <w:t xml:space="preserve"> </w:t>
      </w:r>
      <w:r w:rsidRPr="00522E74">
        <w:rPr>
          <w:b/>
          <w:noProof/>
        </w:rPr>
        <w:t>54</w:t>
      </w:r>
      <w:r w:rsidRPr="00522E74">
        <w:rPr>
          <w:noProof/>
        </w:rPr>
        <w:t>, 4349-4352 (2015).</w:t>
      </w:r>
    </w:p>
    <w:p w14:paraId="5B3A8FEC" w14:textId="77777777" w:rsidR="00522E74" w:rsidRPr="00522E74" w:rsidRDefault="00522E74" w:rsidP="00847CB9">
      <w:pPr>
        <w:pStyle w:val="EndNoteBibliography072"/>
        <w:ind w:left="440" w:hanging="440"/>
        <w:rPr>
          <w:noProof/>
        </w:rPr>
      </w:pPr>
      <w:r w:rsidRPr="00522E74">
        <w:rPr>
          <w:noProof/>
        </w:rPr>
        <w:t>35.</w:t>
      </w:r>
      <w:r w:rsidRPr="00522E74">
        <w:rPr>
          <w:rFonts w:ascii="Arial" w:hAnsi="Arial" w:cs="Arial"/>
          <w:noProof/>
        </w:rPr>
        <w:tab/>
      </w:r>
      <w:r w:rsidRPr="00522E74">
        <w:rPr>
          <w:noProof/>
        </w:rPr>
        <w:t>Duy, L. T.</w:t>
      </w:r>
      <w:r w:rsidRPr="00522E74">
        <w:rPr>
          <w:i/>
          <w:noProof/>
        </w:rPr>
        <w:t xml:space="preserve"> et al.</w:t>
      </w:r>
      <w:r w:rsidRPr="00522E74">
        <w:rPr>
          <w:noProof/>
        </w:rPr>
        <w:t xml:space="preserve"> Flexible transparent reduced graphene gxide sensor coupled with organic dye molecules for rapid dual</w:t>
      </w:r>
      <w:r w:rsidRPr="00522E74">
        <w:rPr>
          <w:rFonts w:hint="eastAsia"/>
          <w:noProof/>
        </w:rPr>
        <w:t>‐</w:t>
      </w:r>
      <w:r w:rsidRPr="00522E74">
        <w:rPr>
          <w:noProof/>
        </w:rPr>
        <w:t xml:space="preserve">mode ammonia gas detection. </w:t>
      </w:r>
      <w:r w:rsidRPr="00522E74">
        <w:rPr>
          <w:i/>
          <w:noProof/>
        </w:rPr>
        <w:t>Adv. Funct. Mater.</w:t>
      </w:r>
      <w:r w:rsidRPr="00522E74">
        <w:rPr>
          <w:noProof/>
        </w:rPr>
        <w:t xml:space="preserve"> </w:t>
      </w:r>
      <w:r w:rsidRPr="00522E74">
        <w:rPr>
          <w:b/>
          <w:noProof/>
        </w:rPr>
        <w:t>26</w:t>
      </w:r>
      <w:r w:rsidRPr="00522E74">
        <w:rPr>
          <w:noProof/>
        </w:rPr>
        <w:t>, 4329-4338 (2016).</w:t>
      </w:r>
    </w:p>
    <w:p w14:paraId="35DBE758" w14:textId="4D82A919" w:rsidR="00522E74" w:rsidRPr="00522E74" w:rsidRDefault="00522E74" w:rsidP="00847CB9">
      <w:pPr>
        <w:pStyle w:val="EndNoteBibliography072"/>
        <w:ind w:left="440" w:hanging="440"/>
        <w:rPr>
          <w:noProof/>
        </w:rPr>
      </w:pPr>
      <w:r w:rsidRPr="00522E74">
        <w:rPr>
          <w:noProof/>
        </w:rPr>
        <w:t>36.</w:t>
      </w:r>
      <w:r w:rsidRPr="00522E74">
        <w:rPr>
          <w:rFonts w:ascii="Arial" w:hAnsi="Arial" w:cs="Arial"/>
          <w:noProof/>
        </w:rPr>
        <w:tab/>
      </w:r>
      <w:r w:rsidRPr="00522E74">
        <w:rPr>
          <w:noProof/>
        </w:rPr>
        <w:t>Kumar, R., Kumar, R., Kushwaha, N. &amp; Mittal, J. Ammonia gas sensing using thin film of MnO</w:t>
      </w:r>
      <w:r w:rsidRPr="00522E74">
        <w:rPr>
          <w:noProof/>
          <w:vertAlign w:val="subscript"/>
        </w:rPr>
        <w:t>2</w:t>
      </w:r>
      <w:r w:rsidRPr="00522E74">
        <w:rPr>
          <w:noProof/>
        </w:rPr>
        <w:t xml:space="preserve"> nanofibers. </w:t>
      </w:r>
      <w:r w:rsidRPr="00522E74">
        <w:rPr>
          <w:i/>
          <w:noProof/>
        </w:rPr>
        <w:t>IEEE Sens. J</w:t>
      </w:r>
      <w:r w:rsidR="00847CB9">
        <w:rPr>
          <w:rFonts w:ascii="宋体" w:eastAsia="宋体" w:hAnsi="宋体" w:hint="eastAsia"/>
          <w:i/>
          <w:noProof/>
        </w:rPr>
        <w:t>.</w:t>
      </w:r>
      <w:r w:rsidRPr="00522E74">
        <w:rPr>
          <w:noProof/>
        </w:rPr>
        <w:t xml:space="preserve"> </w:t>
      </w:r>
      <w:r w:rsidRPr="00522E74">
        <w:rPr>
          <w:b/>
          <w:noProof/>
        </w:rPr>
        <w:t>16</w:t>
      </w:r>
      <w:r w:rsidRPr="00522E74">
        <w:rPr>
          <w:noProof/>
        </w:rPr>
        <w:t>, 4691-4695 (2016).</w:t>
      </w:r>
    </w:p>
    <w:p w14:paraId="1D058D17" w14:textId="77777777" w:rsidR="00522E74" w:rsidRPr="00522E74" w:rsidRDefault="00522E74" w:rsidP="00847CB9">
      <w:pPr>
        <w:pStyle w:val="EndNoteBibliography072"/>
        <w:ind w:left="440" w:hanging="440"/>
        <w:rPr>
          <w:noProof/>
        </w:rPr>
      </w:pPr>
      <w:r w:rsidRPr="00522E74">
        <w:rPr>
          <w:noProof/>
        </w:rPr>
        <w:t>37.</w:t>
      </w:r>
      <w:r w:rsidRPr="00522E74">
        <w:rPr>
          <w:rFonts w:ascii="Arial" w:hAnsi="Arial" w:cs="Arial"/>
          <w:noProof/>
        </w:rPr>
        <w:tab/>
      </w:r>
      <w:r w:rsidRPr="00522E74">
        <w:rPr>
          <w:noProof/>
        </w:rPr>
        <w:t>Dong, X.</w:t>
      </w:r>
      <w:r w:rsidRPr="00522E74">
        <w:rPr>
          <w:i/>
          <w:noProof/>
        </w:rPr>
        <w:t xml:space="preserve"> et al.</w:t>
      </w:r>
      <w:r w:rsidRPr="00522E74">
        <w:rPr>
          <w:noProof/>
        </w:rPr>
        <w:t xml:space="preserve"> A novel coral-shaped Dy</w:t>
      </w:r>
      <w:r w:rsidRPr="00522E74">
        <w:rPr>
          <w:noProof/>
          <w:vertAlign w:val="subscript"/>
        </w:rPr>
        <w:t>2</w:t>
      </w:r>
      <w:r w:rsidRPr="00522E74">
        <w:rPr>
          <w:noProof/>
        </w:rPr>
        <w:t>O</w:t>
      </w:r>
      <w:r w:rsidRPr="00522E74">
        <w:rPr>
          <w:noProof/>
          <w:vertAlign w:val="subscript"/>
        </w:rPr>
        <w:t>3</w:t>
      </w:r>
      <w:r w:rsidRPr="00522E74">
        <w:rPr>
          <w:noProof/>
        </w:rPr>
        <w:t xml:space="preserve"> gas sensor for high sensitivity NH</w:t>
      </w:r>
      <w:r w:rsidRPr="00522E74">
        <w:rPr>
          <w:noProof/>
          <w:vertAlign w:val="subscript"/>
        </w:rPr>
        <w:t>3</w:t>
      </w:r>
      <w:r w:rsidRPr="00522E74">
        <w:rPr>
          <w:noProof/>
        </w:rPr>
        <w:t xml:space="preserve"> detection at room temperature. </w:t>
      </w:r>
      <w:r w:rsidRPr="00522E74">
        <w:rPr>
          <w:i/>
          <w:noProof/>
        </w:rPr>
        <w:t>Sensor Actuat. B-Chem.</w:t>
      </w:r>
      <w:r w:rsidRPr="00522E74">
        <w:rPr>
          <w:noProof/>
        </w:rPr>
        <w:t xml:space="preserve"> </w:t>
      </w:r>
      <w:r w:rsidRPr="00522E74">
        <w:rPr>
          <w:b/>
          <w:noProof/>
        </w:rPr>
        <w:t>255</w:t>
      </w:r>
      <w:r w:rsidRPr="00522E74">
        <w:rPr>
          <w:noProof/>
        </w:rPr>
        <w:t>, 1308-1315 (2018).</w:t>
      </w:r>
    </w:p>
    <w:p w14:paraId="2351BF98" w14:textId="77777777" w:rsidR="00522E74" w:rsidRPr="00522E74" w:rsidRDefault="00522E74" w:rsidP="00847CB9">
      <w:pPr>
        <w:pStyle w:val="EndNoteBibliography072"/>
        <w:ind w:left="440" w:hanging="440"/>
        <w:rPr>
          <w:noProof/>
        </w:rPr>
      </w:pPr>
      <w:r w:rsidRPr="00522E74">
        <w:rPr>
          <w:noProof/>
        </w:rPr>
        <w:t>38.</w:t>
      </w:r>
      <w:r w:rsidRPr="00522E74">
        <w:rPr>
          <w:rFonts w:ascii="Arial" w:hAnsi="Arial" w:cs="Arial"/>
          <w:noProof/>
        </w:rPr>
        <w:tab/>
      </w:r>
      <w:r w:rsidRPr="00522E74">
        <w:rPr>
          <w:noProof/>
        </w:rPr>
        <w:t xml:space="preserve">Lee, K., Gatensby, R., McEvoy, N., Hallam, T. &amp; Duesberg, G. S. High-performance sensors based on molybdenum disulfide thin films. </w:t>
      </w:r>
      <w:r w:rsidRPr="00522E74">
        <w:rPr>
          <w:i/>
          <w:noProof/>
        </w:rPr>
        <w:t>Adv. Mater.</w:t>
      </w:r>
      <w:r w:rsidRPr="00522E74">
        <w:rPr>
          <w:noProof/>
        </w:rPr>
        <w:t xml:space="preserve"> </w:t>
      </w:r>
      <w:r w:rsidRPr="00522E74">
        <w:rPr>
          <w:b/>
          <w:noProof/>
        </w:rPr>
        <w:t>25</w:t>
      </w:r>
      <w:r w:rsidRPr="00522E74">
        <w:rPr>
          <w:noProof/>
        </w:rPr>
        <w:t>, 6699-6702 (2013).</w:t>
      </w:r>
    </w:p>
    <w:p w14:paraId="56D38839" w14:textId="77777777" w:rsidR="00522E74" w:rsidRPr="00522E74" w:rsidRDefault="00522E74" w:rsidP="00847CB9">
      <w:pPr>
        <w:pStyle w:val="EndNoteBibliography072"/>
        <w:ind w:left="440" w:hanging="440"/>
        <w:rPr>
          <w:noProof/>
        </w:rPr>
      </w:pPr>
      <w:r w:rsidRPr="00522E74">
        <w:rPr>
          <w:noProof/>
        </w:rPr>
        <w:t>39.</w:t>
      </w:r>
      <w:r w:rsidRPr="00522E74">
        <w:rPr>
          <w:rFonts w:ascii="Arial" w:hAnsi="Arial" w:cs="Arial"/>
          <w:noProof/>
        </w:rPr>
        <w:tab/>
      </w:r>
      <w:r w:rsidRPr="00522E74">
        <w:rPr>
          <w:noProof/>
        </w:rPr>
        <w:t>Yao, M. S.</w:t>
      </w:r>
      <w:r w:rsidRPr="00522E74">
        <w:rPr>
          <w:i/>
          <w:noProof/>
        </w:rPr>
        <w:t xml:space="preserve"> et al.</w:t>
      </w:r>
      <w:r w:rsidRPr="00522E74">
        <w:rPr>
          <w:noProof/>
        </w:rPr>
        <w:t xml:space="preserve"> A dual-ligand porous coordination polymer chemiresistor with modulated conductivity and porosity. </w:t>
      </w:r>
      <w:r w:rsidRPr="00522E74">
        <w:rPr>
          <w:i/>
          <w:noProof/>
        </w:rPr>
        <w:t>Angew. Chem. Int. Ed.</w:t>
      </w:r>
      <w:r w:rsidRPr="00522E74">
        <w:rPr>
          <w:noProof/>
        </w:rPr>
        <w:t xml:space="preserve"> </w:t>
      </w:r>
      <w:r w:rsidRPr="00522E74">
        <w:rPr>
          <w:b/>
          <w:noProof/>
        </w:rPr>
        <w:t>59</w:t>
      </w:r>
      <w:r w:rsidRPr="00522E74">
        <w:rPr>
          <w:noProof/>
        </w:rPr>
        <w:t>, 172-176 (2020).</w:t>
      </w:r>
    </w:p>
    <w:p w14:paraId="1D757717" w14:textId="77777777" w:rsidR="00522E74" w:rsidRPr="00522E74" w:rsidRDefault="00522E74" w:rsidP="00847CB9">
      <w:pPr>
        <w:pStyle w:val="EndNoteBibliography072"/>
        <w:ind w:left="440" w:hanging="440"/>
        <w:rPr>
          <w:noProof/>
        </w:rPr>
      </w:pPr>
      <w:r w:rsidRPr="00522E74">
        <w:rPr>
          <w:noProof/>
        </w:rPr>
        <w:t>40.</w:t>
      </w:r>
      <w:r w:rsidRPr="00522E74">
        <w:rPr>
          <w:rFonts w:ascii="Arial" w:hAnsi="Arial" w:cs="Arial"/>
          <w:noProof/>
        </w:rPr>
        <w:tab/>
      </w:r>
      <w:r w:rsidRPr="00522E74">
        <w:rPr>
          <w:noProof/>
        </w:rPr>
        <w:t xml:space="preserve">Xue, M., Li, F., Chen, D., Yang, Z., Wang, X. &amp; Ji, J. High-oriented polypyrrole nanotubes for next-generation gas sensor. </w:t>
      </w:r>
      <w:r w:rsidRPr="00522E74">
        <w:rPr>
          <w:i/>
          <w:noProof/>
        </w:rPr>
        <w:t>Adv. Mater.</w:t>
      </w:r>
      <w:r w:rsidRPr="00522E74">
        <w:rPr>
          <w:noProof/>
        </w:rPr>
        <w:t xml:space="preserve"> </w:t>
      </w:r>
      <w:r w:rsidRPr="00522E74">
        <w:rPr>
          <w:b/>
          <w:noProof/>
        </w:rPr>
        <w:t>28</w:t>
      </w:r>
      <w:r w:rsidRPr="00522E74">
        <w:rPr>
          <w:noProof/>
        </w:rPr>
        <w:t>, 8265-8270 (2016).</w:t>
      </w:r>
    </w:p>
    <w:p w14:paraId="7C6F575E" w14:textId="77777777" w:rsidR="00522E74" w:rsidRPr="00522E74" w:rsidRDefault="00522E74" w:rsidP="00847CB9">
      <w:pPr>
        <w:pStyle w:val="EndNoteBibliography072"/>
        <w:ind w:left="440" w:hanging="440"/>
        <w:rPr>
          <w:noProof/>
        </w:rPr>
      </w:pPr>
      <w:r w:rsidRPr="00522E74">
        <w:rPr>
          <w:noProof/>
        </w:rPr>
        <w:t>41.</w:t>
      </w:r>
      <w:r w:rsidRPr="00522E74">
        <w:rPr>
          <w:rFonts w:ascii="Arial" w:hAnsi="Arial" w:cs="Arial"/>
          <w:noProof/>
        </w:rPr>
        <w:tab/>
      </w:r>
      <w:r w:rsidRPr="00522E74">
        <w:rPr>
          <w:noProof/>
        </w:rPr>
        <w:t xml:space="preserve">Yang, Y., Zhang, G., Luo, H., Yao, J., Liu, Z. &amp; Zhang, D. Highly sensitive thin-film field-effect transistor sensor for ammonia with the DPP-bithiophene conjugated polymer entailing thermally cleavable tert-butoxy groups in the side chains. </w:t>
      </w:r>
      <w:r w:rsidRPr="00522E74">
        <w:rPr>
          <w:i/>
          <w:noProof/>
        </w:rPr>
        <w:t>ACS Appl. Mater. Interfaces</w:t>
      </w:r>
      <w:r w:rsidRPr="00522E74">
        <w:rPr>
          <w:noProof/>
        </w:rPr>
        <w:t xml:space="preserve"> </w:t>
      </w:r>
      <w:r w:rsidRPr="00522E74">
        <w:rPr>
          <w:b/>
          <w:noProof/>
        </w:rPr>
        <w:t>8</w:t>
      </w:r>
      <w:r w:rsidRPr="00522E74">
        <w:rPr>
          <w:noProof/>
        </w:rPr>
        <w:t>, 3635-3643 (2016).</w:t>
      </w:r>
    </w:p>
    <w:p w14:paraId="74DECBDF" w14:textId="691A3DA9" w:rsidR="00222FBE" w:rsidRPr="0078175D" w:rsidRDefault="00D27D3F" w:rsidP="00847CB9">
      <w:pPr>
        <w:pStyle w:val="EndNoteBibliography072"/>
        <w:ind w:left="480" w:hanging="480"/>
        <w:rPr>
          <w:rStyle w:val="Comment"/>
          <w:rFonts w:ascii="Times New Roman" w:eastAsia="宋体" w:hAnsi="Times New Roman"/>
          <w:bCs/>
          <w:color w:val="auto"/>
          <w:sz w:val="22"/>
        </w:rPr>
      </w:pPr>
      <w:r w:rsidRPr="00243812">
        <w:rPr>
          <w:rStyle w:val="Comment"/>
          <w:rFonts w:ascii="Times New Roman" w:hAnsi="Times New Roman"/>
          <w:bCs/>
          <w:color w:val="auto"/>
          <w:sz w:val="24"/>
          <w:szCs w:val="24"/>
        </w:rPr>
        <w:fldChar w:fldCharType="end"/>
      </w:r>
      <w:bookmarkEnd w:id="62"/>
    </w:p>
    <w:sectPr w:rsidR="00222FBE" w:rsidRPr="0078175D">
      <w:type w:val="continuous"/>
      <w:pgSz w:w="11906" w:h="16838"/>
      <w:pgMar w:top="1134" w:right="936" w:bottom="993" w:left="936" w:header="1021" w:footer="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CB378A" w14:textId="77777777" w:rsidR="00076848" w:rsidRDefault="00076848">
      <w:r>
        <w:separator/>
      </w:r>
    </w:p>
  </w:endnote>
  <w:endnote w:type="continuationSeparator" w:id="0">
    <w:p w14:paraId="166FFF24" w14:textId="77777777" w:rsidR="00076848" w:rsidRDefault="000768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D26E7" w14:textId="77777777" w:rsidR="00522E74" w:rsidRDefault="00522E74">
    <w:pPr>
      <w:pStyle w:val="a7"/>
      <w:jc w:val="center"/>
      <w:rPr>
        <w:i/>
        <w:iCs/>
      </w:rPr>
    </w:pPr>
    <w:r>
      <w:rPr>
        <w:i/>
        <w:iCs/>
      </w:rPr>
      <w:t>S</w:t>
    </w:r>
    <w:r>
      <w:rPr>
        <w:i/>
        <w:iCs/>
      </w:rPr>
      <w:fldChar w:fldCharType="begin"/>
    </w:r>
    <w:r>
      <w:rPr>
        <w:i/>
        <w:iCs/>
      </w:rPr>
      <w:instrText xml:space="preserve"> PAGE   \* MERGEFORMAT </w:instrText>
    </w:r>
    <w:r>
      <w:rPr>
        <w:i/>
        <w:iCs/>
      </w:rPr>
      <w:fldChar w:fldCharType="separate"/>
    </w:r>
    <w:r>
      <w:rPr>
        <w:i/>
        <w:iCs/>
      </w:rPr>
      <w:t>13</w:t>
    </w:r>
    <w:r>
      <w:rPr>
        <w:i/>
        <w:iCs/>
      </w:rPr>
      <w:fldChar w:fldCharType="end"/>
    </w:r>
  </w:p>
  <w:p w14:paraId="5ACA25C3" w14:textId="77777777" w:rsidR="00522E74" w:rsidRDefault="00522E74">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99A2B" w14:textId="77777777" w:rsidR="00222FBE" w:rsidRDefault="00D27D3F">
    <w:pPr>
      <w:pStyle w:val="a7"/>
      <w:jc w:val="center"/>
      <w:rPr>
        <w:i/>
        <w:iCs/>
      </w:rPr>
    </w:pPr>
    <w:r>
      <w:rPr>
        <w:i/>
        <w:iCs/>
      </w:rPr>
      <w:t>S</w:t>
    </w:r>
    <w:r>
      <w:rPr>
        <w:i/>
        <w:iCs/>
      </w:rPr>
      <w:fldChar w:fldCharType="begin"/>
    </w:r>
    <w:r>
      <w:rPr>
        <w:i/>
        <w:iCs/>
      </w:rPr>
      <w:instrText xml:space="preserve"> PAGE   \* MERGEFORMAT </w:instrText>
    </w:r>
    <w:r>
      <w:rPr>
        <w:i/>
        <w:iCs/>
      </w:rPr>
      <w:fldChar w:fldCharType="separate"/>
    </w:r>
    <w:r>
      <w:rPr>
        <w:i/>
        <w:iCs/>
      </w:rPr>
      <w:t>13</w:t>
    </w:r>
    <w:r>
      <w:rPr>
        <w:i/>
        <w:iCs/>
      </w:rPr>
      <w:fldChar w:fldCharType="end"/>
    </w:r>
  </w:p>
  <w:p w14:paraId="0A1C31B3" w14:textId="77777777" w:rsidR="00222FBE" w:rsidRDefault="00222FBE">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536747" w14:textId="77777777" w:rsidR="00076848" w:rsidRDefault="00076848">
      <w:r>
        <w:separator/>
      </w:r>
    </w:p>
  </w:footnote>
  <w:footnote w:type="continuationSeparator" w:id="0">
    <w:p w14:paraId="023D4CED" w14:textId="77777777" w:rsidR="00076848" w:rsidRDefault="000768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EF3AF" w14:textId="77777777" w:rsidR="00522E74" w:rsidRDefault="00522E74">
    <w:pPr>
      <w:pStyle w:val="a9"/>
      <w:pBdr>
        <w:bottom w:val="single" w:sz="18" w:space="1" w:color="C0C0C0"/>
      </w:pBdr>
      <w:rPr>
        <w:rFonts w:ascii="Arial Narrow" w:eastAsiaTheme="minorEastAsia" w:hAnsi="Arial Narrow" w:cs="Arial"/>
        <w:sz w:val="32"/>
        <w:szCs w:val="3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A9869" w14:textId="77777777" w:rsidR="00222FBE" w:rsidRDefault="00222FBE">
    <w:pPr>
      <w:pStyle w:val="a9"/>
      <w:pBdr>
        <w:bottom w:val="single" w:sz="18" w:space="1" w:color="C0C0C0"/>
      </w:pBdr>
      <w:rPr>
        <w:rFonts w:ascii="Arial Narrow" w:eastAsiaTheme="minorEastAsia" w:hAnsi="Arial Narrow" w:cs="Arial"/>
        <w:sz w:val="32"/>
        <w:szCs w:val="3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drawingGridHorizontalSpacing w:val="120"/>
  <w:displayHorizontalDrawingGridEvery w:val="2"/>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Communications Cd-NTP Copy&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9edd5aea3ps2faevpr7p5tdwfrref0szs22x&quot;&gt;My EndNote Library&lt;record-ids&gt;&lt;item&gt;223&lt;/item&gt;&lt;item&gt;333&lt;/item&gt;&lt;item&gt;335&lt;/item&gt;&lt;item&gt;338&lt;/item&gt;&lt;item&gt;339&lt;/item&gt;&lt;item&gt;340&lt;/item&gt;&lt;item&gt;342&lt;/item&gt;&lt;item&gt;343&lt;/item&gt;&lt;item&gt;354&lt;/item&gt;&lt;item&gt;360&lt;/item&gt;&lt;item&gt;371&lt;/item&gt;&lt;item&gt;372&lt;/item&gt;&lt;item&gt;375&lt;/item&gt;&lt;item&gt;376&lt;/item&gt;&lt;item&gt;394&lt;/item&gt;&lt;item&gt;431&lt;/item&gt;&lt;item&gt;432&lt;/item&gt;&lt;item&gt;433&lt;/item&gt;&lt;item&gt;436&lt;/item&gt;&lt;item&gt;438&lt;/item&gt;&lt;item&gt;441&lt;/item&gt;&lt;item&gt;442&lt;/item&gt;&lt;item&gt;443&lt;/item&gt;&lt;item&gt;445&lt;/item&gt;&lt;item&gt;446&lt;/item&gt;&lt;item&gt;447&lt;/item&gt;&lt;item&gt;448&lt;/item&gt;&lt;item&gt;450&lt;/item&gt;&lt;item&gt;451&lt;/item&gt;&lt;item&gt;452&lt;/item&gt;&lt;item&gt;453&lt;/item&gt;&lt;item&gt;456&lt;/item&gt;&lt;item&gt;459&lt;/item&gt;&lt;item&gt;460&lt;/item&gt;&lt;item&gt;473&lt;/item&gt;&lt;item&gt;476&lt;/item&gt;&lt;item&gt;477&lt;/item&gt;&lt;item&gt;963&lt;/item&gt;&lt;/record-ids&gt;&lt;/item&gt;&lt;/Libraries&gt;"/>
  </w:docVars>
  <w:rsids>
    <w:rsidRoot w:val="008A630E"/>
    <w:rsid w:val="0000030D"/>
    <w:rsid w:val="00000764"/>
    <w:rsid w:val="0000159A"/>
    <w:rsid w:val="0000214A"/>
    <w:rsid w:val="00002667"/>
    <w:rsid w:val="00002DBC"/>
    <w:rsid w:val="00003927"/>
    <w:rsid w:val="0000457A"/>
    <w:rsid w:val="000056B7"/>
    <w:rsid w:val="00005909"/>
    <w:rsid w:val="00006A98"/>
    <w:rsid w:val="00010410"/>
    <w:rsid w:val="0001158A"/>
    <w:rsid w:val="0001191F"/>
    <w:rsid w:val="000119BF"/>
    <w:rsid w:val="00011B74"/>
    <w:rsid w:val="00011D51"/>
    <w:rsid w:val="00013DD7"/>
    <w:rsid w:val="00013E29"/>
    <w:rsid w:val="00014511"/>
    <w:rsid w:val="00015019"/>
    <w:rsid w:val="00015197"/>
    <w:rsid w:val="00015274"/>
    <w:rsid w:val="00016832"/>
    <w:rsid w:val="0001752A"/>
    <w:rsid w:val="00017B3B"/>
    <w:rsid w:val="00017D6E"/>
    <w:rsid w:val="00017F8C"/>
    <w:rsid w:val="00020314"/>
    <w:rsid w:val="0002093F"/>
    <w:rsid w:val="000227A3"/>
    <w:rsid w:val="00022DB4"/>
    <w:rsid w:val="00022FF3"/>
    <w:rsid w:val="0002350D"/>
    <w:rsid w:val="00024418"/>
    <w:rsid w:val="0002499B"/>
    <w:rsid w:val="00026250"/>
    <w:rsid w:val="000268D8"/>
    <w:rsid w:val="00027138"/>
    <w:rsid w:val="00027344"/>
    <w:rsid w:val="00027954"/>
    <w:rsid w:val="00027BE1"/>
    <w:rsid w:val="00027F3A"/>
    <w:rsid w:val="00030D83"/>
    <w:rsid w:val="00030F6A"/>
    <w:rsid w:val="000311B8"/>
    <w:rsid w:val="0003195C"/>
    <w:rsid w:val="00031CD9"/>
    <w:rsid w:val="000323DA"/>
    <w:rsid w:val="00032522"/>
    <w:rsid w:val="00033C26"/>
    <w:rsid w:val="00033D1A"/>
    <w:rsid w:val="00033F43"/>
    <w:rsid w:val="00034CFD"/>
    <w:rsid w:val="00035C3D"/>
    <w:rsid w:val="00036490"/>
    <w:rsid w:val="0004091A"/>
    <w:rsid w:val="0004118D"/>
    <w:rsid w:val="00041776"/>
    <w:rsid w:val="00042BF0"/>
    <w:rsid w:val="00043642"/>
    <w:rsid w:val="0004393F"/>
    <w:rsid w:val="00043E9A"/>
    <w:rsid w:val="0004420D"/>
    <w:rsid w:val="0004446A"/>
    <w:rsid w:val="00045AB9"/>
    <w:rsid w:val="00046020"/>
    <w:rsid w:val="00046424"/>
    <w:rsid w:val="0005096E"/>
    <w:rsid w:val="00050F3C"/>
    <w:rsid w:val="0005140E"/>
    <w:rsid w:val="00051B6E"/>
    <w:rsid w:val="00053210"/>
    <w:rsid w:val="00053850"/>
    <w:rsid w:val="00053D54"/>
    <w:rsid w:val="0005415A"/>
    <w:rsid w:val="00055137"/>
    <w:rsid w:val="00055485"/>
    <w:rsid w:val="00055D4B"/>
    <w:rsid w:val="000573A5"/>
    <w:rsid w:val="00057CE2"/>
    <w:rsid w:val="00057F10"/>
    <w:rsid w:val="00060217"/>
    <w:rsid w:val="00060B3D"/>
    <w:rsid w:val="00061516"/>
    <w:rsid w:val="0006281D"/>
    <w:rsid w:val="00063E0F"/>
    <w:rsid w:val="0006489B"/>
    <w:rsid w:val="000650AB"/>
    <w:rsid w:val="00066104"/>
    <w:rsid w:val="000663A8"/>
    <w:rsid w:val="0006694D"/>
    <w:rsid w:val="000669E3"/>
    <w:rsid w:val="00066B8E"/>
    <w:rsid w:val="00070B55"/>
    <w:rsid w:val="00070E0D"/>
    <w:rsid w:val="00071874"/>
    <w:rsid w:val="00071FBB"/>
    <w:rsid w:val="00072C6E"/>
    <w:rsid w:val="0007315F"/>
    <w:rsid w:val="00073BF4"/>
    <w:rsid w:val="00074049"/>
    <w:rsid w:val="00075489"/>
    <w:rsid w:val="00075FF2"/>
    <w:rsid w:val="00076365"/>
    <w:rsid w:val="00076848"/>
    <w:rsid w:val="00076B84"/>
    <w:rsid w:val="00076E37"/>
    <w:rsid w:val="0007710E"/>
    <w:rsid w:val="00077560"/>
    <w:rsid w:val="00077B56"/>
    <w:rsid w:val="0008077D"/>
    <w:rsid w:val="0008123B"/>
    <w:rsid w:val="00081752"/>
    <w:rsid w:val="00082933"/>
    <w:rsid w:val="000835BF"/>
    <w:rsid w:val="00083849"/>
    <w:rsid w:val="000839E0"/>
    <w:rsid w:val="000840C7"/>
    <w:rsid w:val="00084596"/>
    <w:rsid w:val="00084E5B"/>
    <w:rsid w:val="00085F83"/>
    <w:rsid w:val="0008678B"/>
    <w:rsid w:val="00090356"/>
    <w:rsid w:val="000907F4"/>
    <w:rsid w:val="000919EF"/>
    <w:rsid w:val="00092836"/>
    <w:rsid w:val="000936DA"/>
    <w:rsid w:val="00094029"/>
    <w:rsid w:val="0009539C"/>
    <w:rsid w:val="00095946"/>
    <w:rsid w:val="00095C2F"/>
    <w:rsid w:val="0009683A"/>
    <w:rsid w:val="000A1CAB"/>
    <w:rsid w:val="000A37F3"/>
    <w:rsid w:val="000A4818"/>
    <w:rsid w:val="000A5CB9"/>
    <w:rsid w:val="000A63EB"/>
    <w:rsid w:val="000A75C2"/>
    <w:rsid w:val="000A77DC"/>
    <w:rsid w:val="000A7D27"/>
    <w:rsid w:val="000B03CF"/>
    <w:rsid w:val="000B11CD"/>
    <w:rsid w:val="000B2000"/>
    <w:rsid w:val="000B22FE"/>
    <w:rsid w:val="000B35A5"/>
    <w:rsid w:val="000B4CBB"/>
    <w:rsid w:val="000B6D66"/>
    <w:rsid w:val="000B6DF3"/>
    <w:rsid w:val="000B7D96"/>
    <w:rsid w:val="000C1482"/>
    <w:rsid w:val="000C1DBD"/>
    <w:rsid w:val="000C21CE"/>
    <w:rsid w:val="000C271C"/>
    <w:rsid w:val="000C32CF"/>
    <w:rsid w:val="000C3506"/>
    <w:rsid w:val="000C4579"/>
    <w:rsid w:val="000C53F1"/>
    <w:rsid w:val="000C5FE8"/>
    <w:rsid w:val="000C782B"/>
    <w:rsid w:val="000C7FE5"/>
    <w:rsid w:val="000D1390"/>
    <w:rsid w:val="000D1836"/>
    <w:rsid w:val="000D3434"/>
    <w:rsid w:val="000D37AC"/>
    <w:rsid w:val="000D66CA"/>
    <w:rsid w:val="000D70F8"/>
    <w:rsid w:val="000D732F"/>
    <w:rsid w:val="000D75B7"/>
    <w:rsid w:val="000D7701"/>
    <w:rsid w:val="000E04DF"/>
    <w:rsid w:val="000E0815"/>
    <w:rsid w:val="000E0C87"/>
    <w:rsid w:val="000E0CEA"/>
    <w:rsid w:val="000E0EC4"/>
    <w:rsid w:val="000E0EEF"/>
    <w:rsid w:val="000E1C81"/>
    <w:rsid w:val="000E3557"/>
    <w:rsid w:val="000E47AD"/>
    <w:rsid w:val="000E4BBB"/>
    <w:rsid w:val="000E4E43"/>
    <w:rsid w:val="000E517A"/>
    <w:rsid w:val="000E5FDC"/>
    <w:rsid w:val="000E6018"/>
    <w:rsid w:val="000E718F"/>
    <w:rsid w:val="000E76B8"/>
    <w:rsid w:val="000F0742"/>
    <w:rsid w:val="000F0746"/>
    <w:rsid w:val="000F0887"/>
    <w:rsid w:val="000F0C78"/>
    <w:rsid w:val="000F13B0"/>
    <w:rsid w:val="000F29A4"/>
    <w:rsid w:val="000F2C63"/>
    <w:rsid w:val="000F2EA1"/>
    <w:rsid w:val="000F32BB"/>
    <w:rsid w:val="000F3CD7"/>
    <w:rsid w:val="000F4A50"/>
    <w:rsid w:val="000F5BD1"/>
    <w:rsid w:val="000F5E41"/>
    <w:rsid w:val="000F5EEB"/>
    <w:rsid w:val="000F7721"/>
    <w:rsid w:val="000F7847"/>
    <w:rsid w:val="000F7EA0"/>
    <w:rsid w:val="00100643"/>
    <w:rsid w:val="001007DE"/>
    <w:rsid w:val="0010133E"/>
    <w:rsid w:val="001021FE"/>
    <w:rsid w:val="001037A1"/>
    <w:rsid w:val="00103EF7"/>
    <w:rsid w:val="00104119"/>
    <w:rsid w:val="00104727"/>
    <w:rsid w:val="00104F12"/>
    <w:rsid w:val="0010543E"/>
    <w:rsid w:val="00105F97"/>
    <w:rsid w:val="00106069"/>
    <w:rsid w:val="001074A5"/>
    <w:rsid w:val="00107E8C"/>
    <w:rsid w:val="00110108"/>
    <w:rsid w:val="0011180D"/>
    <w:rsid w:val="00111B03"/>
    <w:rsid w:val="00111C38"/>
    <w:rsid w:val="00111C8B"/>
    <w:rsid w:val="00111F49"/>
    <w:rsid w:val="00112768"/>
    <w:rsid w:val="0011422C"/>
    <w:rsid w:val="001158DE"/>
    <w:rsid w:val="00115BA8"/>
    <w:rsid w:val="00117268"/>
    <w:rsid w:val="00117385"/>
    <w:rsid w:val="0012079B"/>
    <w:rsid w:val="00120F2E"/>
    <w:rsid w:val="001215A3"/>
    <w:rsid w:val="001237B3"/>
    <w:rsid w:val="0012381E"/>
    <w:rsid w:val="00125D8C"/>
    <w:rsid w:val="00126E8E"/>
    <w:rsid w:val="001271A3"/>
    <w:rsid w:val="001277E5"/>
    <w:rsid w:val="00127846"/>
    <w:rsid w:val="00127CB1"/>
    <w:rsid w:val="00130647"/>
    <w:rsid w:val="001308BE"/>
    <w:rsid w:val="00131734"/>
    <w:rsid w:val="001322FF"/>
    <w:rsid w:val="001329B8"/>
    <w:rsid w:val="0013316F"/>
    <w:rsid w:val="001332DF"/>
    <w:rsid w:val="00133FE7"/>
    <w:rsid w:val="001344F7"/>
    <w:rsid w:val="001348CD"/>
    <w:rsid w:val="001353B2"/>
    <w:rsid w:val="00135922"/>
    <w:rsid w:val="0013603B"/>
    <w:rsid w:val="00136FD1"/>
    <w:rsid w:val="001373BA"/>
    <w:rsid w:val="001374D3"/>
    <w:rsid w:val="0014043E"/>
    <w:rsid w:val="001408A6"/>
    <w:rsid w:val="00141356"/>
    <w:rsid w:val="00141542"/>
    <w:rsid w:val="0014230C"/>
    <w:rsid w:val="001426A9"/>
    <w:rsid w:val="001426E6"/>
    <w:rsid w:val="00143551"/>
    <w:rsid w:val="0014374D"/>
    <w:rsid w:val="00143B89"/>
    <w:rsid w:val="0014549E"/>
    <w:rsid w:val="001454EF"/>
    <w:rsid w:val="001460A2"/>
    <w:rsid w:val="001467C9"/>
    <w:rsid w:val="00147294"/>
    <w:rsid w:val="001475BF"/>
    <w:rsid w:val="00147DC2"/>
    <w:rsid w:val="00150DDE"/>
    <w:rsid w:val="00150F9C"/>
    <w:rsid w:val="00151718"/>
    <w:rsid w:val="00151CD4"/>
    <w:rsid w:val="0015219A"/>
    <w:rsid w:val="00152E6D"/>
    <w:rsid w:val="00153878"/>
    <w:rsid w:val="00153AB2"/>
    <w:rsid w:val="00155000"/>
    <w:rsid w:val="00155855"/>
    <w:rsid w:val="00155C0A"/>
    <w:rsid w:val="00155FB7"/>
    <w:rsid w:val="0015631F"/>
    <w:rsid w:val="00156BE4"/>
    <w:rsid w:val="00157C67"/>
    <w:rsid w:val="00157FE7"/>
    <w:rsid w:val="001618B1"/>
    <w:rsid w:val="0016203E"/>
    <w:rsid w:val="00162100"/>
    <w:rsid w:val="0016274E"/>
    <w:rsid w:val="0016307D"/>
    <w:rsid w:val="001639AE"/>
    <w:rsid w:val="001654DF"/>
    <w:rsid w:val="00166269"/>
    <w:rsid w:val="00166295"/>
    <w:rsid w:val="00166BEB"/>
    <w:rsid w:val="00166D41"/>
    <w:rsid w:val="001678B6"/>
    <w:rsid w:val="00170233"/>
    <w:rsid w:val="0017048F"/>
    <w:rsid w:val="001706CE"/>
    <w:rsid w:val="00172671"/>
    <w:rsid w:val="00172F48"/>
    <w:rsid w:val="00172F8E"/>
    <w:rsid w:val="001732A4"/>
    <w:rsid w:val="00173317"/>
    <w:rsid w:val="00173F2F"/>
    <w:rsid w:val="00175467"/>
    <w:rsid w:val="00175EDC"/>
    <w:rsid w:val="00176F4B"/>
    <w:rsid w:val="00177B75"/>
    <w:rsid w:val="00177C14"/>
    <w:rsid w:val="00177E6A"/>
    <w:rsid w:val="001800AA"/>
    <w:rsid w:val="001805C3"/>
    <w:rsid w:val="0018156F"/>
    <w:rsid w:val="0018165B"/>
    <w:rsid w:val="00181774"/>
    <w:rsid w:val="00181916"/>
    <w:rsid w:val="00183825"/>
    <w:rsid w:val="00183D2A"/>
    <w:rsid w:val="001842E3"/>
    <w:rsid w:val="00184380"/>
    <w:rsid w:val="001846DC"/>
    <w:rsid w:val="00185334"/>
    <w:rsid w:val="00186601"/>
    <w:rsid w:val="00186D91"/>
    <w:rsid w:val="001870F8"/>
    <w:rsid w:val="0018737D"/>
    <w:rsid w:val="00187423"/>
    <w:rsid w:val="001878D0"/>
    <w:rsid w:val="0019014F"/>
    <w:rsid w:val="00190672"/>
    <w:rsid w:val="00191970"/>
    <w:rsid w:val="00191FD7"/>
    <w:rsid w:val="00192755"/>
    <w:rsid w:val="00193F23"/>
    <w:rsid w:val="00194109"/>
    <w:rsid w:val="00194200"/>
    <w:rsid w:val="00194818"/>
    <w:rsid w:val="001948A8"/>
    <w:rsid w:val="00194A21"/>
    <w:rsid w:val="00194A23"/>
    <w:rsid w:val="00195412"/>
    <w:rsid w:val="0019682B"/>
    <w:rsid w:val="00196DEB"/>
    <w:rsid w:val="00196FF8"/>
    <w:rsid w:val="00197660"/>
    <w:rsid w:val="00197F42"/>
    <w:rsid w:val="001A01E1"/>
    <w:rsid w:val="001A0D55"/>
    <w:rsid w:val="001A3120"/>
    <w:rsid w:val="001A39AE"/>
    <w:rsid w:val="001A3B4E"/>
    <w:rsid w:val="001A438D"/>
    <w:rsid w:val="001A4D11"/>
    <w:rsid w:val="001A5528"/>
    <w:rsid w:val="001A6540"/>
    <w:rsid w:val="001A661E"/>
    <w:rsid w:val="001A75D5"/>
    <w:rsid w:val="001A777D"/>
    <w:rsid w:val="001A7AF0"/>
    <w:rsid w:val="001B0DFC"/>
    <w:rsid w:val="001B2560"/>
    <w:rsid w:val="001B3905"/>
    <w:rsid w:val="001B6423"/>
    <w:rsid w:val="001B6EC2"/>
    <w:rsid w:val="001C034D"/>
    <w:rsid w:val="001C081A"/>
    <w:rsid w:val="001C1039"/>
    <w:rsid w:val="001C132B"/>
    <w:rsid w:val="001C21E3"/>
    <w:rsid w:val="001C26A7"/>
    <w:rsid w:val="001C2BDF"/>
    <w:rsid w:val="001C2E9B"/>
    <w:rsid w:val="001C39B9"/>
    <w:rsid w:val="001C41B1"/>
    <w:rsid w:val="001C5376"/>
    <w:rsid w:val="001C6399"/>
    <w:rsid w:val="001C64E1"/>
    <w:rsid w:val="001C75D0"/>
    <w:rsid w:val="001C7A17"/>
    <w:rsid w:val="001D0629"/>
    <w:rsid w:val="001D112F"/>
    <w:rsid w:val="001D1155"/>
    <w:rsid w:val="001D12FF"/>
    <w:rsid w:val="001D13EA"/>
    <w:rsid w:val="001D13FE"/>
    <w:rsid w:val="001D1781"/>
    <w:rsid w:val="001D204D"/>
    <w:rsid w:val="001D216B"/>
    <w:rsid w:val="001D29CA"/>
    <w:rsid w:val="001D4780"/>
    <w:rsid w:val="001D4E1B"/>
    <w:rsid w:val="001D54CA"/>
    <w:rsid w:val="001D7ECC"/>
    <w:rsid w:val="001E164A"/>
    <w:rsid w:val="001E2F1C"/>
    <w:rsid w:val="001E3307"/>
    <w:rsid w:val="001E5662"/>
    <w:rsid w:val="001E7095"/>
    <w:rsid w:val="001E7127"/>
    <w:rsid w:val="001F16EF"/>
    <w:rsid w:val="001F1A2D"/>
    <w:rsid w:val="001F252B"/>
    <w:rsid w:val="001F3A7A"/>
    <w:rsid w:val="001F4092"/>
    <w:rsid w:val="001F4235"/>
    <w:rsid w:val="001F45C3"/>
    <w:rsid w:val="001F4B66"/>
    <w:rsid w:val="001F4EE4"/>
    <w:rsid w:val="001F5175"/>
    <w:rsid w:val="001F59F8"/>
    <w:rsid w:val="001F6F09"/>
    <w:rsid w:val="001F6FD1"/>
    <w:rsid w:val="001F7BAA"/>
    <w:rsid w:val="00200444"/>
    <w:rsid w:val="00200C6E"/>
    <w:rsid w:val="00200D51"/>
    <w:rsid w:val="00201A6F"/>
    <w:rsid w:val="0020228C"/>
    <w:rsid w:val="00202A20"/>
    <w:rsid w:val="0020306E"/>
    <w:rsid w:val="00204072"/>
    <w:rsid w:val="002042D5"/>
    <w:rsid w:val="0020448B"/>
    <w:rsid w:val="00204835"/>
    <w:rsid w:val="00204999"/>
    <w:rsid w:val="00204B20"/>
    <w:rsid w:val="002052A0"/>
    <w:rsid w:val="002053D0"/>
    <w:rsid w:val="0020544E"/>
    <w:rsid w:val="00205632"/>
    <w:rsid w:val="0020563B"/>
    <w:rsid w:val="00205D9D"/>
    <w:rsid w:val="002070C5"/>
    <w:rsid w:val="00207569"/>
    <w:rsid w:val="00211C69"/>
    <w:rsid w:val="00211EB4"/>
    <w:rsid w:val="00212CDE"/>
    <w:rsid w:val="00212D2B"/>
    <w:rsid w:val="00213D0E"/>
    <w:rsid w:val="00214069"/>
    <w:rsid w:val="0021647A"/>
    <w:rsid w:val="00220051"/>
    <w:rsid w:val="00220D89"/>
    <w:rsid w:val="00221AAE"/>
    <w:rsid w:val="002221BA"/>
    <w:rsid w:val="00222B01"/>
    <w:rsid w:val="00222D97"/>
    <w:rsid w:val="00222FBE"/>
    <w:rsid w:val="00224B7B"/>
    <w:rsid w:val="0022537E"/>
    <w:rsid w:val="0022582C"/>
    <w:rsid w:val="00226104"/>
    <w:rsid w:val="00230754"/>
    <w:rsid w:val="00230A38"/>
    <w:rsid w:val="002314C8"/>
    <w:rsid w:val="00232609"/>
    <w:rsid w:val="00232C14"/>
    <w:rsid w:val="002343B8"/>
    <w:rsid w:val="0023462E"/>
    <w:rsid w:val="002362C7"/>
    <w:rsid w:val="00236CAB"/>
    <w:rsid w:val="002372B4"/>
    <w:rsid w:val="002372BD"/>
    <w:rsid w:val="0024105E"/>
    <w:rsid w:val="0024118E"/>
    <w:rsid w:val="00241D85"/>
    <w:rsid w:val="00241EA0"/>
    <w:rsid w:val="00242E54"/>
    <w:rsid w:val="002433F0"/>
    <w:rsid w:val="00243812"/>
    <w:rsid w:val="00243927"/>
    <w:rsid w:val="00243E89"/>
    <w:rsid w:val="00244376"/>
    <w:rsid w:val="00244813"/>
    <w:rsid w:val="00244BD8"/>
    <w:rsid w:val="00246F9B"/>
    <w:rsid w:val="002500DD"/>
    <w:rsid w:val="002514A3"/>
    <w:rsid w:val="002524D7"/>
    <w:rsid w:val="00252711"/>
    <w:rsid w:val="00253D7D"/>
    <w:rsid w:val="002542EE"/>
    <w:rsid w:val="00255838"/>
    <w:rsid w:val="00256982"/>
    <w:rsid w:val="002604D9"/>
    <w:rsid w:val="00260A6C"/>
    <w:rsid w:val="00260EDA"/>
    <w:rsid w:val="00261387"/>
    <w:rsid w:val="002616AB"/>
    <w:rsid w:val="00261882"/>
    <w:rsid w:val="00261F22"/>
    <w:rsid w:val="00264ED5"/>
    <w:rsid w:val="00264F02"/>
    <w:rsid w:val="0026553A"/>
    <w:rsid w:val="00265DCA"/>
    <w:rsid w:val="00265FE6"/>
    <w:rsid w:val="00266DEB"/>
    <w:rsid w:val="00266FD0"/>
    <w:rsid w:val="00267F8A"/>
    <w:rsid w:val="002702BC"/>
    <w:rsid w:val="0027068B"/>
    <w:rsid w:val="00270BA6"/>
    <w:rsid w:val="00270DC1"/>
    <w:rsid w:val="0027144E"/>
    <w:rsid w:val="002718EF"/>
    <w:rsid w:val="00271D5C"/>
    <w:rsid w:val="00272532"/>
    <w:rsid w:val="00272DBE"/>
    <w:rsid w:val="0027539A"/>
    <w:rsid w:val="002766EF"/>
    <w:rsid w:val="00277143"/>
    <w:rsid w:val="00277BED"/>
    <w:rsid w:val="00277CE8"/>
    <w:rsid w:val="002820F4"/>
    <w:rsid w:val="002821C4"/>
    <w:rsid w:val="002829E1"/>
    <w:rsid w:val="0028320D"/>
    <w:rsid w:val="00283889"/>
    <w:rsid w:val="00283AD4"/>
    <w:rsid w:val="00283EBA"/>
    <w:rsid w:val="0028438D"/>
    <w:rsid w:val="00287256"/>
    <w:rsid w:val="00287860"/>
    <w:rsid w:val="00287B32"/>
    <w:rsid w:val="002902A3"/>
    <w:rsid w:val="00291646"/>
    <w:rsid w:val="00291C93"/>
    <w:rsid w:val="0029218A"/>
    <w:rsid w:val="002922CB"/>
    <w:rsid w:val="0029291D"/>
    <w:rsid w:val="0029379C"/>
    <w:rsid w:val="002948BB"/>
    <w:rsid w:val="00294C03"/>
    <w:rsid w:val="00294EAD"/>
    <w:rsid w:val="002958C6"/>
    <w:rsid w:val="002979CC"/>
    <w:rsid w:val="002A2F42"/>
    <w:rsid w:val="002A36FA"/>
    <w:rsid w:val="002A39F7"/>
    <w:rsid w:val="002A500A"/>
    <w:rsid w:val="002A561E"/>
    <w:rsid w:val="002A5D19"/>
    <w:rsid w:val="002A601B"/>
    <w:rsid w:val="002A69D1"/>
    <w:rsid w:val="002A7AED"/>
    <w:rsid w:val="002B0515"/>
    <w:rsid w:val="002B114C"/>
    <w:rsid w:val="002B16E2"/>
    <w:rsid w:val="002B1971"/>
    <w:rsid w:val="002B203D"/>
    <w:rsid w:val="002B22BA"/>
    <w:rsid w:val="002B25E2"/>
    <w:rsid w:val="002B453B"/>
    <w:rsid w:val="002B4734"/>
    <w:rsid w:val="002B4F47"/>
    <w:rsid w:val="002B582E"/>
    <w:rsid w:val="002B607A"/>
    <w:rsid w:val="002B7CA9"/>
    <w:rsid w:val="002C1027"/>
    <w:rsid w:val="002C36E0"/>
    <w:rsid w:val="002C39C7"/>
    <w:rsid w:val="002C5530"/>
    <w:rsid w:val="002C568A"/>
    <w:rsid w:val="002C6B86"/>
    <w:rsid w:val="002C74A7"/>
    <w:rsid w:val="002C7756"/>
    <w:rsid w:val="002D0B17"/>
    <w:rsid w:val="002D0C95"/>
    <w:rsid w:val="002D0D04"/>
    <w:rsid w:val="002D0D25"/>
    <w:rsid w:val="002D0EBA"/>
    <w:rsid w:val="002D1BF4"/>
    <w:rsid w:val="002D24CB"/>
    <w:rsid w:val="002D26F9"/>
    <w:rsid w:val="002D33C5"/>
    <w:rsid w:val="002D3480"/>
    <w:rsid w:val="002D378E"/>
    <w:rsid w:val="002D4177"/>
    <w:rsid w:val="002D42FF"/>
    <w:rsid w:val="002D4DCA"/>
    <w:rsid w:val="002D5148"/>
    <w:rsid w:val="002D5855"/>
    <w:rsid w:val="002D58A9"/>
    <w:rsid w:val="002D5B99"/>
    <w:rsid w:val="002E066F"/>
    <w:rsid w:val="002E11D0"/>
    <w:rsid w:val="002E1637"/>
    <w:rsid w:val="002E2CA8"/>
    <w:rsid w:val="002E2FD6"/>
    <w:rsid w:val="002E32CC"/>
    <w:rsid w:val="002E3385"/>
    <w:rsid w:val="002E3FE7"/>
    <w:rsid w:val="002E5F72"/>
    <w:rsid w:val="002E6D7F"/>
    <w:rsid w:val="002F0269"/>
    <w:rsid w:val="002F07D3"/>
    <w:rsid w:val="002F0C94"/>
    <w:rsid w:val="002F1479"/>
    <w:rsid w:val="002F17FB"/>
    <w:rsid w:val="002F19C8"/>
    <w:rsid w:val="002F26B6"/>
    <w:rsid w:val="002F26C3"/>
    <w:rsid w:val="002F3CFA"/>
    <w:rsid w:val="002F4B2C"/>
    <w:rsid w:val="002F56D6"/>
    <w:rsid w:val="002F6170"/>
    <w:rsid w:val="002F6A4C"/>
    <w:rsid w:val="002F73A5"/>
    <w:rsid w:val="002F76D1"/>
    <w:rsid w:val="003006A7"/>
    <w:rsid w:val="00300725"/>
    <w:rsid w:val="0030100B"/>
    <w:rsid w:val="00301167"/>
    <w:rsid w:val="00301AB3"/>
    <w:rsid w:val="00301D1E"/>
    <w:rsid w:val="003025A3"/>
    <w:rsid w:val="0030319D"/>
    <w:rsid w:val="00303FBE"/>
    <w:rsid w:val="003040CB"/>
    <w:rsid w:val="003048B5"/>
    <w:rsid w:val="003059BA"/>
    <w:rsid w:val="00306400"/>
    <w:rsid w:val="003079D2"/>
    <w:rsid w:val="00307C5A"/>
    <w:rsid w:val="00307E32"/>
    <w:rsid w:val="00311020"/>
    <w:rsid w:val="003113EB"/>
    <w:rsid w:val="003116F4"/>
    <w:rsid w:val="00311E84"/>
    <w:rsid w:val="00312ED2"/>
    <w:rsid w:val="00314274"/>
    <w:rsid w:val="003156BE"/>
    <w:rsid w:val="003165A3"/>
    <w:rsid w:val="00317678"/>
    <w:rsid w:val="003176AE"/>
    <w:rsid w:val="00320280"/>
    <w:rsid w:val="0032048F"/>
    <w:rsid w:val="0032135B"/>
    <w:rsid w:val="003219A5"/>
    <w:rsid w:val="00322606"/>
    <w:rsid w:val="003226A5"/>
    <w:rsid w:val="00322D02"/>
    <w:rsid w:val="00322E1F"/>
    <w:rsid w:val="003231DE"/>
    <w:rsid w:val="00323B48"/>
    <w:rsid w:val="00323FC3"/>
    <w:rsid w:val="00324724"/>
    <w:rsid w:val="00324B59"/>
    <w:rsid w:val="00324FF6"/>
    <w:rsid w:val="00325147"/>
    <w:rsid w:val="003254D1"/>
    <w:rsid w:val="00325516"/>
    <w:rsid w:val="00325FAE"/>
    <w:rsid w:val="003275FF"/>
    <w:rsid w:val="00327843"/>
    <w:rsid w:val="0033054D"/>
    <w:rsid w:val="00330E7E"/>
    <w:rsid w:val="00331B5E"/>
    <w:rsid w:val="00332E6D"/>
    <w:rsid w:val="00333FAD"/>
    <w:rsid w:val="003347D4"/>
    <w:rsid w:val="00334EEF"/>
    <w:rsid w:val="0033543A"/>
    <w:rsid w:val="00335825"/>
    <w:rsid w:val="0033586B"/>
    <w:rsid w:val="00335A5A"/>
    <w:rsid w:val="00336A5A"/>
    <w:rsid w:val="00340395"/>
    <w:rsid w:val="003403BB"/>
    <w:rsid w:val="00340825"/>
    <w:rsid w:val="00340A08"/>
    <w:rsid w:val="0034112A"/>
    <w:rsid w:val="00341969"/>
    <w:rsid w:val="003422AB"/>
    <w:rsid w:val="003429B4"/>
    <w:rsid w:val="00342B32"/>
    <w:rsid w:val="00343144"/>
    <w:rsid w:val="00344626"/>
    <w:rsid w:val="003447D7"/>
    <w:rsid w:val="00344862"/>
    <w:rsid w:val="0034496B"/>
    <w:rsid w:val="00344EE5"/>
    <w:rsid w:val="00345B15"/>
    <w:rsid w:val="003465BB"/>
    <w:rsid w:val="003467FD"/>
    <w:rsid w:val="00346C3C"/>
    <w:rsid w:val="00346FAA"/>
    <w:rsid w:val="00354B57"/>
    <w:rsid w:val="00354C5B"/>
    <w:rsid w:val="00355699"/>
    <w:rsid w:val="003559AD"/>
    <w:rsid w:val="00356170"/>
    <w:rsid w:val="00356956"/>
    <w:rsid w:val="00356B53"/>
    <w:rsid w:val="00357963"/>
    <w:rsid w:val="00360347"/>
    <w:rsid w:val="0036164C"/>
    <w:rsid w:val="00361C64"/>
    <w:rsid w:val="003623D0"/>
    <w:rsid w:val="0036262B"/>
    <w:rsid w:val="003635BA"/>
    <w:rsid w:val="003641C5"/>
    <w:rsid w:val="00364586"/>
    <w:rsid w:val="00364753"/>
    <w:rsid w:val="0036483D"/>
    <w:rsid w:val="0036495E"/>
    <w:rsid w:val="00364A2A"/>
    <w:rsid w:val="003653A9"/>
    <w:rsid w:val="003657B6"/>
    <w:rsid w:val="00366676"/>
    <w:rsid w:val="003667B4"/>
    <w:rsid w:val="003674E8"/>
    <w:rsid w:val="003728A6"/>
    <w:rsid w:val="00373A0B"/>
    <w:rsid w:val="00375415"/>
    <w:rsid w:val="00376792"/>
    <w:rsid w:val="00376F37"/>
    <w:rsid w:val="0037742F"/>
    <w:rsid w:val="00377711"/>
    <w:rsid w:val="003817AA"/>
    <w:rsid w:val="00383E67"/>
    <w:rsid w:val="00384552"/>
    <w:rsid w:val="00384EB9"/>
    <w:rsid w:val="0038506F"/>
    <w:rsid w:val="003857FF"/>
    <w:rsid w:val="003858B6"/>
    <w:rsid w:val="0038612D"/>
    <w:rsid w:val="00386525"/>
    <w:rsid w:val="00386913"/>
    <w:rsid w:val="00386B45"/>
    <w:rsid w:val="0039008C"/>
    <w:rsid w:val="00390DD7"/>
    <w:rsid w:val="003910FB"/>
    <w:rsid w:val="0039155D"/>
    <w:rsid w:val="00391803"/>
    <w:rsid w:val="00392328"/>
    <w:rsid w:val="00392795"/>
    <w:rsid w:val="00392B6B"/>
    <w:rsid w:val="00392FFA"/>
    <w:rsid w:val="00393171"/>
    <w:rsid w:val="00393366"/>
    <w:rsid w:val="00393C22"/>
    <w:rsid w:val="00396BE2"/>
    <w:rsid w:val="00396E46"/>
    <w:rsid w:val="00396FF8"/>
    <w:rsid w:val="0039701E"/>
    <w:rsid w:val="0039717B"/>
    <w:rsid w:val="00397EBE"/>
    <w:rsid w:val="003A0960"/>
    <w:rsid w:val="003A2390"/>
    <w:rsid w:val="003A2397"/>
    <w:rsid w:val="003A2BE2"/>
    <w:rsid w:val="003A3944"/>
    <w:rsid w:val="003A3C4D"/>
    <w:rsid w:val="003A6212"/>
    <w:rsid w:val="003A62C4"/>
    <w:rsid w:val="003A6DA1"/>
    <w:rsid w:val="003B03E8"/>
    <w:rsid w:val="003B04BA"/>
    <w:rsid w:val="003B0FC4"/>
    <w:rsid w:val="003B1207"/>
    <w:rsid w:val="003B20D6"/>
    <w:rsid w:val="003B2B6B"/>
    <w:rsid w:val="003B2F80"/>
    <w:rsid w:val="003B326B"/>
    <w:rsid w:val="003B3C6B"/>
    <w:rsid w:val="003B4B6B"/>
    <w:rsid w:val="003B5FCD"/>
    <w:rsid w:val="003B60FE"/>
    <w:rsid w:val="003B6C60"/>
    <w:rsid w:val="003B70C8"/>
    <w:rsid w:val="003B73FF"/>
    <w:rsid w:val="003B77AC"/>
    <w:rsid w:val="003C10DA"/>
    <w:rsid w:val="003C134A"/>
    <w:rsid w:val="003C16F3"/>
    <w:rsid w:val="003C1CCA"/>
    <w:rsid w:val="003C2972"/>
    <w:rsid w:val="003C2C9C"/>
    <w:rsid w:val="003C3327"/>
    <w:rsid w:val="003C439F"/>
    <w:rsid w:val="003C50AF"/>
    <w:rsid w:val="003C6E1A"/>
    <w:rsid w:val="003C711C"/>
    <w:rsid w:val="003D08C3"/>
    <w:rsid w:val="003D0D8B"/>
    <w:rsid w:val="003D0F51"/>
    <w:rsid w:val="003D1C1A"/>
    <w:rsid w:val="003D4203"/>
    <w:rsid w:val="003D6269"/>
    <w:rsid w:val="003D6FFB"/>
    <w:rsid w:val="003D77A7"/>
    <w:rsid w:val="003D7DCD"/>
    <w:rsid w:val="003E03C3"/>
    <w:rsid w:val="003E0A6A"/>
    <w:rsid w:val="003E0B25"/>
    <w:rsid w:val="003E2221"/>
    <w:rsid w:val="003E27C4"/>
    <w:rsid w:val="003E302C"/>
    <w:rsid w:val="003E385A"/>
    <w:rsid w:val="003E54CD"/>
    <w:rsid w:val="003E5DE5"/>
    <w:rsid w:val="003E6290"/>
    <w:rsid w:val="003E633F"/>
    <w:rsid w:val="003E6545"/>
    <w:rsid w:val="003E7319"/>
    <w:rsid w:val="003E7C41"/>
    <w:rsid w:val="003F00D7"/>
    <w:rsid w:val="003F0132"/>
    <w:rsid w:val="003F07ED"/>
    <w:rsid w:val="003F084F"/>
    <w:rsid w:val="003F102D"/>
    <w:rsid w:val="003F1223"/>
    <w:rsid w:val="003F1CEC"/>
    <w:rsid w:val="003F1F15"/>
    <w:rsid w:val="003F24E7"/>
    <w:rsid w:val="003F2556"/>
    <w:rsid w:val="003F3303"/>
    <w:rsid w:val="003F395A"/>
    <w:rsid w:val="003F3EF6"/>
    <w:rsid w:val="003F4DDC"/>
    <w:rsid w:val="003F50D4"/>
    <w:rsid w:val="003F5673"/>
    <w:rsid w:val="003F6F82"/>
    <w:rsid w:val="003F7488"/>
    <w:rsid w:val="0040080D"/>
    <w:rsid w:val="00400B5E"/>
    <w:rsid w:val="00401982"/>
    <w:rsid w:val="0040263F"/>
    <w:rsid w:val="0040270E"/>
    <w:rsid w:val="00402AF5"/>
    <w:rsid w:val="00403007"/>
    <w:rsid w:val="00403876"/>
    <w:rsid w:val="004048A4"/>
    <w:rsid w:val="004062B1"/>
    <w:rsid w:val="00406F07"/>
    <w:rsid w:val="004070B6"/>
    <w:rsid w:val="00407221"/>
    <w:rsid w:val="004072DD"/>
    <w:rsid w:val="00410183"/>
    <w:rsid w:val="00410A76"/>
    <w:rsid w:val="00411759"/>
    <w:rsid w:val="00411AA6"/>
    <w:rsid w:val="00412B7A"/>
    <w:rsid w:val="004137A6"/>
    <w:rsid w:val="00414412"/>
    <w:rsid w:val="00415971"/>
    <w:rsid w:val="00416582"/>
    <w:rsid w:val="00416913"/>
    <w:rsid w:val="00416B05"/>
    <w:rsid w:val="00417426"/>
    <w:rsid w:val="00417BBE"/>
    <w:rsid w:val="00417E49"/>
    <w:rsid w:val="0042082E"/>
    <w:rsid w:val="00420AF7"/>
    <w:rsid w:val="00420F70"/>
    <w:rsid w:val="00421281"/>
    <w:rsid w:val="00422710"/>
    <w:rsid w:val="00422AFE"/>
    <w:rsid w:val="00423593"/>
    <w:rsid w:val="00423E1D"/>
    <w:rsid w:val="0042409B"/>
    <w:rsid w:val="00424978"/>
    <w:rsid w:val="0042545B"/>
    <w:rsid w:val="00425544"/>
    <w:rsid w:val="00425C03"/>
    <w:rsid w:val="00427A04"/>
    <w:rsid w:val="00427CBD"/>
    <w:rsid w:val="004304D5"/>
    <w:rsid w:val="00431151"/>
    <w:rsid w:val="00431640"/>
    <w:rsid w:val="00432307"/>
    <w:rsid w:val="004326F5"/>
    <w:rsid w:val="00432FBF"/>
    <w:rsid w:val="00435D6F"/>
    <w:rsid w:val="00435F07"/>
    <w:rsid w:val="00436338"/>
    <w:rsid w:val="0043723A"/>
    <w:rsid w:val="00437678"/>
    <w:rsid w:val="0043770F"/>
    <w:rsid w:val="004378D1"/>
    <w:rsid w:val="00437B5A"/>
    <w:rsid w:val="00440092"/>
    <w:rsid w:val="00440AB7"/>
    <w:rsid w:val="00440F8F"/>
    <w:rsid w:val="00442878"/>
    <w:rsid w:val="004431CB"/>
    <w:rsid w:val="004449F3"/>
    <w:rsid w:val="00444E3C"/>
    <w:rsid w:val="00445D5C"/>
    <w:rsid w:val="00445EF9"/>
    <w:rsid w:val="004465F9"/>
    <w:rsid w:val="004466B0"/>
    <w:rsid w:val="00446F1B"/>
    <w:rsid w:val="004471F2"/>
    <w:rsid w:val="004479F5"/>
    <w:rsid w:val="004506EA"/>
    <w:rsid w:val="00452661"/>
    <w:rsid w:val="00452942"/>
    <w:rsid w:val="0045363D"/>
    <w:rsid w:val="00453981"/>
    <w:rsid w:val="00453B6D"/>
    <w:rsid w:val="00453D49"/>
    <w:rsid w:val="0045458A"/>
    <w:rsid w:val="0045463B"/>
    <w:rsid w:val="0045469F"/>
    <w:rsid w:val="00454A2D"/>
    <w:rsid w:val="00455606"/>
    <w:rsid w:val="004556E1"/>
    <w:rsid w:val="004568A6"/>
    <w:rsid w:val="004572E2"/>
    <w:rsid w:val="00457F4F"/>
    <w:rsid w:val="00460263"/>
    <w:rsid w:val="004609E1"/>
    <w:rsid w:val="00460C28"/>
    <w:rsid w:val="00461BD2"/>
    <w:rsid w:val="00462A09"/>
    <w:rsid w:val="004644E1"/>
    <w:rsid w:val="0046498D"/>
    <w:rsid w:val="00464CF0"/>
    <w:rsid w:val="00465054"/>
    <w:rsid w:val="0046574E"/>
    <w:rsid w:val="004657E8"/>
    <w:rsid w:val="00467392"/>
    <w:rsid w:val="00467E99"/>
    <w:rsid w:val="00470790"/>
    <w:rsid w:val="00470FBB"/>
    <w:rsid w:val="00472E1F"/>
    <w:rsid w:val="00473029"/>
    <w:rsid w:val="00473EE4"/>
    <w:rsid w:val="00474CA5"/>
    <w:rsid w:val="00475E0A"/>
    <w:rsid w:val="004765A7"/>
    <w:rsid w:val="00477B4C"/>
    <w:rsid w:val="00477B99"/>
    <w:rsid w:val="00480D38"/>
    <w:rsid w:val="00481803"/>
    <w:rsid w:val="00482BCD"/>
    <w:rsid w:val="00483903"/>
    <w:rsid w:val="00483C41"/>
    <w:rsid w:val="004841CA"/>
    <w:rsid w:val="00485C84"/>
    <w:rsid w:val="00486215"/>
    <w:rsid w:val="0048630D"/>
    <w:rsid w:val="00486632"/>
    <w:rsid w:val="0048736A"/>
    <w:rsid w:val="00487988"/>
    <w:rsid w:val="00490C2F"/>
    <w:rsid w:val="00490E63"/>
    <w:rsid w:val="00491FD9"/>
    <w:rsid w:val="004921CF"/>
    <w:rsid w:val="004924C3"/>
    <w:rsid w:val="004929C4"/>
    <w:rsid w:val="004930F0"/>
    <w:rsid w:val="0049310D"/>
    <w:rsid w:val="0049321C"/>
    <w:rsid w:val="004935EB"/>
    <w:rsid w:val="004935FF"/>
    <w:rsid w:val="00493BC6"/>
    <w:rsid w:val="00494852"/>
    <w:rsid w:val="00496C87"/>
    <w:rsid w:val="00496FC5"/>
    <w:rsid w:val="004A07A0"/>
    <w:rsid w:val="004A0BA8"/>
    <w:rsid w:val="004A128E"/>
    <w:rsid w:val="004A1418"/>
    <w:rsid w:val="004A1DD3"/>
    <w:rsid w:val="004A489D"/>
    <w:rsid w:val="004A4932"/>
    <w:rsid w:val="004A4A2E"/>
    <w:rsid w:val="004A4CD0"/>
    <w:rsid w:val="004A6A76"/>
    <w:rsid w:val="004A6B6D"/>
    <w:rsid w:val="004A6DB6"/>
    <w:rsid w:val="004A73A8"/>
    <w:rsid w:val="004A75D5"/>
    <w:rsid w:val="004A771F"/>
    <w:rsid w:val="004A78AE"/>
    <w:rsid w:val="004A7C7D"/>
    <w:rsid w:val="004B004E"/>
    <w:rsid w:val="004B0589"/>
    <w:rsid w:val="004B0B74"/>
    <w:rsid w:val="004B1783"/>
    <w:rsid w:val="004B3F5D"/>
    <w:rsid w:val="004B45E9"/>
    <w:rsid w:val="004B4989"/>
    <w:rsid w:val="004B4B3B"/>
    <w:rsid w:val="004B4D7B"/>
    <w:rsid w:val="004B5349"/>
    <w:rsid w:val="004B5854"/>
    <w:rsid w:val="004B65AE"/>
    <w:rsid w:val="004B65C9"/>
    <w:rsid w:val="004B6E68"/>
    <w:rsid w:val="004B72FA"/>
    <w:rsid w:val="004B7642"/>
    <w:rsid w:val="004B7661"/>
    <w:rsid w:val="004C1836"/>
    <w:rsid w:val="004C197D"/>
    <w:rsid w:val="004C1AE7"/>
    <w:rsid w:val="004C1C5E"/>
    <w:rsid w:val="004C1D33"/>
    <w:rsid w:val="004C22E6"/>
    <w:rsid w:val="004C2834"/>
    <w:rsid w:val="004C2B1A"/>
    <w:rsid w:val="004C2FAC"/>
    <w:rsid w:val="004C3C66"/>
    <w:rsid w:val="004C3CC9"/>
    <w:rsid w:val="004C433C"/>
    <w:rsid w:val="004C471F"/>
    <w:rsid w:val="004C4BD6"/>
    <w:rsid w:val="004C4F51"/>
    <w:rsid w:val="004C5F41"/>
    <w:rsid w:val="004C6136"/>
    <w:rsid w:val="004C67C0"/>
    <w:rsid w:val="004C6D04"/>
    <w:rsid w:val="004C786D"/>
    <w:rsid w:val="004C7AC6"/>
    <w:rsid w:val="004D06E7"/>
    <w:rsid w:val="004D090A"/>
    <w:rsid w:val="004D2982"/>
    <w:rsid w:val="004D31C6"/>
    <w:rsid w:val="004D32CD"/>
    <w:rsid w:val="004D4293"/>
    <w:rsid w:val="004D5ABB"/>
    <w:rsid w:val="004D5F37"/>
    <w:rsid w:val="004D6DB8"/>
    <w:rsid w:val="004D7A92"/>
    <w:rsid w:val="004D7B14"/>
    <w:rsid w:val="004E0056"/>
    <w:rsid w:val="004E13F1"/>
    <w:rsid w:val="004E30B4"/>
    <w:rsid w:val="004E3F83"/>
    <w:rsid w:val="004E4A53"/>
    <w:rsid w:val="004E4DFF"/>
    <w:rsid w:val="004E5278"/>
    <w:rsid w:val="004E58DD"/>
    <w:rsid w:val="004E74F4"/>
    <w:rsid w:val="004E7EF4"/>
    <w:rsid w:val="004F0129"/>
    <w:rsid w:val="004F2329"/>
    <w:rsid w:val="004F257F"/>
    <w:rsid w:val="004F2A60"/>
    <w:rsid w:val="004F35CD"/>
    <w:rsid w:val="004F3A1E"/>
    <w:rsid w:val="004F65BD"/>
    <w:rsid w:val="004F69C9"/>
    <w:rsid w:val="00500685"/>
    <w:rsid w:val="00501639"/>
    <w:rsid w:val="00501A06"/>
    <w:rsid w:val="00501EFF"/>
    <w:rsid w:val="005021FC"/>
    <w:rsid w:val="00502481"/>
    <w:rsid w:val="00502541"/>
    <w:rsid w:val="0050277D"/>
    <w:rsid w:val="005033BC"/>
    <w:rsid w:val="005035EB"/>
    <w:rsid w:val="00504AE1"/>
    <w:rsid w:val="00505037"/>
    <w:rsid w:val="005050FF"/>
    <w:rsid w:val="005058FE"/>
    <w:rsid w:val="0050689B"/>
    <w:rsid w:val="005068AA"/>
    <w:rsid w:val="00506DEC"/>
    <w:rsid w:val="00506EDB"/>
    <w:rsid w:val="005109D3"/>
    <w:rsid w:val="00510A1E"/>
    <w:rsid w:val="00511093"/>
    <w:rsid w:val="00512A8E"/>
    <w:rsid w:val="0051366E"/>
    <w:rsid w:val="00513D01"/>
    <w:rsid w:val="00515131"/>
    <w:rsid w:val="005155CE"/>
    <w:rsid w:val="00515A9B"/>
    <w:rsid w:val="0051649E"/>
    <w:rsid w:val="00517972"/>
    <w:rsid w:val="00520422"/>
    <w:rsid w:val="0052085F"/>
    <w:rsid w:val="005209FF"/>
    <w:rsid w:val="005217BB"/>
    <w:rsid w:val="00521A6B"/>
    <w:rsid w:val="00521D4E"/>
    <w:rsid w:val="00522692"/>
    <w:rsid w:val="00522E74"/>
    <w:rsid w:val="0052404D"/>
    <w:rsid w:val="00525606"/>
    <w:rsid w:val="00527145"/>
    <w:rsid w:val="00527424"/>
    <w:rsid w:val="00527D68"/>
    <w:rsid w:val="00530284"/>
    <w:rsid w:val="00530EC1"/>
    <w:rsid w:val="005321B0"/>
    <w:rsid w:val="00532909"/>
    <w:rsid w:val="0053418A"/>
    <w:rsid w:val="00534360"/>
    <w:rsid w:val="005349D6"/>
    <w:rsid w:val="00534D31"/>
    <w:rsid w:val="005352D1"/>
    <w:rsid w:val="0053536F"/>
    <w:rsid w:val="00536BC1"/>
    <w:rsid w:val="00536F24"/>
    <w:rsid w:val="005371C9"/>
    <w:rsid w:val="00537F36"/>
    <w:rsid w:val="00541205"/>
    <w:rsid w:val="005423A1"/>
    <w:rsid w:val="005433DE"/>
    <w:rsid w:val="00543CFC"/>
    <w:rsid w:val="0054420E"/>
    <w:rsid w:val="00544259"/>
    <w:rsid w:val="00545759"/>
    <w:rsid w:val="00546955"/>
    <w:rsid w:val="005472E5"/>
    <w:rsid w:val="00547C99"/>
    <w:rsid w:val="00547FF7"/>
    <w:rsid w:val="0055057E"/>
    <w:rsid w:val="005506D0"/>
    <w:rsid w:val="00550B0C"/>
    <w:rsid w:val="00550D78"/>
    <w:rsid w:val="00550FB6"/>
    <w:rsid w:val="0055113D"/>
    <w:rsid w:val="00552282"/>
    <w:rsid w:val="005551F3"/>
    <w:rsid w:val="00555E39"/>
    <w:rsid w:val="0055640F"/>
    <w:rsid w:val="0055692E"/>
    <w:rsid w:val="00556A65"/>
    <w:rsid w:val="00556AE5"/>
    <w:rsid w:val="00556F9C"/>
    <w:rsid w:val="0055760C"/>
    <w:rsid w:val="00560CD6"/>
    <w:rsid w:val="00560F40"/>
    <w:rsid w:val="00561B1D"/>
    <w:rsid w:val="00561C0E"/>
    <w:rsid w:val="0056225B"/>
    <w:rsid w:val="00562CEF"/>
    <w:rsid w:val="0056453D"/>
    <w:rsid w:val="00564FD0"/>
    <w:rsid w:val="00565184"/>
    <w:rsid w:val="005659E5"/>
    <w:rsid w:val="00565BC6"/>
    <w:rsid w:val="005662EA"/>
    <w:rsid w:val="005663EE"/>
    <w:rsid w:val="00566517"/>
    <w:rsid w:val="005668B5"/>
    <w:rsid w:val="0056703F"/>
    <w:rsid w:val="00567B5A"/>
    <w:rsid w:val="00567C18"/>
    <w:rsid w:val="0057009B"/>
    <w:rsid w:val="005703EB"/>
    <w:rsid w:val="00570A6A"/>
    <w:rsid w:val="00570DFC"/>
    <w:rsid w:val="005714B0"/>
    <w:rsid w:val="005714DB"/>
    <w:rsid w:val="005732D2"/>
    <w:rsid w:val="005735B3"/>
    <w:rsid w:val="005736A7"/>
    <w:rsid w:val="00574343"/>
    <w:rsid w:val="00575144"/>
    <w:rsid w:val="00576B99"/>
    <w:rsid w:val="00576E5F"/>
    <w:rsid w:val="005778B5"/>
    <w:rsid w:val="005801F0"/>
    <w:rsid w:val="00581C20"/>
    <w:rsid w:val="005826CC"/>
    <w:rsid w:val="005837DB"/>
    <w:rsid w:val="005839B9"/>
    <w:rsid w:val="005864CD"/>
    <w:rsid w:val="00586DF8"/>
    <w:rsid w:val="0058764E"/>
    <w:rsid w:val="00591AB8"/>
    <w:rsid w:val="00593FBC"/>
    <w:rsid w:val="00594C91"/>
    <w:rsid w:val="00596BB1"/>
    <w:rsid w:val="00597239"/>
    <w:rsid w:val="00597917"/>
    <w:rsid w:val="00597954"/>
    <w:rsid w:val="005A051B"/>
    <w:rsid w:val="005A1777"/>
    <w:rsid w:val="005A17D8"/>
    <w:rsid w:val="005A2049"/>
    <w:rsid w:val="005A285C"/>
    <w:rsid w:val="005A40B0"/>
    <w:rsid w:val="005A4706"/>
    <w:rsid w:val="005A5C81"/>
    <w:rsid w:val="005A5E19"/>
    <w:rsid w:val="005A67B6"/>
    <w:rsid w:val="005B0766"/>
    <w:rsid w:val="005B10C2"/>
    <w:rsid w:val="005B15A7"/>
    <w:rsid w:val="005B1D80"/>
    <w:rsid w:val="005B20F2"/>
    <w:rsid w:val="005B29F4"/>
    <w:rsid w:val="005B3509"/>
    <w:rsid w:val="005B3749"/>
    <w:rsid w:val="005B430B"/>
    <w:rsid w:val="005B4324"/>
    <w:rsid w:val="005B43B7"/>
    <w:rsid w:val="005B44C7"/>
    <w:rsid w:val="005B4B87"/>
    <w:rsid w:val="005B5D4F"/>
    <w:rsid w:val="005B661A"/>
    <w:rsid w:val="005B6716"/>
    <w:rsid w:val="005B6C80"/>
    <w:rsid w:val="005B6F58"/>
    <w:rsid w:val="005B71FC"/>
    <w:rsid w:val="005C06C3"/>
    <w:rsid w:val="005C08BF"/>
    <w:rsid w:val="005C0BA8"/>
    <w:rsid w:val="005C1806"/>
    <w:rsid w:val="005C1A64"/>
    <w:rsid w:val="005C1FA8"/>
    <w:rsid w:val="005C253D"/>
    <w:rsid w:val="005C2595"/>
    <w:rsid w:val="005C25A5"/>
    <w:rsid w:val="005C3E77"/>
    <w:rsid w:val="005C4CEE"/>
    <w:rsid w:val="005C4F38"/>
    <w:rsid w:val="005C5196"/>
    <w:rsid w:val="005C5738"/>
    <w:rsid w:val="005D06DD"/>
    <w:rsid w:val="005D0B67"/>
    <w:rsid w:val="005D1EBB"/>
    <w:rsid w:val="005D2208"/>
    <w:rsid w:val="005D221D"/>
    <w:rsid w:val="005D43FD"/>
    <w:rsid w:val="005D487B"/>
    <w:rsid w:val="005D5FB9"/>
    <w:rsid w:val="005D6241"/>
    <w:rsid w:val="005D65E6"/>
    <w:rsid w:val="005D6CE2"/>
    <w:rsid w:val="005D78F0"/>
    <w:rsid w:val="005E02C2"/>
    <w:rsid w:val="005E05F5"/>
    <w:rsid w:val="005E061E"/>
    <w:rsid w:val="005E11B9"/>
    <w:rsid w:val="005E4DDC"/>
    <w:rsid w:val="005F0434"/>
    <w:rsid w:val="005F0CDC"/>
    <w:rsid w:val="005F1947"/>
    <w:rsid w:val="005F19CB"/>
    <w:rsid w:val="005F380A"/>
    <w:rsid w:val="005F5348"/>
    <w:rsid w:val="005F5EC7"/>
    <w:rsid w:val="005F74E7"/>
    <w:rsid w:val="00600B0A"/>
    <w:rsid w:val="006011C8"/>
    <w:rsid w:val="00601233"/>
    <w:rsid w:val="006024FD"/>
    <w:rsid w:val="00602B02"/>
    <w:rsid w:val="0060310C"/>
    <w:rsid w:val="0060356A"/>
    <w:rsid w:val="006042AB"/>
    <w:rsid w:val="00605777"/>
    <w:rsid w:val="00605E12"/>
    <w:rsid w:val="00605FAC"/>
    <w:rsid w:val="0060641A"/>
    <w:rsid w:val="0060644E"/>
    <w:rsid w:val="006066B6"/>
    <w:rsid w:val="00606C01"/>
    <w:rsid w:val="00607A0E"/>
    <w:rsid w:val="006100E2"/>
    <w:rsid w:val="0061080C"/>
    <w:rsid w:val="00610D02"/>
    <w:rsid w:val="00612592"/>
    <w:rsid w:val="00612BD1"/>
    <w:rsid w:val="00613723"/>
    <w:rsid w:val="0061450E"/>
    <w:rsid w:val="00614F6D"/>
    <w:rsid w:val="006150DB"/>
    <w:rsid w:val="0061524F"/>
    <w:rsid w:val="00615389"/>
    <w:rsid w:val="00617370"/>
    <w:rsid w:val="006200AB"/>
    <w:rsid w:val="00620450"/>
    <w:rsid w:val="00620753"/>
    <w:rsid w:val="00620911"/>
    <w:rsid w:val="00620C06"/>
    <w:rsid w:val="00620C61"/>
    <w:rsid w:val="0062108F"/>
    <w:rsid w:val="00621151"/>
    <w:rsid w:val="00621EDB"/>
    <w:rsid w:val="006232E1"/>
    <w:rsid w:val="00624B12"/>
    <w:rsid w:val="006255B8"/>
    <w:rsid w:val="00626468"/>
    <w:rsid w:val="006264BC"/>
    <w:rsid w:val="00626CB5"/>
    <w:rsid w:val="00626D91"/>
    <w:rsid w:val="00626E8C"/>
    <w:rsid w:val="00627F57"/>
    <w:rsid w:val="00632EC6"/>
    <w:rsid w:val="006338E2"/>
    <w:rsid w:val="00635094"/>
    <w:rsid w:val="006351BC"/>
    <w:rsid w:val="00636A9D"/>
    <w:rsid w:val="00636B95"/>
    <w:rsid w:val="00637473"/>
    <w:rsid w:val="006375E5"/>
    <w:rsid w:val="006409B7"/>
    <w:rsid w:val="006413C4"/>
    <w:rsid w:val="00643C51"/>
    <w:rsid w:val="00644209"/>
    <w:rsid w:val="00644405"/>
    <w:rsid w:val="0064454D"/>
    <w:rsid w:val="00645669"/>
    <w:rsid w:val="0064615E"/>
    <w:rsid w:val="00646F3A"/>
    <w:rsid w:val="00647525"/>
    <w:rsid w:val="006479FE"/>
    <w:rsid w:val="006508C9"/>
    <w:rsid w:val="00652572"/>
    <w:rsid w:val="0065259C"/>
    <w:rsid w:val="00653439"/>
    <w:rsid w:val="0065389C"/>
    <w:rsid w:val="00653AAB"/>
    <w:rsid w:val="00654521"/>
    <w:rsid w:val="0065455E"/>
    <w:rsid w:val="00654E17"/>
    <w:rsid w:val="00654F25"/>
    <w:rsid w:val="00655DB9"/>
    <w:rsid w:val="0065647D"/>
    <w:rsid w:val="00656634"/>
    <w:rsid w:val="00657E4E"/>
    <w:rsid w:val="006605DA"/>
    <w:rsid w:val="0066216C"/>
    <w:rsid w:val="006621B7"/>
    <w:rsid w:val="006634C6"/>
    <w:rsid w:val="00663DE6"/>
    <w:rsid w:val="00664B88"/>
    <w:rsid w:val="00664C17"/>
    <w:rsid w:val="00665965"/>
    <w:rsid w:val="00665E34"/>
    <w:rsid w:val="00666B57"/>
    <w:rsid w:val="006675EA"/>
    <w:rsid w:val="00670486"/>
    <w:rsid w:val="00670A0D"/>
    <w:rsid w:val="00670ECC"/>
    <w:rsid w:val="00671E1E"/>
    <w:rsid w:val="00672268"/>
    <w:rsid w:val="006722A0"/>
    <w:rsid w:val="006724B9"/>
    <w:rsid w:val="00672587"/>
    <w:rsid w:val="00674343"/>
    <w:rsid w:val="00674511"/>
    <w:rsid w:val="00674E9A"/>
    <w:rsid w:val="0067512C"/>
    <w:rsid w:val="00675853"/>
    <w:rsid w:val="00675FD9"/>
    <w:rsid w:val="0067722C"/>
    <w:rsid w:val="006773AD"/>
    <w:rsid w:val="0067756A"/>
    <w:rsid w:val="00677AB5"/>
    <w:rsid w:val="00677D6F"/>
    <w:rsid w:val="00680C26"/>
    <w:rsid w:val="00680D92"/>
    <w:rsid w:val="006812E2"/>
    <w:rsid w:val="00681A96"/>
    <w:rsid w:val="0068409E"/>
    <w:rsid w:val="00684C84"/>
    <w:rsid w:val="0068515E"/>
    <w:rsid w:val="00685591"/>
    <w:rsid w:val="00685DA5"/>
    <w:rsid w:val="0068673B"/>
    <w:rsid w:val="006869F9"/>
    <w:rsid w:val="00686AF3"/>
    <w:rsid w:val="00687013"/>
    <w:rsid w:val="006870E8"/>
    <w:rsid w:val="00691365"/>
    <w:rsid w:val="0069281F"/>
    <w:rsid w:val="0069282A"/>
    <w:rsid w:val="0069391D"/>
    <w:rsid w:val="00693B7B"/>
    <w:rsid w:val="00693EAF"/>
    <w:rsid w:val="0069430F"/>
    <w:rsid w:val="006943BD"/>
    <w:rsid w:val="006944DF"/>
    <w:rsid w:val="00694EC1"/>
    <w:rsid w:val="006956E5"/>
    <w:rsid w:val="00696242"/>
    <w:rsid w:val="0069644B"/>
    <w:rsid w:val="00696EE9"/>
    <w:rsid w:val="0069762C"/>
    <w:rsid w:val="006976AD"/>
    <w:rsid w:val="00697D75"/>
    <w:rsid w:val="00697DE6"/>
    <w:rsid w:val="00697E3B"/>
    <w:rsid w:val="00697F04"/>
    <w:rsid w:val="00697F9E"/>
    <w:rsid w:val="006A024A"/>
    <w:rsid w:val="006A0699"/>
    <w:rsid w:val="006A0871"/>
    <w:rsid w:val="006A0C8A"/>
    <w:rsid w:val="006A0CDB"/>
    <w:rsid w:val="006A108F"/>
    <w:rsid w:val="006A13A7"/>
    <w:rsid w:val="006A2021"/>
    <w:rsid w:val="006A2254"/>
    <w:rsid w:val="006A384E"/>
    <w:rsid w:val="006A3959"/>
    <w:rsid w:val="006A3AFE"/>
    <w:rsid w:val="006A4BF6"/>
    <w:rsid w:val="006A6116"/>
    <w:rsid w:val="006A6192"/>
    <w:rsid w:val="006A62DE"/>
    <w:rsid w:val="006A64ED"/>
    <w:rsid w:val="006A680C"/>
    <w:rsid w:val="006A6EC8"/>
    <w:rsid w:val="006A77E9"/>
    <w:rsid w:val="006A7E4F"/>
    <w:rsid w:val="006B04A7"/>
    <w:rsid w:val="006B0C0F"/>
    <w:rsid w:val="006B1379"/>
    <w:rsid w:val="006B1643"/>
    <w:rsid w:val="006B206C"/>
    <w:rsid w:val="006B369F"/>
    <w:rsid w:val="006B3A53"/>
    <w:rsid w:val="006B3C0A"/>
    <w:rsid w:val="006B3D28"/>
    <w:rsid w:val="006B3FC6"/>
    <w:rsid w:val="006B4286"/>
    <w:rsid w:val="006B4DC6"/>
    <w:rsid w:val="006B4E8D"/>
    <w:rsid w:val="006B50E8"/>
    <w:rsid w:val="006B5DE9"/>
    <w:rsid w:val="006B6806"/>
    <w:rsid w:val="006B6A57"/>
    <w:rsid w:val="006B70E8"/>
    <w:rsid w:val="006B72C2"/>
    <w:rsid w:val="006B7C3F"/>
    <w:rsid w:val="006C034B"/>
    <w:rsid w:val="006C0DB2"/>
    <w:rsid w:val="006C1123"/>
    <w:rsid w:val="006C2A88"/>
    <w:rsid w:val="006C2DBE"/>
    <w:rsid w:val="006C31B1"/>
    <w:rsid w:val="006C4058"/>
    <w:rsid w:val="006C4666"/>
    <w:rsid w:val="006C4CC0"/>
    <w:rsid w:val="006C4F01"/>
    <w:rsid w:val="006C4F20"/>
    <w:rsid w:val="006C5A64"/>
    <w:rsid w:val="006C5C46"/>
    <w:rsid w:val="006C5F03"/>
    <w:rsid w:val="006C5FAE"/>
    <w:rsid w:val="006C643D"/>
    <w:rsid w:val="006C6BFE"/>
    <w:rsid w:val="006C6D39"/>
    <w:rsid w:val="006C6E14"/>
    <w:rsid w:val="006C7F18"/>
    <w:rsid w:val="006D02C0"/>
    <w:rsid w:val="006D0433"/>
    <w:rsid w:val="006D184F"/>
    <w:rsid w:val="006D20AA"/>
    <w:rsid w:val="006D222D"/>
    <w:rsid w:val="006D2D7B"/>
    <w:rsid w:val="006D31D6"/>
    <w:rsid w:val="006D3595"/>
    <w:rsid w:val="006D4F77"/>
    <w:rsid w:val="006D5188"/>
    <w:rsid w:val="006D6793"/>
    <w:rsid w:val="006D6D6A"/>
    <w:rsid w:val="006E041E"/>
    <w:rsid w:val="006E14A1"/>
    <w:rsid w:val="006E1EA2"/>
    <w:rsid w:val="006E2538"/>
    <w:rsid w:val="006E33F8"/>
    <w:rsid w:val="006E51F8"/>
    <w:rsid w:val="006E5BEA"/>
    <w:rsid w:val="006E613D"/>
    <w:rsid w:val="006E7083"/>
    <w:rsid w:val="006F0EB7"/>
    <w:rsid w:val="006F2C3D"/>
    <w:rsid w:val="006F2DBB"/>
    <w:rsid w:val="006F328A"/>
    <w:rsid w:val="006F62D3"/>
    <w:rsid w:val="006F6671"/>
    <w:rsid w:val="006F77BC"/>
    <w:rsid w:val="00700F72"/>
    <w:rsid w:val="007013DE"/>
    <w:rsid w:val="00701830"/>
    <w:rsid w:val="00701B45"/>
    <w:rsid w:val="00702F63"/>
    <w:rsid w:val="00703034"/>
    <w:rsid w:val="00707324"/>
    <w:rsid w:val="00710812"/>
    <w:rsid w:val="00710A79"/>
    <w:rsid w:val="0071160C"/>
    <w:rsid w:val="00711E9D"/>
    <w:rsid w:val="00712640"/>
    <w:rsid w:val="00712F4E"/>
    <w:rsid w:val="007130CE"/>
    <w:rsid w:val="00713548"/>
    <w:rsid w:val="00713B1C"/>
    <w:rsid w:val="00714938"/>
    <w:rsid w:val="00714DB9"/>
    <w:rsid w:val="00714DC9"/>
    <w:rsid w:val="00715121"/>
    <w:rsid w:val="00715D8B"/>
    <w:rsid w:val="00715F5C"/>
    <w:rsid w:val="00716F06"/>
    <w:rsid w:val="0071700B"/>
    <w:rsid w:val="00717BD5"/>
    <w:rsid w:val="00717C58"/>
    <w:rsid w:val="00720CA0"/>
    <w:rsid w:val="00720FED"/>
    <w:rsid w:val="00722D47"/>
    <w:rsid w:val="007239A3"/>
    <w:rsid w:val="007249D7"/>
    <w:rsid w:val="00724AE4"/>
    <w:rsid w:val="007252DA"/>
    <w:rsid w:val="00726F52"/>
    <w:rsid w:val="00727B01"/>
    <w:rsid w:val="00730456"/>
    <w:rsid w:val="00730FF4"/>
    <w:rsid w:val="007312B3"/>
    <w:rsid w:val="007319B1"/>
    <w:rsid w:val="007323A6"/>
    <w:rsid w:val="007325BE"/>
    <w:rsid w:val="007326B7"/>
    <w:rsid w:val="00732798"/>
    <w:rsid w:val="00733252"/>
    <w:rsid w:val="007332F6"/>
    <w:rsid w:val="007344CE"/>
    <w:rsid w:val="0073475D"/>
    <w:rsid w:val="00736701"/>
    <w:rsid w:val="00736EC5"/>
    <w:rsid w:val="00737264"/>
    <w:rsid w:val="007406C2"/>
    <w:rsid w:val="007407AE"/>
    <w:rsid w:val="0074093E"/>
    <w:rsid w:val="00740CE1"/>
    <w:rsid w:val="00740D95"/>
    <w:rsid w:val="00740DD7"/>
    <w:rsid w:val="0074126C"/>
    <w:rsid w:val="00741B47"/>
    <w:rsid w:val="00741F6E"/>
    <w:rsid w:val="00742894"/>
    <w:rsid w:val="00743475"/>
    <w:rsid w:val="0074486C"/>
    <w:rsid w:val="00744FB8"/>
    <w:rsid w:val="007452EF"/>
    <w:rsid w:val="00745461"/>
    <w:rsid w:val="007456EF"/>
    <w:rsid w:val="00745809"/>
    <w:rsid w:val="00745DE7"/>
    <w:rsid w:val="007461B3"/>
    <w:rsid w:val="007465B3"/>
    <w:rsid w:val="00746C0D"/>
    <w:rsid w:val="0074776B"/>
    <w:rsid w:val="00750326"/>
    <w:rsid w:val="00750CC9"/>
    <w:rsid w:val="0075102B"/>
    <w:rsid w:val="007518C8"/>
    <w:rsid w:val="00752314"/>
    <w:rsid w:val="0075242D"/>
    <w:rsid w:val="0075278E"/>
    <w:rsid w:val="00753F36"/>
    <w:rsid w:val="00753FE5"/>
    <w:rsid w:val="00754F5F"/>
    <w:rsid w:val="00755B38"/>
    <w:rsid w:val="00755E49"/>
    <w:rsid w:val="007560C2"/>
    <w:rsid w:val="00756343"/>
    <w:rsid w:val="00757401"/>
    <w:rsid w:val="00757673"/>
    <w:rsid w:val="007576FA"/>
    <w:rsid w:val="00757C71"/>
    <w:rsid w:val="007607F3"/>
    <w:rsid w:val="007612B8"/>
    <w:rsid w:val="00762665"/>
    <w:rsid w:val="00762CF7"/>
    <w:rsid w:val="007636B5"/>
    <w:rsid w:val="00763D77"/>
    <w:rsid w:val="00763EDE"/>
    <w:rsid w:val="00764AE1"/>
    <w:rsid w:val="00764F01"/>
    <w:rsid w:val="00765C4D"/>
    <w:rsid w:val="007663E0"/>
    <w:rsid w:val="00766933"/>
    <w:rsid w:val="007675C7"/>
    <w:rsid w:val="00770C65"/>
    <w:rsid w:val="007711DA"/>
    <w:rsid w:val="007717E3"/>
    <w:rsid w:val="007721A9"/>
    <w:rsid w:val="00773904"/>
    <w:rsid w:val="00773C44"/>
    <w:rsid w:val="00773C4B"/>
    <w:rsid w:val="00773D16"/>
    <w:rsid w:val="007740A8"/>
    <w:rsid w:val="0077443F"/>
    <w:rsid w:val="00775032"/>
    <w:rsid w:val="00775C8A"/>
    <w:rsid w:val="00775F73"/>
    <w:rsid w:val="0077682B"/>
    <w:rsid w:val="00776E06"/>
    <w:rsid w:val="007776E8"/>
    <w:rsid w:val="00777FFD"/>
    <w:rsid w:val="00780265"/>
    <w:rsid w:val="007807DB"/>
    <w:rsid w:val="007815C4"/>
    <w:rsid w:val="0078175D"/>
    <w:rsid w:val="00782F69"/>
    <w:rsid w:val="00783FBE"/>
    <w:rsid w:val="00785208"/>
    <w:rsid w:val="0078628B"/>
    <w:rsid w:val="007870BB"/>
    <w:rsid w:val="007870FF"/>
    <w:rsid w:val="007874F2"/>
    <w:rsid w:val="0078784C"/>
    <w:rsid w:val="00787F14"/>
    <w:rsid w:val="007905F0"/>
    <w:rsid w:val="00790C63"/>
    <w:rsid w:val="00791D7D"/>
    <w:rsid w:val="00793975"/>
    <w:rsid w:val="007944C9"/>
    <w:rsid w:val="00794B53"/>
    <w:rsid w:val="00794DEA"/>
    <w:rsid w:val="007958BF"/>
    <w:rsid w:val="00796ACD"/>
    <w:rsid w:val="00796E4B"/>
    <w:rsid w:val="00797B01"/>
    <w:rsid w:val="007A0576"/>
    <w:rsid w:val="007A0D0C"/>
    <w:rsid w:val="007A15F4"/>
    <w:rsid w:val="007A16AF"/>
    <w:rsid w:val="007A1BC3"/>
    <w:rsid w:val="007A22C3"/>
    <w:rsid w:val="007A2A4C"/>
    <w:rsid w:val="007A46BF"/>
    <w:rsid w:val="007A475C"/>
    <w:rsid w:val="007A5A1C"/>
    <w:rsid w:val="007A64A5"/>
    <w:rsid w:val="007A6D99"/>
    <w:rsid w:val="007A70D9"/>
    <w:rsid w:val="007A76B1"/>
    <w:rsid w:val="007A7E01"/>
    <w:rsid w:val="007B05F5"/>
    <w:rsid w:val="007B0DAE"/>
    <w:rsid w:val="007B0EC5"/>
    <w:rsid w:val="007B1122"/>
    <w:rsid w:val="007B276D"/>
    <w:rsid w:val="007B327B"/>
    <w:rsid w:val="007B39AD"/>
    <w:rsid w:val="007B5476"/>
    <w:rsid w:val="007B6A97"/>
    <w:rsid w:val="007B6E2F"/>
    <w:rsid w:val="007B700F"/>
    <w:rsid w:val="007B726E"/>
    <w:rsid w:val="007B7277"/>
    <w:rsid w:val="007C002C"/>
    <w:rsid w:val="007C0833"/>
    <w:rsid w:val="007C27C0"/>
    <w:rsid w:val="007C2805"/>
    <w:rsid w:val="007C36AC"/>
    <w:rsid w:val="007C3D60"/>
    <w:rsid w:val="007C43AD"/>
    <w:rsid w:val="007C4E4C"/>
    <w:rsid w:val="007C5577"/>
    <w:rsid w:val="007C5712"/>
    <w:rsid w:val="007C672F"/>
    <w:rsid w:val="007C7343"/>
    <w:rsid w:val="007C7563"/>
    <w:rsid w:val="007C76B9"/>
    <w:rsid w:val="007C7C49"/>
    <w:rsid w:val="007C7EB7"/>
    <w:rsid w:val="007D0049"/>
    <w:rsid w:val="007D0337"/>
    <w:rsid w:val="007D0701"/>
    <w:rsid w:val="007D1787"/>
    <w:rsid w:val="007D1B32"/>
    <w:rsid w:val="007D285F"/>
    <w:rsid w:val="007D2ED9"/>
    <w:rsid w:val="007D3176"/>
    <w:rsid w:val="007D36E8"/>
    <w:rsid w:val="007D3C3B"/>
    <w:rsid w:val="007D424D"/>
    <w:rsid w:val="007D44EB"/>
    <w:rsid w:val="007D4C9D"/>
    <w:rsid w:val="007D5018"/>
    <w:rsid w:val="007E097C"/>
    <w:rsid w:val="007E0A1C"/>
    <w:rsid w:val="007E0FB5"/>
    <w:rsid w:val="007E1E63"/>
    <w:rsid w:val="007E252C"/>
    <w:rsid w:val="007E29C6"/>
    <w:rsid w:val="007E2CB8"/>
    <w:rsid w:val="007E3143"/>
    <w:rsid w:val="007E317E"/>
    <w:rsid w:val="007E347A"/>
    <w:rsid w:val="007E3A49"/>
    <w:rsid w:val="007E3CBF"/>
    <w:rsid w:val="007E3D55"/>
    <w:rsid w:val="007E4385"/>
    <w:rsid w:val="007E52D5"/>
    <w:rsid w:val="007E6725"/>
    <w:rsid w:val="007E7187"/>
    <w:rsid w:val="007E7BAF"/>
    <w:rsid w:val="007F00BA"/>
    <w:rsid w:val="007F1B12"/>
    <w:rsid w:val="007F202F"/>
    <w:rsid w:val="007F20D9"/>
    <w:rsid w:val="007F2F47"/>
    <w:rsid w:val="007F32E9"/>
    <w:rsid w:val="007F363D"/>
    <w:rsid w:val="007F46F6"/>
    <w:rsid w:val="007F664A"/>
    <w:rsid w:val="007F66E6"/>
    <w:rsid w:val="007F68CC"/>
    <w:rsid w:val="007F6CDB"/>
    <w:rsid w:val="007F712B"/>
    <w:rsid w:val="007F7A46"/>
    <w:rsid w:val="00800492"/>
    <w:rsid w:val="008017F0"/>
    <w:rsid w:val="00802CB8"/>
    <w:rsid w:val="00803E90"/>
    <w:rsid w:val="008047A7"/>
    <w:rsid w:val="00804822"/>
    <w:rsid w:val="00805041"/>
    <w:rsid w:val="0080544D"/>
    <w:rsid w:val="00807048"/>
    <w:rsid w:val="00807E3A"/>
    <w:rsid w:val="008129DD"/>
    <w:rsid w:val="00812B84"/>
    <w:rsid w:val="00813005"/>
    <w:rsid w:val="00813FEF"/>
    <w:rsid w:val="00814FBC"/>
    <w:rsid w:val="008155A1"/>
    <w:rsid w:val="00816CD3"/>
    <w:rsid w:val="00817ACD"/>
    <w:rsid w:val="00817CC8"/>
    <w:rsid w:val="00817D1E"/>
    <w:rsid w:val="008209D7"/>
    <w:rsid w:val="008212A0"/>
    <w:rsid w:val="00821326"/>
    <w:rsid w:val="00823310"/>
    <w:rsid w:val="008246F7"/>
    <w:rsid w:val="008249B7"/>
    <w:rsid w:val="00825598"/>
    <w:rsid w:val="00825993"/>
    <w:rsid w:val="00826879"/>
    <w:rsid w:val="00826BC0"/>
    <w:rsid w:val="008271F0"/>
    <w:rsid w:val="008272FD"/>
    <w:rsid w:val="00827A4E"/>
    <w:rsid w:val="00830818"/>
    <w:rsid w:val="00830874"/>
    <w:rsid w:val="008313BF"/>
    <w:rsid w:val="00832891"/>
    <w:rsid w:val="00832945"/>
    <w:rsid w:val="0083315B"/>
    <w:rsid w:val="008339A8"/>
    <w:rsid w:val="0083449A"/>
    <w:rsid w:val="008350C1"/>
    <w:rsid w:val="00835BC4"/>
    <w:rsid w:val="00835F92"/>
    <w:rsid w:val="00836959"/>
    <w:rsid w:val="00837501"/>
    <w:rsid w:val="00841451"/>
    <w:rsid w:val="0084180D"/>
    <w:rsid w:val="00842800"/>
    <w:rsid w:val="008439C4"/>
    <w:rsid w:val="00843A60"/>
    <w:rsid w:val="00845668"/>
    <w:rsid w:val="00846500"/>
    <w:rsid w:val="00846CFA"/>
    <w:rsid w:val="00847BF6"/>
    <w:rsid w:val="00847CB9"/>
    <w:rsid w:val="00847D4E"/>
    <w:rsid w:val="00847F70"/>
    <w:rsid w:val="00847FA0"/>
    <w:rsid w:val="00850412"/>
    <w:rsid w:val="00850B2B"/>
    <w:rsid w:val="00850B46"/>
    <w:rsid w:val="00851D03"/>
    <w:rsid w:val="008536CE"/>
    <w:rsid w:val="008542A7"/>
    <w:rsid w:val="00854C3B"/>
    <w:rsid w:val="00855272"/>
    <w:rsid w:val="00855924"/>
    <w:rsid w:val="00855988"/>
    <w:rsid w:val="00856D80"/>
    <w:rsid w:val="00857BD9"/>
    <w:rsid w:val="00860C40"/>
    <w:rsid w:val="008618B9"/>
    <w:rsid w:val="008618DA"/>
    <w:rsid w:val="00861B28"/>
    <w:rsid w:val="00862A40"/>
    <w:rsid w:val="00862A5B"/>
    <w:rsid w:val="00862D4C"/>
    <w:rsid w:val="008636C0"/>
    <w:rsid w:val="00863762"/>
    <w:rsid w:val="008637E4"/>
    <w:rsid w:val="008637F8"/>
    <w:rsid w:val="008639B3"/>
    <w:rsid w:val="00863FBF"/>
    <w:rsid w:val="0086441B"/>
    <w:rsid w:val="008644FA"/>
    <w:rsid w:val="00865630"/>
    <w:rsid w:val="008657AD"/>
    <w:rsid w:val="00865C7C"/>
    <w:rsid w:val="00865DE0"/>
    <w:rsid w:val="00865DF6"/>
    <w:rsid w:val="008660CA"/>
    <w:rsid w:val="00867192"/>
    <w:rsid w:val="00867C00"/>
    <w:rsid w:val="00867F1A"/>
    <w:rsid w:val="00870558"/>
    <w:rsid w:val="00871E55"/>
    <w:rsid w:val="0087378C"/>
    <w:rsid w:val="00873AD0"/>
    <w:rsid w:val="00873E64"/>
    <w:rsid w:val="00874E6D"/>
    <w:rsid w:val="00874EBC"/>
    <w:rsid w:val="00875FFC"/>
    <w:rsid w:val="00876C37"/>
    <w:rsid w:val="008773A8"/>
    <w:rsid w:val="008775E4"/>
    <w:rsid w:val="0088028B"/>
    <w:rsid w:val="00880861"/>
    <w:rsid w:val="008809A9"/>
    <w:rsid w:val="00881005"/>
    <w:rsid w:val="0088204A"/>
    <w:rsid w:val="00882B8C"/>
    <w:rsid w:val="00884125"/>
    <w:rsid w:val="00884733"/>
    <w:rsid w:val="00884995"/>
    <w:rsid w:val="00884EC8"/>
    <w:rsid w:val="00886901"/>
    <w:rsid w:val="00886A38"/>
    <w:rsid w:val="00887ADF"/>
    <w:rsid w:val="00890CBC"/>
    <w:rsid w:val="00890F48"/>
    <w:rsid w:val="0089102F"/>
    <w:rsid w:val="00891D73"/>
    <w:rsid w:val="00891DD9"/>
    <w:rsid w:val="00892AAE"/>
    <w:rsid w:val="008935DC"/>
    <w:rsid w:val="00893CE4"/>
    <w:rsid w:val="00894F56"/>
    <w:rsid w:val="00895FB9"/>
    <w:rsid w:val="00896003"/>
    <w:rsid w:val="00896252"/>
    <w:rsid w:val="0089651C"/>
    <w:rsid w:val="00896608"/>
    <w:rsid w:val="008A04D2"/>
    <w:rsid w:val="008A0786"/>
    <w:rsid w:val="008A31EE"/>
    <w:rsid w:val="008A518E"/>
    <w:rsid w:val="008A5F60"/>
    <w:rsid w:val="008A630E"/>
    <w:rsid w:val="008A65D9"/>
    <w:rsid w:val="008A6C06"/>
    <w:rsid w:val="008A6D4D"/>
    <w:rsid w:val="008A75A2"/>
    <w:rsid w:val="008B18C9"/>
    <w:rsid w:val="008B30F5"/>
    <w:rsid w:val="008B4231"/>
    <w:rsid w:val="008B68F7"/>
    <w:rsid w:val="008B7BD4"/>
    <w:rsid w:val="008C0905"/>
    <w:rsid w:val="008C2121"/>
    <w:rsid w:val="008C26A3"/>
    <w:rsid w:val="008C351B"/>
    <w:rsid w:val="008C38A6"/>
    <w:rsid w:val="008C4A56"/>
    <w:rsid w:val="008C508A"/>
    <w:rsid w:val="008C5EC1"/>
    <w:rsid w:val="008C60BA"/>
    <w:rsid w:val="008C642F"/>
    <w:rsid w:val="008C6477"/>
    <w:rsid w:val="008C6B0E"/>
    <w:rsid w:val="008D0027"/>
    <w:rsid w:val="008D05CC"/>
    <w:rsid w:val="008D0BC5"/>
    <w:rsid w:val="008D0D68"/>
    <w:rsid w:val="008D26D0"/>
    <w:rsid w:val="008D28D3"/>
    <w:rsid w:val="008D2DA8"/>
    <w:rsid w:val="008D306F"/>
    <w:rsid w:val="008D3292"/>
    <w:rsid w:val="008D3912"/>
    <w:rsid w:val="008D51C8"/>
    <w:rsid w:val="008D58E1"/>
    <w:rsid w:val="008D6DA7"/>
    <w:rsid w:val="008D7793"/>
    <w:rsid w:val="008D79A2"/>
    <w:rsid w:val="008D7D36"/>
    <w:rsid w:val="008E01FF"/>
    <w:rsid w:val="008E1389"/>
    <w:rsid w:val="008E16F3"/>
    <w:rsid w:val="008E1877"/>
    <w:rsid w:val="008E1988"/>
    <w:rsid w:val="008E2631"/>
    <w:rsid w:val="008E4528"/>
    <w:rsid w:val="008E49C5"/>
    <w:rsid w:val="008E4C32"/>
    <w:rsid w:val="008E593D"/>
    <w:rsid w:val="008E5ACB"/>
    <w:rsid w:val="008E63E3"/>
    <w:rsid w:val="008F06EA"/>
    <w:rsid w:val="008F088F"/>
    <w:rsid w:val="008F0AB8"/>
    <w:rsid w:val="008F15F0"/>
    <w:rsid w:val="008F195C"/>
    <w:rsid w:val="008F3789"/>
    <w:rsid w:val="008F39FE"/>
    <w:rsid w:val="008F405C"/>
    <w:rsid w:val="008F4616"/>
    <w:rsid w:val="008F525A"/>
    <w:rsid w:val="008F5663"/>
    <w:rsid w:val="008F5AB6"/>
    <w:rsid w:val="008F634C"/>
    <w:rsid w:val="008F6479"/>
    <w:rsid w:val="008F6D3F"/>
    <w:rsid w:val="008F71A1"/>
    <w:rsid w:val="008F7FE1"/>
    <w:rsid w:val="00900AC8"/>
    <w:rsid w:val="00900B63"/>
    <w:rsid w:val="00900B9E"/>
    <w:rsid w:val="00901A45"/>
    <w:rsid w:val="00902A3B"/>
    <w:rsid w:val="00902AF3"/>
    <w:rsid w:val="00903AA4"/>
    <w:rsid w:val="00903BFB"/>
    <w:rsid w:val="009043D7"/>
    <w:rsid w:val="00905F71"/>
    <w:rsid w:val="0091023F"/>
    <w:rsid w:val="00910EF0"/>
    <w:rsid w:val="00911860"/>
    <w:rsid w:val="009125CB"/>
    <w:rsid w:val="009134F1"/>
    <w:rsid w:val="009135EC"/>
    <w:rsid w:val="00913D97"/>
    <w:rsid w:val="009143B1"/>
    <w:rsid w:val="0091442D"/>
    <w:rsid w:val="00914D23"/>
    <w:rsid w:val="00915FA4"/>
    <w:rsid w:val="009160C5"/>
    <w:rsid w:val="00917259"/>
    <w:rsid w:val="009179FB"/>
    <w:rsid w:val="009203FD"/>
    <w:rsid w:val="009227D1"/>
    <w:rsid w:val="00922EF6"/>
    <w:rsid w:val="0092483C"/>
    <w:rsid w:val="00924C0B"/>
    <w:rsid w:val="009259F0"/>
    <w:rsid w:val="009264DF"/>
    <w:rsid w:val="009270F1"/>
    <w:rsid w:val="009273BC"/>
    <w:rsid w:val="009301F7"/>
    <w:rsid w:val="009302B9"/>
    <w:rsid w:val="009305B2"/>
    <w:rsid w:val="009317ED"/>
    <w:rsid w:val="0093355D"/>
    <w:rsid w:val="00935D92"/>
    <w:rsid w:val="009361EB"/>
    <w:rsid w:val="0093742F"/>
    <w:rsid w:val="00941003"/>
    <w:rsid w:val="00941727"/>
    <w:rsid w:val="00941A0D"/>
    <w:rsid w:val="009421AD"/>
    <w:rsid w:val="009425B3"/>
    <w:rsid w:val="00943713"/>
    <w:rsid w:val="00943BD8"/>
    <w:rsid w:val="009457AD"/>
    <w:rsid w:val="0094589A"/>
    <w:rsid w:val="00945BF2"/>
    <w:rsid w:val="00945E40"/>
    <w:rsid w:val="009468E7"/>
    <w:rsid w:val="0094711E"/>
    <w:rsid w:val="0094724E"/>
    <w:rsid w:val="00947341"/>
    <w:rsid w:val="00950051"/>
    <w:rsid w:val="009510E5"/>
    <w:rsid w:val="0095285A"/>
    <w:rsid w:val="00952951"/>
    <w:rsid w:val="00953A07"/>
    <w:rsid w:val="009540E9"/>
    <w:rsid w:val="00954442"/>
    <w:rsid w:val="009547C6"/>
    <w:rsid w:val="00955B6D"/>
    <w:rsid w:val="009570F0"/>
    <w:rsid w:val="00957398"/>
    <w:rsid w:val="00960910"/>
    <w:rsid w:val="00960C73"/>
    <w:rsid w:val="0096219B"/>
    <w:rsid w:val="00962481"/>
    <w:rsid w:val="00963289"/>
    <w:rsid w:val="00963607"/>
    <w:rsid w:val="00963C81"/>
    <w:rsid w:val="009648FF"/>
    <w:rsid w:val="0096523F"/>
    <w:rsid w:val="009657F2"/>
    <w:rsid w:val="009658DA"/>
    <w:rsid w:val="00966208"/>
    <w:rsid w:val="0096675F"/>
    <w:rsid w:val="00966884"/>
    <w:rsid w:val="009668CB"/>
    <w:rsid w:val="00967017"/>
    <w:rsid w:val="0097065E"/>
    <w:rsid w:val="00970FD6"/>
    <w:rsid w:val="00971D8C"/>
    <w:rsid w:val="00971FC5"/>
    <w:rsid w:val="00972009"/>
    <w:rsid w:val="00972425"/>
    <w:rsid w:val="009725E6"/>
    <w:rsid w:val="00972DFB"/>
    <w:rsid w:val="009733F5"/>
    <w:rsid w:val="0097351F"/>
    <w:rsid w:val="009746ED"/>
    <w:rsid w:val="0097532B"/>
    <w:rsid w:val="009756FE"/>
    <w:rsid w:val="00976549"/>
    <w:rsid w:val="009814C8"/>
    <w:rsid w:val="0098361A"/>
    <w:rsid w:val="00983F24"/>
    <w:rsid w:val="0098401D"/>
    <w:rsid w:val="009849E5"/>
    <w:rsid w:val="0098683C"/>
    <w:rsid w:val="00986BE7"/>
    <w:rsid w:val="0098753E"/>
    <w:rsid w:val="00987AC8"/>
    <w:rsid w:val="00990D04"/>
    <w:rsid w:val="00991083"/>
    <w:rsid w:val="00991088"/>
    <w:rsid w:val="00991493"/>
    <w:rsid w:val="0099158A"/>
    <w:rsid w:val="00991FCE"/>
    <w:rsid w:val="009920FC"/>
    <w:rsid w:val="009923A9"/>
    <w:rsid w:val="009923AD"/>
    <w:rsid w:val="00992D29"/>
    <w:rsid w:val="00992E7D"/>
    <w:rsid w:val="00993711"/>
    <w:rsid w:val="00995198"/>
    <w:rsid w:val="00996071"/>
    <w:rsid w:val="009964CD"/>
    <w:rsid w:val="0099658F"/>
    <w:rsid w:val="00997637"/>
    <w:rsid w:val="00997946"/>
    <w:rsid w:val="009A0411"/>
    <w:rsid w:val="009A05EA"/>
    <w:rsid w:val="009A163D"/>
    <w:rsid w:val="009A1A30"/>
    <w:rsid w:val="009A20DF"/>
    <w:rsid w:val="009A27D2"/>
    <w:rsid w:val="009A2D1D"/>
    <w:rsid w:val="009A3610"/>
    <w:rsid w:val="009A3E4B"/>
    <w:rsid w:val="009A46A8"/>
    <w:rsid w:val="009A4B0B"/>
    <w:rsid w:val="009A53C8"/>
    <w:rsid w:val="009A5829"/>
    <w:rsid w:val="009A5EA9"/>
    <w:rsid w:val="009A60ED"/>
    <w:rsid w:val="009A6414"/>
    <w:rsid w:val="009A7DCE"/>
    <w:rsid w:val="009B07A5"/>
    <w:rsid w:val="009B2F94"/>
    <w:rsid w:val="009B39A1"/>
    <w:rsid w:val="009B3D65"/>
    <w:rsid w:val="009B3F2C"/>
    <w:rsid w:val="009B426B"/>
    <w:rsid w:val="009B4FE0"/>
    <w:rsid w:val="009B5513"/>
    <w:rsid w:val="009B626F"/>
    <w:rsid w:val="009B7251"/>
    <w:rsid w:val="009B77AC"/>
    <w:rsid w:val="009B780A"/>
    <w:rsid w:val="009C0ABF"/>
    <w:rsid w:val="009C1993"/>
    <w:rsid w:val="009C43E7"/>
    <w:rsid w:val="009C4B2C"/>
    <w:rsid w:val="009C4CE0"/>
    <w:rsid w:val="009C501A"/>
    <w:rsid w:val="009C7D2B"/>
    <w:rsid w:val="009C7F01"/>
    <w:rsid w:val="009D0096"/>
    <w:rsid w:val="009D13E6"/>
    <w:rsid w:val="009D14CA"/>
    <w:rsid w:val="009D25FC"/>
    <w:rsid w:val="009D3A1D"/>
    <w:rsid w:val="009D3A8B"/>
    <w:rsid w:val="009D4DED"/>
    <w:rsid w:val="009D5757"/>
    <w:rsid w:val="009D5E29"/>
    <w:rsid w:val="009D74F8"/>
    <w:rsid w:val="009D7DB0"/>
    <w:rsid w:val="009E1D78"/>
    <w:rsid w:val="009E20AB"/>
    <w:rsid w:val="009E2233"/>
    <w:rsid w:val="009E2304"/>
    <w:rsid w:val="009E295D"/>
    <w:rsid w:val="009E2B9F"/>
    <w:rsid w:val="009E359F"/>
    <w:rsid w:val="009E584C"/>
    <w:rsid w:val="009E5B17"/>
    <w:rsid w:val="009E63C6"/>
    <w:rsid w:val="009E6A5A"/>
    <w:rsid w:val="009E78B5"/>
    <w:rsid w:val="009E7925"/>
    <w:rsid w:val="009E798E"/>
    <w:rsid w:val="009F00E2"/>
    <w:rsid w:val="009F0F1C"/>
    <w:rsid w:val="009F1127"/>
    <w:rsid w:val="009F2490"/>
    <w:rsid w:val="009F2534"/>
    <w:rsid w:val="009F3761"/>
    <w:rsid w:val="009F3DE6"/>
    <w:rsid w:val="009F471D"/>
    <w:rsid w:val="009F4C11"/>
    <w:rsid w:val="009F4D1F"/>
    <w:rsid w:val="009F6DB6"/>
    <w:rsid w:val="009F6FBF"/>
    <w:rsid w:val="009F70DC"/>
    <w:rsid w:val="009F7833"/>
    <w:rsid w:val="009F7D56"/>
    <w:rsid w:val="009F7FF2"/>
    <w:rsid w:val="00A001C3"/>
    <w:rsid w:val="00A00ED6"/>
    <w:rsid w:val="00A01F22"/>
    <w:rsid w:val="00A02C15"/>
    <w:rsid w:val="00A0304C"/>
    <w:rsid w:val="00A0349A"/>
    <w:rsid w:val="00A04427"/>
    <w:rsid w:val="00A04918"/>
    <w:rsid w:val="00A04B91"/>
    <w:rsid w:val="00A04D83"/>
    <w:rsid w:val="00A054B0"/>
    <w:rsid w:val="00A0609E"/>
    <w:rsid w:val="00A0652E"/>
    <w:rsid w:val="00A069E1"/>
    <w:rsid w:val="00A06B61"/>
    <w:rsid w:val="00A07572"/>
    <w:rsid w:val="00A07E20"/>
    <w:rsid w:val="00A1019C"/>
    <w:rsid w:val="00A11443"/>
    <w:rsid w:val="00A11548"/>
    <w:rsid w:val="00A11606"/>
    <w:rsid w:val="00A11648"/>
    <w:rsid w:val="00A13DB2"/>
    <w:rsid w:val="00A147AE"/>
    <w:rsid w:val="00A17721"/>
    <w:rsid w:val="00A17F2F"/>
    <w:rsid w:val="00A2029A"/>
    <w:rsid w:val="00A20FE8"/>
    <w:rsid w:val="00A219F4"/>
    <w:rsid w:val="00A229BE"/>
    <w:rsid w:val="00A2345E"/>
    <w:rsid w:val="00A23945"/>
    <w:rsid w:val="00A23B91"/>
    <w:rsid w:val="00A24878"/>
    <w:rsid w:val="00A2544A"/>
    <w:rsid w:val="00A2546D"/>
    <w:rsid w:val="00A25E1C"/>
    <w:rsid w:val="00A25E82"/>
    <w:rsid w:val="00A25ED4"/>
    <w:rsid w:val="00A2603D"/>
    <w:rsid w:val="00A26E89"/>
    <w:rsid w:val="00A27DDD"/>
    <w:rsid w:val="00A305E2"/>
    <w:rsid w:val="00A30DC0"/>
    <w:rsid w:val="00A313B1"/>
    <w:rsid w:val="00A315CF"/>
    <w:rsid w:val="00A31CE8"/>
    <w:rsid w:val="00A3226B"/>
    <w:rsid w:val="00A32D0C"/>
    <w:rsid w:val="00A32D2E"/>
    <w:rsid w:val="00A32F15"/>
    <w:rsid w:val="00A330D2"/>
    <w:rsid w:val="00A33868"/>
    <w:rsid w:val="00A33D48"/>
    <w:rsid w:val="00A33D86"/>
    <w:rsid w:val="00A340BF"/>
    <w:rsid w:val="00A34A50"/>
    <w:rsid w:val="00A351C2"/>
    <w:rsid w:val="00A353AF"/>
    <w:rsid w:val="00A354A6"/>
    <w:rsid w:val="00A3587B"/>
    <w:rsid w:val="00A371D6"/>
    <w:rsid w:val="00A41956"/>
    <w:rsid w:val="00A41BFB"/>
    <w:rsid w:val="00A42756"/>
    <w:rsid w:val="00A42C49"/>
    <w:rsid w:val="00A43EB3"/>
    <w:rsid w:val="00A447EC"/>
    <w:rsid w:val="00A44DD4"/>
    <w:rsid w:val="00A46054"/>
    <w:rsid w:val="00A4621E"/>
    <w:rsid w:val="00A47DD9"/>
    <w:rsid w:val="00A508FC"/>
    <w:rsid w:val="00A50BB4"/>
    <w:rsid w:val="00A50FB9"/>
    <w:rsid w:val="00A51802"/>
    <w:rsid w:val="00A51DB3"/>
    <w:rsid w:val="00A51F4E"/>
    <w:rsid w:val="00A5218B"/>
    <w:rsid w:val="00A52A71"/>
    <w:rsid w:val="00A52C49"/>
    <w:rsid w:val="00A5397B"/>
    <w:rsid w:val="00A54DA6"/>
    <w:rsid w:val="00A5705E"/>
    <w:rsid w:val="00A577E7"/>
    <w:rsid w:val="00A57D58"/>
    <w:rsid w:val="00A6116D"/>
    <w:rsid w:val="00A61346"/>
    <w:rsid w:val="00A621A0"/>
    <w:rsid w:val="00A62AE6"/>
    <w:rsid w:val="00A63AE2"/>
    <w:rsid w:val="00A65F2C"/>
    <w:rsid w:val="00A66360"/>
    <w:rsid w:val="00A664BA"/>
    <w:rsid w:val="00A665D9"/>
    <w:rsid w:val="00A6716D"/>
    <w:rsid w:val="00A6725F"/>
    <w:rsid w:val="00A704FD"/>
    <w:rsid w:val="00A71DC3"/>
    <w:rsid w:val="00A72188"/>
    <w:rsid w:val="00A72921"/>
    <w:rsid w:val="00A734EF"/>
    <w:rsid w:val="00A737D3"/>
    <w:rsid w:val="00A73873"/>
    <w:rsid w:val="00A73EE6"/>
    <w:rsid w:val="00A756AF"/>
    <w:rsid w:val="00A8041F"/>
    <w:rsid w:val="00A8062A"/>
    <w:rsid w:val="00A807A5"/>
    <w:rsid w:val="00A81E4D"/>
    <w:rsid w:val="00A82824"/>
    <w:rsid w:val="00A83E4F"/>
    <w:rsid w:val="00A842F8"/>
    <w:rsid w:val="00A84554"/>
    <w:rsid w:val="00A8458D"/>
    <w:rsid w:val="00A85FF1"/>
    <w:rsid w:val="00A87B0A"/>
    <w:rsid w:val="00A90A04"/>
    <w:rsid w:val="00A93198"/>
    <w:rsid w:val="00A93EE6"/>
    <w:rsid w:val="00A94A6B"/>
    <w:rsid w:val="00A9570C"/>
    <w:rsid w:val="00A9668D"/>
    <w:rsid w:val="00A968D0"/>
    <w:rsid w:val="00A96A68"/>
    <w:rsid w:val="00A96C98"/>
    <w:rsid w:val="00A97137"/>
    <w:rsid w:val="00AA125C"/>
    <w:rsid w:val="00AA1BF0"/>
    <w:rsid w:val="00AA4441"/>
    <w:rsid w:val="00AA5045"/>
    <w:rsid w:val="00AA625C"/>
    <w:rsid w:val="00AA67E2"/>
    <w:rsid w:val="00AA738D"/>
    <w:rsid w:val="00AA73FE"/>
    <w:rsid w:val="00AA79D2"/>
    <w:rsid w:val="00AA7AA0"/>
    <w:rsid w:val="00AA7D8F"/>
    <w:rsid w:val="00AB14AF"/>
    <w:rsid w:val="00AB16A0"/>
    <w:rsid w:val="00AB2C7E"/>
    <w:rsid w:val="00AB310A"/>
    <w:rsid w:val="00AB3554"/>
    <w:rsid w:val="00AB3E6C"/>
    <w:rsid w:val="00AB4A94"/>
    <w:rsid w:val="00AB568B"/>
    <w:rsid w:val="00AB6DB4"/>
    <w:rsid w:val="00AB7545"/>
    <w:rsid w:val="00AC0FCE"/>
    <w:rsid w:val="00AC1EE4"/>
    <w:rsid w:val="00AC223F"/>
    <w:rsid w:val="00AC29C3"/>
    <w:rsid w:val="00AC2D6C"/>
    <w:rsid w:val="00AC390C"/>
    <w:rsid w:val="00AC3B7A"/>
    <w:rsid w:val="00AC3EF8"/>
    <w:rsid w:val="00AC51F3"/>
    <w:rsid w:val="00AC532F"/>
    <w:rsid w:val="00AC710B"/>
    <w:rsid w:val="00AC768E"/>
    <w:rsid w:val="00AC78CD"/>
    <w:rsid w:val="00AC78ED"/>
    <w:rsid w:val="00AC7911"/>
    <w:rsid w:val="00AC7B67"/>
    <w:rsid w:val="00AC7D84"/>
    <w:rsid w:val="00AD0B89"/>
    <w:rsid w:val="00AD1548"/>
    <w:rsid w:val="00AD24FC"/>
    <w:rsid w:val="00AD2ACB"/>
    <w:rsid w:val="00AD2CAE"/>
    <w:rsid w:val="00AD47D4"/>
    <w:rsid w:val="00AD519A"/>
    <w:rsid w:val="00AD5893"/>
    <w:rsid w:val="00AD62D8"/>
    <w:rsid w:val="00AE1546"/>
    <w:rsid w:val="00AE33D9"/>
    <w:rsid w:val="00AE77AC"/>
    <w:rsid w:val="00AE781E"/>
    <w:rsid w:val="00AE7A63"/>
    <w:rsid w:val="00AE7D60"/>
    <w:rsid w:val="00AF016E"/>
    <w:rsid w:val="00AF0BEC"/>
    <w:rsid w:val="00AF267E"/>
    <w:rsid w:val="00AF2D60"/>
    <w:rsid w:val="00AF3296"/>
    <w:rsid w:val="00AF3CF0"/>
    <w:rsid w:val="00AF4BD9"/>
    <w:rsid w:val="00AF5E74"/>
    <w:rsid w:val="00AF5F7F"/>
    <w:rsid w:val="00AF63C3"/>
    <w:rsid w:val="00AF7CE1"/>
    <w:rsid w:val="00B00A6D"/>
    <w:rsid w:val="00B00E7C"/>
    <w:rsid w:val="00B011E3"/>
    <w:rsid w:val="00B02C52"/>
    <w:rsid w:val="00B02FDC"/>
    <w:rsid w:val="00B0301F"/>
    <w:rsid w:val="00B0351C"/>
    <w:rsid w:val="00B03934"/>
    <w:rsid w:val="00B03DE5"/>
    <w:rsid w:val="00B04594"/>
    <w:rsid w:val="00B048B1"/>
    <w:rsid w:val="00B053EE"/>
    <w:rsid w:val="00B063D4"/>
    <w:rsid w:val="00B1125C"/>
    <w:rsid w:val="00B11686"/>
    <w:rsid w:val="00B11F07"/>
    <w:rsid w:val="00B12C6B"/>
    <w:rsid w:val="00B12F13"/>
    <w:rsid w:val="00B13276"/>
    <w:rsid w:val="00B139D9"/>
    <w:rsid w:val="00B155B1"/>
    <w:rsid w:val="00B1749E"/>
    <w:rsid w:val="00B21DA6"/>
    <w:rsid w:val="00B22A25"/>
    <w:rsid w:val="00B22DD8"/>
    <w:rsid w:val="00B23792"/>
    <w:rsid w:val="00B23D2B"/>
    <w:rsid w:val="00B23D7F"/>
    <w:rsid w:val="00B24E9D"/>
    <w:rsid w:val="00B25729"/>
    <w:rsid w:val="00B257DE"/>
    <w:rsid w:val="00B26826"/>
    <w:rsid w:val="00B2743B"/>
    <w:rsid w:val="00B27788"/>
    <w:rsid w:val="00B30704"/>
    <w:rsid w:val="00B3126F"/>
    <w:rsid w:val="00B31350"/>
    <w:rsid w:val="00B316F9"/>
    <w:rsid w:val="00B31D15"/>
    <w:rsid w:val="00B31D8E"/>
    <w:rsid w:val="00B325E4"/>
    <w:rsid w:val="00B32A56"/>
    <w:rsid w:val="00B32D40"/>
    <w:rsid w:val="00B32E81"/>
    <w:rsid w:val="00B33F21"/>
    <w:rsid w:val="00B34146"/>
    <w:rsid w:val="00B351C5"/>
    <w:rsid w:val="00B368A5"/>
    <w:rsid w:val="00B3736C"/>
    <w:rsid w:val="00B37FBF"/>
    <w:rsid w:val="00B40240"/>
    <w:rsid w:val="00B40931"/>
    <w:rsid w:val="00B411FC"/>
    <w:rsid w:val="00B42703"/>
    <w:rsid w:val="00B437D7"/>
    <w:rsid w:val="00B4391D"/>
    <w:rsid w:val="00B43A33"/>
    <w:rsid w:val="00B43C10"/>
    <w:rsid w:val="00B447B6"/>
    <w:rsid w:val="00B457E5"/>
    <w:rsid w:val="00B46457"/>
    <w:rsid w:val="00B46744"/>
    <w:rsid w:val="00B46EFC"/>
    <w:rsid w:val="00B476AE"/>
    <w:rsid w:val="00B477DB"/>
    <w:rsid w:val="00B50307"/>
    <w:rsid w:val="00B5050B"/>
    <w:rsid w:val="00B50BD6"/>
    <w:rsid w:val="00B50C61"/>
    <w:rsid w:val="00B50EBF"/>
    <w:rsid w:val="00B5248B"/>
    <w:rsid w:val="00B53581"/>
    <w:rsid w:val="00B53ED3"/>
    <w:rsid w:val="00B54452"/>
    <w:rsid w:val="00B54E3D"/>
    <w:rsid w:val="00B55214"/>
    <w:rsid w:val="00B553DC"/>
    <w:rsid w:val="00B55DFE"/>
    <w:rsid w:val="00B55FAF"/>
    <w:rsid w:val="00B5611B"/>
    <w:rsid w:val="00B569AD"/>
    <w:rsid w:val="00B574D1"/>
    <w:rsid w:val="00B57620"/>
    <w:rsid w:val="00B579C9"/>
    <w:rsid w:val="00B57B94"/>
    <w:rsid w:val="00B6077B"/>
    <w:rsid w:val="00B6089F"/>
    <w:rsid w:val="00B60BCB"/>
    <w:rsid w:val="00B60CC4"/>
    <w:rsid w:val="00B60DF0"/>
    <w:rsid w:val="00B61009"/>
    <w:rsid w:val="00B612D8"/>
    <w:rsid w:val="00B61A14"/>
    <w:rsid w:val="00B61A6F"/>
    <w:rsid w:val="00B62BF6"/>
    <w:rsid w:val="00B6300B"/>
    <w:rsid w:val="00B63BC9"/>
    <w:rsid w:val="00B64AEB"/>
    <w:rsid w:val="00B64D08"/>
    <w:rsid w:val="00B64EDB"/>
    <w:rsid w:val="00B66CA9"/>
    <w:rsid w:val="00B66E5A"/>
    <w:rsid w:val="00B672F4"/>
    <w:rsid w:val="00B67882"/>
    <w:rsid w:val="00B701C8"/>
    <w:rsid w:val="00B70507"/>
    <w:rsid w:val="00B70A39"/>
    <w:rsid w:val="00B70AB2"/>
    <w:rsid w:val="00B7182F"/>
    <w:rsid w:val="00B71CFF"/>
    <w:rsid w:val="00B71D8D"/>
    <w:rsid w:val="00B725A8"/>
    <w:rsid w:val="00B72EEE"/>
    <w:rsid w:val="00B75857"/>
    <w:rsid w:val="00B75A0C"/>
    <w:rsid w:val="00B769F2"/>
    <w:rsid w:val="00B76A57"/>
    <w:rsid w:val="00B76DEB"/>
    <w:rsid w:val="00B76F72"/>
    <w:rsid w:val="00B809B1"/>
    <w:rsid w:val="00B824F1"/>
    <w:rsid w:val="00B82704"/>
    <w:rsid w:val="00B842B1"/>
    <w:rsid w:val="00B84799"/>
    <w:rsid w:val="00B857E8"/>
    <w:rsid w:val="00B87183"/>
    <w:rsid w:val="00B925B1"/>
    <w:rsid w:val="00B92AD4"/>
    <w:rsid w:val="00B93291"/>
    <w:rsid w:val="00B93576"/>
    <w:rsid w:val="00B94A68"/>
    <w:rsid w:val="00B94EBC"/>
    <w:rsid w:val="00B953F2"/>
    <w:rsid w:val="00B95E23"/>
    <w:rsid w:val="00B96BBB"/>
    <w:rsid w:val="00BA0C42"/>
    <w:rsid w:val="00BA1009"/>
    <w:rsid w:val="00BA1684"/>
    <w:rsid w:val="00BA1E59"/>
    <w:rsid w:val="00BA404F"/>
    <w:rsid w:val="00BA4221"/>
    <w:rsid w:val="00BA535B"/>
    <w:rsid w:val="00BA598C"/>
    <w:rsid w:val="00BA5C4C"/>
    <w:rsid w:val="00BA640F"/>
    <w:rsid w:val="00BB0141"/>
    <w:rsid w:val="00BB1349"/>
    <w:rsid w:val="00BB1819"/>
    <w:rsid w:val="00BB1D93"/>
    <w:rsid w:val="00BB4100"/>
    <w:rsid w:val="00BB42DF"/>
    <w:rsid w:val="00BB4EBA"/>
    <w:rsid w:val="00BB58F4"/>
    <w:rsid w:val="00BB5DA9"/>
    <w:rsid w:val="00BB614F"/>
    <w:rsid w:val="00BB78D3"/>
    <w:rsid w:val="00BB79B3"/>
    <w:rsid w:val="00BC014F"/>
    <w:rsid w:val="00BC0164"/>
    <w:rsid w:val="00BC0356"/>
    <w:rsid w:val="00BC090E"/>
    <w:rsid w:val="00BC0B0C"/>
    <w:rsid w:val="00BC26E5"/>
    <w:rsid w:val="00BC28D4"/>
    <w:rsid w:val="00BC3510"/>
    <w:rsid w:val="00BC4F81"/>
    <w:rsid w:val="00BC56B7"/>
    <w:rsid w:val="00BC5B54"/>
    <w:rsid w:val="00BC6AD9"/>
    <w:rsid w:val="00BC78A2"/>
    <w:rsid w:val="00BD142D"/>
    <w:rsid w:val="00BD266B"/>
    <w:rsid w:val="00BD350D"/>
    <w:rsid w:val="00BD35AC"/>
    <w:rsid w:val="00BD505D"/>
    <w:rsid w:val="00BD5610"/>
    <w:rsid w:val="00BD61A7"/>
    <w:rsid w:val="00BD6934"/>
    <w:rsid w:val="00BD6CC5"/>
    <w:rsid w:val="00BD7A9E"/>
    <w:rsid w:val="00BD7D79"/>
    <w:rsid w:val="00BE09CA"/>
    <w:rsid w:val="00BE1118"/>
    <w:rsid w:val="00BE114C"/>
    <w:rsid w:val="00BE353D"/>
    <w:rsid w:val="00BE508D"/>
    <w:rsid w:val="00BE6B6A"/>
    <w:rsid w:val="00BE6C69"/>
    <w:rsid w:val="00BE71A4"/>
    <w:rsid w:val="00BE743D"/>
    <w:rsid w:val="00BE7761"/>
    <w:rsid w:val="00BE7B6F"/>
    <w:rsid w:val="00BF01AA"/>
    <w:rsid w:val="00BF03A9"/>
    <w:rsid w:val="00BF0F57"/>
    <w:rsid w:val="00BF14BC"/>
    <w:rsid w:val="00BF240B"/>
    <w:rsid w:val="00BF2871"/>
    <w:rsid w:val="00BF3396"/>
    <w:rsid w:val="00BF3C86"/>
    <w:rsid w:val="00BF4AEF"/>
    <w:rsid w:val="00BF4C79"/>
    <w:rsid w:val="00BF4DD1"/>
    <w:rsid w:val="00BF7292"/>
    <w:rsid w:val="00BF7B2A"/>
    <w:rsid w:val="00C00948"/>
    <w:rsid w:val="00C00FBC"/>
    <w:rsid w:val="00C0248C"/>
    <w:rsid w:val="00C0261D"/>
    <w:rsid w:val="00C0348A"/>
    <w:rsid w:val="00C0363D"/>
    <w:rsid w:val="00C047F9"/>
    <w:rsid w:val="00C064B2"/>
    <w:rsid w:val="00C067F9"/>
    <w:rsid w:val="00C06CDB"/>
    <w:rsid w:val="00C06D0F"/>
    <w:rsid w:val="00C070FB"/>
    <w:rsid w:val="00C07A08"/>
    <w:rsid w:val="00C10B8C"/>
    <w:rsid w:val="00C10E83"/>
    <w:rsid w:val="00C1268C"/>
    <w:rsid w:val="00C13799"/>
    <w:rsid w:val="00C13E3E"/>
    <w:rsid w:val="00C17803"/>
    <w:rsid w:val="00C203D9"/>
    <w:rsid w:val="00C21275"/>
    <w:rsid w:val="00C2131A"/>
    <w:rsid w:val="00C22880"/>
    <w:rsid w:val="00C22B21"/>
    <w:rsid w:val="00C239FA"/>
    <w:rsid w:val="00C23FD7"/>
    <w:rsid w:val="00C24037"/>
    <w:rsid w:val="00C2460C"/>
    <w:rsid w:val="00C24FD3"/>
    <w:rsid w:val="00C24FE3"/>
    <w:rsid w:val="00C2552A"/>
    <w:rsid w:val="00C26B19"/>
    <w:rsid w:val="00C26BB5"/>
    <w:rsid w:val="00C305CA"/>
    <w:rsid w:val="00C307E3"/>
    <w:rsid w:val="00C308BE"/>
    <w:rsid w:val="00C31951"/>
    <w:rsid w:val="00C31F5F"/>
    <w:rsid w:val="00C32053"/>
    <w:rsid w:val="00C320C7"/>
    <w:rsid w:val="00C3217B"/>
    <w:rsid w:val="00C32421"/>
    <w:rsid w:val="00C32EDC"/>
    <w:rsid w:val="00C34727"/>
    <w:rsid w:val="00C3506D"/>
    <w:rsid w:val="00C36154"/>
    <w:rsid w:val="00C36F9C"/>
    <w:rsid w:val="00C37270"/>
    <w:rsid w:val="00C37A88"/>
    <w:rsid w:val="00C37FF5"/>
    <w:rsid w:val="00C40FD8"/>
    <w:rsid w:val="00C41733"/>
    <w:rsid w:val="00C43D44"/>
    <w:rsid w:val="00C4410A"/>
    <w:rsid w:val="00C446ED"/>
    <w:rsid w:val="00C462C4"/>
    <w:rsid w:val="00C4725A"/>
    <w:rsid w:val="00C472F4"/>
    <w:rsid w:val="00C4781D"/>
    <w:rsid w:val="00C47916"/>
    <w:rsid w:val="00C50AA2"/>
    <w:rsid w:val="00C52FCF"/>
    <w:rsid w:val="00C53456"/>
    <w:rsid w:val="00C5380F"/>
    <w:rsid w:val="00C53D6E"/>
    <w:rsid w:val="00C5432F"/>
    <w:rsid w:val="00C54443"/>
    <w:rsid w:val="00C54B07"/>
    <w:rsid w:val="00C54C97"/>
    <w:rsid w:val="00C54D85"/>
    <w:rsid w:val="00C54F02"/>
    <w:rsid w:val="00C54F0B"/>
    <w:rsid w:val="00C55A65"/>
    <w:rsid w:val="00C60C71"/>
    <w:rsid w:val="00C617AF"/>
    <w:rsid w:val="00C61D66"/>
    <w:rsid w:val="00C632B3"/>
    <w:rsid w:val="00C639B8"/>
    <w:rsid w:val="00C63B43"/>
    <w:rsid w:val="00C63B7C"/>
    <w:rsid w:val="00C63CE9"/>
    <w:rsid w:val="00C66172"/>
    <w:rsid w:val="00C70D48"/>
    <w:rsid w:val="00C71038"/>
    <w:rsid w:val="00C719BF"/>
    <w:rsid w:val="00C7202A"/>
    <w:rsid w:val="00C7228C"/>
    <w:rsid w:val="00C727A6"/>
    <w:rsid w:val="00C7436F"/>
    <w:rsid w:val="00C746BE"/>
    <w:rsid w:val="00C7592C"/>
    <w:rsid w:val="00C770C3"/>
    <w:rsid w:val="00C77158"/>
    <w:rsid w:val="00C77D2B"/>
    <w:rsid w:val="00C77DFE"/>
    <w:rsid w:val="00C80D4B"/>
    <w:rsid w:val="00C822CF"/>
    <w:rsid w:val="00C8278A"/>
    <w:rsid w:val="00C82EBA"/>
    <w:rsid w:val="00C83B51"/>
    <w:rsid w:val="00C83B6D"/>
    <w:rsid w:val="00C83F04"/>
    <w:rsid w:val="00C84C0F"/>
    <w:rsid w:val="00C84C40"/>
    <w:rsid w:val="00C8558C"/>
    <w:rsid w:val="00C85ABE"/>
    <w:rsid w:val="00C865AC"/>
    <w:rsid w:val="00C8745E"/>
    <w:rsid w:val="00C87571"/>
    <w:rsid w:val="00C87C3A"/>
    <w:rsid w:val="00C901BF"/>
    <w:rsid w:val="00C90914"/>
    <w:rsid w:val="00C90A57"/>
    <w:rsid w:val="00C9188B"/>
    <w:rsid w:val="00C91F07"/>
    <w:rsid w:val="00C92120"/>
    <w:rsid w:val="00C922F7"/>
    <w:rsid w:val="00C93F72"/>
    <w:rsid w:val="00C942FC"/>
    <w:rsid w:val="00C9500E"/>
    <w:rsid w:val="00C95A27"/>
    <w:rsid w:val="00C95A73"/>
    <w:rsid w:val="00C966DA"/>
    <w:rsid w:val="00C96954"/>
    <w:rsid w:val="00C96C2D"/>
    <w:rsid w:val="00C976B2"/>
    <w:rsid w:val="00C977A6"/>
    <w:rsid w:val="00C97CE0"/>
    <w:rsid w:val="00C97D74"/>
    <w:rsid w:val="00C97D8C"/>
    <w:rsid w:val="00CA1213"/>
    <w:rsid w:val="00CA2E29"/>
    <w:rsid w:val="00CA3607"/>
    <w:rsid w:val="00CA47B5"/>
    <w:rsid w:val="00CA6AC5"/>
    <w:rsid w:val="00CA72F1"/>
    <w:rsid w:val="00CB0CF2"/>
    <w:rsid w:val="00CB10E1"/>
    <w:rsid w:val="00CB1A30"/>
    <w:rsid w:val="00CB228E"/>
    <w:rsid w:val="00CB2DCB"/>
    <w:rsid w:val="00CB37F7"/>
    <w:rsid w:val="00CB4591"/>
    <w:rsid w:val="00CB4BD0"/>
    <w:rsid w:val="00CB4DDD"/>
    <w:rsid w:val="00CB59CD"/>
    <w:rsid w:val="00CB6F85"/>
    <w:rsid w:val="00CB7F76"/>
    <w:rsid w:val="00CC0473"/>
    <w:rsid w:val="00CC15B3"/>
    <w:rsid w:val="00CC1794"/>
    <w:rsid w:val="00CC1E8D"/>
    <w:rsid w:val="00CC3970"/>
    <w:rsid w:val="00CC3ED1"/>
    <w:rsid w:val="00CC45A9"/>
    <w:rsid w:val="00CC4699"/>
    <w:rsid w:val="00CC4988"/>
    <w:rsid w:val="00CC4A02"/>
    <w:rsid w:val="00CC5887"/>
    <w:rsid w:val="00CC6113"/>
    <w:rsid w:val="00CC66D5"/>
    <w:rsid w:val="00CC6771"/>
    <w:rsid w:val="00CC7E4C"/>
    <w:rsid w:val="00CD66D5"/>
    <w:rsid w:val="00CD77E7"/>
    <w:rsid w:val="00CE08EB"/>
    <w:rsid w:val="00CE0A40"/>
    <w:rsid w:val="00CE1147"/>
    <w:rsid w:val="00CE1852"/>
    <w:rsid w:val="00CE20D4"/>
    <w:rsid w:val="00CE26B5"/>
    <w:rsid w:val="00CE2946"/>
    <w:rsid w:val="00CE4329"/>
    <w:rsid w:val="00CE43A3"/>
    <w:rsid w:val="00CE503B"/>
    <w:rsid w:val="00CE5785"/>
    <w:rsid w:val="00CE5BC2"/>
    <w:rsid w:val="00CE6C2D"/>
    <w:rsid w:val="00CE75D9"/>
    <w:rsid w:val="00CF1014"/>
    <w:rsid w:val="00CF159B"/>
    <w:rsid w:val="00CF18F9"/>
    <w:rsid w:val="00CF19E9"/>
    <w:rsid w:val="00CF2BD6"/>
    <w:rsid w:val="00CF2DA6"/>
    <w:rsid w:val="00CF2DD9"/>
    <w:rsid w:val="00CF613A"/>
    <w:rsid w:val="00CF656B"/>
    <w:rsid w:val="00CF7292"/>
    <w:rsid w:val="00CF74C9"/>
    <w:rsid w:val="00CF7619"/>
    <w:rsid w:val="00D0000A"/>
    <w:rsid w:val="00D0022C"/>
    <w:rsid w:val="00D00EA0"/>
    <w:rsid w:val="00D01999"/>
    <w:rsid w:val="00D01A50"/>
    <w:rsid w:val="00D01E1B"/>
    <w:rsid w:val="00D02AFB"/>
    <w:rsid w:val="00D04E55"/>
    <w:rsid w:val="00D05997"/>
    <w:rsid w:val="00D05D33"/>
    <w:rsid w:val="00D06806"/>
    <w:rsid w:val="00D10756"/>
    <w:rsid w:val="00D1078A"/>
    <w:rsid w:val="00D10BA0"/>
    <w:rsid w:val="00D113D0"/>
    <w:rsid w:val="00D13561"/>
    <w:rsid w:val="00D13F80"/>
    <w:rsid w:val="00D14EF5"/>
    <w:rsid w:val="00D15040"/>
    <w:rsid w:val="00D151C5"/>
    <w:rsid w:val="00D160F3"/>
    <w:rsid w:val="00D17761"/>
    <w:rsid w:val="00D17888"/>
    <w:rsid w:val="00D17B72"/>
    <w:rsid w:val="00D17E86"/>
    <w:rsid w:val="00D201E6"/>
    <w:rsid w:val="00D20FFB"/>
    <w:rsid w:val="00D2124E"/>
    <w:rsid w:val="00D21AD2"/>
    <w:rsid w:val="00D23118"/>
    <w:rsid w:val="00D235BD"/>
    <w:rsid w:val="00D23BB3"/>
    <w:rsid w:val="00D244AD"/>
    <w:rsid w:val="00D249A8"/>
    <w:rsid w:val="00D250D3"/>
    <w:rsid w:val="00D2517E"/>
    <w:rsid w:val="00D251FF"/>
    <w:rsid w:val="00D25CD7"/>
    <w:rsid w:val="00D261CA"/>
    <w:rsid w:val="00D2696F"/>
    <w:rsid w:val="00D26FA3"/>
    <w:rsid w:val="00D27D3F"/>
    <w:rsid w:val="00D30932"/>
    <w:rsid w:val="00D31A74"/>
    <w:rsid w:val="00D3261D"/>
    <w:rsid w:val="00D33A08"/>
    <w:rsid w:val="00D349F1"/>
    <w:rsid w:val="00D35D5A"/>
    <w:rsid w:val="00D35F06"/>
    <w:rsid w:val="00D36226"/>
    <w:rsid w:val="00D36419"/>
    <w:rsid w:val="00D3655D"/>
    <w:rsid w:val="00D40104"/>
    <w:rsid w:val="00D43CDD"/>
    <w:rsid w:val="00D44193"/>
    <w:rsid w:val="00D45541"/>
    <w:rsid w:val="00D455D4"/>
    <w:rsid w:val="00D45E62"/>
    <w:rsid w:val="00D4606B"/>
    <w:rsid w:val="00D46259"/>
    <w:rsid w:val="00D4649A"/>
    <w:rsid w:val="00D46A28"/>
    <w:rsid w:val="00D46DC4"/>
    <w:rsid w:val="00D46E9E"/>
    <w:rsid w:val="00D5062B"/>
    <w:rsid w:val="00D51A01"/>
    <w:rsid w:val="00D51F84"/>
    <w:rsid w:val="00D52A19"/>
    <w:rsid w:val="00D53541"/>
    <w:rsid w:val="00D53615"/>
    <w:rsid w:val="00D53AA7"/>
    <w:rsid w:val="00D53B0C"/>
    <w:rsid w:val="00D53D6F"/>
    <w:rsid w:val="00D55762"/>
    <w:rsid w:val="00D55B24"/>
    <w:rsid w:val="00D55E39"/>
    <w:rsid w:val="00D56066"/>
    <w:rsid w:val="00D57A8F"/>
    <w:rsid w:val="00D60633"/>
    <w:rsid w:val="00D6063A"/>
    <w:rsid w:val="00D620FF"/>
    <w:rsid w:val="00D63A27"/>
    <w:rsid w:val="00D63DFD"/>
    <w:rsid w:val="00D63E1C"/>
    <w:rsid w:val="00D65A90"/>
    <w:rsid w:val="00D65BF3"/>
    <w:rsid w:val="00D65C33"/>
    <w:rsid w:val="00D65C88"/>
    <w:rsid w:val="00D7024A"/>
    <w:rsid w:val="00D71C2C"/>
    <w:rsid w:val="00D727FD"/>
    <w:rsid w:val="00D73A53"/>
    <w:rsid w:val="00D73C70"/>
    <w:rsid w:val="00D73D35"/>
    <w:rsid w:val="00D74658"/>
    <w:rsid w:val="00D74C34"/>
    <w:rsid w:val="00D74D32"/>
    <w:rsid w:val="00D7615A"/>
    <w:rsid w:val="00D761E4"/>
    <w:rsid w:val="00D76510"/>
    <w:rsid w:val="00D7679A"/>
    <w:rsid w:val="00D76A3B"/>
    <w:rsid w:val="00D77AC3"/>
    <w:rsid w:val="00D77D81"/>
    <w:rsid w:val="00D821FB"/>
    <w:rsid w:val="00D822F2"/>
    <w:rsid w:val="00D8241F"/>
    <w:rsid w:val="00D83505"/>
    <w:rsid w:val="00D8353D"/>
    <w:rsid w:val="00D872B1"/>
    <w:rsid w:val="00D90453"/>
    <w:rsid w:val="00D904C9"/>
    <w:rsid w:val="00D91701"/>
    <w:rsid w:val="00D91D07"/>
    <w:rsid w:val="00D92A7D"/>
    <w:rsid w:val="00D93E76"/>
    <w:rsid w:val="00D93FC9"/>
    <w:rsid w:val="00D94853"/>
    <w:rsid w:val="00D97408"/>
    <w:rsid w:val="00D97521"/>
    <w:rsid w:val="00D978AC"/>
    <w:rsid w:val="00DA1EA0"/>
    <w:rsid w:val="00DA4AA2"/>
    <w:rsid w:val="00DA5022"/>
    <w:rsid w:val="00DA55F6"/>
    <w:rsid w:val="00DA596C"/>
    <w:rsid w:val="00DA5C50"/>
    <w:rsid w:val="00DA5CDF"/>
    <w:rsid w:val="00DA5DB0"/>
    <w:rsid w:val="00DA5E62"/>
    <w:rsid w:val="00DA6766"/>
    <w:rsid w:val="00DA7BB9"/>
    <w:rsid w:val="00DB080E"/>
    <w:rsid w:val="00DB16C5"/>
    <w:rsid w:val="00DB1D76"/>
    <w:rsid w:val="00DB2486"/>
    <w:rsid w:val="00DB439C"/>
    <w:rsid w:val="00DB44F4"/>
    <w:rsid w:val="00DB4BAE"/>
    <w:rsid w:val="00DB5798"/>
    <w:rsid w:val="00DB62B6"/>
    <w:rsid w:val="00DB7636"/>
    <w:rsid w:val="00DB79EF"/>
    <w:rsid w:val="00DB7F41"/>
    <w:rsid w:val="00DC0C99"/>
    <w:rsid w:val="00DC1CC0"/>
    <w:rsid w:val="00DC273F"/>
    <w:rsid w:val="00DC38B8"/>
    <w:rsid w:val="00DC3A1A"/>
    <w:rsid w:val="00DC4475"/>
    <w:rsid w:val="00DC46F0"/>
    <w:rsid w:val="00DC58C0"/>
    <w:rsid w:val="00DC59DB"/>
    <w:rsid w:val="00DC6671"/>
    <w:rsid w:val="00DD0B70"/>
    <w:rsid w:val="00DD355E"/>
    <w:rsid w:val="00DD3A2B"/>
    <w:rsid w:val="00DD3AC7"/>
    <w:rsid w:val="00DD4BDB"/>
    <w:rsid w:val="00DD5ED9"/>
    <w:rsid w:val="00DD61DE"/>
    <w:rsid w:val="00DD6D89"/>
    <w:rsid w:val="00DD7094"/>
    <w:rsid w:val="00DD75D4"/>
    <w:rsid w:val="00DE11A5"/>
    <w:rsid w:val="00DE1274"/>
    <w:rsid w:val="00DE25A0"/>
    <w:rsid w:val="00DE29C6"/>
    <w:rsid w:val="00DE2AF0"/>
    <w:rsid w:val="00DE3576"/>
    <w:rsid w:val="00DE3EE8"/>
    <w:rsid w:val="00DE4660"/>
    <w:rsid w:val="00DE4E91"/>
    <w:rsid w:val="00DE5509"/>
    <w:rsid w:val="00DE722E"/>
    <w:rsid w:val="00DE7E2E"/>
    <w:rsid w:val="00DF05D5"/>
    <w:rsid w:val="00DF0B35"/>
    <w:rsid w:val="00DF35B0"/>
    <w:rsid w:val="00DF3766"/>
    <w:rsid w:val="00DF39D2"/>
    <w:rsid w:val="00DF3A88"/>
    <w:rsid w:val="00DF3B46"/>
    <w:rsid w:val="00DF56A7"/>
    <w:rsid w:val="00DF59DD"/>
    <w:rsid w:val="00DF6916"/>
    <w:rsid w:val="00DF6B22"/>
    <w:rsid w:val="00DF6BBB"/>
    <w:rsid w:val="00DF7125"/>
    <w:rsid w:val="00DF7A9D"/>
    <w:rsid w:val="00E00C03"/>
    <w:rsid w:val="00E017D8"/>
    <w:rsid w:val="00E017F3"/>
    <w:rsid w:val="00E01912"/>
    <w:rsid w:val="00E02FD6"/>
    <w:rsid w:val="00E04749"/>
    <w:rsid w:val="00E058DC"/>
    <w:rsid w:val="00E05F5D"/>
    <w:rsid w:val="00E07A22"/>
    <w:rsid w:val="00E10161"/>
    <w:rsid w:val="00E10774"/>
    <w:rsid w:val="00E115AF"/>
    <w:rsid w:val="00E123E4"/>
    <w:rsid w:val="00E12B3E"/>
    <w:rsid w:val="00E14210"/>
    <w:rsid w:val="00E16674"/>
    <w:rsid w:val="00E16A6E"/>
    <w:rsid w:val="00E17017"/>
    <w:rsid w:val="00E207BD"/>
    <w:rsid w:val="00E21911"/>
    <w:rsid w:val="00E21D78"/>
    <w:rsid w:val="00E231ED"/>
    <w:rsid w:val="00E23B82"/>
    <w:rsid w:val="00E2417A"/>
    <w:rsid w:val="00E24E29"/>
    <w:rsid w:val="00E252C2"/>
    <w:rsid w:val="00E25B4B"/>
    <w:rsid w:val="00E26437"/>
    <w:rsid w:val="00E26A53"/>
    <w:rsid w:val="00E300D2"/>
    <w:rsid w:val="00E31641"/>
    <w:rsid w:val="00E32AF1"/>
    <w:rsid w:val="00E32C15"/>
    <w:rsid w:val="00E3333B"/>
    <w:rsid w:val="00E33342"/>
    <w:rsid w:val="00E33A16"/>
    <w:rsid w:val="00E33E3B"/>
    <w:rsid w:val="00E3490B"/>
    <w:rsid w:val="00E34E07"/>
    <w:rsid w:val="00E36BCE"/>
    <w:rsid w:val="00E37F4B"/>
    <w:rsid w:val="00E411A9"/>
    <w:rsid w:val="00E4350D"/>
    <w:rsid w:val="00E4387D"/>
    <w:rsid w:val="00E43A22"/>
    <w:rsid w:val="00E443A8"/>
    <w:rsid w:val="00E44424"/>
    <w:rsid w:val="00E4457D"/>
    <w:rsid w:val="00E45825"/>
    <w:rsid w:val="00E46063"/>
    <w:rsid w:val="00E47A39"/>
    <w:rsid w:val="00E500B8"/>
    <w:rsid w:val="00E51135"/>
    <w:rsid w:val="00E5120F"/>
    <w:rsid w:val="00E51375"/>
    <w:rsid w:val="00E5272C"/>
    <w:rsid w:val="00E52C92"/>
    <w:rsid w:val="00E5325E"/>
    <w:rsid w:val="00E53E8F"/>
    <w:rsid w:val="00E54CEB"/>
    <w:rsid w:val="00E54DA2"/>
    <w:rsid w:val="00E54F2D"/>
    <w:rsid w:val="00E557D7"/>
    <w:rsid w:val="00E55E85"/>
    <w:rsid w:val="00E55EED"/>
    <w:rsid w:val="00E560EA"/>
    <w:rsid w:val="00E56188"/>
    <w:rsid w:val="00E5798D"/>
    <w:rsid w:val="00E57E7A"/>
    <w:rsid w:val="00E60055"/>
    <w:rsid w:val="00E606A7"/>
    <w:rsid w:val="00E61052"/>
    <w:rsid w:val="00E615A2"/>
    <w:rsid w:val="00E62588"/>
    <w:rsid w:val="00E6313E"/>
    <w:rsid w:val="00E63F28"/>
    <w:rsid w:val="00E65C31"/>
    <w:rsid w:val="00E664AC"/>
    <w:rsid w:val="00E66D0E"/>
    <w:rsid w:val="00E67AEB"/>
    <w:rsid w:val="00E67D51"/>
    <w:rsid w:val="00E70AD8"/>
    <w:rsid w:val="00E72B8E"/>
    <w:rsid w:val="00E72E4B"/>
    <w:rsid w:val="00E7396A"/>
    <w:rsid w:val="00E73F68"/>
    <w:rsid w:val="00E73FD6"/>
    <w:rsid w:val="00E742C8"/>
    <w:rsid w:val="00E74EFA"/>
    <w:rsid w:val="00E75850"/>
    <w:rsid w:val="00E76CD4"/>
    <w:rsid w:val="00E76D0A"/>
    <w:rsid w:val="00E77AF2"/>
    <w:rsid w:val="00E80E24"/>
    <w:rsid w:val="00E81739"/>
    <w:rsid w:val="00E828EA"/>
    <w:rsid w:val="00E83394"/>
    <w:rsid w:val="00E83CC2"/>
    <w:rsid w:val="00E855D3"/>
    <w:rsid w:val="00E85F77"/>
    <w:rsid w:val="00E8674E"/>
    <w:rsid w:val="00E86CF4"/>
    <w:rsid w:val="00E875D0"/>
    <w:rsid w:val="00E87F27"/>
    <w:rsid w:val="00E90586"/>
    <w:rsid w:val="00E9062F"/>
    <w:rsid w:val="00E90EA2"/>
    <w:rsid w:val="00E90FF7"/>
    <w:rsid w:val="00E9183E"/>
    <w:rsid w:val="00E91C1D"/>
    <w:rsid w:val="00E92261"/>
    <w:rsid w:val="00E92DCB"/>
    <w:rsid w:val="00E936B6"/>
    <w:rsid w:val="00E94476"/>
    <w:rsid w:val="00E948E4"/>
    <w:rsid w:val="00E95A4B"/>
    <w:rsid w:val="00E95C13"/>
    <w:rsid w:val="00E95DE6"/>
    <w:rsid w:val="00E960BA"/>
    <w:rsid w:val="00E96221"/>
    <w:rsid w:val="00E96C90"/>
    <w:rsid w:val="00E96E54"/>
    <w:rsid w:val="00E96E92"/>
    <w:rsid w:val="00E972EC"/>
    <w:rsid w:val="00E9768D"/>
    <w:rsid w:val="00EA050B"/>
    <w:rsid w:val="00EA067A"/>
    <w:rsid w:val="00EA0F8D"/>
    <w:rsid w:val="00EA1A26"/>
    <w:rsid w:val="00EA2F92"/>
    <w:rsid w:val="00EA3C72"/>
    <w:rsid w:val="00EA58DA"/>
    <w:rsid w:val="00EA5A23"/>
    <w:rsid w:val="00EA5F7E"/>
    <w:rsid w:val="00EA6F75"/>
    <w:rsid w:val="00EA7141"/>
    <w:rsid w:val="00EB0240"/>
    <w:rsid w:val="00EB1AE5"/>
    <w:rsid w:val="00EB27E9"/>
    <w:rsid w:val="00EB5774"/>
    <w:rsid w:val="00EB5BDF"/>
    <w:rsid w:val="00EB6169"/>
    <w:rsid w:val="00EB64CF"/>
    <w:rsid w:val="00EB6DDF"/>
    <w:rsid w:val="00EB74A3"/>
    <w:rsid w:val="00EB7DAB"/>
    <w:rsid w:val="00EC1F3E"/>
    <w:rsid w:val="00EC2B27"/>
    <w:rsid w:val="00EC2C42"/>
    <w:rsid w:val="00EC364C"/>
    <w:rsid w:val="00EC3650"/>
    <w:rsid w:val="00EC3A49"/>
    <w:rsid w:val="00EC4BA0"/>
    <w:rsid w:val="00EC55CB"/>
    <w:rsid w:val="00EC58C2"/>
    <w:rsid w:val="00EC65CA"/>
    <w:rsid w:val="00EC683C"/>
    <w:rsid w:val="00EC6F12"/>
    <w:rsid w:val="00EC722B"/>
    <w:rsid w:val="00EC7519"/>
    <w:rsid w:val="00EC75AA"/>
    <w:rsid w:val="00EC76AF"/>
    <w:rsid w:val="00ED0EBF"/>
    <w:rsid w:val="00ED0EDD"/>
    <w:rsid w:val="00ED1545"/>
    <w:rsid w:val="00ED1C44"/>
    <w:rsid w:val="00ED29C2"/>
    <w:rsid w:val="00ED2C01"/>
    <w:rsid w:val="00ED2E26"/>
    <w:rsid w:val="00ED306E"/>
    <w:rsid w:val="00ED3C17"/>
    <w:rsid w:val="00ED4ED2"/>
    <w:rsid w:val="00ED791E"/>
    <w:rsid w:val="00ED7B9C"/>
    <w:rsid w:val="00EE1A19"/>
    <w:rsid w:val="00EE2467"/>
    <w:rsid w:val="00EE2AFE"/>
    <w:rsid w:val="00EE3131"/>
    <w:rsid w:val="00EE3D8C"/>
    <w:rsid w:val="00EE46F7"/>
    <w:rsid w:val="00EE4BC9"/>
    <w:rsid w:val="00EE4E12"/>
    <w:rsid w:val="00EE571D"/>
    <w:rsid w:val="00EE5FA0"/>
    <w:rsid w:val="00EE6D9A"/>
    <w:rsid w:val="00EE7426"/>
    <w:rsid w:val="00EF0027"/>
    <w:rsid w:val="00EF03AA"/>
    <w:rsid w:val="00EF069C"/>
    <w:rsid w:val="00EF073F"/>
    <w:rsid w:val="00EF099F"/>
    <w:rsid w:val="00EF0F49"/>
    <w:rsid w:val="00EF17F1"/>
    <w:rsid w:val="00EF26EB"/>
    <w:rsid w:val="00EF291C"/>
    <w:rsid w:val="00EF2D40"/>
    <w:rsid w:val="00EF42EE"/>
    <w:rsid w:val="00EF4662"/>
    <w:rsid w:val="00EF584E"/>
    <w:rsid w:val="00EF6C0A"/>
    <w:rsid w:val="00EF71A1"/>
    <w:rsid w:val="00EF7346"/>
    <w:rsid w:val="00EF7C2B"/>
    <w:rsid w:val="00EF7FE8"/>
    <w:rsid w:val="00F00113"/>
    <w:rsid w:val="00F007F5"/>
    <w:rsid w:val="00F01D4C"/>
    <w:rsid w:val="00F02074"/>
    <w:rsid w:val="00F02206"/>
    <w:rsid w:val="00F02583"/>
    <w:rsid w:val="00F02A05"/>
    <w:rsid w:val="00F02AB3"/>
    <w:rsid w:val="00F036B9"/>
    <w:rsid w:val="00F04146"/>
    <w:rsid w:val="00F04C12"/>
    <w:rsid w:val="00F052B6"/>
    <w:rsid w:val="00F06A5F"/>
    <w:rsid w:val="00F06AB4"/>
    <w:rsid w:val="00F07CCE"/>
    <w:rsid w:val="00F101C1"/>
    <w:rsid w:val="00F10729"/>
    <w:rsid w:val="00F10B78"/>
    <w:rsid w:val="00F10C70"/>
    <w:rsid w:val="00F115D4"/>
    <w:rsid w:val="00F117BB"/>
    <w:rsid w:val="00F11B1F"/>
    <w:rsid w:val="00F11C8C"/>
    <w:rsid w:val="00F12BC4"/>
    <w:rsid w:val="00F12EF2"/>
    <w:rsid w:val="00F13CA5"/>
    <w:rsid w:val="00F14219"/>
    <w:rsid w:val="00F14421"/>
    <w:rsid w:val="00F14A3D"/>
    <w:rsid w:val="00F1565A"/>
    <w:rsid w:val="00F156C3"/>
    <w:rsid w:val="00F20229"/>
    <w:rsid w:val="00F20A87"/>
    <w:rsid w:val="00F234C5"/>
    <w:rsid w:val="00F24B99"/>
    <w:rsid w:val="00F259EC"/>
    <w:rsid w:val="00F25E14"/>
    <w:rsid w:val="00F26BE9"/>
    <w:rsid w:val="00F271F7"/>
    <w:rsid w:val="00F27C45"/>
    <w:rsid w:val="00F308B4"/>
    <w:rsid w:val="00F30BC4"/>
    <w:rsid w:val="00F334D2"/>
    <w:rsid w:val="00F33EE9"/>
    <w:rsid w:val="00F3409F"/>
    <w:rsid w:val="00F34222"/>
    <w:rsid w:val="00F34A19"/>
    <w:rsid w:val="00F34A42"/>
    <w:rsid w:val="00F35653"/>
    <w:rsid w:val="00F36055"/>
    <w:rsid w:val="00F363CF"/>
    <w:rsid w:val="00F36B32"/>
    <w:rsid w:val="00F36B38"/>
    <w:rsid w:val="00F37414"/>
    <w:rsid w:val="00F4062D"/>
    <w:rsid w:val="00F43504"/>
    <w:rsid w:val="00F43589"/>
    <w:rsid w:val="00F43ADB"/>
    <w:rsid w:val="00F444F7"/>
    <w:rsid w:val="00F44E3F"/>
    <w:rsid w:val="00F45722"/>
    <w:rsid w:val="00F462EB"/>
    <w:rsid w:val="00F47D6F"/>
    <w:rsid w:val="00F50082"/>
    <w:rsid w:val="00F518CD"/>
    <w:rsid w:val="00F519C6"/>
    <w:rsid w:val="00F51A48"/>
    <w:rsid w:val="00F51B2D"/>
    <w:rsid w:val="00F51D48"/>
    <w:rsid w:val="00F5220D"/>
    <w:rsid w:val="00F54B9B"/>
    <w:rsid w:val="00F55497"/>
    <w:rsid w:val="00F5576D"/>
    <w:rsid w:val="00F55AE1"/>
    <w:rsid w:val="00F56075"/>
    <w:rsid w:val="00F56E4D"/>
    <w:rsid w:val="00F57A5E"/>
    <w:rsid w:val="00F62599"/>
    <w:rsid w:val="00F62726"/>
    <w:rsid w:val="00F62C3C"/>
    <w:rsid w:val="00F63B47"/>
    <w:rsid w:val="00F63C55"/>
    <w:rsid w:val="00F63EC6"/>
    <w:rsid w:val="00F64602"/>
    <w:rsid w:val="00F646D8"/>
    <w:rsid w:val="00F64C2D"/>
    <w:rsid w:val="00F65701"/>
    <w:rsid w:val="00F657E2"/>
    <w:rsid w:val="00F660A2"/>
    <w:rsid w:val="00F663AC"/>
    <w:rsid w:val="00F6684C"/>
    <w:rsid w:val="00F66FB7"/>
    <w:rsid w:val="00F6733A"/>
    <w:rsid w:val="00F70EFF"/>
    <w:rsid w:val="00F721EB"/>
    <w:rsid w:val="00F7230C"/>
    <w:rsid w:val="00F72962"/>
    <w:rsid w:val="00F73780"/>
    <w:rsid w:val="00F737D6"/>
    <w:rsid w:val="00F7381A"/>
    <w:rsid w:val="00F73D9A"/>
    <w:rsid w:val="00F7436D"/>
    <w:rsid w:val="00F74C22"/>
    <w:rsid w:val="00F752D4"/>
    <w:rsid w:val="00F75742"/>
    <w:rsid w:val="00F75EE5"/>
    <w:rsid w:val="00F76150"/>
    <w:rsid w:val="00F76707"/>
    <w:rsid w:val="00F76910"/>
    <w:rsid w:val="00F7720E"/>
    <w:rsid w:val="00F77A82"/>
    <w:rsid w:val="00F80817"/>
    <w:rsid w:val="00F80B2F"/>
    <w:rsid w:val="00F80EE8"/>
    <w:rsid w:val="00F81152"/>
    <w:rsid w:val="00F81D1A"/>
    <w:rsid w:val="00F826DE"/>
    <w:rsid w:val="00F828CF"/>
    <w:rsid w:val="00F83745"/>
    <w:rsid w:val="00F842CA"/>
    <w:rsid w:val="00F84389"/>
    <w:rsid w:val="00F851EC"/>
    <w:rsid w:val="00F854CA"/>
    <w:rsid w:val="00F855A7"/>
    <w:rsid w:val="00F862B4"/>
    <w:rsid w:val="00F86B1F"/>
    <w:rsid w:val="00F86CA8"/>
    <w:rsid w:val="00F8725F"/>
    <w:rsid w:val="00F87AF0"/>
    <w:rsid w:val="00F87DCE"/>
    <w:rsid w:val="00F9014E"/>
    <w:rsid w:val="00F90224"/>
    <w:rsid w:val="00F92188"/>
    <w:rsid w:val="00F93697"/>
    <w:rsid w:val="00F936C3"/>
    <w:rsid w:val="00F94259"/>
    <w:rsid w:val="00F94DA8"/>
    <w:rsid w:val="00F96F1F"/>
    <w:rsid w:val="00F96F42"/>
    <w:rsid w:val="00FA0025"/>
    <w:rsid w:val="00FA0A95"/>
    <w:rsid w:val="00FA0E7F"/>
    <w:rsid w:val="00FA11CA"/>
    <w:rsid w:val="00FA24B0"/>
    <w:rsid w:val="00FA2EFE"/>
    <w:rsid w:val="00FA30DF"/>
    <w:rsid w:val="00FA4314"/>
    <w:rsid w:val="00FA45BB"/>
    <w:rsid w:val="00FA4E63"/>
    <w:rsid w:val="00FA5099"/>
    <w:rsid w:val="00FA5791"/>
    <w:rsid w:val="00FA5B59"/>
    <w:rsid w:val="00FA703A"/>
    <w:rsid w:val="00FA7248"/>
    <w:rsid w:val="00FA72FD"/>
    <w:rsid w:val="00FB0022"/>
    <w:rsid w:val="00FB0207"/>
    <w:rsid w:val="00FB04B7"/>
    <w:rsid w:val="00FB05B4"/>
    <w:rsid w:val="00FB068D"/>
    <w:rsid w:val="00FB2572"/>
    <w:rsid w:val="00FB55D5"/>
    <w:rsid w:val="00FB698B"/>
    <w:rsid w:val="00FB7DB1"/>
    <w:rsid w:val="00FC2F44"/>
    <w:rsid w:val="00FC62BC"/>
    <w:rsid w:val="00FC63D2"/>
    <w:rsid w:val="00FC6A06"/>
    <w:rsid w:val="00FC6D20"/>
    <w:rsid w:val="00FD01F7"/>
    <w:rsid w:val="00FD1481"/>
    <w:rsid w:val="00FD1BA7"/>
    <w:rsid w:val="00FD29D1"/>
    <w:rsid w:val="00FD30D6"/>
    <w:rsid w:val="00FD3314"/>
    <w:rsid w:val="00FD3522"/>
    <w:rsid w:val="00FD3A10"/>
    <w:rsid w:val="00FD4074"/>
    <w:rsid w:val="00FD48A2"/>
    <w:rsid w:val="00FD4D59"/>
    <w:rsid w:val="00FD4FA0"/>
    <w:rsid w:val="00FD537A"/>
    <w:rsid w:val="00FD53CF"/>
    <w:rsid w:val="00FD6378"/>
    <w:rsid w:val="00FD71CC"/>
    <w:rsid w:val="00FD72D8"/>
    <w:rsid w:val="00FD78D1"/>
    <w:rsid w:val="00FE2612"/>
    <w:rsid w:val="00FE2DE8"/>
    <w:rsid w:val="00FE4467"/>
    <w:rsid w:val="00FE4503"/>
    <w:rsid w:val="00FE5C7A"/>
    <w:rsid w:val="00FE5ED9"/>
    <w:rsid w:val="00FE72EA"/>
    <w:rsid w:val="00FE7669"/>
    <w:rsid w:val="00FE7853"/>
    <w:rsid w:val="00FE7F47"/>
    <w:rsid w:val="00FF018B"/>
    <w:rsid w:val="00FF0708"/>
    <w:rsid w:val="00FF0A04"/>
    <w:rsid w:val="00FF0CF2"/>
    <w:rsid w:val="00FF0E4A"/>
    <w:rsid w:val="00FF139F"/>
    <w:rsid w:val="00FF170B"/>
    <w:rsid w:val="00FF3038"/>
    <w:rsid w:val="00FF37E4"/>
    <w:rsid w:val="00FF39F5"/>
    <w:rsid w:val="00FF432E"/>
    <w:rsid w:val="00FF47AC"/>
    <w:rsid w:val="00FF53F8"/>
    <w:rsid w:val="00FF69B4"/>
    <w:rsid w:val="00FF7048"/>
    <w:rsid w:val="00FF7BA7"/>
    <w:rsid w:val="03886551"/>
    <w:rsid w:val="1E634070"/>
    <w:rsid w:val="6A8705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54B60D60"/>
  <w14:defaultImageDpi w14:val="32767"/>
  <w15:docId w15:val="{EEFF493E-CB56-4CAB-A518-73B22FD22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869F9"/>
    <w:rPr>
      <w:sz w:val="22"/>
      <w:szCs w:val="22"/>
    </w:rPr>
  </w:style>
  <w:style w:type="paragraph" w:styleId="1">
    <w:name w:val="heading 1"/>
    <w:basedOn w:val="a"/>
    <w:next w:val="a"/>
    <w:link w:val="10"/>
    <w:uiPriority w:val="9"/>
    <w:pPr>
      <w:spacing w:before="460" w:after="230" w:line="230" w:lineRule="atLeast"/>
      <w:outlineLvl w:val="0"/>
    </w:pPr>
    <w:rPr>
      <w:rFonts w:ascii="Arial" w:hAnsi="Arial"/>
      <w:b/>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style>
  <w:style w:type="paragraph" w:styleId="a5">
    <w:name w:val="Balloon Text"/>
    <w:basedOn w:val="a"/>
    <w:link w:val="a6"/>
    <w:uiPriority w:val="99"/>
    <w:semiHidden/>
    <w:unhideWhenUsed/>
    <w:qFormat/>
    <w:rPr>
      <w:rFonts w:ascii="Tahoma" w:hAnsi="Tahoma" w:cs="Tahoma"/>
      <w:sz w:val="16"/>
      <w:szCs w:val="16"/>
    </w:rPr>
  </w:style>
  <w:style w:type="paragraph" w:styleId="a7">
    <w:name w:val="footer"/>
    <w:basedOn w:val="a"/>
    <w:link w:val="a8"/>
    <w:uiPriority w:val="99"/>
    <w:unhideWhenUsed/>
    <w:qFormat/>
    <w:pPr>
      <w:tabs>
        <w:tab w:val="center" w:pos="4703"/>
        <w:tab w:val="right" w:pos="9406"/>
      </w:tabs>
    </w:pPr>
  </w:style>
  <w:style w:type="paragraph" w:styleId="a9">
    <w:name w:val="header"/>
    <w:basedOn w:val="a"/>
    <w:link w:val="aa"/>
    <w:uiPriority w:val="99"/>
    <w:unhideWhenUsed/>
    <w:qFormat/>
    <w:pPr>
      <w:tabs>
        <w:tab w:val="center" w:pos="4703"/>
        <w:tab w:val="right" w:pos="9406"/>
      </w:tabs>
    </w:pPr>
  </w:style>
  <w:style w:type="paragraph" w:styleId="TOC1">
    <w:name w:val="toc 1"/>
    <w:basedOn w:val="a"/>
    <w:next w:val="a"/>
    <w:uiPriority w:val="39"/>
    <w:unhideWhenUsed/>
    <w:qFormat/>
    <w:pPr>
      <w:tabs>
        <w:tab w:val="right" w:leader="dot" w:pos="10024"/>
      </w:tabs>
      <w:spacing w:line="360" w:lineRule="auto"/>
    </w:pPr>
    <w:rPr>
      <w:rFonts w:ascii="Arial" w:hAnsi="Arial" w:cs="Arial"/>
      <w:b/>
      <w:sz w:val="20"/>
      <w:szCs w:val="20"/>
    </w:rPr>
  </w:style>
  <w:style w:type="paragraph" w:styleId="TOC2">
    <w:name w:val="toc 2"/>
    <w:basedOn w:val="a"/>
    <w:next w:val="a"/>
    <w:uiPriority w:val="39"/>
    <w:unhideWhenUsed/>
    <w:qFormat/>
    <w:pPr>
      <w:tabs>
        <w:tab w:val="left" w:pos="840"/>
        <w:tab w:val="right" w:leader="dot" w:pos="10024"/>
      </w:tabs>
      <w:ind w:leftChars="200" w:left="480"/>
    </w:pPr>
    <w:rPr>
      <w:rFonts w:ascii="Arial" w:hAnsi="Arial" w:cs="Arial"/>
      <w:sz w:val="18"/>
      <w:szCs w:val="18"/>
    </w:rPr>
  </w:style>
  <w:style w:type="paragraph" w:styleId="ab">
    <w:name w:val="Normal (Web)"/>
    <w:basedOn w:val="a"/>
    <w:uiPriority w:val="99"/>
    <w:unhideWhenUsed/>
    <w:qFormat/>
  </w:style>
  <w:style w:type="paragraph" w:styleId="ac">
    <w:name w:val="annotation subject"/>
    <w:basedOn w:val="a3"/>
    <w:next w:val="a3"/>
    <w:link w:val="ad"/>
    <w:uiPriority w:val="99"/>
    <w:semiHidden/>
    <w:unhideWhenUsed/>
    <w:qFormat/>
    <w:rPr>
      <w:b/>
      <w:bCs/>
    </w:rPr>
  </w:style>
  <w:style w:type="table" w:styleId="ae">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line number"/>
    <w:uiPriority w:val="99"/>
    <w:semiHidden/>
    <w:unhideWhenUsed/>
    <w:qFormat/>
  </w:style>
  <w:style w:type="character" w:styleId="af0">
    <w:name w:val="Hyperlink"/>
    <w:basedOn w:val="a0"/>
    <w:uiPriority w:val="99"/>
    <w:unhideWhenUsed/>
    <w:qFormat/>
    <w:rPr>
      <w:color w:val="0000FF" w:themeColor="hyperlink"/>
      <w:u w:val="single"/>
    </w:rPr>
  </w:style>
  <w:style w:type="character" w:styleId="af1">
    <w:name w:val="annotation reference"/>
    <w:basedOn w:val="a0"/>
    <w:uiPriority w:val="99"/>
    <w:semiHidden/>
    <w:unhideWhenUsed/>
    <w:qFormat/>
    <w:rPr>
      <w:sz w:val="21"/>
      <w:szCs w:val="21"/>
    </w:rPr>
  </w:style>
  <w:style w:type="character" w:customStyle="1" w:styleId="10">
    <w:name w:val="标题 1 字符"/>
    <w:link w:val="1"/>
    <w:uiPriority w:val="9"/>
    <w:qFormat/>
    <w:rPr>
      <w:rFonts w:ascii="Arial" w:hAnsi="Arial"/>
      <w:b/>
      <w:sz w:val="22"/>
      <w:lang w:eastAsia="ja-JP"/>
    </w:rPr>
  </w:style>
  <w:style w:type="paragraph" w:customStyle="1" w:styleId="Title1">
    <w:name w:val="Title1"/>
    <w:basedOn w:val="a"/>
    <w:next w:val="a"/>
    <w:qFormat/>
    <w:pPr>
      <w:spacing w:before="360" w:line="480" w:lineRule="exact"/>
    </w:pPr>
    <w:rPr>
      <w:rFonts w:ascii="Arial" w:hAnsi="Arial"/>
      <w:b/>
      <w:sz w:val="32"/>
      <w:szCs w:val="28"/>
    </w:rPr>
  </w:style>
  <w:style w:type="paragraph" w:customStyle="1" w:styleId="Authors">
    <w:name w:val="Authors"/>
    <w:basedOn w:val="a"/>
    <w:qFormat/>
    <w:pPr>
      <w:spacing w:before="120" w:after="360" w:line="320" w:lineRule="exact"/>
    </w:pPr>
    <w:rPr>
      <w:rFonts w:ascii="Arial" w:hAnsi="Arial"/>
      <w:lang w:val="en-GB"/>
    </w:rPr>
  </w:style>
  <w:style w:type="paragraph" w:customStyle="1" w:styleId="P1withoutIndendation">
    <w:name w:val="P1_without_Indendation"/>
    <w:basedOn w:val="a"/>
    <w:qFormat/>
    <w:pPr>
      <w:spacing w:line="225" w:lineRule="exact"/>
      <w:jc w:val="both"/>
    </w:pPr>
    <w:rPr>
      <w:rFonts w:ascii="Arial" w:hAnsi="Arial"/>
      <w:sz w:val="17"/>
    </w:rPr>
  </w:style>
  <w:style w:type="paragraph" w:customStyle="1" w:styleId="H1">
    <w:name w:val="H1"/>
    <w:basedOn w:val="1"/>
    <w:qFormat/>
  </w:style>
  <w:style w:type="paragraph" w:customStyle="1" w:styleId="Adress">
    <w:name w:val="Adress"/>
    <w:basedOn w:val="a"/>
    <w:qFormat/>
    <w:pPr>
      <w:spacing w:line="180" w:lineRule="exact"/>
      <w:ind w:left="425" w:hanging="425"/>
    </w:pPr>
    <w:rPr>
      <w:rFonts w:ascii="Arial" w:hAnsi="Arial"/>
      <w:sz w:val="14"/>
      <w:szCs w:val="20"/>
    </w:rPr>
  </w:style>
  <w:style w:type="paragraph" w:customStyle="1" w:styleId="Footnote">
    <w:name w:val="Footnote"/>
    <w:basedOn w:val="Adress"/>
    <w:unhideWhenUsed/>
    <w:qFormat/>
    <w:pPr>
      <w:spacing w:before="120"/>
    </w:pPr>
    <w:rPr>
      <w:szCs w:val="14"/>
      <w:lang w:val="en-GB"/>
    </w:rPr>
  </w:style>
  <w:style w:type="paragraph" w:customStyle="1" w:styleId="References">
    <w:name w:val="References"/>
    <w:basedOn w:val="a"/>
    <w:qFormat/>
    <w:pPr>
      <w:spacing w:line="200" w:lineRule="exact"/>
      <w:ind w:left="425" w:hanging="425"/>
      <w:jc w:val="both"/>
    </w:pPr>
    <w:rPr>
      <w:rFonts w:ascii="Arial" w:hAnsi="Arial"/>
      <w:sz w:val="14"/>
      <w:szCs w:val="14"/>
      <w:lang w:val="en-GB"/>
    </w:rPr>
  </w:style>
  <w:style w:type="paragraph" w:customStyle="1" w:styleId="ColumnTitle">
    <w:name w:val="ColumnTitle"/>
    <w:basedOn w:val="a"/>
    <w:qFormat/>
    <w:pPr>
      <w:pBdr>
        <w:bottom w:val="single" w:sz="36" w:space="1" w:color="DDDDDD"/>
      </w:pBdr>
      <w:spacing w:after="320"/>
      <w:jc w:val="right"/>
    </w:pPr>
    <w:rPr>
      <w:rFonts w:ascii="Arial" w:hAnsi="Arial" w:cs="Arial"/>
      <w:b/>
      <w:color w:val="C0C0C0"/>
      <w:sz w:val="36"/>
      <w:szCs w:val="36"/>
      <w:lang w:val="en-GB"/>
    </w:rPr>
  </w:style>
  <w:style w:type="paragraph" w:customStyle="1" w:styleId="H2">
    <w:name w:val="H2"/>
    <w:basedOn w:val="H1"/>
    <w:qFormat/>
    <w:rPr>
      <w:bCs/>
      <w:sz w:val="18"/>
    </w:rPr>
  </w:style>
  <w:style w:type="character" w:customStyle="1" w:styleId="Comment">
    <w:name w:val="Comment"/>
    <w:qFormat/>
    <w:rPr>
      <w:rFonts w:ascii="Arial" w:hAnsi="Arial"/>
      <w:color w:val="FF0000"/>
      <w:sz w:val="14"/>
    </w:rPr>
  </w:style>
  <w:style w:type="paragraph" w:customStyle="1" w:styleId="SchemeCaption">
    <w:name w:val="SchemeCaption"/>
    <w:basedOn w:val="a"/>
    <w:link w:val="SchemeCaption0"/>
    <w:qFormat/>
    <w:pPr>
      <w:spacing w:before="230" w:after="460" w:line="180" w:lineRule="exact"/>
      <w:jc w:val="both"/>
    </w:pPr>
    <w:rPr>
      <w:rFonts w:ascii="Arial" w:hAnsi="Arial"/>
      <w:sz w:val="14"/>
      <w:szCs w:val="14"/>
      <w:lang w:val="en-GB"/>
    </w:rPr>
  </w:style>
  <w:style w:type="paragraph" w:customStyle="1" w:styleId="FigureCaption">
    <w:name w:val="FigureCaption"/>
    <w:basedOn w:val="a"/>
    <w:qFormat/>
    <w:pPr>
      <w:spacing w:before="230" w:after="460" w:line="180" w:lineRule="exact"/>
      <w:jc w:val="both"/>
    </w:pPr>
    <w:rPr>
      <w:rFonts w:ascii="Arial" w:hAnsi="Arial"/>
      <w:sz w:val="14"/>
      <w:szCs w:val="14"/>
      <w:lang w:val="en-GB"/>
    </w:rPr>
  </w:style>
  <w:style w:type="paragraph" w:customStyle="1" w:styleId="TableCaption">
    <w:name w:val="TableCaption"/>
    <w:basedOn w:val="a"/>
    <w:qFormat/>
    <w:pPr>
      <w:spacing w:after="120" w:line="180" w:lineRule="exact"/>
      <w:jc w:val="both"/>
    </w:pPr>
    <w:rPr>
      <w:rFonts w:ascii="Arial" w:hAnsi="Arial"/>
      <w:sz w:val="14"/>
      <w:szCs w:val="14"/>
      <w:lang w:val="en-GB"/>
    </w:rPr>
  </w:style>
  <w:style w:type="paragraph" w:customStyle="1" w:styleId="TableHead">
    <w:name w:val="TableHead"/>
    <w:basedOn w:val="TableCaption"/>
    <w:qFormat/>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qFormat/>
  </w:style>
  <w:style w:type="paragraph" w:customStyle="1" w:styleId="TableFoot">
    <w:name w:val="TableFoot"/>
    <w:basedOn w:val="TableBody"/>
    <w:qFormat/>
    <w:pPr>
      <w:spacing w:before="60" w:after="60"/>
    </w:pPr>
  </w:style>
  <w:style w:type="paragraph" w:customStyle="1" w:styleId="H3">
    <w:name w:val="H3"/>
    <w:basedOn w:val="H2"/>
    <w:qFormat/>
    <w:rPr>
      <w:b w:val="0"/>
      <w:bCs w:val="0"/>
      <w:i/>
      <w:iCs/>
    </w:rPr>
  </w:style>
  <w:style w:type="paragraph" w:customStyle="1" w:styleId="ManuscriptID">
    <w:name w:val="ManuscriptID"/>
    <w:basedOn w:val="a"/>
    <w:qFormat/>
    <w:pPr>
      <w:spacing w:before="220" w:line="230" w:lineRule="exact"/>
    </w:pPr>
    <w:rPr>
      <w:rFonts w:ascii="Arial" w:hAnsi="Arial"/>
      <w:b/>
      <w:sz w:val="17"/>
      <w:szCs w:val="15"/>
      <w:lang w:val="en-GB"/>
    </w:rPr>
  </w:style>
  <w:style w:type="paragraph" w:customStyle="1" w:styleId="Intro">
    <w:name w:val="Intro"/>
    <w:basedOn w:val="a"/>
    <w:qFormat/>
    <w:pPr>
      <w:jc w:val="center"/>
    </w:pPr>
    <w:rPr>
      <w:rFonts w:ascii="Arial" w:eastAsia="Times New Roman" w:hAnsi="Arial"/>
      <w:sz w:val="32"/>
      <w:szCs w:val="20"/>
    </w:rPr>
  </w:style>
  <w:style w:type="paragraph" w:customStyle="1" w:styleId="TitleTOC">
    <w:name w:val="Title_TOC"/>
    <w:basedOn w:val="a"/>
    <w:qFormat/>
    <w:pPr>
      <w:spacing w:before="120" w:line="225" w:lineRule="atLeast"/>
    </w:pPr>
    <w:rPr>
      <w:rFonts w:ascii="Arial" w:hAnsi="Arial"/>
      <w:b/>
      <w:sz w:val="17"/>
      <w:szCs w:val="20"/>
      <w:lang w:val="en-GB"/>
    </w:rPr>
  </w:style>
  <w:style w:type="paragraph" w:customStyle="1" w:styleId="TableOfContentText">
    <w:name w:val="TableOfContentText"/>
    <w:basedOn w:val="a"/>
    <w:qFormat/>
    <w:pPr>
      <w:spacing w:before="120" w:line="225" w:lineRule="atLeast"/>
    </w:pPr>
    <w:rPr>
      <w:rFonts w:ascii="Arial" w:hAnsi="Arial"/>
      <w:color w:val="000000"/>
      <w:sz w:val="17"/>
      <w:szCs w:val="20"/>
      <w:lang w:val="en-GB"/>
    </w:rPr>
  </w:style>
  <w:style w:type="paragraph" w:customStyle="1" w:styleId="P1withIndendation">
    <w:name w:val="P1_with_Indendation"/>
    <w:basedOn w:val="TableCaption"/>
    <w:qFormat/>
    <w:pPr>
      <w:spacing w:line="225" w:lineRule="exact"/>
      <w:ind w:firstLine="284"/>
    </w:pPr>
    <w:rPr>
      <w:sz w:val="17"/>
    </w:rPr>
  </w:style>
  <w:style w:type="paragraph" w:customStyle="1" w:styleId="Acknowledgements">
    <w:name w:val="Acknowledgements"/>
    <w:basedOn w:val="P1withoutIndendation"/>
    <w:qFormat/>
    <w:pPr>
      <w:spacing w:after="240" w:line="230" w:lineRule="atLeast"/>
    </w:pPr>
  </w:style>
  <w:style w:type="paragraph" w:customStyle="1" w:styleId="ColumnTitleTOC">
    <w:name w:val="ColumnTitle_TOC"/>
    <w:basedOn w:val="ColumnTitle"/>
    <w:qFormat/>
    <w:pPr>
      <w:pBdr>
        <w:bottom w:val="single" w:sz="36" w:space="3" w:color="008080"/>
      </w:pBdr>
      <w:spacing w:after="0"/>
      <w:jc w:val="left"/>
    </w:pPr>
    <w:rPr>
      <w:b w:val="0"/>
      <w:color w:val="000000"/>
      <w:sz w:val="28"/>
      <w:szCs w:val="28"/>
    </w:rPr>
  </w:style>
  <w:style w:type="paragraph" w:customStyle="1" w:styleId="MSType">
    <w:name w:val="MSType"/>
    <w:basedOn w:val="ColumnTitleTOC"/>
    <w:qFormat/>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a"/>
    <w:qFormat/>
    <w:pPr>
      <w:spacing w:before="230"/>
    </w:pPr>
    <w:rPr>
      <w:rFonts w:ascii="Arial" w:hAnsi="Arial"/>
      <w:b/>
      <w:i/>
      <w:sz w:val="17"/>
    </w:rPr>
  </w:style>
  <w:style w:type="character" w:customStyle="1" w:styleId="aa">
    <w:name w:val="页眉 字符"/>
    <w:link w:val="a9"/>
    <w:uiPriority w:val="99"/>
    <w:qFormat/>
    <w:rPr>
      <w:sz w:val="24"/>
      <w:szCs w:val="24"/>
      <w:lang w:val="de-DE" w:eastAsia="ja-JP" w:bidi="ar-SA"/>
    </w:rPr>
  </w:style>
  <w:style w:type="character" w:customStyle="1" w:styleId="a8">
    <w:name w:val="页脚 字符"/>
    <w:link w:val="a7"/>
    <w:uiPriority w:val="99"/>
    <w:qFormat/>
    <w:rPr>
      <w:sz w:val="24"/>
      <w:szCs w:val="24"/>
      <w:lang w:val="de-DE" w:eastAsia="ja-JP" w:bidi="ar-SA"/>
    </w:rPr>
  </w:style>
  <w:style w:type="character" w:customStyle="1" w:styleId="a6">
    <w:name w:val="批注框文本 字符"/>
    <w:link w:val="a5"/>
    <w:uiPriority w:val="99"/>
    <w:semiHidden/>
    <w:qFormat/>
    <w:rPr>
      <w:rFonts w:ascii="Tahoma" w:hAnsi="Tahoma" w:cs="Tahoma"/>
      <w:sz w:val="16"/>
      <w:szCs w:val="16"/>
      <w:lang w:val="de-DE" w:eastAsia="ja-JP" w:bidi="ar-SA"/>
    </w:rPr>
  </w:style>
  <w:style w:type="paragraph" w:customStyle="1" w:styleId="TableSpacer">
    <w:name w:val="TableSpacer"/>
    <w:basedOn w:val="a"/>
    <w:qFormat/>
    <w:pPr>
      <w:spacing w:before="360"/>
    </w:pPr>
    <w:rPr>
      <w:rFonts w:ascii="Arial" w:hAnsi="Arial"/>
      <w:sz w:val="14"/>
    </w:rPr>
  </w:style>
  <w:style w:type="paragraph" w:customStyle="1" w:styleId="Abstract">
    <w:name w:val="Abstract"/>
    <w:basedOn w:val="a"/>
    <w:qFormat/>
    <w:pPr>
      <w:spacing w:after="360" w:line="225" w:lineRule="exact"/>
      <w:jc w:val="both"/>
    </w:pPr>
    <w:rPr>
      <w:rFonts w:ascii="Arial" w:hAnsi="Arial"/>
      <w:sz w:val="16"/>
      <w:szCs w:val="20"/>
      <w:lang w:val="en-GB"/>
    </w:rPr>
  </w:style>
  <w:style w:type="paragraph" w:customStyle="1" w:styleId="P1">
    <w:name w:val="P1"/>
    <w:basedOn w:val="P1withoutIndendation"/>
    <w:qFormat/>
    <w:pPr>
      <w:jc w:val="left"/>
    </w:pPr>
  </w:style>
  <w:style w:type="paragraph" w:customStyle="1" w:styleId="List1">
    <w:name w:val="List1"/>
    <w:basedOn w:val="a"/>
    <w:qFormat/>
    <w:pPr>
      <w:tabs>
        <w:tab w:val="left" w:pos="567"/>
      </w:tabs>
      <w:spacing w:before="240" w:after="120" w:line="480" w:lineRule="exact"/>
      <w:ind w:left="567" w:hanging="567"/>
    </w:pPr>
    <w:rPr>
      <w:rFonts w:eastAsia="Times New Roman"/>
      <w:lang w:eastAsia="de-DE"/>
    </w:rPr>
  </w:style>
  <w:style w:type="paragraph" w:styleId="af2">
    <w:name w:val="No Spacing"/>
    <w:uiPriority w:val="1"/>
    <w:qFormat/>
    <w:rPr>
      <w:sz w:val="24"/>
      <w:szCs w:val="24"/>
      <w:lang w:val="de-DE" w:eastAsia="ja-JP"/>
    </w:rPr>
  </w:style>
  <w:style w:type="table" w:customStyle="1" w:styleId="11">
    <w:name w:val="浅色底纹11"/>
    <w:basedOn w:val="a1"/>
    <w:uiPriority w:val="60"/>
    <w:qFormat/>
    <w:rPr>
      <w:rFonts w:asciiTheme="minorHAnsi" w:eastAsiaTheme="minorEastAsia" w:hAnsiTheme="minorHAnsi" w:cstheme="minorBidi"/>
      <w:color w:val="000000"/>
      <w:kern w:val="2"/>
      <w:sz w:val="21"/>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4">
    <w:name w:val="批注文字 字符"/>
    <w:basedOn w:val="a0"/>
    <w:link w:val="a3"/>
    <w:uiPriority w:val="99"/>
    <w:semiHidden/>
    <w:qFormat/>
    <w:rPr>
      <w:sz w:val="24"/>
      <w:szCs w:val="24"/>
      <w:lang w:val="de-DE" w:eastAsia="ja-JP"/>
    </w:rPr>
  </w:style>
  <w:style w:type="character" w:customStyle="1" w:styleId="ad">
    <w:name w:val="批注主题 字符"/>
    <w:basedOn w:val="a4"/>
    <w:link w:val="ac"/>
    <w:uiPriority w:val="99"/>
    <w:semiHidden/>
    <w:qFormat/>
    <w:rPr>
      <w:b/>
      <w:bCs/>
      <w:sz w:val="24"/>
      <w:szCs w:val="24"/>
      <w:lang w:val="de-DE" w:eastAsia="ja-JP"/>
    </w:rPr>
  </w:style>
  <w:style w:type="table" w:customStyle="1" w:styleId="100">
    <w:name w:val="网格型10"/>
    <w:basedOn w:val="a1"/>
    <w:uiPriority w:val="39"/>
    <w:qFormat/>
    <w:rPr>
      <w:rFonts w:ascii="等线" w:eastAsia="等线" w:hAnsi="等线"/>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uiPriority w:val="99"/>
    <w:qFormat/>
    <w:pPr>
      <w:ind w:firstLineChars="200" w:firstLine="420"/>
    </w:pPr>
  </w:style>
  <w:style w:type="table" w:customStyle="1" w:styleId="12">
    <w:name w:val="网格型1"/>
    <w:basedOn w:val="a1"/>
    <w:uiPriority w:val="59"/>
    <w:qFormat/>
    <w:rPr>
      <w:rFonts w:ascii="等线" w:eastAsia="等线" w:hAnsi="等线"/>
      <w:kern w:val="2"/>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修订1"/>
    <w:hidden/>
    <w:uiPriority w:val="99"/>
    <w:semiHidden/>
    <w:qFormat/>
    <w:rPr>
      <w:sz w:val="24"/>
      <w:szCs w:val="24"/>
      <w:lang w:val="de-DE" w:eastAsia="ja-JP"/>
    </w:rPr>
  </w:style>
  <w:style w:type="table" w:customStyle="1" w:styleId="2">
    <w:name w:val="网格型2"/>
    <w:basedOn w:val="a1"/>
    <w:autoRedefine/>
    <w:uiPriority w:val="59"/>
    <w:qFormat/>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a1"/>
    <w:autoRedefine/>
    <w:uiPriority w:val="59"/>
    <w:qFormat/>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浅色底纹111"/>
    <w:basedOn w:val="a1"/>
    <w:autoRedefine/>
    <w:uiPriority w:val="60"/>
    <w:qFormat/>
    <w:rPr>
      <w:rFonts w:eastAsia="宋体"/>
      <w:color w:val="000000"/>
      <w:kern w:val="2"/>
      <w:sz w:val="21"/>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EndNoteBibliographyTitle">
    <w:name w:val="EndNote Bibliography Title"/>
    <w:basedOn w:val="a"/>
    <w:link w:val="EndNoteBibliographyTitle0"/>
    <w:qFormat/>
    <w:pPr>
      <w:jc w:val="center"/>
    </w:pPr>
  </w:style>
  <w:style w:type="character" w:customStyle="1" w:styleId="SchemeCaption0">
    <w:name w:val="SchemeCaption 字符"/>
    <w:basedOn w:val="a0"/>
    <w:link w:val="SchemeCaption"/>
    <w:qFormat/>
    <w:rPr>
      <w:rFonts w:ascii="Arial" w:hAnsi="Arial"/>
      <w:sz w:val="14"/>
      <w:szCs w:val="14"/>
      <w:lang w:val="en-GB" w:eastAsia="ja-JP"/>
    </w:rPr>
  </w:style>
  <w:style w:type="character" w:customStyle="1" w:styleId="EndNoteBibliographyTitle0">
    <w:name w:val="EndNote Bibliography Title 字符"/>
    <w:basedOn w:val="SchemeCaption0"/>
    <w:link w:val="EndNoteBibliographyTitle"/>
    <w:qFormat/>
    <w:rPr>
      <w:rFonts w:ascii="Arial" w:hAnsi="Arial"/>
      <w:sz w:val="22"/>
      <w:szCs w:val="22"/>
      <w:lang w:val="en-GB" w:eastAsia="ja-JP"/>
    </w:rPr>
  </w:style>
  <w:style w:type="paragraph" w:customStyle="1" w:styleId="EndNoteBibliography">
    <w:name w:val="EndNote Bibliography"/>
    <w:basedOn w:val="a"/>
    <w:link w:val="EndNoteBibliography0"/>
    <w:qFormat/>
    <w:rsid w:val="00803E90"/>
    <w:pPr>
      <w:spacing w:line="480" w:lineRule="auto"/>
      <w:jc w:val="both"/>
    </w:pPr>
    <w:rPr>
      <w:rFonts w:eastAsia="Times New Roman"/>
    </w:rPr>
  </w:style>
  <w:style w:type="character" w:customStyle="1" w:styleId="EndNoteBibliography0">
    <w:name w:val="EndNote Bibliography 字符"/>
    <w:basedOn w:val="SchemeCaption0"/>
    <w:link w:val="EndNoteBibliography"/>
    <w:qFormat/>
    <w:rsid w:val="00803E90"/>
    <w:rPr>
      <w:rFonts w:ascii="Arial" w:eastAsia="Times New Roman" w:hAnsi="Arial"/>
      <w:sz w:val="22"/>
      <w:szCs w:val="22"/>
      <w:lang w:val="en-GB" w:eastAsia="ja-JP"/>
    </w:rPr>
  </w:style>
  <w:style w:type="character" w:styleId="af4">
    <w:name w:val="Placeholder Text"/>
    <w:basedOn w:val="a0"/>
    <w:uiPriority w:val="99"/>
    <w:semiHidden/>
    <w:qFormat/>
    <w:rPr>
      <w:color w:val="666666"/>
    </w:rPr>
  </w:style>
  <w:style w:type="character" w:customStyle="1" w:styleId="14">
    <w:name w:val="未处理的提及1"/>
    <w:basedOn w:val="a0"/>
    <w:uiPriority w:val="99"/>
    <w:semiHidden/>
    <w:unhideWhenUsed/>
    <w:qFormat/>
    <w:rPr>
      <w:color w:val="605E5C"/>
      <w:shd w:val="clear" w:color="auto" w:fill="E1DFDD"/>
    </w:rPr>
  </w:style>
  <w:style w:type="paragraph" w:customStyle="1" w:styleId="af5">
    <w:name w:val="参考文献"/>
    <w:basedOn w:val="EndNoteBibliography"/>
    <w:link w:val="af6"/>
    <w:qFormat/>
    <w:pPr>
      <w:ind w:left="440" w:hangingChars="200" w:hanging="440"/>
    </w:pPr>
    <w:rPr>
      <w:rFonts w:eastAsiaTheme="minorEastAsia"/>
      <w:i/>
    </w:rPr>
  </w:style>
  <w:style w:type="character" w:customStyle="1" w:styleId="af6">
    <w:name w:val="参考文献 字符"/>
    <w:basedOn w:val="EndNoteBibliography0"/>
    <w:link w:val="af5"/>
    <w:rPr>
      <w:rFonts w:ascii="Arial" w:eastAsiaTheme="minorEastAsia" w:hAnsi="Arial" w:cs="Arial"/>
      <w:i/>
      <w:sz w:val="14"/>
      <w:szCs w:val="14"/>
      <w:lang w:val="en-GB" w:eastAsia="ja-JP"/>
    </w:rPr>
  </w:style>
  <w:style w:type="paragraph" w:customStyle="1" w:styleId="reference-SI">
    <w:name w:val="reference-SI"/>
    <w:basedOn w:val="EndNoteBibliography"/>
    <w:link w:val="reference-SI0"/>
    <w:qFormat/>
    <w:pPr>
      <w:ind w:left="440" w:hangingChars="200" w:hanging="440"/>
    </w:pPr>
  </w:style>
  <w:style w:type="character" w:customStyle="1" w:styleId="reference-SI0">
    <w:name w:val="reference-SI 字符"/>
    <w:basedOn w:val="EndNoteBibliography0"/>
    <w:link w:val="reference-SI"/>
    <w:rPr>
      <w:rFonts w:ascii="Arial" w:eastAsia="Times New Roman" w:hAnsi="Arial" w:cs="Arial"/>
      <w:sz w:val="14"/>
      <w:szCs w:val="14"/>
      <w:lang w:val="en-GB" w:eastAsia="ja-JP"/>
    </w:rPr>
  </w:style>
  <w:style w:type="paragraph" w:styleId="af7">
    <w:name w:val="Revision"/>
    <w:hidden/>
    <w:uiPriority w:val="99"/>
    <w:unhideWhenUsed/>
    <w:rsid w:val="009B4FE0"/>
    <w:rPr>
      <w:sz w:val="22"/>
      <w:szCs w:val="22"/>
    </w:rPr>
  </w:style>
  <w:style w:type="character" w:styleId="af8">
    <w:name w:val="Unresolved Mention"/>
    <w:basedOn w:val="a0"/>
    <w:uiPriority w:val="99"/>
    <w:semiHidden/>
    <w:unhideWhenUsed/>
    <w:rsid w:val="00FE7853"/>
    <w:rPr>
      <w:color w:val="605E5C"/>
      <w:shd w:val="clear" w:color="auto" w:fill="E1DFDD"/>
    </w:rPr>
  </w:style>
  <w:style w:type="paragraph" w:customStyle="1" w:styleId="Addresses">
    <w:name w:val="Addresses"/>
    <w:basedOn w:val="a"/>
    <w:rsid w:val="00F00113"/>
    <w:rPr>
      <w:sz w:val="24"/>
      <w:szCs w:val="24"/>
      <w:lang w:eastAsia="ja-JP"/>
    </w:rPr>
  </w:style>
  <w:style w:type="paragraph" w:customStyle="1" w:styleId="EndNoteBibliography072">
    <w:name w:val="样式 EndNote Bibliography + 左侧:  0 厘米 悬挂缩进: 7.2 字符"/>
    <w:basedOn w:val="EndNoteBibliography"/>
    <w:rsid w:val="00847CB9"/>
    <w:pPr>
      <w:spacing w:line="360" w:lineRule="auto"/>
      <w:ind w:left="200" w:hangingChars="200" w:hanging="200"/>
    </w:pPr>
    <w:rPr>
      <w:rFonts w:cs="宋体"/>
      <w:szCs w:val="20"/>
    </w:rPr>
  </w:style>
  <w:style w:type="paragraph" w:customStyle="1" w:styleId="15">
    <w:name w:val="题注1"/>
    <w:basedOn w:val="TOC2"/>
    <w:rsid w:val="00B02FDC"/>
    <w:pPr>
      <w:spacing w:line="360" w:lineRule="auto"/>
      <w:ind w:leftChars="0" w:left="0"/>
    </w:pPr>
    <w:rPr>
      <w:rFonts w:ascii="Times New Roman" w:eastAsia="Times New Roman" w:hAnsi="Times New Roman"/>
      <w:b/>
      <w:bCs/>
      <w:sz w:val="22"/>
    </w:rPr>
  </w:style>
  <w:style w:type="paragraph" w:customStyle="1" w:styleId="caption">
    <w:name w:val="样式 caption + 小四"/>
    <w:basedOn w:val="15"/>
    <w:rsid w:val="00B02FDC"/>
    <w:rPr>
      <w:b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tiff"/><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footer" Target="footer2.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8"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E:\&#38472;&#40857;&#35838;&#39064;&#32452;&#35838;&#39064;\&#21333;&#20998;&#23376;COF\&#25991;&#31456;&#25968;&#25454;\&#27169;&#26495;\Angew&#27169;&#26495;\SI_template.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65B6C4-1AB3-4B0D-A141-AFF544C425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SI_template.dot</Template>
  <TotalTime>2709</TotalTime>
  <Pages>21</Pages>
  <Words>9323</Words>
  <Characters>53146</Characters>
  <Application>Microsoft Office Word</Application>
  <DocSecurity>0</DocSecurity>
  <Lines>442</Lines>
  <Paragraphs>124</Paragraphs>
  <ScaleCrop>false</ScaleCrop>
  <Company>WILEY-VCH Verlag GmbH &amp; Co. KGaA</Company>
  <LinksUpToDate>false</LinksUpToDate>
  <CharactersWithSpaces>62345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YXL</dc:creator>
  <cp:lastModifiedBy>Jie Chen</cp:lastModifiedBy>
  <cp:revision>70</cp:revision>
  <cp:lastPrinted>2014-03-21T06:01:00Z</cp:lastPrinted>
  <dcterms:created xsi:type="dcterms:W3CDTF">2025-10-14T08:31:00Z</dcterms:created>
  <dcterms:modified xsi:type="dcterms:W3CDTF">2026-03-27T01:03:00Z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2052-12.1.0.22089</vt:lpwstr>
  </property>
  <property fmtid="{D5CDD505-2E9C-101B-9397-08002B2CF9AE}" pid="3" name="ICV">
    <vt:lpwstr>2C3EC8A6A52445C6972E87659403E113_13</vt:lpwstr>
  </property>
  <property fmtid="{D5CDD505-2E9C-101B-9397-08002B2CF9AE}" pid="4" name="KSOTemplateDocerSaveRecord">
    <vt:lpwstr>eyJoZGlkIjoiYWVlNWNmMGYyYTAzOTFiYWY3Yjg0YzE0OWY4YzcwOTciLCJ1c2VySWQiOiIxMjEyMTc4MDkzIn0=</vt:lpwstr>
  </property>
</Properties>
</file>