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DF08E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30621D7D">
      <w:pPr>
        <w:jc w:val="center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>Tabel 1. Baseline comparison of ultrasound parameters and clinical indicators between BA group and non BA group</w:t>
      </w:r>
    </w:p>
    <w:tbl>
      <w:tblPr>
        <w:tblStyle w:val="3"/>
        <w:tblW w:w="9072" w:type="dxa"/>
        <w:jc w:val="center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2271"/>
        <w:gridCol w:w="2197"/>
        <w:gridCol w:w="2058"/>
        <w:gridCol w:w="973"/>
      </w:tblGrid>
      <w:tr w14:paraId="0E960731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tcBorders>
              <w:top w:val="single" w:color="auto" w:sz="12" w:space="0"/>
              <w:bottom w:val="single" w:color="auto" w:sz="12" w:space="0"/>
            </w:tcBorders>
          </w:tcPr>
          <w:p w14:paraId="479FC2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V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ariable</w:t>
            </w:r>
          </w:p>
        </w:tc>
        <w:tc>
          <w:tcPr>
            <w:tcW w:w="2271" w:type="dxa"/>
            <w:tcBorders>
              <w:top w:val="single" w:color="auto" w:sz="12" w:space="0"/>
              <w:bottom w:val="single" w:color="auto" w:sz="12" w:space="0"/>
            </w:tcBorders>
          </w:tcPr>
          <w:p w14:paraId="56F98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Total sample（</w:t>
            </w:r>
            <w:r>
              <w:rPr>
                <w:rFonts w:hint="eastAsia"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197）</w:t>
            </w:r>
          </w:p>
        </w:tc>
        <w:tc>
          <w:tcPr>
            <w:tcW w:w="2197" w:type="dxa"/>
            <w:tcBorders>
              <w:top w:val="single" w:color="auto" w:sz="12" w:space="0"/>
              <w:bottom w:val="single" w:color="auto" w:sz="12" w:space="0"/>
            </w:tcBorders>
          </w:tcPr>
          <w:p w14:paraId="3EA3F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BA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group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= 67）</w:t>
            </w:r>
          </w:p>
        </w:tc>
        <w:tc>
          <w:tcPr>
            <w:tcW w:w="2058" w:type="dxa"/>
            <w:tcBorders>
              <w:top w:val="single" w:color="auto" w:sz="12" w:space="0"/>
              <w:bottom w:val="single" w:color="auto" w:sz="12" w:space="0"/>
            </w:tcBorders>
          </w:tcPr>
          <w:p w14:paraId="33F10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Non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BA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group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= 130）</w:t>
            </w:r>
          </w:p>
        </w:tc>
        <w:tc>
          <w:tcPr>
            <w:tcW w:w="973" w:type="dxa"/>
            <w:tcBorders>
              <w:top w:val="single" w:color="auto" w:sz="12" w:space="0"/>
              <w:bottom w:val="single" w:color="auto" w:sz="12" w:space="0"/>
            </w:tcBorders>
          </w:tcPr>
          <w:p w14:paraId="3FF3F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</w:tr>
      <w:tr w14:paraId="2F7A7355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tcBorders>
              <w:top w:val="single" w:color="auto" w:sz="12" w:space="0"/>
            </w:tcBorders>
            <w:vAlign w:val="bottom"/>
          </w:tcPr>
          <w:p w14:paraId="2C9E8A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Age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(d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ays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2271" w:type="dxa"/>
            <w:tcBorders>
              <w:top w:val="single" w:color="auto" w:sz="12" w:space="0"/>
            </w:tcBorders>
            <w:vAlign w:val="bottom"/>
          </w:tcPr>
          <w:p w14:paraId="593787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46.00 (11.00-92.00)</w:t>
            </w:r>
          </w:p>
        </w:tc>
        <w:tc>
          <w:tcPr>
            <w:tcW w:w="2197" w:type="dxa"/>
            <w:tcBorders>
              <w:top w:val="single" w:color="auto" w:sz="12" w:space="0"/>
            </w:tcBorders>
            <w:vAlign w:val="bottom"/>
          </w:tcPr>
          <w:p w14:paraId="425B6E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56.00 (11.50-87.50)</w:t>
            </w:r>
          </w:p>
        </w:tc>
        <w:tc>
          <w:tcPr>
            <w:tcW w:w="2058" w:type="dxa"/>
            <w:tcBorders>
              <w:top w:val="single" w:color="auto" w:sz="12" w:space="0"/>
            </w:tcBorders>
            <w:vAlign w:val="bottom"/>
          </w:tcPr>
          <w:p w14:paraId="48B1C3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43.00 (9.25-94.25)</w:t>
            </w:r>
          </w:p>
        </w:tc>
        <w:tc>
          <w:tcPr>
            <w:tcW w:w="973" w:type="dxa"/>
            <w:tcBorders>
              <w:top w:val="single" w:color="auto" w:sz="12" w:space="0"/>
            </w:tcBorders>
            <w:vAlign w:val="bottom"/>
          </w:tcPr>
          <w:p w14:paraId="66A05219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058</w:t>
            </w:r>
          </w:p>
        </w:tc>
      </w:tr>
      <w:tr w14:paraId="1412AE38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Align w:val="bottom"/>
          </w:tcPr>
          <w:p w14:paraId="5B43A66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2271" w:type="dxa"/>
            <w:vAlign w:val="bottom"/>
          </w:tcPr>
          <w:p w14:paraId="4D5473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vAlign w:val="bottom"/>
          </w:tcPr>
          <w:p w14:paraId="3BD055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Align w:val="bottom"/>
          </w:tcPr>
          <w:p w14:paraId="4261A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14:paraId="36FFF2CF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490</w:t>
            </w:r>
            <w:r>
              <w:rPr>
                <w:rFonts w:hint="eastAsia"/>
                <w:vertAlign w:val="superscript"/>
              </w:rPr>
              <w:t>§</w:t>
            </w:r>
          </w:p>
        </w:tc>
      </w:tr>
      <w:tr w14:paraId="0200A2C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Align w:val="bottom"/>
          </w:tcPr>
          <w:p w14:paraId="24714ABA">
            <w:pPr>
              <w:ind w:firstLine="360" w:firstLineChars="2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2271" w:type="dxa"/>
            <w:vAlign w:val="bottom"/>
          </w:tcPr>
          <w:p w14:paraId="294C925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 (53.30%)</w:t>
            </w:r>
          </w:p>
        </w:tc>
        <w:tc>
          <w:tcPr>
            <w:tcW w:w="2197" w:type="dxa"/>
            <w:vAlign w:val="bottom"/>
          </w:tcPr>
          <w:p w14:paraId="79970C7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(56.72%)</w:t>
            </w:r>
          </w:p>
        </w:tc>
        <w:tc>
          <w:tcPr>
            <w:tcW w:w="2058" w:type="dxa"/>
            <w:vAlign w:val="bottom"/>
          </w:tcPr>
          <w:p w14:paraId="32C60A8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 (51.54%)</w:t>
            </w:r>
          </w:p>
        </w:tc>
        <w:tc>
          <w:tcPr>
            <w:tcW w:w="973" w:type="dxa"/>
          </w:tcPr>
          <w:p w14:paraId="728F6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9EF1802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Align w:val="bottom"/>
          </w:tcPr>
          <w:p w14:paraId="7DCFE467">
            <w:pPr>
              <w:ind w:firstLine="360" w:firstLineChars="2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2271" w:type="dxa"/>
            <w:vAlign w:val="bottom"/>
          </w:tcPr>
          <w:p w14:paraId="2B7A32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 (46.70%)</w:t>
            </w:r>
          </w:p>
        </w:tc>
        <w:tc>
          <w:tcPr>
            <w:tcW w:w="2197" w:type="dxa"/>
            <w:vAlign w:val="bottom"/>
          </w:tcPr>
          <w:p w14:paraId="09E33AB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(43.28%)</w:t>
            </w:r>
          </w:p>
        </w:tc>
        <w:tc>
          <w:tcPr>
            <w:tcW w:w="2058" w:type="dxa"/>
            <w:vAlign w:val="bottom"/>
          </w:tcPr>
          <w:p w14:paraId="6D5066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 (48.46%)</w:t>
            </w:r>
          </w:p>
        </w:tc>
        <w:tc>
          <w:tcPr>
            <w:tcW w:w="973" w:type="dxa"/>
          </w:tcPr>
          <w:p w14:paraId="40899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E82D31D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Align w:val="bottom"/>
          </w:tcPr>
          <w:p w14:paraId="07A74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GGT value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IU/L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)</w:t>
            </w:r>
          </w:p>
        </w:tc>
        <w:tc>
          <w:tcPr>
            <w:tcW w:w="2271" w:type="dxa"/>
            <w:vAlign w:val="bottom"/>
          </w:tcPr>
          <w:p w14:paraId="38450A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221.00 (130.00-431.00)</w:t>
            </w:r>
          </w:p>
        </w:tc>
        <w:tc>
          <w:tcPr>
            <w:tcW w:w="2197" w:type="dxa"/>
            <w:vAlign w:val="bottom"/>
          </w:tcPr>
          <w:p w14:paraId="4BA626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554.00 (242.50-580.00)</w:t>
            </w:r>
          </w:p>
        </w:tc>
        <w:tc>
          <w:tcPr>
            <w:tcW w:w="2058" w:type="dxa"/>
            <w:vAlign w:val="bottom"/>
          </w:tcPr>
          <w:p w14:paraId="402443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156.00 (111.50-272.75)</w:t>
            </w:r>
          </w:p>
        </w:tc>
        <w:tc>
          <w:tcPr>
            <w:tcW w:w="973" w:type="dxa"/>
            <w:vAlign w:val="bottom"/>
          </w:tcPr>
          <w:p w14:paraId="4A321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&lt; 0.001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14:paraId="0C7DAA16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Align w:val="bottom"/>
          </w:tcPr>
          <w:p w14:paraId="7BEA0C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TB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)</w:t>
            </w:r>
          </w:p>
        </w:tc>
        <w:tc>
          <w:tcPr>
            <w:tcW w:w="2271" w:type="dxa"/>
            <w:vAlign w:val="bottom"/>
          </w:tcPr>
          <w:p w14:paraId="5CFEB0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153.39 (101.86-190.37)</w:t>
            </w:r>
          </w:p>
        </w:tc>
        <w:tc>
          <w:tcPr>
            <w:tcW w:w="2197" w:type="dxa"/>
            <w:vAlign w:val="bottom"/>
          </w:tcPr>
          <w:p w14:paraId="31CB8DF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177.21 (131.62-191.65)</w:t>
            </w:r>
          </w:p>
        </w:tc>
        <w:tc>
          <w:tcPr>
            <w:tcW w:w="2058" w:type="dxa"/>
            <w:vAlign w:val="bottom"/>
          </w:tcPr>
          <w:p w14:paraId="69124F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142.81 (84.27-178.35)</w:t>
            </w:r>
          </w:p>
        </w:tc>
        <w:tc>
          <w:tcPr>
            <w:tcW w:w="973" w:type="dxa"/>
            <w:vAlign w:val="bottom"/>
          </w:tcPr>
          <w:p w14:paraId="7E89EE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025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*</w:t>
            </w:r>
          </w:p>
        </w:tc>
      </w:tr>
      <w:tr w14:paraId="69190DFC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Align w:val="bottom"/>
          </w:tcPr>
          <w:p w14:paraId="4BF2C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DB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)</w:t>
            </w:r>
          </w:p>
        </w:tc>
        <w:tc>
          <w:tcPr>
            <w:tcW w:w="2271" w:type="dxa"/>
            <w:vAlign w:val="bottom"/>
          </w:tcPr>
          <w:p w14:paraId="3BCF60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39.59 (16.54-85.60)</w:t>
            </w:r>
          </w:p>
        </w:tc>
        <w:tc>
          <w:tcPr>
            <w:tcW w:w="2197" w:type="dxa"/>
            <w:vAlign w:val="bottom"/>
          </w:tcPr>
          <w:p w14:paraId="1DB37B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94.60 (52.12-127.66)</w:t>
            </w:r>
          </w:p>
        </w:tc>
        <w:tc>
          <w:tcPr>
            <w:tcW w:w="2058" w:type="dxa"/>
            <w:vAlign w:val="bottom"/>
          </w:tcPr>
          <w:p w14:paraId="09A092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26.38 (11.33-58.05)</w:t>
            </w:r>
          </w:p>
        </w:tc>
        <w:tc>
          <w:tcPr>
            <w:tcW w:w="973" w:type="dxa"/>
            <w:vAlign w:val="bottom"/>
          </w:tcPr>
          <w:p w14:paraId="701B7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0.035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14:paraId="31EE24E4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Align w:val="bottom"/>
          </w:tcPr>
          <w:p w14:paraId="013A78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L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(mm)</w:t>
            </w:r>
          </w:p>
        </w:tc>
        <w:tc>
          <w:tcPr>
            <w:tcW w:w="2271" w:type="dxa"/>
            <w:vAlign w:val="bottom"/>
          </w:tcPr>
          <w:p w14:paraId="3B3B2A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24.00 (18.00-29.00)</w:t>
            </w:r>
          </w:p>
        </w:tc>
        <w:tc>
          <w:tcPr>
            <w:tcW w:w="2197" w:type="dxa"/>
            <w:vAlign w:val="bottom"/>
          </w:tcPr>
          <w:p w14:paraId="67CCBD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14.00 (11.00-18.00)</w:t>
            </w:r>
          </w:p>
        </w:tc>
        <w:tc>
          <w:tcPr>
            <w:tcW w:w="2058" w:type="dxa"/>
            <w:vAlign w:val="bottom"/>
          </w:tcPr>
          <w:p w14:paraId="34876C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28.00 (24.00-30.00)</w:t>
            </w:r>
          </w:p>
        </w:tc>
        <w:tc>
          <w:tcPr>
            <w:tcW w:w="973" w:type="dxa"/>
            <w:vAlign w:val="bottom"/>
          </w:tcPr>
          <w:p w14:paraId="4A517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&lt; 0.001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14:paraId="4C6BCD9E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Align w:val="bottom"/>
          </w:tcPr>
          <w:p w14:paraId="180A1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W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(mm)</w:t>
            </w:r>
          </w:p>
        </w:tc>
        <w:tc>
          <w:tcPr>
            <w:tcW w:w="2271" w:type="dxa"/>
            <w:vAlign w:val="bottom"/>
          </w:tcPr>
          <w:p w14:paraId="572D409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7.00 (5.00-8.00)</w:t>
            </w:r>
          </w:p>
        </w:tc>
        <w:tc>
          <w:tcPr>
            <w:tcW w:w="2197" w:type="dxa"/>
            <w:vAlign w:val="bottom"/>
          </w:tcPr>
          <w:p w14:paraId="7E1488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 (3.00-8.00)</w:t>
            </w:r>
          </w:p>
        </w:tc>
        <w:tc>
          <w:tcPr>
            <w:tcW w:w="2058" w:type="dxa"/>
            <w:vAlign w:val="bottom"/>
          </w:tcPr>
          <w:p w14:paraId="74C08D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7.50 (6.00-9.00)</w:t>
            </w:r>
          </w:p>
        </w:tc>
        <w:tc>
          <w:tcPr>
            <w:tcW w:w="973" w:type="dxa"/>
            <w:vAlign w:val="bottom"/>
          </w:tcPr>
          <w:p w14:paraId="19FAFA94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042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*</w:t>
            </w:r>
          </w:p>
        </w:tc>
      </w:tr>
      <w:tr w14:paraId="67B81FAB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Align w:val="bottom"/>
          </w:tcPr>
          <w:p w14:paraId="5EBBF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HA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(mm)</w:t>
            </w:r>
          </w:p>
        </w:tc>
        <w:tc>
          <w:tcPr>
            <w:tcW w:w="2271" w:type="dxa"/>
            <w:vAlign w:val="bottom"/>
          </w:tcPr>
          <w:p w14:paraId="6BCCA8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 (1.20-2.30)</w:t>
            </w:r>
          </w:p>
        </w:tc>
        <w:tc>
          <w:tcPr>
            <w:tcW w:w="2197" w:type="dxa"/>
            <w:vAlign w:val="bottom"/>
          </w:tcPr>
          <w:p w14:paraId="255873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2.20 (1.90-2.50)</w:t>
            </w:r>
          </w:p>
        </w:tc>
        <w:tc>
          <w:tcPr>
            <w:tcW w:w="2058" w:type="dxa"/>
            <w:vAlign w:val="bottom"/>
          </w:tcPr>
          <w:p w14:paraId="4D47B8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 (1.10-2.20)</w:t>
            </w:r>
          </w:p>
        </w:tc>
        <w:tc>
          <w:tcPr>
            <w:tcW w:w="973" w:type="dxa"/>
            <w:vAlign w:val="bottom"/>
          </w:tcPr>
          <w:p w14:paraId="5372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049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14:paraId="3708896F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Align w:val="bottom"/>
          </w:tcPr>
          <w:p w14:paraId="1DA3C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CPP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UMA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vertAlign w:val="subscript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(%)</w:t>
            </w:r>
          </w:p>
        </w:tc>
        <w:tc>
          <w:tcPr>
            <w:tcW w:w="2271" w:type="dxa"/>
            <w:vAlign w:val="bottom"/>
          </w:tcPr>
          <w:p w14:paraId="2F4CC7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60.22 (53.25-69.05)</w:t>
            </w:r>
          </w:p>
        </w:tc>
        <w:tc>
          <w:tcPr>
            <w:tcW w:w="2197" w:type="dxa"/>
            <w:vAlign w:val="bottom"/>
          </w:tcPr>
          <w:p w14:paraId="2F84D1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71.74 (68.81-76.87)</w:t>
            </w:r>
          </w:p>
        </w:tc>
        <w:tc>
          <w:tcPr>
            <w:tcW w:w="2058" w:type="dxa"/>
            <w:vAlign w:val="bottom"/>
          </w:tcPr>
          <w:p w14:paraId="155E0B6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54.24 (51.75-60.20)</w:t>
            </w:r>
          </w:p>
        </w:tc>
        <w:tc>
          <w:tcPr>
            <w:tcW w:w="973" w:type="dxa"/>
            <w:vAlign w:val="bottom"/>
          </w:tcPr>
          <w:p w14:paraId="53E944FD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&lt; 0.001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*</w:t>
            </w:r>
          </w:p>
        </w:tc>
      </w:tr>
      <w:tr w14:paraId="1AD3DE73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tcBorders>
              <w:bottom w:val="nil"/>
            </w:tcBorders>
            <w:vAlign w:val="bottom"/>
          </w:tcPr>
          <w:p w14:paraId="5D8D33E6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E (kPa)</w:t>
            </w:r>
          </w:p>
        </w:tc>
        <w:tc>
          <w:tcPr>
            <w:tcW w:w="2271" w:type="dxa"/>
            <w:tcBorders>
              <w:bottom w:val="nil"/>
            </w:tcBorders>
            <w:vAlign w:val="bottom"/>
          </w:tcPr>
          <w:p w14:paraId="0D0CF0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6.20 (5.00-7.60)</w:t>
            </w:r>
          </w:p>
        </w:tc>
        <w:tc>
          <w:tcPr>
            <w:tcW w:w="2197" w:type="dxa"/>
            <w:tcBorders>
              <w:bottom w:val="nil"/>
            </w:tcBorders>
            <w:vAlign w:val="bottom"/>
          </w:tcPr>
          <w:p w14:paraId="447F823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8.50 (6.54-11.92)</w:t>
            </w:r>
          </w:p>
        </w:tc>
        <w:tc>
          <w:tcPr>
            <w:tcW w:w="2058" w:type="dxa"/>
            <w:tcBorders>
              <w:bottom w:val="nil"/>
            </w:tcBorders>
            <w:vAlign w:val="bottom"/>
          </w:tcPr>
          <w:p w14:paraId="6AB2DD8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5.70 (4.80-6.60)</w:t>
            </w:r>
          </w:p>
        </w:tc>
        <w:tc>
          <w:tcPr>
            <w:tcW w:w="973" w:type="dxa"/>
            <w:tcBorders>
              <w:bottom w:val="nil"/>
            </w:tcBorders>
            <w:vAlign w:val="bottom"/>
          </w:tcPr>
          <w:p w14:paraId="6AE97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&lt; 0.001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14:paraId="4B11863F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tcBorders>
              <w:top w:val="nil"/>
              <w:bottom w:val="single" w:color="auto" w:sz="12" w:space="0"/>
            </w:tcBorders>
            <w:vAlign w:val="bottom"/>
          </w:tcPr>
          <w:p w14:paraId="4D09AA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GCR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(%)</w:t>
            </w:r>
          </w:p>
        </w:tc>
        <w:tc>
          <w:tcPr>
            <w:tcW w:w="2271" w:type="dxa"/>
            <w:tcBorders>
              <w:top w:val="nil"/>
              <w:bottom w:val="single" w:color="auto" w:sz="12" w:space="0"/>
            </w:tcBorders>
            <w:vAlign w:val="bottom"/>
          </w:tcPr>
          <w:p w14:paraId="06CECC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75.00 (57.00-85.00)</w:t>
            </w:r>
          </w:p>
        </w:tc>
        <w:tc>
          <w:tcPr>
            <w:tcW w:w="2197" w:type="dxa"/>
            <w:tcBorders>
              <w:top w:val="nil"/>
              <w:bottom w:val="single" w:color="auto" w:sz="12" w:space="0"/>
            </w:tcBorders>
            <w:vAlign w:val="bottom"/>
          </w:tcPr>
          <w:p w14:paraId="4681B7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33.30 (0.00-70.00)</w:t>
            </w:r>
          </w:p>
        </w:tc>
        <w:tc>
          <w:tcPr>
            <w:tcW w:w="2058" w:type="dxa"/>
            <w:tcBorders>
              <w:top w:val="nil"/>
              <w:bottom w:val="single" w:color="auto" w:sz="12" w:space="0"/>
            </w:tcBorders>
            <w:vAlign w:val="bottom"/>
          </w:tcPr>
          <w:p w14:paraId="796A0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82.00 (72.25-90.00)</w:t>
            </w:r>
          </w:p>
        </w:tc>
        <w:tc>
          <w:tcPr>
            <w:tcW w:w="973" w:type="dxa"/>
            <w:tcBorders>
              <w:top w:val="nil"/>
              <w:bottom w:val="single" w:color="auto" w:sz="12" w:space="0"/>
            </w:tcBorders>
            <w:vAlign w:val="bottom"/>
          </w:tcPr>
          <w:p w14:paraId="737E3058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&lt; 0.001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*</w:t>
            </w:r>
          </w:p>
        </w:tc>
      </w:tr>
      <w:tr w14:paraId="2BFDF4A3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5"/>
            <w:tcBorders>
              <w:top w:val="single" w:color="auto" w:sz="12" w:space="0"/>
              <w:bottom w:val="nil"/>
            </w:tcBorders>
            <w:shd w:val="clear" w:color="auto" w:fill="auto"/>
            <w:vAlign w:val="top"/>
          </w:tcPr>
          <w:p w14:paraId="44DE0FBE"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  <w:t>Note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:Categorical variables are expressed in frequency (percentage), while other variables are expressed in median and interquartile range (25th and 75th percentiles).</w:t>
            </w:r>
          </w:p>
          <w:p w14:paraId="5FC9E86B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GGT=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γ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-Glutamyl transpeptidase, TB=Total bilirubin, DB=Direct bilirubin, L=Maximum length of gallbladder, W= Maximum width of gallbladder, HA=Hepatic artery, CPP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  <w:lang w:val="en-US" w:eastAsia="zh-CN"/>
              </w:rPr>
              <w:t>UMA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=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Color pixel percentage measured by Ultra Micro Angiography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liver tissue elasticity value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, GCR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gallbladder contraction rate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BA=biliary atresia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.</w:t>
            </w:r>
          </w:p>
          <w:p w14:paraId="2D793BA7"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§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Fisher exact test was used for statistical comparison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Otherwise, Mann-Whitney U test was used for statistical comparison.</w:t>
            </w:r>
          </w:p>
          <w:p w14:paraId="65F09162"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 xml:space="preserve"> Indicates statistical significance;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P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 xml:space="preserve"> 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.05.</w:t>
            </w:r>
          </w:p>
        </w:tc>
      </w:tr>
    </w:tbl>
    <w:p w14:paraId="6E5FF4F0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7B8ADD73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2BC65828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2BA51602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27B22EEE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7FFEEFD4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52CC1319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53CC4290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3EDE52AF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73A18B6F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708DC117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0C16AFB1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6959C010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2842C81B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09FDDFAB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3CF2128A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40494158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2CB310AA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534DF8A0"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</w:t>
      </w:r>
    </w:p>
    <w:p w14:paraId="0D6186B7">
      <w:pPr>
        <w:jc w:val="center"/>
        <w:rPr>
          <w:rFonts w:ascii="Times New Roman" w:hAnsi="Times New Roman" w:eastAsia="宋体" w:cs="Times New Roman"/>
          <w:b/>
          <w:bCs/>
        </w:rPr>
      </w:pPr>
    </w:p>
    <w:p w14:paraId="7532C1B8">
      <w:pPr>
        <w:jc w:val="center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 xml:space="preserve">Tabel </w:t>
      </w:r>
      <w:r>
        <w:rPr>
          <w:rFonts w:hint="eastAsia" w:ascii="Times New Roman" w:hAnsi="Times New Roman" w:eastAsia="宋体" w:cs="Times New Roman"/>
          <w:b/>
          <w:bCs/>
        </w:rPr>
        <w:t>2.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B</w:t>
      </w:r>
      <w:r>
        <w:rPr>
          <w:rFonts w:hint="eastAsia" w:ascii="Times New Roman" w:hAnsi="Times New Roman" w:eastAsia="宋体" w:cs="Times New Roman"/>
          <w:b/>
          <w:bCs/>
        </w:rPr>
        <w:t xml:space="preserve">aseline 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b/>
          <w:bCs/>
        </w:rPr>
        <w:t>omparison of ultrasound parameters and clinical indicators of patients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</w:rPr>
        <w:t xml:space="preserve">between training and validation sets </w:t>
      </w:r>
    </w:p>
    <w:tbl>
      <w:tblPr>
        <w:tblStyle w:val="3"/>
        <w:tblW w:w="8639" w:type="dxa"/>
        <w:jc w:val="center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2806"/>
        <w:gridCol w:w="2667"/>
        <w:gridCol w:w="1562"/>
      </w:tblGrid>
      <w:tr w14:paraId="6DB96849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  <w:tcBorders>
              <w:top w:val="single" w:color="auto" w:sz="12" w:space="0"/>
              <w:bottom w:val="single" w:color="auto" w:sz="12" w:space="0"/>
            </w:tcBorders>
          </w:tcPr>
          <w:p w14:paraId="36520E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V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ariable</w:t>
            </w:r>
          </w:p>
        </w:tc>
        <w:tc>
          <w:tcPr>
            <w:tcW w:w="2806" w:type="dxa"/>
            <w:tcBorders>
              <w:top w:val="single" w:color="auto" w:sz="12" w:space="0"/>
              <w:bottom w:val="single" w:color="auto" w:sz="12" w:space="0"/>
            </w:tcBorders>
          </w:tcPr>
          <w:p w14:paraId="7B135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Training set（</w:t>
            </w:r>
            <w:r>
              <w:rPr>
                <w:rFonts w:hint="eastAsia"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= 137）</w:t>
            </w:r>
          </w:p>
        </w:tc>
        <w:tc>
          <w:tcPr>
            <w:tcW w:w="2667" w:type="dxa"/>
            <w:tcBorders>
              <w:top w:val="single" w:color="auto" w:sz="12" w:space="0"/>
              <w:bottom w:val="single" w:color="auto" w:sz="12" w:space="0"/>
            </w:tcBorders>
          </w:tcPr>
          <w:p w14:paraId="06580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Validation set（</w:t>
            </w:r>
            <w:r>
              <w:rPr>
                <w:rFonts w:hint="eastAsia"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= 60）</w:t>
            </w:r>
          </w:p>
        </w:tc>
        <w:tc>
          <w:tcPr>
            <w:tcW w:w="1562" w:type="dxa"/>
            <w:tcBorders>
              <w:top w:val="single" w:color="auto" w:sz="12" w:space="0"/>
              <w:bottom w:val="single" w:color="auto" w:sz="12" w:space="0"/>
            </w:tcBorders>
          </w:tcPr>
          <w:p w14:paraId="40700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</w:tr>
      <w:tr w14:paraId="5C1D8729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604" w:type="dxa"/>
            <w:tcBorders>
              <w:top w:val="single" w:color="auto" w:sz="12" w:space="0"/>
            </w:tcBorders>
            <w:vAlign w:val="bottom"/>
          </w:tcPr>
          <w:p w14:paraId="3C9BE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roup</w:t>
            </w:r>
          </w:p>
        </w:tc>
        <w:tc>
          <w:tcPr>
            <w:tcW w:w="2806" w:type="dxa"/>
            <w:tcBorders>
              <w:top w:val="single" w:color="auto" w:sz="12" w:space="0"/>
            </w:tcBorders>
            <w:vAlign w:val="bottom"/>
          </w:tcPr>
          <w:p w14:paraId="1727F45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single" w:color="auto" w:sz="12" w:space="0"/>
            </w:tcBorders>
            <w:vAlign w:val="bottom"/>
          </w:tcPr>
          <w:p w14:paraId="5AADEA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color="auto" w:sz="12" w:space="0"/>
            </w:tcBorders>
          </w:tcPr>
          <w:p w14:paraId="711FE14A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&gt; 0.99</w:t>
            </w:r>
            <w:r>
              <w:rPr>
                <w:rFonts w:hint="eastAsia"/>
                <w:vertAlign w:val="superscript"/>
              </w:rPr>
              <w:t>§</w:t>
            </w:r>
          </w:p>
        </w:tc>
      </w:tr>
      <w:tr w14:paraId="2AC161A4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  <w:vAlign w:val="bottom"/>
          </w:tcPr>
          <w:p w14:paraId="4CD22A17">
            <w:pPr>
              <w:ind w:firstLine="360" w:firstLineChars="2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Non 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BA</w:t>
            </w:r>
          </w:p>
        </w:tc>
        <w:tc>
          <w:tcPr>
            <w:tcW w:w="2806" w:type="dxa"/>
            <w:vAlign w:val="bottom"/>
          </w:tcPr>
          <w:p w14:paraId="1F4786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 (65.69%)</w:t>
            </w:r>
          </w:p>
        </w:tc>
        <w:tc>
          <w:tcPr>
            <w:tcW w:w="2667" w:type="dxa"/>
            <w:vAlign w:val="bottom"/>
          </w:tcPr>
          <w:p w14:paraId="165BDD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(66.67%)</w:t>
            </w:r>
          </w:p>
        </w:tc>
        <w:tc>
          <w:tcPr>
            <w:tcW w:w="1562" w:type="dxa"/>
          </w:tcPr>
          <w:p w14:paraId="404B41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52717FAE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  <w:vAlign w:val="bottom"/>
          </w:tcPr>
          <w:p w14:paraId="6D2D0C8B">
            <w:pPr>
              <w:ind w:firstLine="360" w:firstLineChars="2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BA</w:t>
            </w:r>
          </w:p>
        </w:tc>
        <w:tc>
          <w:tcPr>
            <w:tcW w:w="2806" w:type="dxa"/>
            <w:vAlign w:val="bottom"/>
          </w:tcPr>
          <w:p w14:paraId="1DC4F4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(34.31%)</w:t>
            </w:r>
          </w:p>
        </w:tc>
        <w:tc>
          <w:tcPr>
            <w:tcW w:w="2667" w:type="dxa"/>
            <w:vAlign w:val="bottom"/>
          </w:tcPr>
          <w:p w14:paraId="22DABD1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(33.33%)</w:t>
            </w:r>
          </w:p>
        </w:tc>
        <w:tc>
          <w:tcPr>
            <w:tcW w:w="1562" w:type="dxa"/>
          </w:tcPr>
          <w:p w14:paraId="2CE69F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34BBB788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  <w:vAlign w:val="bottom"/>
          </w:tcPr>
          <w:p w14:paraId="4430586E">
            <w:pP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Age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(days)</w:t>
            </w:r>
          </w:p>
        </w:tc>
        <w:tc>
          <w:tcPr>
            <w:tcW w:w="2806" w:type="dxa"/>
            <w:vAlign w:val="bottom"/>
          </w:tcPr>
          <w:p w14:paraId="48284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49.00 (11.00-102.00)</w:t>
            </w:r>
          </w:p>
        </w:tc>
        <w:tc>
          <w:tcPr>
            <w:tcW w:w="2667" w:type="dxa"/>
            <w:vAlign w:val="bottom"/>
          </w:tcPr>
          <w:p w14:paraId="0E1519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41.50 (11.50-81.00)</w:t>
            </w:r>
          </w:p>
        </w:tc>
        <w:tc>
          <w:tcPr>
            <w:tcW w:w="1562" w:type="dxa"/>
            <w:vAlign w:val="bottom"/>
          </w:tcPr>
          <w:p w14:paraId="5A2298F3">
            <w:pPr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761</w:t>
            </w:r>
          </w:p>
        </w:tc>
      </w:tr>
      <w:tr w14:paraId="6313CAA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  <w:vAlign w:val="bottom"/>
          </w:tcPr>
          <w:p w14:paraId="0A655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2806" w:type="dxa"/>
            <w:vAlign w:val="bottom"/>
          </w:tcPr>
          <w:p w14:paraId="6267B4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vAlign w:val="bottom"/>
          </w:tcPr>
          <w:p w14:paraId="3B036D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Align w:val="bottom"/>
          </w:tcPr>
          <w:p w14:paraId="76BB2B28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914</w:t>
            </w:r>
            <w:r>
              <w:rPr>
                <w:rFonts w:hint="eastAsia"/>
                <w:vertAlign w:val="superscript"/>
              </w:rPr>
              <w:t>§</w:t>
            </w:r>
          </w:p>
        </w:tc>
      </w:tr>
      <w:tr w14:paraId="0C270EF1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  <w:vAlign w:val="bottom"/>
          </w:tcPr>
          <w:p w14:paraId="1A74FBBD">
            <w:pPr>
              <w:ind w:firstLine="360" w:firstLineChars="2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2806" w:type="dxa"/>
            <w:vAlign w:val="bottom"/>
          </w:tcPr>
          <w:p w14:paraId="75DC45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 (48.18%)</w:t>
            </w:r>
          </w:p>
        </w:tc>
        <w:tc>
          <w:tcPr>
            <w:tcW w:w="2667" w:type="dxa"/>
            <w:vAlign w:val="bottom"/>
          </w:tcPr>
          <w:p w14:paraId="257E7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(65.00%)</w:t>
            </w:r>
          </w:p>
        </w:tc>
        <w:tc>
          <w:tcPr>
            <w:tcW w:w="1562" w:type="dxa"/>
          </w:tcPr>
          <w:p w14:paraId="5C93FC4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6CADBA7B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  <w:vAlign w:val="bottom"/>
          </w:tcPr>
          <w:p w14:paraId="1FE631F0">
            <w:pPr>
              <w:ind w:firstLine="360" w:firstLineChars="2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2806" w:type="dxa"/>
            <w:vAlign w:val="bottom"/>
          </w:tcPr>
          <w:p w14:paraId="2BC837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 (51.82%)</w:t>
            </w:r>
          </w:p>
        </w:tc>
        <w:tc>
          <w:tcPr>
            <w:tcW w:w="2667" w:type="dxa"/>
            <w:vAlign w:val="bottom"/>
          </w:tcPr>
          <w:p w14:paraId="203F3A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(35.00%)</w:t>
            </w:r>
          </w:p>
        </w:tc>
        <w:tc>
          <w:tcPr>
            <w:tcW w:w="1562" w:type="dxa"/>
          </w:tcPr>
          <w:p w14:paraId="7B29A7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2905CF91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  <w:vAlign w:val="bottom"/>
          </w:tcPr>
          <w:p w14:paraId="0CCC7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GGT value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IU/L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)</w:t>
            </w:r>
          </w:p>
        </w:tc>
        <w:tc>
          <w:tcPr>
            <w:tcW w:w="2806" w:type="dxa"/>
            <w:vAlign w:val="bottom"/>
          </w:tcPr>
          <w:p w14:paraId="54B7CC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199.00 (121.00-450.00)</w:t>
            </w:r>
          </w:p>
        </w:tc>
        <w:tc>
          <w:tcPr>
            <w:tcW w:w="2667" w:type="dxa"/>
            <w:vAlign w:val="bottom"/>
          </w:tcPr>
          <w:p w14:paraId="506808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272.50 (156.00-347.25)</w:t>
            </w:r>
          </w:p>
        </w:tc>
        <w:tc>
          <w:tcPr>
            <w:tcW w:w="1562" w:type="dxa"/>
            <w:vAlign w:val="bottom"/>
          </w:tcPr>
          <w:p w14:paraId="29C369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206</w:t>
            </w:r>
          </w:p>
        </w:tc>
      </w:tr>
      <w:tr w14:paraId="7B33E2CD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  <w:vAlign w:val="bottom"/>
          </w:tcPr>
          <w:p w14:paraId="7EF729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)</w:t>
            </w:r>
          </w:p>
        </w:tc>
        <w:tc>
          <w:tcPr>
            <w:tcW w:w="2806" w:type="dxa"/>
            <w:vAlign w:val="bottom"/>
          </w:tcPr>
          <w:p w14:paraId="792B88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158.78 (121.62-190.37)</w:t>
            </w:r>
          </w:p>
        </w:tc>
        <w:tc>
          <w:tcPr>
            <w:tcW w:w="2667" w:type="dxa"/>
            <w:vAlign w:val="bottom"/>
          </w:tcPr>
          <w:p w14:paraId="0ED51F9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139.98 (75.23-188.77)</w:t>
            </w:r>
          </w:p>
        </w:tc>
        <w:tc>
          <w:tcPr>
            <w:tcW w:w="1562" w:type="dxa"/>
            <w:vAlign w:val="bottom"/>
          </w:tcPr>
          <w:p w14:paraId="780A2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051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14:paraId="57B42BBA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  <w:vAlign w:val="bottom"/>
          </w:tcPr>
          <w:p w14:paraId="1D585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)</w:t>
            </w:r>
          </w:p>
        </w:tc>
        <w:tc>
          <w:tcPr>
            <w:tcW w:w="2806" w:type="dxa"/>
            <w:vAlign w:val="bottom"/>
          </w:tcPr>
          <w:p w14:paraId="06A48A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50.15 (22.55-93.96)</w:t>
            </w:r>
          </w:p>
        </w:tc>
        <w:tc>
          <w:tcPr>
            <w:tcW w:w="2667" w:type="dxa"/>
            <w:vAlign w:val="bottom"/>
          </w:tcPr>
          <w:p w14:paraId="42CD57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31.64 (10.61-72.23)</w:t>
            </w:r>
          </w:p>
        </w:tc>
        <w:tc>
          <w:tcPr>
            <w:tcW w:w="1562" w:type="dxa"/>
            <w:vAlign w:val="bottom"/>
          </w:tcPr>
          <w:p w14:paraId="011D810C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022</w:t>
            </w:r>
          </w:p>
        </w:tc>
      </w:tr>
      <w:tr w14:paraId="2259AC83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  <w:vAlign w:val="bottom"/>
          </w:tcPr>
          <w:p w14:paraId="4F0E51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(mm)</w:t>
            </w:r>
          </w:p>
        </w:tc>
        <w:tc>
          <w:tcPr>
            <w:tcW w:w="2806" w:type="dxa"/>
            <w:vAlign w:val="bottom"/>
          </w:tcPr>
          <w:p w14:paraId="0FDC17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24.00 (18.00-29.00)</w:t>
            </w:r>
          </w:p>
        </w:tc>
        <w:tc>
          <w:tcPr>
            <w:tcW w:w="2667" w:type="dxa"/>
            <w:vAlign w:val="bottom"/>
          </w:tcPr>
          <w:p w14:paraId="6E06D7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23.50 (17.00-28.00)</w:t>
            </w:r>
          </w:p>
        </w:tc>
        <w:tc>
          <w:tcPr>
            <w:tcW w:w="1562" w:type="dxa"/>
            <w:vAlign w:val="bottom"/>
          </w:tcPr>
          <w:p w14:paraId="66A73457">
            <w:pPr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</w:tr>
      <w:tr w14:paraId="2A590839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  <w:vAlign w:val="bottom"/>
          </w:tcPr>
          <w:p w14:paraId="6A5F38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W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(mm)</w:t>
            </w:r>
          </w:p>
        </w:tc>
        <w:tc>
          <w:tcPr>
            <w:tcW w:w="2806" w:type="dxa"/>
            <w:vAlign w:val="bottom"/>
          </w:tcPr>
          <w:p w14:paraId="379F09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7.00 (5.00-9.00)</w:t>
            </w:r>
          </w:p>
        </w:tc>
        <w:tc>
          <w:tcPr>
            <w:tcW w:w="2667" w:type="dxa"/>
            <w:vAlign w:val="bottom"/>
          </w:tcPr>
          <w:p w14:paraId="4B2DE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7.00 (5.00-8.00)</w:t>
            </w:r>
          </w:p>
        </w:tc>
        <w:tc>
          <w:tcPr>
            <w:tcW w:w="1562" w:type="dxa"/>
            <w:vAlign w:val="bottom"/>
          </w:tcPr>
          <w:p w14:paraId="18407F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987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14:paraId="5147912F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  <w:vAlign w:val="bottom"/>
          </w:tcPr>
          <w:p w14:paraId="48DCA0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HA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(mm)</w:t>
            </w:r>
          </w:p>
        </w:tc>
        <w:tc>
          <w:tcPr>
            <w:tcW w:w="2806" w:type="dxa"/>
            <w:vAlign w:val="bottom"/>
          </w:tcPr>
          <w:p w14:paraId="4EA6FF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 (1.20-2.30)</w:t>
            </w:r>
          </w:p>
        </w:tc>
        <w:tc>
          <w:tcPr>
            <w:tcW w:w="2667" w:type="dxa"/>
            <w:vAlign w:val="bottom"/>
          </w:tcPr>
          <w:p w14:paraId="3B7EF8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1.95 (1.38-2.42)</w:t>
            </w:r>
          </w:p>
        </w:tc>
        <w:tc>
          <w:tcPr>
            <w:tcW w:w="1562" w:type="dxa"/>
            <w:vAlign w:val="bottom"/>
          </w:tcPr>
          <w:p w14:paraId="1A05EB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376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14:paraId="4E49330A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  <w:vAlign w:val="bottom"/>
          </w:tcPr>
          <w:p w14:paraId="3829DD26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CPP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UMA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(%)</w:t>
            </w:r>
          </w:p>
        </w:tc>
        <w:tc>
          <w:tcPr>
            <w:tcW w:w="2806" w:type="dxa"/>
            <w:vAlign w:val="bottom"/>
          </w:tcPr>
          <w:p w14:paraId="3D1B2A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61.52 (53.73-69.66)</w:t>
            </w:r>
          </w:p>
        </w:tc>
        <w:tc>
          <w:tcPr>
            <w:tcW w:w="2667" w:type="dxa"/>
            <w:vAlign w:val="bottom"/>
          </w:tcPr>
          <w:p w14:paraId="069A6F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58.40 (51.01-68.25)</w:t>
            </w:r>
          </w:p>
        </w:tc>
        <w:tc>
          <w:tcPr>
            <w:tcW w:w="1562" w:type="dxa"/>
            <w:vAlign w:val="bottom"/>
          </w:tcPr>
          <w:p w14:paraId="39CF7C6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77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14:paraId="3B582DFE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  <w:tcBorders>
              <w:bottom w:val="nil"/>
            </w:tcBorders>
            <w:vAlign w:val="bottom"/>
          </w:tcPr>
          <w:p w14:paraId="5D65B710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(kPa)</w:t>
            </w:r>
          </w:p>
        </w:tc>
        <w:tc>
          <w:tcPr>
            <w:tcW w:w="2806" w:type="dxa"/>
            <w:tcBorders>
              <w:bottom w:val="nil"/>
            </w:tcBorders>
            <w:vAlign w:val="bottom"/>
          </w:tcPr>
          <w:p w14:paraId="3CD496F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6.30 (5.04-8.18)</w:t>
            </w:r>
          </w:p>
        </w:tc>
        <w:tc>
          <w:tcPr>
            <w:tcW w:w="2667" w:type="dxa"/>
            <w:tcBorders>
              <w:bottom w:val="nil"/>
            </w:tcBorders>
            <w:vAlign w:val="bottom"/>
          </w:tcPr>
          <w:p w14:paraId="5099CF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5.90 (4.97-6.80)</w:t>
            </w:r>
          </w:p>
        </w:tc>
        <w:tc>
          <w:tcPr>
            <w:tcW w:w="1562" w:type="dxa"/>
            <w:tcBorders>
              <w:bottom w:val="nil"/>
            </w:tcBorders>
            <w:vAlign w:val="bottom"/>
          </w:tcPr>
          <w:p w14:paraId="13D06BF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065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14:paraId="1EF2FD28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04" w:type="dxa"/>
            <w:tcBorders>
              <w:top w:val="nil"/>
              <w:bottom w:val="single" w:color="auto" w:sz="12" w:space="0"/>
            </w:tcBorders>
            <w:vAlign w:val="bottom"/>
          </w:tcPr>
          <w:p w14:paraId="1990CA61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CR(%)</w:t>
            </w:r>
          </w:p>
        </w:tc>
        <w:tc>
          <w:tcPr>
            <w:tcW w:w="2806" w:type="dxa"/>
            <w:tcBorders>
              <w:top w:val="nil"/>
              <w:bottom w:val="single" w:color="auto" w:sz="12" w:space="0"/>
            </w:tcBorders>
            <w:vAlign w:val="bottom"/>
          </w:tcPr>
          <w:p w14:paraId="51E08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75.00 (57.00-84.00)</w:t>
            </w:r>
          </w:p>
        </w:tc>
        <w:tc>
          <w:tcPr>
            <w:tcW w:w="2667" w:type="dxa"/>
            <w:tcBorders>
              <w:top w:val="nil"/>
              <w:bottom w:val="single" w:color="auto" w:sz="12" w:space="0"/>
            </w:tcBorders>
            <w:vAlign w:val="bottom"/>
          </w:tcPr>
          <w:p w14:paraId="409041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77.50 (58.25-88.25)</w:t>
            </w:r>
          </w:p>
        </w:tc>
        <w:tc>
          <w:tcPr>
            <w:tcW w:w="1562" w:type="dxa"/>
            <w:tcBorders>
              <w:top w:val="nil"/>
              <w:bottom w:val="single" w:color="auto" w:sz="12" w:space="0"/>
            </w:tcBorders>
            <w:vAlign w:val="bottom"/>
          </w:tcPr>
          <w:p w14:paraId="50E0D48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371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14:paraId="0AAF824C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39" w:type="dxa"/>
            <w:gridSpan w:val="4"/>
            <w:tcBorders>
              <w:top w:val="single" w:color="auto" w:sz="12" w:space="0"/>
              <w:bottom w:val="nil"/>
            </w:tcBorders>
            <w:vAlign w:val="bottom"/>
          </w:tcPr>
          <w:p w14:paraId="57BAFE43"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  <w:t>Note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:Categorical variables are expressed in frequency (percentage), while other variables are expressed in median and interquartile range (25th and 75th percentiles)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.</w:t>
            </w:r>
          </w:p>
          <w:p w14:paraId="78E6A615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GGT=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γ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-Glutamyl transpeptidase, TB=Total bilirubin, DB=Direct bilirubin, L=Maximum length of gallbladder, W= Maximum width of gallbladder, HA=Hepatic artery, CPP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  <w:lang w:val="en-US" w:eastAsia="zh-CN"/>
              </w:rPr>
              <w:t>UMA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=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Color pixel percentage measured by Ultra Micro Angiography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liver tissue elasticity value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, GCR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gallbladder contraction rate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BA=biliary atresia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.</w:t>
            </w:r>
          </w:p>
          <w:p w14:paraId="0BC57696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vertAlign w:val="superscript"/>
              </w:rPr>
              <w:t>§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Fisher exact test or Pearson χ2 tes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t,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Otherwise, Mann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Whitney U test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was used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for statistical comparison.</w:t>
            </w:r>
          </w:p>
        </w:tc>
      </w:tr>
    </w:tbl>
    <w:p w14:paraId="7D5AC0ED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34B9E872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1B645200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23BB605B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39D52609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49485EDC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59DE7E41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68F31AE2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1CD82BA7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3ED3C2EF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39C8221D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7FE7706A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26B380DD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0EF1C751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53B95177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1874BA28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4AB3B014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087E0A52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3D5D9FDF">
      <w:pPr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311CD3BE">
      <w:pPr>
        <w:jc w:val="center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 xml:space="preserve">Tabel 3.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nivariate and multivariate regression analyses</w:t>
      </w:r>
    </w:p>
    <w:tbl>
      <w:tblPr>
        <w:tblStyle w:val="3"/>
        <w:tblW w:w="7646" w:type="dxa"/>
        <w:jc w:val="center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848"/>
        <w:gridCol w:w="878"/>
        <w:gridCol w:w="2126"/>
        <w:gridCol w:w="1008"/>
      </w:tblGrid>
      <w:tr w14:paraId="20C09BBE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Merge w:val="restart"/>
            <w:tcBorders>
              <w:top w:val="single" w:color="auto" w:sz="12" w:space="0"/>
            </w:tcBorders>
            <w:vAlign w:val="center"/>
          </w:tcPr>
          <w:p w14:paraId="459620C6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V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ariable</w:t>
            </w:r>
          </w:p>
        </w:tc>
        <w:tc>
          <w:tcPr>
            <w:tcW w:w="2726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5A3508E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nivariate regression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134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492619A8">
            <w:pPr>
              <w:jc w:val="center"/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ultivariate regression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14:paraId="41AB31E4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Merge w:val="continue"/>
            <w:tcBorders>
              <w:bottom w:val="single" w:color="auto" w:sz="12" w:space="0"/>
            </w:tcBorders>
            <w:vAlign w:val="center"/>
          </w:tcPr>
          <w:p w14:paraId="5F60414C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42B6DB1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OR (95% CI)</w:t>
            </w:r>
          </w:p>
        </w:tc>
        <w:tc>
          <w:tcPr>
            <w:tcW w:w="878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2AE4E3A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2126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6EB1766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OR (95% CI)</w:t>
            </w:r>
          </w:p>
        </w:tc>
        <w:tc>
          <w:tcPr>
            <w:tcW w:w="1008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49FD023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value</w:t>
            </w:r>
          </w:p>
        </w:tc>
      </w:tr>
      <w:tr w14:paraId="3B58DE01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Align w:val="center"/>
          </w:tcPr>
          <w:p w14:paraId="5D2A602A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Age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 (days)</w:t>
            </w:r>
          </w:p>
        </w:tc>
        <w:tc>
          <w:tcPr>
            <w:tcW w:w="1848" w:type="dxa"/>
            <w:vAlign w:val="bottom"/>
          </w:tcPr>
          <w:p w14:paraId="1FE0A5F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1.0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(0.99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1.0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05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8" w:type="dxa"/>
            <w:vAlign w:val="bottom"/>
          </w:tcPr>
          <w:p w14:paraId="1D85D6F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902</w:t>
            </w:r>
          </w:p>
        </w:tc>
        <w:tc>
          <w:tcPr>
            <w:tcW w:w="2126" w:type="dxa"/>
            <w:vAlign w:val="bottom"/>
          </w:tcPr>
          <w:p w14:paraId="576012B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0B58EFC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215C33C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Align w:val="center"/>
          </w:tcPr>
          <w:p w14:paraId="79C64878">
            <w:pPr>
              <w:jc w:val="lef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848" w:type="dxa"/>
            <w:vAlign w:val="bottom"/>
          </w:tcPr>
          <w:p w14:paraId="6EB4300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Align w:val="bottom"/>
          </w:tcPr>
          <w:p w14:paraId="319B3F0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041E1A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6672298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5ACE506A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Align w:val="center"/>
          </w:tcPr>
          <w:p w14:paraId="4A699B24">
            <w:pPr>
              <w:ind w:firstLine="360" w:firstLineChars="200"/>
              <w:jc w:val="lef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848" w:type="dxa"/>
            <w:vAlign w:val="center"/>
          </w:tcPr>
          <w:p w14:paraId="463FAE2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878" w:type="dxa"/>
            <w:vAlign w:val="center"/>
          </w:tcPr>
          <w:p w14:paraId="258DBB9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11F964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138306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4F6CACB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Align w:val="center"/>
          </w:tcPr>
          <w:p w14:paraId="6F92970C">
            <w:pPr>
              <w:ind w:firstLine="360" w:firstLineChars="200"/>
              <w:jc w:val="lef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848" w:type="dxa"/>
            <w:vAlign w:val="bottom"/>
          </w:tcPr>
          <w:p w14:paraId="5244DA0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652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(0.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452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, 0.97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8" w:type="dxa"/>
            <w:vAlign w:val="bottom"/>
          </w:tcPr>
          <w:p w14:paraId="766BA19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0.04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bottom"/>
          </w:tcPr>
          <w:p w14:paraId="5D48284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0.550 (0.206, 1.466)</w:t>
            </w:r>
          </w:p>
        </w:tc>
        <w:tc>
          <w:tcPr>
            <w:tcW w:w="1008" w:type="dxa"/>
            <w:vAlign w:val="bottom"/>
          </w:tcPr>
          <w:p w14:paraId="20D089B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0.232</w:t>
            </w:r>
          </w:p>
        </w:tc>
      </w:tr>
      <w:tr w14:paraId="557F1458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Align w:val="center"/>
          </w:tcPr>
          <w:p w14:paraId="0C6BE779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GGT value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IU/L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)</w:t>
            </w:r>
          </w:p>
        </w:tc>
        <w:tc>
          <w:tcPr>
            <w:tcW w:w="1848" w:type="dxa"/>
            <w:vAlign w:val="bottom"/>
          </w:tcPr>
          <w:p w14:paraId="00E54F6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1.53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(1.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, 1.9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69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8" w:type="dxa"/>
            <w:vAlign w:val="bottom"/>
          </w:tcPr>
          <w:p w14:paraId="687B6F4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0.02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bottom"/>
          </w:tcPr>
          <w:p w14:paraId="5E5172F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1.304 (1.101, 1.517)</w:t>
            </w:r>
          </w:p>
        </w:tc>
        <w:tc>
          <w:tcPr>
            <w:tcW w:w="1008" w:type="dxa"/>
            <w:vAlign w:val="bottom"/>
          </w:tcPr>
          <w:p w14:paraId="13583FA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0.011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*</w:t>
            </w:r>
          </w:p>
        </w:tc>
      </w:tr>
      <w:tr w14:paraId="0F20B739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Align w:val="center"/>
          </w:tcPr>
          <w:p w14:paraId="273200C6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TB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)</w:t>
            </w:r>
          </w:p>
        </w:tc>
        <w:tc>
          <w:tcPr>
            <w:tcW w:w="1848" w:type="dxa"/>
            <w:vAlign w:val="bottom"/>
          </w:tcPr>
          <w:p w14:paraId="5AD51E6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0.999 (0.992, 1.006)</w:t>
            </w:r>
          </w:p>
        </w:tc>
        <w:tc>
          <w:tcPr>
            <w:tcW w:w="878" w:type="dxa"/>
            <w:vAlign w:val="bottom"/>
          </w:tcPr>
          <w:p w14:paraId="59CD91F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0.755</w:t>
            </w:r>
          </w:p>
        </w:tc>
        <w:tc>
          <w:tcPr>
            <w:tcW w:w="2126" w:type="dxa"/>
            <w:vAlign w:val="bottom"/>
          </w:tcPr>
          <w:p w14:paraId="0FF6152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527A0B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8428213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Align w:val="center"/>
          </w:tcPr>
          <w:p w14:paraId="45EAE8D8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DB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)</w:t>
            </w:r>
          </w:p>
        </w:tc>
        <w:tc>
          <w:tcPr>
            <w:tcW w:w="1848" w:type="dxa"/>
            <w:vAlign w:val="bottom"/>
          </w:tcPr>
          <w:p w14:paraId="6568494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1.003 (0.957, 1.035)</w:t>
            </w:r>
          </w:p>
        </w:tc>
        <w:tc>
          <w:tcPr>
            <w:tcW w:w="878" w:type="dxa"/>
            <w:vAlign w:val="bottom"/>
          </w:tcPr>
          <w:p w14:paraId="3A2ED28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0.219</w:t>
            </w:r>
          </w:p>
        </w:tc>
        <w:tc>
          <w:tcPr>
            <w:tcW w:w="2126" w:type="dxa"/>
            <w:vAlign w:val="bottom"/>
          </w:tcPr>
          <w:p w14:paraId="482876F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3851163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B1FBE03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Align w:val="center"/>
          </w:tcPr>
          <w:p w14:paraId="7CBF6C59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L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(mm)</w:t>
            </w:r>
          </w:p>
        </w:tc>
        <w:tc>
          <w:tcPr>
            <w:tcW w:w="1848" w:type="dxa"/>
            <w:vAlign w:val="bottom"/>
          </w:tcPr>
          <w:p w14:paraId="5FC2E06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0.884 (0.8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41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, 0.93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8" w:type="dxa"/>
            <w:vAlign w:val="bottom"/>
          </w:tcPr>
          <w:p w14:paraId="258D91D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0.031</w:t>
            </w:r>
          </w:p>
        </w:tc>
        <w:tc>
          <w:tcPr>
            <w:tcW w:w="2126" w:type="dxa"/>
            <w:vAlign w:val="bottom"/>
          </w:tcPr>
          <w:p w14:paraId="7A73913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0.906 (0.892, 0.964)</w:t>
            </w:r>
          </w:p>
        </w:tc>
        <w:tc>
          <w:tcPr>
            <w:tcW w:w="1008" w:type="dxa"/>
            <w:vAlign w:val="bottom"/>
          </w:tcPr>
          <w:p w14:paraId="3BF26A9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0.023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*</w:t>
            </w:r>
          </w:p>
        </w:tc>
      </w:tr>
      <w:tr w14:paraId="6FC687D0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Align w:val="center"/>
          </w:tcPr>
          <w:p w14:paraId="2CE31E5F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W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(mm)</w:t>
            </w:r>
          </w:p>
        </w:tc>
        <w:tc>
          <w:tcPr>
            <w:tcW w:w="1848" w:type="dxa"/>
            <w:vAlign w:val="bottom"/>
          </w:tcPr>
          <w:p w14:paraId="00886DE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0.956 (0.925, 1.050)</w:t>
            </w:r>
          </w:p>
        </w:tc>
        <w:tc>
          <w:tcPr>
            <w:tcW w:w="878" w:type="dxa"/>
            <w:vAlign w:val="bottom"/>
          </w:tcPr>
          <w:p w14:paraId="4FD74A2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0.10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bottom"/>
          </w:tcPr>
          <w:p w14:paraId="6709031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bottom"/>
          </w:tcPr>
          <w:p w14:paraId="1F7C10B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198BCFD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Align w:val="center"/>
          </w:tcPr>
          <w:p w14:paraId="4B2F0D6F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HA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(mm)</w:t>
            </w:r>
          </w:p>
        </w:tc>
        <w:tc>
          <w:tcPr>
            <w:tcW w:w="1848" w:type="dxa"/>
            <w:vAlign w:val="bottom"/>
          </w:tcPr>
          <w:p w14:paraId="4487836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1.016 (0.897, 1.150)</w:t>
            </w:r>
          </w:p>
        </w:tc>
        <w:tc>
          <w:tcPr>
            <w:tcW w:w="878" w:type="dxa"/>
            <w:vAlign w:val="bottom"/>
          </w:tcPr>
          <w:p w14:paraId="63B1ECA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0.80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bottom"/>
          </w:tcPr>
          <w:p w14:paraId="595A4BE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12D4D65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660ED7D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Align w:val="center"/>
          </w:tcPr>
          <w:p w14:paraId="35CD6141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CPP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vertAlign w:val="subscript"/>
              </w:rPr>
              <w:t>UMA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(%)</w:t>
            </w:r>
          </w:p>
        </w:tc>
        <w:tc>
          <w:tcPr>
            <w:tcW w:w="1848" w:type="dxa"/>
            <w:vAlign w:val="bottom"/>
          </w:tcPr>
          <w:p w14:paraId="345A371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1.135 (1.011, 1.269)</w:t>
            </w:r>
          </w:p>
        </w:tc>
        <w:tc>
          <w:tcPr>
            <w:tcW w:w="878" w:type="dxa"/>
            <w:vAlign w:val="bottom"/>
          </w:tcPr>
          <w:p w14:paraId="438DF855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2126" w:type="dxa"/>
            <w:vAlign w:val="bottom"/>
          </w:tcPr>
          <w:p w14:paraId="58F5376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1.063 (1.011, 1.164)</w:t>
            </w:r>
          </w:p>
        </w:tc>
        <w:tc>
          <w:tcPr>
            <w:tcW w:w="1008" w:type="dxa"/>
            <w:vAlign w:val="bottom"/>
          </w:tcPr>
          <w:p w14:paraId="2208AFE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0.031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*</w:t>
            </w:r>
          </w:p>
        </w:tc>
      </w:tr>
      <w:tr w14:paraId="36D1976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tcBorders>
              <w:bottom w:val="nil"/>
            </w:tcBorders>
            <w:vAlign w:val="center"/>
          </w:tcPr>
          <w:p w14:paraId="0FF387C5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 (kPa)</w:t>
            </w:r>
          </w:p>
        </w:tc>
        <w:tc>
          <w:tcPr>
            <w:tcW w:w="1848" w:type="dxa"/>
            <w:tcBorders>
              <w:bottom w:val="nil"/>
            </w:tcBorders>
            <w:vAlign w:val="bottom"/>
          </w:tcPr>
          <w:p w14:paraId="2AD3A02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1.177 (1.049, 1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450)</w:t>
            </w:r>
          </w:p>
        </w:tc>
        <w:tc>
          <w:tcPr>
            <w:tcW w:w="878" w:type="dxa"/>
            <w:tcBorders>
              <w:bottom w:val="nil"/>
            </w:tcBorders>
            <w:vAlign w:val="bottom"/>
          </w:tcPr>
          <w:p w14:paraId="7EC0293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14:paraId="672ED55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1.118 (1.037, 1.418)</w:t>
            </w:r>
          </w:p>
        </w:tc>
        <w:tc>
          <w:tcPr>
            <w:tcW w:w="1008" w:type="dxa"/>
            <w:tcBorders>
              <w:bottom w:val="nil"/>
            </w:tcBorders>
            <w:vAlign w:val="bottom"/>
          </w:tcPr>
          <w:p w14:paraId="5EBB06A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0.029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*</w:t>
            </w:r>
          </w:p>
        </w:tc>
      </w:tr>
      <w:tr w14:paraId="36BEEAC0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tcBorders>
              <w:top w:val="nil"/>
              <w:bottom w:val="single" w:color="auto" w:sz="12" w:space="0"/>
            </w:tcBorders>
            <w:vAlign w:val="center"/>
          </w:tcPr>
          <w:p w14:paraId="350F2FFD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CR (%)</w:t>
            </w:r>
          </w:p>
        </w:tc>
        <w:tc>
          <w:tcPr>
            <w:tcW w:w="1848" w:type="dxa"/>
            <w:tcBorders>
              <w:top w:val="nil"/>
              <w:bottom w:val="single" w:color="auto" w:sz="12" w:space="0"/>
            </w:tcBorders>
            <w:vAlign w:val="bottom"/>
          </w:tcPr>
          <w:p w14:paraId="66311F5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0.978 (0.967, 0.988)</w:t>
            </w:r>
          </w:p>
        </w:tc>
        <w:tc>
          <w:tcPr>
            <w:tcW w:w="878" w:type="dxa"/>
            <w:tcBorders>
              <w:top w:val="nil"/>
              <w:bottom w:val="single" w:color="auto" w:sz="12" w:space="0"/>
            </w:tcBorders>
            <w:vAlign w:val="bottom"/>
          </w:tcPr>
          <w:p w14:paraId="602EBAD5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0.043</w:t>
            </w:r>
          </w:p>
        </w:tc>
        <w:tc>
          <w:tcPr>
            <w:tcW w:w="2126" w:type="dxa"/>
            <w:tcBorders>
              <w:top w:val="nil"/>
              <w:bottom w:val="single" w:color="auto" w:sz="12" w:space="0"/>
            </w:tcBorders>
            <w:vAlign w:val="bottom"/>
          </w:tcPr>
          <w:p w14:paraId="08BAB97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0.972 (0.965, 0.993)</w:t>
            </w:r>
          </w:p>
        </w:tc>
        <w:tc>
          <w:tcPr>
            <w:tcW w:w="1008" w:type="dxa"/>
            <w:tcBorders>
              <w:top w:val="nil"/>
              <w:bottom w:val="single" w:color="auto" w:sz="12" w:space="0"/>
            </w:tcBorders>
            <w:vAlign w:val="bottom"/>
          </w:tcPr>
          <w:p w14:paraId="600EBF2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0.036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*</w:t>
            </w:r>
          </w:p>
        </w:tc>
      </w:tr>
      <w:tr w14:paraId="53403A10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6" w:type="dxa"/>
            <w:gridSpan w:val="5"/>
            <w:tcBorders>
              <w:top w:val="single" w:color="auto" w:sz="12" w:space="0"/>
              <w:bottom w:val="nil"/>
            </w:tcBorders>
            <w:vAlign w:val="center"/>
          </w:tcPr>
          <w:p w14:paraId="26B5C423">
            <w:pPr>
              <w:jc w:val="left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  <w:t>Note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-value represents the comparison between BA patients and non BA patients in the training set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.</w:t>
            </w:r>
          </w:p>
          <w:p w14:paraId="19FA6375">
            <w:pPr>
              <w:spacing w:line="24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GGT=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γ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-Glutamyl transpeptidase, TB=Total bilirubin, DB=Direct bilirubin, L=Maximum length of gallbladder, W=Maximum width of gallbladder, HA=Hepatic artery, CPP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  <w:lang w:val="en-US" w:eastAsia="zh-CN"/>
              </w:rPr>
              <w:t>UMA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=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Color pixel percentage measured by Ultra Micro Angiography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=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liver tissue elasticity value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, GCR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=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gallbladder contraction rate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BA=biliary atresia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.</w:t>
            </w:r>
          </w:p>
          <w:p w14:paraId="568AD4A1">
            <w:pPr>
              <w:spacing w:line="24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 xml:space="preserve"> Indicates statistical significance;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  <w:t>P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 xml:space="preserve"> 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.05.</w:t>
            </w:r>
            <w:bookmarkStart w:id="0" w:name="_GoBack"/>
            <w:bookmarkEnd w:id="0"/>
          </w:p>
        </w:tc>
      </w:tr>
    </w:tbl>
    <w:p w14:paraId="42CC74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MDY1MzMwZWEwNGJkMjNkZWIzY2RmOTdiN2M2YzEifQ=="/>
  </w:docVars>
  <w:rsids>
    <w:rsidRoot w:val="00000000"/>
    <w:rsid w:val="01995B0E"/>
    <w:rsid w:val="073B68DA"/>
    <w:rsid w:val="08805332"/>
    <w:rsid w:val="09907AC0"/>
    <w:rsid w:val="0B865355"/>
    <w:rsid w:val="0EC248F6"/>
    <w:rsid w:val="13415824"/>
    <w:rsid w:val="14A02BEE"/>
    <w:rsid w:val="14BC1DE8"/>
    <w:rsid w:val="1B0B13D3"/>
    <w:rsid w:val="1F69491A"/>
    <w:rsid w:val="1FD06747"/>
    <w:rsid w:val="249D0D5B"/>
    <w:rsid w:val="257F09F3"/>
    <w:rsid w:val="2C5D75B5"/>
    <w:rsid w:val="2CA84CD4"/>
    <w:rsid w:val="2F2E6FE6"/>
    <w:rsid w:val="3296737C"/>
    <w:rsid w:val="35A818A1"/>
    <w:rsid w:val="38741F0E"/>
    <w:rsid w:val="391A215F"/>
    <w:rsid w:val="39E430C3"/>
    <w:rsid w:val="3D18555E"/>
    <w:rsid w:val="3F980BD8"/>
    <w:rsid w:val="408C7F9F"/>
    <w:rsid w:val="416E7E42"/>
    <w:rsid w:val="41AD023F"/>
    <w:rsid w:val="42254896"/>
    <w:rsid w:val="434D79C3"/>
    <w:rsid w:val="48530250"/>
    <w:rsid w:val="4BB87F0C"/>
    <w:rsid w:val="4ED249AF"/>
    <w:rsid w:val="4F0A4F22"/>
    <w:rsid w:val="4FCF1174"/>
    <w:rsid w:val="51B03B5F"/>
    <w:rsid w:val="5B084A0C"/>
    <w:rsid w:val="5DB06C95"/>
    <w:rsid w:val="5E145476"/>
    <w:rsid w:val="5F472108"/>
    <w:rsid w:val="60F90953"/>
    <w:rsid w:val="619D710E"/>
    <w:rsid w:val="6BE12B06"/>
    <w:rsid w:val="6EF720FE"/>
    <w:rsid w:val="74AF5AA0"/>
    <w:rsid w:val="758E3908"/>
    <w:rsid w:val="762F6E99"/>
    <w:rsid w:val="7772528F"/>
    <w:rsid w:val="77A24D9B"/>
    <w:rsid w:val="78905806"/>
    <w:rsid w:val="7AC35E02"/>
    <w:rsid w:val="7C354ADD"/>
    <w:rsid w:val="7D5F7F1E"/>
    <w:rsid w:val="7E040C0B"/>
    <w:rsid w:val="7F1255AA"/>
    <w:rsid w:val="7F3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264</Words>
  <Characters>1605</Characters>
  <Lines>0</Lines>
  <Paragraphs>0</Paragraphs>
  <TotalTime>0</TotalTime>
  <ScaleCrop>false</ScaleCrop>
  <LinksUpToDate>false</LinksUpToDate>
  <CharactersWithSpaces>1789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2024-09-12T04:24:00Z</dcterms:created>
  <dc:creator>Administrator</dc:creator>
  <cp:lastModifiedBy>邓玲</cp:lastModifiedBy>
  <dcterms:modified xsi:type="dcterms:W3CDTF">2025-01-07T05:47:25Z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314B2EF2C5774CAEBFE3464DAFE45ED5_12</vt:lpwstr>
  </property>
  <property fmtid="{D5CDD505-2E9C-101B-9397-08002B2CF9AE}" pid="4" name="KSOTemplateDocerSaveRecord">
    <vt:lpwstr>eyJoZGlkIjoiYmRjMDY1MzMwZWEwNGJkMjNkZWIzY2RmOTdiN2M2YzEiLCJ1c2VySWQiOiIzMjM3MzkwNTUifQ==</vt:lpwstr>
  </property>
</Properties>
</file>