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A6CCD" w14:textId="4EFBACBE" w:rsidR="008A5935" w:rsidRDefault="008A5935" w:rsidP="008A5935">
      <w:pPr>
        <w:pStyle w:val="MajorHeading"/>
      </w:pPr>
      <w:bookmarkStart w:id="0" w:name="_Toc198124330"/>
      <w:r>
        <w:t>Appendix: Semi structured interview- treatment acceptability (english)</w:t>
      </w:r>
      <w:bookmarkEnd w:id="0"/>
    </w:p>
    <w:p w14:paraId="761CB01D" w14:textId="77777777" w:rsidR="008A5935" w:rsidRPr="00D63935" w:rsidRDefault="008A5935" w:rsidP="008A5935">
      <w:pPr>
        <w:spacing w:before="0" w:after="0" w:line="240" w:lineRule="auto"/>
        <w:rPr>
          <w:lang w:eastAsia="ko-KR"/>
        </w:rPr>
      </w:pPr>
      <w:r w:rsidRPr="00D63935">
        <w:rPr>
          <w:lang w:eastAsia="ko-KR"/>
        </w:rPr>
        <w:t>Overall Satisfaction:</w:t>
      </w:r>
    </w:p>
    <w:p w14:paraId="459D38DA" w14:textId="77777777" w:rsidR="008A5935" w:rsidRPr="00D63935" w:rsidRDefault="008A5935" w:rsidP="008A5935">
      <w:pPr>
        <w:numPr>
          <w:ilvl w:val="0"/>
          <w:numId w:val="1"/>
        </w:numPr>
        <w:spacing w:before="0" w:after="0" w:line="276" w:lineRule="auto"/>
        <w:rPr>
          <w:lang w:eastAsia="ko-KR"/>
        </w:rPr>
      </w:pPr>
      <w:r w:rsidRPr="00D63935">
        <w:rPr>
          <w:lang w:eastAsia="ko-KR"/>
        </w:rPr>
        <w:t>Can you tell me a bit about your overall experience with the treatment program?</w:t>
      </w:r>
    </w:p>
    <w:p w14:paraId="3B9AE7D3" w14:textId="77777777" w:rsidR="008A5935" w:rsidRPr="00D63935" w:rsidRDefault="008A5935" w:rsidP="008A5935">
      <w:pPr>
        <w:numPr>
          <w:ilvl w:val="0"/>
          <w:numId w:val="1"/>
        </w:numPr>
        <w:spacing w:before="0" w:after="0" w:line="276" w:lineRule="auto"/>
        <w:rPr>
          <w:lang w:eastAsia="ko-KR"/>
        </w:rPr>
      </w:pPr>
      <w:r w:rsidRPr="00D63935">
        <w:rPr>
          <w:lang w:eastAsia="ko-KR"/>
        </w:rPr>
        <w:t>How satisfied would you say you are with the treatment you received on a scale of 1 (not satisfied at all) to 10 (extremely satisfied)?</w:t>
      </w:r>
    </w:p>
    <w:p w14:paraId="40BC6152" w14:textId="77777777" w:rsidR="008A5935" w:rsidRPr="00D63935" w:rsidRDefault="008A5935" w:rsidP="008A5935">
      <w:pPr>
        <w:numPr>
          <w:ilvl w:val="0"/>
          <w:numId w:val="1"/>
        </w:numPr>
        <w:spacing w:before="0" w:after="0" w:line="276" w:lineRule="auto"/>
        <w:rPr>
          <w:lang w:eastAsia="ko-KR"/>
        </w:rPr>
      </w:pPr>
      <w:r w:rsidRPr="00D63935">
        <w:rPr>
          <w:lang w:eastAsia="ko-KR"/>
        </w:rPr>
        <w:t>What factors influenced your level of satisfaction with the program?</w:t>
      </w:r>
    </w:p>
    <w:p w14:paraId="15EE4E33" w14:textId="77777777" w:rsidR="008A5935" w:rsidRPr="00D63935" w:rsidRDefault="008A5935" w:rsidP="008A5935">
      <w:pPr>
        <w:spacing w:before="0" w:after="0" w:line="276" w:lineRule="auto"/>
        <w:rPr>
          <w:lang w:eastAsia="ko-KR"/>
        </w:rPr>
      </w:pPr>
      <w:r w:rsidRPr="00D63935">
        <w:rPr>
          <w:lang w:eastAsia="ko-KR"/>
        </w:rPr>
        <w:t>Understanding:</w:t>
      </w:r>
    </w:p>
    <w:p w14:paraId="723AB1F9" w14:textId="77777777" w:rsidR="008A5935" w:rsidRPr="00D63935" w:rsidRDefault="008A5935" w:rsidP="008A5935">
      <w:pPr>
        <w:numPr>
          <w:ilvl w:val="0"/>
          <w:numId w:val="2"/>
        </w:numPr>
        <w:spacing w:before="0" w:after="0" w:line="276" w:lineRule="auto"/>
        <w:rPr>
          <w:lang w:eastAsia="ko-KR"/>
        </w:rPr>
      </w:pPr>
      <w:r w:rsidRPr="00D63935">
        <w:rPr>
          <w:lang w:eastAsia="ko-KR"/>
        </w:rPr>
        <w:t>Could you summarize in your own words the main concepts or approaches used in the treatment?</w:t>
      </w:r>
    </w:p>
    <w:p w14:paraId="50CA872E" w14:textId="77777777" w:rsidR="008A5935" w:rsidRPr="00D63935" w:rsidRDefault="008A5935" w:rsidP="008A5935">
      <w:pPr>
        <w:numPr>
          <w:ilvl w:val="0"/>
          <w:numId w:val="2"/>
        </w:numPr>
        <w:spacing w:before="0" w:after="0" w:line="276" w:lineRule="auto"/>
        <w:rPr>
          <w:lang w:eastAsia="ko-KR"/>
        </w:rPr>
      </w:pPr>
      <w:r w:rsidRPr="00D63935">
        <w:rPr>
          <w:lang w:eastAsia="ko-KR"/>
        </w:rPr>
        <w:t>What did you think about the information and instructions provided?</w:t>
      </w:r>
    </w:p>
    <w:p w14:paraId="04B0D4F1" w14:textId="77777777" w:rsidR="008A5935" w:rsidRPr="00D63935" w:rsidRDefault="008A5935" w:rsidP="008A5935">
      <w:pPr>
        <w:numPr>
          <w:ilvl w:val="0"/>
          <w:numId w:val="2"/>
        </w:numPr>
        <w:spacing w:before="0" w:after="0" w:line="276" w:lineRule="auto"/>
        <w:rPr>
          <w:lang w:eastAsia="ko-KR"/>
        </w:rPr>
      </w:pPr>
      <w:r w:rsidRPr="00D63935">
        <w:rPr>
          <w:lang w:eastAsia="ko-KR"/>
        </w:rPr>
        <w:t>What content was unclear or needed further explanation?</w:t>
      </w:r>
    </w:p>
    <w:p w14:paraId="0EE5E43E" w14:textId="77777777" w:rsidR="008A5935" w:rsidRPr="00D63935" w:rsidRDefault="008A5935" w:rsidP="008A5935">
      <w:pPr>
        <w:spacing w:before="0" w:after="0" w:line="276" w:lineRule="auto"/>
        <w:rPr>
          <w:lang w:eastAsia="ko-KR"/>
        </w:rPr>
      </w:pPr>
      <w:r w:rsidRPr="00D63935">
        <w:rPr>
          <w:lang w:eastAsia="ko-KR"/>
        </w:rPr>
        <w:t>Usefulness of Techniques:</w:t>
      </w:r>
    </w:p>
    <w:p w14:paraId="2471C4F7" w14:textId="77777777" w:rsidR="008A5935" w:rsidRPr="00D63935" w:rsidRDefault="008A5935" w:rsidP="008A5935">
      <w:pPr>
        <w:numPr>
          <w:ilvl w:val="0"/>
          <w:numId w:val="3"/>
        </w:numPr>
        <w:spacing w:before="0" w:after="0" w:line="276" w:lineRule="auto"/>
        <w:rPr>
          <w:lang w:eastAsia="ko-KR"/>
        </w:rPr>
      </w:pPr>
      <w:r w:rsidRPr="00D63935">
        <w:rPr>
          <w:lang w:eastAsia="ko-KR"/>
        </w:rPr>
        <w:t>Which techniques learned during the program did you find most helpful in addressing your challenges?</w:t>
      </w:r>
    </w:p>
    <w:p w14:paraId="3B9DF22D" w14:textId="77777777" w:rsidR="008A5935" w:rsidRPr="00D63935" w:rsidRDefault="008A5935" w:rsidP="008A5935">
      <w:pPr>
        <w:numPr>
          <w:ilvl w:val="0"/>
          <w:numId w:val="3"/>
        </w:numPr>
        <w:spacing w:before="0" w:after="0" w:line="276" w:lineRule="auto"/>
        <w:rPr>
          <w:lang w:eastAsia="ko-KR"/>
        </w:rPr>
      </w:pPr>
      <w:r w:rsidRPr="00D63935">
        <w:rPr>
          <w:lang w:eastAsia="ko-KR"/>
        </w:rPr>
        <w:t>Can you give an example of how you applied a specific technique and the impact it had?</w:t>
      </w:r>
    </w:p>
    <w:p w14:paraId="356075E6" w14:textId="77777777" w:rsidR="008A5935" w:rsidRPr="00D63935" w:rsidRDefault="008A5935" w:rsidP="008A5935">
      <w:pPr>
        <w:numPr>
          <w:ilvl w:val="0"/>
          <w:numId w:val="3"/>
        </w:numPr>
        <w:spacing w:before="0" w:after="0" w:line="276" w:lineRule="auto"/>
        <w:rPr>
          <w:lang w:eastAsia="ko-KR"/>
        </w:rPr>
      </w:pPr>
      <w:r w:rsidRPr="00D63935">
        <w:rPr>
          <w:lang w:eastAsia="ko-KR"/>
        </w:rPr>
        <w:t>Were there any techniques that you found less helpful or difficult to implement?</w:t>
      </w:r>
    </w:p>
    <w:p w14:paraId="5097D251" w14:textId="77777777" w:rsidR="008A5935" w:rsidRPr="00D63935" w:rsidRDefault="008A5935" w:rsidP="008A5935">
      <w:pPr>
        <w:spacing w:before="0" w:after="0" w:line="276" w:lineRule="auto"/>
        <w:rPr>
          <w:lang w:eastAsia="ko-KR"/>
        </w:rPr>
      </w:pPr>
      <w:r w:rsidRPr="00D63935">
        <w:rPr>
          <w:lang w:eastAsia="ko-KR"/>
        </w:rPr>
        <w:t>Discomfort:</w:t>
      </w:r>
    </w:p>
    <w:p w14:paraId="6B6C5E7E" w14:textId="77777777" w:rsidR="008A5935" w:rsidRPr="00D63935" w:rsidRDefault="008A5935" w:rsidP="008A5935">
      <w:pPr>
        <w:numPr>
          <w:ilvl w:val="0"/>
          <w:numId w:val="4"/>
        </w:numPr>
        <w:spacing w:before="0" w:after="0" w:line="276" w:lineRule="auto"/>
        <w:rPr>
          <w:lang w:eastAsia="ko-KR"/>
        </w:rPr>
      </w:pPr>
      <w:r w:rsidRPr="00D63935">
        <w:rPr>
          <w:lang w:eastAsia="ko-KR"/>
        </w:rPr>
        <w:t>Did any aspects of the treatment program feel uncomfortable or challenging for you?</w:t>
      </w:r>
    </w:p>
    <w:p w14:paraId="3771E549" w14:textId="77777777" w:rsidR="008A5935" w:rsidRPr="00D63935" w:rsidRDefault="008A5935" w:rsidP="008A5935">
      <w:pPr>
        <w:numPr>
          <w:ilvl w:val="0"/>
          <w:numId w:val="4"/>
        </w:numPr>
        <w:spacing w:before="0" w:after="0" w:line="276" w:lineRule="auto"/>
        <w:rPr>
          <w:lang w:eastAsia="ko-KR"/>
        </w:rPr>
      </w:pPr>
      <w:r w:rsidRPr="00D63935">
        <w:rPr>
          <w:lang w:eastAsia="ko-KR"/>
        </w:rPr>
        <w:t>How did you manage the discomfort you experienced?</w:t>
      </w:r>
    </w:p>
    <w:p w14:paraId="2775EF5F" w14:textId="77777777" w:rsidR="008A5935" w:rsidRPr="00D63935" w:rsidRDefault="008A5935" w:rsidP="008A5935">
      <w:pPr>
        <w:numPr>
          <w:ilvl w:val="0"/>
          <w:numId w:val="4"/>
        </w:numPr>
        <w:spacing w:before="0" w:after="0" w:line="276" w:lineRule="auto"/>
        <w:rPr>
          <w:lang w:eastAsia="ko-KR"/>
        </w:rPr>
      </w:pPr>
      <w:r w:rsidRPr="00D63935">
        <w:rPr>
          <w:lang w:eastAsia="ko-KR"/>
        </w:rPr>
        <w:t>Do you think the potential benefits of the treatment outweighed the discomfort you felt?</w:t>
      </w:r>
    </w:p>
    <w:p w14:paraId="726CDEC8" w14:textId="77777777" w:rsidR="008A5935" w:rsidRPr="00D63935" w:rsidRDefault="008A5935" w:rsidP="008A5935">
      <w:pPr>
        <w:spacing w:before="0" w:after="0" w:line="276" w:lineRule="auto"/>
        <w:rPr>
          <w:lang w:eastAsia="ko-KR"/>
        </w:rPr>
      </w:pPr>
      <w:r w:rsidRPr="00D63935">
        <w:rPr>
          <w:lang w:eastAsia="ko-KR"/>
        </w:rPr>
        <w:t>Future Participation:</w:t>
      </w:r>
    </w:p>
    <w:p w14:paraId="55ABA59A" w14:textId="77777777" w:rsidR="008A5935" w:rsidRPr="00D63935" w:rsidRDefault="008A5935" w:rsidP="008A5935">
      <w:pPr>
        <w:numPr>
          <w:ilvl w:val="0"/>
          <w:numId w:val="5"/>
        </w:numPr>
        <w:spacing w:before="0" w:after="0" w:line="276" w:lineRule="auto"/>
        <w:rPr>
          <w:lang w:eastAsia="ko-KR"/>
        </w:rPr>
      </w:pPr>
      <w:r w:rsidRPr="00D63935">
        <w:rPr>
          <w:lang w:eastAsia="ko-KR"/>
        </w:rPr>
        <w:t>Knowing what you know now, would you choose to participate in this type of treatment again? Why or why not?</w:t>
      </w:r>
    </w:p>
    <w:p w14:paraId="34FCE408" w14:textId="77777777" w:rsidR="008A5935" w:rsidRPr="00D63935" w:rsidRDefault="008A5935" w:rsidP="008A5935">
      <w:pPr>
        <w:numPr>
          <w:ilvl w:val="0"/>
          <w:numId w:val="5"/>
        </w:numPr>
        <w:spacing w:before="0" w:after="0" w:line="276" w:lineRule="auto"/>
        <w:rPr>
          <w:lang w:eastAsia="ko-KR"/>
        </w:rPr>
      </w:pPr>
      <w:r w:rsidRPr="00D63935">
        <w:rPr>
          <w:lang w:eastAsia="ko-KR"/>
        </w:rPr>
        <w:t>Would you recommend this treatment program to friends or family members facing similar challenges? Why or why not?</w:t>
      </w:r>
    </w:p>
    <w:p w14:paraId="64C4CDA3" w14:textId="77777777" w:rsidR="008A5935" w:rsidRPr="00D63935" w:rsidRDefault="008A5935" w:rsidP="008A5935">
      <w:pPr>
        <w:spacing w:before="0" w:after="0" w:line="276" w:lineRule="auto"/>
        <w:rPr>
          <w:lang w:eastAsia="ko-KR"/>
        </w:rPr>
      </w:pPr>
      <w:r w:rsidRPr="00D63935">
        <w:rPr>
          <w:lang w:eastAsia="ko-KR"/>
        </w:rPr>
        <w:t>Specific Feedback:</w:t>
      </w:r>
    </w:p>
    <w:p w14:paraId="6D11D209" w14:textId="77777777" w:rsidR="008A5935" w:rsidRPr="00D63935" w:rsidRDefault="008A5935" w:rsidP="008A5935">
      <w:pPr>
        <w:numPr>
          <w:ilvl w:val="0"/>
          <w:numId w:val="6"/>
        </w:numPr>
        <w:spacing w:before="0" w:after="0" w:line="276" w:lineRule="auto"/>
        <w:rPr>
          <w:lang w:eastAsia="ko-KR"/>
        </w:rPr>
      </w:pPr>
      <w:r w:rsidRPr="00D63935">
        <w:rPr>
          <w:lang w:eastAsia="ko-KR"/>
        </w:rPr>
        <w:t>What aspects of the program did you find most helpful and supportive?</w:t>
      </w:r>
    </w:p>
    <w:p w14:paraId="5FB38BB8" w14:textId="77777777" w:rsidR="008A5935" w:rsidRPr="00D63935" w:rsidRDefault="008A5935" w:rsidP="008A5935">
      <w:pPr>
        <w:numPr>
          <w:ilvl w:val="0"/>
          <w:numId w:val="6"/>
        </w:numPr>
        <w:spacing w:before="0" w:after="0" w:line="276" w:lineRule="auto"/>
        <w:rPr>
          <w:lang w:eastAsia="ko-KR"/>
        </w:rPr>
      </w:pPr>
      <w:r w:rsidRPr="00D63935">
        <w:rPr>
          <w:lang w:eastAsia="ko-KR"/>
        </w:rPr>
        <w:t>What aspects of the program could be improved to enhance the experience for future participants?</w:t>
      </w:r>
    </w:p>
    <w:p w14:paraId="0603F3C7" w14:textId="77777777" w:rsidR="008A5935" w:rsidRPr="00D63935" w:rsidRDefault="008A5935" w:rsidP="008A5935">
      <w:pPr>
        <w:numPr>
          <w:ilvl w:val="0"/>
          <w:numId w:val="6"/>
        </w:numPr>
        <w:spacing w:before="0" w:after="0" w:line="276" w:lineRule="auto"/>
        <w:rPr>
          <w:lang w:eastAsia="ko-KR"/>
        </w:rPr>
      </w:pPr>
      <w:r w:rsidRPr="00D63935">
        <w:rPr>
          <w:lang w:eastAsia="ko-KR"/>
        </w:rPr>
        <w:t>Are there any additional features or elements you would suggest adding to the program?</w:t>
      </w:r>
    </w:p>
    <w:p w14:paraId="60ABDC47" w14:textId="77777777" w:rsidR="008A5935" w:rsidRPr="00D63935" w:rsidRDefault="008A5935" w:rsidP="008A5935">
      <w:pPr>
        <w:spacing w:before="0" w:after="0" w:line="276" w:lineRule="auto"/>
        <w:rPr>
          <w:lang w:eastAsia="ko-KR"/>
        </w:rPr>
      </w:pPr>
      <w:r w:rsidRPr="00D63935">
        <w:rPr>
          <w:lang w:eastAsia="ko-KR"/>
        </w:rPr>
        <w:t>Further Questions</w:t>
      </w:r>
    </w:p>
    <w:p w14:paraId="30CDEED3" w14:textId="77777777" w:rsidR="008A5935" w:rsidRDefault="008A5935" w:rsidP="008A5935">
      <w:pPr>
        <w:numPr>
          <w:ilvl w:val="0"/>
          <w:numId w:val="7"/>
        </w:numPr>
        <w:spacing w:before="0" w:after="0" w:line="276" w:lineRule="auto"/>
        <w:rPr>
          <w:lang w:eastAsia="ko-KR"/>
        </w:rPr>
      </w:pPr>
      <w:r w:rsidRPr="00D63935">
        <w:rPr>
          <w:lang w:eastAsia="ko-KR"/>
        </w:rPr>
        <w:t>How were the readings?</w:t>
      </w:r>
    </w:p>
    <w:p w14:paraId="1306CEC3" w14:textId="77777777" w:rsidR="008A5935" w:rsidRDefault="008A5935" w:rsidP="008A5935">
      <w:pPr>
        <w:numPr>
          <w:ilvl w:val="0"/>
          <w:numId w:val="7"/>
        </w:numPr>
        <w:spacing w:before="0" w:after="0" w:line="276" w:lineRule="auto"/>
        <w:rPr>
          <w:lang w:eastAsia="ko-KR"/>
        </w:rPr>
      </w:pPr>
      <w:r w:rsidRPr="00D63935">
        <w:rPr>
          <w:lang w:eastAsia="ko-KR"/>
        </w:rPr>
        <w:t>How were the treatment exercises?</w:t>
      </w:r>
    </w:p>
    <w:p w14:paraId="3828FA20" w14:textId="39C343A4" w:rsidR="00726D95" w:rsidRDefault="008A5935" w:rsidP="008A5935">
      <w:pPr>
        <w:numPr>
          <w:ilvl w:val="0"/>
          <w:numId w:val="7"/>
        </w:numPr>
        <w:spacing w:before="0" w:after="0" w:line="276" w:lineRule="auto"/>
        <w:rPr>
          <w:lang w:eastAsia="ko-KR"/>
        </w:rPr>
      </w:pPr>
      <w:r w:rsidRPr="00D63935">
        <w:rPr>
          <w:lang w:eastAsia="ko-KR"/>
        </w:rPr>
        <w:t>How did this treatment fit or not fit with your values and beliefs?</w:t>
      </w:r>
    </w:p>
    <w:p w14:paraId="05C57BE5" w14:textId="77777777" w:rsidR="00B43A9D" w:rsidRDefault="00B43A9D" w:rsidP="00B43A9D">
      <w:pPr>
        <w:spacing w:before="0" w:after="0" w:line="276" w:lineRule="auto"/>
        <w:rPr>
          <w:lang w:eastAsia="ko-KR"/>
        </w:rPr>
      </w:pPr>
    </w:p>
    <w:p w14:paraId="79610D0D" w14:textId="1B3EB25F" w:rsidR="00B43A9D" w:rsidRDefault="00B43A9D">
      <w:pPr>
        <w:spacing w:before="0" w:after="160" w:line="278" w:lineRule="auto"/>
        <w:jc w:val="left"/>
        <w:rPr>
          <w:lang w:eastAsia="ko-KR"/>
        </w:rPr>
      </w:pPr>
      <w:r>
        <w:rPr>
          <w:lang w:eastAsia="ko-KR"/>
        </w:rPr>
        <w:br w:type="page"/>
      </w:r>
    </w:p>
    <w:p w14:paraId="7174F56C" w14:textId="77777777" w:rsidR="00B43A9D" w:rsidRPr="001758A4" w:rsidRDefault="00B43A9D" w:rsidP="00B43A9D">
      <w:pPr>
        <w:jc w:val="center"/>
        <w:rPr>
          <w:b/>
          <w:bCs/>
        </w:rPr>
      </w:pPr>
      <w:r w:rsidRPr="001758A4">
        <w:rPr>
          <w:b/>
          <w:bCs/>
        </w:rPr>
        <w:lastRenderedPageBreak/>
        <w:t>Summary Table of Themes and Subthemes</w:t>
      </w:r>
    </w:p>
    <w:p w14:paraId="2EF81A8F" w14:textId="77777777" w:rsidR="00B43A9D" w:rsidRDefault="00B43A9D" w:rsidP="00B43A9D"/>
    <w:tbl>
      <w:tblPr>
        <w:tblW w:w="0" w:type="auto"/>
        <w:tblLook w:val="04A0" w:firstRow="1" w:lastRow="0" w:firstColumn="1" w:lastColumn="0" w:noHBand="0" w:noVBand="1"/>
      </w:tblPr>
      <w:tblGrid>
        <w:gridCol w:w="1109"/>
        <w:gridCol w:w="1463"/>
        <w:gridCol w:w="3123"/>
        <w:gridCol w:w="3665"/>
      </w:tblGrid>
      <w:tr w:rsidR="00B43A9D" w:rsidRPr="0070643D" w14:paraId="475F471B" w14:textId="77777777" w:rsidTr="00AA44B4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1FB032" w14:textId="77777777" w:rsidR="00B43A9D" w:rsidRPr="0070643D" w:rsidRDefault="00B43A9D" w:rsidP="00AA44B4">
            <w:pPr>
              <w:spacing w:line="240" w:lineRule="auto"/>
              <w:rPr>
                <w:rFonts w:eastAsia="Times New Roman"/>
                <w:b/>
                <w:bCs/>
                <w:color w:val="000000"/>
              </w:rPr>
            </w:pPr>
            <w:r w:rsidRPr="0070643D">
              <w:rPr>
                <w:rFonts w:eastAsia="Times New Roman"/>
                <w:b/>
                <w:bCs/>
                <w:color w:val="000000"/>
              </w:rPr>
              <w:t>Theme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B75C9B" w14:textId="77777777" w:rsidR="00B43A9D" w:rsidRPr="0070643D" w:rsidRDefault="00B43A9D" w:rsidP="00AA44B4">
            <w:pPr>
              <w:spacing w:line="240" w:lineRule="auto"/>
              <w:rPr>
                <w:rFonts w:eastAsia="Times New Roman"/>
                <w:b/>
                <w:bCs/>
                <w:color w:val="000000"/>
              </w:rPr>
            </w:pPr>
            <w:r w:rsidRPr="0070643D">
              <w:rPr>
                <w:rFonts w:eastAsia="Times New Roman"/>
                <w:b/>
                <w:bCs/>
                <w:color w:val="000000"/>
              </w:rPr>
              <w:t>Subtheme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689C9E" w14:textId="77777777" w:rsidR="00B43A9D" w:rsidRPr="0070643D" w:rsidRDefault="00B43A9D" w:rsidP="00AA44B4">
            <w:pPr>
              <w:spacing w:line="240" w:lineRule="auto"/>
              <w:rPr>
                <w:rFonts w:eastAsia="Times New Roman"/>
                <w:b/>
                <w:bCs/>
                <w:color w:val="000000"/>
              </w:rPr>
            </w:pPr>
            <w:r w:rsidRPr="0070643D">
              <w:rPr>
                <w:rFonts w:eastAsia="Times New Roman"/>
                <w:b/>
                <w:bCs/>
                <w:color w:val="000000"/>
              </w:rPr>
              <w:t>Brief Description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4D5269" w14:textId="77777777" w:rsidR="00B43A9D" w:rsidRPr="0070643D" w:rsidRDefault="00B43A9D" w:rsidP="00AA44B4">
            <w:pPr>
              <w:spacing w:line="240" w:lineRule="auto"/>
              <w:rPr>
                <w:rFonts w:eastAsia="Times New Roman"/>
                <w:b/>
                <w:bCs/>
                <w:color w:val="000000"/>
              </w:rPr>
            </w:pPr>
            <w:r w:rsidRPr="0070643D">
              <w:rPr>
                <w:rFonts w:eastAsia="Times New Roman"/>
                <w:b/>
                <w:bCs/>
                <w:color w:val="000000"/>
              </w:rPr>
              <w:t>Representative Quote</w:t>
            </w:r>
          </w:p>
        </w:tc>
      </w:tr>
      <w:tr w:rsidR="00B43A9D" w:rsidRPr="0070643D" w14:paraId="4FCE1C5D" w14:textId="77777777" w:rsidTr="00AA44B4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7C328" w14:textId="77777777" w:rsidR="00B43A9D" w:rsidRPr="0070643D" w:rsidRDefault="00B43A9D" w:rsidP="00AA44B4">
            <w:pPr>
              <w:spacing w:line="240" w:lineRule="auto"/>
              <w:rPr>
                <w:rFonts w:eastAsia="Times New Roman"/>
                <w:color w:val="000000"/>
              </w:rPr>
            </w:pPr>
            <w:r w:rsidRPr="0070643D">
              <w:rPr>
                <w:rFonts w:eastAsia="Times New Roman"/>
                <w:color w:val="000000"/>
              </w:rPr>
              <w:t>Therapeutic Processes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6A208" w14:textId="77777777" w:rsidR="00B43A9D" w:rsidRPr="0070643D" w:rsidRDefault="00B43A9D" w:rsidP="00AA44B4">
            <w:pPr>
              <w:spacing w:line="240" w:lineRule="auto"/>
              <w:rPr>
                <w:rFonts w:eastAsia="Times New Roman"/>
                <w:color w:val="000000"/>
              </w:rPr>
            </w:pPr>
            <w:r w:rsidRPr="0070643D">
              <w:rPr>
                <w:rFonts w:eastAsia="Times New Roman"/>
                <w:color w:val="000000"/>
              </w:rPr>
              <w:t>Self-awareness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2F834" w14:textId="77777777" w:rsidR="00B43A9D" w:rsidRPr="0070643D" w:rsidRDefault="00B43A9D" w:rsidP="00AA44B4">
            <w:pPr>
              <w:spacing w:line="240" w:lineRule="auto"/>
              <w:rPr>
                <w:rFonts w:eastAsia="Times New Roman"/>
                <w:color w:val="000000"/>
              </w:rPr>
            </w:pPr>
            <w:r w:rsidRPr="0070643D">
              <w:rPr>
                <w:rFonts w:eastAsia="Times New Roman"/>
                <w:color w:val="000000"/>
              </w:rPr>
              <w:t>Increased awareness of links between thoughts, emotions, and behaviors through reflective exercises.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8C0ED" w14:textId="77777777" w:rsidR="00B43A9D" w:rsidRPr="0070643D" w:rsidRDefault="00B43A9D" w:rsidP="00AA44B4">
            <w:pPr>
              <w:spacing w:line="240" w:lineRule="auto"/>
              <w:rPr>
                <w:rFonts w:eastAsia="Times New Roman"/>
                <w:color w:val="000000"/>
              </w:rPr>
            </w:pPr>
            <w:r w:rsidRPr="0010346D">
              <w:rPr>
                <w:rFonts w:eastAsia="Times New Roman"/>
                <w:color w:val="000000"/>
              </w:rPr>
              <w:t>I</w:t>
            </w:r>
            <w:r w:rsidRPr="0070643D">
              <w:rPr>
                <w:rFonts w:eastAsia="Times New Roman"/>
                <w:color w:val="000000"/>
              </w:rPr>
              <w:t>'m much more aware of my emotions and how they affect my behavior</w:t>
            </w:r>
            <w:r w:rsidRPr="0010346D">
              <w:rPr>
                <w:rFonts w:eastAsia="Times New Roman"/>
                <w:color w:val="000000"/>
              </w:rPr>
              <w:t>.</w:t>
            </w:r>
          </w:p>
        </w:tc>
      </w:tr>
      <w:tr w:rsidR="00B43A9D" w:rsidRPr="0070643D" w14:paraId="75E66F27" w14:textId="77777777" w:rsidTr="00AA44B4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2F494" w14:textId="77777777" w:rsidR="00B43A9D" w:rsidRPr="0070643D" w:rsidRDefault="00B43A9D" w:rsidP="00AA44B4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D8E9C" w14:textId="77777777" w:rsidR="00B43A9D" w:rsidRPr="0070643D" w:rsidRDefault="00B43A9D" w:rsidP="00AA44B4">
            <w:pPr>
              <w:spacing w:line="240" w:lineRule="auto"/>
              <w:rPr>
                <w:rFonts w:eastAsia="Times New Roman"/>
                <w:color w:val="000000"/>
              </w:rPr>
            </w:pPr>
            <w:r w:rsidRPr="0070643D">
              <w:rPr>
                <w:rFonts w:eastAsia="Times New Roman"/>
                <w:color w:val="000000"/>
              </w:rPr>
              <w:t>Emotional regulation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4BD08" w14:textId="77777777" w:rsidR="00B43A9D" w:rsidRPr="0070643D" w:rsidRDefault="00B43A9D" w:rsidP="00AA44B4">
            <w:pPr>
              <w:spacing w:line="240" w:lineRule="auto"/>
              <w:rPr>
                <w:rFonts w:eastAsia="Times New Roman"/>
                <w:color w:val="000000"/>
              </w:rPr>
            </w:pPr>
            <w:r w:rsidRPr="0070643D">
              <w:rPr>
                <w:rFonts w:eastAsia="Times New Roman"/>
                <w:color w:val="000000"/>
              </w:rPr>
              <w:t>Use of mindfulness and other tools to manage emotional intensity and improve relationships.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4A4E2" w14:textId="77777777" w:rsidR="00B43A9D" w:rsidRPr="0070643D" w:rsidRDefault="00B43A9D" w:rsidP="00AA44B4">
            <w:pPr>
              <w:spacing w:line="240" w:lineRule="auto"/>
              <w:rPr>
                <w:rFonts w:eastAsia="Times New Roman"/>
                <w:color w:val="000000"/>
              </w:rPr>
            </w:pPr>
            <w:r w:rsidRPr="0010346D">
              <w:rPr>
                <w:rFonts w:eastAsia="Times New Roman"/>
                <w:color w:val="000000"/>
              </w:rPr>
              <w:t>I</w:t>
            </w:r>
            <w:r w:rsidRPr="0070643D">
              <w:rPr>
                <w:rFonts w:eastAsia="Times New Roman"/>
                <w:color w:val="000000"/>
              </w:rPr>
              <w:t xml:space="preserve"> was able to stay calm and respond thoughtfully, even when I was feeling intense emotions</w:t>
            </w:r>
            <w:r w:rsidRPr="0010346D">
              <w:rPr>
                <w:rFonts w:eastAsia="Times New Roman"/>
                <w:color w:val="000000"/>
              </w:rPr>
              <w:t>.</w:t>
            </w:r>
          </w:p>
        </w:tc>
      </w:tr>
      <w:tr w:rsidR="00B43A9D" w:rsidRPr="0070643D" w14:paraId="5DE21525" w14:textId="77777777" w:rsidTr="00AA44B4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33171" w14:textId="77777777" w:rsidR="00B43A9D" w:rsidRPr="0070643D" w:rsidRDefault="00B43A9D" w:rsidP="00AA44B4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C82B5" w14:textId="77777777" w:rsidR="00B43A9D" w:rsidRPr="0070643D" w:rsidRDefault="00B43A9D" w:rsidP="00AA44B4">
            <w:pPr>
              <w:spacing w:line="240" w:lineRule="auto"/>
              <w:rPr>
                <w:rFonts w:eastAsia="Times New Roman"/>
                <w:color w:val="000000"/>
              </w:rPr>
            </w:pPr>
            <w:r w:rsidRPr="0070643D">
              <w:rPr>
                <w:rFonts w:eastAsia="Times New Roman"/>
                <w:color w:val="000000"/>
              </w:rPr>
              <w:t>Cognitive restructuring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F3E9D" w14:textId="77777777" w:rsidR="00B43A9D" w:rsidRPr="0070643D" w:rsidRDefault="00B43A9D" w:rsidP="00AA44B4">
            <w:pPr>
              <w:spacing w:line="240" w:lineRule="auto"/>
              <w:rPr>
                <w:rFonts w:eastAsia="Times New Roman"/>
                <w:color w:val="000000"/>
              </w:rPr>
            </w:pPr>
            <w:r w:rsidRPr="0070643D">
              <w:rPr>
                <w:rFonts w:eastAsia="Times New Roman"/>
                <w:color w:val="000000"/>
              </w:rPr>
              <w:t>Challenging negative thoughts through structured techniques like the Three Component Model.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1ACE1" w14:textId="77777777" w:rsidR="00B43A9D" w:rsidRPr="0070643D" w:rsidRDefault="00B43A9D" w:rsidP="00AA44B4">
            <w:pPr>
              <w:spacing w:line="240" w:lineRule="auto"/>
              <w:rPr>
                <w:rFonts w:eastAsia="Times New Roman"/>
                <w:color w:val="000000"/>
              </w:rPr>
            </w:pPr>
            <w:r w:rsidRPr="0010346D">
              <w:rPr>
                <w:rFonts w:eastAsia="Times New Roman"/>
                <w:color w:val="000000"/>
              </w:rPr>
              <w:t>I</w:t>
            </w:r>
            <w:r w:rsidRPr="0070643D">
              <w:rPr>
                <w:rFonts w:eastAsia="Times New Roman"/>
                <w:color w:val="000000"/>
              </w:rPr>
              <w:t xml:space="preserve"> used to think I was a failure, but now I recognize my strengths and accomplishments by changing my thought patterns</w:t>
            </w:r>
            <w:r w:rsidRPr="0010346D">
              <w:rPr>
                <w:rFonts w:eastAsia="Times New Roman"/>
                <w:color w:val="000000"/>
              </w:rPr>
              <w:t>.</w:t>
            </w:r>
          </w:p>
        </w:tc>
      </w:tr>
      <w:tr w:rsidR="00B43A9D" w:rsidRPr="0070643D" w14:paraId="1EB213C5" w14:textId="77777777" w:rsidTr="00AA44B4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216D7" w14:textId="77777777" w:rsidR="00B43A9D" w:rsidRPr="0070643D" w:rsidRDefault="00B43A9D" w:rsidP="00AA44B4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30D3E" w14:textId="77777777" w:rsidR="00B43A9D" w:rsidRPr="0070643D" w:rsidRDefault="00B43A9D" w:rsidP="00AA44B4">
            <w:pPr>
              <w:spacing w:line="240" w:lineRule="auto"/>
              <w:rPr>
                <w:rFonts w:eastAsia="Times New Roman"/>
                <w:color w:val="000000"/>
              </w:rPr>
            </w:pPr>
            <w:r w:rsidRPr="0070643D">
              <w:rPr>
                <w:rFonts w:eastAsia="Times New Roman"/>
                <w:color w:val="000000"/>
              </w:rPr>
              <w:t>Reduced avoidance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00D3F" w14:textId="77777777" w:rsidR="00B43A9D" w:rsidRPr="0070643D" w:rsidRDefault="00B43A9D" w:rsidP="00AA44B4">
            <w:pPr>
              <w:spacing w:line="240" w:lineRule="auto"/>
              <w:rPr>
                <w:rFonts w:eastAsia="Times New Roman"/>
                <w:color w:val="000000"/>
              </w:rPr>
            </w:pPr>
            <w:r w:rsidRPr="0070643D">
              <w:rPr>
                <w:rFonts w:eastAsia="Times New Roman"/>
                <w:color w:val="000000"/>
              </w:rPr>
              <w:t>Facing avoided situations to build confidence and emotional resilience.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8D7F8" w14:textId="77777777" w:rsidR="00B43A9D" w:rsidRPr="0070643D" w:rsidRDefault="00B43A9D" w:rsidP="00AA44B4">
            <w:pPr>
              <w:spacing w:line="240" w:lineRule="auto"/>
              <w:rPr>
                <w:rFonts w:eastAsia="Times New Roman"/>
                <w:color w:val="000000"/>
              </w:rPr>
            </w:pPr>
            <w:r w:rsidRPr="0010346D">
              <w:rPr>
                <w:rFonts w:eastAsia="Times New Roman"/>
                <w:color w:val="000000"/>
              </w:rPr>
              <w:t>I</w:t>
            </w:r>
            <w:r w:rsidRPr="0070643D">
              <w:rPr>
                <w:rFonts w:eastAsia="Times New Roman"/>
                <w:color w:val="000000"/>
              </w:rPr>
              <w:t xml:space="preserve"> used to avoid confrontation, but now I can talk to my husband even when he's upset</w:t>
            </w:r>
            <w:r w:rsidRPr="0010346D">
              <w:rPr>
                <w:rFonts w:eastAsia="Times New Roman"/>
                <w:color w:val="000000"/>
              </w:rPr>
              <w:t>.</w:t>
            </w:r>
          </w:p>
        </w:tc>
      </w:tr>
      <w:tr w:rsidR="00B43A9D" w:rsidRPr="0070643D" w14:paraId="28E736AC" w14:textId="77777777" w:rsidTr="00AA44B4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AD3BC4" w14:textId="77777777" w:rsidR="00B43A9D" w:rsidRPr="0070643D" w:rsidRDefault="00B43A9D" w:rsidP="00AA44B4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DAA7D2" w14:textId="77777777" w:rsidR="00B43A9D" w:rsidRPr="0070643D" w:rsidRDefault="00B43A9D" w:rsidP="00AA44B4">
            <w:pPr>
              <w:spacing w:line="240" w:lineRule="auto"/>
              <w:rPr>
                <w:rFonts w:eastAsia="Times New Roman"/>
                <w:color w:val="000000"/>
              </w:rPr>
            </w:pPr>
            <w:r w:rsidRPr="0070643D">
              <w:rPr>
                <w:rFonts w:eastAsia="Times New Roman"/>
                <w:color w:val="000000"/>
              </w:rPr>
              <w:t>Emotional awareness and acceptance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64E00E" w14:textId="77777777" w:rsidR="00B43A9D" w:rsidRPr="0070643D" w:rsidRDefault="00B43A9D" w:rsidP="00AA44B4">
            <w:pPr>
              <w:spacing w:line="240" w:lineRule="auto"/>
              <w:rPr>
                <w:rFonts w:eastAsia="Times New Roman"/>
                <w:color w:val="000000"/>
              </w:rPr>
            </w:pPr>
            <w:r w:rsidRPr="0070643D">
              <w:rPr>
                <w:rFonts w:eastAsia="Times New Roman"/>
                <w:color w:val="000000"/>
              </w:rPr>
              <w:t>Recognizing and accepting emotions without judgment, fostering a healthier self-relationship.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F45ED7" w14:textId="77777777" w:rsidR="00B43A9D" w:rsidRPr="0070643D" w:rsidRDefault="00B43A9D" w:rsidP="00AA44B4">
            <w:pPr>
              <w:spacing w:line="240" w:lineRule="auto"/>
              <w:rPr>
                <w:rFonts w:eastAsia="Times New Roman"/>
                <w:color w:val="000000"/>
              </w:rPr>
            </w:pPr>
            <w:r w:rsidRPr="0010346D">
              <w:rPr>
                <w:rFonts w:eastAsia="Times New Roman"/>
                <w:color w:val="000000"/>
              </w:rPr>
              <w:t>I</w:t>
            </w:r>
            <w:r w:rsidRPr="0070643D">
              <w:rPr>
                <w:rFonts w:eastAsia="Times New Roman"/>
                <w:color w:val="000000"/>
              </w:rPr>
              <w:t xml:space="preserve"> used to judge myself harshly, but now I'm more accepting of my emotions</w:t>
            </w:r>
            <w:r w:rsidRPr="0010346D">
              <w:rPr>
                <w:rFonts w:eastAsia="Times New Roman"/>
                <w:color w:val="000000"/>
              </w:rPr>
              <w:t>.</w:t>
            </w:r>
          </w:p>
        </w:tc>
      </w:tr>
      <w:tr w:rsidR="00B43A9D" w:rsidRPr="0070643D" w14:paraId="323206A3" w14:textId="77777777" w:rsidTr="00AA44B4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932C9" w14:textId="77777777" w:rsidR="00B43A9D" w:rsidRPr="0070643D" w:rsidRDefault="00B43A9D" w:rsidP="00AA44B4">
            <w:pPr>
              <w:spacing w:line="240" w:lineRule="auto"/>
              <w:rPr>
                <w:rFonts w:eastAsia="Times New Roman"/>
                <w:color w:val="000000"/>
              </w:rPr>
            </w:pPr>
            <w:r w:rsidRPr="0070643D">
              <w:rPr>
                <w:rFonts w:eastAsia="Times New Roman"/>
                <w:color w:val="000000"/>
              </w:rPr>
              <w:t>Overcoming Initial Discomfort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E1BBD" w14:textId="77777777" w:rsidR="00B43A9D" w:rsidRPr="0070643D" w:rsidRDefault="00B43A9D" w:rsidP="00AA44B4">
            <w:pPr>
              <w:spacing w:line="240" w:lineRule="auto"/>
              <w:rPr>
                <w:rFonts w:eastAsia="Times New Roman"/>
                <w:color w:val="000000"/>
              </w:rPr>
            </w:pPr>
            <w:r w:rsidRPr="0070643D">
              <w:rPr>
                <w:rFonts w:eastAsia="Times New Roman"/>
                <w:color w:val="000000"/>
              </w:rPr>
              <w:t>Perseverance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B0FE2" w14:textId="77777777" w:rsidR="00B43A9D" w:rsidRPr="0070643D" w:rsidRDefault="00B43A9D" w:rsidP="00AA44B4">
            <w:pPr>
              <w:spacing w:line="240" w:lineRule="auto"/>
              <w:rPr>
                <w:rFonts w:eastAsia="Times New Roman"/>
                <w:color w:val="000000"/>
              </w:rPr>
            </w:pPr>
            <w:r w:rsidRPr="0070643D">
              <w:rPr>
                <w:rFonts w:eastAsia="Times New Roman"/>
                <w:color w:val="000000"/>
              </w:rPr>
              <w:t>Continuing treatment despite discomfort and anxiety, leading to personal breakthroughs.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D0BFF" w14:textId="77777777" w:rsidR="00B43A9D" w:rsidRPr="0070643D" w:rsidRDefault="00B43A9D" w:rsidP="00AA44B4">
            <w:pPr>
              <w:spacing w:line="240" w:lineRule="auto"/>
              <w:rPr>
                <w:rFonts w:eastAsia="Times New Roman"/>
                <w:color w:val="000000"/>
              </w:rPr>
            </w:pPr>
            <w:r w:rsidRPr="0010346D">
              <w:rPr>
                <w:rFonts w:eastAsia="Times New Roman"/>
                <w:color w:val="000000"/>
              </w:rPr>
              <w:t>I</w:t>
            </w:r>
            <w:r w:rsidRPr="0070643D">
              <w:rPr>
                <w:rFonts w:eastAsia="Times New Roman"/>
                <w:color w:val="000000"/>
              </w:rPr>
              <w:t xml:space="preserve"> didn't give up, even when things were tough</w:t>
            </w:r>
            <w:r w:rsidRPr="0010346D">
              <w:rPr>
                <w:rFonts w:eastAsia="Times New Roman"/>
                <w:color w:val="000000"/>
              </w:rPr>
              <w:t>.</w:t>
            </w:r>
          </w:p>
        </w:tc>
      </w:tr>
      <w:tr w:rsidR="00B43A9D" w:rsidRPr="0070643D" w14:paraId="2BBD5046" w14:textId="77777777" w:rsidTr="00AA44B4">
        <w:trPr>
          <w:trHeight w:val="6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57341" w14:textId="77777777" w:rsidR="00B43A9D" w:rsidRPr="0070643D" w:rsidRDefault="00B43A9D" w:rsidP="00AA44B4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36EDC" w14:textId="77777777" w:rsidR="00B43A9D" w:rsidRPr="0070643D" w:rsidRDefault="00B43A9D" w:rsidP="00AA44B4">
            <w:pPr>
              <w:spacing w:line="240" w:lineRule="auto"/>
              <w:rPr>
                <w:rFonts w:eastAsia="Times New Roman"/>
                <w:color w:val="000000"/>
              </w:rPr>
            </w:pPr>
            <w:r w:rsidRPr="0070643D">
              <w:rPr>
                <w:rFonts w:eastAsia="Times New Roman"/>
                <w:color w:val="000000"/>
              </w:rPr>
              <w:t>Visible change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0DD7E" w14:textId="77777777" w:rsidR="00B43A9D" w:rsidRPr="0070643D" w:rsidRDefault="00B43A9D" w:rsidP="00AA44B4">
            <w:pPr>
              <w:spacing w:line="240" w:lineRule="auto"/>
              <w:rPr>
                <w:rFonts w:eastAsia="Times New Roman"/>
                <w:color w:val="000000"/>
              </w:rPr>
            </w:pPr>
            <w:r w:rsidRPr="0070643D">
              <w:rPr>
                <w:rFonts w:eastAsia="Times New Roman"/>
                <w:color w:val="000000"/>
              </w:rPr>
              <w:t xml:space="preserve">Observable improvements in emotional and behavioral </w:t>
            </w:r>
            <w:r w:rsidRPr="0070643D">
              <w:rPr>
                <w:rFonts w:eastAsia="Times New Roman"/>
                <w:color w:val="000000"/>
              </w:rPr>
              <w:lastRenderedPageBreak/>
              <w:t>patterns reinforced motivation.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DF002" w14:textId="77777777" w:rsidR="00B43A9D" w:rsidRPr="0070643D" w:rsidRDefault="00B43A9D" w:rsidP="00AA44B4">
            <w:pPr>
              <w:spacing w:line="240" w:lineRule="auto"/>
              <w:rPr>
                <w:rFonts w:eastAsia="Times New Roman"/>
                <w:color w:val="000000"/>
              </w:rPr>
            </w:pPr>
            <w:r w:rsidRPr="0010346D">
              <w:rPr>
                <w:rFonts w:eastAsia="Times New Roman"/>
                <w:color w:val="000000"/>
              </w:rPr>
              <w:lastRenderedPageBreak/>
              <w:t>I</w:t>
            </w:r>
            <w:r w:rsidRPr="0070643D">
              <w:rPr>
                <w:rFonts w:eastAsia="Times New Roman"/>
                <w:color w:val="000000"/>
              </w:rPr>
              <w:t xml:space="preserve"> used to run away from these things, but now I face them</w:t>
            </w:r>
            <w:r w:rsidRPr="0010346D">
              <w:rPr>
                <w:rFonts w:eastAsia="Times New Roman"/>
                <w:color w:val="000000"/>
              </w:rPr>
              <w:t>.</w:t>
            </w:r>
          </w:p>
        </w:tc>
      </w:tr>
      <w:tr w:rsidR="00B43A9D" w:rsidRPr="0070643D" w14:paraId="4D37A11A" w14:textId="77777777" w:rsidTr="00AA44B4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BD5537" w14:textId="77777777" w:rsidR="00B43A9D" w:rsidRPr="0070643D" w:rsidRDefault="00B43A9D" w:rsidP="00AA44B4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7AD2E8" w14:textId="77777777" w:rsidR="00B43A9D" w:rsidRPr="0070643D" w:rsidRDefault="00B43A9D" w:rsidP="00AA44B4">
            <w:pPr>
              <w:spacing w:line="240" w:lineRule="auto"/>
              <w:rPr>
                <w:rFonts w:eastAsia="Times New Roman"/>
                <w:color w:val="000000"/>
              </w:rPr>
            </w:pPr>
            <w:r w:rsidRPr="0070643D">
              <w:rPr>
                <w:rFonts w:eastAsia="Times New Roman"/>
                <w:color w:val="000000"/>
              </w:rPr>
              <w:t>Therapist</w:t>
            </w:r>
            <w:r w:rsidRPr="0010346D">
              <w:rPr>
                <w:rFonts w:eastAsia="Times New Roman"/>
                <w:color w:val="000000"/>
              </w:rPr>
              <w:t>’</w:t>
            </w:r>
            <w:r w:rsidRPr="0070643D">
              <w:rPr>
                <w:rFonts w:eastAsia="Times New Roman"/>
                <w:color w:val="000000"/>
              </w:rPr>
              <w:t>s empathic presence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F9E367" w14:textId="77777777" w:rsidR="00B43A9D" w:rsidRPr="0070643D" w:rsidRDefault="00B43A9D" w:rsidP="00AA44B4">
            <w:pPr>
              <w:spacing w:line="240" w:lineRule="auto"/>
              <w:rPr>
                <w:rFonts w:eastAsia="Times New Roman"/>
                <w:color w:val="000000"/>
              </w:rPr>
            </w:pPr>
            <w:r w:rsidRPr="0010346D">
              <w:rPr>
                <w:rFonts w:eastAsia="Times New Roman"/>
                <w:color w:val="000000"/>
              </w:rPr>
              <w:t xml:space="preserve">The therapist’s </w:t>
            </w:r>
            <w:r w:rsidRPr="0070643D">
              <w:rPr>
                <w:rFonts w:eastAsia="Times New Roman"/>
                <w:color w:val="000000"/>
              </w:rPr>
              <w:t>nonjudgmental support, guidance, and trust-building were key to engagement.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95A716" w14:textId="77777777" w:rsidR="00B43A9D" w:rsidRPr="0070643D" w:rsidRDefault="00B43A9D" w:rsidP="00AA44B4">
            <w:pPr>
              <w:spacing w:line="240" w:lineRule="auto"/>
              <w:rPr>
                <w:rFonts w:eastAsia="Times New Roman"/>
                <w:color w:val="000000"/>
              </w:rPr>
            </w:pPr>
            <w:r w:rsidRPr="0070643D">
              <w:rPr>
                <w:rFonts w:eastAsia="Times New Roman"/>
                <w:color w:val="000000"/>
              </w:rPr>
              <w:t>She always believed in me and encouraged me to keep going, even when I felt like giving up</w:t>
            </w:r>
            <w:r w:rsidRPr="0010346D">
              <w:rPr>
                <w:rFonts w:eastAsia="Times New Roman"/>
                <w:color w:val="000000"/>
              </w:rPr>
              <w:t>.</w:t>
            </w:r>
          </w:p>
        </w:tc>
      </w:tr>
      <w:tr w:rsidR="00B43A9D" w:rsidRPr="0070643D" w14:paraId="36B63ACB" w14:textId="77777777" w:rsidTr="00AA44B4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C3F6E" w14:textId="77777777" w:rsidR="00B43A9D" w:rsidRPr="0070643D" w:rsidRDefault="00B43A9D" w:rsidP="00AA44B4">
            <w:pPr>
              <w:spacing w:line="240" w:lineRule="auto"/>
              <w:rPr>
                <w:rFonts w:eastAsia="Times New Roman"/>
                <w:color w:val="000000"/>
              </w:rPr>
            </w:pPr>
            <w:r w:rsidRPr="0070643D">
              <w:rPr>
                <w:rFonts w:eastAsia="Times New Roman"/>
                <w:color w:val="000000"/>
              </w:rPr>
              <w:t>Outcome/Therapeutic Change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A48C3" w14:textId="77777777" w:rsidR="00B43A9D" w:rsidRPr="0070643D" w:rsidRDefault="00B43A9D" w:rsidP="00AA44B4">
            <w:pPr>
              <w:spacing w:line="240" w:lineRule="auto"/>
              <w:rPr>
                <w:rFonts w:eastAsia="Times New Roman"/>
                <w:color w:val="000000"/>
              </w:rPr>
            </w:pPr>
            <w:r w:rsidRPr="0070643D">
              <w:rPr>
                <w:rFonts w:eastAsia="Times New Roman"/>
                <w:color w:val="000000"/>
              </w:rPr>
              <w:t>Personal growth and self-understanding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62699" w14:textId="77777777" w:rsidR="00B43A9D" w:rsidRPr="0070643D" w:rsidRDefault="00B43A9D" w:rsidP="00AA44B4">
            <w:pPr>
              <w:spacing w:line="240" w:lineRule="auto"/>
              <w:rPr>
                <w:rFonts w:eastAsia="Times New Roman"/>
                <w:color w:val="000000"/>
              </w:rPr>
            </w:pPr>
            <w:r w:rsidRPr="0070643D">
              <w:rPr>
                <w:rFonts w:eastAsia="Times New Roman"/>
                <w:color w:val="000000"/>
              </w:rPr>
              <w:t>Participants gained deeper self-awareness and a sense of direction in life.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3998B" w14:textId="77777777" w:rsidR="00B43A9D" w:rsidRPr="0070643D" w:rsidRDefault="00B43A9D" w:rsidP="00AA44B4">
            <w:pPr>
              <w:spacing w:line="240" w:lineRule="auto"/>
              <w:rPr>
                <w:rFonts w:eastAsia="Times New Roman"/>
                <w:color w:val="000000"/>
              </w:rPr>
            </w:pPr>
            <w:r w:rsidRPr="0010346D">
              <w:rPr>
                <w:rFonts w:eastAsia="Times New Roman"/>
                <w:color w:val="000000"/>
              </w:rPr>
              <w:t>I</w:t>
            </w:r>
            <w:r w:rsidRPr="0070643D">
              <w:rPr>
                <w:rFonts w:eastAsia="Times New Roman"/>
                <w:color w:val="000000"/>
              </w:rPr>
              <w:t xml:space="preserve"> explored sides of myself that I didn</w:t>
            </w:r>
            <w:r w:rsidRPr="0010346D">
              <w:rPr>
                <w:rFonts w:eastAsia="Times New Roman"/>
                <w:color w:val="000000"/>
              </w:rPr>
              <w:t>’</w:t>
            </w:r>
            <w:r w:rsidRPr="0070643D">
              <w:rPr>
                <w:rFonts w:eastAsia="Times New Roman"/>
                <w:color w:val="000000"/>
              </w:rPr>
              <w:t>t know existed. I learned a lot about who I am and what I want</w:t>
            </w:r>
            <w:r w:rsidRPr="0010346D">
              <w:rPr>
                <w:rFonts w:eastAsia="Times New Roman"/>
                <w:color w:val="000000"/>
              </w:rPr>
              <w:t>.</w:t>
            </w:r>
          </w:p>
        </w:tc>
      </w:tr>
      <w:tr w:rsidR="00B43A9D" w:rsidRPr="0070643D" w14:paraId="3A75A84A" w14:textId="77777777" w:rsidTr="00AA44B4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A5AA9" w14:textId="77777777" w:rsidR="00B43A9D" w:rsidRPr="0070643D" w:rsidRDefault="00B43A9D" w:rsidP="00AA44B4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4C1DD" w14:textId="77777777" w:rsidR="00B43A9D" w:rsidRPr="0070643D" w:rsidRDefault="00B43A9D" w:rsidP="00AA44B4">
            <w:pPr>
              <w:spacing w:line="240" w:lineRule="auto"/>
              <w:rPr>
                <w:rFonts w:eastAsia="Times New Roman"/>
                <w:color w:val="000000"/>
              </w:rPr>
            </w:pPr>
            <w:r w:rsidRPr="0070643D">
              <w:rPr>
                <w:rFonts w:eastAsia="Times New Roman"/>
                <w:color w:val="000000"/>
              </w:rPr>
              <w:t>Improved self-image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E052A" w14:textId="77777777" w:rsidR="00B43A9D" w:rsidRPr="0070643D" w:rsidRDefault="00B43A9D" w:rsidP="00AA44B4">
            <w:pPr>
              <w:spacing w:line="240" w:lineRule="auto"/>
              <w:rPr>
                <w:rFonts w:eastAsia="Times New Roman"/>
                <w:color w:val="000000"/>
              </w:rPr>
            </w:pPr>
            <w:r w:rsidRPr="0070643D">
              <w:rPr>
                <w:rFonts w:eastAsia="Times New Roman"/>
                <w:color w:val="000000"/>
              </w:rPr>
              <w:t>Reframing self-critical beliefs and gaining confidence and self-compassion.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8F9D8" w14:textId="77777777" w:rsidR="00B43A9D" w:rsidRPr="0070643D" w:rsidRDefault="00B43A9D" w:rsidP="00AA44B4">
            <w:pPr>
              <w:spacing w:line="240" w:lineRule="auto"/>
              <w:rPr>
                <w:rFonts w:eastAsia="Times New Roman"/>
                <w:color w:val="000000"/>
              </w:rPr>
            </w:pPr>
            <w:r w:rsidRPr="0010346D">
              <w:rPr>
                <w:rFonts w:eastAsia="Times New Roman"/>
                <w:color w:val="000000"/>
              </w:rPr>
              <w:t>I</w:t>
            </w:r>
            <w:r w:rsidRPr="0070643D">
              <w:rPr>
                <w:rFonts w:eastAsia="Times New Roman"/>
                <w:color w:val="000000"/>
              </w:rPr>
              <w:t xml:space="preserve"> used to think I wasn</w:t>
            </w:r>
            <w:r w:rsidRPr="0010346D">
              <w:rPr>
                <w:rFonts w:eastAsia="Times New Roman"/>
                <w:color w:val="000000"/>
              </w:rPr>
              <w:t>’</w:t>
            </w:r>
            <w:r w:rsidRPr="0070643D">
              <w:rPr>
                <w:rFonts w:eastAsia="Times New Roman"/>
                <w:color w:val="000000"/>
              </w:rPr>
              <w:t>t good enough</w:t>
            </w:r>
            <w:r w:rsidRPr="0010346D">
              <w:rPr>
                <w:rFonts w:eastAsia="Times New Roman"/>
                <w:color w:val="000000"/>
              </w:rPr>
              <w:t>,</w:t>
            </w:r>
            <w:r w:rsidRPr="0070643D">
              <w:rPr>
                <w:rFonts w:eastAsia="Times New Roman"/>
                <w:color w:val="000000"/>
              </w:rPr>
              <w:t xml:space="preserve"> now I see my strengths and value myself more</w:t>
            </w:r>
            <w:r w:rsidRPr="0010346D">
              <w:rPr>
                <w:rFonts w:eastAsia="Times New Roman"/>
                <w:color w:val="000000"/>
              </w:rPr>
              <w:t>.</w:t>
            </w:r>
          </w:p>
        </w:tc>
      </w:tr>
      <w:tr w:rsidR="00B43A9D" w:rsidRPr="0070643D" w14:paraId="4F81E869" w14:textId="77777777" w:rsidTr="00AA44B4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5EA09" w14:textId="77777777" w:rsidR="00B43A9D" w:rsidRPr="0070643D" w:rsidRDefault="00B43A9D" w:rsidP="00AA44B4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03C3B" w14:textId="77777777" w:rsidR="00B43A9D" w:rsidRPr="0070643D" w:rsidRDefault="00B43A9D" w:rsidP="00AA44B4">
            <w:pPr>
              <w:spacing w:line="240" w:lineRule="auto"/>
              <w:rPr>
                <w:rFonts w:eastAsia="Times New Roman"/>
                <w:color w:val="000000"/>
              </w:rPr>
            </w:pPr>
            <w:r w:rsidRPr="0070643D">
              <w:rPr>
                <w:rFonts w:eastAsia="Times New Roman"/>
                <w:color w:val="000000"/>
              </w:rPr>
              <w:t>Enhanced relationships and social harmony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3588F" w14:textId="77777777" w:rsidR="00B43A9D" w:rsidRPr="0070643D" w:rsidRDefault="00B43A9D" w:rsidP="00AA44B4">
            <w:pPr>
              <w:spacing w:line="240" w:lineRule="auto"/>
              <w:rPr>
                <w:rFonts w:eastAsia="Times New Roman"/>
                <w:color w:val="000000"/>
              </w:rPr>
            </w:pPr>
            <w:r w:rsidRPr="0070643D">
              <w:rPr>
                <w:rFonts w:eastAsia="Times New Roman"/>
                <w:color w:val="000000"/>
              </w:rPr>
              <w:t>Improved emotional communication and reduced interpersonal conflict, especially in family settings.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93779" w14:textId="77777777" w:rsidR="00B43A9D" w:rsidRPr="0070643D" w:rsidRDefault="00B43A9D" w:rsidP="00AA44B4">
            <w:pPr>
              <w:spacing w:line="240" w:lineRule="auto"/>
              <w:rPr>
                <w:rFonts w:eastAsia="Times New Roman"/>
                <w:color w:val="000000"/>
              </w:rPr>
            </w:pPr>
            <w:r w:rsidRPr="0070643D">
              <w:rPr>
                <w:rFonts w:eastAsia="Times New Roman"/>
                <w:color w:val="000000"/>
              </w:rPr>
              <w:t>We talked about how to communicate better with my husband. That made me feel seen</w:t>
            </w:r>
            <w:r w:rsidRPr="0010346D">
              <w:rPr>
                <w:rFonts w:eastAsia="Times New Roman"/>
                <w:color w:val="000000"/>
              </w:rPr>
              <w:t>.</w:t>
            </w:r>
          </w:p>
        </w:tc>
      </w:tr>
      <w:tr w:rsidR="00B43A9D" w:rsidRPr="0070643D" w14:paraId="27E111E7" w14:textId="77777777" w:rsidTr="00AA44B4">
        <w:trPr>
          <w:trHeight w:val="288"/>
        </w:trPr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5BDDA9D" w14:textId="77777777" w:rsidR="00B43A9D" w:rsidRPr="0070643D" w:rsidRDefault="00B43A9D" w:rsidP="00AA44B4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F78840A" w14:textId="77777777" w:rsidR="00B43A9D" w:rsidRPr="0070643D" w:rsidRDefault="00B43A9D" w:rsidP="00AA44B4">
            <w:pPr>
              <w:spacing w:line="240" w:lineRule="auto"/>
              <w:rPr>
                <w:rFonts w:eastAsia="Times New Roman"/>
                <w:color w:val="000000"/>
              </w:rPr>
            </w:pPr>
            <w:r w:rsidRPr="0070643D">
              <w:rPr>
                <w:rFonts w:eastAsia="Times New Roman"/>
                <w:color w:val="000000"/>
              </w:rPr>
              <w:t>Emotional well-being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D6E46A7" w14:textId="77777777" w:rsidR="00B43A9D" w:rsidRPr="0070643D" w:rsidRDefault="00B43A9D" w:rsidP="00AA44B4">
            <w:pPr>
              <w:spacing w:line="240" w:lineRule="auto"/>
              <w:rPr>
                <w:rFonts w:eastAsia="Times New Roman"/>
                <w:color w:val="000000"/>
              </w:rPr>
            </w:pPr>
            <w:r w:rsidRPr="0070643D">
              <w:rPr>
                <w:rFonts w:eastAsia="Times New Roman"/>
                <w:color w:val="000000"/>
              </w:rPr>
              <w:t>Increased emotional stability and reduced anxiety through consistent skill use.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A995866" w14:textId="77777777" w:rsidR="00B43A9D" w:rsidRPr="0070643D" w:rsidRDefault="00B43A9D" w:rsidP="00AA44B4">
            <w:pPr>
              <w:spacing w:line="240" w:lineRule="auto"/>
              <w:rPr>
                <w:rFonts w:eastAsia="Times New Roman"/>
                <w:color w:val="000000"/>
              </w:rPr>
            </w:pPr>
            <w:r w:rsidRPr="0010346D">
              <w:rPr>
                <w:rFonts w:eastAsia="Times New Roman"/>
                <w:color w:val="000000"/>
              </w:rPr>
              <w:t>I</w:t>
            </w:r>
            <w:r w:rsidRPr="0070643D">
              <w:rPr>
                <w:rFonts w:eastAsia="Times New Roman"/>
                <w:color w:val="000000"/>
              </w:rPr>
              <w:t>'m much more aware of my emotions and how they affect my behavior</w:t>
            </w:r>
            <w:r w:rsidRPr="0010346D">
              <w:rPr>
                <w:rFonts w:eastAsia="Times New Roman"/>
                <w:color w:val="000000"/>
              </w:rPr>
              <w:t>.</w:t>
            </w:r>
          </w:p>
        </w:tc>
      </w:tr>
      <w:tr w:rsidR="00B43A9D" w:rsidRPr="0070643D" w14:paraId="16F1E66D" w14:textId="77777777" w:rsidTr="00AA44B4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78A463" w14:textId="77777777" w:rsidR="00B43A9D" w:rsidRPr="0070643D" w:rsidRDefault="00B43A9D" w:rsidP="00AA44B4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4718CC" w14:textId="77777777" w:rsidR="00B43A9D" w:rsidRPr="0070643D" w:rsidRDefault="00B43A9D" w:rsidP="00AA44B4">
            <w:pPr>
              <w:spacing w:line="240" w:lineRule="auto"/>
              <w:rPr>
                <w:rFonts w:eastAsia="Times New Roman"/>
                <w:color w:val="000000"/>
              </w:rPr>
            </w:pPr>
            <w:r w:rsidRPr="0070643D">
              <w:rPr>
                <w:rFonts w:eastAsia="Times New Roman"/>
                <w:color w:val="000000"/>
              </w:rPr>
              <w:t>Effective problem-solving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8F11BE" w14:textId="77777777" w:rsidR="00B43A9D" w:rsidRPr="0070643D" w:rsidRDefault="00B43A9D" w:rsidP="00AA44B4">
            <w:pPr>
              <w:spacing w:line="240" w:lineRule="auto"/>
              <w:rPr>
                <w:rFonts w:eastAsia="Times New Roman"/>
                <w:color w:val="000000"/>
              </w:rPr>
            </w:pPr>
            <w:r w:rsidRPr="0070643D">
              <w:rPr>
                <w:rFonts w:eastAsia="Times New Roman"/>
                <w:color w:val="000000"/>
              </w:rPr>
              <w:t>Using structured tools to solve problems thoughtfully and reduce avoidance.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A87DE0" w14:textId="77777777" w:rsidR="00B43A9D" w:rsidRPr="0070643D" w:rsidRDefault="00B43A9D" w:rsidP="00AA44B4">
            <w:pPr>
              <w:spacing w:line="240" w:lineRule="auto"/>
              <w:rPr>
                <w:rFonts w:eastAsia="Times New Roman"/>
                <w:color w:val="000000"/>
              </w:rPr>
            </w:pPr>
            <w:r w:rsidRPr="0010346D">
              <w:rPr>
                <w:rFonts w:eastAsia="Times New Roman"/>
                <w:color w:val="000000"/>
              </w:rPr>
              <w:t>I</w:t>
            </w:r>
            <w:r w:rsidRPr="0070643D">
              <w:rPr>
                <w:rFonts w:eastAsia="Times New Roman"/>
                <w:color w:val="000000"/>
              </w:rPr>
              <w:t xml:space="preserve"> feel like I can solve problems better now because </w:t>
            </w:r>
            <w:r w:rsidRPr="0010346D">
              <w:rPr>
                <w:rFonts w:eastAsia="Times New Roman"/>
                <w:color w:val="000000"/>
              </w:rPr>
              <w:t>I am</w:t>
            </w:r>
            <w:r w:rsidRPr="0070643D">
              <w:rPr>
                <w:rFonts w:eastAsia="Times New Roman"/>
                <w:color w:val="000000"/>
              </w:rPr>
              <w:t xml:space="preserve"> not reacting emotionally all the time</w:t>
            </w:r>
            <w:r w:rsidRPr="0010346D">
              <w:rPr>
                <w:rFonts w:eastAsia="Times New Roman"/>
                <w:color w:val="000000"/>
              </w:rPr>
              <w:t>.</w:t>
            </w:r>
          </w:p>
        </w:tc>
      </w:tr>
    </w:tbl>
    <w:p w14:paraId="59219460" w14:textId="77777777" w:rsidR="00B43A9D" w:rsidRPr="0070643D" w:rsidRDefault="00B43A9D" w:rsidP="00B43A9D"/>
    <w:p w14:paraId="4F4DA9B9" w14:textId="6C910C29" w:rsidR="00B43A9D" w:rsidRDefault="00B43A9D">
      <w:pPr>
        <w:spacing w:before="0" w:after="160" w:line="278" w:lineRule="auto"/>
        <w:jc w:val="left"/>
        <w:rPr>
          <w:lang w:eastAsia="ko-KR"/>
        </w:rPr>
      </w:pPr>
      <w:r>
        <w:rPr>
          <w:lang w:eastAsia="ko-KR"/>
        </w:rPr>
        <w:br w:type="page"/>
      </w:r>
    </w:p>
    <w:p w14:paraId="2E02F763" w14:textId="77777777" w:rsidR="00B43A9D" w:rsidRPr="006E0A16" w:rsidRDefault="00B43A9D" w:rsidP="00B43A9D">
      <w:pPr>
        <w:pStyle w:val="Caption"/>
      </w:pPr>
      <w:r w:rsidRPr="006E0A16">
        <w:lastRenderedPageBreak/>
        <w:t>Joint Display of Mixed Methods Findings for the Unified Protocol Pilot Trial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2"/>
        <w:gridCol w:w="2129"/>
        <w:gridCol w:w="3018"/>
        <w:gridCol w:w="2651"/>
      </w:tblGrid>
      <w:tr w:rsidR="00B43A9D" w:rsidRPr="00D70ABF" w14:paraId="0F21F37A" w14:textId="77777777" w:rsidTr="00AA44B4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2D94A6F" w14:textId="77777777" w:rsidR="00B43A9D" w:rsidRPr="00D70ABF" w:rsidRDefault="00B43A9D" w:rsidP="00AA44B4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lang w:eastAsia="ja-JP"/>
              </w:rPr>
            </w:pPr>
            <w:r w:rsidRPr="00D70ABF">
              <w:rPr>
                <w:rFonts w:eastAsia="Times New Roman"/>
                <w:b/>
                <w:bCs/>
                <w:lang w:eastAsia="ja-JP"/>
              </w:rPr>
              <w:t>Overarching Construct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5096A61" w14:textId="77777777" w:rsidR="00B43A9D" w:rsidRPr="00D70ABF" w:rsidRDefault="00B43A9D" w:rsidP="00AA44B4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lang w:eastAsia="ja-JP"/>
              </w:rPr>
            </w:pPr>
            <w:r w:rsidRPr="00D70ABF">
              <w:rPr>
                <w:rFonts w:eastAsia="Times New Roman"/>
                <w:b/>
                <w:bCs/>
                <w:lang w:eastAsia="ja-JP"/>
              </w:rPr>
              <w:t>Qualitative Findings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542CDD9" w14:textId="77777777" w:rsidR="00B43A9D" w:rsidRPr="00D70ABF" w:rsidRDefault="00B43A9D" w:rsidP="00AA44B4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lang w:eastAsia="ja-JP"/>
              </w:rPr>
            </w:pPr>
            <w:r w:rsidRPr="00D70ABF">
              <w:rPr>
                <w:rFonts w:eastAsia="Times New Roman"/>
                <w:b/>
                <w:bCs/>
                <w:lang w:eastAsia="ja-JP"/>
              </w:rPr>
              <w:t>Quantitative Findings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EDFEA08" w14:textId="77777777" w:rsidR="00B43A9D" w:rsidRPr="00D70ABF" w:rsidRDefault="00B43A9D" w:rsidP="00AA44B4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lang w:eastAsia="ja-JP"/>
              </w:rPr>
            </w:pPr>
            <w:r w:rsidRPr="00D70ABF">
              <w:rPr>
                <w:rFonts w:eastAsia="Times New Roman"/>
                <w:b/>
                <w:bCs/>
                <w:lang w:eastAsia="ja-JP"/>
              </w:rPr>
              <w:t>Mixed Methods Meta‐inferences</w:t>
            </w:r>
          </w:p>
        </w:tc>
      </w:tr>
      <w:tr w:rsidR="00B43A9D" w:rsidRPr="00D70ABF" w14:paraId="7622BDE2" w14:textId="77777777" w:rsidTr="00AA44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863623" w14:textId="77777777" w:rsidR="00B43A9D" w:rsidRPr="00D70ABF" w:rsidRDefault="00B43A9D" w:rsidP="00AA44B4">
            <w:pPr>
              <w:spacing w:before="0" w:after="0" w:line="240" w:lineRule="auto"/>
              <w:jc w:val="left"/>
              <w:rPr>
                <w:rFonts w:eastAsia="Times New Roman"/>
                <w:lang w:eastAsia="ja-JP"/>
              </w:rPr>
            </w:pPr>
            <w:r w:rsidRPr="00D70ABF">
              <w:rPr>
                <w:rFonts w:eastAsia="Times New Roman"/>
                <w:b/>
                <w:bCs/>
                <w:lang w:eastAsia="ja-JP"/>
              </w:rPr>
              <w:t>Recruitment Feasibility</w:t>
            </w:r>
          </w:p>
        </w:tc>
        <w:tc>
          <w:tcPr>
            <w:tcW w:w="0" w:type="auto"/>
            <w:vAlign w:val="center"/>
            <w:hideMark/>
          </w:tcPr>
          <w:p w14:paraId="4BD793A3" w14:textId="77777777" w:rsidR="00B43A9D" w:rsidRPr="00D70ABF" w:rsidRDefault="00B43A9D" w:rsidP="00AA44B4">
            <w:pPr>
              <w:spacing w:before="0" w:after="0" w:line="240" w:lineRule="auto"/>
              <w:jc w:val="left"/>
              <w:rPr>
                <w:rFonts w:eastAsia="Times New Roman"/>
                <w:lang w:eastAsia="ja-JP"/>
              </w:rPr>
            </w:pPr>
            <w:r w:rsidRPr="00D70ABF">
              <w:rPr>
                <w:rFonts w:eastAsia="Times New Roman"/>
                <w:lang w:eastAsia="ja-JP"/>
              </w:rPr>
              <w:t>–</w:t>
            </w:r>
            <w:r>
              <w:rPr>
                <w:rFonts w:eastAsia="Times New Roman"/>
                <w:lang w:eastAsia="ja-JP"/>
              </w:rPr>
              <w:t xml:space="preserve"> RAs</w:t>
            </w:r>
            <w:r w:rsidRPr="00D70ABF">
              <w:rPr>
                <w:rFonts w:eastAsia="Times New Roman"/>
                <w:lang w:eastAsia="ja-JP"/>
              </w:rPr>
              <w:t xml:space="preserve"> reported that online dissemination offered broad reach and convenience, though challenges existed (e.g. limited reach among non–internet users, information overload).</w:t>
            </w:r>
            <w:r w:rsidRPr="00D70ABF">
              <w:rPr>
                <w:rFonts w:eastAsia="Times New Roman"/>
                <w:lang w:eastAsia="ja-JP"/>
              </w:rPr>
              <w:br/>
              <w:t>– Direct community engagement built trust and allowed for tailored messaging.</w:t>
            </w:r>
            <w:r w:rsidRPr="00D70ABF">
              <w:rPr>
                <w:rFonts w:eastAsia="Times New Roman"/>
                <w:lang w:eastAsia="ja-JP"/>
              </w:rPr>
              <w:br/>
              <w:t>– Referrals benefited from trust networks despite a slower pace.</w:t>
            </w:r>
          </w:p>
        </w:tc>
        <w:tc>
          <w:tcPr>
            <w:tcW w:w="0" w:type="auto"/>
            <w:vAlign w:val="center"/>
            <w:hideMark/>
          </w:tcPr>
          <w:p w14:paraId="2847B387" w14:textId="77777777" w:rsidR="00B43A9D" w:rsidRPr="00D70ABF" w:rsidRDefault="00B43A9D" w:rsidP="00AA44B4">
            <w:pPr>
              <w:spacing w:before="0" w:after="0" w:line="240" w:lineRule="auto"/>
              <w:jc w:val="left"/>
              <w:rPr>
                <w:rFonts w:eastAsia="Times New Roman"/>
                <w:lang w:eastAsia="ja-JP"/>
              </w:rPr>
            </w:pPr>
            <w:r w:rsidRPr="00D70ABF">
              <w:rPr>
                <w:rFonts w:eastAsia="Times New Roman"/>
                <w:lang w:eastAsia="ja-JP"/>
              </w:rPr>
              <w:t>– The study approached 63 participants (exceeding the target of 50).</w:t>
            </w:r>
            <w:r w:rsidRPr="00D70ABF">
              <w:rPr>
                <w:rFonts w:eastAsia="Times New Roman"/>
                <w:lang w:eastAsia="ja-JP"/>
              </w:rPr>
              <w:br/>
              <w:t>– Online dissemination recruited 33 (52.4%), direct engagement 18 (28.6%), and referrals 12 (19.0%).</w:t>
            </w:r>
            <w:r w:rsidRPr="00D70ABF">
              <w:rPr>
                <w:rFonts w:eastAsia="Times New Roman"/>
                <w:lang w:eastAsia="ja-JP"/>
              </w:rPr>
              <w:br/>
              <w:t>– Screening success rate was very high (96.8%).</w:t>
            </w:r>
          </w:p>
        </w:tc>
        <w:tc>
          <w:tcPr>
            <w:tcW w:w="0" w:type="auto"/>
            <w:vAlign w:val="center"/>
            <w:hideMark/>
          </w:tcPr>
          <w:p w14:paraId="61BEF751" w14:textId="77777777" w:rsidR="00B43A9D" w:rsidRPr="00D70ABF" w:rsidRDefault="00B43A9D" w:rsidP="00AA44B4">
            <w:pPr>
              <w:spacing w:before="0" w:after="0" w:line="240" w:lineRule="auto"/>
              <w:jc w:val="left"/>
              <w:rPr>
                <w:rFonts w:eastAsia="Times New Roman"/>
                <w:lang w:eastAsia="ja-JP"/>
              </w:rPr>
            </w:pPr>
            <w:r w:rsidRPr="00D70ABF">
              <w:rPr>
                <w:rFonts w:eastAsia="Times New Roman"/>
                <w:b/>
                <w:bCs/>
                <w:lang w:eastAsia="ja-JP"/>
              </w:rPr>
              <w:t>Convergence:</w:t>
            </w:r>
            <w:r w:rsidRPr="00D70ABF">
              <w:rPr>
                <w:rFonts w:eastAsia="Times New Roman"/>
                <w:lang w:eastAsia="ja-JP"/>
              </w:rPr>
              <w:t xml:space="preserve"> Both data sources point to effective recruitment strategies overall.</w:t>
            </w:r>
            <w:r w:rsidRPr="00D70ABF">
              <w:rPr>
                <w:rFonts w:eastAsia="Times New Roman"/>
                <w:lang w:eastAsia="ja-JP"/>
              </w:rPr>
              <w:br/>
            </w:r>
            <w:r w:rsidRPr="00D70ABF">
              <w:rPr>
                <w:rFonts w:eastAsia="Times New Roman"/>
                <w:b/>
                <w:bCs/>
                <w:lang w:eastAsia="ja-JP"/>
              </w:rPr>
              <w:t>Complementarity:</w:t>
            </w:r>
            <w:r w:rsidRPr="00D70ABF">
              <w:rPr>
                <w:rFonts w:eastAsia="Times New Roman"/>
                <w:lang w:eastAsia="ja-JP"/>
              </w:rPr>
              <w:t xml:space="preserve"> Qualitative insights clarify how each method works in practice, explaining factors that contributed to success and challenges.</w:t>
            </w:r>
          </w:p>
        </w:tc>
      </w:tr>
      <w:tr w:rsidR="00B43A9D" w:rsidRPr="00D70ABF" w14:paraId="764C6624" w14:textId="77777777" w:rsidTr="00AA44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DB70AD" w14:textId="77777777" w:rsidR="00B43A9D" w:rsidRPr="00D70ABF" w:rsidRDefault="00B43A9D" w:rsidP="00AA44B4">
            <w:pPr>
              <w:spacing w:before="0" w:after="0" w:line="240" w:lineRule="auto"/>
              <w:jc w:val="left"/>
              <w:rPr>
                <w:rFonts w:eastAsia="Times New Roman"/>
                <w:lang w:eastAsia="ja-JP"/>
              </w:rPr>
            </w:pPr>
            <w:r w:rsidRPr="00D70ABF">
              <w:rPr>
                <w:rFonts w:eastAsia="Times New Roman"/>
                <w:b/>
                <w:bCs/>
                <w:lang w:eastAsia="ja-JP"/>
              </w:rPr>
              <w:t>Trial Acceptability and Retention</w:t>
            </w:r>
          </w:p>
        </w:tc>
        <w:tc>
          <w:tcPr>
            <w:tcW w:w="0" w:type="auto"/>
            <w:vAlign w:val="center"/>
            <w:hideMark/>
          </w:tcPr>
          <w:p w14:paraId="567E7423" w14:textId="77777777" w:rsidR="00B43A9D" w:rsidRPr="00D70ABF" w:rsidRDefault="00B43A9D" w:rsidP="00AA44B4">
            <w:pPr>
              <w:spacing w:before="0" w:after="0" w:line="240" w:lineRule="auto"/>
              <w:jc w:val="left"/>
              <w:rPr>
                <w:rFonts w:eastAsia="Times New Roman"/>
                <w:lang w:eastAsia="ja-JP"/>
              </w:rPr>
            </w:pPr>
            <w:r w:rsidRPr="00D70ABF">
              <w:rPr>
                <w:rFonts w:eastAsia="Times New Roman"/>
                <w:lang w:eastAsia="ja-JP"/>
              </w:rPr>
              <w:t>– Participants’ accounts (and RA observations) suggested strong acceptance of trial procedures, clear understanding of randomization, and high comfort with the process.</w:t>
            </w:r>
          </w:p>
        </w:tc>
        <w:tc>
          <w:tcPr>
            <w:tcW w:w="0" w:type="auto"/>
            <w:vAlign w:val="center"/>
            <w:hideMark/>
          </w:tcPr>
          <w:p w14:paraId="4C3A5402" w14:textId="77777777" w:rsidR="00B43A9D" w:rsidRPr="00D70ABF" w:rsidRDefault="00B43A9D" w:rsidP="00AA44B4">
            <w:pPr>
              <w:spacing w:before="0" w:after="0" w:line="240" w:lineRule="auto"/>
              <w:jc w:val="left"/>
              <w:rPr>
                <w:rFonts w:eastAsia="Times New Roman"/>
                <w:lang w:eastAsia="ja-JP"/>
              </w:rPr>
            </w:pPr>
            <w:r w:rsidRPr="00D70ABF">
              <w:rPr>
                <w:rFonts w:eastAsia="Times New Roman"/>
                <w:lang w:eastAsia="ja-JP"/>
              </w:rPr>
              <w:t>– All eligible participants (100%) consented to randomization.</w:t>
            </w:r>
            <w:r w:rsidRPr="00D70ABF">
              <w:rPr>
                <w:rFonts w:eastAsia="Times New Roman"/>
                <w:lang w:eastAsia="ja-JP"/>
              </w:rPr>
              <w:br/>
              <w:t>– Retention was high at the allocation stage (94.4%), with an overall attrition rate of 17.65%.</w:t>
            </w:r>
          </w:p>
        </w:tc>
        <w:tc>
          <w:tcPr>
            <w:tcW w:w="0" w:type="auto"/>
            <w:vAlign w:val="center"/>
            <w:hideMark/>
          </w:tcPr>
          <w:p w14:paraId="74B59CC7" w14:textId="77777777" w:rsidR="00B43A9D" w:rsidRPr="00D70ABF" w:rsidRDefault="00B43A9D" w:rsidP="00AA44B4">
            <w:pPr>
              <w:spacing w:before="0" w:after="0" w:line="240" w:lineRule="auto"/>
              <w:jc w:val="left"/>
              <w:rPr>
                <w:rFonts w:eastAsia="Times New Roman"/>
                <w:lang w:eastAsia="ja-JP"/>
              </w:rPr>
            </w:pPr>
            <w:r w:rsidRPr="00D70ABF">
              <w:rPr>
                <w:rFonts w:eastAsia="Times New Roman"/>
                <w:b/>
                <w:bCs/>
                <w:lang w:eastAsia="ja-JP"/>
              </w:rPr>
              <w:t>Convergence:</w:t>
            </w:r>
            <w:r w:rsidRPr="00D70ABF">
              <w:rPr>
                <w:rFonts w:eastAsia="Times New Roman"/>
                <w:lang w:eastAsia="ja-JP"/>
              </w:rPr>
              <w:t xml:space="preserve"> Qualitative statements and consent/retention statistics both indicate a high level of acceptability.</w:t>
            </w:r>
            <w:r w:rsidRPr="00D70ABF">
              <w:rPr>
                <w:rFonts w:eastAsia="Times New Roman"/>
                <w:lang w:eastAsia="ja-JP"/>
              </w:rPr>
              <w:br/>
            </w:r>
            <w:r w:rsidRPr="00D70ABF">
              <w:rPr>
                <w:rFonts w:eastAsia="Times New Roman"/>
                <w:b/>
                <w:bCs/>
                <w:lang w:eastAsia="ja-JP"/>
              </w:rPr>
              <w:t>Complementarity:</w:t>
            </w:r>
            <w:r w:rsidRPr="00D70ABF">
              <w:rPr>
                <w:rFonts w:eastAsia="Times New Roman"/>
                <w:lang w:eastAsia="ja-JP"/>
              </w:rPr>
              <w:t xml:space="preserve"> The narrative context (e.g. feelings of trust and clarity) provides depth to the numerical figures.</w:t>
            </w:r>
          </w:p>
        </w:tc>
      </w:tr>
      <w:tr w:rsidR="00B43A9D" w:rsidRPr="00D70ABF" w14:paraId="5D65CCD1" w14:textId="77777777" w:rsidTr="00AA44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F769FD" w14:textId="77777777" w:rsidR="00B43A9D" w:rsidRPr="00D70ABF" w:rsidRDefault="00B43A9D" w:rsidP="00AA44B4">
            <w:pPr>
              <w:spacing w:before="0" w:after="0" w:line="240" w:lineRule="auto"/>
              <w:jc w:val="left"/>
              <w:rPr>
                <w:rFonts w:eastAsia="Times New Roman"/>
                <w:lang w:eastAsia="ja-JP"/>
              </w:rPr>
            </w:pPr>
            <w:r w:rsidRPr="00D70ABF">
              <w:rPr>
                <w:rFonts w:eastAsia="Times New Roman"/>
                <w:b/>
                <w:bCs/>
                <w:lang w:eastAsia="ja-JP"/>
              </w:rPr>
              <w:t>Session Attendance and Logistical Feasibility</w:t>
            </w:r>
          </w:p>
        </w:tc>
        <w:tc>
          <w:tcPr>
            <w:tcW w:w="0" w:type="auto"/>
            <w:vAlign w:val="center"/>
            <w:hideMark/>
          </w:tcPr>
          <w:p w14:paraId="0DA9F2F1" w14:textId="77777777" w:rsidR="00B43A9D" w:rsidRPr="00D70ABF" w:rsidRDefault="00B43A9D" w:rsidP="00AA44B4">
            <w:pPr>
              <w:spacing w:before="0" w:after="0" w:line="240" w:lineRule="auto"/>
              <w:jc w:val="left"/>
              <w:rPr>
                <w:rFonts w:eastAsia="Times New Roman"/>
                <w:lang w:eastAsia="ja-JP"/>
              </w:rPr>
            </w:pPr>
            <w:r w:rsidRPr="00D70ABF">
              <w:rPr>
                <w:rFonts w:eastAsia="Times New Roman"/>
                <w:lang w:eastAsia="ja-JP"/>
              </w:rPr>
              <w:t>– Participants in the experimental group reported minimal difficulties in attending weekly face‐to‐face sessions, with only a few needing timing adjustments for personal reasons (e.g. work, childcare).</w:t>
            </w:r>
          </w:p>
        </w:tc>
        <w:tc>
          <w:tcPr>
            <w:tcW w:w="0" w:type="auto"/>
            <w:vAlign w:val="center"/>
            <w:hideMark/>
          </w:tcPr>
          <w:p w14:paraId="4BD9CDE8" w14:textId="77777777" w:rsidR="00B43A9D" w:rsidRPr="00D70ABF" w:rsidRDefault="00B43A9D" w:rsidP="00AA44B4">
            <w:pPr>
              <w:spacing w:before="0" w:after="0" w:line="240" w:lineRule="auto"/>
              <w:jc w:val="left"/>
              <w:rPr>
                <w:rFonts w:eastAsia="Times New Roman"/>
                <w:lang w:eastAsia="ja-JP"/>
              </w:rPr>
            </w:pPr>
            <w:r w:rsidRPr="00D70ABF">
              <w:rPr>
                <w:rFonts w:eastAsia="Times New Roman"/>
                <w:lang w:eastAsia="ja-JP"/>
              </w:rPr>
              <w:t>– 84% reported no difficulties in attending sessions; 8% reported conflicts requiring minor adjustments, with adjustments accommodated in the same week.</w:t>
            </w:r>
          </w:p>
        </w:tc>
        <w:tc>
          <w:tcPr>
            <w:tcW w:w="0" w:type="auto"/>
            <w:vAlign w:val="center"/>
            <w:hideMark/>
          </w:tcPr>
          <w:p w14:paraId="7DBD2C9F" w14:textId="77777777" w:rsidR="00B43A9D" w:rsidRPr="00D70ABF" w:rsidRDefault="00B43A9D" w:rsidP="00AA44B4">
            <w:pPr>
              <w:spacing w:before="0" w:after="0" w:line="240" w:lineRule="auto"/>
              <w:jc w:val="left"/>
              <w:rPr>
                <w:rFonts w:eastAsia="Times New Roman"/>
                <w:lang w:eastAsia="ja-JP"/>
              </w:rPr>
            </w:pPr>
            <w:r w:rsidRPr="00D70ABF">
              <w:rPr>
                <w:rFonts w:eastAsia="Times New Roman"/>
                <w:b/>
                <w:bCs/>
                <w:lang w:eastAsia="ja-JP"/>
              </w:rPr>
              <w:t>Convergence:</w:t>
            </w:r>
            <w:r w:rsidRPr="00D70ABF">
              <w:rPr>
                <w:rFonts w:eastAsia="Times New Roman"/>
                <w:lang w:eastAsia="ja-JP"/>
              </w:rPr>
              <w:t xml:space="preserve"> Both strands indicate strong engagement and logistical feasibility.</w:t>
            </w:r>
            <w:r w:rsidRPr="00D70ABF">
              <w:rPr>
                <w:rFonts w:eastAsia="Times New Roman"/>
                <w:lang w:eastAsia="ja-JP"/>
              </w:rPr>
              <w:br/>
            </w:r>
            <w:r w:rsidRPr="00D70ABF">
              <w:rPr>
                <w:rFonts w:eastAsia="Times New Roman"/>
                <w:b/>
                <w:bCs/>
                <w:lang w:eastAsia="ja-JP"/>
              </w:rPr>
              <w:t>Complementarity:</w:t>
            </w:r>
            <w:r w:rsidRPr="00D70ABF">
              <w:rPr>
                <w:rFonts w:eastAsia="Times New Roman"/>
                <w:lang w:eastAsia="ja-JP"/>
              </w:rPr>
              <w:t xml:space="preserve"> Qualitative data explain how minor scheduling issues were addressed without affecting overall session delivery.</w:t>
            </w:r>
          </w:p>
        </w:tc>
      </w:tr>
      <w:tr w:rsidR="00B43A9D" w:rsidRPr="00D70ABF" w14:paraId="5012BDF8" w14:textId="77777777" w:rsidTr="00AA44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6F4DE9" w14:textId="77777777" w:rsidR="00B43A9D" w:rsidRPr="00D70ABF" w:rsidRDefault="00B43A9D" w:rsidP="00AA44B4">
            <w:pPr>
              <w:spacing w:before="0" w:after="0" w:line="240" w:lineRule="auto"/>
              <w:jc w:val="left"/>
              <w:rPr>
                <w:rFonts w:eastAsia="Times New Roman"/>
                <w:lang w:eastAsia="ja-JP"/>
              </w:rPr>
            </w:pPr>
            <w:r w:rsidRPr="00D70ABF">
              <w:rPr>
                <w:rFonts w:eastAsia="Times New Roman"/>
                <w:b/>
                <w:bCs/>
                <w:lang w:eastAsia="ja-JP"/>
              </w:rPr>
              <w:lastRenderedPageBreak/>
              <w:t>Eligibility Criteria and Screening</w:t>
            </w:r>
          </w:p>
        </w:tc>
        <w:tc>
          <w:tcPr>
            <w:tcW w:w="0" w:type="auto"/>
            <w:vAlign w:val="center"/>
            <w:hideMark/>
          </w:tcPr>
          <w:p w14:paraId="3A0CB145" w14:textId="77777777" w:rsidR="00B43A9D" w:rsidRPr="00D70ABF" w:rsidRDefault="00B43A9D" w:rsidP="00AA44B4">
            <w:pPr>
              <w:spacing w:before="0" w:after="0" w:line="240" w:lineRule="auto"/>
              <w:jc w:val="left"/>
              <w:rPr>
                <w:rFonts w:eastAsia="Times New Roman"/>
                <w:lang w:eastAsia="ja-JP"/>
              </w:rPr>
            </w:pPr>
            <w:r w:rsidRPr="00D70ABF">
              <w:rPr>
                <w:rFonts w:eastAsia="Times New Roman"/>
                <w:lang w:eastAsia="ja-JP"/>
              </w:rPr>
              <w:t>– Qualitative feedback confirmed that the eligibility criteria were appropriate and that the screening process was smooth, with only a few exclusions based on symptom severity and safety concerns.</w:t>
            </w:r>
          </w:p>
        </w:tc>
        <w:tc>
          <w:tcPr>
            <w:tcW w:w="0" w:type="auto"/>
            <w:vAlign w:val="center"/>
            <w:hideMark/>
          </w:tcPr>
          <w:p w14:paraId="13F984CD" w14:textId="77777777" w:rsidR="00B43A9D" w:rsidRPr="00D70ABF" w:rsidRDefault="00B43A9D" w:rsidP="00AA44B4">
            <w:pPr>
              <w:spacing w:before="0" w:after="0" w:line="240" w:lineRule="auto"/>
              <w:jc w:val="left"/>
              <w:rPr>
                <w:rFonts w:eastAsia="Times New Roman"/>
                <w:lang w:eastAsia="ja-JP"/>
              </w:rPr>
            </w:pPr>
            <w:r w:rsidRPr="00D70ABF">
              <w:rPr>
                <w:rFonts w:eastAsia="Times New Roman"/>
                <w:lang w:eastAsia="ja-JP"/>
              </w:rPr>
              <w:t>– Initial screening: 61 out of 63 (96.8%) met criteria.</w:t>
            </w:r>
            <w:r w:rsidRPr="00D70ABF">
              <w:rPr>
                <w:rFonts w:eastAsia="Times New Roman"/>
                <w:lang w:eastAsia="ja-JP"/>
              </w:rPr>
              <w:br/>
              <w:t>– Diagnostic interview: only one (1.9%) excluded due to safety concerns, yielding a 98.1% success rate.</w:t>
            </w:r>
          </w:p>
        </w:tc>
        <w:tc>
          <w:tcPr>
            <w:tcW w:w="0" w:type="auto"/>
            <w:vAlign w:val="center"/>
            <w:hideMark/>
          </w:tcPr>
          <w:p w14:paraId="6668730E" w14:textId="77777777" w:rsidR="00B43A9D" w:rsidRPr="00D70ABF" w:rsidRDefault="00B43A9D" w:rsidP="00AA44B4">
            <w:pPr>
              <w:spacing w:before="0" w:after="0" w:line="240" w:lineRule="auto"/>
              <w:jc w:val="left"/>
              <w:rPr>
                <w:rFonts w:eastAsia="Times New Roman"/>
                <w:lang w:eastAsia="ja-JP"/>
              </w:rPr>
            </w:pPr>
            <w:r w:rsidRPr="00D70ABF">
              <w:rPr>
                <w:rFonts w:eastAsia="Times New Roman"/>
                <w:b/>
                <w:bCs/>
                <w:lang w:eastAsia="ja-JP"/>
              </w:rPr>
              <w:t>Convergence:</w:t>
            </w:r>
            <w:r w:rsidRPr="00D70ABF">
              <w:rPr>
                <w:rFonts w:eastAsia="Times New Roman"/>
                <w:lang w:eastAsia="ja-JP"/>
              </w:rPr>
              <w:t xml:space="preserve"> Very high screening and eligibility success rates match the positive qualitative feedback.</w:t>
            </w:r>
            <w:r w:rsidRPr="00D70ABF">
              <w:rPr>
                <w:rFonts w:eastAsia="Times New Roman"/>
                <w:lang w:eastAsia="ja-JP"/>
              </w:rPr>
              <w:br/>
            </w:r>
            <w:r w:rsidRPr="00D70ABF">
              <w:rPr>
                <w:rFonts w:eastAsia="Times New Roman"/>
                <w:b/>
                <w:bCs/>
                <w:lang w:eastAsia="ja-JP"/>
              </w:rPr>
              <w:t>Complementarity:</w:t>
            </w:r>
            <w:r w:rsidRPr="00D70ABF">
              <w:rPr>
                <w:rFonts w:eastAsia="Times New Roman"/>
                <w:lang w:eastAsia="ja-JP"/>
              </w:rPr>
              <w:t xml:space="preserve"> Qualitative data provide context about why certain participants were excluded (e.g. safety, mild symptoms).</w:t>
            </w:r>
          </w:p>
        </w:tc>
      </w:tr>
      <w:tr w:rsidR="00B43A9D" w:rsidRPr="00D70ABF" w14:paraId="7F2AA840" w14:textId="77777777" w:rsidTr="00AA44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0EC3C8" w14:textId="77777777" w:rsidR="00B43A9D" w:rsidRPr="00D70ABF" w:rsidRDefault="00B43A9D" w:rsidP="00AA44B4">
            <w:pPr>
              <w:spacing w:before="0" w:after="0" w:line="240" w:lineRule="auto"/>
              <w:jc w:val="left"/>
              <w:rPr>
                <w:rFonts w:eastAsia="Times New Roman"/>
                <w:lang w:eastAsia="ja-JP"/>
              </w:rPr>
            </w:pPr>
            <w:r w:rsidRPr="00D70ABF">
              <w:rPr>
                <w:rFonts w:eastAsia="Times New Roman"/>
                <w:b/>
                <w:bCs/>
                <w:lang w:eastAsia="ja-JP"/>
              </w:rPr>
              <w:t>Treatment Engagement &amp; Homework Adherence</w:t>
            </w:r>
          </w:p>
        </w:tc>
        <w:tc>
          <w:tcPr>
            <w:tcW w:w="0" w:type="auto"/>
            <w:vAlign w:val="center"/>
            <w:hideMark/>
          </w:tcPr>
          <w:p w14:paraId="2379D70E" w14:textId="77777777" w:rsidR="00B43A9D" w:rsidRPr="00D70ABF" w:rsidRDefault="00B43A9D" w:rsidP="00AA44B4">
            <w:pPr>
              <w:spacing w:before="0" w:after="0" w:line="240" w:lineRule="auto"/>
              <w:jc w:val="left"/>
              <w:rPr>
                <w:rFonts w:eastAsia="Times New Roman"/>
                <w:lang w:eastAsia="ja-JP"/>
              </w:rPr>
            </w:pPr>
            <w:r w:rsidRPr="00D70ABF">
              <w:rPr>
                <w:rFonts w:eastAsia="Times New Roman"/>
                <w:lang w:eastAsia="ja-JP"/>
              </w:rPr>
              <w:t>– Interviews revealed that participants were generally enthusiastic about the homework tasks and found exercises (e.g. emotion exposure and mindfulness) transformative.</w:t>
            </w:r>
            <w:r w:rsidRPr="00D70ABF">
              <w:rPr>
                <w:rFonts w:eastAsia="Times New Roman"/>
                <w:lang w:eastAsia="ja-JP"/>
              </w:rPr>
              <w:br/>
              <w:t>– Participants noted that tasks enhancing self-awareness and cognitive restructuring were particularly impactful, despite some finding goal-setting tasks less engaging.</w:t>
            </w:r>
          </w:p>
        </w:tc>
        <w:tc>
          <w:tcPr>
            <w:tcW w:w="0" w:type="auto"/>
            <w:vAlign w:val="center"/>
            <w:hideMark/>
          </w:tcPr>
          <w:p w14:paraId="143BF042" w14:textId="77777777" w:rsidR="00B43A9D" w:rsidRPr="00D70ABF" w:rsidRDefault="00B43A9D" w:rsidP="00AA44B4">
            <w:pPr>
              <w:spacing w:before="0" w:after="0" w:line="240" w:lineRule="auto"/>
              <w:jc w:val="left"/>
              <w:rPr>
                <w:rFonts w:eastAsia="Times New Roman"/>
                <w:lang w:eastAsia="ja-JP"/>
              </w:rPr>
            </w:pPr>
            <w:r w:rsidRPr="00D70ABF">
              <w:rPr>
                <w:rFonts w:eastAsia="Times New Roman"/>
                <w:lang w:eastAsia="ja-JP"/>
              </w:rPr>
              <w:t>– Homework completion rates ranged from 65.22% (Decisional Balance) to 95.65% (Emotion Exposure), with an average completion rate near 81.82%.</w:t>
            </w:r>
            <w:r w:rsidRPr="00D70ABF">
              <w:rPr>
                <w:rFonts w:eastAsia="Times New Roman"/>
                <w:lang w:eastAsia="ja-JP"/>
              </w:rPr>
              <w:br/>
              <w:t>– HRS-II ratings showed high scores in collaboration, specificity, and rationale for assignments, with slightly lower ratings for quantity and quality.</w:t>
            </w:r>
          </w:p>
        </w:tc>
        <w:tc>
          <w:tcPr>
            <w:tcW w:w="0" w:type="auto"/>
            <w:vAlign w:val="center"/>
            <w:hideMark/>
          </w:tcPr>
          <w:p w14:paraId="5A7CC1FB" w14:textId="77777777" w:rsidR="00B43A9D" w:rsidRPr="00D70ABF" w:rsidRDefault="00B43A9D" w:rsidP="00AA44B4">
            <w:pPr>
              <w:spacing w:before="0" w:after="0" w:line="240" w:lineRule="auto"/>
              <w:jc w:val="left"/>
              <w:rPr>
                <w:rFonts w:eastAsia="Times New Roman"/>
                <w:lang w:eastAsia="ja-JP"/>
              </w:rPr>
            </w:pPr>
            <w:r w:rsidRPr="00D70ABF">
              <w:rPr>
                <w:rFonts w:eastAsia="Times New Roman"/>
                <w:b/>
                <w:bCs/>
                <w:lang w:eastAsia="ja-JP"/>
              </w:rPr>
              <w:t>Convergence:</w:t>
            </w:r>
            <w:r w:rsidRPr="00D70ABF">
              <w:rPr>
                <w:rFonts w:eastAsia="Times New Roman"/>
                <w:lang w:eastAsia="ja-JP"/>
              </w:rPr>
              <w:t xml:space="preserve"> Both sources indicate strong engagement, especially with experiential and emotion-focused modules.</w:t>
            </w:r>
            <w:r w:rsidRPr="00D70ABF">
              <w:rPr>
                <w:rFonts w:eastAsia="Times New Roman"/>
                <w:lang w:eastAsia="ja-JP"/>
              </w:rPr>
              <w:br/>
            </w:r>
            <w:r w:rsidRPr="00D70ABF">
              <w:rPr>
                <w:rFonts w:eastAsia="Times New Roman"/>
                <w:b/>
                <w:bCs/>
                <w:lang w:eastAsia="ja-JP"/>
              </w:rPr>
              <w:t>Complementarity:</w:t>
            </w:r>
            <w:r w:rsidRPr="00D70ABF">
              <w:rPr>
                <w:rFonts w:eastAsia="Times New Roman"/>
                <w:lang w:eastAsia="ja-JP"/>
              </w:rPr>
              <w:t xml:space="preserve"> Qualitative narratives add a personal perspective on the meaning and impact of homework, complementing the numerical completion rates and scale ratings.</w:t>
            </w:r>
          </w:p>
        </w:tc>
      </w:tr>
      <w:tr w:rsidR="00B43A9D" w:rsidRPr="00D70ABF" w14:paraId="5A6FB70A" w14:textId="77777777" w:rsidTr="00AA44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8598F0" w14:textId="77777777" w:rsidR="00B43A9D" w:rsidRPr="00D70ABF" w:rsidRDefault="00B43A9D" w:rsidP="00AA44B4">
            <w:pPr>
              <w:spacing w:before="0" w:after="0" w:line="240" w:lineRule="auto"/>
              <w:jc w:val="left"/>
              <w:rPr>
                <w:rFonts w:eastAsia="Times New Roman"/>
                <w:lang w:eastAsia="ja-JP"/>
              </w:rPr>
            </w:pPr>
            <w:r w:rsidRPr="00D70ABF">
              <w:rPr>
                <w:rFonts w:eastAsia="Times New Roman"/>
                <w:b/>
                <w:bCs/>
                <w:lang w:eastAsia="ja-JP"/>
              </w:rPr>
              <w:t>Treatment Satisfaction</w:t>
            </w:r>
          </w:p>
        </w:tc>
        <w:tc>
          <w:tcPr>
            <w:tcW w:w="0" w:type="auto"/>
            <w:vAlign w:val="center"/>
            <w:hideMark/>
          </w:tcPr>
          <w:p w14:paraId="7A48E210" w14:textId="77777777" w:rsidR="00B43A9D" w:rsidRPr="00D70ABF" w:rsidRDefault="00B43A9D" w:rsidP="00AA44B4">
            <w:pPr>
              <w:spacing w:before="0" w:after="0" w:line="240" w:lineRule="auto"/>
              <w:jc w:val="left"/>
              <w:rPr>
                <w:rFonts w:eastAsia="Times New Roman"/>
                <w:lang w:eastAsia="ja-JP"/>
              </w:rPr>
            </w:pPr>
            <w:r w:rsidRPr="00D70ABF">
              <w:rPr>
                <w:rFonts w:eastAsia="Times New Roman"/>
                <w:lang w:eastAsia="ja-JP"/>
              </w:rPr>
              <w:t xml:space="preserve">– Qualitative comments reflect strong overall satisfaction with the </w:t>
            </w:r>
            <w:r>
              <w:rPr>
                <w:rFonts w:eastAsia="Times New Roman"/>
                <w:lang w:eastAsia="ja-JP"/>
              </w:rPr>
              <w:t>treatment</w:t>
            </w:r>
            <w:r w:rsidRPr="00D70ABF">
              <w:rPr>
                <w:rFonts w:eastAsia="Times New Roman"/>
                <w:lang w:eastAsia="ja-JP"/>
              </w:rPr>
              <w:t>, including appreciation for the therapist’s empathetic support and the clarity of instructions.</w:t>
            </w:r>
            <w:r w:rsidRPr="00D70ABF">
              <w:rPr>
                <w:rFonts w:eastAsia="Times New Roman"/>
                <w:lang w:eastAsia="ja-JP"/>
              </w:rPr>
              <w:br/>
              <w:t xml:space="preserve">– Participants expressed </w:t>
            </w:r>
            <w:r w:rsidRPr="00D70ABF">
              <w:rPr>
                <w:rFonts w:eastAsia="Times New Roman"/>
                <w:lang w:eastAsia="ja-JP"/>
              </w:rPr>
              <w:lastRenderedPageBreak/>
              <w:t>willingness to recommend the treatment and reported perceived improvements in emotional regulation.</w:t>
            </w:r>
          </w:p>
        </w:tc>
        <w:tc>
          <w:tcPr>
            <w:tcW w:w="0" w:type="auto"/>
            <w:vAlign w:val="center"/>
            <w:hideMark/>
          </w:tcPr>
          <w:p w14:paraId="59156677" w14:textId="77777777" w:rsidR="00B43A9D" w:rsidRPr="00D70ABF" w:rsidRDefault="00B43A9D" w:rsidP="00AA44B4">
            <w:pPr>
              <w:spacing w:before="0" w:after="0" w:line="240" w:lineRule="auto"/>
              <w:jc w:val="left"/>
              <w:rPr>
                <w:rFonts w:eastAsia="Times New Roman"/>
                <w:lang w:eastAsia="ja-JP"/>
              </w:rPr>
            </w:pPr>
            <w:r w:rsidRPr="00D70ABF">
              <w:rPr>
                <w:rFonts w:eastAsia="Times New Roman"/>
                <w:lang w:eastAsia="ja-JP"/>
              </w:rPr>
              <w:lastRenderedPageBreak/>
              <w:t>– Client Satisfaction Questionnaire scores were high (total mean = 29.65 out of a possible range indicating strong satisfaction); all participants rated “Recommendations” at the maximum level.</w:t>
            </w:r>
          </w:p>
        </w:tc>
        <w:tc>
          <w:tcPr>
            <w:tcW w:w="0" w:type="auto"/>
            <w:vAlign w:val="center"/>
            <w:hideMark/>
          </w:tcPr>
          <w:p w14:paraId="2508B760" w14:textId="77777777" w:rsidR="00B43A9D" w:rsidRPr="00D70ABF" w:rsidRDefault="00B43A9D" w:rsidP="00AA44B4">
            <w:pPr>
              <w:spacing w:before="0" w:after="0" w:line="240" w:lineRule="auto"/>
              <w:jc w:val="left"/>
              <w:rPr>
                <w:rFonts w:eastAsia="Times New Roman"/>
                <w:lang w:eastAsia="ja-JP"/>
              </w:rPr>
            </w:pPr>
            <w:r w:rsidRPr="00D70ABF">
              <w:rPr>
                <w:rFonts w:eastAsia="Times New Roman"/>
                <w:b/>
                <w:bCs/>
                <w:lang w:eastAsia="ja-JP"/>
              </w:rPr>
              <w:t>Convergence:</w:t>
            </w:r>
            <w:r w:rsidRPr="00D70ABF">
              <w:rPr>
                <w:rFonts w:eastAsia="Times New Roman"/>
                <w:lang w:eastAsia="ja-JP"/>
              </w:rPr>
              <w:t xml:space="preserve"> Both qualitative and quantitative data underscore high treatment satisfaction.</w:t>
            </w:r>
            <w:r w:rsidRPr="00D70ABF">
              <w:rPr>
                <w:rFonts w:eastAsia="Times New Roman"/>
                <w:lang w:eastAsia="ja-JP"/>
              </w:rPr>
              <w:br/>
            </w:r>
            <w:r w:rsidRPr="00D70ABF">
              <w:rPr>
                <w:rFonts w:eastAsia="Times New Roman"/>
                <w:b/>
                <w:bCs/>
                <w:lang w:eastAsia="ja-JP"/>
              </w:rPr>
              <w:t>Complementarity:</w:t>
            </w:r>
            <w:r w:rsidRPr="00D70ABF">
              <w:rPr>
                <w:rFonts w:eastAsia="Times New Roman"/>
                <w:lang w:eastAsia="ja-JP"/>
              </w:rPr>
              <w:t xml:space="preserve"> Detailed qualitative insights explain what specific elements (e.g., therapist presence, clear instructions</w:t>
            </w:r>
            <w:r>
              <w:rPr>
                <w:rFonts w:eastAsia="Times New Roman"/>
                <w:lang w:eastAsia="ja-JP"/>
              </w:rPr>
              <w:t>, self-</w:t>
            </w:r>
            <w:r>
              <w:rPr>
                <w:rFonts w:eastAsia="Times New Roman"/>
                <w:lang w:eastAsia="ja-JP"/>
              </w:rPr>
              <w:lastRenderedPageBreak/>
              <w:t>improvement</w:t>
            </w:r>
            <w:r w:rsidRPr="00D70ABF">
              <w:rPr>
                <w:rFonts w:eastAsia="Times New Roman"/>
                <w:lang w:eastAsia="ja-JP"/>
              </w:rPr>
              <w:t>) drive satisfaction.</w:t>
            </w:r>
          </w:p>
        </w:tc>
      </w:tr>
      <w:tr w:rsidR="00B43A9D" w:rsidRPr="00D70ABF" w14:paraId="6B7D1343" w14:textId="77777777" w:rsidTr="00AA44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CDDA52" w14:textId="77777777" w:rsidR="00B43A9D" w:rsidRPr="00D70ABF" w:rsidRDefault="00B43A9D" w:rsidP="00AA44B4">
            <w:pPr>
              <w:spacing w:before="0" w:after="0" w:line="240" w:lineRule="auto"/>
              <w:jc w:val="left"/>
              <w:rPr>
                <w:rFonts w:eastAsia="Times New Roman"/>
                <w:lang w:eastAsia="ja-JP"/>
              </w:rPr>
            </w:pPr>
            <w:r w:rsidRPr="00D70ABF">
              <w:rPr>
                <w:rFonts w:eastAsia="Times New Roman"/>
                <w:b/>
                <w:bCs/>
                <w:lang w:eastAsia="ja-JP"/>
              </w:rPr>
              <w:lastRenderedPageBreak/>
              <w:t>Mental Health Outcomes</w:t>
            </w:r>
          </w:p>
        </w:tc>
        <w:tc>
          <w:tcPr>
            <w:tcW w:w="0" w:type="auto"/>
            <w:vAlign w:val="center"/>
            <w:hideMark/>
          </w:tcPr>
          <w:p w14:paraId="163D2D8B" w14:textId="77777777" w:rsidR="00B43A9D" w:rsidRPr="00D70ABF" w:rsidRDefault="00B43A9D" w:rsidP="00AA44B4">
            <w:pPr>
              <w:spacing w:before="0" w:after="0" w:line="240" w:lineRule="auto"/>
              <w:jc w:val="left"/>
              <w:rPr>
                <w:rFonts w:eastAsia="Times New Roman"/>
                <w:lang w:eastAsia="ja-JP"/>
              </w:rPr>
            </w:pPr>
            <w:r w:rsidRPr="00D70ABF">
              <w:rPr>
                <w:rFonts w:eastAsia="Times New Roman"/>
                <w:lang w:eastAsia="ja-JP"/>
              </w:rPr>
              <w:t>– Interview data captured transformative experiences: enhanced self-awareness, successful regulation of emotions, overcoming avoidance, and improved interpersonal relationships.</w:t>
            </w:r>
            <w:r w:rsidRPr="00D70ABF">
              <w:rPr>
                <w:rFonts w:eastAsia="Times New Roman"/>
                <w:lang w:eastAsia="ja-JP"/>
              </w:rPr>
              <w:br/>
              <w:t>– Participants described meaningful change in attitudes and coping strategies.</w:t>
            </w:r>
          </w:p>
        </w:tc>
        <w:tc>
          <w:tcPr>
            <w:tcW w:w="0" w:type="auto"/>
            <w:vAlign w:val="center"/>
            <w:hideMark/>
          </w:tcPr>
          <w:p w14:paraId="4408F859" w14:textId="77777777" w:rsidR="00B43A9D" w:rsidRPr="00D70ABF" w:rsidRDefault="00B43A9D" w:rsidP="00AA44B4">
            <w:pPr>
              <w:spacing w:before="0" w:after="0" w:line="240" w:lineRule="auto"/>
              <w:jc w:val="left"/>
              <w:rPr>
                <w:rFonts w:eastAsia="Times New Roman"/>
                <w:lang w:eastAsia="ja-JP"/>
              </w:rPr>
            </w:pPr>
            <w:r w:rsidRPr="00D70ABF">
              <w:rPr>
                <w:rFonts w:eastAsia="Times New Roman"/>
                <w:lang w:eastAsia="ja-JP"/>
              </w:rPr>
              <w:t>– Repeated measures ANOVA demonstrated statistically significant improvements on multiple outcome measures, including anxiety (BAI), depression (BDI), functional impairment (WSAS), overall distress (OASIS/ODSIS), emotion regulation (DERS), and affect (PANAS), with moderate to large effect sizes.</w:t>
            </w:r>
            <w:r w:rsidRPr="00D70ABF">
              <w:rPr>
                <w:rFonts w:eastAsia="Times New Roman"/>
                <w:lang w:eastAsia="ja-JP"/>
              </w:rPr>
              <w:br/>
              <w:t>– For example, the experimental group showed a post‐treatment BDI score (M = 15.30) significantly lower than the control group (M = 35.89).</w:t>
            </w:r>
          </w:p>
        </w:tc>
        <w:tc>
          <w:tcPr>
            <w:tcW w:w="0" w:type="auto"/>
            <w:vAlign w:val="center"/>
            <w:hideMark/>
          </w:tcPr>
          <w:p w14:paraId="272C59C8" w14:textId="77777777" w:rsidR="00B43A9D" w:rsidRPr="00D70ABF" w:rsidRDefault="00B43A9D" w:rsidP="00AA44B4">
            <w:pPr>
              <w:spacing w:before="0" w:after="0" w:line="240" w:lineRule="auto"/>
              <w:jc w:val="left"/>
              <w:rPr>
                <w:rFonts w:eastAsia="Times New Roman"/>
                <w:lang w:eastAsia="ja-JP"/>
              </w:rPr>
            </w:pPr>
            <w:r w:rsidRPr="00D70ABF">
              <w:rPr>
                <w:rFonts w:eastAsia="Times New Roman"/>
                <w:b/>
                <w:bCs/>
                <w:lang w:eastAsia="ja-JP"/>
              </w:rPr>
              <w:t>Convergence:</w:t>
            </w:r>
            <w:r w:rsidRPr="00D70ABF">
              <w:rPr>
                <w:rFonts w:eastAsia="Times New Roman"/>
                <w:lang w:eastAsia="ja-JP"/>
              </w:rPr>
              <w:t xml:space="preserve"> Both sets of data consistently show significant improvement in mental health outcomes following the </w:t>
            </w:r>
            <w:r>
              <w:rPr>
                <w:rFonts w:eastAsia="Times New Roman"/>
                <w:lang w:eastAsia="ja-JP"/>
              </w:rPr>
              <w:t>treatment</w:t>
            </w:r>
            <w:r w:rsidRPr="00D70ABF">
              <w:rPr>
                <w:rFonts w:eastAsia="Times New Roman"/>
                <w:lang w:eastAsia="ja-JP"/>
              </w:rPr>
              <w:t>.</w:t>
            </w:r>
            <w:r w:rsidRPr="00D70ABF">
              <w:rPr>
                <w:rFonts w:eastAsia="Times New Roman"/>
                <w:lang w:eastAsia="ja-JP"/>
              </w:rPr>
              <w:br/>
            </w:r>
            <w:r w:rsidRPr="00D70ABF">
              <w:rPr>
                <w:rFonts w:eastAsia="Times New Roman"/>
                <w:b/>
                <w:bCs/>
                <w:lang w:eastAsia="ja-JP"/>
              </w:rPr>
              <w:t>Complementarity:</w:t>
            </w:r>
            <w:r w:rsidRPr="00D70ABF">
              <w:rPr>
                <w:rFonts w:eastAsia="Times New Roman"/>
                <w:lang w:eastAsia="ja-JP"/>
              </w:rPr>
              <w:t xml:space="preserve"> Quantitative effect sizes validate the qualitative reports of transformation, while the narrative data illuminate the mechanisms (e.g. cognitive restructuring, exposure) behind these changes.</w:t>
            </w:r>
          </w:p>
        </w:tc>
      </w:tr>
      <w:tr w:rsidR="00B43A9D" w:rsidRPr="00D70ABF" w14:paraId="04B238D8" w14:textId="77777777" w:rsidTr="00AA44B4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858E7BA" w14:textId="77777777" w:rsidR="00B43A9D" w:rsidRPr="00D70ABF" w:rsidRDefault="00B43A9D" w:rsidP="00AA44B4">
            <w:pPr>
              <w:spacing w:before="0" w:after="0" w:line="240" w:lineRule="auto"/>
              <w:jc w:val="left"/>
              <w:rPr>
                <w:rFonts w:eastAsia="Times New Roman"/>
                <w:lang w:eastAsia="ja-JP"/>
              </w:rPr>
            </w:pPr>
            <w:r w:rsidRPr="00D70ABF">
              <w:rPr>
                <w:rFonts w:eastAsia="Times New Roman"/>
                <w:b/>
                <w:bCs/>
                <w:lang w:eastAsia="ja-JP"/>
              </w:rPr>
              <w:t>Overall Integration and Meta-Inference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5BEA41C" w14:textId="77777777" w:rsidR="00B43A9D" w:rsidRPr="00D70ABF" w:rsidRDefault="00B43A9D" w:rsidP="00AA44B4">
            <w:pPr>
              <w:spacing w:before="0" w:after="0" w:line="240" w:lineRule="auto"/>
              <w:jc w:val="left"/>
              <w:rPr>
                <w:rFonts w:eastAsia="Times New Roman"/>
                <w:lang w:eastAsia="ja-JP"/>
              </w:rPr>
            </w:pPr>
            <w:r w:rsidRPr="00D70ABF">
              <w:rPr>
                <w:rFonts w:eastAsia="Times New Roman"/>
                <w:lang w:eastAsia="ja-JP"/>
              </w:rPr>
              <w:t>– The qualitative findings describe a rich process of personal transformation involving enhanced emotional awareness, cognitive shifts, and improved self-management.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DAAA256" w14:textId="77777777" w:rsidR="00B43A9D" w:rsidRPr="00D70ABF" w:rsidRDefault="00B43A9D" w:rsidP="00AA44B4">
            <w:pPr>
              <w:spacing w:before="0" w:after="0" w:line="240" w:lineRule="auto"/>
              <w:jc w:val="left"/>
              <w:rPr>
                <w:rFonts w:eastAsia="Times New Roman"/>
                <w:lang w:eastAsia="ja-JP"/>
              </w:rPr>
            </w:pPr>
            <w:r w:rsidRPr="00D70ABF">
              <w:rPr>
                <w:rFonts w:eastAsia="Times New Roman"/>
                <w:lang w:eastAsia="ja-JP"/>
              </w:rPr>
              <w:t>– The quantitative results provide robust evidence of clinically meaningful changes across a range of standardized outcomes.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62280C0" w14:textId="77777777" w:rsidR="00B43A9D" w:rsidRPr="00D70ABF" w:rsidRDefault="00B43A9D" w:rsidP="00AA44B4">
            <w:pPr>
              <w:spacing w:before="0" w:after="0" w:line="240" w:lineRule="auto"/>
              <w:jc w:val="left"/>
              <w:rPr>
                <w:rFonts w:eastAsia="Times New Roman"/>
                <w:lang w:eastAsia="ja-JP"/>
              </w:rPr>
            </w:pPr>
            <w:r w:rsidRPr="00D70ABF">
              <w:rPr>
                <w:rFonts w:eastAsia="Times New Roman"/>
                <w:b/>
                <w:bCs/>
                <w:lang w:eastAsia="ja-JP"/>
              </w:rPr>
              <w:t>Convergence:</w:t>
            </w:r>
            <w:r w:rsidRPr="00D70ABF">
              <w:rPr>
                <w:rFonts w:eastAsia="Times New Roman"/>
                <w:lang w:eastAsia="ja-JP"/>
              </w:rPr>
              <w:t xml:space="preserve"> There is strong overall alignment between what participants report subjectively and what is measured by standardized instruments.</w:t>
            </w:r>
            <w:r w:rsidRPr="00D70ABF">
              <w:rPr>
                <w:rFonts w:eastAsia="Times New Roman"/>
                <w:lang w:eastAsia="ja-JP"/>
              </w:rPr>
              <w:br/>
            </w:r>
            <w:r w:rsidRPr="00D70ABF">
              <w:rPr>
                <w:rFonts w:eastAsia="Times New Roman"/>
                <w:b/>
                <w:bCs/>
                <w:lang w:eastAsia="ja-JP"/>
              </w:rPr>
              <w:t>Complementarity:</w:t>
            </w:r>
            <w:r w:rsidRPr="00D70ABF">
              <w:rPr>
                <w:rFonts w:eastAsia="Times New Roman"/>
                <w:lang w:eastAsia="ja-JP"/>
              </w:rPr>
              <w:t xml:space="preserve"> Qualitative insights provide depth to the statistical trends, explaining not only that change occurred but also how and why it happened.</w:t>
            </w:r>
            <w:r w:rsidRPr="00D70ABF">
              <w:rPr>
                <w:rFonts w:eastAsia="Times New Roman"/>
                <w:lang w:eastAsia="ja-JP"/>
              </w:rPr>
              <w:br/>
            </w:r>
            <w:r w:rsidRPr="00D70ABF">
              <w:rPr>
                <w:rFonts w:eastAsia="Times New Roman"/>
                <w:b/>
                <w:bCs/>
                <w:lang w:eastAsia="ja-JP"/>
              </w:rPr>
              <w:t>Divergence:</w:t>
            </w:r>
            <w:r w:rsidRPr="00D70ABF">
              <w:rPr>
                <w:rFonts w:eastAsia="Times New Roman"/>
                <w:lang w:eastAsia="ja-JP"/>
              </w:rPr>
              <w:t xml:space="preserve"> No major discrepancies are observed; any minor differences (e.g. lower engagement on specific tasks) are contextualized </w:t>
            </w:r>
            <w:r w:rsidRPr="00D70ABF">
              <w:rPr>
                <w:rFonts w:eastAsia="Times New Roman"/>
                <w:lang w:eastAsia="ja-JP"/>
              </w:rPr>
              <w:lastRenderedPageBreak/>
              <w:t>by qualitative data and seen as opportunities for further refinement rather than true conflict.</w:t>
            </w:r>
          </w:p>
        </w:tc>
      </w:tr>
    </w:tbl>
    <w:p w14:paraId="443B69F2" w14:textId="3DB0F9B2" w:rsidR="00B43A9D" w:rsidRPr="00B636BA" w:rsidRDefault="00B43A9D" w:rsidP="00B43A9D">
      <w:r>
        <w:lastRenderedPageBreak/>
        <w:tab/>
      </w:r>
      <w:r w:rsidRPr="001E3AE3">
        <w:t xml:space="preserve">The joint display illustrates a strong convergence between qualitative and quantitative findings, affirming that the culturally adapted </w:t>
      </w:r>
      <w:r>
        <w:t>UP</w:t>
      </w:r>
      <w:r w:rsidRPr="001E3AE3">
        <w:t xml:space="preserve"> is both feasible and effective. Complementarity is evident where participant narratives enrich statistical outcomes</w:t>
      </w:r>
      <w:r>
        <w:t xml:space="preserve">, </w:t>
      </w:r>
      <w:r w:rsidRPr="001E3AE3">
        <w:t xml:space="preserve">particularly in areas like treatment engagement, emotional transformation, and satisfaction. No major divergences emerged; minor differences, such as variability in task preferences or recruitment challenges, were contextualized through qualitative insights. Overall, the integrated data provide a nuanced, multidimensional understanding of the </w:t>
      </w:r>
      <w:r>
        <w:t>treatment</w:t>
      </w:r>
      <w:r w:rsidRPr="001E3AE3">
        <w:t xml:space="preserve">’s </w:t>
      </w:r>
      <w:r w:rsidR="00DA3C46">
        <w:t>preliminary results</w:t>
      </w:r>
      <w:r w:rsidRPr="001E3AE3">
        <w:t>, reinforcing its relevance and applicability in the local context.</w:t>
      </w:r>
    </w:p>
    <w:p w14:paraId="365C3A96" w14:textId="77777777" w:rsidR="00B43A9D" w:rsidRDefault="00B43A9D" w:rsidP="00B43A9D"/>
    <w:p w14:paraId="138C6959" w14:textId="77777777" w:rsidR="00B43A9D" w:rsidRDefault="00B43A9D" w:rsidP="00B43A9D">
      <w:pPr>
        <w:spacing w:before="0" w:after="0" w:line="276" w:lineRule="auto"/>
        <w:rPr>
          <w:lang w:eastAsia="ko-KR"/>
        </w:rPr>
      </w:pPr>
    </w:p>
    <w:sectPr w:rsidR="00B43A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862E7"/>
    <w:multiLevelType w:val="multilevel"/>
    <w:tmpl w:val="E9284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884599"/>
    <w:multiLevelType w:val="multilevel"/>
    <w:tmpl w:val="9D80A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427280"/>
    <w:multiLevelType w:val="multilevel"/>
    <w:tmpl w:val="B068F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794DC3"/>
    <w:multiLevelType w:val="multilevel"/>
    <w:tmpl w:val="EB104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830CC1"/>
    <w:multiLevelType w:val="multilevel"/>
    <w:tmpl w:val="CF02F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3616F4"/>
    <w:multiLevelType w:val="multilevel"/>
    <w:tmpl w:val="73AAB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AB5822"/>
    <w:multiLevelType w:val="multilevel"/>
    <w:tmpl w:val="8BB64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500791">
    <w:abstractNumId w:val="2"/>
  </w:num>
  <w:num w:numId="2" w16cid:durableId="1633363058">
    <w:abstractNumId w:val="6"/>
  </w:num>
  <w:num w:numId="3" w16cid:durableId="1296526697">
    <w:abstractNumId w:val="4"/>
  </w:num>
  <w:num w:numId="4" w16cid:durableId="1022512816">
    <w:abstractNumId w:val="0"/>
  </w:num>
  <w:num w:numId="5" w16cid:durableId="310981832">
    <w:abstractNumId w:val="5"/>
  </w:num>
  <w:num w:numId="6" w16cid:durableId="540173256">
    <w:abstractNumId w:val="1"/>
  </w:num>
  <w:num w:numId="7" w16cid:durableId="13237005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935"/>
    <w:rsid w:val="00030F88"/>
    <w:rsid w:val="001A7B26"/>
    <w:rsid w:val="00233341"/>
    <w:rsid w:val="0024459E"/>
    <w:rsid w:val="002F0A71"/>
    <w:rsid w:val="0041106F"/>
    <w:rsid w:val="00437B25"/>
    <w:rsid w:val="00726D95"/>
    <w:rsid w:val="00805CAE"/>
    <w:rsid w:val="008A5935"/>
    <w:rsid w:val="00B43A9D"/>
    <w:rsid w:val="00D45857"/>
    <w:rsid w:val="00DA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B7976"/>
  <w15:chartTrackingRefBased/>
  <w15:docId w15:val="{E38053DE-6ACD-476A-B948-B15A0B313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935"/>
    <w:pPr>
      <w:spacing w:before="240" w:after="200" w:line="480" w:lineRule="auto"/>
      <w:jc w:val="both"/>
    </w:pPr>
    <w:rPr>
      <w:rFonts w:ascii="Times New Roman" w:eastAsiaTheme="minorHAnsi" w:hAnsi="Times New Roman" w:cs="Times New Roman"/>
      <w:kern w:val="0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59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59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59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59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59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59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59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59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59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59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59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59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593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593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59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59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59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59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59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59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59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59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59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59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59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593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59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593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5935"/>
    <w:rPr>
      <w:b/>
      <w:bCs/>
      <w:smallCaps/>
      <w:color w:val="2F5496" w:themeColor="accent1" w:themeShade="BF"/>
      <w:spacing w:val="5"/>
    </w:rPr>
  </w:style>
  <w:style w:type="paragraph" w:customStyle="1" w:styleId="MajorHeading">
    <w:name w:val="Major Heading"/>
    <w:basedOn w:val="Normal"/>
    <w:next w:val="Heading1"/>
    <w:qFormat/>
    <w:locked/>
    <w:rsid w:val="008A5935"/>
    <w:pPr>
      <w:spacing w:before="0" w:after="720" w:line="240" w:lineRule="auto"/>
      <w:jc w:val="center"/>
      <w:outlineLvl w:val="0"/>
    </w:pPr>
    <w:rPr>
      <w:rFonts w:eastAsiaTheme="minorEastAsia" w:cstheme="minorBidi"/>
      <w:b/>
      <w:caps/>
      <w:color w:val="000000" w:themeColor="text1"/>
      <w:sz w:val="28"/>
      <w:lang w:eastAsia="ko-KR"/>
    </w:rPr>
  </w:style>
  <w:style w:type="paragraph" w:styleId="Caption">
    <w:name w:val="caption"/>
    <w:basedOn w:val="Normal"/>
    <w:next w:val="Normal"/>
    <w:autoRedefine/>
    <w:unhideWhenUsed/>
    <w:qFormat/>
    <w:rsid w:val="00B43A9D"/>
    <w:pPr>
      <w:keepNext/>
      <w:spacing w:before="0" w:after="0"/>
      <w:jc w:val="center"/>
    </w:pPr>
    <w:rPr>
      <w:b/>
      <w:bCs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1451</Words>
  <Characters>10192</Characters>
  <Application>Microsoft Office Word</Application>
  <DocSecurity>0</DocSecurity>
  <Lines>566</Lines>
  <Paragraphs>71</Paragraphs>
  <ScaleCrop>false</ScaleCrop>
  <Company/>
  <LinksUpToDate>false</LinksUpToDate>
  <CharactersWithSpaces>11572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User </dc:creator>
  <cp:keywords/>
  <dc:description/>
  <cp:lastModifiedBy>Asma Nisa</cp:lastModifiedBy>
  <cp:revision>5</cp:revision>
  <dcterms:created xsi:type="dcterms:W3CDTF">2025-07-20T07:02:00Z</dcterms:created>
  <dcterms:modified xsi:type="dcterms:W3CDTF">2026-03-27T06:38:00Z</dcterms:modified>
</cp:coreProperties>
</file>