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467D" w14:textId="77777777" w:rsidR="00124DC3" w:rsidRPr="00124DC3" w:rsidRDefault="00AD71BA" w:rsidP="00124DC3">
      <w:pPr>
        <w:pStyle w:val="2"/>
        <w:rPr>
          <w:rFonts w:ascii="Times New Roman" w:hAnsi="Times New Roman" w:cs="Times New Roman"/>
          <w:sz w:val="20"/>
          <w:szCs w:val="20"/>
        </w:rPr>
      </w:pPr>
      <w:r w:rsidRPr="00124DC3">
        <w:rPr>
          <w:rFonts w:ascii="Times New Roman" w:hAnsi="Times New Roman" w:cs="Times New Roman"/>
          <w:sz w:val="20"/>
          <w:szCs w:val="20"/>
        </w:rPr>
        <w:t>Multimedia Appendix 1</w:t>
      </w:r>
      <w:r w:rsidR="00124DC3" w:rsidRPr="00124DC3">
        <w:rPr>
          <w:rFonts w:ascii="Times New Roman" w:hAnsi="Times New Roman" w:cs="Times New Roman"/>
          <w:sz w:val="20"/>
          <w:szCs w:val="20"/>
        </w:rPr>
        <w:t xml:space="preserve">. CREDES Checklist (Conducting and </w:t>
      </w:r>
      <w:proofErr w:type="spellStart"/>
      <w:r w:rsidR="00124DC3" w:rsidRPr="00124DC3">
        <w:rPr>
          <w:rFonts w:ascii="Times New Roman" w:hAnsi="Times New Roman" w:cs="Times New Roman"/>
          <w:sz w:val="20"/>
          <w:szCs w:val="20"/>
        </w:rPr>
        <w:t>REporting</w:t>
      </w:r>
      <w:proofErr w:type="spellEnd"/>
      <w:r w:rsidR="00124DC3" w:rsidRPr="00124DC3">
        <w:rPr>
          <w:rFonts w:ascii="Times New Roman" w:hAnsi="Times New Roman" w:cs="Times New Roman"/>
          <w:sz w:val="20"/>
          <w:szCs w:val="20"/>
        </w:rPr>
        <w:t xml:space="preserve"> </w:t>
      </w:r>
      <w:proofErr w:type="spellStart"/>
      <w:r w:rsidR="00124DC3" w:rsidRPr="00124DC3">
        <w:rPr>
          <w:rFonts w:ascii="Times New Roman" w:hAnsi="Times New Roman" w:cs="Times New Roman"/>
          <w:sz w:val="20"/>
          <w:szCs w:val="20"/>
        </w:rPr>
        <w:t>DElphi</w:t>
      </w:r>
      <w:proofErr w:type="spellEnd"/>
      <w:r w:rsidR="00124DC3" w:rsidRPr="00124DC3">
        <w:rPr>
          <w:rFonts w:ascii="Times New Roman" w:hAnsi="Times New Roman" w:cs="Times New Roman"/>
          <w:sz w:val="20"/>
          <w:szCs w:val="20"/>
        </w:rPr>
        <w:t xml:space="preserve"> Studies)</w:t>
      </w:r>
    </w:p>
    <w:p w14:paraId="6BF90E9E" w14:textId="77777777" w:rsidR="00AD71BA" w:rsidRPr="00AD71BA" w:rsidRDefault="00000000" w:rsidP="00AD71BA">
      <w:pPr>
        <w:spacing w:after="0" w:line="240" w:lineRule="auto"/>
        <w:rPr>
          <w:rFonts w:ascii="Times New Roman" w:eastAsia="Times New Roman" w:hAnsi="Times New Roman" w:cs="Times New Roman"/>
          <w:kern w:val="0"/>
          <w:sz w:val="20"/>
          <w:szCs w:val="20"/>
          <w14:ligatures w14:val="none"/>
        </w:rPr>
      </w:pPr>
      <w:r>
        <w:pict w14:anchorId="1EA5DC40">
          <v:rect id="Rectangle 419" o:spid="_x0000_s2099"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tbl>
      <w:tblPr>
        <w:tblStyle w:val="60"/>
        <w:tblW w:w="0" w:type="auto"/>
        <w:tblLayout w:type="fixed"/>
        <w:tblLook w:val="06A0" w:firstRow="1" w:lastRow="0" w:firstColumn="1" w:lastColumn="0" w:noHBand="1" w:noVBand="1"/>
      </w:tblPr>
      <w:tblGrid>
        <w:gridCol w:w="2578"/>
        <w:gridCol w:w="3518"/>
        <w:gridCol w:w="1134"/>
        <w:gridCol w:w="1980"/>
      </w:tblGrid>
      <w:tr w:rsidR="00AD71BA" w:rsidRPr="00AD71BA" w14:paraId="5345BBD9"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hideMark/>
          </w:tcPr>
          <w:p w14:paraId="4CB2B67D" w14:textId="77777777" w:rsidR="00AD71BA" w:rsidRPr="00AD71BA" w:rsidRDefault="00AD71BA" w:rsidP="00AD71BA">
            <w:pPr>
              <w:jc w:val="center"/>
              <w:rPr>
                <w:rFonts w:ascii="Times New Roman" w:eastAsia="Times New Roman" w:hAnsi="Times New Roman" w:cs="Times New Roman"/>
                <w:b w:val="0"/>
                <w:bCs w:val="0"/>
                <w:kern w:val="0"/>
                <w:sz w:val="20"/>
                <w:szCs w:val="20"/>
                <w14:ligatures w14:val="none"/>
              </w:rPr>
            </w:pPr>
            <w:r w:rsidRPr="00AD71BA">
              <w:rPr>
                <w:rFonts w:ascii="Times New Roman" w:eastAsia="Times New Roman" w:hAnsi="Times New Roman" w:cs="Times New Roman"/>
                <w:kern w:val="0"/>
                <w:sz w:val="20"/>
                <w:szCs w:val="20"/>
                <w14:ligatures w14:val="none"/>
              </w:rPr>
              <w:t>#</w:t>
            </w:r>
          </w:p>
        </w:tc>
        <w:tc>
          <w:tcPr>
            <w:tcW w:w="3518" w:type="dxa"/>
            <w:hideMark/>
          </w:tcPr>
          <w:p w14:paraId="7F0FB33F" w14:textId="77777777" w:rsidR="00AD71BA" w:rsidRPr="00AD71BA" w:rsidRDefault="00AD71BA" w:rsidP="00AD71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14:ligatures w14:val="none"/>
              </w:rPr>
            </w:pPr>
            <w:r w:rsidRPr="00AD71BA">
              <w:rPr>
                <w:rFonts w:ascii="Times New Roman" w:eastAsia="Times New Roman" w:hAnsi="Times New Roman" w:cs="Times New Roman"/>
                <w:kern w:val="0"/>
                <w:sz w:val="20"/>
                <w:szCs w:val="20"/>
                <w14:ligatures w14:val="none"/>
              </w:rPr>
              <w:t>CREDES Item</w:t>
            </w:r>
          </w:p>
        </w:tc>
        <w:tc>
          <w:tcPr>
            <w:tcW w:w="1134" w:type="dxa"/>
            <w:hideMark/>
          </w:tcPr>
          <w:p w14:paraId="185C6FED" w14:textId="77777777" w:rsidR="00AD71BA" w:rsidRPr="00AD71BA" w:rsidRDefault="00AD71BA" w:rsidP="00AD71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14:ligatures w14:val="none"/>
              </w:rPr>
            </w:pPr>
            <w:r w:rsidRPr="00AD71BA">
              <w:rPr>
                <w:rFonts w:ascii="Times New Roman" w:eastAsia="Times New Roman" w:hAnsi="Times New Roman" w:cs="Times New Roman"/>
                <w:kern w:val="0"/>
                <w:sz w:val="20"/>
                <w:szCs w:val="20"/>
                <w14:ligatures w14:val="none"/>
              </w:rPr>
              <w:t>Reported?</w:t>
            </w:r>
          </w:p>
        </w:tc>
        <w:tc>
          <w:tcPr>
            <w:tcW w:w="1980" w:type="dxa"/>
            <w:hideMark/>
          </w:tcPr>
          <w:p w14:paraId="2D3E8A20" w14:textId="77777777" w:rsidR="00AD71BA" w:rsidRPr="00AD71BA" w:rsidRDefault="00AD71BA" w:rsidP="00AD71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14:ligatures w14:val="none"/>
              </w:rPr>
            </w:pPr>
            <w:r w:rsidRPr="00AD71BA">
              <w:rPr>
                <w:rFonts w:ascii="Times New Roman" w:eastAsia="Times New Roman" w:hAnsi="Times New Roman" w:cs="Times New Roman"/>
                <w:kern w:val="0"/>
                <w:sz w:val="20"/>
                <w:szCs w:val="20"/>
                <w14:ligatures w14:val="none"/>
              </w:rPr>
              <w:t>Location in Manuscript</w:t>
            </w:r>
          </w:p>
        </w:tc>
      </w:tr>
      <w:tr w:rsidR="00EF40E0" w:rsidRPr="00AD71BA" w14:paraId="27687FAD"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7E8AA1A7" w14:textId="4F5DA5AF"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 Justification for the choice of the Delphi technique</w:t>
            </w:r>
          </w:p>
        </w:tc>
      </w:tr>
      <w:tr w:rsidR="00AD71BA" w:rsidRPr="00AD71BA" w14:paraId="0ACA0311"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6EF6DB00"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1a</w:t>
            </w:r>
          </w:p>
        </w:tc>
        <w:tc>
          <w:tcPr>
            <w:tcW w:w="3518" w:type="dxa"/>
            <w:hideMark/>
          </w:tcPr>
          <w:p w14:paraId="0F3C6FF6"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Rationale for using the Delphi technique</w:t>
            </w:r>
          </w:p>
        </w:tc>
        <w:tc>
          <w:tcPr>
            <w:tcW w:w="1134" w:type="dxa"/>
            <w:hideMark/>
          </w:tcPr>
          <w:p w14:paraId="1C9FE57E"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3D33E44C"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2.1</w:t>
            </w:r>
          </w:p>
        </w:tc>
      </w:tr>
      <w:tr w:rsidR="00AD71BA" w:rsidRPr="00AD71BA" w14:paraId="05287EB9"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2E45349"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1b</w:t>
            </w:r>
          </w:p>
        </w:tc>
        <w:tc>
          <w:tcPr>
            <w:tcW w:w="3518" w:type="dxa"/>
            <w:hideMark/>
          </w:tcPr>
          <w:p w14:paraId="0C5BBC2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the specific variant used (Modified Delphi with initial workshop)</w:t>
            </w:r>
          </w:p>
        </w:tc>
        <w:tc>
          <w:tcPr>
            <w:tcW w:w="1134" w:type="dxa"/>
            <w:hideMark/>
          </w:tcPr>
          <w:p w14:paraId="364E43EB"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739062B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2.1</w:t>
            </w:r>
          </w:p>
        </w:tc>
      </w:tr>
      <w:tr w:rsidR="00AD71BA" w:rsidRPr="00AD71BA" w14:paraId="18D71074"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7D922A23"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1c</w:t>
            </w:r>
          </w:p>
        </w:tc>
        <w:tc>
          <w:tcPr>
            <w:tcW w:w="3518" w:type="dxa"/>
            <w:hideMark/>
          </w:tcPr>
          <w:p w14:paraId="6B6783F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Explanation of how the Delphi was modified and why</w:t>
            </w:r>
          </w:p>
        </w:tc>
        <w:tc>
          <w:tcPr>
            <w:tcW w:w="1134" w:type="dxa"/>
            <w:hideMark/>
          </w:tcPr>
          <w:p w14:paraId="7D3F63B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03E239FB"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2.1</w:t>
            </w:r>
          </w:p>
        </w:tc>
      </w:tr>
      <w:tr w:rsidR="00EF40E0" w:rsidRPr="00AD71BA" w14:paraId="3FF7F0FD"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074011CF" w14:textId="57ACA7B3"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2. Planning and design</w:t>
            </w:r>
          </w:p>
        </w:tc>
      </w:tr>
      <w:tr w:rsidR="00AD71BA" w:rsidRPr="00AD71BA" w14:paraId="5F6E1909"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25E4FBFE"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2a</w:t>
            </w:r>
          </w:p>
        </w:tc>
        <w:tc>
          <w:tcPr>
            <w:tcW w:w="3518" w:type="dxa"/>
            <w:hideMark/>
          </w:tcPr>
          <w:p w14:paraId="5CA4103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Prior definition of goals and objectives</w:t>
            </w:r>
          </w:p>
        </w:tc>
        <w:tc>
          <w:tcPr>
            <w:tcW w:w="1134" w:type="dxa"/>
            <w:hideMark/>
          </w:tcPr>
          <w:p w14:paraId="1D0E2E9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441E74A8"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Introduction (Research Questions)</w:t>
            </w:r>
          </w:p>
        </w:tc>
      </w:tr>
      <w:tr w:rsidR="00AD71BA" w:rsidRPr="00AD71BA" w14:paraId="115535CD"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1DC35D77"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2b</w:t>
            </w:r>
          </w:p>
        </w:tc>
        <w:tc>
          <w:tcPr>
            <w:tcW w:w="3518" w:type="dxa"/>
            <w:hideMark/>
          </w:tcPr>
          <w:p w14:paraId="6AE566FC"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criteria for identifying the target group</w:t>
            </w:r>
          </w:p>
        </w:tc>
        <w:tc>
          <w:tcPr>
            <w:tcW w:w="1134" w:type="dxa"/>
            <w:hideMark/>
          </w:tcPr>
          <w:p w14:paraId="7DACB9B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665CCDE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2.2</w:t>
            </w:r>
          </w:p>
        </w:tc>
      </w:tr>
      <w:tr w:rsidR="00AD71BA" w:rsidRPr="00AD71BA" w14:paraId="479610BF"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CFDA323"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2c</w:t>
            </w:r>
          </w:p>
        </w:tc>
        <w:tc>
          <w:tcPr>
            <w:tcW w:w="3518" w:type="dxa"/>
            <w:hideMark/>
          </w:tcPr>
          <w:p w14:paraId="796828E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Sample size determination or rationale</w:t>
            </w:r>
          </w:p>
        </w:tc>
        <w:tc>
          <w:tcPr>
            <w:tcW w:w="1134" w:type="dxa"/>
            <w:hideMark/>
          </w:tcPr>
          <w:p w14:paraId="2BF58EFE" w14:textId="530C701C"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Yes</w:t>
            </w:r>
          </w:p>
        </w:tc>
        <w:tc>
          <w:tcPr>
            <w:tcW w:w="1980" w:type="dxa"/>
            <w:hideMark/>
          </w:tcPr>
          <w:p w14:paraId="067B69CA" w14:textId="74F8FAE1"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2.2</w:t>
            </w:r>
            <w:r w:rsidR="00A23F2D">
              <w:rPr>
                <w:rFonts w:ascii="Times New Roman" w:eastAsia="Times New Roman" w:hAnsi="Times New Roman" w:cs="Times New Roman"/>
                <w:kern w:val="0"/>
                <w:sz w:val="20"/>
                <w:szCs w:val="20"/>
                <w14:ligatures w14:val="none"/>
              </w:rPr>
              <w:t xml:space="preserve"> </w:t>
            </w:r>
            <w:r w:rsidR="00A23F2D" w:rsidRPr="00A23F2D">
              <w:rPr>
                <w:rFonts w:ascii="Times New Roman" w:eastAsia="Times New Roman" w:hAnsi="Times New Roman" w:cs="Times New Roman"/>
                <w:kern w:val="0"/>
                <w:sz w:val="20"/>
                <w:szCs w:val="20"/>
                <w14:ligatures w14:val="none"/>
              </w:rPr>
              <w:t>(rationale based on prior Delphi studies and recommended range of 15-30)</w:t>
            </w:r>
          </w:p>
        </w:tc>
      </w:tr>
      <w:tr w:rsidR="00EF40E0" w:rsidRPr="00AD71BA" w14:paraId="0AE36D0E"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3972F9BC" w14:textId="07946450"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3. Study conduct — Expert panel</w:t>
            </w:r>
          </w:p>
        </w:tc>
      </w:tr>
      <w:tr w:rsidR="00AD71BA" w:rsidRPr="00AD71BA" w14:paraId="6A138612"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51DB57B3"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3a</w:t>
            </w:r>
          </w:p>
        </w:tc>
        <w:tc>
          <w:tcPr>
            <w:tcW w:w="3518" w:type="dxa"/>
            <w:hideMark/>
          </w:tcPr>
          <w:p w14:paraId="66C04EE8"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experts and their qualifications</w:t>
            </w:r>
          </w:p>
        </w:tc>
        <w:tc>
          <w:tcPr>
            <w:tcW w:w="1134" w:type="dxa"/>
            <w:hideMark/>
          </w:tcPr>
          <w:p w14:paraId="7AA0152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6A58C1E6"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2.2, Table 1</w:t>
            </w:r>
          </w:p>
        </w:tc>
      </w:tr>
      <w:tr w:rsidR="00AD71BA" w:rsidRPr="00AD71BA" w14:paraId="624BEAF1"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A0B4180"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3b</w:t>
            </w:r>
          </w:p>
        </w:tc>
        <w:tc>
          <w:tcPr>
            <w:tcW w:w="3518" w:type="dxa"/>
            <w:hideMark/>
          </w:tcPr>
          <w:p w14:paraId="6CDC809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Number of experts invited, agreed, participated per round</w:t>
            </w:r>
          </w:p>
        </w:tc>
        <w:tc>
          <w:tcPr>
            <w:tcW w:w="1134" w:type="dxa"/>
            <w:hideMark/>
          </w:tcPr>
          <w:p w14:paraId="623F4BA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3145EAC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2.2, Figure 1</w:t>
            </w:r>
          </w:p>
        </w:tc>
      </w:tr>
      <w:tr w:rsidR="00AD71BA" w:rsidRPr="00AD71BA" w14:paraId="72BF4F33"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158110EC"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3c</w:t>
            </w:r>
          </w:p>
        </w:tc>
        <w:tc>
          <w:tcPr>
            <w:tcW w:w="3518" w:type="dxa"/>
            <w:hideMark/>
          </w:tcPr>
          <w:p w14:paraId="1372DA6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Information on attrition and reasons</w:t>
            </w:r>
          </w:p>
        </w:tc>
        <w:tc>
          <w:tcPr>
            <w:tcW w:w="1134" w:type="dxa"/>
            <w:hideMark/>
          </w:tcPr>
          <w:p w14:paraId="3831120F" w14:textId="29DDD5C6"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Yes</w:t>
            </w:r>
          </w:p>
        </w:tc>
        <w:tc>
          <w:tcPr>
            <w:tcW w:w="1980" w:type="dxa"/>
            <w:hideMark/>
          </w:tcPr>
          <w:p w14:paraId="4D8E9A39" w14:textId="07016E67"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바탕" w:eastAsia="바탕" w:hAnsi="바탕" w:cs="바탕"/>
                <w:kern w:val="0"/>
                <w:sz w:val="20"/>
                <w:szCs w:val="20"/>
                <w14:ligatures w14:val="none"/>
              </w:rPr>
            </w:pPr>
            <w:r>
              <w:rPr>
                <w:rFonts w:ascii="Times New Roman" w:eastAsia="Times New Roman" w:hAnsi="Times New Roman" w:cs="Times New Roman"/>
                <w:kern w:val="0"/>
                <w:sz w:val="20"/>
                <w:szCs w:val="20"/>
                <w14:ligatures w14:val="none"/>
              </w:rPr>
              <w:t>Methods 2.2</w:t>
            </w:r>
            <w:r w:rsidR="00A23F2D">
              <w:rPr>
                <w:rFonts w:ascii="Times New Roman" w:eastAsia="Times New Roman" w:hAnsi="Times New Roman" w:cs="Times New Roman" w:hint="eastAsia"/>
                <w:kern w:val="0"/>
                <w:sz w:val="20"/>
                <w:szCs w:val="20"/>
                <w14:ligatures w14:val="none"/>
              </w:rPr>
              <w:t xml:space="preserve">, </w:t>
            </w:r>
            <w:r w:rsidR="00A23F2D">
              <w:rPr>
                <w:rFonts w:ascii="Times New Roman" w:eastAsia="Times New Roman" w:hAnsi="Times New Roman" w:cs="Times New Roman"/>
                <w:kern w:val="0"/>
                <w:sz w:val="20"/>
                <w:szCs w:val="20"/>
                <w14:ligatures w14:val="none"/>
              </w:rPr>
              <w:t>Figure 1</w:t>
            </w:r>
          </w:p>
        </w:tc>
      </w:tr>
      <w:tr w:rsidR="00AD71BA" w:rsidRPr="00AD71BA" w14:paraId="441047C8"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304E5735"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3d</w:t>
            </w:r>
          </w:p>
        </w:tc>
        <w:tc>
          <w:tcPr>
            <w:tcW w:w="3518" w:type="dxa"/>
            <w:hideMark/>
          </w:tcPr>
          <w:p w14:paraId="4874538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recruitment process</w:t>
            </w:r>
          </w:p>
        </w:tc>
        <w:tc>
          <w:tcPr>
            <w:tcW w:w="1134" w:type="dxa"/>
            <w:hideMark/>
          </w:tcPr>
          <w:p w14:paraId="31B49877"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7849D8D4"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2.2</w:t>
            </w:r>
          </w:p>
        </w:tc>
      </w:tr>
      <w:tr w:rsidR="00EF40E0" w:rsidRPr="00AD71BA" w14:paraId="01BC9BA9"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63CE7071" w14:textId="08A0D9DD"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4. Study conduct — Questionnaire development</w:t>
            </w:r>
          </w:p>
        </w:tc>
      </w:tr>
      <w:tr w:rsidR="00AD71BA" w:rsidRPr="00AD71BA" w14:paraId="6861911A"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3BAC587E"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4a</w:t>
            </w:r>
          </w:p>
        </w:tc>
        <w:tc>
          <w:tcPr>
            <w:tcW w:w="3518" w:type="dxa"/>
            <w:hideMark/>
          </w:tcPr>
          <w:p w14:paraId="5DCBB928"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how the questionnaire was developed</w:t>
            </w:r>
          </w:p>
        </w:tc>
        <w:tc>
          <w:tcPr>
            <w:tcW w:w="1134" w:type="dxa"/>
            <w:hideMark/>
          </w:tcPr>
          <w:p w14:paraId="6B8B2D2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554F905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2.3</w:t>
            </w:r>
          </w:p>
        </w:tc>
      </w:tr>
      <w:tr w:rsidR="00AD71BA" w:rsidRPr="00AD71BA" w14:paraId="516176E4"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2088C6F"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4b</w:t>
            </w:r>
          </w:p>
        </w:tc>
        <w:tc>
          <w:tcPr>
            <w:tcW w:w="3518" w:type="dxa"/>
            <w:hideMark/>
          </w:tcPr>
          <w:p w14:paraId="1D0026B7"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the literature review basis</w:t>
            </w:r>
          </w:p>
        </w:tc>
        <w:tc>
          <w:tcPr>
            <w:tcW w:w="1134" w:type="dxa"/>
            <w:hideMark/>
          </w:tcPr>
          <w:p w14:paraId="29D9EA4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27FDDF04"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2.3</w:t>
            </w:r>
          </w:p>
        </w:tc>
      </w:tr>
      <w:tr w:rsidR="00AD71BA" w:rsidRPr="00AD71BA" w14:paraId="7CA1A3B0"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231AEBE3"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4c</w:t>
            </w:r>
          </w:p>
        </w:tc>
        <w:tc>
          <w:tcPr>
            <w:tcW w:w="3518" w:type="dxa"/>
            <w:hideMark/>
          </w:tcPr>
          <w:p w14:paraId="5AD81BE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pilot testing</w:t>
            </w:r>
          </w:p>
        </w:tc>
        <w:tc>
          <w:tcPr>
            <w:tcW w:w="1134" w:type="dxa"/>
            <w:hideMark/>
          </w:tcPr>
          <w:p w14:paraId="2FB2A4B0" w14:textId="1A7F8E3A"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Yes</w:t>
            </w:r>
          </w:p>
        </w:tc>
        <w:tc>
          <w:tcPr>
            <w:tcW w:w="1980" w:type="dxa"/>
            <w:hideMark/>
          </w:tcPr>
          <w:p w14:paraId="7364C9E1" w14:textId="39947CC1"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2.3</w:t>
            </w:r>
            <w:r w:rsidR="00A23F2D">
              <w:rPr>
                <w:rFonts w:ascii="Times New Roman" w:eastAsia="Times New Roman" w:hAnsi="Times New Roman" w:cs="Times New Roman"/>
                <w:kern w:val="0"/>
                <w:sz w:val="20"/>
                <w:szCs w:val="20"/>
                <w14:ligatures w14:val="none"/>
              </w:rPr>
              <w:t xml:space="preserve"> </w:t>
            </w:r>
            <w:r w:rsidR="00A23F2D" w:rsidRPr="00A23F2D">
              <w:rPr>
                <w:rFonts w:ascii="Times New Roman" w:eastAsia="Times New Roman" w:hAnsi="Times New Roman" w:cs="Times New Roman"/>
                <w:kern w:val="0"/>
                <w:sz w:val="20"/>
                <w:szCs w:val="20"/>
                <w14:ligatures w14:val="none"/>
              </w:rPr>
              <w:t>(pilot review by 3 experts for clarity, content validity, and response time)</w:t>
            </w:r>
          </w:p>
        </w:tc>
      </w:tr>
      <w:tr w:rsidR="00AD71BA" w:rsidRPr="00AD71BA" w14:paraId="575518D9"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601186CE"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4d</w:t>
            </w:r>
          </w:p>
        </w:tc>
        <w:tc>
          <w:tcPr>
            <w:tcW w:w="3518" w:type="dxa"/>
            <w:hideMark/>
          </w:tcPr>
          <w:p w14:paraId="1B6D6E0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Response format and scales used</w:t>
            </w:r>
          </w:p>
        </w:tc>
        <w:tc>
          <w:tcPr>
            <w:tcW w:w="1134" w:type="dxa"/>
            <w:hideMark/>
          </w:tcPr>
          <w:p w14:paraId="50227FD8"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568F6CF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2.3</w:t>
            </w:r>
          </w:p>
        </w:tc>
      </w:tr>
      <w:tr w:rsidR="00EF40E0" w:rsidRPr="00AD71BA" w14:paraId="752F4769"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24192F10" w14:textId="5661C060"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5. Study conduct — Survey design</w:t>
            </w:r>
          </w:p>
        </w:tc>
      </w:tr>
      <w:tr w:rsidR="00AD71BA" w:rsidRPr="00AD71BA" w14:paraId="4374E9A5"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31D375BD"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5a</w:t>
            </w:r>
          </w:p>
        </w:tc>
        <w:tc>
          <w:tcPr>
            <w:tcW w:w="3518" w:type="dxa"/>
            <w:hideMark/>
          </w:tcPr>
          <w:p w14:paraId="1858B166"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Number of rounds</w:t>
            </w:r>
          </w:p>
        </w:tc>
        <w:tc>
          <w:tcPr>
            <w:tcW w:w="1134" w:type="dxa"/>
            <w:hideMark/>
          </w:tcPr>
          <w:p w14:paraId="1D9A527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4459C8B0"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2.1 (3 rounds)</w:t>
            </w:r>
          </w:p>
        </w:tc>
      </w:tr>
      <w:tr w:rsidR="00AD71BA" w:rsidRPr="00AD71BA" w14:paraId="54928F69"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77343362"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5b</w:t>
            </w:r>
          </w:p>
        </w:tc>
        <w:tc>
          <w:tcPr>
            <w:tcW w:w="3518" w:type="dxa"/>
            <w:hideMark/>
          </w:tcPr>
          <w:p w14:paraId="28A42BA4"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Mode of administration per round</w:t>
            </w:r>
          </w:p>
        </w:tc>
        <w:tc>
          <w:tcPr>
            <w:tcW w:w="1134" w:type="dxa"/>
            <w:hideMark/>
          </w:tcPr>
          <w:p w14:paraId="3D2B01C7"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35F008E8"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2.4</w:t>
            </w:r>
          </w:p>
        </w:tc>
      </w:tr>
      <w:tr w:rsidR="00AD71BA" w:rsidRPr="00AD71BA" w14:paraId="5D1B5A78"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159494E6"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5c</w:t>
            </w:r>
          </w:p>
        </w:tc>
        <w:tc>
          <w:tcPr>
            <w:tcW w:w="3518" w:type="dxa"/>
            <w:hideMark/>
          </w:tcPr>
          <w:p w14:paraId="002108A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feedback between rounds</w:t>
            </w:r>
          </w:p>
        </w:tc>
        <w:tc>
          <w:tcPr>
            <w:tcW w:w="1134" w:type="dxa"/>
            <w:hideMark/>
          </w:tcPr>
          <w:p w14:paraId="0E55EB5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113298C4"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2.4</w:t>
            </w:r>
          </w:p>
        </w:tc>
      </w:tr>
      <w:tr w:rsidR="00AD71BA" w:rsidRPr="00AD71BA" w14:paraId="05C1688C"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7D6A93A0"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5d</w:t>
            </w:r>
          </w:p>
        </w:tc>
        <w:tc>
          <w:tcPr>
            <w:tcW w:w="3518" w:type="dxa"/>
            <w:hideMark/>
          </w:tcPr>
          <w:p w14:paraId="7CAE51F7"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Time frame for each round</w:t>
            </w:r>
          </w:p>
        </w:tc>
        <w:tc>
          <w:tcPr>
            <w:tcW w:w="1134" w:type="dxa"/>
            <w:hideMark/>
          </w:tcPr>
          <w:p w14:paraId="468B5FB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6BE33050"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2.4</w:t>
            </w:r>
          </w:p>
        </w:tc>
      </w:tr>
      <w:tr w:rsidR="00EF40E0" w:rsidRPr="00AD71BA" w14:paraId="74B995D9"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2F1FDEF8" w14:textId="287C92CA"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6. Study conduct — Process regulation (consensus criteria)</w:t>
            </w:r>
          </w:p>
        </w:tc>
      </w:tr>
      <w:tr w:rsidR="00AD71BA" w:rsidRPr="00AD71BA" w14:paraId="2A6DC06B"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EB6AA29"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6a</w:t>
            </w:r>
          </w:p>
        </w:tc>
        <w:tc>
          <w:tcPr>
            <w:tcW w:w="3518" w:type="dxa"/>
            <w:hideMark/>
          </w:tcPr>
          <w:p w14:paraId="10AA91D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Prior definition of consensus criteria</w:t>
            </w:r>
          </w:p>
        </w:tc>
        <w:tc>
          <w:tcPr>
            <w:tcW w:w="1134" w:type="dxa"/>
            <w:hideMark/>
          </w:tcPr>
          <w:p w14:paraId="7AA94EEC"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4C45BCE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w:t>
            </w:r>
          </w:p>
        </w:tc>
      </w:tr>
      <w:tr w:rsidR="00AD71BA" w:rsidRPr="00AD71BA" w14:paraId="76A4F01F"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4F7B8710"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6b</w:t>
            </w:r>
          </w:p>
        </w:tc>
        <w:tc>
          <w:tcPr>
            <w:tcW w:w="3518" w:type="dxa"/>
            <w:hideMark/>
          </w:tcPr>
          <w:p w14:paraId="50F9418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Description of consensus thresholds</w:t>
            </w:r>
          </w:p>
        </w:tc>
        <w:tc>
          <w:tcPr>
            <w:tcW w:w="1134" w:type="dxa"/>
            <w:hideMark/>
          </w:tcPr>
          <w:p w14:paraId="05530A1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5DB7FE5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 (IQR, CV thresholds)</w:t>
            </w:r>
          </w:p>
        </w:tc>
      </w:tr>
      <w:tr w:rsidR="00AD71BA" w:rsidRPr="00AD71BA" w14:paraId="45E56C52"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309CCF05"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6c</w:t>
            </w:r>
          </w:p>
        </w:tc>
        <w:tc>
          <w:tcPr>
            <w:tcW w:w="3518" w:type="dxa"/>
            <w:hideMark/>
          </w:tcPr>
          <w:p w14:paraId="0ABED31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Criteria for including/excluding/modifying items between rounds</w:t>
            </w:r>
          </w:p>
        </w:tc>
        <w:tc>
          <w:tcPr>
            <w:tcW w:w="1134" w:type="dxa"/>
            <w:hideMark/>
          </w:tcPr>
          <w:p w14:paraId="55B54F94"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27BAD761"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w:t>
            </w:r>
          </w:p>
        </w:tc>
      </w:tr>
      <w:tr w:rsidR="00AD71BA" w:rsidRPr="00AD71BA" w14:paraId="5A5483B2"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D795597"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6d</w:t>
            </w:r>
          </w:p>
        </w:tc>
        <w:tc>
          <w:tcPr>
            <w:tcW w:w="3518" w:type="dxa"/>
            <w:hideMark/>
          </w:tcPr>
          <w:p w14:paraId="02D5467E"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Criteria for stopping</w:t>
            </w:r>
          </w:p>
        </w:tc>
        <w:tc>
          <w:tcPr>
            <w:tcW w:w="1134" w:type="dxa"/>
            <w:hideMark/>
          </w:tcPr>
          <w:p w14:paraId="4AFE11E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1002E694"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 (3 rounds pre-specified)</w:t>
            </w:r>
          </w:p>
        </w:tc>
      </w:tr>
      <w:tr w:rsidR="00EF40E0" w:rsidRPr="00AD71BA" w14:paraId="0E69D2DD"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404ABE0D" w14:textId="705F6D7E"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7. Study conduct — Analyses</w:t>
            </w:r>
          </w:p>
        </w:tc>
      </w:tr>
      <w:tr w:rsidR="00AD71BA" w:rsidRPr="00AD71BA" w14:paraId="3B6EAFF2"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CCB2F78"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lastRenderedPageBreak/>
              <w:t>7a</w:t>
            </w:r>
          </w:p>
        </w:tc>
        <w:tc>
          <w:tcPr>
            <w:tcW w:w="3518" w:type="dxa"/>
            <w:hideMark/>
          </w:tcPr>
          <w:p w14:paraId="69E8D77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Statistical methods used</w:t>
            </w:r>
          </w:p>
        </w:tc>
        <w:tc>
          <w:tcPr>
            <w:tcW w:w="1134" w:type="dxa"/>
            <w:hideMark/>
          </w:tcPr>
          <w:p w14:paraId="24A0193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2CF483B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w:t>
            </w:r>
          </w:p>
        </w:tc>
      </w:tr>
      <w:tr w:rsidR="00AD71BA" w:rsidRPr="00AD71BA" w14:paraId="4B36BBEC"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206098EE"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7b</w:t>
            </w:r>
          </w:p>
        </w:tc>
        <w:tc>
          <w:tcPr>
            <w:tcW w:w="3518" w:type="dxa"/>
            <w:hideMark/>
          </w:tcPr>
          <w:p w14:paraId="34D796E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Handling of missing data</w:t>
            </w:r>
          </w:p>
        </w:tc>
        <w:tc>
          <w:tcPr>
            <w:tcW w:w="1134" w:type="dxa"/>
            <w:hideMark/>
          </w:tcPr>
          <w:p w14:paraId="4DC5482D" w14:textId="09145A72"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Yes</w:t>
            </w:r>
          </w:p>
        </w:tc>
        <w:tc>
          <w:tcPr>
            <w:tcW w:w="1980" w:type="dxa"/>
            <w:hideMark/>
          </w:tcPr>
          <w:p w14:paraId="246ED6E4" w14:textId="383A2902"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w:t>
            </w:r>
          </w:p>
        </w:tc>
      </w:tr>
      <w:tr w:rsidR="00AD71BA" w:rsidRPr="00AD71BA" w14:paraId="7D4A3BBB"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0DD43770"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7c</w:t>
            </w:r>
          </w:p>
        </w:tc>
        <w:tc>
          <w:tcPr>
            <w:tcW w:w="3518" w:type="dxa"/>
            <w:hideMark/>
          </w:tcPr>
          <w:p w14:paraId="215F69F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Software used for analysis</w:t>
            </w:r>
          </w:p>
        </w:tc>
        <w:tc>
          <w:tcPr>
            <w:tcW w:w="1134" w:type="dxa"/>
            <w:hideMark/>
          </w:tcPr>
          <w:p w14:paraId="64716EB0" w14:textId="2BB6C8EB" w:rsidR="00AD71BA" w:rsidRPr="00AD71BA" w:rsidRDefault="00FC5D8D"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Yes</w:t>
            </w:r>
          </w:p>
        </w:tc>
        <w:tc>
          <w:tcPr>
            <w:tcW w:w="1980" w:type="dxa"/>
            <w:hideMark/>
          </w:tcPr>
          <w:p w14:paraId="6EB05217" w14:textId="6E2F762A" w:rsidR="00AD71BA" w:rsidRPr="00AD71BA" w:rsidRDefault="000B5552"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2.5</w:t>
            </w:r>
          </w:p>
        </w:tc>
      </w:tr>
      <w:tr w:rsidR="00EF40E0" w:rsidRPr="00AD71BA" w14:paraId="3EA879A0"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2F0A7147" w14:textId="41E3B570"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8. Results</w:t>
            </w:r>
          </w:p>
        </w:tc>
      </w:tr>
      <w:tr w:rsidR="00AD71BA" w:rsidRPr="00AD71BA" w14:paraId="4EA1F138"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604EB7E1"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8a</w:t>
            </w:r>
          </w:p>
        </w:tc>
        <w:tc>
          <w:tcPr>
            <w:tcW w:w="3518" w:type="dxa"/>
            <w:hideMark/>
          </w:tcPr>
          <w:p w14:paraId="46F11AE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Response rates per round</w:t>
            </w:r>
          </w:p>
        </w:tc>
        <w:tc>
          <w:tcPr>
            <w:tcW w:w="1134" w:type="dxa"/>
            <w:hideMark/>
          </w:tcPr>
          <w:p w14:paraId="2AA162B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0C55B23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Results 3.2, 3.3, Figure 1</w:t>
            </w:r>
          </w:p>
        </w:tc>
      </w:tr>
      <w:tr w:rsidR="00AD71BA" w:rsidRPr="00AD71BA" w14:paraId="670400E3"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35AFCF01"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8b</w:t>
            </w:r>
          </w:p>
        </w:tc>
        <w:tc>
          <w:tcPr>
            <w:tcW w:w="3518" w:type="dxa"/>
            <w:hideMark/>
          </w:tcPr>
          <w:p w14:paraId="34A53527"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Descriptive statistics per item per round</w:t>
            </w:r>
          </w:p>
        </w:tc>
        <w:tc>
          <w:tcPr>
            <w:tcW w:w="1134" w:type="dxa"/>
            <w:hideMark/>
          </w:tcPr>
          <w:p w14:paraId="40F4E03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0D49E5D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Tables 2-4, Multimedia Appendices 6-7</w:t>
            </w:r>
          </w:p>
        </w:tc>
      </w:tr>
      <w:tr w:rsidR="00AD71BA" w:rsidRPr="00AD71BA" w14:paraId="7FA72EDE"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1FA2E7BF"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8c</w:t>
            </w:r>
          </w:p>
        </w:tc>
        <w:tc>
          <w:tcPr>
            <w:tcW w:w="3518" w:type="dxa"/>
            <w:hideMark/>
          </w:tcPr>
          <w:p w14:paraId="47A157B6"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Consensus results per item per round</w:t>
            </w:r>
          </w:p>
        </w:tc>
        <w:tc>
          <w:tcPr>
            <w:tcW w:w="1134" w:type="dxa"/>
            <w:hideMark/>
          </w:tcPr>
          <w:p w14:paraId="13AECC58"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33E1FCAC"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Results 3.2, 3.3</w:t>
            </w:r>
          </w:p>
        </w:tc>
      </w:tr>
      <w:tr w:rsidR="00AD71BA" w:rsidRPr="00AD71BA" w14:paraId="20ABD4AA"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4BBDF96D"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8d</w:t>
            </w:r>
          </w:p>
        </w:tc>
        <w:tc>
          <w:tcPr>
            <w:tcW w:w="3518" w:type="dxa"/>
            <w:hideMark/>
          </w:tcPr>
          <w:p w14:paraId="5216B153"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Final list of consensus/non-consensus items</w:t>
            </w:r>
          </w:p>
        </w:tc>
        <w:tc>
          <w:tcPr>
            <w:tcW w:w="1134" w:type="dxa"/>
            <w:hideMark/>
          </w:tcPr>
          <w:p w14:paraId="4B9D981D"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77E17E01"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Results 3.4</w:t>
            </w:r>
          </w:p>
        </w:tc>
      </w:tr>
      <w:tr w:rsidR="00EF40E0" w:rsidRPr="00AD71BA" w14:paraId="42611417"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2912695E" w14:textId="5050DAF4"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9. Discussion</w:t>
            </w:r>
          </w:p>
        </w:tc>
      </w:tr>
      <w:tr w:rsidR="00AD71BA" w:rsidRPr="00AD71BA" w14:paraId="38D10C6D"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214C8123"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9a</w:t>
            </w:r>
          </w:p>
        </w:tc>
        <w:tc>
          <w:tcPr>
            <w:tcW w:w="3518" w:type="dxa"/>
            <w:hideMark/>
          </w:tcPr>
          <w:p w14:paraId="0F02D9D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Interpretation of results in context of prior work</w:t>
            </w:r>
          </w:p>
        </w:tc>
        <w:tc>
          <w:tcPr>
            <w:tcW w:w="1134" w:type="dxa"/>
            <w:hideMark/>
          </w:tcPr>
          <w:p w14:paraId="7B6B8A1B"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679E23D2"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Discussion 4.2</w:t>
            </w:r>
          </w:p>
        </w:tc>
      </w:tr>
      <w:tr w:rsidR="00AD71BA" w:rsidRPr="00AD71BA" w14:paraId="00972471"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46D682F8"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9b</w:t>
            </w:r>
          </w:p>
        </w:tc>
        <w:tc>
          <w:tcPr>
            <w:tcW w:w="3518" w:type="dxa"/>
            <w:hideMark/>
          </w:tcPr>
          <w:p w14:paraId="2E6B47F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Discussion of methodological strengths and limitations</w:t>
            </w:r>
          </w:p>
        </w:tc>
        <w:tc>
          <w:tcPr>
            <w:tcW w:w="1134" w:type="dxa"/>
            <w:hideMark/>
          </w:tcPr>
          <w:p w14:paraId="64B4FA2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0DEE0DE1"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Discussion 4.7</w:t>
            </w:r>
          </w:p>
        </w:tc>
      </w:tr>
      <w:tr w:rsidR="00AD71BA" w:rsidRPr="00AD71BA" w14:paraId="3D8AF1EA"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415DC344"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9c</w:t>
            </w:r>
          </w:p>
        </w:tc>
        <w:tc>
          <w:tcPr>
            <w:tcW w:w="3518" w:type="dxa"/>
            <w:hideMark/>
          </w:tcPr>
          <w:p w14:paraId="4518D4BB"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Discussion of expert panel composition</w:t>
            </w:r>
          </w:p>
        </w:tc>
        <w:tc>
          <w:tcPr>
            <w:tcW w:w="1134" w:type="dxa"/>
            <w:hideMark/>
          </w:tcPr>
          <w:p w14:paraId="64A5E4B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4B4552EC"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Discussion 4.7</w:t>
            </w:r>
          </w:p>
        </w:tc>
      </w:tr>
      <w:tr w:rsidR="00EF40E0" w:rsidRPr="00AD71BA" w14:paraId="35A1BEA6" w14:textId="77777777" w:rsidTr="00EF40E0">
        <w:tc>
          <w:tcPr>
            <w:cnfStyle w:val="001000000000" w:firstRow="0" w:lastRow="0" w:firstColumn="1" w:lastColumn="0" w:oddVBand="0" w:evenVBand="0" w:oddHBand="0" w:evenHBand="0" w:firstRowFirstColumn="0" w:firstRowLastColumn="0" w:lastRowFirstColumn="0" w:lastRowLastColumn="0"/>
            <w:tcW w:w="9210" w:type="dxa"/>
            <w:gridSpan w:val="4"/>
            <w:hideMark/>
          </w:tcPr>
          <w:p w14:paraId="2702E897" w14:textId="1FBB1D0D" w:rsidR="00EF40E0" w:rsidRPr="00AD71BA" w:rsidRDefault="00EF40E0"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10. Methods reflection and Ethics</w:t>
            </w:r>
          </w:p>
        </w:tc>
      </w:tr>
      <w:tr w:rsidR="00AD71BA" w:rsidRPr="00AD71BA" w14:paraId="1081CED9"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191BBF52"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10a</w:t>
            </w:r>
          </w:p>
        </w:tc>
        <w:tc>
          <w:tcPr>
            <w:tcW w:w="3518" w:type="dxa"/>
            <w:hideMark/>
          </w:tcPr>
          <w:p w14:paraId="58877E8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Critical reflection on the Delphi process</w:t>
            </w:r>
          </w:p>
        </w:tc>
        <w:tc>
          <w:tcPr>
            <w:tcW w:w="1134" w:type="dxa"/>
            <w:hideMark/>
          </w:tcPr>
          <w:p w14:paraId="610E2E20"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780C7217"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Discussion 4.7</w:t>
            </w:r>
          </w:p>
        </w:tc>
      </w:tr>
      <w:tr w:rsidR="00AD71BA" w:rsidRPr="00AD71BA" w14:paraId="7AA65582"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5EE92349"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10b</w:t>
            </w:r>
          </w:p>
        </w:tc>
        <w:tc>
          <w:tcPr>
            <w:tcW w:w="3518" w:type="dxa"/>
            <w:hideMark/>
          </w:tcPr>
          <w:p w14:paraId="30FB9A29"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Ethical approval</w:t>
            </w:r>
          </w:p>
        </w:tc>
        <w:tc>
          <w:tcPr>
            <w:tcW w:w="1134" w:type="dxa"/>
            <w:hideMark/>
          </w:tcPr>
          <w:p w14:paraId="3F55ED4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5E7CF3EB"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2.6</w:t>
            </w:r>
          </w:p>
        </w:tc>
      </w:tr>
      <w:tr w:rsidR="00AD71BA" w:rsidRPr="00AD71BA" w14:paraId="0E75DE71" w14:textId="77777777" w:rsidTr="00EF40E0">
        <w:tc>
          <w:tcPr>
            <w:cnfStyle w:val="001000000000" w:firstRow="0" w:lastRow="0" w:firstColumn="1" w:lastColumn="0" w:oddVBand="0" w:evenVBand="0" w:oddHBand="0" w:evenHBand="0" w:firstRowFirstColumn="0" w:firstRowLastColumn="0" w:lastRowFirstColumn="0" w:lastRowLastColumn="0"/>
            <w:tcW w:w="2578" w:type="dxa"/>
            <w:hideMark/>
          </w:tcPr>
          <w:p w14:paraId="5A2B65F2" w14:textId="77777777" w:rsidR="00AD71BA" w:rsidRPr="00AD71BA" w:rsidRDefault="00AD71BA" w:rsidP="00AD71BA">
            <w:pPr>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10c</w:t>
            </w:r>
          </w:p>
        </w:tc>
        <w:tc>
          <w:tcPr>
            <w:tcW w:w="3518" w:type="dxa"/>
            <w:hideMark/>
          </w:tcPr>
          <w:p w14:paraId="4DF2C935"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Informed consent</w:t>
            </w:r>
          </w:p>
        </w:tc>
        <w:tc>
          <w:tcPr>
            <w:tcW w:w="1134" w:type="dxa"/>
            <w:hideMark/>
          </w:tcPr>
          <w:p w14:paraId="761DDD5A"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Yes</w:t>
            </w:r>
          </w:p>
        </w:tc>
        <w:tc>
          <w:tcPr>
            <w:tcW w:w="1980" w:type="dxa"/>
            <w:hideMark/>
          </w:tcPr>
          <w:p w14:paraId="72C1C37F" w14:textId="77777777" w:rsidR="00AD71BA" w:rsidRPr="00AD71BA" w:rsidRDefault="00AD71BA" w:rsidP="00AD71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AD71BA">
              <w:rPr>
                <w:rFonts w:ascii="Times New Roman" w:eastAsia="Times New Roman" w:hAnsi="Times New Roman" w:cs="Times New Roman"/>
                <w:kern w:val="0"/>
                <w:sz w:val="20"/>
                <w:szCs w:val="20"/>
                <w14:ligatures w14:val="none"/>
              </w:rPr>
              <w:t>Methods 2.6</w:t>
            </w:r>
          </w:p>
        </w:tc>
      </w:tr>
    </w:tbl>
    <w:p w14:paraId="5FE30C5D" w14:textId="289D1233" w:rsidR="00AD71BA" w:rsidRPr="00AD71BA" w:rsidRDefault="00AD71BA" w:rsidP="00AD71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AD71BA">
        <w:rPr>
          <w:rFonts w:ascii="Times New Roman" w:eastAsia="Times New Roman" w:hAnsi="Times New Roman" w:cs="Times New Roman"/>
          <w:b/>
          <w:bCs/>
          <w:kern w:val="0"/>
          <w:sz w:val="20"/>
          <w:szCs w:val="20"/>
          <w14:ligatures w14:val="none"/>
        </w:rPr>
        <w:t>Notes</w:t>
      </w:r>
    </w:p>
    <w:p w14:paraId="1D20B82A" w14:textId="77777777" w:rsidR="000B5552" w:rsidRPr="000B5552" w:rsidRDefault="000B5552" w:rsidP="000B5552">
      <w:pPr>
        <w:pStyle w:val="a6"/>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B5552">
        <w:rPr>
          <w:rFonts w:ascii="Times New Roman" w:eastAsia="Times New Roman" w:hAnsi="Times New Roman" w:cs="Times New Roman"/>
          <w:kern w:val="0"/>
          <w:sz w:val="20"/>
          <w:szCs w:val="20"/>
          <w14:ligatures w14:val="none"/>
        </w:rPr>
        <w:t xml:space="preserve">Based on: Jünger S, Payne SA, Brine J, </w:t>
      </w:r>
      <w:proofErr w:type="spellStart"/>
      <w:r w:rsidRPr="000B5552">
        <w:rPr>
          <w:rFonts w:ascii="Times New Roman" w:eastAsia="Times New Roman" w:hAnsi="Times New Roman" w:cs="Times New Roman"/>
          <w:kern w:val="0"/>
          <w:sz w:val="20"/>
          <w:szCs w:val="20"/>
          <w14:ligatures w14:val="none"/>
        </w:rPr>
        <w:t>Radbruch</w:t>
      </w:r>
      <w:proofErr w:type="spellEnd"/>
      <w:r w:rsidRPr="000B5552">
        <w:rPr>
          <w:rFonts w:ascii="Times New Roman" w:eastAsia="Times New Roman" w:hAnsi="Times New Roman" w:cs="Times New Roman"/>
          <w:kern w:val="0"/>
          <w:sz w:val="20"/>
          <w:szCs w:val="20"/>
          <w14:ligatures w14:val="none"/>
        </w:rPr>
        <w:t xml:space="preserve"> L, Brearley SG. Guidance on Conducting and </w:t>
      </w:r>
      <w:proofErr w:type="spellStart"/>
      <w:r w:rsidRPr="000B5552">
        <w:rPr>
          <w:rFonts w:ascii="Times New Roman" w:eastAsia="Times New Roman" w:hAnsi="Times New Roman" w:cs="Times New Roman"/>
          <w:kern w:val="0"/>
          <w:sz w:val="20"/>
          <w:szCs w:val="20"/>
          <w14:ligatures w14:val="none"/>
        </w:rPr>
        <w:t>REporting</w:t>
      </w:r>
      <w:proofErr w:type="spellEnd"/>
      <w:r w:rsidRPr="000B5552">
        <w:rPr>
          <w:rFonts w:ascii="Times New Roman" w:eastAsia="Times New Roman" w:hAnsi="Times New Roman" w:cs="Times New Roman"/>
          <w:kern w:val="0"/>
          <w:sz w:val="20"/>
          <w:szCs w:val="20"/>
          <w14:ligatures w14:val="none"/>
        </w:rPr>
        <w:t xml:space="preserve"> </w:t>
      </w:r>
      <w:proofErr w:type="spellStart"/>
      <w:r w:rsidRPr="000B5552">
        <w:rPr>
          <w:rFonts w:ascii="Times New Roman" w:eastAsia="Times New Roman" w:hAnsi="Times New Roman" w:cs="Times New Roman"/>
          <w:kern w:val="0"/>
          <w:sz w:val="20"/>
          <w:szCs w:val="20"/>
          <w14:ligatures w14:val="none"/>
        </w:rPr>
        <w:t>DElphi</w:t>
      </w:r>
      <w:proofErr w:type="spellEnd"/>
      <w:r w:rsidRPr="000B5552">
        <w:rPr>
          <w:rFonts w:ascii="Times New Roman" w:eastAsia="Times New Roman" w:hAnsi="Times New Roman" w:cs="Times New Roman"/>
          <w:kern w:val="0"/>
          <w:sz w:val="20"/>
          <w:szCs w:val="20"/>
          <w14:ligatures w14:val="none"/>
        </w:rPr>
        <w:t xml:space="preserve"> Studies (CREDES) in palliative care. </w:t>
      </w:r>
      <w:proofErr w:type="spellStart"/>
      <w:r w:rsidRPr="000B5552">
        <w:rPr>
          <w:rFonts w:ascii="Times New Roman" w:eastAsia="Times New Roman" w:hAnsi="Times New Roman" w:cs="Times New Roman"/>
          <w:kern w:val="0"/>
          <w:sz w:val="20"/>
          <w:szCs w:val="20"/>
          <w14:ligatures w14:val="none"/>
        </w:rPr>
        <w:t>Palliat</w:t>
      </w:r>
      <w:proofErr w:type="spellEnd"/>
      <w:r w:rsidRPr="000B5552">
        <w:rPr>
          <w:rFonts w:ascii="Times New Roman" w:eastAsia="Times New Roman" w:hAnsi="Times New Roman" w:cs="Times New Roman"/>
          <w:kern w:val="0"/>
          <w:sz w:val="20"/>
          <w:szCs w:val="20"/>
          <w14:ligatures w14:val="none"/>
        </w:rPr>
        <w:t xml:space="preserve"> Med. 2017;31(8):684-706.</w:t>
      </w:r>
    </w:p>
    <w:p w14:paraId="5B9B4ED8" w14:textId="77777777" w:rsidR="00433AEB" w:rsidRDefault="00433AEB">
      <w:pPr>
        <w:rPr>
          <w:rFonts w:ascii="Times New Roman" w:hAnsi="Times New Roman" w:cs="Times New Roman"/>
          <w:sz w:val="20"/>
          <w:szCs w:val="20"/>
        </w:rPr>
      </w:pPr>
    </w:p>
    <w:p w14:paraId="4E3C56CB" w14:textId="77777777" w:rsidR="00A23F2D" w:rsidRDefault="00A23F2D">
      <w:pPr>
        <w:rPr>
          <w:rFonts w:ascii="Times New Roman" w:eastAsiaTheme="majorEastAsia" w:hAnsi="Times New Roman" w:cs="Times New Roman"/>
          <w:color w:val="0F4761" w:themeColor="accent1" w:themeShade="BF"/>
          <w:sz w:val="20"/>
          <w:szCs w:val="20"/>
        </w:rPr>
      </w:pPr>
      <w:r>
        <w:rPr>
          <w:rFonts w:ascii="Times New Roman" w:hAnsi="Times New Roman" w:cs="Times New Roman"/>
          <w:sz w:val="20"/>
          <w:szCs w:val="20"/>
        </w:rPr>
        <w:br w:type="page"/>
      </w:r>
    </w:p>
    <w:p w14:paraId="60F26924" w14:textId="40BA82E5" w:rsidR="00A23F2D" w:rsidRPr="00A23F2D" w:rsidRDefault="00A23F2D" w:rsidP="00A23F2D">
      <w:pPr>
        <w:pStyle w:val="2"/>
        <w:rPr>
          <w:rFonts w:ascii="Times New Roman" w:hAnsi="Times New Roman" w:cs="Times New Roman"/>
          <w:sz w:val="20"/>
          <w:szCs w:val="20"/>
        </w:rPr>
      </w:pPr>
      <w:r w:rsidRPr="00A23F2D">
        <w:rPr>
          <w:rFonts w:ascii="Times New Roman" w:hAnsi="Times New Roman" w:cs="Times New Roman"/>
          <w:sz w:val="20"/>
          <w:szCs w:val="20"/>
        </w:rPr>
        <w:lastRenderedPageBreak/>
        <w:t>Multimedia Appendix 2: Full Questionnaire</w:t>
      </w:r>
    </w:p>
    <w:p w14:paraId="17812AA2" w14:textId="77777777" w:rsidR="00A23F2D" w:rsidRPr="00A23F2D" w:rsidRDefault="00A23F2D" w:rsidP="00A23F2D">
      <w:pPr>
        <w:pStyle w:val="2"/>
        <w:rPr>
          <w:rFonts w:ascii="Times New Roman" w:hAnsi="Times New Roman" w:cs="Times New Roman"/>
          <w:sz w:val="20"/>
          <w:szCs w:val="20"/>
        </w:rPr>
      </w:pPr>
      <w:r w:rsidRPr="00A23F2D">
        <w:rPr>
          <w:rFonts w:ascii="Times New Roman" w:hAnsi="Times New Roman" w:cs="Times New Roman"/>
          <w:sz w:val="20"/>
          <w:szCs w:val="20"/>
        </w:rPr>
        <w:t>Delphi Survey for Developing Research Ethics Guidelines for Generative AI in Digital Healthcare</w:t>
      </w:r>
    </w:p>
    <w:p w14:paraId="514D543B" w14:textId="77777777" w:rsidR="00A23F2D" w:rsidRPr="00A23F2D" w:rsidRDefault="00000000" w:rsidP="00A23F2D">
      <w:pPr>
        <w:rPr>
          <w:rFonts w:ascii="Times New Roman" w:hAnsi="Times New Roman" w:cs="Times New Roman"/>
          <w:sz w:val="20"/>
          <w:szCs w:val="20"/>
        </w:rPr>
      </w:pPr>
      <w:r>
        <w:pict w14:anchorId="6EB924F4">
          <v:rect id="Rectangle 415" o:spid="_x0000_s2098"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1EA52AEF" w14:textId="3BFA8A8A" w:rsidR="00A23F2D" w:rsidRPr="00A23F2D" w:rsidRDefault="00A23F2D" w:rsidP="00A23F2D">
      <w:pPr>
        <w:pStyle w:val="2"/>
        <w:rPr>
          <w:rFonts w:ascii="Times New Roman" w:hAnsi="Times New Roman" w:cs="Times New Roman"/>
          <w:sz w:val="20"/>
          <w:szCs w:val="20"/>
        </w:rPr>
      </w:pPr>
      <w:r w:rsidRPr="00A23F2D">
        <w:rPr>
          <w:rFonts w:ascii="Times New Roman" w:hAnsi="Times New Roman" w:cs="Times New Roman"/>
          <w:sz w:val="20"/>
          <w:szCs w:val="20"/>
        </w:rPr>
        <w:t>Part A. Demographic Questions</w:t>
      </w:r>
    </w:p>
    <w:tbl>
      <w:tblPr>
        <w:tblStyle w:val="60"/>
        <w:tblW w:w="0" w:type="auto"/>
        <w:tblLook w:val="06A0" w:firstRow="1" w:lastRow="0" w:firstColumn="1" w:lastColumn="0" w:noHBand="1" w:noVBand="1"/>
      </w:tblPr>
      <w:tblGrid>
        <w:gridCol w:w="461"/>
        <w:gridCol w:w="4971"/>
        <w:gridCol w:w="3928"/>
      </w:tblGrid>
      <w:tr w:rsidR="00A23F2D" w:rsidRPr="00A23F2D" w14:paraId="66AFDDEC"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CE1F3"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ID</w:t>
            </w:r>
          </w:p>
        </w:tc>
        <w:tc>
          <w:tcPr>
            <w:tcW w:w="0" w:type="auto"/>
            <w:hideMark/>
          </w:tcPr>
          <w:p w14:paraId="0924F9ED" w14:textId="4B925EE4"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w:t>
            </w:r>
            <w:r w:rsidR="000D3A9A">
              <w:rPr>
                <w:rFonts w:ascii="Times New Roman" w:hAnsi="Times New Roman" w:cs="Times New Roman"/>
                <w:b w:val="0"/>
                <w:bCs w:val="0"/>
                <w:sz w:val="20"/>
                <w:szCs w:val="20"/>
              </w:rPr>
              <w:t>n</w:t>
            </w:r>
          </w:p>
        </w:tc>
        <w:tc>
          <w:tcPr>
            <w:tcW w:w="0" w:type="auto"/>
            <w:hideMark/>
          </w:tcPr>
          <w:p w14:paraId="6A94B9FC" w14:textId="7CB778B4"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Response Format</w:t>
            </w:r>
          </w:p>
        </w:tc>
      </w:tr>
      <w:tr w:rsidR="00A23F2D" w:rsidRPr="00A23F2D" w14:paraId="7626755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3E19DB9"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D1</w:t>
            </w:r>
          </w:p>
        </w:tc>
        <w:tc>
          <w:tcPr>
            <w:tcW w:w="0" w:type="auto"/>
            <w:hideMark/>
          </w:tcPr>
          <w:p w14:paraId="016C86C5" w14:textId="4FABC14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What is your gender?</w:t>
            </w:r>
          </w:p>
        </w:tc>
        <w:tc>
          <w:tcPr>
            <w:tcW w:w="0" w:type="auto"/>
            <w:hideMark/>
          </w:tcPr>
          <w:p w14:paraId="3B7AEEC3" w14:textId="05173815"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Male</w:t>
            </w:r>
            <w:r w:rsidR="000D3A9A">
              <w:rPr>
                <w:rFonts w:ascii="Times New Roman" w:hAnsi="Times New Roman" w:cs="Times New Roman"/>
                <w:sz w:val="20"/>
                <w:szCs w:val="20"/>
              </w:rPr>
              <w:t xml:space="preserve"> </w:t>
            </w:r>
            <w:r w:rsidRPr="00A23F2D">
              <w:rPr>
                <w:rFonts w:ascii="Times New Roman" w:hAnsi="Times New Roman" w:cs="Times New Roman"/>
                <w:sz w:val="20"/>
                <w:szCs w:val="20"/>
              </w:rPr>
              <w:t>/</w:t>
            </w:r>
            <w:r w:rsidR="000D3A9A">
              <w:rPr>
                <w:rFonts w:ascii="Times New Roman" w:hAnsi="Times New Roman" w:cs="Times New Roman"/>
                <w:sz w:val="20"/>
                <w:szCs w:val="20"/>
              </w:rPr>
              <w:t xml:space="preserve"> </w:t>
            </w:r>
            <w:r w:rsidRPr="00A23F2D">
              <w:rPr>
                <w:rFonts w:ascii="Times New Roman" w:hAnsi="Times New Roman" w:cs="Times New Roman"/>
                <w:sz w:val="20"/>
                <w:szCs w:val="20"/>
              </w:rPr>
              <w:t>Female</w:t>
            </w:r>
          </w:p>
        </w:tc>
      </w:tr>
      <w:tr w:rsidR="00A23F2D" w:rsidRPr="00A23F2D" w14:paraId="0C51327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C70B9B7"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D2</w:t>
            </w:r>
          </w:p>
        </w:tc>
        <w:tc>
          <w:tcPr>
            <w:tcW w:w="0" w:type="auto"/>
            <w:hideMark/>
          </w:tcPr>
          <w:p w14:paraId="4B9167FD" w14:textId="272B227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Please specify your primary professional field</w:t>
            </w:r>
          </w:p>
        </w:tc>
        <w:tc>
          <w:tcPr>
            <w:tcW w:w="0" w:type="auto"/>
            <w:hideMark/>
          </w:tcPr>
          <w:p w14:paraId="244F2BD4" w14:textId="4D266EB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Open-ended</w:t>
            </w:r>
          </w:p>
        </w:tc>
      </w:tr>
      <w:tr w:rsidR="00A23F2D" w:rsidRPr="00A23F2D" w14:paraId="1FEB0B6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209DFE4"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D3</w:t>
            </w:r>
          </w:p>
        </w:tc>
        <w:tc>
          <w:tcPr>
            <w:tcW w:w="0" w:type="auto"/>
            <w:hideMark/>
          </w:tcPr>
          <w:p w14:paraId="6FDEED71" w14:textId="058C65F3"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How long have you been working in this field?</w:t>
            </w:r>
          </w:p>
        </w:tc>
        <w:tc>
          <w:tcPr>
            <w:tcW w:w="0" w:type="auto"/>
            <w:hideMark/>
          </w:tcPr>
          <w:p w14:paraId="5647EA0E" w14:textId="3C0FD509" w:rsidR="00A23F2D"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A9A">
              <w:rPr>
                <w:rFonts w:ascii="Times New Roman" w:eastAsia="바탕" w:hAnsi="Times New Roman" w:cs="Times New Roman"/>
                <w:sz w:val="20"/>
                <w:szCs w:val="20"/>
              </w:rPr>
              <w:t>Less than 5 years / 5-10 years / 10-20 years / More than 20 years</w:t>
            </w:r>
          </w:p>
        </w:tc>
      </w:tr>
      <w:tr w:rsidR="00A23F2D" w:rsidRPr="00A23F2D" w14:paraId="484E01E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72152F9"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D4</w:t>
            </w:r>
          </w:p>
        </w:tc>
        <w:tc>
          <w:tcPr>
            <w:tcW w:w="0" w:type="auto"/>
            <w:hideMark/>
          </w:tcPr>
          <w:p w14:paraId="7478EB27" w14:textId="704B175B" w:rsidR="00A23F2D"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A9A">
              <w:rPr>
                <w:rFonts w:ascii="Times New Roman" w:eastAsia="바탕" w:hAnsi="Times New Roman" w:cs="Times New Roman"/>
                <w:sz w:val="20"/>
                <w:szCs w:val="20"/>
              </w:rPr>
              <w:t>Rate your direct experience with generative AI (e.g., ChatGPT, Claude, Gemini, etc.)</w:t>
            </w:r>
          </w:p>
        </w:tc>
        <w:tc>
          <w:tcPr>
            <w:tcW w:w="0" w:type="auto"/>
            <w:hideMark/>
          </w:tcPr>
          <w:p w14:paraId="5DE2290F" w14:textId="7A1343CC" w:rsidR="00A23F2D"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A9A">
              <w:rPr>
                <w:rFonts w:ascii="Times New Roman" w:eastAsia="바탕" w:hAnsi="Times New Roman" w:cs="Times New Roman"/>
                <w:sz w:val="20"/>
                <w:szCs w:val="20"/>
              </w:rPr>
              <w:t>Beginner / Intermediate / Advanced / Expert</w:t>
            </w:r>
          </w:p>
        </w:tc>
      </w:tr>
      <w:tr w:rsidR="00A23F2D" w:rsidRPr="00A23F2D" w14:paraId="25BBF0B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3AB285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D5</w:t>
            </w:r>
          </w:p>
        </w:tc>
        <w:tc>
          <w:tcPr>
            <w:tcW w:w="0" w:type="auto"/>
            <w:hideMark/>
          </w:tcPr>
          <w:p w14:paraId="0837B1BB" w14:textId="467FF9C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Have you served on an IRB or similar ethics oversight body?</w:t>
            </w:r>
          </w:p>
        </w:tc>
        <w:tc>
          <w:tcPr>
            <w:tcW w:w="0" w:type="auto"/>
            <w:hideMark/>
          </w:tcPr>
          <w:p w14:paraId="5BAA0CDA" w14:textId="3C3A80D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Yes</w:t>
            </w:r>
            <w:r w:rsidR="000D3A9A">
              <w:rPr>
                <w:rFonts w:ascii="Times New Roman" w:hAnsi="Times New Roman" w:cs="Times New Roman"/>
                <w:sz w:val="20"/>
                <w:szCs w:val="20"/>
              </w:rPr>
              <w:t xml:space="preserve"> </w:t>
            </w:r>
            <w:r w:rsidRPr="00A23F2D">
              <w:rPr>
                <w:rFonts w:ascii="Times New Roman" w:hAnsi="Times New Roman" w:cs="Times New Roman"/>
                <w:sz w:val="20"/>
                <w:szCs w:val="20"/>
              </w:rPr>
              <w:t>/</w:t>
            </w:r>
            <w:r w:rsidR="000D3A9A">
              <w:rPr>
                <w:rFonts w:ascii="Times New Roman" w:hAnsi="Times New Roman" w:cs="Times New Roman"/>
                <w:sz w:val="20"/>
                <w:szCs w:val="20"/>
              </w:rPr>
              <w:t xml:space="preserve"> </w:t>
            </w:r>
            <w:r w:rsidRPr="00A23F2D">
              <w:rPr>
                <w:rFonts w:ascii="Times New Roman" w:hAnsi="Times New Roman" w:cs="Times New Roman"/>
                <w:sz w:val="20"/>
                <w:szCs w:val="20"/>
              </w:rPr>
              <w:t>No</w:t>
            </w:r>
          </w:p>
        </w:tc>
      </w:tr>
      <w:tr w:rsidR="00A23F2D" w:rsidRPr="00A23F2D" w14:paraId="6D317A2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60DACEA"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D6</w:t>
            </w:r>
          </w:p>
        </w:tc>
        <w:tc>
          <w:tcPr>
            <w:tcW w:w="0" w:type="auto"/>
            <w:hideMark/>
          </w:tcPr>
          <w:p w14:paraId="45AF5517" w14:textId="36E35BBD"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Select all positions that apply</w:t>
            </w:r>
          </w:p>
        </w:tc>
        <w:tc>
          <w:tcPr>
            <w:tcW w:w="0" w:type="auto"/>
            <w:hideMark/>
          </w:tcPr>
          <w:p w14:paraId="72602327" w14:textId="6586F584" w:rsidR="00A23F2D"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A9A">
              <w:rPr>
                <w:rFonts w:ascii="Times New Roman" w:eastAsia="바탕" w:hAnsi="Times New Roman" w:cs="Times New Roman"/>
                <w:sz w:val="20"/>
                <w:szCs w:val="20"/>
              </w:rPr>
              <w:t>Multiple Selection — See below</w:t>
            </w:r>
          </w:p>
        </w:tc>
      </w:tr>
    </w:tbl>
    <w:p w14:paraId="1E2885C9" w14:textId="04473C78" w:rsidR="00A23F2D" w:rsidRPr="00A23F2D" w:rsidRDefault="00A23F2D" w:rsidP="00A23F2D">
      <w:pPr>
        <w:pStyle w:val="aa"/>
        <w:rPr>
          <w:sz w:val="20"/>
          <w:szCs w:val="20"/>
        </w:rPr>
      </w:pPr>
      <w:r w:rsidRPr="00A23F2D">
        <w:rPr>
          <w:rStyle w:val="ab"/>
          <w:rFonts w:eastAsiaTheme="majorEastAsia"/>
          <w:sz w:val="20"/>
          <w:szCs w:val="20"/>
        </w:rPr>
        <w:t>D6 Position Options</w:t>
      </w:r>
      <w:r w:rsidR="000D3A9A">
        <w:rPr>
          <w:rStyle w:val="ab"/>
          <w:rFonts w:eastAsiaTheme="majorEastAsia"/>
          <w:sz w:val="20"/>
          <w:szCs w:val="20"/>
        </w:rPr>
        <w:t xml:space="preserve"> (</w:t>
      </w:r>
      <w:r w:rsidRPr="00A23F2D">
        <w:rPr>
          <w:rStyle w:val="ab"/>
          <w:rFonts w:eastAsiaTheme="majorEastAsia"/>
          <w:sz w:val="20"/>
          <w:szCs w:val="20"/>
        </w:rPr>
        <w:t>Multiple Selection):</w:t>
      </w:r>
    </w:p>
    <w:tbl>
      <w:tblPr>
        <w:tblStyle w:val="60"/>
        <w:tblW w:w="0" w:type="auto"/>
        <w:tblLook w:val="06A0" w:firstRow="1" w:lastRow="0" w:firstColumn="1" w:lastColumn="0" w:noHBand="1" w:noVBand="1"/>
      </w:tblPr>
      <w:tblGrid>
        <w:gridCol w:w="661"/>
        <w:gridCol w:w="5731"/>
      </w:tblGrid>
      <w:tr w:rsidR="00A23F2D" w:rsidRPr="00A23F2D" w14:paraId="5451E8B8"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A1327C"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Code</w:t>
            </w:r>
          </w:p>
        </w:tc>
        <w:tc>
          <w:tcPr>
            <w:tcW w:w="0" w:type="auto"/>
            <w:hideMark/>
          </w:tcPr>
          <w:p w14:paraId="2A1A76F2" w14:textId="6C86B066"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Position</w:t>
            </w:r>
          </w:p>
        </w:tc>
      </w:tr>
      <w:tr w:rsidR="00A23F2D" w:rsidRPr="00A23F2D" w14:paraId="4ED15AD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559CDA2"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P1</w:t>
            </w:r>
          </w:p>
        </w:tc>
        <w:tc>
          <w:tcPr>
            <w:tcW w:w="0" w:type="auto"/>
            <w:hideMark/>
          </w:tcPr>
          <w:p w14:paraId="4132A42E" w14:textId="1C2B7301"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Clinical Physician</w:t>
            </w:r>
          </w:p>
        </w:tc>
      </w:tr>
      <w:tr w:rsidR="00A23F2D" w:rsidRPr="00A23F2D" w14:paraId="7D0FC6D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097CE8A"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P2</w:t>
            </w:r>
          </w:p>
        </w:tc>
        <w:tc>
          <w:tcPr>
            <w:tcW w:w="0" w:type="auto"/>
            <w:hideMark/>
          </w:tcPr>
          <w:p w14:paraId="6ADB6071" w14:textId="565446CD"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AI/ML Researcher or Developer</w:t>
            </w:r>
          </w:p>
        </w:tc>
      </w:tr>
      <w:tr w:rsidR="00A23F2D" w:rsidRPr="00A23F2D" w14:paraId="7CE042E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14CD0D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P3</w:t>
            </w:r>
          </w:p>
        </w:tc>
        <w:tc>
          <w:tcPr>
            <w:tcW w:w="0" w:type="auto"/>
            <w:hideMark/>
          </w:tcPr>
          <w:p w14:paraId="5AF4D019" w14:textId="2E6B8C7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Data Scientist</w:t>
            </w:r>
          </w:p>
        </w:tc>
      </w:tr>
      <w:tr w:rsidR="00A23F2D" w:rsidRPr="00A23F2D" w14:paraId="297DFE7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2742A8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P4</w:t>
            </w:r>
          </w:p>
        </w:tc>
        <w:tc>
          <w:tcPr>
            <w:tcW w:w="0" w:type="auto"/>
            <w:hideMark/>
          </w:tcPr>
          <w:p w14:paraId="7D90724D" w14:textId="76F71AA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Bioethicist</w:t>
            </w:r>
          </w:p>
        </w:tc>
      </w:tr>
      <w:tr w:rsidR="00A23F2D" w:rsidRPr="00A23F2D" w14:paraId="2D54144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197024D"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P5</w:t>
            </w:r>
          </w:p>
        </w:tc>
        <w:tc>
          <w:tcPr>
            <w:tcW w:w="0" w:type="auto"/>
            <w:hideMark/>
          </w:tcPr>
          <w:p w14:paraId="79402839" w14:textId="0324D05D"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Legal or Regulatory Expert</w:t>
            </w:r>
          </w:p>
        </w:tc>
      </w:tr>
      <w:tr w:rsidR="00A23F2D" w:rsidRPr="00A23F2D" w14:paraId="1346AFB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D9A0411"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P6</w:t>
            </w:r>
          </w:p>
        </w:tc>
        <w:tc>
          <w:tcPr>
            <w:tcW w:w="0" w:type="auto"/>
            <w:hideMark/>
          </w:tcPr>
          <w:p w14:paraId="689ABCB7" w14:textId="3BAA22D1"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IRB Expert or Member</w:t>
            </w:r>
          </w:p>
        </w:tc>
      </w:tr>
      <w:tr w:rsidR="00A23F2D" w:rsidRPr="00A23F2D" w14:paraId="574EF6A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9CEF2C5"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P7</w:t>
            </w:r>
          </w:p>
        </w:tc>
        <w:tc>
          <w:tcPr>
            <w:tcW w:w="0" w:type="auto"/>
            <w:hideMark/>
          </w:tcPr>
          <w:p w14:paraId="33441E66" w14:textId="26E8B2B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Patient Advocacy Group</w:t>
            </w:r>
          </w:p>
        </w:tc>
      </w:tr>
      <w:tr w:rsidR="00A23F2D" w:rsidRPr="00A23F2D" w14:paraId="38FA2EC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B5A8A4B"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P8</w:t>
            </w:r>
          </w:p>
        </w:tc>
        <w:tc>
          <w:tcPr>
            <w:tcW w:w="0" w:type="auto"/>
            <w:hideMark/>
          </w:tcPr>
          <w:p w14:paraId="2B78163F" w14:textId="178D1EDD"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Pharmaceutical/MedTech Industry Researcher</w:t>
            </w:r>
          </w:p>
        </w:tc>
      </w:tr>
      <w:tr w:rsidR="00A23F2D" w:rsidRPr="00A23F2D" w14:paraId="300B912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0E245FC"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P9</w:t>
            </w:r>
          </w:p>
        </w:tc>
        <w:tc>
          <w:tcPr>
            <w:tcW w:w="0" w:type="auto"/>
            <w:hideMark/>
          </w:tcPr>
          <w:p w14:paraId="33A3DABF" w14:textId="575CFEC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Healthcare Policy Researcher</w:t>
            </w:r>
          </w:p>
        </w:tc>
      </w:tr>
      <w:tr w:rsidR="00A23F2D" w:rsidRPr="00A23F2D" w14:paraId="413DDD2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6CC4EBF"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P10</w:t>
            </w:r>
          </w:p>
        </w:tc>
        <w:tc>
          <w:tcPr>
            <w:tcW w:w="0" w:type="auto"/>
            <w:hideMark/>
          </w:tcPr>
          <w:p w14:paraId="26F5DD77" w14:textId="1E7374F4"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Non-AI Researcher — Humanities, Social Sciences, Health Sciences</w:t>
            </w:r>
          </w:p>
        </w:tc>
      </w:tr>
    </w:tbl>
    <w:p w14:paraId="7D5AAAA3" w14:textId="77777777" w:rsidR="00A23F2D" w:rsidRPr="00A23F2D" w:rsidRDefault="00000000" w:rsidP="00A23F2D">
      <w:pPr>
        <w:rPr>
          <w:rFonts w:ascii="Times New Roman" w:hAnsi="Times New Roman" w:cs="Times New Roman"/>
          <w:sz w:val="20"/>
          <w:szCs w:val="20"/>
        </w:rPr>
      </w:pPr>
      <w:r>
        <w:pict w14:anchorId="69D56479">
          <v:rect id="Rectangle 413" o:spid="_x0000_s2097"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0A34118" w14:textId="77777777" w:rsidR="000D3A9A" w:rsidRDefault="000D3A9A" w:rsidP="00A23F2D">
      <w:pPr>
        <w:pStyle w:val="2"/>
        <w:rPr>
          <w:rFonts w:ascii="Times New Roman" w:hAnsi="Times New Roman" w:cs="Times New Roman"/>
          <w:sz w:val="20"/>
          <w:szCs w:val="20"/>
        </w:rPr>
      </w:pPr>
    </w:p>
    <w:p w14:paraId="1A511E43" w14:textId="7843EB35" w:rsidR="00A23F2D" w:rsidRPr="00A23F2D" w:rsidRDefault="00A23F2D" w:rsidP="00A23F2D">
      <w:pPr>
        <w:pStyle w:val="2"/>
        <w:rPr>
          <w:rFonts w:ascii="Times New Roman" w:hAnsi="Times New Roman" w:cs="Times New Roman"/>
          <w:sz w:val="20"/>
          <w:szCs w:val="20"/>
        </w:rPr>
      </w:pPr>
      <w:r w:rsidRPr="00A23F2D">
        <w:rPr>
          <w:rFonts w:ascii="Times New Roman" w:hAnsi="Times New Roman" w:cs="Times New Roman"/>
          <w:sz w:val="20"/>
          <w:szCs w:val="20"/>
        </w:rPr>
        <w:t>Part B. Round 2 Questionnaire, 56 Items</w:t>
      </w:r>
      <w:r w:rsidR="000D3A9A" w:rsidRPr="000D3A9A">
        <w:rPr>
          <w:rFonts w:ascii="Times New Roman" w:hAnsi="Times New Roman" w:cs="Times New Roman"/>
          <w:sz w:val="20"/>
          <w:szCs w:val="20"/>
          <w:vertAlign w:val="superscript"/>
        </w:rPr>
        <w:t>*</w:t>
      </w:r>
    </w:p>
    <w:p w14:paraId="3502AB29" w14:textId="01F15E49" w:rsidR="00A23F2D" w:rsidRPr="00A23F2D" w:rsidRDefault="000D3A9A" w:rsidP="00A23F2D">
      <w:pPr>
        <w:pStyle w:val="aa"/>
        <w:rPr>
          <w:sz w:val="20"/>
          <w:szCs w:val="20"/>
        </w:rPr>
      </w:pPr>
      <w:r>
        <w:rPr>
          <w:rStyle w:val="ac"/>
          <w:rFonts w:eastAsiaTheme="majorEastAsia"/>
          <w:sz w:val="20"/>
          <w:szCs w:val="20"/>
        </w:rPr>
        <w:t>R</w:t>
      </w:r>
      <w:r w:rsidR="00A23F2D" w:rsidRPr="00A23F2D">
        <w:rPr>
          <w:rStyle w:val="ac"/>
          <w:rFonts w:eastAsiaTheme="majorEastAsia"/>
          <w:sz w:val="20"/>
          <w:szCs w:val="20"/>
        </w:rPr>
        <w:t>esponse Scale: 7-point Likert (1 = Not important at all, 7 = Very important), unless otherwise noted</w:t>
      </w:r>
      <w:r>
        <w:rPr>
          <w:rStyle w:val="ac"/>
          <w:rFonts w:eastAsiaTheme="majorEastAsia"/>
          <w:sz w:val="20"/>
          <w:szCs w:val="20"/>
        </w:rPr>
        <w:t>.</w:t>
      </w:r>
    </w:p>
    <w:p w14:paraId="426D0DED" w14:textId="77777777" w:rsidR="00A23F2D" w:rsidRPr="00A23F2D" w:rsidRDefault="00000000" w:rsidP="00A23F2D">
      <w:pPr>
        <w:rPr>
          <w:rFonts w:ascii="Times New Roman" w:hAnsi="Times New Roman" w:cs="Times New Roman"/>
          <w:sz w:val="20"/>
          <w:szCs w:val="20"/>
        </w:rPr>
      </w:pPr>
      <w:r>
        <w:pict w14:anchorId="02C0CC68">
          <v:rect id="Rectangle 411" o:spid="_x0000_s2096"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CBC0241" w14:textId="5048A8C9"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1. Data Protection — 7 Items</w:t>
      </w:r>
    </w:p>
    <w:p w14:paraId="03AF6A8F" w14:textId="5EB0D4F9" w:rsidR="00A23F2D" w:rsidRPr="00A23F2D" w:rsidRDefault="00A23F2D" w:rsidP="00A23F2D">
      <w:pPr>
        <w:pStyle w:val="aa"/>
        <w:rPr>
          <w:sz w:val="20"/>
          <w:szCs w:val="20"/>
        </w:rPr>
      </w:pPr>
      <w:r w:rsidRPr="00A23F2D">
        <w:rPr>
          <w:rStyle w:val="ab"/>
          <w:rFonts w:eastAsiaTheme="majorEastAsia"/>
          <w:sz w:val="20"/>
          <w:szCs w:val="20"/>
        </w:rPr>
        <w:t xml:space="preserve">Q 1.1. </w:t>
      </w:r>
      <w:r w:rsidRPr="00A23F2D">
        <w:rPr>
          <w:rStyle w:val="ac"/>
          <w:rFonts w:eastAsiaTheme="majorEastAsia"/>
          <w:sz w:val="20"/>
          <w:szCs w:val="20"/>
        </w:rPr>
        <w:t>Please rate the importance of the following technical and procedural controls for protecting patient data used in training, validation, and testing of generative AI models.</w:t>
      </w:r>
    </w:p>
    <w:tbl>
      <w:tblPr>
        <w:tblStyle w:val="60"/>
        <w:tblW w:w="0" w:type="auto"/>
        <w:tblLook w:val="06A0" w:firstRow="1" w:lastRow="0" w:firstColumn="1" w:lastColumn="0" w:noHBand="1" w:noVBand="1"/>
      </w:tblPr>
      <w:tblGrid>
        <w:gridCol w:w="772"/>
        <w:gridCol w:w="3922"/>
      </w:tblGrid>
      <w:tr w:rsidR="000D3A9A" w:rsidRPr="00A23F2D" w14:paraId="21354F05"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97957C"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014EB654" w14:textId="02718E0F"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638783A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5252685"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Q1.1.1</w:t>
            </w:r>
          </w:p>
        </w:tc>
        <w:tc>
          <w:tcPr>
            <w:tcW w:w="0" w:type="auto"/>
            <w:hideMark/>
          </w:tcPr>
          <w:p w14:paraId="4D437C88" w14:textId="58DF50E9"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Differential Privacy</w:t>
            </w:r>
          </w:p>
        </w:tc>
      </w:tr>
      <w:tr w:rsidR="000D3A9A" w:rsidRPr="00A23F2D" w14:paraId="167C7D5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0D34509"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Q1.1.2</w:t>
            </w:r>
          </w:p>
        </w:tc>
        <w:tc>
          <w:tcPr>
            <w:tcW w:w="0" w:type="auto"/>
            <w:hideMark/>
          </w:tcPr>
          <w:p w14:paraId="240C4529" w14:textId="6AC32A8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Federated Learning</w:t>
            </w:r>
          </w:p>
        </w:tc>
      </w:tr>
      <w:tr w:rsidR="000D3A9A" w:rsidRPr="00A23F2D" w14:paraId="160AF12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0E0D2FC"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Q1.1.3</w:t>
            </w:r>
          </w:p>
        </w:tc>
        <w:tc>
          <w:tcPr>
            <w:tcW w:w="0" w:type="auto"/>
            <w:hideMark/>
          </w:tcPr>
          <w:p w14:paraId="0C0AF4BA" w14:textId="0E8B448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Secure Multi-Party Computation</w:t>
            </w:r>
          </w:p>
        </w:tc>
      </w:tr>
      <w:tr w:rsidR="000D3A9A" w:rsidRPr="00A23F2D" w14:paraId="63C0AC6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CD1DCA0"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Q1.1.4</w:t>
            </w:r>
          </w:p>
        </w:tc>
        <w:tc>
          <w:tcPr>
            <w:tcW w:w="0" w:type="auto"/>
            <w:hideMark/>
          </w:tcPr>
          <w:p w14:paraId="5A09CB34" w14:textId="3F6DCF81"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Homomorphic Encryption</w:t>
            </w:r>
          </w:p>
        </w:tc>
      </w:tr>
      <w:tr w:rsidR="000D3A9A" w:rsidRPr="00A23F2D" w14:paraId="103DEE6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1A2F1D6"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Q1.1.5</w:t>
            </w:r>
          </w:p>
        </w:tc>
        <w:tc>
          <w:tcPr>
            <w:tcW w:w="0" w:type="auto"/>
            <w:hideMark/>
          </w:tcPr>
          <w:p w14:paraId="132499B4" w14:textId="0EAE116F"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Strict Data Access Protocol</w:t>
            </w:r>
          </w:p>
        </w:tc>
      </w:tr>
      <w:tr w:rsidR="000D3A9A" w:rsidRPr="00A23F2D" w14:paraId="57FEE5F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2EFE206"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Q1.1.6</w:t>
            </w:r>
          </w:p>
        </w:tc>
        <w:tc>
          <w:tcPr>
            <w:tcW w:w="0" w:type="auto"/>
            <w:hideMark/>
          </w:tcPr>
          <w:p w14:paraId="37BEDCA4" w14:textId="08C37779"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Network Segmentation</w:t>
            </w:r>
          </w:p>
        </w:tc>
      </w:tr>
      <w:tr w:rsidR="000D3A9A" w:rsidRPr="00A23F2D" w14:paraId="4309A82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8C95CCB"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Q1.1.7</w:t>
            </w:r>
          </w:p>
        </w:tc>
        <w:tc>
          <w:tcPr>
            <w:tcW w:w="0" w:type="auto"/>
            <w:hideMark/>
          </w:tcPr>
          <w:p w14:paraId="0FF9C1B3" w14:textId="04E8A57B"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Contractual Liability for Third-Party Tool Use</w:t>
            </w:r>
          </w:p>
        </w:tc>
      </w:tr>
    </w:tbl>
    <w:p w14:paraId="64843F1F" w14:textId="77777777" w:rsidR="00A23F2D" w:rsidRPr="00A23F2D" w:rsidRDefault="00000000" w:rsidP="00A23F2D">
      <w:pPr>
        <w:rPr>
          <w:rFonts w:ascii="Times New Roman" w:hAnsi="Times New Roman" w:cs="Times New Roman"/>
          <w:sz w:val="20"/>
          <w:szCs w:val="20"/>
        </w:rPr>
      </w:pPr>
      <w:r>
        <w:pict w14:anchorId="2306B04E">
          <v:rect id="Rectangle 409" o:spid="_x0000_s2095"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076847E" w14:textId="2A537F14"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2. Evaluation Methods — 6 Items</w:t>
      </w:r>
    </w:p>
    <w:p w14:paraId="1DC5B5C2" w14:textId="6AF2EE22" w:rsidR="00A23F2D" w:rsidRPr="00A23F2D" w:rsidRDefault="00A23F2D" w:rsidP="00A23F2D">
      <w:pPr>
        <w:pStyle w:val="aa"/>
        <w:rPr>
          <w:sz w:val="20"/>
          <w:szCs w:val="20"/>
        </w:rPr>
      </w:pPr>
      <w:r w:rsidRPr="00A23F2D">
        <w:rPr>
          <w:rStyle w:val="ab"/>
          <w:rFonts w:eastAsiaTheme="majorEastAsia"/>
          <w:sz w:val="20"/>
          <w:szCs w:val="20"/>
        </w:rPr>
        <w:t xml:space="preserve">Q 1.2. </w:t>
      </w:r>
      <w:r w:rsidRPr="00A23F2D">
        <w:rPr>
          <w:rStyle w:val="ac"/>
          <w:rFonts w:eastAsiaTheme="majorEastAsia"/>
          <w:sz w:val="20"/>
          <w:szCs w:val="20"/>
        </w:rPr>
        <w:t>Please rate the importance of the following evaluation and verification methods for ensuring the accuracy and reliability of information generated by generative AI.</w:t>
      </w:r>
    </w:p>
    <w:tbl>
      <w:tblPr>
        <w:tblStyle w:val="60"/>
        <w:tblW w:w="0" w:type="auto"/>
        <w:tblLook w:val="06A0" w:firstRow="1" w:lastRow="0" w:firstColumn="1" w:lastColumn="0" w:noHBand="1" w:noVBand="1"/>
      </w:tblPr>
      <w:tblGrid>
        <w:gridCol w:w="772"/>
        <w:gridCol w:w="2132"/>
      </w:tblGrid>
      <w:tr w:rsidR="000D3A9A" w:rsidRPr="00A23F2D" w14:paraId="1205D522"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DAA11A"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1263432E" w14:textId="7137E186"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51E1499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4CE43AF"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Q1.2.1</w:t>
            </w:r>
          </w:p>
        </w:tc>
        <w:tc>
          <w:tcPr>
            <w:tcW w:w="0" w:type="auto"/>
            <w:hideMark/>
          </w:tcPr>
          <w:p w14:paraId="78074B3D" w14:textId="77777777"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LLM-as-Judge</w:t>
            </w:r>
          </w:p>
        </w:tc>
      </w:tr>
      <w:tr w:rsidR="000D3A9A" w:rsidRPr="00A23F2D" w14:paraId="2A5C4C5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AD0CB52"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Q1.2.2</w:t>
            </w:r>
          </w:p>
        </w:tc>
        <w:tc>
          <w:tcPr>
            <w:tcW w:w="0" w:type="auto"/>
            <w:hideMark/>
          </w:tcPr>
          <w:p w14:paraId="4714DBBC" w14:textId="60170BAA"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Verification Benchmark</w:t>
            </w:r>
          </w:p>
        </w:tc>
      </w:tr>
      <w:tr w:rsidR="000D3A9A" w:rsidRPr="00A23F2D" w14:paraId="632FEBC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1E99E17"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Q1.2.3</w:t>
            </w:r>
          </w:p>
        </w:tc>
        <w:tc>
          <w:tcPr>
            <w:tcW w:w="0" w:type="auto"/>
            <w:hideMark/>
          </w:tcPr>
          <w:p w14:paraId="6A62B530" w14:textId="52EBE581"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Expert Validation</w:t>
            </w:r>
          </w:p>
        </w:tc>
      </w:tr>
      <w:tr w:rsidR="000D3A9A" w:rsidRPr="00A23F2D" w14:paraId="6777154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0744EB0"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Q1.2.4</w:t>
            </w:r>
          </w:p>
        </w:tc>
        <w:tc>
          <w:tcPr>
            <w:tcW w:w="0" w:type="auto"/>
            <w:hideMark/>
          </w:tcPr>
          <w:p w14:paraId="48FB8E47" w14:textId="5A3C5657"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Patient Validation</w:t>
            </w:r>
          </w:p>
        </w:tc>
      </w:tr>
      <w:tr w:rsidR="000D3A9A" w:rsidRPr="00A23F2D" w14:paraId="5D460FD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E793E8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Q1.2.5</w:t>
            </w:r>
          </w:p>
        </w:tc>
        <w:tc>
          <w:tcPr>
            <w:tcW w:w="0" w:type="auto"/>
            <w:hideMark/>
          </w:tcPr>
          <w:p w14:paraId="6C5FCDA7" w14:textId="594BAD23"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Prompt Robustness</w:t>
            </w:r>
          </w:p>
        </w:tc>
      </w:tr>
      <w:tr w:rsidR="000D3A9A" w:rsidRPr="00A23F2D" w14:paraId="7620B8A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3DB968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Q1.2.6</w:t>
            </w:r>
          </w:p>
        </w:tc>
        <w:tc>
          <w:tcPr>
            <w:tcW w:w="0" w:type="auto"/>
            <w:hideMark/>
          </w:tcPr>
          <w:p w14:paraId="7A29D16A" w14:textId="315404A2"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Result Reproducibility</w:t>
            </w:r>
          </w:p>
        </w:tc>
      </w:tr>
    </w:tbl>
    <w:p w14:paraId="6057BE78" w14:textId="77777777" w:rsidR="00A23F2D" w:rsidRPr="00A23F2D" w:rsidRDefault="00000000" w:rsidP="00A23F2D">
      <w:pPr>
        <w:rPr>
          <w:rFonts w:ascii="Times New Roman" w:hAnsi="Times New Roman" w:cs="Times New Roman"/>
          <w:sz w:val="20"/>
          <w:szCs w:val="20"/>
        </w:rPr>
      </w:pPr>
      <w:r>
        <w:pict w14:anchorId="3452925B">
          <v:rect id="Rectangle 407" o:spid="_x0000_s2094"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132F476" w14:textId="60BF15BF"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3. Safety Measures</w:t>
      </w:r>
      <w:r w:rsidR="000D3A9A">
        <w:rPr>
          <w:rFonts w:ascii="Times New Roman" w:hAnsi="Times New Roman" w:cs="Times New Roman"/>
          <w:sz w:val="20"/>
          <w:szCs w:val="20"/>
        </w:rPr>
        <w:t xml:space="preserve"> </w:t>
      </w:r>
      <w:r w:rsidRPr="00A23F2D">
        <w:rPr>
          <w:rFonts w:ascii="Times New Roman" w:hAnsi="Times New Roman" w:cs="Times New Roman"/>
          <w:sz w:val="20"/>
          <w:szCs w:val="20"/>
        </w:rPr>
        <w:t>— 6 Items</w:t>
      </w:r>
    </w:p>
    <w:p w14:paraId="3AD917CD" w14:textId="579332FD" w:rsidR="00A23F2D" w:rsidRPr="00A23F2D" w:rsidRDefault="00A23F2D" w:rsidP="00A23F2D">
      <w:pPr>
        <w:pStyle w:val="aa"/>
        <w:rPr>
          <w:sz w:val="20"/>
          <w:szCs w:val="20"/>
        </w:rPr>
      </w:pPr>
      <w:r w:rsidRPr="00A23F2D">
        <w:rPr>
          <w:rStyle w:val="ab"/>
          <w:rFonts w:eastAsiaTheme="majorEastAsia"/>
          <w:sz w:val="20"/>
          <w:szCs w:val="20"/>
        </w:rPr>
        <w:t xml:space="preserve">Q 1.3. </w:t>
      </w:r>
      <w:r w:rsidRPr="00A23F2D">
        <w:rPr>
          <w:rStyle w:val="ac"/>
          <w:rFonts w:eastAsiaTheme="majorEastAsia"/>
          <w:sz w:val="20"/>
          <w:szCs w:val="20"/>
        </w:rPr>
        <w:t>Given the difference between statistical models and clinical reasoning, please rate the importance of the following safeguards for ensuring patient safety when using generative AI.</w:t>
      </w:r>
    </w:p>
    <w:tbl>
      <w:tblPr>
        <w:tblStyle w:val="60"/>
        <w:tblW w:w="0" w:type="auto"/>
        <w:tblLook w:val="06A0" w:firstRow="1" w:lastRow="0" w:firstColumn="1" w:lastColumn="0" w:noHBand="1" w:noVBand="1"/>
      </w:tblPr>
      <w:tblGrid>
        <w:gridCol w:w="772"/>
        <w:gridCol w:w="3227"/>
      </w:tblGrid>
      <w:tr w:rsidR="000D3A9A" w:rsidRPr="00A23F2D" w14:paraId="3C73E985"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72F182"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15A7E07F" w14:textId="41C0D3A8"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170728A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5D259A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Q1.3.1</w:t>
            </w:r>
          </w:p>
        </w:tc>
        <w:tc>
          <w:tcPr>
            <w:tcW w:w="0" w:type="auto"/>
            <w:hideMark/>
          </w:tcPr>
          <w:p w14:paraId="31C70AD4" w14:textId="042F0B49"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AI Output Reliance Score</w:t>
            </w:r>
          </w:p>
        </w:tc>
      </w:tr>
      <w:tr w:rsidR="000D3A9A" w:rsidRPr="00A23F2D" w14:paraId="43F6D9A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8AFC86B"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Q1.3.2</w:t>
            </w:r>
          </w:p>
        </w:tc>
        <w:tc>
          <w:tcPr>
            <w:tcW w:w="0" w:type="auto"/>
            <w:hideMark/>
          </w:tcPr>
          <w:p w14:paraId="5AA86F5C" w14:textId="2D9F8718"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Uncertainty Quantification Standard</w:t>
            </w:r>
          </w:p>
        </w:tc>
      </w:tr>
      <w:tr w:rsidR="000D3A9A" w:rsidRPr="00A23F2D" w14:paraId="12F47BA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009C72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Q1.3.3</w:t>
            </w:r>
          </w:p>
        </w:tc>
        <w:tc>
          <w:tcPr>
            <w:tcW w:w="0" w:type="auto"/>
            <w:hideMark/>
          </w:tcPr>
          <w:p w14:paraId="4229B59A" w14:textId="32BD0B1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Decision Boundary Setting</w:t>
            </w:r>
          </w:p>
        </w:tc>
      </w:tr>
      <w:tr w:rsidR="000D3A9A" w:rsidRPr="00A23F2D" w14:paraId="19490A3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8382B67"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Q1.3.4</w:t>
            </w:r>
          </w:p>
        </w:tc>
        <w:tc>
          <w:tcPr>
            <w:tcW w:w="0" w:type="auto"/>
            <w:hideMark/>
          </w:tcPr>
          <w:p w14:paraId="2DE5ECAE" w14:textId="66C0738A"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Explicit Explanation of AI Reasoning</w:t>
            </w:r>
          </w:p>
        </w:tc>
      </w:tr>
      <w:tr w:rsidR="000D3A9A" w:rsidRPr="00A23F2D" w14:paraId="140E9FE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21AD0DB"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Q1.3.5</w:t>
            </w:r>
          </w:p>
        </w:tc>
        <w:tc>
          <w:tcPr>
            <w:tcW w:w="0" w:type="auto"/>
            <w:hideMark/>
          </w:tcPr>
          <w:p w14:paraId="79CB1D59" w14:textId="01963F2C"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Explicit Documentation of AI Design</w:t>
            </w:r>
          </w:p>
        </w:tc>
      </w:tr>
      <w:tr w:rsidR="000D3A9A" w:rsidRPr="00A23F2D" w14:paraId="294A5F2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0185329"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Q1.3.6</w:t>
            </w:r>
          </w:p>
        </w:tc>
        <w:tc>
          <w:tcPr>
            <w:tcW w:w="0" w:type="auto"/>
            <w:hideMark/>
          </w:tcPr>
          <w:p w14:paraId="103AF444" w14:textId="7C35D3F8"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Use Category Limitation</w:t>
            </w:r>
          </w:p>
        </w:tc>
      </w:tr>
    </w:tbl>
    <w:p w14:paraId="2531FE6B" w14:textId="77777777" w:rsidR="00A23F2D" w:rsidRPr="00A23F2D" w:rsidRDefault="00000000" w:rsidP="00A23F2D">
      <w:pPr>
        <w:rPr>
          <w:rFonts w:ascii="Times New Roman" w:hAnsi="Times New Roman" w:cs="Times New Roman"/>
          <w:sz w:val="20"/>
          <w:szCs w:val="20"/>
        </w:rPr>
      </w:pPr>
      <w:r>
        <w:pict w14:anchorId="5B1CBFF8">
          <v:rect id="Rectangle 405" o:spid="_x0000_s209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09FA03C6" w14:textId="69EF5CA3"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4. Documentation Standards — 5 Items</w:t>
      </w:r>
    </w:p>
    <w:p w14:paraId="576F7F8C" w14:textId="0A29B8CD" w:rsidR="00A23F2D" w:rsidRPr="00A23F2D" w:rsidRDefault="00A23F2D" w:rsidP="00A23F2D">
      <w:pPr>
        <w:pStyle w:val="aa"/>
        <w:rPr>
          <w:sz w:val="20"/>
          <w:szCs w:val="20"/>
        </w:rPr>
      </w:pPr>
      <w:r w:rsidRPr="00A23F2D">
        <w:rPr>
          <w:rStyle w:val="ab"/>
          <w:rFonts w:eastAsiaTheme="majorEastAsia"/>
          <w:sz w:val="20"/>
          <w:szCs w:val="20"/>
        </w:rPr>
        <w:t xml:space="preserve">Q 2.2. </w:t>
      </w:r>
      <w:r w:rsidRPr="00A23F2D">
        <w:rPr>
          <w:rStyle w:val="ac"/>
          <w:rFonts w:eastAsiaTheme="majorEastAsia"/>
          <w:sz w:val="20"/>
          <w:szCs w:val="20"/>
        </w:rPr>
        <w:t>Please rate the importance of the following standard documents required for AI evaluation.</w:t>
      </w:r>
    </w:p>
    <w:tbl>
      <w:tblPr>
        <w:tblStyle w:val="60"/>
        <w:tblW w:w="0" w:type="auto"/>
        <w:tblLook w:val="06A0" w:firstRow="1" w:lastRow="0" w:firstColumn="1" w:lastColumn="0" w:noHBand="1" w:noVBand="1"/>
      </w:tblPr>
      <w:tblGrid>
        <w:gridCol w:w="772"/>
        <w:gridCol w:w="2506"/>
      </w:tblGrid>
      <w:tr w:rsidR="000D3A9A" w:rsidRPr="00A23F2D" w14:paraId="44A1547E"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7CF5AC"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33E9C331" w14:textId="7CEB2201"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1DDFC21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C333FC2"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Q2.2.1</w:t>
            </w:r>
          </w:p>
        </w:tc>
        <w:tc>
          <w:tcPr>
            <w:tcW w:w="0" w:type="auto"/>
            <w:hideMark/>
          </w:tcPr>
          <w:p w14:paraId="5521FB73" w14:textId="6CCC51DA"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Model Card</w:t>
            </w:r>
          </w:p>
        </w:tc>
      </w:tr>
      <w:tr w:rsidR="000D3A9A" w:rsidRPr="00A23F2D" w14:paraId="6465322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C25179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Q2.2.2</w:t>
            </w:r>
          </w:p>
        </w:tc>
        <w:tc>
          <w:tcPr>
            <w:tcW w:w="0" w:type="auto"/>
            <w:hideMark/>
          </w:tcPr>
          <w:p w14:paraId="2607AB2B" w14:textId="737947CE"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Data Source Documentation</w:t>
            </w:r>
          </w:p>
        </w:tc>
      </w:tr>
      <w:tr w:rsidR="000D3A9A" w:rsidRPr="00A23F2D" w14:paraId="0F86FEC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94109C3"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Q2.2.3</w:t>
            </w:r>
          </w:p>
        </w:tc>
        <w:tc>
          <w:tcPr>
            <w:tcW w:w="0" w:type="auto"/>
            <w:hideMark/>
          </w:tcPr>
          <w:p w14:paraId="6F203549" w14:textId="26DC347D"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Bias Audit Report</w:t>
            </w:r>
          </w:p>
        </w:tc>
      </w:tr>
      <w:tr w:rsidR="000D3A9A" w:rsidRPr="00A23F2D" w14:paraId="5B0B48B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8E7F4C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Q2.2.4</w:t>
            </w:r>
          </w:p>
        </w:tc>
        <w:tc>
          <w:tcPr>
            <w:tcW w:w="0" w:type="auto"/>
            <w:hideMark/>
          </w:tcPr>
          <w:p w14:paraId="05A72947" w14:textId="051093C8"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Data Security Plan</w:t>
            </w:r>
          </w:p>
        </w:tc>
      </w:tr>
      <w:tr w:rsidR="000D3A9A" w:rsidRPr="00A23F2D" w14:paraId="680A0B7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AF147F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Q2.2.5</w:t>
            </w:r>
          </w:p>
        </w:tc>
        <w:tc>
          <w:tcPr>
            <w:tcW w:w="0" w:type="auto"/>
            <w:hideMark/>
          </w:tcPr>
          <w:p w14:paraId="756253AC" w14:textId="20FF29D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Continuous Monitoring Plan</w:t>
            </w:r>
          </w:p>
        </w:tc>
      </w:tr>
    </w:tbl>
    <w:p w14:paraId="64668096" w14:textId="77777777" w:rsidR="00A23F2D" w:rsidRPr="00A23F2D" w:rsidRDefault="00000000" w:rsidP="00A23F2D">
      <w:pPr>
        <w:rPr>
          <w:rFonts w:ascii="Times New Roman" w:hAnsi="Times New Roman" w:cs="Times New Roman"/>
          <w:sz w:val="20"/>
          <w:szCs w:val="20"/>
        </w:rPr>
      </w:pPr>
      <w:r>
        <w:pict w14:anchorId="21DDE695">
          <v:rect id="Rectangle 403" o:spid="_x0000_s209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B5FE8B6" w14:textId="74FB5936"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5. Liability Distribution — 6 Items</w:t>
      </w:r>
    </w:p>
    <w:p w14:paraId="396F6F60" w14:textId="604E3413" w:rsidR="00A23F2D" w:rsidRPr="00A23F2D" w:rsidRDefault="00A23F2D" w:rsidP="00A23F2D">
      <w:pPr>
        <w:pStyle w:val="aa"/>
        <w:rPr>
          <w:sz w:val="20"/>
          <w:szCs w:val="20"/>
        </w:rPr>
      </w:pPr>
      <w:r w:rsidRPr="00A23F2D">
        <w:rPr>
          <w:rStyle w:val="ab"/>
          <w:rFonts w:eastAsiaTheme="majorEastAsia"/>
          <w:sz w:val="20"/>
          <w:szCs w:val="20"/>
        </w:rPr>
        <w:t xml:space="preserve">Q 2.3. </w:t>
      </w:r>
      <w:r w:rsidRPr="00A23F2D">
        <w:rPr>
          <w:rStyle w:val="ac"/>
          <w:rFonts w:eastAsiaTheme="majorEastAsia"/>
          <w:sz w:val="20"/>
          <w:szCs w:val="20"/>
        </w:rPr>
        <w:t>When harm occurs to research participants due to generative AI errors, please rate the importance of each actor's role in assuming legal responsibility.</w:t>
      </w:r>
    </w:p>
    <w:tbl>
      <w:tblPr>
        <w:tblStyle w:val="60"/>
        <w:tblW w:w="0" w:type="auto"/>
        <w:tblLook w:val="06A0" w:firstRow="1" w:lastRow="0" w:firstColumn="1" w:lastColumn="0" w:noHBand="1" w:noVBand="1"/>
      </w:tblPr>
      <w:tblGrid>
        <w:gridCol w:w="772"/>
        <w:gridCol w:w="3704"/>
      </w:tblGrid>
      <w:tr w:rsidR="000D3A9A" w:rsidRPr="00A23F2D" w14:paraId="586F214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1086E0"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2C13006A" w14:textId="6C724D68"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3E1A51F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A5B76EE"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Q2.3.1</w:t>
            </w:r>
          </w:p>
        </w:tc>
        <w:tc>
          <w:tcPr>
            <w:tcW w:w="0" w:type="auto"/>
            <w:hideMark/>
          </w:tcPr>
          <w:p w14:paraId="61EE6AC4" w14:textId="579A15AB"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Principal Researcher-Led Responsibility</w:t>
            </w:r>
          </w:p>
        </w:tc>
      </w:tr>
      <w:tr w:rsidR="000D3A9A" w:rsidRPr="00A23F2D" w14:paraId="2E23033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2C7B605"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Q2.3.2</w:t>
            </w:r>
          </w:p>
        </w:tc>
        <w:tc>
          <w:tcPr>
            <w:tcW w:w="0" w:type="auto"/>
            <w:hideMark/>
          </w:tcPr>
          <w:p w14:paraId="129E9B43" w14:textId="6532434B"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Healthcare Professional-Led Responsibility</w:t>
            </w:r>
          </w:p>
        </w:tc>
      </w:tr>
      <w:tr w:rsidR="000D3A9A" w:rsidRPr="00A23F2D" w14:paraId="051AFD1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03F5509"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Q2.3.3</w:t>
            </w:r>
          </w:p>
        </w:tc>
        <w:tc>
          <w:tcPr>
            <w:tcW w:w="0" w:type="auto"/>
            <w:hideMark/>
          </w:tcPr>
          <w:p w14:paraId="68ADFE01" w14:textId="14C6010B"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Developer-Led Responsibility</w:t>
            </w:r>
          </w:p>
        </w:tc>
      </w:tr>
      <w:tr w:rsidR="000D3A9A" w:rsidRPr="00A23F2D" w14:paraId="42CC516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76D145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Q2.3.4</w:t>
            </w:r>
          </w:p>
        </w:tc>
        <w:tc>
          <w:tcPr>
            <w:tcW w:w="0" w:type="auto"/>
            <w:hideMark/>
          </w:tcPr>
          <w:p w14:paraId="2EB1CFB4" w14:textId="50BBAF3A"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Institution-Led Responsibility</w:t>
            </w:r>
          </w:p>
        </w:tc>
      </w:tr>
      <w:tr w:rsidR="000D3A9A" w:rsidRPr="00A23F2D" w14:paraId="51948D9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35C3363"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lastRenderedPageBreak/>
              <w:t>Q2.3.5</w:t>
            </w:r>
          </w:p>
        </w:tc>
        <w:tc>
          <w:tcPr>
            <w:tcW w:w="0" w:type="auto"/>
            <w:hideMark/>
          </w:tcPr>
          <w:p w14:paraId="732C3BAC" w14:textId="2B6FA9E7"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Funding Agency-Led Responsibility</w:t>
            </w:r>
          </w:p>
        </w:tc>
      </w:tr>
      <w:tr w:rsidR="000D3A9A" w:rsidRPr="00A23F2D" w14:paraId="7E08603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B087AA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Q2.3.6</w:t>
            </w:r>
          </w:p>
        </w:tc>
        <w:tc>
          <w:tcPr>
            <w:tcW w:w="0" w:type="auto"/>
            <w:hideMark/>
          </w:tcPr>
          <w:p w14:paraId="1F571EC2" w14:textId="7AE2031E"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Shared Responsibility Model</w:t>
            </w:r>
          </w:p>
        </w:tc>
      </w:tr>
    </w:tbl>
    <w:p w14:paraId="225F9777" w14:textId="77777777" w:rsidR="00A23F2D" w:rsidRPr="00A23F2D" w:rsidRDefault="00000000" w:rsidP="00A23F2D">
      <w:pPr>
        <w:rPr>
          <w:rFonts w:ascii="Times New Roman" w:hAnsi="Times New Roman" w:cs="Times New Roman"/>
          <w:sz w:val="20"/>
          <w:szCs w:val="20"/>
        </w:rPr>
      </w:pPr>
      <w:r>
        <w:pict w14:anchorId="4AE9DC90">
          <v:rect id="Rectangle 401" o:spid="_x0000_s209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8426B59" w14:textId="1F69C42E"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6. Monitoring Initiatives — 6 Items</w:t>
      </w:r>
    </w:p>
    <w:p w14:paraId="371D1B3C" w14:textId="550584AB" w:rsidR="00A23F2D" w:rsidRPr="00A23F2D" w:rsidRDefault="00A23F2D" w:rsidP="00A23F2D">
      <w:pPr>
        <w:pStyle w:val="aa"/>
        <w:rPr>
          <w:sz w:val="20"/>
          <w:szCs w:val="20"/>
        </w:rPr>
      </w:pPr>
      <w:r w:rsidRPr="00A23F2D">
        <w:rPr>
          <w:rStyle w:val="ab"/>
          <w:rFonts w:eastAsiaTheme="majorEastAsia"/>
          <w:sz w:val="20"/>
          <w:szCs w:val="20"/>
        </w:rPr>
        <w:t xml:space="preserve">Q 2.4. </w:t>
      </w:r>
      <w:r w:rsidRPr="00A23F2D">
        <w:rPr>
          <w:rStyle w:val="ac"/>
          <w:rFonts w:eastAsiaTheme="majorEastAsia"/>
          <w:sz w:val="20"/>
          <w:szCs w:val="20"/>
        </w:rPr>
        <w:t>Please rate the importance of each actor in continuous monitoring processes following the approval of generative AI.</w:t>
      </w:r>
    </w:p>
    <w:tbl>
      <w:tblPr>
        <w:tblStyle w:val="60"/>
        <w:tblW w:w="0" w:type="auto"/>
        <w:tblLook w:val="06A0" w:firstRow="1" w:lastRow="0" w:firstColumn="1" w:lastColumn="0" w:noHBand="1" w:noVBand="1"/>
      </w:tblPr>
      <w:tblGrid>
        <w:gridCol w:w="772"/>
        <w:gridCol w:w="3460"/>
      </w:tblGrid>
      <w:tr w:rsidR="000D3A9A" w:rsidRPr="00A23F2D" w14:paraId="16CFD808"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AAA7D5"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17F58AD2" w14:textId="01683FD3"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08D6F48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E9F64A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Q2.4.1</w:t>
            </w:r>
          </w:p>
        </w:tc>
        <w:tc>
          <w:tcPr>
            <w:tcW w:w="0" w:type="auto"/>
            <w:hideMark/>
          </w:tcPr>
          <w:p w14:paraId="03E61C6A" w14:textId="1E4A0078"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Researcher-Led Monitoring</w:t>
            </w:r>
          </w:p>
        </w:tc>
      </w:tr>
      <w:tr w:rsidR="000D3A9A" w:rsidRPr="00A23F2D" w14:paraId="2F47E6F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97075B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Q2.4.2</w:t>
            </w:r>
          </w:p>
        </w:tc>
        <w:tc>
          <w:tcPr>
            <w:tcW w:w="0" w:type="auto"/>
            <w:hideMark/>
          </w:tcPr>
          <w:p w14:paraId="2A6041E0" w14:textId="6F7DEDCC"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Healthcare Professional-Led Monitoring</w:t>
            </w:r>
          </w:p>
        </w:tc>
      </w:tr>
      <w:tr w:rsidR="000D3A9A" w:rsidRPr="00A23F2D" w14:paraId="0F764C2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4753712"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Q2.4.3</w:t>
            </w:r>
          </w:p>
        </w:tc>
        <w:tc>
          <w:tcPr>
            <w:tcW w:w="0" w:type="auto"/>
            <w:hideMark/>
          </w:tcPr>
          <w:p w14:paraId="4FCEB276" w14:textId="42E046D5"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Developer-Led Monitoring</w:t>
            </w:r>
          </w:p>
        </w:tc>
      </w:tr>
      <w:tr w:rsidR="000D3A9A" w:rsidRPr="00A23F2D" w14:paraId="59FDA99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854CD16"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Q2.4.4</w:t>
            </w:r>
          </w:p>
        </w:tc>
        <w:tc>
          <w:tcPr>
            <w:tcW w:w="0" w:type="auto"/>
            <w:hideMark/>
          </w:tcPr>
          <w:p w14:paraId="784C990F" w14:textId="706CD0BA"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Institution-Led Monitoring</w:t>
            </w:r>
          </w:p>
        </w:tc>
      </w:tr>
      <w:tr w:rsidR="000D3A9A" w:rsidRPr="00A23F2D" w14:paraId="6E6A866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3607E0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Q2.4.5</w:t>
            </w:r>
          </w:p>
        </w:tc>
        <w:tc>
          <w:tcPr>
            <w:tcW w:w="0" w:type="auto"/>
            <w:hideMark/>
          </w:tcPr>
          <w:p w14:paraId="57CF5012" w14:textId="53DDBEF5"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Funding Agency-Led Monitoring</w:t>
            </w:r>
          </w:p>
        </w:tc>
      </w:tr>
      <w:tr w:rsidR="000D3A9A" w:rsidRPr="00A23F2D" w14:paraId="04E46C5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7B2999A"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Q2.4.6</w:t>
            </w:r>
          </w:p>
        </w:tc>
        <w:tc>
          <w:tcPr>
            <w:tcW w:w="0" w:type="auto"/>
            <w:hideMark/>
          </w:tcPr>
          <w:p w14:paraId="69BB5261" w14:textId="276D53F6"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Shared Responsibility Model</w:t>
            </w:r>
          </w:p>
        </w:tc>
      </w:tr>
    </w:tbl>
    <w:p w14:paraId="4A1C6E8A" w14:textId="77777777" w:rsidR="00A23F2D" w:rsidRPr="00A23F2D" w:rsidRDefault="00000000" w:rsidP="00A23F2D">
      <w:pPr>
        <w:rPr>
          <w:rFonts w:ascii="Times New Roman" w:hAnsi="Times New Roman" w:cs="Times New Roman"/>
          <w:sz w:val="20"/>
          <w:szCs w:val="20"/>
        </w:rPr>
      </w:pPr>
      <w:r>
        <w:pict w14:anchorId="262CB3C6">
          <v:rect id="Rectangle 399" o:spid="_x0000_s209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3FC97B6D" w14:textId="15578893"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7. Explainability Requirements — 7 Items</w:t>
      </w:r>
    </w:p>
    <w:p w14:paraId="2F90CF87" w14:textId="77E8BF24" w:rsidR="00A23F2D" w:rsidRPr="00A23F2D" w:rsidRDefault="00A23F2D" w:rsidP="00A23F2D">
      <w:pPr>
        <w:pStyle w:val="aa"/>
        <w:rPr>
          <w:sz w:val="20"/>
          <w:szCs w:val="20"/>
        </w:rPr>
      </w:pPr>
      <w:r w:rsidRPr="00A23F2D">
        <w:rPr>
          <w:rStyle w:val="ab"/>
          <w:rFonts w:eastAsiaTheme="majorEastAsia"/>
          <w:sz w:val="20"/>
          <w:szCs w:val="20"/>
        </w:rPr>
        <w:t xml:space="preserve">Q 2.5. </w:t>
      </w:r>
      <w:r w:rsidRPr="00A23F2D">
        <w:rPr>
          <w:rStyle w:val="ac"/>
          <w:rFonts w:eastAsiaTheme="majorEastAsia"/>
          <w:sz w:val="20"/>
          <w:szCs w:val="20"/>
        </w:rPr>
        <w:t>Please rate the importance of AI explainability in the following healthcare application areas.</w:t>
      </w:r>
    </w:p>
    <w:tbl>
      <w:tblPr>
        <w:tblStyle w:val="60"/>
        <w:tblW w:w="0" w:type="auto"/>
        <w:tblLook w:val="06A0" w:firstRow="1" w:lastRow="0" w:firstColumn="1" w:lastColumn="0" w:noHBand="1" w:noVBand="1"/>
      </w:tblPr>
      <w:tblGrid>
        <w:gridCol w:w="772"/>
        <w:gridCol w:w="2416"/>
      </w:tblGrid>
      <w:tr w:rsidR="000D3A9A" w:rsidRPr="00A23F2D" w14:paraId="1E118DB5"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63A18"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0F9F9293" w14:textId="245208B0"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088E871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2762050"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Q2.5.1</w:t>
            </w:r>
          </w:p>
        </w:tc>
        <w:tc>
          <w:tcPr>
            <w:tcW w:w="0" w:type="auto"/>
            <w:hideMark/>
          </w:tcPr>
          <w:p w14:paraId="28C26273" w14:textId="54E91B38"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Clinical Decision Support</w:t>
            </w:r>
          </w:p>
        </w:tc>
      </w:tr>
      <w:tr w:rsidR="000D3A9A" w:rsidRPr="00A23F2D" w14:paraId="404E6AA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EE17EC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Q2.5.2</w:t>
            </w:r>
          </w:p>
        </w:tc>
        <w:tc>
          <w:tcPr>
            <w:tcW w:w="0" w:type="auto"/>
            <w:hideMark/>
          </w:tcPr>
          <w:p w14:paraId="0BC8A68E" w14:textId="00C9A333"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Diagnosis Support</w:t>
            </w:r>
          </w:p>
        </w:tc>
      </w:tr>
      <w:tr w:rsidR="000D3A9A" w:rsidRPr="00A23F2D" w14:paraId="17A969F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B5DCF5A"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Q2.5.3</w:t>
            </w:r>
          </w:p>
        </w:tc>
        <w:tc>
          <w:tcPr>
            <w:tcW w:w="0" w:type="auto"/>
            <w:hideMark/>
          </w:tcPr>
          <w:p w14:paraId="78E864E4" w14:textId="1014A06F"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Clinical Test Support</w:t>
            </w:r>
          </w:p>
        </w:tc>
      </w:tr>
      <w:tr w:rsidR="000D3A9A" w:rsidRPr="00A23F2D" w14:paraId="7672927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9539FFE"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Q2.5.4</w:t>
            </w:r>
          </w:p>
        </w:tc>
        <w:tc>
          <w:tcPr>
            <w:tcW w:w="0" w:type="auto"/>
            <w:hideMark/>
          </w:tcPr>
          <w:p w14:paraId="782DBCFF" w14:textId="0C834B77"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Surgery Support</w:t>
            </w:r>
          </w:p>
        </w:tc>
      </w:tr>
      <w:tr w:rsidR="000D3A9A" w:rsidRPr="00A23F2D" w14:paraId="7E30A0D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469B028"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Q2.5.5</w:t>
            </w:r>
          </w:p>
        </w:tc>
        <w:tc>
          <w:tcPr>
            <w:tcW w:w="0" w:type="auto"/>
            <w:hideMark/>
          </w:tcPr>
          <w:p w14:paraId="0597A89B" w14:textId="31FE8947"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Hospitalization Support</w:t>
            </w:r>
          </w:p>
        </w:tc>
      </w:tr>
      <w:tr w:rsidR="000D3A9A" w:rsidRPr="00A23F2D" w14:paraId="7D6F880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A96877C"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Q2.5.6</w:t>
            </w:r>
          </w:p>
        </w:tc>
        <w:tc>
          <w:tcPr>
            <w:tcW w:w="0" w:type="auto"/>
            <w:hideMark/>
          </w:tcPr>
          <w:p w14:paraId="6BD868CD" w14:textId="4F67230C"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Patient Monitoring Support</w:t>
            </w:r>
          </w:p>
        </w:tc>
      </w:tr>
      <w:tr w:rsidR="000D3A9A" w:rsidRPr="00A23F2D" w14:paraId="2F733C3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AC286CE"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Q2.5.7</w:t>
            </w:r>
          </w:p>
        </w:tc>
        <w:tc>
          <w:tcPr>
            <w:tcW w:w="0" w:type="auto"/>
            <w:hideMark/>
          </w:tcPr>
          <w:p w14:paraId="53BA55E4" w14:textId="38C34DCF"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Hospital Administration</w:t>
            </w:r>
          </w:p>
        </w:tc>
      </w:tr>
    </w:tbl>
    <w:p w14:paraId="72D9378E" w14:textId="77777777" w:rsidR="00A23F2D" w:rsidRPr="00A23F2D" w:rsidRDefault="00000000" w:rsidP="00A23F2D">
      <w:pPr>
        <w:rPr>
          <w:rFonts w:ascii="Times New Roman" w:hAnsi="Times New Roman" w:cs="Times New Roman"/>
          <w:sz w:val="20"/>
          <w:szCs w:val="20"/>
        </w:rPr>
      </w:pPr>
      <w:r>
        <w:pict w14:anchorId="57F01FE0">
          <v:rect id="Rectangle 397" o:spid="_x0000_s2089"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12354A49" w14:textId="19B39ECE"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8. Bias Effects — 7 Items</w:t>
      </w:r>
    </w:p>
    <w:p w14:paraId="216F8433" w14:textId="1AE0008E" w:rsidR="00A23F2D" w:rsidRPr="00A23F2D" w:rsidRDefault="00A23F2D" w:rsidP="00A23F2D">
      <w:pPr>
        <w:pStyle w:val="aa"/>
        <w:rPr>
          <w:sz w:val="20"/>
          <w:szCs w:val="20"/>
        </w:rPr>
      </w:pPr>
      <w:r w:rsidRPr="00A23F2D">
        <w:rPr>
          <w:rStyle w:val="ac"/>
          <w:rFonts w:eastAsiaTheme="majorEastAsia"/>
          <w:sz w:val="20"/>
          <w:szCs w:val="20"/>
        </w:rPr>
        <w:t>Response Scale: 3-point ranking (1 = Most problematic, 3 = Least problematic)</w:t>
      </w:r>
    </w:p>
    <w:p w14:paraId="4E2F5C69" w14:textId="7F715AC6" w:rsidR="00A23F2D" w:rsidRPr="00A23F2D" w:rsidRDefault="00A23F2D" w:rsidP="00A23F2D">
      <w:pPr>
        <w:pStyle w:val="aa"/>
        <w:rPr>
          <w:sz w:val="20"/>
          <w:szCs w:val="20"/>
        </w:rPr>
      </w:pPr>
      <w:r w:rsidRPr="00A23F2D">
        <w:rPr>
          <w:rStyle w:val="ab"/>
          <w:rFonts w:eastAsiaTheme="majorEastAsia"/>
          <w:sz w:val="20"/>
          <w:szCs w:val="20"/>
        </w:rPr>
        <w:t xml:space="preserve">Q 3.1. </w:t>
      </w:r>
      <w:r w:rsidRPr="00A23F2D">
        <w:rPr>
          <w:rStyle w:val="ac"/>
          <w:rFonts w:eastAsiaTheme="majorEastAsia"/>
          <w:sz w:val="20"/>
          <w:szCs w:val="20"/>
        </w:rPr>
        <w:t>Please rank the following sources of bias by severity.</w:t>
      </w:r>
    </w:p>
    <w:tbl>
      <w:tblPr>
        <w:tblStyle w:val="60"/>
        <w:tblW w:w="0" w:type="auto"/>
        <w:tblLook w:val="06A0" w:firstRow="1" w:lastRow="0" w:firstColumn="1" w:lastColumn="0" w:noHBand="1" w:noVBand="1"/>
      </w:tblPr>
      <w:tblGrid>
        <w:gridCol w:w="772"/>
        <w:gridCol w:w="3446"/>
      </w:tblGrid>
      <w:tr w:rsidR="000D3A9A" w:rsidRPr="00A23F2D" w14:paraId="40BE0053"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F917B7"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340F8CB7" w14:textId="31251736"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64BBFEC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41F4A7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Q3.1.1</w:t>
            </w:r>
          </w:p>
        </w:tc>
        <w:tc>
          <w:tcPr>
            <w:tcW w:w="0" w:type="auto"/>
            <w:hideMark/>
          </w:tcPr>
          <w:p w14:paraId="4F77A62B" w14:textId="2BF0B4D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Non-Representative Training Data</w:t>
            </w:r>
          </w:p>
        </w:tc>
      </w:tr>
      <w:tr w:rsidR="000D3A9A" w:rsidRPr="00A23F2D" w14:paraId="57B4AEC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B29F548"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Q3.1.2</w:t>
            </w:r>
          </w:p>
        </w:tc>
        <w:tc>
          <w:tcPr>
            <w:tcW w:w="0" w:type="auto"/>
            <w:hideMark/>
          </w:tcPr>
          <w:p w14:paraId="33B38E98" w14:textId="178DC1B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Clinical Language Bias</w:t>
            </w:r>
          </w:p>
        </w:tc>
      </w:tr>
      <w:tr w:rsidR="000D3A9A" w:rsidRPr="00A23F2D" w14:paraId="59ABE6F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9A1FFF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Q3.1.3</w:t>
            </w:r>
          </w:p>
        </w:tc>
        <w:tc>
          <w:tcPr>
            <w:tcW w:w="0" w:type="auto"/>
            <w:hideMark/>
          </w:tcPr>
          <w:p w14:paraId="66E5108D" w14:textId="028708B4"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Textbook and Educational Material Bias</w:t>
            </w:r>
          </w:p>
        </w:tc>
      </w:tr>
      <w:tr w:rsidR="000D3A9A" w:rsidRPr="00A23F2D" w14:paraId="0E5F0F9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2C86F5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Q3.1.4</w:t>
            </w:r>
          </w:p>
        </w:tc>
        <w:tc>
          <w:tcPr>
            <w:tcW w:w="0" w:type="auto"/>
            <w:hideMark/>
          </w:tcPr>
          <w:p w14:paraId="4E634B3E" w14:textId="7E49BA22"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Measurement Tool Bias</w:t>
            </w:r>
          </w:p>
        </w:tc>
      </w:tr>
      <w:tr w:rsidR="000D3A9A" w:rsidRPr="00A23F2D" w14:paraId="31A2D48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FE5EF57"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Q3.1.5</w:t>
            </w:r>
          </w:p>
        </w:tc>
        <w:tc>
          <w:tcPr>
            <w:tcW w:w="0" w:type="auto"/>
            <w:hideMark/>
          </w:tcPr>
          <w:p w14:paraId="631BD47D" w14:textId="7C8DFA59"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Human Labelling Bias</w:t>
            </w:r>
          </w:p>
        </w:tc>
      </w:tr>
      <w:tr w:rsidR="000D3A9A" w:rsidRPr="00A23F2D" w14:paraId="4A7F775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EC07D23"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Q3.1.6</w:t>
            </w:r>
          </w:p>
        </w:tc>
        <w:tc>
          <w:tcPr>
            <w:tcW w:w="0" w:type="auto"/>
            <w:hideMark/>
          </w:tcPr>
          <w:p w14:paraId="498D7ABC" w14:textId="00E091BE"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Proxy Variable Bias</w:t>
            </w:r>
          </w:p>
        </w:tc>
      </w:tr>
      <w:tr w:rsidR="000D3A9A" w:rsidRPr="00A23F2D" w14:paraId="0A4DC11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71130E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Q3.1.7</w:t>
            </w:r>
          </w:p>
        </w:tc>
        <w:tc>
          <w:tcPr>
            <w:tcW w:w="0" w:type="auto"/>
            <w:hideMark/>
          </w:tcPr>
          <w:p w14:paraId="098EA70D" w14:textId="405D90C7"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Patient-Clinician Interaction Bias</w:t>
            </w:r>
          </w:p>
        </w:tc>
      </w:tr>
    </w:tbl>
    <w:p w14:paraId="63F4280D" w14:textId="77777777" w:rsidR="00A23F2D" w:rsidRPr="00A23F2D" w:rsidRDefault="00000000" w:rsidP="00A23F2D">
      <w:pPr>
        <w:rPr>
          <w:rFonts w:ascii="Times New Roman" w:hAnsi="Times New Roman" w:cs="Times New Roman"/>
          <w:sz w:val="20"/>
          <w:szCs w:val="20"/>
        </w:rPr>
      </w:pPr>
      <w:r>
        <w:pict w14:anchorId="1B5AFDBD">
          <v:rect id="Rectangle 395" o:spid="_x0000_s2088"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8B15F21" w14:textId="6C50CC51" w:rsidR="00A23F2D" w:rsidRPr="00A23F2D" w:rsidRDefault="000D3A9A" w:rsidP="00A23F2D">
      <w:pPr>
        <w:pStyle w:val="3"/>
        <w:rPr>
          <w:rFonts w:ascii="Times New Roman" w:hAnsi="Times New Roman" w:cs="Times New Roman"/>
          <w:sz w:val="20"/>
          <w:szCs w:val="20"/>
        </w:rPr>
      </w:pPr>
      <w:r>
        <w:rPr>
          <w:rFonts w:ascii="Times New Roman" w:hAnsi="Times New Roman" w:cs="Times New Roman"/>
          <w:sz w:val="20"/>
          <w:szCs w:val="20"/>
        </w:rPr>
        <w:t xml:space="preserve">Additional Questions: </w:t>
      </w:r>
      <w:r w:rsidR="00A23F2D" w:rsidRPr="00A23F2D">
        <w:rPr>
          <w:rFonts w:ascii="Times New Roman" w:hAnsi="Times New Roman" w:cs="Times New Roman"/>
          <w:sz w:val="20"/>
          <w:szCs w:val="20"/>
        </w:rPr>
        <w:t>Bias Monitoring — 5 Items</w:t>
      </w:r>
    </w:p>
    <w:p w14:paraId="379B37C0" w14:textId="52CC4435" w:rsidR="00A23F2D" w:rsidRPr="00A23F2D" w:rsidRDefault="00A23F2D" w:rsidP="00A23F2D">
      <w:pPr>
        <w:pStyle w:val="aa"/>
        <w:rPr>
          <w:sz w:val="20"/>
          <w:szCs w:val="20"/>
        </w:rPr>
      </w:pPr>
      <w:r w:rsidRPr="00A23F2D">
        <w:rPr>
          <w:rStyle w:val="ab"/>
          <w:rFonts w:eastAsiaTheme="majorEastAsia"/>
          <w:sz w:val="20"/>
          <w:szCs w:val="20"/>
        </w:rPr>
        <w:t xml:space="preserve">Q 3.2. </w:t>
      </w:r>
      <w:r w:rsidRPr="00A23F2D">
        <w:rPr>
          <w:rStyle w:val="ac"/>
          <w:rFonts w:eastAsiaTheme="majorEastAsia"/>
          <w:sz w:val="20"/>
          <w:szCs w:val="20"/>
        </w:rPr>
        <w:t>Please rate the importance of the following bias auditing methods and timing</w:t>
      </w:r>
      <w:r w:rsidR="000D3A9A">
        <w:rPr>
          <w:rStyle w:val="ac"/>
          <w:rFonts w:eastAsiaTheme="majorEastAsia"/>
          <w:sz w:val="20"/>
          <w:szCs w:val="20"/>
        </w:rPr>
        <w:t>.</w:t>
      </w:r>
    </w:p>
    <w:tbl>
      <w:tblPr>
        <w:tblStyle w:val="60"/>
        <w:tblW w:w="0" w:type="auto"/>
        <w:tblLook w:val="06A0" w:firstRow="1" w:lastRow="0" w:firstColumn="1" w:lastColumn="0" w:noHBand="1" w:noVBand="1"/>
      </w:tblPr>
      <w:tblGrid>
        <w:gridCol w:w="772"/>
        <w:gridCol w:w="5209"/>
      </w:tblGrid>
      <w:tr w:rsidR="000D3A9A" w:rsidRPr="00A23F2D" w14:paraId="2DD3D82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B69485"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lastRenderedPageBreak/>
              <w:t>Item</w:t>
            </w:r>
          </w:p>
        </w:tc>
        <w:tc>
          <w:tcPr>
            <w:tcW w:w="0" w:type="auto"/>
            <w:hideMark/>
          </w:tcPr>
          <w:p w14:paraId="6F6C8F00" w14:textId="1369D800"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3529BE0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3172016"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Q3.2.1</w:t>
            </w:r>
          </w:p>
        </w:tc>
        <w:tc>
          <w:tcPr>
            <w:tcW w:w="0" w:type="auto"/>
            <w:hideMark/>
          </w:tcPr>
          <w:p w14:paraId="1936CB61" w14:textId="5AB5D1F1"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Data Bias Inspection and Correction</w:t>
            </w:r>
          </w:p>
        </w:tc>
      </w:tr>
      <w:tr w:rsidR="000D3A9A" w:rsidRPr="00A23F2D" w14:paraId="3A91F57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D6BAFC4"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Q3.2.2</w:t>
            </w:r>
          </w:p>
        </w:tc>
        <w:tc>
          <w:tcPr>
            <w:tcW w:w="0" w:type="auto"/>
            <w:hideMark/>
          </w:tcPr>
          <w:p w14:paraId="4742C5E6" w14:textId="26BCBE0D"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Developer and Researcher Bias Training</w:t>
            </w:r>
          </w:p>
        </w:tc>
      </w:tr>
      <w:tr w:rsidR="000D3A9A" w:rsidRPr="00A23F2D" w14:paraId="403358A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C831F3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Q3.2.3</w:t>
            </w:r>
          </w:p>
        </w:tc>
        <w:tc>
          <w:tcPr>
            <w:tcW w:w="0" w:type="auto"/>
            <w:hideMark/>
          </w:tcPr>
          <w:p w14:paraId="1D50546C" w14:textId="2139E9ED"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Internal Audit-Based Bias Review</w:t>
            </w:r>
          </w:p>
        </w:tc>
      </w:tr>
      <w:tr w:rsidR="000D3A9A" w:rsidRPr="00A23F2D" w14:paraId="73CCE9D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CDCEB9E"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Q3.2.4</w:t>
            </w:r>
          </w:p>
        </w:tc>
        <w:tc>
          <w:tcPr>
            <w:tcW w:w="0" w:type="auto"/>
            <w:hideMark/>
          </w:tcPr>
          <w:p w14:paraId="1247C3EC" w14:textId="52F47D93"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External Audit Data-Based Bias Verification</w:t>
            </w:r>
          </w:p>
        </w:tc>
      </w:tr>
      <w:tr w:rsidR="000D3A9A" w:rsidRPr="00A23F2D" w14:paraId="667B4D7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733E5E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Q3.2.5</w:t>
            </w:r>
          </w:p>
        </w:tc>
        <w:tc>
          <w:tcPr>
            <w:tcW w:w="0" w:type="auto"/>
            <w:hideMark/>
          </w:tcPr>
          <w:p w14:paraId="3D088280" w14:textId="08028E3C"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Usage-Related Bias — Interface, Comprehension, Application</w:t>
            </w:r>
          </w:p>
        </w:tc>
      </w:tr>
    </w:tbl>
    <w:p w14:paraId="235784A1" w14:textId="77777777" w:rsidR="00A23F2D" w:rsidRPr="00A23F2D" w:rsidRDefault="00000000" w:rsidP="00A23F2D">
      <w:pPr>
        <w:rPr>
          <w:rFonts w:ascii="Times New Roman" w:hAnsi="Times New Roman" w:cs="Times New Roman"/>
          <w:sz w:val="20"/>
          <w:szCs w:val="20"/>
        </w:rPr>
      </w:pPr>
      <w:r>
        <w:pict w14:anchorId="1AE4E8F8">
          <v:rect id="Rectangle 393" o:spid="_x0000_s2087"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F87E961" w14:textId="1F05A04B"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Domain 9. Value Alignment Priorities — 6 Items</w:t>
      </w:r>
    </w:p>
    <w:p w14:paraId="4C1126B9" w14:textId="35E312D2" w:rsidR="00A23F2D" w:rsidRPr="00A23F2D" w:rsidRDefault="00A23F2D" w:rsidP="00A23F2D">
      <w:pPr>
        <w:pStyle w:val="aa"/>
        <w:rPr>
          <w:sz w:val="20"/>
          <w:szCs w:val="20"/>
        </w:rPr>
      </w:pPr>
      <w:r w:rsidRPr="00A23F2D">
        <w:rPr>
          <w:rStyle w:val="ac"/>
          <w:rFonts w:eastAsiaTheme="majorEastAsia"/>
          <w:sz w:val="20"/>
          <w:szCs w:val="20"/>
        </w:rPr>
        <w:t>Response Scale: 6-point ranking (1 = Highest priority, 6 = Lowest priority)</w:t>
      </w:r>
    </w:p>
    <w:p w14:paraId="4907640B" w14:textId="6F2FD810" w:rsidR="00A23F2D" w:rsidRPr="00A23F2D" w:rsidRDefault="00A23F2D" w:rsidP="00A23F2D">
      <w:pPr>
        <w:pStyle w:val="aa"/>
        <w:rPr>
          <w:sz w:val="20"/>
          <w:szCs w:val="20"/>
        </w:rPr>
      </w:pPr>
      <w:r w:rsidRPr="00A23F2D">
        <w:rPr>
          <w:rStyle w:val="ac"/>
          <w:rFonts w:eastAsiaTheme="majorEastAsia"/>
          <w:sz w:val="20"/>
          <w:szCs w:val="20"/>
        </w:rPr>
        <w:t>Please rank the following mechanisms for healthcare AI value alignment by priority.</w:t>
      </w:r>
    </w:p>
    <w:tbl>
      <w:tblPr>
        <w:tblStyle w:val="60"/>
        <w:tblW w:w="0" w:type="auto"/>
        <w:tblLook w:val="06A0" w:firstRow="1" w:lastRow="0" w:firstColumn="1" w:lastColumn="0" w:noHBand="1" w:noVBand="1"/>
      </w:tblPr>
      <w:tblGrid>
        <w:gridCol w:w="772"/>
        <w:gridCol w:w="3540"/>
      </w:tblGrid>
      <w:tr w:rsidR="000D3A9A" w:rsidRPr="00A23F2D" w14:paraId="08080442"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95D5DC" w14:textId="77777777" w:rsidR="000D3A9A" w:rsidRPr="00A23F2D" w:rsidRDefault="000D3A9A">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7E3A26EB" w14:textId="7FA6F310" w:rsidR="000D3A9A" w:rsidRPr="00A23F2D" w:rsidRDefault="000D3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0D3A9A" w:rsidRPr="00A23F2D" w14:paraId="1540D4E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698115F"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Q3.3.1</w:t>
            </w:r>
          </w:p>
        </w:tc>
        <w:tc>
          <w:tcPr>
            <w:tcW w:w="0" w:type="auto"/>
            <w:hideMark/>
          </w:tcPr>
          <w:p w14:paraId="02DF489A" w14:textId="7EF7FEA2"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Patient-Centered Value Priority</w:t>
            </w:r>
          </w:p>
        </w:tc>
      </w:tr>
      <w:tr w:rsidR="000D3A9A" w:rsidRPr="00A23F2D" w14:paraId="2C4C751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333E18D"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Q3.3.2</w:t>
            </w:r>
          </w:p>
        </w:tc>
        <w:tc>
          <w:tcPr>
            <w:tcW w:w="0" w:type="auto"/>
            <w:hideMark/>
          </w:tcPr>
          <w:p w14:paraId="2860DD4E" w14:textId="496E831C"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Medical Accuracy Value Priority</w:t>
            </w:r>
          </w:p>
        </w:tc>
      </w:tr>
      <w:tr w:rsidR="000D3A9A" w:rsidRPr="00A23F2D" w14:paraId="066B0E9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C3508B1"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Q3.3.3</w:t>
            </w:r>
          </w:p>
        </w:tc>
        <w:tc>
          <w:tcPr>
            <w:tcW w:w="0" w:type="auto"/>
            <w:hideMark/>
          </w:tcPr>
          <w:p w14:paraId="699B2226" w14:textId="761A7DE2"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Effectiveness Value Priority</w:t>
            </w:r>
          </w:p>
        </w:tc>
      </w:tr>
      <w:tr w:rsidR="000D3A9A" w:rsidRPr="00A23F2D" w14:paraId="0F35C57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41AED80"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Q3.3.4</w:t>
            </w:r>
          </w:p>
        </w:tc>
        <w:tc>
          <w:tcPr>
            <w:tcW w:w="0" w:type="auto"/>
            <w:hideMark/>
          </w:tcPr>
          <w:p w14:paraId="28162802" w14:textId="7D28217F"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Social Value Integration Procedures</w:t>
            </w:r>
          </w:p>
        </w:tc>
      </w:tr>
      <w:tr w:rsidR="000D3A9A" w:rsidRPr="00A23F2D" w14:paraId="017CC77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CE4BC59"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Q3.3.5</w:t>
            </w:r>
          </w:p>
        </w:tc>
        <w:tc>
          <w:tcPr>
            <w:tcW w:w="0" w:type="auto"/>
            <w:hideMark/>
          </w:tcPr>
          <w:p w14:paraId="0E1A6792" w14:textId="3784521E"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Stakeholder Value Integration Procedures</w:t>
            </w:r>
          </w:p>
        </w:tc>
      </w:tr>
      <w:tr w:rsidR="000D3A9A" w:rsidRPr="00A23F2D" w14:paraId="6E97BA4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AFDE0B3" w14:textId="77777777" w:rsidR="000D3A9A" w:rsidRPr="00A23F2D" w:rsidRDefault="000D3A9A">
            <w:pPr>
              <w:rPr>
                <w:rFonts w:ascii="Times New Roman" w:hAnsi="Times New Roman" w:cs="Times New Roman"/>
                <w:sz w:val="20"/>
                <w:szCs w:val="20"/>
              </w:rPr>
            </w:pPr>
            <w:r w:rsidRPr="00A23F2D">
              <w:rPr>
                <w:rFonts w:ascii="Times New Roman" w:hAnsi="Times New Roman" w:cs="Times New Roman"/>
                <w:sz w:val="20"/>
                <w:szCs w:val="20"/>
              </w:rPr>
              <w:t>Q3.3.6</w:t>
            </w:r>
          </w:p>
        </w:tc>
        <w:tc>
          <w:tcPr>
            <w:tcW w:w="0" w:type="auto"/>
            <w:hideMark/>
          </w:tcPr>
          <w:p w14:paraId="68A20825" w14:textId="764B3CFB" w:rsidR="000D3A9A" w:rsidRPr="00A23F2D" w:rsidRDefault="000D3A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Value Balancing</w:t>
            </w:r>
          </w:p>
        </w:tc>
      </w:tr>
    </w:tbl>
    <w:p w14:paraId="4DD11D50" w14:textId="77777777" w:rsidR="00A23F2D" w:rsidRPr="00A23F2D" w:rsidRDefault="00000000" w:rsidP="00A23F2D">
      <w:pPr>
        <w:rPr>
          <w:rFonts w:ascii="Times New Roman" w:hAnsi="Times New Roman" w:cs="Times New Roman"/>
          <w:sz w:val="20"/>
          <w:szCs w:val="20"/>
        </w:rPr>
      </w:pPr>
      <w:r>
        <w:pict w14:anchorId="58C405AD">
          <v:rect id="Rectangle 391" o:spid="_x0000_s2086"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A5E6DD6" w14:textId="578BE50D" w:rsidR="00A23F2D" w:rsidRPr="00A23F2D" w:rsidRDefault="000D3A9A" w:rsidP="00A23F2D">
      <w:pPr>
        <w:pStyle w:val="3"/>
        <w:rPr>
          <w:rFonts w:ascii="Times New Roman" w:hAnsi="Times New Roman" w:cs="Times New Roman"/>
          <w:sz w:val="20"/>
          <w:szCs w:val="20"/>
        </w:rPr>
      </w:pPr>
      <w:r>
        <w:rPr>
          <w:rFonts w:ascii="Times New Roman" w:hAnsi="Times New Roman" w:cs="Times New Roman"/>
          <w:sz w:val="20"/>
          <w:szCs w:val="20"/>
        </w:rPr>
        <w:t xml:space="preserve">Additional Question: </w:t>
      </w:r>
      <w:r w:rsidR="00A23F2D" w:rsidRPr="00A23F2D">
        <w:rPr>
          <w:rFonts w:ascii="Times New Roman" w:hAnsi="Times New Roman" w:cs="Times New Roman"/>
          <w:sz w:val="20"/>
          <w:szCs w:val="20"/>
        </w:rPr>
        <w:t>Monitoring Institution — 1 Item</w:t>
      </w:r>
    </w:p>
    <w:p w14:paraId="43A89A89" w14:textId="06249BC6" w:rsidR="00A23F2D" w:rsidRPr="00A23F2D" w:rsidRDefault="00A23F2D" w:rsidP="00A23F2D">
      <w:pPr>
        <w:pStyle w:val="aa"/>
        <w:rPr>
          <w:sz w:val="20"/>
          <w:szCs w:val="20"/>
        </w:rPr>
      </w:pPr>
      <w:r w:rsidRPr="00A23F2D">
        <w:rPr>
          <w:rStyle w:val="ab"/>
          <w:rFonts w:eastAsiaTheme="majorEastAsia"/>
          <w:sz w:val="20"/>
          <w:szCs w:val="20"/>
        </w:rPr>
        <w:t xml:space="preserve">Q 2.1. </w:t>
      </w:r>
      <w:r w:rsidRPr="00A23F2D">
        <w:rPr>
          <w:rStyle w:val="ac"/>
          <w:rFonts w:eastAsiaTheme="majorEastAsia"/>
          <w:sz w:val="20"/>
          <w:szCs w:val="20"/>
        </w:rPr>
        <w:t>Which institution do you consider most appropriate for overseeing generative AI?</w:t>
      </w:r>
    </w:p>
    <w:p w14:paraId="593305EB" w14:textId="4CB9E7C4" w:rsidR="00A23F2D" w:rsidRPr="00A23F2D" w:rsidRDefault="00A23F2D" w:rsidP="000D3A9A">
      <w:pPr>
        <w:pStyle w:val="aa"/>
        <w:numPr>
          <w:ilvl w:val="0"/>
          <w:numId w:val="4"/>
        </w:numPr>
        <w:rPr>
          <w:sz w:val="20"/>
          <w:szCs w:val="20"/>
        </w:rPr>
      </w:pPr>
      <w:r w:rsidRPr="00A23F2D">
        <w:rPr>
          <w:sz w:val="20"/>
          <w:szCs w:val="20"/>
        </w:rPr>
        <w:t>Hospital itself</w:t>
      </w:r>
    </w:p>
    <w:p w14:paraId="110CB289" w14:textId="77777777" w:rsidR="00A23F2D" w:rsidRPr="00A23F2D" w:rsidRDefault="00A23F2D" w:rsidP="000D3A9A">
      <w:pPr>
        <w:pStyle w:val="aa"/>
        <w:numPr>
          <w:ilvl w:val="0"/>
          <w:numId w:val="4"/>
        </w:numPr>
        <w:rPr>
          <w:sz w:val="20"/>
          <w:szCs w:val="20"/>
        </w:rPr>
      </w:pPr>
      <w:r w:rsidRPr="00A23F2D">
        <w:rPr>
          <w:sz w:val="20"/>
          <w:szCs w:val="20"/>
        </w:rPr>
        <w:t>IRB (Institutional Review Board)</w:t>
      </w:r>
    </w:p>
    <w:p w14:paraId="781DF318" w14:textId="6D8AF2CD" w:rsidR="00A23F2D" w:rsidRPr="00A23F2D" w:rsidRDefault="00A23F2D" w:rsidP="000D3A9A">
      <w:pPr>
        <w:pStyle w:val="aa"/>
        <w:numPr>
          <w:ilvl w:val="0"/>
          <w:numId w:val="4"/>
        </w:numPr>
        <w:rPr>
          <w:sz w:val="20"/>
          <w:szCs w:val="20"/>
        </w:rPr>
      </w:pPr>
      <w:r w:rsidRPr="00A23F2D">
        <w:rPr>
          <w:sz w:val="20"/>
          <w:szCs w:val="20"/>
        </w:rPr>
        <w:t>Government agency</w:t>
      </w:r>
    </w:p>
    <w:p w14:paraId="1FD790BA" w14:textId="1EBD7DF0" w:rsidR="00A23F2D" w:rsidRPr="00A23F2D" w:rsidRDefault="00A23F2D" w:rsidP="000D3A9A">
      <w:pPr>
        <w:pStyle w:val="aa"/>
        <w:numPr>
          <w:ilvl w:val="0"/>
          <w:numId w:val="4"/>
        </w:numPr>
        <w:rPr>
          <w:sz w:val="20"/>
          <w:szCs w:val="20"/>
        </w:rPr>
      </w:pPr>
      <w:r w:rsidRPr="00A23F2D">
        <w:rPr>
          <w:sz w:val="20"/>
          <w:szCs w:val="20"/>
        </w:rPr>
        <w:t>Professional society</w:t>
      </w:r>
    </w:p>
    <w:p w14:paraId="17950DD9" w14:textId="66AE5C9E" w:rsidR="00A23F2D" w:rsidRPr="00A23F2D" w:rsidRDefault="00A23F2D" w:rsidP="000D3A9A">
      <w:pPr>
        <w:pStyle w:val="aa"/>
        <w:numPr>
          <w:ilvl w:val="0"/>
          <w:numId w:val="4"/>
        </w:numPr>
        <w:rPr>
          <w:sz w:val="20"/>
          <w:szCs w:val="20"/>
        </w:rPr>
      </w:pPr>
      <w:r w:rsidRPr="00A23F2D">
        <w:rPr>
          <w:sz w:val="20"/>
          <w:szCs w:val="20"/>
        </w:rPr>
        <w:t>Other</w:t>
      </w:r>
    </w:p>
    <w:p w14:paraId="74FCF845" w14:textId="77777777" w:rsidR="00A23F2D" w:rsidRDefault="00000000" w:rsidP="00A23F2D">
      <w:pPr>
        <w:rPr>
          <w:rFonts w:ascii="Times New Roman" w:hAnsi="Times New Roman" w:cs="Times New Roman"/>
          <w:sz w:val="20"/>
          <w:szCs w:val="20"/>
        </w:rPr>
      </w:pPr>
      <w:r>
        <w:pict w14:anchorId="1D7EBC5D">
          <v:rect id="Rectangle 389" o:spid="_x0000_s2085"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2768EC7" w14:textId="53AD2216" w:rsidR="000D3A9A" w:rsidRPr="00A23F2D" w:rsidRDefault="000D3A9A" w:rsidP="00A23F2D">
      <w:pPr>
        <w:rPr>
          <w:rFonts w:ascii="Times New Roman" w:hAnsi="Times New Roman" w:cs="Times New Roman"/>
          <w:sz w:val="20"/>
          <w:szCs w:val="20"/>
        </w:rPr>
      </w:pPr>
      <w:r w:rsidRPr="000D3A9A">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sidRPr="000D3A9A">
        <w:rPr>
          <w:rFonts w:ascii="Times New Roman" w:hAnsi="Times New Roman" w:cs="Times New Roman"/>
          <w:sz w:val="20"/>
          <w:szCs w:val="20"/>
        </w:rPr>
        <w:t>The questionnaires were reordered after Round 2 based on the discussion of the results and domain selection.</w:t>
      </w:r>
    </w:p>
    <w:p w14:paraId="2177494E" w14:textId="77777777" w:rsidR="000D3A9A" w:rsidRDefault="000D3A9A" w:rsidP="00A23F2D">
      <w:pPr>
        <w:pStyle w:val="2"/>
        <w:rPr>
          <w:rFonts w:ascii="Times New Roman" w:hAnsi="Times New Roman" w:cs="Times New Roman"/>
          <w:sz w:val="20"/>
          <w:szCs w:val="20"/>
        </w:rPr>
      </w:pPr>
    </w:p>
    <w:p w14:paraId="27CD684D" w14:textId="661851F0" w:rsidR="00A23F2D" w:rsidRPr="000D5816" w:rsidRDefault="00A23F2D" w:rsidP="00A23F2D">
      <w:pPr>
        <w:pStyle w:val="2"/>
        <w:rPr>
          <w:rFonts w:ascii="Times New Roman" w:hAnsi="Times New Roman" w:cs="Times New Roman"/>
          <w:color w:val="000000" w:themeColor="text1"/>
          <w:sz w:val="20"/>
          <w:szCs w:val="20"/>
        </w:rPr>
      </w:pPr>
      <w:r w:rsidRPr="00A23F2D">
        <w:rPr>
          <w:rFonts w:ascii="Times New Roman" w:hAnsi="Times New Roman" w:cs="Times New Roman"/>
          <w:sz w:val="20"/>
          <w:szCs w:val="20"/>
        </w:rPr>
        <w:t>Part C. Round 3 Questionnaire</w:t>
      </w:r>
      <w:r w:rsidR="008B70D5">
        <w:rPr>
          <w:rFonts w:ascii="Times New Roman" w:hAnsi="Times New Roman" w:cs="Times New Roman"/>
          <w:sz w:val="20"/>
          <w:szCs w:val="20"/>
        </w:rPr>
        <w:t xml:space="preserve"> (</w:t>
      </w:r>
      <w:r w:rsidRPr="00A23F2D">
        <w:rPr>
          <w:rFonts w:ascii="Times New Roman" w:hAnsi="Times New Roman" w:cs="Times New Roman"/>
          <w:sz w:val="20"/>
          <w:szCs w:val="20"/>
        </w:rPr>
        <w:t>43 Items + Multiple Selection</w:t>
      </w:r>
      <w:r w:rsidR="008B70D5">
        <w:rPr>
          <w:rFonts w:ascii="Times New Roman" w:hAnsi="Times New Roman" w:cs="Times New Roman"/>
          <w:sz w:val="20"/>
          <w:szCs w:val="20"/>
        </w:rPr>
        <w:t>)</w:t>
      </w:r>
    </w:p>
    <w:p w14:paraId="0E2727C5" w14:textId="549B42B8" w:rsidR="00A23F2D" w:rsidRPr="000D5816" w:rsidRDefault="00A23F2D" w:rsidP="00A23F2D">
      <w:pPr>
        <w:pStyle w:val="aa"/>
        <w:rPr>
          <w:color w:val="000000" w:themeColor="text1"/>
          <w:sz w:val="20"/>
          <w:szCs w:val="20"/>
        </w:rPr>
      </w:pPr>
      <w:r w:rsidRPr="000D5816">
        <w:rPr>
          <w:rStyle w:val="ac"/>
          <w:rFonts w:eastAsiaTheme="majorEastAsia"/>
          <w:color w:val="000000" w:themeColor="text1"/>
          <w:sz w:val="20"/>
          <w:szCs w:val="20"/>
        </w:rPr>
        <w:t xml:space="preserve">Round 3 was conducted with feedback from Round 2 analysis results, including re-evaluation of items with reserved consensus and </w:t>
      </w:r>
      <w:r w:rsidR="004265E3" w:rsidRPr="000D5816">
        <w:rPr>
          <w:rStyle w:val="ac"/>
          <w:rFonts w:eastAsiaTheme="majorEastAsia" w:hint="eastAsia"/>
          <w:color w:val="000000" w:themeColor="text1"/>
          <w:sz w:val="20"/>
          <w:szCs w:val="20"/>
        </w:rPr>
        <w:t>operational sub-items derived from Round1-2 discussions</w:t>
      </w:r>
      <w:r w:rsidRPr="000D5816">
        <w:rPr>
          <w:rStyle w:val="ac"/>
          <w:rFonts w:eastAsiaTheme="majorEastAsia"/>
          <w:color w:val="000000" w:themeColor="text1"/>
          <w:sz w:val="20"/>
          <w:szCs w:val="20"/>
        </w:rPr>
        <w:t>.</w:t>
      </w:r>
    </w:p>
    <w:p w14:paraId="0F2D6339" w14:textId="49D94001" w:rsidR="00A23F2D" w:rsidRPr="00A23F2D" w:rsidRDefault="00A23F2D" w:rsidP="00A23F2D">
      <w:pPr>
        <w:pStyle w:val="aa"/>
        <w:rPr>
          <w:sz w:val="20"/>
          <w:szCs w:val="20"/>
        </w:rPr>
      </w:pPr>
      <w:r w:rsidRPr="00A23F2D">
        <w:rPr>
          <w:rStyle w:val="ac"/>
          <w:rFonts w:eastAsiaTheme="majorEastAsia"/>
          <w:sz w:val="20"/>
          <w:szCs w:val="20"/>
        </w:rPr>
        <w:t>Response Scale: 7-point Likert (1 = Not important at all, 7 = Very important)</w:t>
      </w:r>
    </w:p>
    <w:p w14:paraId="5B442D17" w14:textId="77777777" w:rsidR="00A23F2D" w:rsidRPr="00A23F2D" w:rsidRDefault="00000000" w:rsidP="00A23F2D">
      <w:pPr>
        <w:rPr>
          <w:rFonts w:ascii="Times New Roman" w:hAnsi="Times New Roman" w:cs="Times New Roman"/>
          <w:sz w:val="20"/>
          <w:szCs w:val="20"/>
        </w:rPr>
      </w:pPr>
      <w:r>
        <w:pict w14:anchorId="7E4EFB4E">
          <v:rect id="Rectangle 387" o:spid="_x0000_s2084"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182ABB6" w14:textId="7C1CA282"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Q1. Verification Methods — 1 Item</w:t>
      </w:r>
    </w:p>
    <w:p w14:paraId="6D025595" w14:textId="3BD9B35D" w:rsidR="00A23F2D" w:rsidRPr="00A23F2D" w:rsidRDefault="00A23F2D" w:rsidP="00A23F2D">
      <w:pPr>
        <w:pStyle w:val="aa"/>
        <w:rPr>
          <w:sz w:val="20"/>
          <w:szCs w:val="20"/>
        </w:rPr>
      </w:pPr>
      <w:r w:rsidRPr="00A23F2D">
        <w:rPr>
          <w:rStyle w:val="ac"/>
          <w:rFonts w:eastAsiaTheme="majorEastAsia"/>
          <w:sz w:val="20"/>
          <w:szCs w:val="20"/>
        </w:rPr>
        <w:t>Please rate the importance of the following method for verifying the accuracy and reliability of medical information generated by generative AI.</w:t>
      </w:r>
    </w:p>
    <w:tbl>
      <w:tblPr>
        <w:tblStyle w:val="60"/>
        <w:tblW w:w="0" w:type="auto"/>
        <w:tblLook w:val="06A0" w:firstRow="1" w:lastRow="0" w:firstColumn="1" w:lastColumn="0" w:noHBand="1" w:noVBand="1"/>
      </w:tblPr>
      <w:tblGrid>
        <w:gridCol w:w="639"/>
        <w:gridCol w:w="2132"/>
      </w:tblGrid>
      <w:tr w:rsidR="00A23F2D" w:rsidRPr="00A23F2D" w14:paraId="7C5D7B9E"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9A279F"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lastRenderedPageBreak/>
              <w:t>Item</w:t>
            </w:r>
          </w:p>
        </w:tc>
        <w:tc>
          <w:tcPr>
            <w:tcW w:w="0" w:type="auto"/>
            <w:hideMark/>
          </w:tcPr>
          <w:p w14:paraId="6DEEC737" w14:textId="3203D936"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47F8CCB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95C592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Q1-1</w:t>
            </w:r>
          </w:p>
        </w:tc>
        <w:tc>
          <w:tcPr>
            <w:tcW w:w="0" w:type="auto"/>
            <w:hideMark/>
          </w:tcPr>
          <w:p w14:paraId="56D517A4" w14:textId="0FCE92C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Verification Benchmark</w:t>
            </w:r>
          </w:p>
        </w:tc>
      </w:tr>
    </w:tbl>
    <w:p w14:paraId="2ED15B2C" w14:textId="77777777" w:rsidR="00A23F2D" w:rsidRPr="00A23F2D" w:rsidRDefault="00000000" w:rsidP="00A23F2D">
      <w:pPr>
        <w:rPr>
          <w:rFonts w:ascii="Times New Roman" w:hAnsi="Times New Roman" w:cs="Times New Roman"/>
          <w:sz w:val="20"/>
          <w:szCs w:val="20"/>
        </w:rPr>
      </w:pPr>
      <w:r>
        <w:pict w14:anchorId="55DDFEAC">
          <v:rect id="Rectangle 385" o:spid="_x0000_s208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30A37BA8" w14:textId="2CA9D343"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Q2. Patient Safety Measures — 2 Items</w:t>
      </w:r>
    </w:p>
    <w:p w14:paraId="0ACB9940" w14:textId="3F9690E8" w:rsidR="00A23F2D" w:rsidRPr="00A23F2D" w:rsidRDefault="008B70D5" w:rsidP="00A23F2D">
      <w:pPr>
        <w:pStyle w:val="aa"/>
        <w:rPr>
          <w:sz w:val="20"/>
          <w:szCs w:val="20"/>
        </w:rPr>
      </w:pPr>
      <w:r>
        <w:rPr>
          <w:rStyle w:val="ac"/>
          <w:rFonts w:eastAsiaTheme="majorEastAsia"/>
          <w:sz w:val="20"/>
          <w:szCs w:val="20"/>
        </w:rPr>
        <w:t>Given the difference between statistical models and clinical reasoning, p</w:t>
      </w:r>
      <w:r w:rsidR="00A23F2D" w:rsidRPr="00A23F2D">
        <w:rPr>
          <w:rStyle w:val="ac"/>
          <w:rFonts w:eastAsiaTheme="majorEastAsia"/>
          <w:sz w:val="20"/>
          <w:szCs w:val="20"/>
        </w:rPr>
        <w:t>lease rate the importance of the following safeguards for patient safety when using generative AI.</w:t>
      </w:r>
    </w:p>
    <w:tbl>
      <w:tblPr>
        <w:tblStyle w:val="60"/>
        <w:tblW w:w="0" w:type="auto"/>
        <w:tblLook w:val="06A0" w:firstRow="1" w:lastRow="0" w:firstColumn="1" w:lastColumn="0" w:noHBand="1" w:noVBand="1"/>
      </w:tblPr>
      <w:tblGrid>
        <w:gridCol w:w="639"/>
        <w:gridCol w:w="2383"/>
      </w:tblGrid>
      <w:tr w:rsidR="00A23F2D" w:rsidRPr="00A23F2D" w14:paraId="212B538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C2EF16"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345AF9BB" w14:textId="1133BA21"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4561400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62F23CE"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Q2-1</w:t>
            </w:r>
          </w:p>
        </w:tc>
        <w:tc>
          <w:tcPr>
            <w:tcW w:w="0" w:type="auto"/>
            <w:hideMark/>
          </w:tcPr>
          <w:p w14:paraId="297D4232" w14:textId="06A4258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AI Output Reliance Score</w:t>
            </w:r>
          </w:p>
        </w:tc>
      </w:tr>
      <w:tr w:rsidR="00A23F2D" w:rsidRPr="00A23F2D" w14:paraId="446C6CF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EE1E11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Q2-2</w:t>
            </w:r>
          </w:p>
        </w:tc>
        <w:tc>
          <w:tcPr>
            <w:tcW w:w="0" w:type="auto"/>
            <w:hideMark/>
          </w:tcPr>
          <w:p w14:paraId="7A8466E6" w14:textId="5A97833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Decision Boundary Setting</w:t>
            </w:r>
          </w:p>
        </w:tc>
      </w:tr>
    </w:tbl>
    <w:p w14:paraId="0E9CBFF5" w14:textId="77777777" w:rsidR="00A23F2D" w:rsidRPr="00A23F2D" w:rsidRDefault="00000000" w:rsidP="00A23F2D">
      <w:pPr>
        <w:rPr>
          <w:rFonts w:ascii="Times New Roman" w:hAnsi="Times New Roman" w:cs="Times New Roman"/>
          <w:sz w:val="20"/>
          <w:szCs w:val="20"/>
        </w:rPr>
      </w:pPr>
      <w:r>
        <w:pict w14:anchorId="1A79B4E3">
          <v:rect id="Rectangle 383" o:spid="_x0000_s208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E7CE263" w14:textId="7C1560CA"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Q3. Documentation Standards — 2 Items</w:t>
      </w:r>
    </w:p>
    <w:p w14:paraId="0805B547" w14:textId="39B394C9" w:rsidR="00A23F2D" w:rsidRPr="00A23F2D" w:rsidRDefault="00A23F2D" w:rsidP="00A23F2D">
      <w:pPr>
        <w:pStyle w:val="aa"/>
        <w:rPr>
          <w:sz w:val="20"/>
          <w:szCs w:val="20"/>
        </w:rPr>
      </w:pPr>
      <w:r w:rsidRPr="00A23F2D">
        <w:rPr>
          <w:rStyle w:val="ac"/>
          <w:rFonts w:eastAsiaTheme="majorEastAsia"/>
          <w:sz w:val="20"/>
          <w:szCs w:val="20"/>
        </w:rPr>
        <w:t>Please rate the importance of the following documents required for generative AI evaluation.</w:t>
      </w:r>
    </w:p>
    <w:tbl>
      <w:tblPr>
        <w:tblStyle w:val="60"/>
        <w:tblW w:w="0" w:type="auto"/>
        <w:tblLook w:val="06A0" w:firstRow="1" w:lastRow="0" w:firstColumn="1" w:lastColumn="0" w:noHBand="1" w:noVBand="1"/>
      </w:tblPr>
      <w:tblGrid>
        <w:gridCol w:w="639"/>
        <w:gridCol w:w="2506"/>
      </w:tblGrid>
      <w:tr w:rsidR="00A23F2D" w:rsidRPr="00A23F2D" w14:paraId="790F451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818F1"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77B1BF92" w14:textId="2827FDBE"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6C2E52E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9D96EC5"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Q3-1</w:t>
            </w:r>
          </w:p>
        </w:tc>
        <w:tc>
          <w:tcPr>
            <w:tcW w:w="0" w:type="auto"/>
            <w:hideMark/>
          </w:tcPr>
          <w:p w14:paraId="057B746E" w14:textId="6A240F1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Data Security Plan</w:t>
            </w:r>
          </w:p>
        </w:tc>
      </w:tr>
      <w:tr w:rsidR="00A23F2D" w:rsidRPr="00A23F2D" w14:paraId="12810B3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82FA244"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Q3-2</w:t>
            </w:r>
          </w:p>
        </w:tc>
        <w:tc>
          <w:tcPr>
            <w:tcW w:w="0" w:type="auto"/>
            <w:hideMark/>
          </w:tcPr>
          <w:p w14:paraId="6670DAA6" w14:textId="320CE59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Continuous Monitoring Plan</w:t>
            </w:r>
          </w:p>
        </w:tc>
      </w:tr>
    </w:tbl>
    <w:p w14:paraId="7B990371" w14:textId="77777777" w:rsidR="00A23F2D" w:rsidRPr="00A23F2D" w:rsidRDefault="00000000" w:rsidP="00A23F2D">
      <w:pPr>
        <w:rPr>
          <w:rFonts w:ascii="Times New Roman" w:hAnsi="Times New Roman" w:cs="Times New Roman"/>
          <w:sz w:val="20"/>
          <w:szCs w:val="20"/>
        </w:rPr>
      </w:pPr>
      <w:r>
        <w:pict w14:anchorId="26D3DA7C">
          <v:rect id="Rectangle 381" o:spid="_x0000_s208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3825EF8D" w14:textId="4B37014C"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Q4. Liability Attribution — 3 Items</w:t>
      </w:r>
    </w:p>
    <w:p w14:paraId="2263C479" w14:textId="755CDA25" w:rsidR="00A23F2D" w:rsidRPr="00A23F2D" w:rsidRDefault="00A23F2D" w:rsidP="00A23F2D">
      <w:pPr>
        <w:pStyle w:val="aa"/>
        <w:rPr>
          <w:sz w:val="20"/>
          <w:szCs w:val="20"/>
        </w:rPr>
      </w:pPr>
      <w:r w:rsidRPr="00A23F2D">
        <w:rPr>
          <w:rStyle w:val="ac"/>
          <w:rFonts w:eastAsiaTheme="majorEastAsia"/>
          <w:sz w:val="20"/>
          <w:szCs w:val="20"/>
        </w:rPr>
        <w:t>When harm occurs to research participants/patients due to generative AI errors, who should bear primary responsibility?</w:t>
      </w:r>
    </w:p>
    <w:tbl>
      <w:tblPr>
        <w:tblStyle w:val="60"/>
        <w:tblW w:w="0" w:type="auto"/>
        <w:tblLook w:val="06A0" w:firstRow="1" w:lastRow="0" w:firstColumn="1" w:lastColumn="0" w:noHBand="1" w:noVBand="1"/>
      </w:tblPr>
      <w:tblGrid>
        <w:gridCol w:w="639"/>
        <w:gridCol w:w="2499"/>
      </w:tblGrid>
      <w:tr w:rsidR="00A23F2D" w:rsidRPr="00A23F2D" w14:paraId="6C24A7F5"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51E09"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700E356E" w14:textId="07F8F02A"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62F1F3E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54C4A87"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Q4-1</w:t>
            </w:r>
          </w:p>
        </w:tc>
        <w:tc>
          <w:tcPr>
            <w:tcW w:w="0" w:type="auto"/>
            <w:hideMark/>
          </w:tcPr>
          <w:p w14:paraId="6AD405DE" w14:textId="63FE7C20"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Healthcare Professional-Led</w:t>
            </w:r>
          </w:p>
        </w:tc>
      </w:tr>
      <w:tr w:rsidR="00A23F2D" w:rsidRPr="00A23F2D" w14:paraId="4A9E0D0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726F87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Q4-2</w:t>
            </w:r>
          </w:p>
        </w:tc>
        <w:tc>
          <w:tcPr>
            <w:tcW w:w="0" w:type="auto"/>
            <w:hideMark/>
          </w:tcPr>
          <w:p w14:paraId="2D164692" w14:textId="7CDE94A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Institution-Led</w:t>
            </w:r>
          </w:p>
        </w:tc>
      </w:tr>
      <w:tr w:rsidR="00A23F2D" w:rsidRPr="00A23F2D" w14:paraId="4DC2449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C65C185"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Q4-3</w:t>
            </w:r>
          </w:p>
        </w:tc>
        <w:tc>
          <w:tcPr>
            <w:tcW w:w="0" w:type="auto"/>
            <w:hideMark/>
          </w:tcPr>
          <w:p w14:paraId="56BDE335" w14:textId="6F4BDE13"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Developer-Led</w:t>
            </w:r>
          </w:p>
        </w:tc>
      </w:tr>
    </w:tbl>
    <w:p w14:paraId="30CD4020" w14:textId="77777777" w:rsidR="00A23F2D" w:rsidRPr="00A23F2D" w:rsidRDefault="00000000" w:rsidP="00A23F2D">
      <w:pPr>
        <w:rPr>
          <w:rFonts w:ascii="Times New Roman" w:hAnsi="Times New Roman" w:cs="Times New Roman"/>
          <w:sz w:val="20"/>
          <w:szCs w:val="20"/>
        </w:rPr>
      </w:pPr>
      <w:r>
        <w:pict w14:anchorId="6EE6DBF7">
          <v:rect id="Rectangle 379" o:spid="_x0000_s208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D21D01C" w14:textId="50078859"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Q5. Shared Responsibility Model — 1 Item</w:t>
      </w:r>
    </w:p>
    <w:p w14:paraId="25399CC3" w14:textId="37BA571C" w:rsidR="00A23F2D" w:rsidRPr="00A23F2D" w:rsidRDefault="00A23F2D" w:rsidP="00A23F2D">
      <w:pPr>
        <w:pStyle w:val="aa"/>
        <w:rPr>
          <w:sz w:val="20"/>
          <w:szCs w:val="20"/>
        </w:rPr>
      </w:pPr>
      <w:r w:rsidRPr="00A23F2D">
        <w:rPr>
          <w:rStyle w:val="ac"/>
          <w:rFonts w:eastAsiaTheme="majorEastAsia"/>
          <w:sz w:val="20"/>
          <w:szCs w:val="20"/>
        </w:rPr>
        <w:t>Please rate the importance of the shared responsibility model in monitoring post-approval performance changes.</w:t>
      </w:r>
    </w:p>
    <w:tbl>
      <w:tblPr>
        <w:tblStyle w:val="60"/>
        <w:tblW w:w="0" w:type="auto"/>
        <w:tblLook w:val="06A0" w:firstRow="1" w:lastRow="0" w:firstColumn="1" w:lastColumn="0" w:noHBand="1" w:noVBand="1"/>
      </w:tblPr>
      <w:tblGrid>
        <w:gridCol w:w="639"/>
        <w:gridCol w:w="2550"/>
      </w:tblGrid>
      <w:tr w:rsidR="00A23F2D" w:rsidRPr="00A23F2D" w14:paraId="6DA3C1AF"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FAF78"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5C3B6522" w14:textId="19250706"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5D9715F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E4A4BD6"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Q5-1</w:t>
            </w:r>
          </w:p>
        </w:tc>
        <w:tc>
          <w:tcPr>
            <w:tcW w:w="0" w:type="auto"/>
            <w:hideMark/>
          </w:tcPr>
          <w:p w14:paraId="434C34EC" w14:textId="44150FA8"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Shared Responsibility Model</w:t>
            </w:r>
          </w:p>
        </w:tc>
      </w:tr>
    </w:tbl>
    <w:p w14:paraId="083211C7" w14:textId="77777777" w:rsidR="00A23F2D" w:rsidRPr="00A23F2D" w:rsidRDefault="00000000" w:rsidP="00A23F2D">
      <w:pPr>
        <w:rPr>
          <w:rFonts w:ascii="Times New Roman" w:hAnsi="Times New Roman" w:cs="Times New Roman"/>
          <w:sz w:val="20"/>
          <w:szCs w:val="20"/>
        </w:rPr>
      </w:pPr>
      <w:r>
        <w:pict w14:anchorId="449FCC0B">
          <v:rect id="Rectangle 377" o:spid="_x0000_s2079"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03E0B47F" w14:textId="4DC919D5"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Q6. Explainability Application Areas — 3 Items</w:t>
      </w:r>
    </w:p>
    <w:p w14:paraId="5E791E43" w14:textId="4F8BF80D" w:rsidR="00A23F2D" w:rsidRPr="00A23F2D" w:rsidRDefault="00A23F2D" w:rsidP="00A23F2D">
      <w:pPr>
        <w:pStyle w:val="aa"/>
        <w:rPr>
          <w:sz w:val="20"/>
          <w:szCs w:val="20"/>
        </w:rPr>
      </w:pPr>
      <w:r w:rsidRPr="00A23F2D">
        <w:rPr>
          <w:rStyle w:val="ac"/>
          <w:rFonts w:eastAsiaTheme="majorEastAsia"/>
          <w:sz w:val="20"/>
          <w:szCs w:val="20"/>
        </w:rPr>
        <w:t>Please rate the importance of explainability in the following healthcare areas where AI explanation is essential.</w:t>
      </w:r>
    </w:p>
    <w:tbl>
      <w:tblPr>
        <w:tblStyle w:val="60"/>
        <w:tblW w:w="0" w:type="auto"/>
        <w:tblLook w:val="06A0" w:firstRow="1" w:lastRow="0" w:firstColumn="1" w:lastColumn="0" w:noHBand="1" w:noVBand="1"/>
      </w:tblPr>
      <w:tblGrid>
        <w:gridCol w:w="639"/>
        <w:gridCol w:w="2416"/>
      </w:tblGrid>
      <w:tr w:rsidR="00A23F2D" w:rsidRPr="00A23F2D" w14:paraId="7E46DE03"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8ADE08"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5574D61C" w14:textId="4FDAACA9"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30750BB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FC0243A"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Q6-1</w:t>
            </w:r>
          </w:p>
        </w:tc>
        <w:tc>
          <w:tcPr>
            <w:tcW w:w="0" w:type="auto"/>
            <w:hideMark/>
          </w:tcPr>
          <w:p w14:paraId="093AD11D" w14:textId="1BB3A46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Surgery Support</w:t>
            </w:r>
          </w:p>
        </w:tc>
      </w:tr>
      <w:tr w:rsidR="00A23F2D" w:rsidRPr="00A23F2D" w14:paraId="44FFC35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550596F"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Q6-2</w:t>
            </w:r>
          </w:p>
        </w:tc>
        <w:tc>
          <w:tcPr>
            <w:tcW w:w="0" w:type="auto"/>
            <w:hideMark/>
          </w:tcPr>
          <w:p w14:paraId="4683AFE5" w14:textId="16C4888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Patient Monitoring Support</w:t>
            </w:r>
          </w:p>
        </w:tc>
      </w:tr>
      <w:tr w:rsidR="00A23F2D" w:rsidRPr="00A23F2D" w14:paraId="6664702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2F62166"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Q6-3</w:t>
            </w:r>
          </w:p>
        </w:tc>
        <w:tc>
          <w:tcPr>
            <w:tcW w:w="0" w:type="auto"/>
            <w:hideMark/>
          </w:tcPr>
          <w:p w14:paraId="576C0764" w14:textId="54FAC10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Hospital Administration</w:t>
            </w:r>
          </w:p>
        </w:tc>
      </w:tr>
    </w:tbl>
    <w:p w14:paraId="362F666E" w14:textId="77777777" w:rsidR="00A23F2D" w:rsidRPr="00A23F2D" w:rsidRDefault="00000000" w:rsidP="00A23F2D">
      <w:pPr>
        <w:rPr>
          <w:rFonts w:ascii="Times New Roman" w:hAnsi="Times New Roman" w:cs="Times New Roman"/>
          <w:sz w:val="20"/>
          <w:szCs w:val="20"/>
        </w:rPr>
      </w:pPr>
      <w:r>
        <w:pict w14:anchorId="4AC529AD">
          <v:rect id="Rectangle 375" o:spid="_x0000_s2078"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537950C4" w14:textId="06EA7813"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lastRenderedPageBreak/>
        <w:t>Q7. Emerging Ethical Issues in the AI Era — 10 Items</w:t>
      </w:r>
    </w:p>
    <w:p w14:paraId="701C61FE" w14:textId="4EFA31C1" w:rsidR="00A23F2D" w:rsidRPr="00A23F2D" w:rsidRDefault="00A23F2D" w:rsidP="00A23F2D">
      <w:pPr>
        <w:pStyle w:val="aa"/>
        <w:rPr>
          <w:sz w:val="20"/>
          <w:szCs w:val="20"/>
        </w:rPr>
      </w:pPr>
      <w:r w:rsidRPr="00A23F2D">
        <w:rPr>
          <w:rStyle w:val="ac"/>
          <w:rFonts w:eastAsiaTheme="majorEastAsia"/>
          <w:sz w:val="20"/>
          <w:szCs w:val="20"/>
        </w:rPr>
        <w:t>The following ten ethical issues have emerged in the AI era. Each issue is paired with its most relevant ethical principles. Please rate how important the stated principle is in each context.</w:t>
      </w:r>
    </w:p>
    <w:tbl>
      <w:tblPr>
        <w:tblStyle w:val="60"/>
        <w:tblW w:w="9397" w:type="dxa"/>
        <w:tblLook w:val="06A0" w:firstRow="1" w:lastRow="0" w:firstColumn="1" w:lastColumn="0" w:noHBand="1" w:noVBand="1"/>
      </w:tblPr>
      <w:tblGrid>
        <w:gridCol w:w="761"/>
        <w:gridCol w:w="6174"/>
        <w:gridCol w:w="2462"/>
      </w:tblGrid>
      <w:tr w:rsidR="00A23F2D" w:rsidRPr="00A23F2D" w14:paraId="452DED72" w14:textId="77777777" w:rsidTr="00EF40E0">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761" w:type="dxa"/>
            <w:hideMark/>
          </w:tcPr>
          <w:p w14:paraId="0BE8319B"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6174" w:type="dxa"/>
            <w:hideMark/>
          </w:tcPr>
          <w:p w14:paraId="65C3C32D" w14:textId="763ED508"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c>
          <w:tcPr>
            <w:tcW w:w="2462" w:type="dxa"/>
            <w:hideMark/>
          </w:tcPr>
          <w:p w14:paraId="22237436" w14:textId="79ABA5F1"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Related Principles</w:t>
            </w:r>
          </w:p>
        </w:tc>
      </w:tr>
      <w:tr w:rsidR="00A23F2D" w:rsidRPr="00A23F2D" w14:paraId="3334A72D" w14:textId="77777777" w:rsidTr="00EF40E0">
        <w:trPr>
          <w:trHeight w:val="378"/>
        </w:trPr>
        <w:tc>
          <w:tcPr>
            <w:cnfStyle w:val="001000000000" w:firstRow="0" w:lastRow="0" w:firstColumn="1" w:lastColumn="0" w:oddVBand="0" w:evenVBand="0" w:oddHBand="0" w:evenHBand="0" w:firstRowFirstColumn="0" w:firstRowLastColumn="0" w:lastRowFirstColumn="0" w:lastRowLastColumn="0"/>
            <w:tcW w:w="761" w:type="dxa"/>
            <w:hideMark/>
          </w:tcPr>
          <w:p w14:paraId="0DFB003D"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Q7-1</w:t>
            </w:r>
          </w:p>
        </w:tc>
        <w:tc>
          <w:tcPr>
            <w:tcW w:w="6174" w:type="dxa"/>
            <w:hideMark/>
          </w:tcPr>
          <w:p w14:paraId="7144E51F" w14:textId="2E621EF1"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Granting humans priority to override/modify AI recommendations</w:t>
            </w:r>
          </w:p>
        </w:tc>
        <w:tc>
          <w:tcPr>
            <w:tcW w:w="2462" w:type="dxa"/>
            <w:hideMark/>
          </w:tcPr>
          <w:p w14:paraId="7B16C29B" w14:textId="364A7B8C"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Autonomy + Beneficence</w:t>
            </w:r>
          </w:p>
        </w:tc>
      </w:tr>
      <w:tr w:rsidR="00A23F2D" w:rsidRPr="00A23F2D" w14:paraId="2452F32C" w14:textId="77777777" w:rsidTr="00EF40E0">
        <w:trPr>
          <w:trHeight w:val="390"/>
        </w:trPr>
        <w:tc>
          <w:tcPr>
            <w:cnfStyle w:val="001000000000" w:firstRow="0" w:lastRow="0" w:firstColumn="1" w:lastColumn="0" w:oddVBand="0" w:evenVBand="0" w:oddHBand="0" w:evenHBand="0" w:firstRowFirstColumn="0" w:firstRowLastColumn="0" w:lastRowFirstColumn="0" w:lastRowLastColumn="0"/>
            <w:tcW w:w="761" w:type="dxa"/>
            <w:hideMark/>
          </w:tcPr>
          <w:p w14:paraId="05FE2E5C"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Q7-2</w:t>
            </w:r>
          </w:p>
        </w:tc>
        <w:tc>
          <w:tcPr>
            <w:tcW w:w="6174" w:type="dxa"/>
            <w:hideMark/>
          </w:tcPr>
          <w:p w14:paraId="03453E11" w14:textId="5B171686"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 xml:space="preserve">Preventing distortion of participant decision-making through </w:t>
            </w:r>
            <w:proofErr w:type="spellStart"/>
            <w:r w:rsidRPr="00A23F2D">
              <w:rPr>
                <w:rFonts w:ascii="Times New Roman" w:hAnsi="Times New Roman" w:cs="Times New Roman"/>
                <w:sz w:val="20"/>
                <w:szCs w:val="20"/>
              </w:rPr>
              <w:t>hypersuasion</w:t>
            </w:r>
            <w:proofErr w:type="spellEnd"/>
          </w:p>
        </w:tc>
        <w:tc>
          <w:tcPr>
            <w:tcW w:w="2462" w:type="dxa"/>
            <w:hideMark/>
          </w:tcPr>
          <w:p w14:paraId="126ABFF6" w14:textId="2CFD36EB"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Autonomy + Beneficence</w:t>
            </w:r>
          </w:p>
        </w:tc>
      </w:tr>
      <w:tr w:rsidR="00A23F2D" w:rsidRPr="00A23F2D" w14:paraId="0805E5F9" w14:textId="77777777" w:rsidTr="00EF40E0">
        <w:trPr>
          <w:trHeight w:val="189"/>
        </w:trPr>
        <w:tc>
          <w:tcPr>
            <w:cnfStyle w:val="001000000000" w:firstRow="0" w:lastRow="0" w:firstColumn="1" w:lastColumn="0" w:oddVBand="0" w:evenVBand="0" w:oddHBand="0" w:evenHBand="0" w:firstRowFirstColumn="0" w:firstRowLastColumn="0" w:lastRowFirstColumn="0" w:lastRowLastColumn="0"/>
            <w:tcW w:w="761" w:type="dxa"/>
            <w:hideMark/>
          </w:tcPr>
          <w:p w14:paraId="1D47AF4F"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Q7-3</w:t>
            </w:r>
          </w:p>
        </w:tc>
        <w:tc>
          <w:tcPr>
            <w:tcW w:w="6174" w:type="dxa"/>
            <w:hideMark/>
          </w:tcPr>
          <w:p w14:paraId="621D38BF" w14:textId="27D1F85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Explainable AI</w:t>
            </w:r>
          </w:p>
        </w:tc>
        <w:tc>
          <w:tcPr>
            <w:tcW w:w="2462" w:type="dxa"/>
            <w:hideMark/>
          </w:tcPr>
          <w:p w14:paraId="1616E96E" w14:textId="3C320E0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Autonomy + Beneficence</w:t>
            </w:r>
          </w:p>
        </w:tc>
      </w:tr>
      <w:tr w:rsidR="00A23F2D" w:rsidRPr="00A23F2D" w14:paraId="5A94AA7B" w14:textId="77777777" w:rsidTr="00EF40E0">
        <w:trPr>
          <w:trHeight w:val="189"/>
        </w:trPr>
        <w:tc>
          <w:tcPr>
            <w:cnfStyle w:val="001000000000" w:firstRow="0" w:lastRow="0" w:firstColumn="1" w:lastColumn="0" w:oddVBand="0" w:evenVBand="0" w:oddHBand="0" w:evenHBand="0" w:firstRowFirstColumn="0" w:firstRowLastColumn="0" w:lastRowFirstColumn="0" w:lastRowLastColumn="0"/>
            <w:tcW w:w="761" w:type="dxa"/>
            <w:hideMark/>
          </w:tcPr>
          <w:p w14:paraId="6554401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Q7-4</w:t>
            </w:r>
          </w:p>
        </w:tc>
        <w:tc>
          <w:tcPr>
            <w:tcW w:w="6174" w:type="dxa"/>
            <w:hideMark/>
          </w:tcPr>
          <w:p w14:paraId="6C2BD339" w14:textId="7AE00A06"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Human-in-the-Loop</w:t>
            </w:r>
          </w:p>
        </w:tc>
        <w:tc>
          <w:tcPr>
            <w:tcW w:w="2462" w:type="dxa"/>
            <w:hideMark/>
          </w:tcPr>
          <w:p w14:paraId="6853313C" w14:textId="268DA8B1"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Autonomy + Beneficence</w:t>
            </w:r>
          </w:p>
        </w:tc>
      </w:tr>
      <w:tr w:rsidR="00A23F2D" w:rsidRPr="00A23F2D" w14:paraId="14CDEB8F" w14:textId="77777777" w:rsidTr="00EF40E0">
        <w:trPr>
          <w:trHeight w:val="189"/>
        </w:trPr>
        <w:tc>
          <w:tcPr>
            <w:cnfStyle w:val="001000000000" w:firstRow="0" w:lastRow="0" w:firstColumn="1" w:lastColumn="0" w:oddVBand="0" w:evenVBand="0" w:oddHBand="0" w:evenHBand="0" w:firstRowFirstColumn="0" w:firstRowLastColumn="0" w:lastRowFirstColumn="0" w:lastRowLastColumn="0"/>
            <w:tcW w:w="761" w:type="dxa"/>
            <w:hideMark/>
          </w:tcPr>
          <w:p w14:paraId="145D08CD"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Q7-5</w:t>
            </w:r>
          </w:p>
        </w:tc>
        <w:tc>
          <w:tcPr>
            <w:tcW w:w="6174" w:type="dxa"/>
            <w:hideMark/>
          </w:tcPr>
          <w:p w14:paraId="50276B53" w14:textId="56342DB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Mitigating clinical deskilling</w:t>
            </w:r>
          </w:p>
        </w:tc>
        <w:tc>
          <w:tcPr>
            <w:tcW w:w="2462" w:type="dxa"/>
            <w:hideMark/>
          </w:tcPr>
          <w:p w14:paraId="134D3A9A" w14:textId="01824E88"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Beneficence + Justice</w:t>
            </w:r>
          </w:p>
        </w:tc>
      </w:tr>
      <w:tr w:rsidR="00A23F2D" w:rsidRPr="00A23F2D" w14:paraId="3668DB2B" w14:textId="77777777" w:rsidTr="00EF40E0">
        <w:trPr>
          <w:trHeight w:val="200"/>
        </w:trPr>
        <w:tc>
          <w:tcPr>
            <w:cnfStyle w:val="001000000000" w:firstRow="0" w:lastRow="0" w:firstColumn="1" w:lastColumn="0" w:oddVBand="0" w:evenVBand="0" w:oddHBand="0" w:evenHBand="0" w:firstRowFirstColumn="0" w:firstRowLastColumn="0" w:lastRowFirstColumn="0" w:lastRowLastColumn="0"/>
            <w:tcW w:w="761" w:type="dxa"/>
            <w:hideMark/>
          </w:tcPr>
          <w:p w14:paraId="3AD2769C"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Q7-6</w:t>
            </w:r>
          </w:p>
        </w:tc>
        <w:tc>
          <w:tcPr>
            <w:tcW w:w="6174" w:type="dxa"/>
            <w:hideMark/>
          </w:tcPr>
          <w:p w14:paraId="371D1836" w14:textId="674A1861"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Preventing research trust erosion</w:t>
            </w:r>
          </w:p>
        </w:tc>
        <w:tc>
          <w:tcPr>
            <w:tcW w:w="2462" w:type="dxa"/>
            <w:hideMark/>
          </w:tcPr>
          <w:p w14:paraId="7236ABC7" w14:textId="749A2B90"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Beneficence + Justice</w:t>
            </w:r>
          </w:p>
        </w:tc>
      </w:tr>
      <w:tr w:rsidR="00A23F2D" w:rsidRPr="00A23F2D" w14:paraId="689D2C9F" w14:textId="77777777" w:rsidTr="00EF40E0">
        <w:trPr>
          <w:trHeight w:val="189"/>
        </w:trPr>
        <w:tc>
          <w:tcPr>
            <w:cnfStyle w:val="001000000000" w:firstRow="0" w:lastRow="0" w:firstColumn="1" w:lastColumn="0" w:oddVBand="0" w:evenVBand="0" w:oddHBand="0" w:evenHBand="0" w:firstRowFirstColumn="0" w:firstRowLastColumn="0" w:lastRowFirstColumn="0" w:lastRowLastColumn="0"/>
            <w:tcW w:w="761" w:type="dxa"/>
            <w:hideMark/>
          </w:tcPr>
          <w:p w14:paraId="6FACCD6C"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Q7-7</w:t>
            </w:r>
          </w:p>
        </w:tc>
        <w:tc>
          <w:tcPr>
            <w:tcW w:w="6174" w:type="dxa"/>
            <w:hideMark/>
          </w:tcPr>
          <w:p w14:paraId="5351890A" w14:textId="3D5F747C"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Establishing a healthcare governance deliberation committee</w:t>
            </w:r>
          </w:p>
        </w:tc>
        <w:tc>
          <w:tcPr>
            <w:tcW w:w="2462" w:type="dxa"/>
            <w:hideMark/>
          </w:tcPr>
          <w:p w14:paraId="7A03388B" w14:textId="0D3697E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Beneficence + Justice</w:t>
            </w:r>
          </w:p>
        </w:tc>
      </w:tr>
      <w:tr w:rsidR="00A23F2D" w:rsidRPr="00A23F2D" w14:paraId="76E0FA8A" w14:textId="77777777" w:rsidTr="00EF40E0">
        <w:trPr>
          <w:trHeight w:val="189"/>
        </w:trPr>
        <w:tc>
          <w:tcPr>
            <w:cnfStyle w:val="001000000000" w:firstRow="0" w:lastRow="0" w:firstColumn="1" w:lastColumn="0" w:oddVBand="0" w:evenVBand="0" w:oddHBand="0" w:evenHBand="0" w:firstRowFirstColumn="0" w:firstRowLastColumn="0" w:lastRowFirstColumn="0" w:lastRowLastColumn="0"/>
            <w:tcW w:w="761" w:type="dxa"/>
            <w:hideMark/>
          </w:tcPr>
          <w:p w14:paraId="70C5C0D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Q7-8</w:t>
            </w:r>
          </w:p>
        </w:tc>
        <w:tc>
          <w:tcPr>
            <w:tcW w:w="6174" w:type="dxa"/>
            <w:hideMark/>
          </w:tcPr>
          <w:p w14:paraId="6D836286" w14:textId="53E8A71F"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Healthcare AI literacy</w:t>
            </w:r>
          </w:p>
        </w:tc>
        <w:tc>
          <w:tcPr>
            <w:tcW w:w="2462" w:type="dxa"/>
            <w:hideMark/>
          </w:tcPr>
          <w:p w14:paraId="6467A2E4" w14:textId="626314DB"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Beneficence + Justice</w:t>
            </w:r>
          </w:p>
        </w:tc>
      </w:tr>
      <w:tr w:rsidR="00A23F2D" w:rsidRPr="00A23F2D" w14:paraId="7C19DA91" w14:textId="77777777" w:rsidTr="00EF40E0">
        <w:trPr>
          <w:trHeight w:val="390"/>
        </w:trPr>
        <w:tc>
          <w:tcPr>
            <w:cnfStyle w:val="001000000000" w:firstRow="0" w:lastRow="0" w:firstColumn="1" w:lastColumn="0" w:oddVBand="0" w:evenVBand="0" w:oddHBand="0" w:evenHBand="0" w:firstRowFirstColumn="0" w:firstRowLastColumn="0" w:lastRowFirstColumn="0" w:lastRowLastColumn="0"/>
            <w:tcW w:w="761" w:type="dxa"/>
            <w:hideMark/>
          </w:tcPr>
          <w:p w14:paraId="2FF867AF"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Q7-9</w:t>
            </w:r>
          </w:p>
        </w:tc>
        <w:tc>
          <w:tcPr>
            <w:tcW w:w="6174" w:type="dxa"/>
            <w:hideMark/>
          </w:tcPr>
          <w:p w14:paraId="67AE7F76" w14:textId="46058716"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Prioritizing existing clinical workflows vs. AI-driven workflow innovation</w:t>
            </w:r>
          </w:p>
        </w:tc>
        <w:tc>
          <w:tcPr>
            <w:tcW w:w="2462" w:type="dxa"/>
            <w:hideMark/>
          </w:tcPr>
          <w:p w14:paraId="2C5CB85F" w14:textId="15F14A38"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Autonomy + Justice</w:t>
            </w:r>
          </w:p>
        </w:tc>
      </w:tr>
      <w:tr w:rsidR="00A23F2D" w:rsidRPr="00A23F2D" w14:paraId="72C802C2" w14:textId="77777777" w:rsidTr="00EF40E0">
        <w:trPr>
          <w:trHeight w:val="378"/>
        </w:trPr>
        <w:tc>
          <w:tcPr>
            <w:cnfStyle w:val="001000000000" w:firstRow="0" w:lastRow="0" w:firstColumn="1" w:lastColumn="0" w:oddVBand="0" w:evenVBand="0" w:oddHBand="0" w:evenHBand="0" w:firstRowFirstColumn="0" w:firstRowLastColumn="0" w:lastRowFirstColumn="0" w:lastRowLastColumn="0"/>
            <w:tcW w:w="761" w:type="dxa"/>
            <w:hideMark/>
          </w:tcPr>
          <w:p w14:paraId="06E2E68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Q7-10</w:t>
            </w:r>
          </w:p>
        </w:tc>
        <w:tc>
          <w:tcPr>
            <w:tcW w:w="6174" w:type="dxa"/>
            <w:hideMark/>
          </w:tcPr>
          <w:p w14:paraId="49B1F067" w14:textId="1B2E8836"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Third-party use of data and platforms</w:t>
            </w:r>
          </w:p>
        </w:tc>
        <w:tc>
          <w:tcPr>
            <w:tcW w:w="2462" w:type="dxa"/>
            <w:hideMark/>
          </w:tcPr>
          <w:p w14:paraId="4A607DD4" w14:textId="2B87CE98"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Autonomy + Justice</w:t>
            </w:r>
          </w:p>
        </w:tc>
      </w:tr>
    </w:tbl>
    <w:p w14:paraId="7E1EB705" w14:textId="77777777" w:rsidR="00A23F2D" w:rsidRPr="00A23F2D" w:rsidRDefault="00000000" w:rsidP="00A23F2D">
      <w:pPr>
        <w:rPr>
          <w:rFonts w:ascii="Times New Roman" w:hAnsi="Times New Roman" w:cs="Times New Roman"/>
          <w:sz w:val="20"/>
          <w:szCs w:val="20"/>
        </w:rPr>
      </w:pPr>
      <w:r>
        <w:pict w14:anchorId="71456CF2">
          <v:rect id="Rectangle 373" o:spid="_x0000_s2077"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B604641" w14:textId="62895889"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Q8. Expert Verification — 4 Likert Items + 5 Multiple Selection Items</w:t>
      </w:r>
    </w:p>
    <w:p w14:paraId="37742D2A" w14:textId="661B1ADF" w:rsidR="00A23F2D" w:rsidRPr="00A23F2D" w:rsidRDefault="00A23F2D" w:rsidP="00A23F2D">
      <w:pPr>
        <w:pStyle w:val="aa"/>
        <w:rPr>
          <w:sz w:val="20"/>
          <w:szCs w:val="20"/>
        </w:rPr>
      </w:pPr>
      <w:r w:rsidRPr="00A23F2D">
        <w:rPr>
          <w:rStyle w:val="ab"/>
          <w:rFonts w:eastAsiaTheme="majorEastAsia"/>
          <w:sz w:val="20"/>
          <w:szCs w:val="20"/>
        </w:rPr>
        <w:t xml:space="preserve">Q8-1. </w:t>
      </w:r>
      <w:r w:rsidRPr="00A23F2D">
        <w:rPr>
          <w:rStyle w:val="ac"/>
          <w:rFonts w:eastAsiaTheme="majorEastAsia"/>
          <w:sz w:val="20"/>
          <w:szCs w:val="20"/>
        </w:rPr>
        <w:t xml:space="preserve">At which stages should expert verification be conducted? </w:t>
      </w:r>
      <w:r w:rsidR="00CB3006">
        <w:rPr>
          <w:rStyle w:val="ac"/>
          <w:rFonts w:eastAsiaTheme="majorEastAsia" w:hint="eastAsia"/>
          <w:sz w:val="20"/>
          <w:szCs w:val="20"/>
        </w:rPr>
        <w:t>(</w:t>
      </w:r>
      <w:r w:rsidRPr="00A23F2D">
        <w:rPr>
          <w:rStyle w:val="ac"/>
          <w:rFonts w:eastAsiaTheme="majorEastAsia"/>
          <w:sz w:val="20"/>
          <w:szCs w:val="20"/>
        </w:rPr>
        <w:t>Multiple selections allowed.)</w:t>
      </w:r>
    </w:p>
    <w:tbl>
      <w:tblPr>
        <w:tblStyle w:val="60"/>
        <w:tblW w:w="0" w:type="auto"/>
        <w:tblLook w:val="06A0" w:firstRow="1" w:lastRow="0" w:firstColumn="1" w:lastColumn="0" w:noHBand="1" w:noVBand="1"/>
      </w:tblPr>
      <w:tblGrid>
        <w:gridCol w:w="805"/>
        <w:gridCol w:w="3693"/>
      </w:tblGrid>
      <w:tr w:rsidR="00A23F2D" w:rsidRPr="00A23F2D" w14:paraId="40946C39"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F58057"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2B4992E0" w14:textId="6F67BA04"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Verification Stage</w:t>
            </w:r>
          </w:p>
        </w:tc>
      </w:tr>
      <w:tr w:rsidR="00A23F2D" w:rsidRPr="00A23F2D" w14:paraId="3935E55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908A02D"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Q8-1-1</w:t>
            </w:r>
          </w:p>
        </w:tc>
        <w:tc>
          <w:tcPr>
            <w:tcW w:w="0" w:type="auto"/>
            <w:hideMark/>
          </w:tcPr>
          <w:p w14:paraId="7AF58D2D" w14:textId="44DAB170"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Development stage — algorithm design</w:t>
            </w:r>
          </w:p>
        </w:tc>
      </w:tr>
      <w:tr w:rsidR="00A23F2D" w:rsidRPr="00A23F2D" w14:paraId="2168181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3AC2D52"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Q8-1-2</w:t>
            </w:r>
          </w:p>
        </w:tc>
        <w:tc>
          <w:tcPr>
            <w:tcW w:w="0" w:type="auto"/>
            <w:hideMark/>
          </w:tcPr>
          <w:p w14:paraId="5F538026" w14:textId="6B7300D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Training stage — model training</w:t>
            </w:r>
          </w:p>
        </w:tc>
      </w:tr>
      <w:tr w:rsidR="00A23F2D" w:rsidRPr="00A23F2D" w14:paraId="3EC95F7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170B525"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Q8-1-3</w:t>
            </w:r>
          </w:p>
        </w:tc>
        <w:tc>
          <w:tcPr>
            <w:tcW w:w="0" w:type="auto"/>
            <w:hideMark/>
          </w:tcPr>
          <w:p w14:paraId="4BE22C46" w14:textId="55712D6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Validation stage — performance evaluation</w:t>
            </w:r>
          </w:p>
        </w:tc>
      </w:tr>
      <w:tr w:rsidR="00A23F2D" w:rsidRPr="00A23F2D" w14:paraId="509FD4F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E60DAA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Q8-1-4</w:t>
            </w:r>
          </w:p>
        </w:tc>
        <w:tc>
          <w:tcPr>
            <w:tcW w:w="0" w:type="auto"/>
            <w:hideMark/>
          </w:tcPr>
          <w:p w14:paraId="74B14B3A" w14:textId="60175AD3"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Pre-deployment — final approval</w:t>
            </w:r>
          </w:p>
        </w:tc>
      </w:tr>
      <w:tr w:rsidR="00A23F2D" w:rsidRPr="00A23F2D" w14:paraId="6C79FD0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EBB2E41"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Q8-1-5</w:t>
            </w:r>
          </w:p>
        </w:tc>
        <w:tc>
          <w:tcPr>
            <w:tcW w:w="0" w:type="auto"/>
            <w:hideMark/>
          </w:tcPr>
          <w:p w14:paraId="0DEA3182" w14:textId="6DDE476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Post-deployment — continuous monitoring</w:t>
            </w:r>
          </w:p>
        </w:tc>
      </w:tr>
    </w:tbl>
    <w:p w14:paraId="1EEDB7BD" w14:textId="00AA1997" w:rsidR="00A23F2D" w:rsidRPr="00A23F2D" w:rsidRDefault="00A23F2D" w:rsidP="00A23F2D">
      <w:pPr>
        <w:pStyle w:val="aa"/>
        <w:rPr>
          <w:sz w:val="20"/>
          <w:szCs w:val="20"/>
        </w:rPr>
      </w:pPr>
      <w:r w:rsidRPr="00A23F2D">
        <w:rPr>
          <w:rStyle w:val="ab"/>
          <w:rFonts w:eastAsiaTheme="majorEastAsia"/>
          <w:sz w:val="20"/>
          <w:szCs w:val="20"/>
        </w:rPr>
        <w:t xml:space="preserve">Q8-2. </w:t>
      </w:r>
      <w:r w:rsidRPr="00A23F2D">
        <w:rPr>
          <w:rStyle w:val="ac"/>
          <w:rFonts w:eastAsiaTheme="majorEastAsia"/>
          <w:sz w:val="20"/>
          <w:szCs w:val="20"/>
        </w:rPr>
        <w:t>What qualifications should AI verification experts have?</w:t>
      </w:r>
    </w:p>
    <w:tbl>
      <w:tblPr>
        <w:tblStyle w:val="60"/>
        <w:tblW w:w="0" w:type="auto"/>
        <w:tblLook w:val="06A0" w:firstRow="1" w:lastRow="0" w:firstColumn="1" w:lastColumn="0" w:noHBand="1" w:noVBand="1"/>
      </w:tblPr>
      <w:tblGrid>
        <w:gridCol w:w="805"/>
        <w:gridCol w:w="6793"/>
      </w:tblGrid>
      <w:tr w:rsidR="00A23F2D" w:rsidRPr="00A23F2D" w14:paraId="6BFF5D4A"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AE833C"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61ED69C4" w14:textId="4B8B483D"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59B887C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EAADEF6"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Q8-2-1</w:t>
            </w:r>
          </w:p>
        </w:tc>
        <w:tc>
          <w:tcPr>
            <w:tcW w:w="0" w:type="auto"/>
            <w:hideMark/>
          </w:tcPr>
          <w:p w14:paraId="3C385F9B" w14:textId="1344540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Clinical specialty qualification — e.g., pulmonologist for pneumonia diagnosis AI</w:t>
            </w:r>
          </w:p>
        </w:tc>
      </w:tr>
      <w:tr w:rsidR="00A23F2D" w:rsidRPr="00A23F2D" w14:paraId="0513A5C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73E18FE"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Q8-2-2</w:t>
            </w:r>
          </w:p>
        </w:tc>
        <w:tc>
          <w:tcPr>
            <w:tcW w:w="0" w:type="auto"/>
            <w:hideMark/>
          </w:tcPr>
          <w:p w14:paraId="44517C20" w14:textId="458D2BD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Technical understanding of AI/ML</w:t>
            </w:r>
          </w:p>
        </w:tc>
      </w:tr>
      <w:tr w:rsidR="00A23F2D" w:rsidRPr="00A23F2D" w14:paraId="28C8CB4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DCB881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Q8-2-3</w:t>
            </w:r>
          </w:p>
        </w:tc>
        <w:tc>
          <w:tcPr>
            <w:tcW w:w="0" w:type="auto"/>
            <w:hideMark/>
          </w:tcPr>
          <w:p w14:paraId="6430375D" w14:textId="224DA896"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Specialized training in medical AI evaluation</w:t>
            </w:r>
          </w:p>
        </w:tc>
      </w:tr>
      <w:tr w:rsidR="00A23F2D" w:rsidRPr="00A23F2D" w14:paraId="311DF4C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A2BD44A"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Q8-2-4</w:t>
            </w:r>
          </w:p>
        </w:tc>
        <w:tc>
          <w:tcPr>
            <w:tcW w:w="0" w:type="auto"/>
            <w:hideMark/>
          </w:tcPr>
          <w:p w14:paraId="3E7BDEC5" w14:textId="4EFB167C"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Research ethics training completion</w:t>
            </w:r>
          </w:p>
        </w:tc>
      </w:tr>
    </w:tbl>
    <w:p w14:paraId="65441529" w14:textId="77777777" w:rsidR="00A23F2D" w:rsidRPr="00A23F2D" w:rsidRDefault="00000000" w:rsidP="00A23F2D">
      <w:pPr>
        <w:rPr>
          <w:rFonts w:ascii="Times New Roman" w:hAnsi="Times New Roman" w:cs="Times New Roman"/>
          <w:sz w:val="20"/>
          <w:szCs w:val="20"/>
        </w:rPr>
      </w:pPr>
      <w:r>
        <w:pict w14:anchorId="3E6158EE">
          <v:rect id="Rectangle 371" o:spid="_x0000_s2076"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FECBFCD" w14:textId="59D7FB3E"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Q9. Causal Analysis and Shared Responsibility — 5 Likert Items + 1 Open-Ended</w:t>
      </w:r>
    </w:p>
    <w:p w14:paraId="3887099E" w14:textId="003B5EA2" w:rsidR="00A23F2D" w:rsidRPr="00A23F2D" w:rsidRDefault="00A23F2D" w:rsidP="00A23F2D">
      <w:pPr>
        <w:pStyle w:val="aa"/>
        <w:rPr>
          <w:sz w:val="20"/>
          <w:szCs w:val="20"/>
        </w:rPr>
      </w:pPr>
      <w:r w:rsidRPr="00A23F2D">
        <w:rPr>
          <w:rStyle w:val="ab"/>
          <w:rFonts w:eastAsiaTheme="majorEastAsia"/>
          <w:sz w:val="20"/>
          <w:szCs w:val="20"/>
        </w:rPr>
        <w:t xml:space="preserve">Q9-1. </w:t>
      </w:r>
      <w:r w:rsidRPr="00A23F2D">
        <w:rPr>
          <w:rStyle w:val="ac"/>
          <w:rFonts w:eastAsiaTheme="majorEastAsia"/>
          <w:sz w:val="20"/>
          <w:szCs w:val="20"/>
        </w:rPr>
        <w:t>In a shared responsibility model, which elements should be included in causal analysis to determine each stakeholder's share of responsibility?</w:t>
      </w:r>
    </w:p>
    <w:tbl>
      <w:tblPr>
        <w:tblStyle w:val="60"/>
        <w:tblW w:w="0" w:type="auto"/>
        <w:tblLook w:val="06A0" w:firstRow="1" w:lastRow="0" w:firstColumn="1" w:lastColumn="0" w:noHBand="1" w:noVBand="1"/>
      </w:tblPr>
      <w:tblGrid>
        <w:gridCol w:w="805"/>
        <w:gridCol w:w="4521"/>
      </w:tblGrid>
      <w:tr w:rsidR="00A23F2D" w:rsidRPr="00A23F2D" w14:paraId="4F2F6D1D"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88CCB0"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2E21510F" w14:textId="7330C70A"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55D966E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979C202"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Q9-1-1</w:t>
            </w:r>
          </w:p>
        </w:tc>
        <w:tc>
          <w:tcPr>
            <w:tcW w:w="0" w:type="auto"/>
            <w:hideMark/>
          </w:tcPr>
          <w:p w14:paraId="7F14A3B6" w14:textId="00E6AB7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Adequacy of AI model design and training data</w:t>
            </w:r>
          </w:p>
        </w:tc>
      </w:tr>
      <w:tr w:rsidR="00A23F2D" w:rsidRPr="00A23F2D" w14:paraId="35C9119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04E0B22"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Q9-1-2</w:t>
            </w:r>
          </w:p>
        </w:tc>
        <w:tc>
          <w:tcPr>
            <w:tcW w:w="0" w:type="auto"/>
            <w:hideMark/>
          </w:tcPr>
          <w:p w14:paraId="1D0DCEF3" w14:textId="1F30392A"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Validity of research design and AI utilization protocol</w:t>
            </w:r>
          </w:p>
        </w:tc>
      </w:tr>
      <w:tr w:rsidR="00A23F2D" w:rsidRPr="00A23F2D" w14:paraId="7640772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DB4114F"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Q9-1-3</w:t>
            </w:r>
          </w:p>
        </w:tc>
        <w:tc>
          <w:tcPr>
            <w:tcW w:w="0" w:type="auto"/>
            <w:hideMark/>
          </w:tcPr>
          <w:p w14:paraId="00090CE6" w14:textId="622C2417"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Verification and monitoring system for AI outputs</w:t>
            </w:r>
          </w:p>
        </w:tc>
      </w:tr>
      <w:tr w:rsidR="00A23F2D" w:rsidRPr="00A23F2D" w14:paraId="015EDC3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227AB00"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Q9-1-4</w:t>
            </w:r>
          </w:p>
        </w:tc>
        <w:tc>
          <w:tcPr>
            <w:tcW w:w="0" w:type="auto"/>
            <w:hideMark/>
          </w:tcPr>
          <w:p w14:paraId="66D7D6F8" w14:textId="653780C5"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Informed consent process for research participants</w:t>
            </w:r>
          </w:p>
        </w:tc>
      </w:tr>
      <w:tr w:rsidR="00A23F2D" w:rsidRPr="00A23F2D" w14:paraId="7628BFF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F33B21B"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Q9-1-5</w:t>
            </w:r>
          </w:p>
        </w:tc>
        <w:tc>
          <w:tcPr>
            <w:tcW w:w="0" w:type="auto"/>
            <w:hideMark/>
          </w:tcPr>
          <w:p w14:paraId="6D447426" w14:textId="3715BA4A"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AI system deployment and maintenance system</w:t>
            </w:r>
          </w:p>
        </w:tc>
      </w:tr>
    </w:tbl>
    <w:p w14:paraId="14585273" w14:textId="0E5501FB" w:rsidR="00A23F2D" w:rsidRPr="00A23F2D" w:rsidRDefault="00A23F2D" w:rsidP="00A23F2D">
      <w:pPr>
        <w:pStyle w:val="aa"/>
        <w:rPr>
          <w:sz w:val="20"/>
          <w:szCs w:val="20"/>
        </w:rPr>
      </w:pPr>
      <w:r w:rsidRPr="00A23F2D">
        <w:rPr>
          <w:rStyle w:val="ab"/>
          <w:rFonts w:eastAsiaTheme="majorEastAsia"/>
          <w:sz w:val="20"/>
          <w:szCs w:val="20"/>
        </w:rPr>
        <w:lastRenderedPageBreak/>
        <w:t xml:space="preserve">Q9-2. </w:t>
      </w:r>
      <w:r w:rsidRPr="00A23F2D">
        <w:rPr>
          <w:rStyle w:val="ac"/>
          <w:rFonts w:eastAsiaTheme="majorEastAsia"/>
          <w:sz w:val="20"/>
          <w:szCs w:val="20"/>
        </w:rPr>
        <w:t xml:space="preserve">What institutional mechanisms should be implemented to realize a shared responsibility model in healthcare research environments? </w:t>
      </w:r>
      <w:r w:rsidR="00CB3006">
        <w:rPr>
          <w:rStyle w:val="ac"/>
          <w:rFonts w:eastAsiaTheme="majorEastAsia" w:hint="eastAsia"/>
          <w:sz w:val="20"/>
          <w:szCs w:val="20"/>
        </w:rPr>
        <w:t>(</w:t>
      </w:r>
      <w:r w:rsidRPr="00A23F2D">
        <w:rPr>
          <w:rStyle w:val="ac"/>
          <w:rFonts w:eastAsiaTheme="majorEastAsia"/>
          <w:sz w:val="20"/>
          <w:szCs w:val="20"/>
        </w:rPr>
        <w:t>Open-ended.)</w:t>
      </w:r>
    </w:p>
    <w:p w14:paraId="1B5FCDC9" w14:textId="77777777" w:rsidR="00A23F2D" w:rsidRPr="00A23F2D" w:rsidRDefault="00000000" w:rsidP="00A23F2D">
      <w:pPr>
        <w:rPr>
          <w:rFonts w:ascii="Times New Roman" w:hAnsi="Times New Roman" w:cs="Times New Roman"/>
          <w:sz w:val="20"/>
          <w:szCs w:val="20"/>
        </w:rPr>
      </w:pPr>
      <w:r>
        <w:pict w14:anchorId="6574F73B">
          <v:rect id="Rectangle 369" o:spid="_x0000_s2075"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56660DA" w14:textId="36B0D398" w:rsidR="00A23F2D" w:rsidRPr="00A23F2D" w:rsidRDefault="00A23F2D" w:rsidP="00A23F2D">
      <w:pPr>
        <w:pStyle w:val="3"/>
        <w:rPr>
          <w:rFonts w:ascii="Times New Roman" w:hAnsi="Times New Roman" w:cs="Times New Roman"/>
          <w:sz w:val="20"/>
          <w:szCs w:val="20"/>
        </w:rPr>
      </w:pPr>
      <w:r w:rsidRPr="00A23F2D">
        <w:rPr>
          <w:rFonts w:ascii="Times New Roman" w:hAnsi="Times New Roman" w:cs="Times New Roman"/>
          <w:sz w:val="20"/>
          <w:szCs w:val="20"/>
        </w:rPr>
        <w:t>Q10. Bias Management — 12 Items</w:t>
      </w:r>
    </w:p>
    <w:p w14:paraId="039E53F4" w14:textId="266CE833" w:rsidR="00A23F2D" w:rsidRPr="00A23F2D" w:rsidRDefault="00A23F2D" w:rsidP="00A23F2D">
      <w:pPr>
        <w:pStyle w:val="aa"/>
        <w:rPr>
          <w:sz w:val="20"/>
          <w:szCs w:val="20"/>
        </w:rPr>
      </w:pPr>
      <w:r w:rsidRPr="00A23F2D">
        <w:rPr>
          <w:rStyle w:val="ab"/>
          <w:rFonts w:eastAsiaTheme="majorEastAsia"/>
          <w:sz w:val="20"/>
          <w:szCs w:val="20"/>
        </w:rPr>
        <w:t xml:space="preserve">Q10-1. </w:t>
      </w:r>
      <w:r w:rsidRPr="00A23F2D">
        <w:rPr>
          <w:rStyle w:val="ac"/>
          <w:rFonts w:eastAsiaTheme="majorEastAsia"/>
          <w:sz w:val="20"/>
          <w:szCs w:val="20"/>
        </w:rPr>
        <w:t>Which of the following types of bias should be prioritized for management in healthcare AI? Please rate each.</w:t>
      </w:r>
    </w:p>
    <w:tbl>
      <w:tblPr>
        <w:tblStyle w:val="60"/>
        <w:tblW w:w="0" w:type="auto"/>
        <w:tblLook w:val="06A0" w:firstRow="1" w:lastRow="0" w:firstColumn="1" w:lastColumn="0" w:noHBand="1" w:noVBand="1"/>
      </w:tblPr>
      <w:tblGrid>
        <w:gridCol w:w="905"/>
        <w:gridCol w:w="6742"/>
      </w:tblGrid>
      <w:tr w:rsidR="00A23F2D" w:rsidRPr="00A23F2D" w14:paraId="69A7CE9E"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07796D"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75CA36DE" w14:textId="21CF5217"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3526CD0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5AE79DC"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Q10-1-1</w:t>
            </w:r>
          </w:p>
        </w:tc>
        <w:tc>
          <w:tcPr>
            <w:tcW w:w="0" w:type="auto"/>
            <w:hideMark/>
          </w:tcPr>
          <w:p w14:paraId="7185CD6D" w14:textId="1F1E8CF3"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Demographic bias — performance differences by gender, race, age</w:t>
            </w:r>
          </w:p>
        </w:tc>
      </w:tr>
      <w:tr w:rsidR="00A23F2D" w:rsidRPr="00A23F2D" w14:paraId="5F9552A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C93635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Q10-1-2</w:t>
            </w:r>
          </w:p>
        </w:tc>
        <w:tc>
          <w:tcPr>
            <w:tcW w:w="0" w:type="auto"/>
            <w:hideMark/>
          </w:tcPr>
          <w:p w14:paraId="2D563754" w14:textId="3902D7A1"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Socioeconomic bias — discrimination by income, insurance type, residential area</w:t>
            </w:r>
          </w:p>
        </w:tc>
      </w:tr>
      <w:tr w:rsidR="00A23F2D" w:rsidRPr="00A23F2D" w14:paraId="6F99098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E8FBE68"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Q10-1-3</w:t>
            </w:r>
          </w:p>
        </w:tc>
        <w:tc>
          <w:tcPr>
            <w:tcW w:w="0" w:type="auto"/>
            <w:hideMark/>
          </w:tcPr>
          <w:p w14:paraId="6B888667" w14:textId="3652AEF4"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Disease type bias — poor performance for rare diseases and atypical symptoms</w:t>
            </w:r>
          </w:p>
        </w:tc>
      </w:tr>
      <w:tr w:rsidR="00A23F2D" w:rsidRPr="00A23F2D" w14:paraId="7BC15B1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D0FD12B"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Q10-1-4</w:t>
            </w:r>
          </w:p>
        </w:tc>
        <w:tc>
          <w:tcPr>
            <w:tcW w:w="0" w:type="auto"/>
            <w:hideMark/>
          </w:tcPr>
          <w:p w14:paraId="42D836F6" w14:textId="517ACB08"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Data collection bias — data collected only from specific institutions/regions</w:t>
            </w:r>
          </w:p>
        </w:tc>
      </w:tr>
      <w:tr w:rsidR="00A23F2D" w:rsidRPr="00A23F2D" w14:paraId="06C3ED8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3D1B9B6"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Q10-1-5</w:t>
            </w:r>
          </w:p>
        </w:tc>
        <w:tc>
          <w:tcPr>
            <w:tcW w:w="0" w:type="auto"/>
            <w:hideMark/>
          </w:tcPr>
          <w:p w14:paraId="5FCE41EC" w14:textId="1DD81318"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Historical bias — past healthcare discrimination reflected in data</w:t>
            </w:r>
          </w:p>
        </w:tc>
      </w:tr>
      <w:tr w:rsidR="00A23F2D" w:rsidRPr="00A23F2D" w14:paraId="59808DF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57C120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Q10-1-6</w:t>
            </w:r>
          </w:p>
        </w:tc>
        <w:tc>
          <w:tcPr>
            <w:tcW w:w="0" w:type="auto"/>
            <w:hideMark/>
          </w:tcPr>
          <w:p w14:paraId="23CBB8E2" w14:textId="6DF463F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Algorithmic bias — systematic errors in model design and training</w:t>
            </w:r>
          </w:p>
        </w:tc>
      </w:tr>
    </w:tbl>
    <w:p w14:paraId="33D42596" w14:textId="67058DBD" w:rsidR="00A23F2D" w:rsidRPr="00A23F2D" w:rsidRDefault="00A23F2D" w:rsidP="00A23F2D">
      <w:pPr>
        <w:pStyle w:val="aa"/>
        <w:rPr>
          <w:sz w:val="20"/>
          <w:szCs w:val="20"/>
        </w:rPr>
      </w:pPr>
      <w:r w:rsidRPr="00A23F2D">
        <w:rPr>
          <w:rStyle w:val="ab"/>
          <w:rFonts w:eastAsiaTheme="majorEastAsia"/>
          <w:sz w:val="20"/>
          <w:szCs w:val="20"/>
        </w:rPr>
        <w:t xml:space="preserve">Q10-2. </w:t>
      </w:r>
      <w:r w:rsidRPr="00A23F2D">
        <w:rPr>
          <w:rStyle w:val="ac"/>
          <w:rFonts w:eastAsiaTheme="majorEastAsia"/>
          <w:sz w:val="20"/>
          <w:szCs w:val="20"/>
        </w:rPr>
        <w:t>Please rate the importance of the following methods for managing bias in medical research using generative AI.</w:t>
      </w:r>
    </w:p>
    <w:tbl>
      <w:tblPr>
        <w:tblStyle w:val="60"/>
        <w:tblW w:w="0" w:type="auto"/>
        <w:tblLook w:val="06A0" w:firstRow="1" w:lastRow="0" w:firstColumn="1" w:lastColumn="0" w:noHBand="1" w:noVBand="1"/>
      </w:tblPr>
      <w:tblGrid>
        <w:gridCol w:w="905"/>
        <w:gridCol w:w="7542"/>
      </w:tblGrid>
      <w:tr w:rsidR="00A23F2D" w:rsidRPr="00A23F2D" w14:paraId="4E7DE9DB"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B2BCF0" w14:textId="77777777" w:rsidR="00A23F2D" w:rsidRPr="00A23F2D" w:rsidRDefault="00A23F2D">
            <w:pPr>
              <w:jc w:val="center"/>
              <w:rPr>
                <w:rFonts w:ascii="Times New Roman" w:hAnsi="Times New Roman" w:cs="Times New Roman"/>
                <w:b w:val="0"/>
                <w:bCs w:val="0"/>
                <w:sz w:val="20"/>
                <w:szCs w:val="20"/>
              </w:rPr>
            </w:pPr>
            <w:r w:rsidRPr="00A23F2D">
              <w:rPr>
                <w:rFonts w:ascii="Times New Roman" w:hAnsi="Times New Roman" w:cs="Times New Roman"/>
                <w:sz w:val="20"/>
                <w:szCs w:val="20"/>
              </w:rPr>
              <w:t>Item</w:t>
            </w:r>
          </w:p>
        </w:tc>
        <w:tc>
          <w:tcPr>
            <w:tcW w:w="0" w:type="auto"/>
            <w:hideMark/>
          </w:tcPr>
          <w:p w14:paraId="20072E0A" w14:textId="4702FACC" w:rsidR="00A23F2D" w:rsidRPr="00A23F2D" w:rsidRDefault="00A23F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23F2D">
              <w:rPr>
                <w:rFonts w:ascii="Times New Roman" w:hAnsi="Times New Roman" w:cs="Times New Roman"/>
                <w:sz w:val="20"/>
                <w:szCs w:val="20"/>
              </w:rPr>
              <w:t>Question</w:t>
            </w:r>
          </w:p>
        </w:tc>
      </w:tr>
      <w:tr w:rsidR="00A23F2D" w:rsidRPr="00A23F2D" w14:paraId="4FCFCB2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F81678D"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Q10-2-1</w:t>
            </w:r>
          </w:p>
        </w:tc>
        <w:tc>
          <w:tcPr>
            <w:tcW w:w="0" w:type="auto"/>
            <w:hideMark/>
          </w:tcPr>
          <w:p w14:paraId="326E62C4" w14:textId="68146A2D"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Training data diversity — inclusion of data from diverse populations and institutions</w:t>
            </w:r>
          </w:p>
        </w:tc>
      </w:tr>
      <w:tr w:rsidR="00A23F2D" w:rsidRPr="00A23F2D" w14:paraId="5DE10D8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1B24C3F"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Q10-2-2</w:t>
            </w:r>
          </w:p>
        </w:tc>
        <w:tc>
          <w:tcPr>
            <w:tcW w:w="0" w:type="auto"/>
            <w:hideMark/>
          </w:tcPr>
          <w:p w14:paraId="6023F0FD" w14:textId="3E5E2352"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Regular bias assessment and monitoring — mandatory subgroup performance evaluation</w:t>
            </w:r>
          </w:p>
        </w:tc>
      </w:tr>
      <w:tr w:rsidR="00A23F2D" w:rsidRPr="00A23F2D" w14:paraId="3FCBC41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DD0B1F0"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Q10-2-3</w:t>
            </w:r>
          </w:p>
        </w:tc>
        <w:tc>
          <w:tcPr>
            <w:tcW w:w="0" w:type="auto"/>
            <w:hideMark/>
          </w:tcPr>
          <w:p w14:paraId="6A46F902" w14:textId="411CBC79"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Bias mitigation algorithm application — reweighting, fairness constraints, etc.</w:t>
            </w:r>
          </w:p>
        </w:tc>
      </w:tr>
      <w:tr w:rsidR="00A23F2D" w:rsidRPr="00A23F2D" w14:paraId="23790B2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72EF56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Q10-2-4</w:t>
            </w:r>
          </w:p>
        </w:tc>
        <w:tc>
          <w:tcPr>
            <w:tcW w:w="0" w:type="auto"/>
            <w:hideMark/>
          </w:tcPr>
          <w:p w14:paraId="2F888592" w14:textId="2A1862A0"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Multidisciplinary expert review — collaborative review by clinicians, ethicists, statisticians</w:t>
            </w:r>
          </w:p>
        </w:tc>
      </w:tr>
      <w:tr w:rsidR="00A23F2D" w:rsidRPr="00A23F2D" w14:paraId="4E4A1D0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5ACC9B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Q10-2-5</w:t>
            </w:r>
          </w:p>
        </w:tc>
        <w:tc>
          <w:tcPr>
            <w:tcW w:w="0" w:type="auto"/>
            <w:hideMark/>
          </w:tcPr>
          <w:p w14:paraId="00C2DAA2" w14:textId="19C275A6"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Transparency and explainability — disclosure of bias risks and performance limitations</w:t>
            </w:r>
          </w:p>
        </w:tc>
      </w:tr>
      <w:tr w:rsidR="00A23F2D" w:rsidRPr="00A23F2D" w14:paraId="2A659C1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C48FE93" w14:textId="77777777" w:rsidR="00A23F2D" w:rsidRPr="00A23F2D" w:rsidRDefault="00A23F2D">
            <w:pPr>
              <w:rPr>
                <w:rFonts w:ascii="Times New Roman" w:hAnsi="Times New Roman" w:cs="Times New Roman"/>
                <w:sz w:val="20"/>
                <w:szCs w:val="20"/>
              </w:rPr>
            </w:pPr>
            <w:r w:rsidRPr="00A23F2D">
              <w:rPr>
                <w:rFonts w:ascii="Times New Roman" w:hAnsi="Times New Roman" w:cs="Times New Roman"/>
                <w:sz w:val="20"/>
                <w:szCs w:val="20"/>
              </w:rPr>
              <w:t>Q10-2-6</w:t>
            </w:r>
          </w:p>
        </w:tc>
        <w:tc>
          <w:tcPr>
            <w:tcW w:w="0" w:type="auto"/>
            <w:hideMark/>
          </w:tcPr>
          <w:p w14:paraId="675B0898" w14:textId="542814EE" w:rsidR="00A23F2D" w:rsidRPr="00A23F2D" w:rsidRDefault="00A23F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3F2D">
              <w:rPr>
                <w:rFonts w:ascii="Times New Roman" w:hAnsi="Times New Roman" w:cs="Times New Roman"/>
                <w:sz w:val="20"/>
                <w:szCs w:val="20"/>
              </w:rPr>
              <w:t>User education and guidelines — training on bias recognition and response)</w:t>
            </w:r>
          </w:p>
        </w:tc>
      </w:tr>
    </w:tbl>
    <w:p w14:paraId="63BC49E1" w14:textId="77777777" w:rsidR="00A23F2D" w:rsidRDefault="00A23F2D">
      <w:pPr>
        <w:rPr>
          <w:rFonts w:ascii="Times New Roman" w:hAnsi="Times New Roman" w:cs="Times New Roman"/>
          <w:sz w:val="20"/>
          <w:szCs w:val="20"/>
        </w:rPr>
      </w:pPr>
    </w:p>
    <w:p w14:paraId="30EB6849" w14:textId="77777777" w:rsidR="00A23F2D" w:rsidRPr="00124DC3" w:rsidRDefault="00A23F2D">
      <w:pPr>
        <w:rPr>
          <w:rFonts w:ascii="Times New Roman" w:hAnsi="Times New Roman" w:cs="Times New Roman"/>
          <w:sz w:val="20"/>
          <w:szCs w:val="20"/>
        </w:rPr>
      </w:pPr>
    </w:p>
    <w:p w14:paraId="792CA4C8" w14:textId="77777777" w:rsidR="00A23F2D" w:rsidRDefault="00A23F2D">
      <w:pPr>
        <w:rPr>
          <w:rFonts w:ascii="Times New Roman" w:eastAsiaTheme="majorEastAsia" w:hAnsi="Times New Roman" w:cs="Times New Roman"/>
          <w:color w:val="0F4761" w:themeColor="accent1" w:themeShade="BF"/>
          <w:sz w:val="20"/>
          <w:szCs w:val="20"/>
        </w:rPr>
      </w:pPr>
      <w:r>
        <w:rPr>
          <w:rFonts w:ascii="Times New Roman" w:hAnsi="Times New Roman" w:cs="Times New Roman"/>
          <w:sz w:val="20"/>
          <w:szCs w:val="20"/>
        </w:rPr>
        <w:br w:type="page"/>
      </w:r>
    </w:p>
    <w:p w14:paraId="72051794" w14:textId="0F638D33" w:rsidR="00AD71BA" w:rsidRPr="00124DC3" w:rsidRDefault="00AD71BA" w:rsidP="00AD71BA">
      <w:pPr>
        <w:pStyle w:val="2"/>
        <w:rPr>
          <w:rFonts w:ascii="Times New Roman" w:hAnsi="Times New Roman" w:cs="Times New Roman"/>
          <w:sz w:val="20"/>
          <w:szCs w:val="20"/>
        </w:rPr>
      </w:pPr>
      <w:r w:rsidRPr="00124DC3">
        <w:rPr>
          <w:rFonts w:ascii="Times New Roman" w:hAnsi="Times New Roman" w:cs="Times New Roman"/>
          <w:sz w:val="20"/>
          <w:szCs w:val="20"/>
        </w:rPr>
        <w:lastRenderedPageBreak/>
        <w:t xml:space="preserve">Multimedia Appendix </w:t>
      </w:r>
      <w:r w:rsidR="00A23F2D">
        <w:rPr>
          <w:rFonts w:ascii="Times New Roman" w:hAnsi="Times New Roman" w:cs="Times New Roman"/>
          <w:sz w:val="20"/>
          <w:szCs w:val="20"/>
        </w:rPr>
        <w:t>3</w:t>
      </w:r>
      <w:r w:rsidRPr="00124DC3">
        <w:rPr>
          <w:rFonts w:ascii="Times New Roman" w:hAnsi="Times New Roman" w:cs="Times New Roman"/>
          <w:sz w:val="20"/>
          <w:szCs w:val="20"/>
        </w:rPr>
        <w:t>: Complete Ethics Guideline and Checklist</w:t>
      </w:r>
    </w:p>
    <w:p w14:paraId="5CF198CD" w14:textId="77777777" w:rsidR="00AD71BA" w:rsidRPr="00124DC3" w:rsidRDefault="00000000" w:rsidP="00AD71BA">
      <w:pPr>
        <w:rPr>
          <w:rFonts w:ascii="Times New Roman" w:hAnsi="Times New Roman" w:cs="Times New Roman"/>
          <w:sz w:val="20"/>
          <w:szCs w:val="20"/>
        </w:rPr>
      </w:pPr>
      <w:r>
        <w:pict w14:anchorId="332BD8AD">
          <v:rect id="Rectangle 367" o:spid="_x0000_s2074"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3B7FD999" w14:textId="678E402F" w:rsidR="00AD71BA" w:rsidRPr="00124DC3" w:rsidRDefault="00AD71BA" w:rsidP="00AD71BA">
      <w:pPr>
        <w:pStyle w:val="2"/>
        <w:rPr>
          <w:rFonts w:ascii="Times New Roman" w:hAnsi="Times New Roman" w:cs="Times New Roman"/>
          <w:sz w:val="20"/>
          <w:szCs w:val="20"/>
        </w:rPr>
      </w:pPr>
      <w:r w:rsidRPr="00124DC3">
        <w:rPr>
          <w:rFonts w:ascii="Times New Roman" w:hAnsi="Times New Roman" w:cs="Times New Roman"/>
          <w:sz w:val="20"/>
          <w:szCs w:val="20"/>
        </w:rPr>
        <w:t>Ethical Guidelines</w:t>
      </w:r>
    </w:p>
    <w:p w14:paraId="32CB965A" w14:textId="7E1A1E29"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1. Data Domain</w:t>
      </w:r>
    </w:p>
    <w:p w14:paraId="3E2E1DF1" w14:textId="19CF8275" w:rsidR="00017424" w:rsidRPr="00017424" w:rsidRDefault="00AD71BA" w:rsidP="00017424">
      <w:pPr>
        <w:pStyle w:val="aa"/>
        <w:rPr>
          <w:rFonts w:eastAsia="바탕"/>
          <w:sz w:val="20"/>
          <w:szCs w:val="20"/>
        </w:rPr>
      </w:pPr>
      <w:r w:rsidRPr="00124DC3">
        <w:rPr>
          <w:rStyle w:val="ab"/>
          <w:rFonts w:eastAsiaTheme="majorEastAsia"/>
          <w:sz w:val="20"/>
          <w:szCs w:val="20"/>
        </w:rPr>
        <w:t>Privacy:</w:t>
      </w:r>
      <w:r w:rsidRPr="00124DC3">
        <w:rPr>
          <w:sz w:val="20"/>
          <w:szCs w:val="20"/>
        </w:rPr>
        <w:t xml:space="preserve"> </w:t>
      </w:r>
      <w:r w:rsidR="00017424" w:rsidRPr="00017424">
        <w:rPr>
          <w:rFonts w:eastAsia="바탕"/>
          <w:i/>
          <w:iCs/>
          <w:sz w:val="20"/>
          <w:szCs w:val="20"/>
        </w:rPr>
        <w:t>Protection measures must be established for data used in training and operating generative AI models.</w:t>
      </w:r>
    </w:p>
    <w:p w14:paraId="58B761F9" w14:textId="516335DE" w:rsidR="00017424" w:rsidRPr="00017424" w:rsidRDefault="00AD71BA" w:rsidP="00017424">
      <w:pPr>
        <w:pStyle w:val="aa"/>
        <w:rPr>
          <w:sz w:val="20"/>
          <w:szCs w:val="20"/>
        </w:rPr>
      </w:pPr>
      <w:r w:rsidRPr="00124DC3">
        <w:rPr>
          <w:rStyle w:val="ab"/>
          <w:rFonts w:eastAsiaTheme="majorEastAsia"/>
          <w:sz w:val="20"/>
          <w:szCs w:val="20"/>
        </w:rPr>
        <w:t>Trust:</w:t>
      </w:r>
      <w:r w:rsidRPr="00124DC3">
        <w:rPr>
          <w:sz w:val="20"/>
          <w:szCs w:val="20"/>
        </w:rPr>
        <w:t xml:space="preserve"> </w:t>
      </w:r>
      <w:r w:rsidR="00017424" w:rsidRPr="00017424">
        <w:rPr>
          <w:i/>
          <w:iCs/>
          <w:sz w:val="20"/>
          <w:szCs w:val="20"/>
        </w:rPr>
        <w:t>The accuracy and reliability of information generated by generative AI must be ensured.</w:t>
      </w:r>
    </w:p>
    <w:p w14:paraId="6C1299E3" w14:textId="77777777" w:rsidR="00017424" w:rsidRPr="00017424" w:rsidRDefault="00AD71BA" w:rsidP="00017424">
      <w:pPr>
        <w:pStyle w:val="aa"/>
        <w:rPr>
          <w:rFonts w:eastAsia="바탕"/>
          <w:i/>
          <w:iCs/>
          <w:sz w:val="20"/>
          <w:szCs w:val="20"/>
        </w:rPr>
      </w:pPr>
      <w:r w:rsidRPr="00124DC3">
        <w:rPr>
          <w:rStyle w:val="ab"/>
          <w:rFonts w:eastAsiaTheme="majorEastAsia"/>
          <w:sz w:val="20"/>
          <w:szCs w:val="20"/>
        </w:rPr>
        <w:t>Safety:</w:t>
      </w:r>
      <w:r w:rsidRPr="00124DC3">
        <w:rPr>
          <w:sz w:val="20"/>
          <w:szCs w:val="20"/>
        </w:rPr>
        <w:t xml:space="preserve"> </w:t>
      </w:r>
      <w:r w:rsidR="00017424" w:rsidRPr="00017424">
        <w:rPr>
          <w:rFonts w:eastAsia="바탕"/>
          <w:i/>
          <w:iCs/>
          <w:sz w:val="20"/>
          <w:szCs w:val="20"/>
        </w:rPr>
        <w:t>The impact of generative AI on patient safety must be considered, and potential risks must be minimized.</w:t>
      </w:r>
    </w:p>
    <w:p w14:paraId="4F1A520E" w14:textId="77877F06" w:rsidR="00AD71BA" w:rsidRPr="00124DC3" w:rsidRDefault="00AD71BA" w:rsidP="00017424">
      <w:pPr>
        <w:pStyle w:val="3"/>
        <w:rPr>
          <w:rFonts w:ascii="Times New Roman" w:hAnsi="Times New Roman" w:cs="Times New Roman"/>
          <w:sz w:val="20"/>
          <w:szCs w:val="20"/>
        </w:rPr>
      </w:pPr>
      <w:r w:rsidRPr="00124DC3">
        <w:rPr>
          <w:rFonts w:ascii="Times New Roman" w:hAnsi="Times New Roman" w:cs="Times New Roman"/>
          <w:sz w:val="20"/>
          <w:szCs w:val="20"/>
        </w:rPr>
        <w:t>2. Governance Domain</w:t>
      </w:r>
    </w:p>
    <w:p w14:paraId="3FCAC970" w14:textId="7CC80F16"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Forward-looking Responsibility</w:t>
      </w:r>
    </w:p>
    <w:p w14:paraId="0362CB3A" w14:textId="0E6B4706" w:rsidR="00017424" w:rsidRPr="00017424" w:rsidRDefault="00017424" w:rsidP="00017424">
      <w:pPr>
        <w:pStyle w:val="aa"/>
        <w:rPr>
          <w:sz w:val="20"/>
          <w:szCs w:val="20"/>
        </w:rPr>
      </w:pPr>
      <w:r w:rsidRPr="00017424">
        <w:rPr>
          <w:rFonts w:eastAsiaTheme="majorEastAsia"/>
          <w:b/>
          <w:bCs/>
          <w:sz w:val="20"/>
          <w:szCs w:val="20"/>
        </w:rPr>
        <w:t>Monitoring Institutions:</w:t>
      </w:r>
      <w:r>
        <w:rPr>
          <w:rStyle w:val="ab"/>
          <w:rFonts w:eastAsiaTheme="majorEastAsia" w:hint="eastAsia"/>
          <w:sz w:val="20"/>
          <w:szCs w:val="20"/>
        </w:rPr>
        <w:t xml:space="preserve"> </w:t>
      </w:r>
      <w:r w:rsidRPr="00017424">
        <w:rPr>
          <w:i/>
          <w:iCs/>
          <w:sz w:val="20"/>
          <w:szCs w:val="20"/>
        </w:rPr>
        <w:t>Institutions that oversee ethical compliance in generative AI research and development must be clearly established.</w:t>
      </w:r>
    </w:p>
    <w:p w14:paraId="1F3FEFB3" w14:textId="051E3024" w:rsidR="00AD71BA" w:rsidRPr="00124DC3" w:rsidRDefault="00017424" w:rsidP="00AD71BA">
      <w:pPr>
        <w:pStyle w:val="aa"/>
        <w:rPr>
          <w:sz w:val="20"/>
          <w:szCs w:val="20"/>
        </w:rPr>
      </w:pPr>
      <w:r w:rsidRPr="00017424">
        <w:rPr>
          <w:rFonts w:eastAsiaTheme="majorEastAsia"/>
          <w:b/>
          <w:bCs/>
          <w:sz w:val="20"/>
          <w:szCs w:val="20"/>
        </w:rPr>
        <w:t>Documentation Standards</w:t>
      </w:r>
      <w:r w:rsidR="00AD71BA" w:rsidRPr="00124DC3">
        <w:rPr>
          <w:rStyle w:val="ab"/>
          <w:rFonts w:eastAsiaTheme="majorEastAsia"/>
          <w:sz w:val="20"/>
          <w:szCs w:val="20"/>
        </w:rPr>
        <w:t>:</w:t>
      </w:r>
      <w:r w:rsidR="00AD71BA" w:rsidRPr="00124DC3">
        <w:rPr>
          <w:sz w:val="20"/>
          <w:szCs w:val="20"/>
        </w:rPr>
        <w:t xml:space="preserve"> </w:t>
      </w:r>
      <w:r w:rsidRPr="00017424">
        <w:rPr>
          <w:i/>
          <w:iCs/>
          <w:sz w:val="20"/>
          <w:szCs w:val="20"/>
        </w:rPr>
        <w:t>Standardized documentation must be created and disclosed throughout the generative AI research and development process</w:t>
      </w:r>
      <w:r>
        <w:rPr>
          <w:rFonts w:hint="eastAsia"/>
          <w:i/>
          <w:iCs/>
          <w:sz w:val="20"/>
          <w:szCs w:val="20"/>
        </w:rPr>
        <w:t>.</w:t>
      </w:r>
    </w:p>
    <w:p w14:paraId="72DB6617" w14:textId="1668692F"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Backward-looking Responsibility</w:t>
      </w:r>
    </w:p>
    <w:p w14:paraId="66C321AD" w14:textId="77777777" w:rsidR="00017424" w:rsidRPr="00017424" w:rsidRDefault="00017424" w:rsidP="00017424">
      <w:pPr>
        <w:pStyle w:val="aa"/>
        <w:rPr>
          <w:rFonts w:eastAsia="바탕"/>
          <w:sz w:val="20"/>
          <w:szCs w:val="20"/>
        </w:rPr>
      </w:pPr>
      <w:r>
        <w:rPr>
          <w:rStyle w:val="ab"/>
          <w:rFonts w:eastAsiaTheme="majorEastAsia"/>
          <w:sz w:val="20"/>
          <w:szCs w:val="20"/>
        </w:rPr>
        <w:t>Liability</w:t>
      </w:r>
      <w:r w:rsidR="00AD71BA" w:rsidRPr="00124DC3">
        <w:rPr>
          <w:rStyle w:val="ab"/>
          <w:rFonts w:eastAsiaTheme="majorEastAsia"/>
          <w:sz w:val="20"/>
          <w:szCs w:val="20"/>
        </w:rPr>
        <w:t>:</w:t>
      </w:r>
      <w:r w:rsidR="00AD71BA" w:rsidRPr="00124DC3">
        <w:rPr>
          <w:sz w:val="20"/>
          <w:szCs w:val="20"/>
        </w:rPr>
        <w:t xml:space="preserve"> </w:t>
      </w:r>
      <w:r w:rsidRPr="00017424">
        <w:rPr>
          <w:rFonts w:eastAsia="바탕"/>
          <w:i/>
          <w:iCs/>
          <w:sz w:val="20"/>
          <w:szCs w:val="20"/>
        </w:rPr>
        <w:t>Liability for compensating damages arising from the use of generative AI must be clearly defined.</w:t>
      </w:r>
    </w:p>
    <w:p w14:paraId="5E75CB49" w14:textId="7EFE8808" w:rsidR="00017424" w:rsidRPr="00017424" w:rsidRDefault="00017424" w:rsidP="00017424">
      <w:pPr>
        <w:pStyle w:val="aa"/>
        <w:rPr>
          <w:sz w:val="20"/>
          <w:szCs w:val="20"/>
        </w:rPr>
      </w:pPr>
      <w:r w:rsidRPr="00017424">
        <w:rPr>
          <w:rFonts w:eastAsiaTheme="majorEastAsia"/>
          <w:b/>
          <w:bCs/>
          <w:sz w:val="20"/>
          <w:szCs w:val="20"/>
        </w:rPr>
        <w:t>Post-deployment Monitoring Procedures</w:t>
      </w:r>
      <w:r w:rsidR="00AD71BA" w:rsidRPr="00124DC3">
        <w:rPr>
          <w:rStyle w:val="ab"/>
          <w:rFonts w:eastAsiaTheme="majorEastAsia"/>
          <w:sz w:val="20"/>
          <w:szCs w:val="20"/>
        </w:rPr>
        <w:t>:</w:t>
      </w:r>
      <w:r w:rsidR="00AD71BA" w:rsidRPr="00124DC3">
        <w:rPr>
          <w:sz w:val="20"/>
          <w:szCs w:val="20"/>
        </w:rPr>
        <w:t xml:space="preserve"> </w:t>
      </w:r>
      <w:r w:rsidRPr="00017424">
        <w:rPr>
          <w:i/>
          <w:iCs/>
          <w:sz w:val="20"/>
          <w:szCs w:val="20"/>
        </w:rPr>
        <w:t>Monitoring must continue even when generative AI is used in real-world environments after research and development.</w:t>
      </w:r>
    </w:p>
    <w:p w14:paraId="6DCA652F" w14:textId="73DBC9B9"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3. Design-by-Value Domain</w:t>
      </w:r>
    </w:p>
    <w:p w14:paraId="7B250A58" w14:textId="265AEA92" w:rsidR="00017424" w:rsidRPr="00017424" w:rsidRDefault="00AD71BA" w:rsidP="00017424">
      <w:pPr>
        <w:pStyle w:val="aa"/>
        <w:rPr>
          <w:sz w:val="20"/>
          <w:szCs w:val="20"/>
        </w:rPr>
      </w:pPr>
      <w:r w:rsidRPr="00124DC3">
        <w:rPr>
          <w:rStyle w:val="ab"/>
          <w:rFonts w:eastAsiaTheme="majorEastAsia"/>
          <w:sz w:val="20"/>
          <w:szCs w:val="20"/>
        </w:rPr>
        <w:t>Explainability:</w:t>
      </w:r>
      <w:r w:rsidRPr="00124DC3">
        <w:rPr>
          <w:sz w:val="20"/>
          <w:szCs w:val="20"/>
        </w:rPr>
        <w:t xml:space="preserve"> </w:t>
      </w:r>
      <w:r w:rsidR="00017424" w:rsidRPr="00017424">
        <w:rPr>
          <w:i/>
          <w:iCs/>
          <w:sz w:val="20"/>
          <w:szCs w:val="20"/>
        </w:rPr>
        <w:t>The model or system must provide explanations for the generative AI's decision-making process.</w:t>
      </w:r>
    </w:p>
    <w:p w14:paraId="395624D8" w14:textId="5F67952E" w:rsidR="00017424" w:rsidRPr="00017424" w:rsidRDefault="00AD71BA" w:rsidP="00017424">
      <w:pPr>
        <w:pStyle w:val="aa"/>
        <w:rPr>
          <w:sz w:val="20"/>
          <w:szCs w:val="20"/>
        </w:rPr>
      </w:pPr>
      <w:r w:rsidRPr="00124DC3">
        <w:rPr>
          <w:rStyle w:val="ab"/>
          <w:rFonts w:eastAsiaTheme="majorEastAsia"/>
          <w:sz w:val="20"/>
          <w:szCs w:val="20"/>
        </w:rPr>
        <w:t>Debiasing:</w:t>
      </w:r>
      <w:r w:rsidRPr="00124DC3">
        <w:rPr>
          <w:sz w:val="20"/>
          <w:szCs w:val="20"/>
        </w:rPr>
        <w:t xml:space="preserve"> </w:t>
      </w:r>
      <w:r w:rsidR="00017424" w:rsidRPr="00017424">
        <w:rPr>
          <w:i/>
          <w:iCs/>
          <w:sz w:val="20"/>
          <w:szCs w:val="20"/>
        </w:rPr>
        <w:t>Biases in data, models, or systems must be reviewed and measures must be taken to minimize them.</w:t>
      </w:r>
    </w:p>
    <w:p w14:paraId="51A2FCCC" w14:textId="68F2FB71" w:rsidR="00017424" w:rsidRPr="00017424" w:rsidRDefault="00AD71BA" w:rsidP="00017424">
      <w:pPr>
        <w:pStyle w:val="aa"/>
        <w:rPr>
          <w:sz w:val="20"/>
          <w:szCs w:val="20"/>
        </w:rPr>
      </w:pPr>
      <w:r w:rsidRPr="00124DC3">
        <w:rPr>
          <w:rStyle w:val="ab"/>
          <w:rFonts w:eastAsiaTheme="majorEastAsia"/>
          <w:sz w:val="20"/>
          <w:szCs w:val="20"/>
        </w:rPr>
        <w:t>Alignment:</w:t>
      </w:r>
      <w:r w:rsidRPr="00124DC3">
        <w:rPr>
          <w:sz w:val="20"/>
          <w:szCs w:val="20"/>
        </w:rPr>
        <w:t xml:space="preserve"> </w:t>
      </w:r>
      <w:r w:rsidR="00017424" w:rsidRPr="00017424">
        <w:rPr>
          <w:i/>
          <w:iCs/>
          <w:sz w:val="20"/>
          <w:szCs w:val="20"/>
        </w:rPr>
        <w:t>Generative AI must be designed to align with ethical values and goals in healthcare.</w:t>
      </w:r>
    </w:p>
    <w:p w14:paraId="109D38F7" w14:textId="77777777" w:rsidR="00AD71BA" w:rsidRPr="00124DC3" w:rsidRDefault="00000000" w:rsidP="00AD71BA">
      <w:pPr>
        <w:rPr>
          <w:rFonts w:ascii="Times New Roman" w:hAnsi="Times New Roman" w:cs="Times New Roman"/>
          <w:sz w:val="20"/>
          <w:szCs w:val="20"/>
        </w:rPr>
      </w:pPr>
      <w:r>
        <w:pict w14:anchorId="05B15416">
          <v:rect id="Rectangle 365" o:spid="_x0000_s207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A9F04CA" w14:textId="2DA5D6CF" w:rsidR="00AD71BA" w:rsidRPr="00124DC3" w:rsidRDefault="00017424" w:rsidP="00AD71BA">
      <w:pPr>
        <w:pStyle w:val="2"/>
        <w:rPr>
          <w:rFonts w:ascii="Times New Roman" w:hAnsi="Times New Roman" w:cs="Times New Roman"/>
          <w:sz w:val="20"/>
          <w:szCs w:val="20"/>
        </w:rPr>
      </w:pPr>
      <w:r>
        <w:rPr>
          <w:rFonts w:ascii="Times New Roman" w:hAnsi="Times New Roman" w:cs="Times New Roman"/>
          <w:sz w:val="20"/>
          <w:szCs w:val="20"/>
        </w:rPr>
        <w:t>Checklist</w:t>
      </w:r>
      <w:r w:rsidR="00AD71BA" w:rsidRPr="00124DC3">
        <w:rPr>
          <w:rFonts w:ascii="Times New Roman" w:hAnsi="Times New Roman" w:cs="Times New Roman"/>
          <w:sz w:val="20"/>
          <w:szCs w:val="20"/>
        </w:rPr>
        <w:t xml:space="preserve"> Legend</w:t>
      </w:r>
    </w:p>
    <w:p w14:paraId="4187A7E7" w14:textId="2A88D6C9"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Times New Roman" w:hAnsi="Times New Roman" w:cs="Times New Roman"/>
          <w:sz w:val="20"/>
          <w:szCs w:val="20"/>
        </w:rPr>
        <w:t>[</w:t>
      </w:r>
      <w:r w:rsidR="00017424">
        <w:rPr>
          <w:rStyle w:val="ab"/>
          <w:rFonts w:ascii="Times New Roman" w:hAnsi="Times New Roman" w:cs="Times New Roman"/>
          <w:sz w:val="20"/>
          <w:szCs w:val="20"/>
        </w:rPr>
        <w:t>Pre-Dev</w:t>
      </w:r>
      <w:r w:rsidRPr="00124DC3">
        <w:rPr>
          <w:rStyle w:val="ab"/>
          <w:rFonts w:ascii="Times New Roman" w:hAnsi="Times New Roman" w:cs="Times New Roman"/>
          <w:sz w:val="20"/>
          <w:szCs w:val="20"/>
        </w:rPr>
        <w:t>]</w:t>
      </w:r>
      <w:r w:rsidRPr="00124DC3">
        <w:rPr>
          <w:rFonts w:ascii="Times New Roman" w:hAnsi="Times New Roman" w:cs="Times New Roman"/>
          <w:sz w:val="20"/>
          <w:szCs w:val="20"/>
        </w:rPr>
        <w:t>: Pre-development stage</w:t>
      </w:r>
    </w:p>
    <w:p w14:paraId="0C411FC3" w14:textId="00B340E5"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Times New Roman" w:hAnsi="Times New Roman" w:cs="Times New Roman"/>
          <w:sz w:val="20"/>
          <w:szCs w:val="20"/>
        </w:rPr>
        <w:t>[</w:t>
      </w:r>
      <w:r w:rsidR="00017424">
        <w:rPr>
          <w:rStyle w:val="ab"/>
          <w:rFonts w:ascii="Times New Roman" w:hAnsi="Times New Roman" w:cs="Times New Roman"/>
          <w:sz w:val="20"/>
          <w:szCs w:val="20"/>
        </w:rPr>
        <w:t>During</w:t>
      </w:r>
      <w:r w:rsidRPr="00124DC3">
        <w:rPr>
          <w:rStyle w:val="ab"/>
          <w:rFonts w:ascii="Times New Roman" w:hAnsi="Times New Roman" w:cs="Times New Roman"/>
          <w:sz w:val="20"/>
          <w:szCs w:val="20"/>
        </w:rPr>
        <w:t>]</w:t>
      </w:r>
      <w:r w:rsidRPr="00124DC3">
        <w:rPr>
          <w:rFonts w:ascii="Times New Roman" w:hAnsi="Times New Roman" w:cs="Times New Roman"/>
          <w:sz w:val="20"/>
          <w:szCs w:val="20"/>
        </w:rPr>
        <w:t>: During development stage</w:t>
      </w:r>
    </w:p>
    <w:p w14:paraId="396C4352" w14:textId="57282DC3"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Times New Roman" w:hAnsi="Times New Roman" w:cs="Times New Roman"/>
          <w:sz w:val="20"/>
          <w:szCs w:val="20"/>
        </w:rPr>
        <w:t>[</w:t>
      </w:r>
      <w:r w:rsidR="00017424">
        <w:rPr>
          <w:rStyle w:val="ab"/>
          <w:rFonts w:ascii="Times New Roman" w:hAnsi="Times New Roman" w:cs="Times New Roman"/>
          <w:sz w:val="20"/>
          <w:szCs w:val="20"/>
        </w:rPr>
        <w:t>Post-Dev</w:t>
      </w:r>
      <w:r w:rsidRPr="00124DC3">
        <w:rPr>
          <w:rStyle w:val="ab"/>
          <w:rFonts w:ascii="Times New Roman" w:hAnsi="Times New Roman" w:cs="Times New Roman"/>
          <w:sz w:val="20"/>
          <w:szCs w:val="20"/>
        </w:rPr>
        <w:t>]</w:t>
      </w:r>
      <w:r w:rsidRPr="00124DC3">
        <w:rPr>
          <w:rFonts w:ascii="Times New Roman" w:hAnsi="Times New Roman" w:cs="Times New Roman"/>
          <w:sz w:val="20"/>
          <w:szCs w:val="20"/>
        </w:rPr>
        <w:t>: Post-deployment stage</w:t>
      </w:r>
    </w:p>
    <w:p w14:paraId="095F8592" w14:textId="6AFD6424"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Times New Roman" w:hAnsi="Times New Roman" w:cs="Times New Roman"/>
          <w:sz w:val="20"/>
          <w:szCs w:val="20"/>
        </w:rPr>
        <w:t>[</w:t>
      </w:r>
      <w:r w:rsidR="00A81789">
        <w:rPr>
          <w:rStyle w:val="ab"/>
          <w:rFonts w:ascii="Times New Roman" w:hAnsi="Times New Roman" w:cs="Times New Roman"/>
          <w:sz w:val="20"/>
          <w:szCs w:val="20"/>
        </w:rPr>
        <w:t>All</w:t>
      </w:r>
      <w:r w:rsidRPr="00124DC3">
        <w:rPr>
          <w:rStyle w:val="ab"/>
          <w:rFonts w:ascii="Times New Roman" w:hAnsi="Times New Roman" w:cs="Times New Roman"/>
          <w:sz w:val="20"/>
          <w:szCs w:val="20"/>
        </w:rPr>
        <w:t>]</w:t>
      </w:r>
      <w:r w:rsidRPr="00124DC3">
        <w:rPr>
          <w:rFonts w:ascii="Times New Roman" w:hAnsi="Times New Roman" w:cs="Times New Roman"/>
          <w:sz w:val="20"/>
          <w:szCs w:val="20"/>
        </w:rPr>
        <w:t>: All stages</w:t>
      </w:r>
    </w:p>
    <w:p w14:paraId="3093F148" w14:textId="61D210B0"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Segoe UI Symbol" w:hAnsi="Segoe UI Symbol" w:cs="Segoe UI Symbol"/>
          <w:sz w:val="20"/>
          <w:szCs w:val="20"/>
        </w:rPr>
        <w:t>★</w:t>
      </w:r>
      <w:r w:rsidRPr="00124DC3">
        <w:rPr>
          <w:rFonts w:ascii="Times New Roman" w:hAnsi="Times New Roman" w:cs="Times New Roman"/>
          <w:sz w:val="20"/>
          <w:szCs w:val="20"/>
        </w:rPr>
        <w:t>: Must-have (mandatory compliance)</w:t>
      </w:r>
    </w:p>
    <w:p w14:paraId="369C1652" w14:textId="21BB2525"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Segoe UI Symbol" w:hAnsi="Segoe UI Symbol" w:cs="Segoe UI Symbol"/>
          <w:sz w:val="20"/>
          <w:szCs w:val="20"/>
        </w:rPr>
        <w:t>◆</w:t>
      </w:r>
      <w:r w:rsidRPr="00124DC3">
        <w:rPr>
          <w:rFonts w:ascii="Times New Roman" w:hAnsi="Times New Roman" w:cs="Times New Roman"/>
          <w:sz w:val="20"/>
          <w:szCs w:val="20"/>
        </w:rPr>
        <w:t>: Should-have (strongly recommended)</w:t>
      </w:r>
    </w:p>
    <w:p w14:paraId="1D11265A" w14:textId="689BACA7" w:rsidR="00AD71BA" w:rsidRPr="00124DC3" w:rsidRDefault="00AD71BA" w:rsidP="00AD71BA">
      <w:pPr>
        <w:numPr>
          <w:ilvl w:val="0"/>
          <w:numId w:val="3"/>
        </w:numPr>
        <w:spacing w:before="100" w:beforeAutospacing="1" w:after="100" w:afterAutospacing="1" w:line="240" w:lineRule="auto"/>
        <w:rPr>
          <w:rFonts w:ascii="Times New Roman" w:hAnsi="Times New Roman" w:cs="Times New Roman"/>
          <w:sz w:val="20"/>
          <w:szCs w:val="20"/>
        </w:rPr>
      </w:pPr>
      <w:r w:rsidRPr="00124DC3">
        <w:rPr>
          <w:rStyle w:val="ab"/>
          <w:rFonts w:ascii="Times New Roman" w:hAnsi="Times New Roman" w:cs="Times New Roman"/>
          <w:sz w:val="20"/>
          <w:szCs w:val="20"/>
        </w:rPr>
        <w:t>○</w:t>
      </w:r>
      <w:r w:rsidRPr="00124DC3">
        <w:rPr>
          <w:rFonts w:ascii="Times New Roman" w:hAnsi="Times New Roman" w:cs="Times New Roman"/>
          <w:sz w:val="20"/>
          <w:szCs w:val="20"/>
        </w:rPr>
        <w:t>: Nice-to-have (situational application)</w:t>
      </w:r>
    </w:p>
    <w:p w14:paraId="35F90703" w14:textId="77777777" w:rsidR="00AD71BA" w:rsidRPr="00124DC3" w:rsidRDefault="00000000" w:rsidP="00AD71BA">
      <w:pPr>
        <w:spacing w:after="0"/>
        <w:rPr>
          <w:rFonts w:ascii="Times New Roman" w:hAnsi="Times New Roman" w:cs="Times New Roman"/>
          <w:sz w:val="20"/>
          <w:szCs w:val="20"/>
        </w:rPr>
      </w:pPr>
      <w:r>
        <w:pict w14:anchorId="3CD5847F">
          <v:rect id="Rectangle 363" o:spid="_x0000_s207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D8EE066" w14:textId="5AAE7AC9" w:rsidR="00AD71BA" w:rsidRPr="00A81789" w:rsidRDefault="00AD71BA" w:rsidP="00A81789">
      <w:pPr>
        <w:pStyle w:val="2"/>
        <w:rPr>
          <w:rFonts w:ascii="Times New Roman" w:hAnsi="Times New Roman" w:cs="Times New Roman"/>
          <w:sz w:val="20"/>
          <w:szCs w:val="20"/>
        </w:rPr>
      </w:pPr>
      <w:r w:rsidRPr="00A81789">
        <w:rPr>
          <w:rFonts w:ascii="Times New Roman" w:hAnsi="Times New Roman" w:cs="Times New Roman"/>
          <w:sz w:val="20"/>
          <w:szCs w:val="20"/>
        </w:rPr>
        <w:t>Table A: Core Checklist</w:t>
      </w:r>
    </w:p>
    <w:tbl>
      <w:tblPr>
        <w:tblStyle w:val="60"/>
        <w:tblpPr w:leftFromText="180" w:rightFromText="180" w:vertAnchor="text" w:horzAnchor="margin" w:tblpY="68"/>
        <w:tblW w:w="9360" w:type="dxa"/>
        <w:tblLayout w:type="fixed"/>
        <w:tblLook w:val="06A0" w:firstRow="1" w:lastRow="0" w:firstColumn="1" w:lastColumn="0" w:noHBand="1" w:noVBand="1"/>
      </w:tblPr>
      <w:tblGrid>
        <w:gridCol w:w="1429"/>
        <w:gridCol w:w="981"/>
        <w:gridCol w:w="2169"/>
        <w:gridCol w:w="933"/>
        <w:gridCol w:w="1054"/>
        <w:gridCol w:w="811"/>
        <w:gridCol w:w="1983"/>
      </w:tblGrid>
      <w:tr w:rsidR="00017424" w14:paraId="007D76FA"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Pr>
          <w:p w14:paraId="7E91B2DF" w14:textId="77777777" w:rsidR="00017424" w:rsidRPr="00017424" w:rsidRDefault="00017424" w:rsidP="00017424">
            <w:pPr>
              <w:rPr>
                <w:rFonts w:ascii="Times New Roman" w:hAnsi="Times New Roman" w:cs="Times New Roman"/>
                <w:b w:val="0"/>
                <w:bCs w:val="0"/>
                <w:sz w:val="20"/>
                <w:szCs w:val="20"/>
              </w:rPr>
            </w:pPr>
            <w:r w:rsidRPr="00017424">
              <w:rPr>
                <w:rFonts w:ascii="Times New Roman" w:hAnsi="Times New Roman" w:cs="Times New Roman"/>
                <w:sz w:val="20"/>
                <w:szCs w:val="20"/>
              </w:rPr>
              <w:t>Domain</w:t>
            </w:r>
          </w:p>
        </w:tc>
        <w:tc>
          <w:tcPr>
            <w:tcW w:w="981" w:type="dxa"/>
          </w:tcPr>
          <w:p w14:paraId="36880A47" w14:textId="77777777" w:rsidR="00017424" w:rsidRPr="00017424" w:rsidRDefault="00017424" w:rsidP="0001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7424">
              <w:rPr>
                <w:rFonts w:ascii="Times New Roman" w:hAnsi="Times New Roman" w:cs="Times New Roman"/>
                <w:sz w:val="20"/>
                <w:szCs w:val="20"/>
              </w:rPr>
              <w:t>Phase</w:t>
            </w:r>
          </w:p>
        </w:tc>
        <w:tc>
          <w:tcPr>
            <w:tcW w:w="2169" w:type="dxa"/>
          </w:tcPr>
          <w:p w14:paraId="1BFF039D" w14:textId="77777777" w:rsidR="00017424" w:rsidRPr="00017424" w:rsidRDefault="00017424" w:rsidP="0001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7424">
              <w:rPr>
                <w:rFonts w:ascii="Times New Roman" w:hAnsi="Times New Roman" w:cs="Times New Roman"/>
                <w:sz w:val="20"/>
                <w:szCs w:val="20"/>
              </w:rPr>
              <w:t>Checklist Item</w:t>
            </w:r>
          </w:p>
        </w:tc>
        <w:tc>
          <w:tcPr>
            <w:tcW w:w="933" w:type="dxa"/>
          </w:tcPr>
          <w:p w14:paraId="213A4BE5" w14:textId="77777777" w:rsidR="00017424" w:rsidRPr="00017424" w:rsidRDefault="00017424" w:rsidP="0001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7424">
              <w:rPr>
                <w:rFonts w:ascii="Times New Roman" w:hAnsi="Times New Roman" w:cs="Times New Roman"/>
                <w:sz w:val="20"/>
                <w:szCs w:val="20"/>
              </w:rPr>
              <w:t>Priority</w:t>
            </w:r>
          </w:p>
        </w:tc>
        <w:tc>
          <w:tcPr>
            <w:tcW w:w="1054" w:type="dxa"/>
          </w:tcPr>
          <w:p w14:paraId="547E49F6" w14:textId="77777777" w:rsidR="00017424" w:rsidRPr="00017424" w:rsidRDefault="00017424" w:rsidP="0001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7424">
              <w:rPr>
                <w:rFonts w:ascii="Times New Roman" w:hAnsi="Times New Roman" w:cs="Times New Roman"/>
                <w:sz w:val="20"/>
                <w:szCs w:val="20"/>
              </w:rPr>
              <w:t>Difficulty</w:t>
            </w:r>
          </w:p>
        </w:tc>
        <w:tc>
          <w:tcPr>
            <w:tcW w:w="811" w:type="dxa"/>
          </w:tcPr>
          <w:p w14:paraId="0BE83DEF" w14:textId="77777777" w:rsidR="00017424" w:rsidRPr="00017424" w:rsidRDefault="00017424" w:rsidP="0001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7424">
              <w:rPr>
                <w:rFonts w:ascii="Times New Roman" w:hAnsi="Times New Roman" w:cs="Times New Roman"/>
                <w:sz w:val="20"/>
                <w:szCs w:val="20"/>
              </w:rPr>
              <w:t>Check</w:t>
            </w:r>
          </w:p>
        </w:tc>
        <w:tc>
          <w:tcPr>
            <w:tcW w:w="1983" w:type="dxa"/>
          </w:tcPr>
          <w:p w14:paraId="679CABF3" w14:textId="77777777" w:rsidR="00017424" w:rsidRPr="00017424" w:rsidRDefault="00017424" w:rsidP="0001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7424">
              <w:rPr>
                <w:rFonts w:ascii="Times New Roman" w:hAnsi="Times New Roman" w:cs="Times New Roman"/>
                <w:sz w:val="20"/>
                <w:szCs w:val="20"/>
              </w:rPr>
              <w:t>Application Examples</w:t>
            </w:r>
          </w:p>
        </w:tc>
      </w:tr>
      <w:tr w:rsidR="00017424" w14:paraId="1D3D4767"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84A054C"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1. Privacy</w:t>
            </w:r>
          </w:p>
        </w:tc>
        <w:tc>
          <w:tcPr>
            <w:tcW w:w="981" w:type="dxa"/>
          </w:tcPr>
          <w:p w14:paraId="7ABA227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51C8AC6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Strict data access protocols</w:t>
            </w:r>
          </w:p>
        </w:tc>
        <w:tc>
          <w:tcPr>
            <w:tcW w:w="933" w:type="dxa"/>
          </w:tcPr>
          <w:p w14:paraId="1A8A093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C8F4B4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6046EE2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C2A48F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PACS access control (imaging), sensitive records protection (psychiatry)</w:t>
            </w:r>
          </w:p>
        </w:tc>
      </w:tr>
      <w:tr w:rsidR="00017424" w14:paraId="3B833A5B"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2E90BF0" w14:textId="77777777" w:rsidR="00017424" w:rsidRPr="00017424" w:rsidRDefault="00017424" w:rsidP="00017424">
            <w:pPr>
              <w:rPr>
                <w:rFonts w:ascii="Times New Roman" w:hAnsi="Times New Roman" w:cs="Times New Roman"/>
                <w:sz w:val="20"/>
                <w:szCs w:val="20"/>
              </w:rPr>
            </w:pPr>
          </w:p>
        </w:tc>
        <w:tc>
          <w:tcPr>
            <w:tcW w:w="981" w:type="dxa"/>
          </w:tcPr>
          <w:p w14:paraId="517BE80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198044D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Network separation (air-gapping)</w:t>
            </w:r>
          </w:p>
        </w:tc>
        <w:tc>
          <w:tcPr>
            <w:tcW w:w="933" w:type="dxa"/>
          </w:tcPr>
          <w:p w14:paraId="68DD6A6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14704A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6C892B7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556518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Internal-external network separation, on-premises environment</w:t>
            </w:r>
          </w:p>
        </w:tc>
      </w:tr>
      <w:tr w:rsidR="00017424" w14:paraId="4BB125D0"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34628E60" w14:textId="77777777" w:rsidR="00017424" w:rsidRPr="00017424" w:rsidRDefault="00017424" w:rsidP="00017424">
            <w:pPr>
              <w:rPr>
                <w:rFonts w:ascii="Times New Roman" w:hAnsi="Times New Roman" w:cs="Times New Roman"/>
                <w:sz w:val="20"/>
                <w:szCs w:val="20"/>
              </w:rPr>
            </w:pPr>
          </w:p>
        </w:tc>
        <w:tc>
          <w:tcPr>
            <w:tcW w:w="981" w:type="dxa"/>
          </w:tcPr>
          <w:p w14:paraId="43FCC02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5263A83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Contractual liability for 3rd party sharing</w:t>
            </w:r>
          </w:p>
        </w:tc>
        <w:tc>
          <w:tcPr>
            <w:tcW w:w="933" w:type="dxa"/>
          </w:tcPr>
          <w:p w14:paraId="543984A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DA39EE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4913539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057A9BA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Multi-center data sharing contracts, API service agreements</w:t>
            </w:r>
          </w:p>
        </w:tc>
      </w:tr>
      <w:tr w:rsidR="00017424" w14:paraId="2C9B4615"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6046A7C" w14:textId="77777777" w:rsidR="00017424" w:rsidRPr="00017424" w:rsidRDefault="00017424" w:rsidP="00017424">
            <w:pPr>
              <w:rPr>
                <w:rFonts w:ascii="Times New Roman" w:hAnsi="Times New Roman" w:cs="Times New Roman"/>
                <w:sz w:val="20"/>
                <w:szCs w:val="20"/>
              </w:rPr>
            </w:pPr>
          </w:p>
        </w:tc>
        <w:tc>
          <w:tcPr>
            <w:tcW w:w="981" w:type="dxa"/>
          </w:tcPr>
          <w:p w14:paraId="527613A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16DCCA2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Restrict AI agent data/system access by least privilege (Agentic AI)</w:t>
            </w:r>
          </w:p>
        </w:tc>
        <w:tc>
          <w:tcPr>
            <w:tcW w:w="933" w:type="dxa"/>
          </w:tcPr>
          <w:p w14:paraId="2F43336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4016A61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3FEFA83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815EFB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Per-agent access control, API call scope limitation</w:t>
            </w:r>
          </w:p>
        </w:tc>
      </w:tr>
      <w:tr w:rsidR="00017424" w14:paraId="3C6F097B"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BDC6958" w14:textId="77777777" w:rsidR="00017424" w:rsidRPr="00017424" w:rsidRDefault="00017424" w:rsidP="00017424">
            <w:pPr>
              <w:rPr>
                <w:rFonts w:ascii="Times New Roman" w:hAnsi="Times New Roman" w:cs="Times New Roman"/>
                <w:sz w:val="20"/>
                <w:szCs w:val="20"/>
              </w:rPr>
            </w:pPr>
          </w:p>
        </w:tc>
        <w:tc>
          <w:tcPr>
            <w:tcW w:w="981" w:type="dxa"/>
          </w:tcPr>
          <w:p w14:paraId="31C24D6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061F58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Data protection verification benchmarks</w:t>
            </w:r>
          </w:p>
        </w:tc>
        <w:tc>
          <w:tcPr>
            <w:tcW w:w="933" w:type="dxa"/>
          </w:tcPr>
          <w:p w14:paraId="7B83E3C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DC6B06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1A690D3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B2DF07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Re-identification risk assessment (genomics), de-identification validation (EMR)</w:t>
            </w:r>
          </w:p>
        </w:tc>
      </w:tr>
      <w:tr w:rsidR="00017424" w14:paraId="14A53030"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ACB7E04" w14:textId="77777777" w:rsidR="00017424" w:rsidRPr="00017424" w:rsidRDefault="00017424" w:rsidP="00017424">
            <w:pPr>
              <w:rPr>
                <w:rFonts w:ascii="Times New Roman" w:hAnsi="Times New Roman" w:cs="Times New Roman"/>
                <w:sz w:val="20"/>
                <w:szCs w:val="20"/>
              </w:rPr>
            </w:pPr>
          </w:p>
        </w:tc>
        <w:tc>
          <w:tcPr>
            <w:tcW w:w="981" w:type="dxa"/>
          </w:tcPr>
          <w:p w14:paraId="3BAE1A1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212CF9B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Privacy technologies (SMPC, Homomorphic Encryption)</w:t>
            </w:r>
          </w:p>
        </w:tc>
        <w:tc>
          <w:tcPr>
            <w:tcW w:w="933" w:type="dxa"/>
          </w:tcPr>
          <w:p w14:paraId="5574D53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w:t>
            </w:r>
          </w:p>
        </w:tc>
        <w:tc>
          <w:tcPr>
            <w:tcW w:w="1054" w:type="dxa"/>
          </w:tcPr>
          <w:p w14:paraId="7E259DB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0420486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5875A6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Federated learning (multi-center)</w:t>
            </w:r>
          </w:p>
        </w:tc>
      </w:tr>
      <w:tr w:rsidR="00017424" w14:paraId="6B8FC324"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0366F71"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2. Trust</w:t>
            </w:r>
          </w:p>
        </w:tc>
        <w:tc>
          <w:tcPr>
            <w:tcW w:w="981" w:type="dxa"/>
          </w:tcPr>
          <w:p w14:paraId="635DF8E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272267E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Expert verification of generated info</w:t>
            </w:r>
          </w:p>
        </w:tc>
        <w:tc>
          <w:tcPr>
            <w:tcW w:w="933" w:type="dxa"/>
          </w:tcPr>
          <w:p w14:paraId="6DF89BF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7583985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5478EE9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3E6609B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Specialist review of readings (imaging), diagnosis verification (pathology)</w:t>
            </w:r>
          </w:p>
        </w:tc>
      </w:tr>
      <w:tr w:rsidR="00017424" w14:paraId="6FCE1287"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53E1A1E" w14:textId="77777777" w:rsidR="00017424" w:rsidRPr="00017424" w:rsidRDefault="00017424" w:rsidP="00017424">
            <w:pPr>
              <w:rPr>
                <w:rFonts w:ascii="Times New Roman" w:hAnsi="Times New Roman" w:cs="Times New Roman"/>
                <w:sz w:val="20"/>
                <w:szCs w:val="20"/>
              </w:rPr>
            </w:pPr>
          </w:p>
        </w:tc>
        <w:tc>
          <w:tcPr>
            <w:tcW w:w="981" w:type="dxa"/>
          </w:tcPr>
          <w:p w14:paraId="3A7CA2E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5A814B2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Prompt robustness review</w:t>
            </w:r>
          </w:p>
        </w:tc>
        <w:tc>
          <w:tcPr>
            <w:tcW w:w="933" w:type="dxa"/>
          </w:tcPr>
          <w:p w14:paraId="2D2C367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4312D6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3DA84DB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CB967B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Adversarial prompt testing, jailbreak prevention (chatbot)</w:t>
            </w:r>
          </w:p>
        </w:tc>
      </w:tr>
      <w:tr w:rsidR="00017424" w14:paraId="6BA96909"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4FA9C6E5" w14:textId="77777777" w:rsidR="00017424" w:rsidRPr="00017424" w:rsidRDefault="00017424" w:rsidP="00017424">
            <w:pPr>
              <w:rPr>
                <w:rFonts w:ascii="Times New Roman" w:hAnsi="Times New Roman" w:cs="Times New Roman"/>
                <w:sz w:val="20"/>
                <w:szCs w:val="20"/>
              </w:rPr>
            </w:pPr>
          </w:p>
        </w:tc>
        <w:tc>
          <w:tcPr>
            <w:tcW w:w="981" w:type="dxa"/>
          </w:tcPr>
          <w:p w14:paraId="3F4010C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17D0E7C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Reproducibility check</w:t>
            </w:r>
          </w:p>
        </w:tc>
        <w:tc>
          <w:tcPr>
            <w:tcW w:w="933" w:type="dxa"/>
          </w:tcPr>
          <w:p w14:paraId="44599C2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CC9827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199E6BA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D9441B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Output consistency test for identical inputs (diagnosis)</w:t>
            </w:r>
          </w:p>
        </w:tc>
      </w:tr>
      <w:tr w:rsidR="00017424" w14:paraId="671D6204"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D2F6598" w14:textId="77777777" w:rsidR="00017424" w:rsidRPr="00017424" w:rsidRDefault="00017424" w:rsidP="00017424">
            <w:pPr>
              <w:rPr>
                <w:rFonts w:ascii="Times New Roman" w:hAnsi="Times New Roman" w:cs="Times New Roman"/>
                <w:sz w:val="20"/>
                <w:szCs w:val="20"/>
              </w:rPr>
            </w:pPr>
          </w:p>
        </w:tc>
        <w:tc>
          <w:tcPr>
            <w:tcW w:w="981" w:type="dxa"/>
          </w:tcPr>
          <w:p w14:paraId="7E5964A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4676BB0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Hallucination detection/mitigation procedures</w:t>
            </w:r>
          </w:p>
        </w:tc>
        <w:tc>
          <w:tcPr>
            <w:tcW w:w="933" w:type="dxa"/>
          </w:tcPr>
          <w:p w14:paraId="53F2A28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E52402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5474F97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2692C1B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RAG-based verification, multi-LLM cross-review, fact-check module</w:t>
            </w:r>
          </w:p>
        </w:tc>
      </w:tr>
      <w:tr w:rsidR="00017424" w14:paraId="5BBA282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D460E90" w14:textId="77777777" w:rsidR="00017424" w:rsidRPr="00017424" w:rsidRDefault="00017424" w:rsidP="00017424">
            <w:pPr>
              <w:rPr>
                <w:rFonts w:ascii="Times New Roman" w:hAnsi="Times New Roman" w:cs="Times New Roman"/>
                <w:sz w:val="20"/>
                <w:szCs w:val="20"/>
              </w:rPr>
            </w:pPr>
          </w:p>
        </w:tc>
        <w:tc>
          <w:tcPr>
            <w:tcW w:w="981" w:type="dxa"/>
          </w:tcPr>
          <w:p w14:paraId="33A9A5B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0E4763F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Verification benchmarks for generated info</w:t>
            </w:r>
          </w:p>
        </w:tc>
        <w:tc>
          <w:tcPr>
            <w:tcW w:w="933" w:type="dxa"/>
          </w:tcPr>
          <w:p w14:paraId="63D3496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BB30D1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5F0A190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216FDE9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Regular performance evaluation, drift monitoring</w:t>
            </w:r>
          </w:p>
        </w:tc>
      </w:tr>
      <w:tr w:rsidR="00017424" w14:paraId="428504F9"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FA36B50" w14:textId="77777777" w:rsidR="00017424" w:rsidRPr="00017424" w:rsidRDefault="00017424" w:rsidP="00017424">
            <w:pPr>
              <w:rPr>
                <w:rFonts w:ascii="Times New Roman" w:hAnsi="Times New Roman" w:cs="Times New Roman"/>
                <w:sz w:val="20"/>
                <w:szCs w:val="20"/>
              </w:rPr>
            </w:pPr>
          </w:p>
        </w:tc>
        <w:tc>
          <w:tcPr>
            <w:tcW w:w="981" w:type="dxa"/>
          </w:tcPr>
          <w:p w14:paraId="0B589B4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614ABE8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Hallucination case collection and analysis</w:t>
            </w:r>
          </w:p>
        </w:tc>
        <w:tc>
          <w:tcPr>
            <w:tcW w:w="933" w:type="dxa"/>
          </w:tcPr>
          <w:p w14:paraId="0B7B131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B97092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3C46194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845381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Error case DB, pattern analysis for model improvement</w:t>
            </w:r>
          </w:p>
        </w:tc>
      </w:tr>
      <w:tr w:rsidR="00017424" w14:paraId="5D2D013E"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41C96A8" w14:textId="77777777" w:rsidR="00017424" w:rsidRPr="00017424" w:rsidRDefault="00017424" w:rsidP="00017424">
            <w:pPr>
              <w:rPr>
                <w:rFonts w:ascii="Times New Roman" w:hAnsi="Times New Roman" w:cs="Times New Roman"/>
                <w:sz w:val="20"/>
                <w:szCs w:val="20"/>
              </w:rPr>
            </w:pPr>
          </w:p>
        </w:tc>
        <w:tc>
          <w:tcPr>
            <w:tcW w:w="981" w:type="dxa"/>
          </w:tcPr>
          <w:p w14:paraId="57CC687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57D0C1B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Patient notification/consent for AI involvement (Agentic AI)</w:t>
            </w:r>
          </w:p>
        </w:tc>
        <w:tc>
          <w:tcPr>
            <w:tcW w:w="933" w:type="dxa"/>
          </w:tcPr>
          <w:p w14:paraId="7EA3BE6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6ACC4F1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3B03A8F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6768DD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AI involvement noted in treatment consent forms</w:t>
            </w:r>
          </w:p>
        </w:tc>
      </w:tr>
      <w:tr w:rsidR="00017424" w14:paraId="4D2810BC"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2959CF0"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3. Safety</w:t>
            </w:r>
          </w:p>
        </w:tc>
        <w:tc>
          <w:tcPr>
            <w:tcW w:w="981" w:type="dxa"/>
          </w:tcPr>
          <w:p w14:paraId="60B26ED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3853FFA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Clear definition/limit of use scope</w:t>
            </w:r>
          </w:p>
        </w:tc>
        <w:tc>
          <w:tcPr>
            <w:tcW w:w="933" w:type="dxa"/>
          </w:tcPr>
          <w:p w14:paraId="0983B50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CC4EE6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49FB31A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4AD732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 xml:space="preserve">Triage assistance only (emergency), </w:t>
            </w:r>
            <w:r w:rsidRPr="00017424">
              <w:rPr>
                <w:rFonts w:ascii="Times New Roman" w:hAnsi="Times New Roman" w:cs="Times New Roman"/>
                <w:sz w:val="20"/>
                <w:szCs w:val="20"/>
              </w:rPr>
              <w:lastRenderedPageBreak/>
              <w:t>crisis counseling exclusion (psychiatry)</w:t>
            </w:r>
          </w:p>
        </w:tc>
      </w:tr>
      <w:tr w:rsidR="00017424" w14:paraId="487F4B49"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1516ED84" w14:textId="77777777" w:rsidR="00017424" w:rsidRPr="00017424" w:rsidRDefault="00017424" w:rsidP="00017424">
            <w:pPr>
              <w:rPr>
                <w:rFonts w:ascii="Times New Roman" w:hAnsi="Times New Roman" w:cs="Times New Roman"/>
                <w:sz w:val="20"/>
                <w:szCs w:val="20"/>
              </w:rPr>
            </w:pPr>
          </w:p>
        </w:tc>
        <w:tc>
          <w:tcPr>
            <w:tcW w:w="981" w:type="dxa"/>
          </w:tcPr>
          <w:p w14:paraId="2BA2A60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19C8933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Define AI agent autonomy level and decision scope (Agentic AI)</w:t>
            </w:r>
          </w:p>
        </w:tc>
        <w:tc>
          <w:tcPr>
            <w:tcW w:w="933" w:type="dxa"/>
          </w:tcPr>
          <w:p w14:paraId="3EC5818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A07B16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542D723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E8391D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Permitted action list, prohibited action definition</w:t>
            </w:r>
          </w:p>
        </w:tc>
      </w:tr>
      <w:tr w:rsidR="00017424" w14:paraId="66AC55F3"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678095C" w14:textId="77777777" w:rsidR="00017424" w:rsidRPr="00017424" w:rsidRDefault="00017424" w:rsidP="00017424">
            <w:pPr>
              <w:rPr>
                <w:rFonts w:ascii="Times New Roman" w:hAnsi="Times New Roman" w:cs="Times New Roman"/>
                <w:sz w:val="20"/>
                <w:szCs w:val="20"/>
              </w:rPr>
            </w:pPr>
          </w:p>
        </w:tc>
        <w:tc>
          <w:tcPr>
            <w:tcW w:w="981" w:type="dxa"/>
          </w:tcPr>
          <w:p w14:paraId="560BE01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20A0D2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Assess cascading failure potential (Agentic AI)</w:t>
            </w:r>
          </w:p>
        </w:tc>
        <w:tc>
          <w:tcPr>
            <w:tcW w:w="933" w:type="dxa"/>
          </w:tcPr>
          <w:p w14:paraId="54A94A6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7D97F6C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49E42F2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51F2B23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Failure propagation scenario analysis, isolation mechanism design</w:t>
            </w:r>
          </w:p>
        </w:tc>
      </w:tr>
      <w:tr w:rsidR="00017424" w14:paraId="61057FCD"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7C6A4748" w14:textId="77777777" w:rsidR="00017424" w:rsidRPr="00017424" w:rsidRDefault="00017424" w:rsidP="00017424">
            <w:pPr>
              <w:rPr>
                <w:rFonts w:ascii="Times New Roman" w:hAnsi="Times New Roman" w:cs="Times New Roman"/>
                <w:sz w:val="20"/>
                <w:szCs w:val="20"/>
              </w:rPr>
            </w:pPr>
          </w:p>
        </w:tc>
        <w:tc>
          <w:tcPr>
            <w:tcW w:w="981" w:type="dxa"/>
          </w:tcPr>
          <w:p w14:paraId="143D869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1761759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Decision boundaries &amp; user approval protocols</w:t>
            </w:r>
          </w:p>
        </w:tc>
        <w:tc>
          <w:tcPr>
            <w:tcW w:w="933" w:type="dxa"/>
          </w:tcPr>
          <w:p w14:paraId="10E841A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92B4E7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4D6D871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DE54E9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Mandatory physician confirmation for high-risk prescriptions</w:t>
            </w:r>
          </w:p>
        </w:tc>
      </w:tr>
      <w:tr w:rsidR="00017424" w14:paraId="1005297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B04C01A" w14:textId="77777777" w:rsidR="00017424" w:rsidRPr="00017424" w:rsidRDefault="00017424" w:rsidP="00017424">
            <w:pPr>
              <w:rPr>
                <w:rFonts w:ascii="Times New Roman" w:hAnsi="Times New Roman" w:cs="Times New Roman"/>
                <w:sz w:val="20"/>
                <w:szCs w:val="20"/>
              </w:rPr>
            </w:pPr>
          </w:p>
        </w:tc>
        <w:tc>
          <w:tcPr>
            <w:tcW w:w="981" w:type="dxa"/>
          </w:tcPr>
          <w:p w14:paraId="704A7D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74AE88F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Explicit explainability of reasoning</w:t>
            </w:r>
          </w:p>
        </w:tc>
        <w:tc>
          <w:tcPr>
            <w:tcW w:w="933" w:type="dxa"/>
          </w:tcPr>
          <w:p w14:paraId="66C8636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09B8A1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5A0D7C5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52688D6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CAM visualization (imaging), feature highlighting (pathology)</w:t>
            </w:r>
          </w:p>
        </w:tc>
      </w:tr>
      <w:tr w:rsidR="00017424" w14:paraId="19BCF594"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3114A8E7" w14:textId="77777777" w:rsidR="00017424" w:rsidRPr="00017424" w:rsidRDefault="00017424" w:rsidP="00017424">
            <w:pPr>
              <w:rPr>
                <w:rFonts w:ascii="Times New Roman" w:hAnsi="Times New Roman" w:cs="Times New Roman"/>
                <w:sz w:val="20"/>
                <w:szCs w:val="20"/>
              </w:rPr>
            </w:pPr>
          </w:p>
        </w:tc>
        <w:tc>
          <w:tcPr>
            <w:tcW w:w="981" w:type="dxa"/>
          </w:tcPr>
          <w:p w14:paraId="00A0644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2433169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Explicit design documentation</w:t>
            </w:r>
          </w:p>
        </w:tc>
        <w:tc>
          <w:tcPr>
            <w:tcW w:w="933" w:type="dxa"/>
          </w:tcPr>
          <w:p w14:paraId="56F7485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679E5B7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412825D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3C40B71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Architecture, training parameters, dataset specification documentation</w:t>
            </w:r>
          </w:p>
        </w:tc>
      </w:tr>
      <w:tr w:rsidR="00017424" w14:paraId="57EF2AF7"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125EACA" w14:textId="77777777" w:rsidR="00017424" w:rsidRPr="00017424" w:rsidRDefault="00017424" w:rsidP="00017424">
            <w:pPr>
              <w:rPr>
                <w:rFonts w:ascii="Times New Roman" w:hAnsi="Times New Roman" w:cs="Times New Roman"/>
                <w:sz w:val="20"/>
                <w:szCs w:val="20"/>
              </w:rPr>
            </w:pPr>
          </w:p>
        </w:tc>
        <w:tc>
          <w:tcPr>
            <w:tcW w:w="981" w:type="dxa"/>
          </w:tcPr>
          <w:p w14:paraId="26ACE77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52381D1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Standards for quantifying output uncertainty</w:t>
            </w:r>
          </w:p>
        </w:tc>
        <w:tc>
          <w:tcPr>
            <w:tcW w:w="933" w:type="dxa"/>
          </w:tcPr>
          <w:p w14:paraId="4DC0D96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7A62199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207BA9E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3315DF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Confidence intervals, uncertain case flagging (diagnosis)</w:t>
            </w:r>
          </w:p>
        </w:tc>
      </w:tr>
      <w:tr w:rsidR="00017424" w14:paraId="45EB44E6"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D503C32" w14:textId="77777777" w:rsidR="00017424" w:rsidRPr="00017424" w:rsidRDefault="00017424" w:rsidP="00017424">
            <w:pPr>
              <w:rPr>
                <w:rFonts w:ascii="Times New Roman" w:hAnsi="Times New Roman" w:cs="Times New Roman"/>
                <w:sz w:val="20"/>
                <w:szCs w:val="20"/>
              </w:rPr>
            </w:pPr>
          </w:p>
        </w:tc>
        <w:tc>
          <w:tcPr>
            <w:tcW w:w="981" w:type="dxa"/>
          </w:tcPr>
          <w:p w14:paraId="5A22044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660C22B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Reliability scales for outputs</w:t>
            </w:r>
          </w:p>
        </w:tc>
        <w:tc>
          <w:tcPr>
            <w:tcW w:w="933" w:type="dxa"/>
          </w:tcPr>
          <w:p w14:paraId="7A9D96E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AB331D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178C3D8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A20586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Response confidence display (chatbot), reading certainty score (imaging)</w:t>
            </w:r>
          </w:p>
        </w:tc>
      </w:tr>
      <w:tr w:rsidR="00017424" w14:paraId="3181E4D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DBF064A" w14:textId="77777777" w:rsidR="00017424" w:rsidRPr="00017424" w:rsidRDefault="00017424" w:rsidP="00017424">
            <w:pPr>
              <w:rPr>
                <w:rFonts w:ascii="Times New Roman" w:hAnsi="Times New Roman" w:cs="Times New Roman"/>
                <w:sz w:val="20"/>
                <w:szCs w:val="20"/>
              </w:rPr>
            </w:pPr>
          </w:p>
        </w:tc>
        <w:tc>
          <w:tcPr>
            <w:tcW w:w="981" w:type="dxa"/>
          </w:tcPr>
          <w:p w14:paraId="546143C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327350D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Hallucination patient safety risk minimization safeguards</w:t>
            </w:r>
          </w:p>
        </w:tc>
        <w:tc>
          <w:tcPr>
            <w:tcW w:w="933" w:type="dxa"/>
          </w:tcPr>
          <w:p w14:paraId="0CF2010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B1D719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739B426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264EA0F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Restrict standalone AI in high-risk decisions, uncertainty warnings</w:t>
            </w:r>
          </w:p>
        </w:tc>
      </w:tr>
      <w:tr w:rsidR="00017424" w14:paraId="1E52EE0F"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F350663" w14:textId="77777777" w:rsidR="00017424" w:rsidRPr="00017424" w:rsidRDefault="00017424" w:rsidP="00017424">
            <w:pPr>
              <w:rPr>
                <w:rFonts w:ascii="Times New Roman" w:hAnsi="Times New Roman" w:cs="Times New Roman"/>
                <w:sz w:val="20"/>
                <w:szCs w:val="20"/>
              </w:rPr>
            </w:pPr>
          </w:p>
        </w:tc>
        <w:tc>
          <w:tcPr>
            <w:tcW w:w="981" w:type="dxa"/>
          </w:tcPr>
          <w:p w14:paraId="1042EE9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72C7DC8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Mandatory HITL for high-risk decisions (Agentic AI)</w:t>
            </w:r>
          </w:p>
        </w:tc>
        <w:tc>
          <w:tcPr>
            <w:tcW w:w="933" w:type="dxa"/>
          </w:tcPr>
          <w:p w14:paraId="7864711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4054AE1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0BA8987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5DEE698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Mandatory physician final approval for diagnosis/prescription</w:t>
            </w:r>
          </w:p>
        </w:tc>
      </w:tr>
      <w:tr w:rsidR="00017424" w14:paraId="2FF4CA11"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E8367A6" w14:textId="77777777" w:rsidR="00017424" w:rsidRPr="00017424" w:rsidRDefault="00017424" w:rsidP="00017424">
            <w:pPr>
              <w:rPr>
                <w:rFonts w:ascii="Times New Roman" w:hAnsi="Times New Roman" w:cs="Times New Roman"/>
                <w:sz w:val="20"/>
                <w:szCs w:val="20"/>
              </w:rPr>
            </w:pPr>
          </w:p>
        </w:tc>
        <w:tc>
          <w:tcPr>
            <w:tcW w:w="981" w:type="dxa"/>
          </w:tcPr>
          <w:p w14:paraId="422C3FF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369EDFE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Multi-agent interaction supervision/coordination (Agentic AI)</w:t>
            </w:r>
          </w:p>
        </w:tc>
        <w:tc>
          <w:tcPr>
            <w:tcW w:w="933" w:type="dxa"/>
          </w:tcPr>
          <w:p w14:paraId="07FFFCA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28C6FC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60AA033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549EC2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Inter-agent communication protocol, conflict resolution rules</w:t>
            </w:r>
          </w:p>
        </w:tc>
      </w:tr>
      <w:tr w:rsidR="00017424" w14:paraId="39FC42F5"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CF8AF70" w14:textId="77777777" w:rsidR="00017424" w:rsidRPr="00017424" w:rsidRDefault="00017424" w:rsidP="00017424">
            <w:pPr>
              <w:rPr>
                <w:rFonts w:ascii="Times New Roman" w:hAnsi="Times New Roman" w:cs="Times New Roman"/>
                <w:sz w:val="20"/>
                <w:szCs w:val="20"/>
              </w:rPr>
            </w:pPr>
          </w:p>
        </w:tc>
        <w:tc>
          <w:tcPr>
            <w:tcW w:w="981" w:type="dxa"/>
          </w:tcPr>
          <w:p w14:paraId="4B6F3D8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0598DFE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Zero Trust architecture consideration</w:t>
            </w:r>
          </w:p>
        </w:tc>
        <w:tc>
          <w:tcPr>
            <w:tcW w:w="933" w:type="dxa"/>
          </w:tcPr>
          <w:p w14:paraId="54D1812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45544F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5642576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A1F9DF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 xml:space="preserve">Verify all access requests, </w:t>
            </w:r>
            <w:proofErr w:type="spellStart"/>
            <w:r w:rsidRPr="00017424">
              <w:rPr>
                <w:rFonts w:ascii="Times New Roman" w:hAnsi="Times New Roman" w:cs="Times New Roman"/>
                <w:sz w:val="20"/>
                <w:szCs w:val="20"/>
              </w:rPr>
              <w:t>microsegmentation</w:t>
            </w:r>
            <w:proofErr w:type="spellEnd"/>
          </w:p>
        </w:tc>
      </w:tr>
      <w:tr w:rsidR="00017424" w14:paraId="1E32C30B"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1DA18141"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 xml:space="preserve">4. </w:t>
            </w:r>
            <w:proofErr w:type="spellStart"/>
            <w:r w:rsidRPr="00017424">
              <w:rPr>
                <w:rFonts w:ascii="Times New Roman" w:hAnsi="Times New Roman" w:cs="Times New Roman"/>
                <w:sz w:val="20"/>
                <w:szCs w:val="20"/>
              </w:rPr>
              <w:t>Fwd</w:t>
            </w:r>
            <w:proofErr w:type="spellEnd"/>
            <w:r w:rsidRPr="00017424">
              <w:rPr>
                <w:rFonts w:ascii="Times New Roman" w:hAnsi="Times New Roman" w:cs="Times New Roman"/>
                <w:sz w:val="20"/>
                <w:szCs w:val="20"/>
              </w:rPr>
              <w:t xml:space="preserve"> Responsibility (Monitoring)</w:t>
            </w:r>
          </w:p>
        </w:tc>
        <w:tc>
          <w:tcPr>
            <w:tcW w:w="981" w:type="dxa"/>
          </w:tcPr>
          <w:p w14:paraId="57E862B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All</w:t>
            </w:r>
          </w:p>
        </w:tc>
        <w:tc>
          <w:tcPr>
            <w:tcW w:w="2169" w:type="dxa"/>
          </w:tcPr>
          <w:p w14:paraId="091F167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Compliance with gov. ethical supervision</w:t>
            </w:r>
          </w:p>
        </w:tc>
        <w:tc>
          <w:tcPr>
            <w:tcW w:w="933" w:type="dxa"/>
          </w:tcPr>
          <w:p w14:paraId="08AD97D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6A7E1D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718EAAF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0941039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KDCA, MFDS guideline compliance verification</w:t>
            </w:r>
          </w:p>
        </w:tc>
      </w:tr>
      <w:tr w:rsidR="00017424" w14:paraId="2B78BED5"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1C715005" w14:textId="77777777" w:rsidR="00017424" w:rsidRPr="00017424" w:rsidRDefault="00017424" w:rsidP="00017424">
            <w:pPr>
              <w:rPr>
                <w:rFonts w:ascii="Times New Roman" w:hAnsi="Times New Roman" w:cs="Times New Roman"/>
                <w:sz w:val="20"/>
                <w:szCs w:val="20"/>
              </w:rPr>
            </w:pPr>
          </w:p>
        </w:tc>
        <w:tc>
          <w:tcPr>
            <w:tcW w:w="981" w:type="dxa"/>
          </w:tcPr>
          <w:p w14:paraId="42178D2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All</w:t>
            </w:r>
          </w:p>
        </w:tc>
        <w:tc>
          <w:tcPr>
            <w:tcW w:w="2169" w:type="dxa"/>
          </w:tcPr>
          <w:p w14:paraId="1C9014D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Compliance with IRB review &amp; oversight</w:t>
            </w:r>
          </w:p>
        </w:tc>
        <w:tc>
          <w:tcPr>
            <w:tcW w:w="933" w:type="dxa"/>
          </w:tcPr>
          <w:p w14:paraId="5E7C9B5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6D5FBED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0D28B8A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E40152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Research protocol IRB submission and approval, periodic reporting</w:t>
            </w:r>
          </w:p>
        </w:tc>
      </w:tr>
      <w:tr w:rsidR="00017424" w14:paraId="56A25FC2"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23DAB4C"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 xml:space="preserve">5. </w:t>
            </w:r>
            <w:proofErr w:type="spellStart"/>
            <w:r w:rsidRPr="00017424">
              <w:rPr>
                <w:rFonts w:ascii="Times New Roman" w:hAnsi="Times New Roman" w:cs="Times New Roman"/>
                <w:sz w:val="20"/>
                <w:szCs w:val="20"/>
              </w:rPr>
              <w:t>Fwd</w:t>
            </w:r>
            <w:proofErr w:type="spellEnd"/>
            <w:r w:rsidRPr="00017424">
              <w:rPr>
                <w:rFonts w:ascii="Times New Roman" w:hAnsi="Times New Roman" w:cs="Times New Roman"/>
                <w:sz w:val="20"/>
                <w:szCs w:val="20"/>
              </w:rPr>
              <w:t xml:space="preserve"> Responsibility (Docs)</w:t>
            </w:r>
          </w:p>
        </w:tc>
        <w:tc>
          <w:tcPr>
            <w:tcW w:w="981" w:type="dxa"/>
          </w:tcPr>
          <w:p w14:paraId="22E16C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3CFD3E6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Specification of all data sources</w:t>
            </w:r>
          </w:p>
        </w:tc>
        <w:tc>
          <w:tcPr>
            <w:tcW w:w="933" w:type="dxa"/>
          </w:tcPr>
          <w:p w14:paraId="5A507D5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5CE45C3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3FB2E1B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C899EE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Public datasets, hospital data, external API source specification</w:t>
            </w:r>
          </w:p>
        </w:tc>
      </w:tr>
      <w:tr w:rsidR="00017424" w14:paraId="379F2E09"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E406CC5" w14:textId="77777777" w:rsidR="00017424" w:rsidRPr="00017424" w:rsidRDefault="00017424" w:rsidP="00017424">
            <w:pPr>
              <w:rPr>
                <w:rFonts w:ascii="Times New Roman" w:hAnsi="Times New Roman" w:cs="Times New Roman"/>
                <w:sz w:val="20"/>
                <w:szCs w:val="20"/>
              </w:rPr>
            </w:pPr>
          </w:p>
        </w:tc>
        <w:tc>
          <w:tcPr>
            <w:tcW w:w="981" w:type="dxa"/>
          </w:tcPr>
          <w:p w14:paraId="78998C7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35AFB03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Data security plan</w:t>
            </w:r>
          </w:p>
        </w:tc>
        <w:tc>
          <w:tcPr>
            <w:tcW w:w="933" w:type="dxa"/>
          </w:tcPr>
          <w:p w14:paraId="3007095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8FF0C2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0B82061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62F82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Encryption methods, access control, disposal procedure documentation</w:t>
            </w:r>
          </w:p>
        </w:tc>
      </w:tr>
      <w:tr w:rsidR="00017424" w14:paraId="549A57FC"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70B5DC25" w14:textId="77777777" w:rsidR="00017424" w:rsidRPr="00017424" w:rsidRDefault="00017424" w:rsidP="00017424">
            <w:pPr>
              <w:rPr>
                <w:rFonts w:ascii="Times New Roman" w:hAnsi="Times New Roman" w:cs="Times New Roman"/>
                <w:sz w:val="20"/>
                <w:szCs w:val="20"/>
              </w:rPr>
            </w:pPr>
          </w:p>
        </w:tc>
        <w:tc>
          <w:tcPr>
            <w:tcW w:w="981" w:type="dxa"/>
          </w:tcPr>
          <w:p w14:paraId="0BCB5F3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1410B0D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Traceable logging of AI agent autonomous actions (Agentic AI)</w:t>
            </w:r>
          </w:p>
        </w:tc>
        <w:tc>
          <w:tcPr>
            <w:tcW w:w="933" w:type="dxa"/>
          </w:tcPr>
          <w:p w14:paraId="5F5D55F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AB6C19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702E6D5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02488A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Immutable logging, action timestamps, decision rationale storage</w:t>
            </w:r>
          </w:p>
        </w:tc>
      </w:tr>
      <w:tr w:rsidR="00017424" w14:paraId="1F399B2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402E5409" w14:textId="77777777" w:rsidR="00017424" w:rsidRPr="00017424" w:rsidRDefault="00017424" w:rsidP="00017424">
            <w:pPr>
              <w:rPr>
                <w:rFonts w:ascii="Times New Roman" w:hAnsi="Times New Roman" w:cs="Times New Roman"/>
                <w:sz w:val="20"/>
                <w:szCs w:val="20"/>
              </w:rPr>
            </w:pPr>
          </w:p>
        </w:tc>
        <w:tc>
          <w:tcPr>
            <w:tcW w:w="981" w:type="dxa"/>
          </w:tcPr>
          <w:p w14:paraId="4C5AAFE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4E1B8B4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Public release of Model Card</w:t>
            </w:r>
          </w:p>
        </w:tc>
        <w:tc>
          <w:tcPr>
            <w:tcW w:w="933" w:type="dxa"/>
          </w:tcPr>
          <w:p w14:paraId="11BA485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2769BA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0B3F4D2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67EF2E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Performance metrics, limitations, appropriate use scope</w:t>
            </w:r>
          </w:p>
        </w:tc>
      </w:tr>
      <w:tr w:rsidR="00017424" w14:paraId="26422BD6"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001FE17" w14:textId="77777777" w:rsidR="00017424" w:rsidRPr="00017424" w:rsidRDefault="00017424" w:rsidP="00017424">
            <w:pPr>
              <w:rPr>
                <w:rFonts w:ascii="Times New Roman" w:hAnsi="Times New Roman" w:cs="Times New Roman"/>
                <w:sz w:val="20"/>
                <w:szCs w:val="20"/>
              </w:rPr>
            </w:pPr>
          </w:p>
        </w:tc>
        <w:tc>
          <w:tcPr>
            <w:tcW w:w="981" w:type="dxa"/>
          </w:tcPr>
          <w:p w14:paraId="677D607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4FE9AFB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Audit report on model bias</w:t>
            </w:r>
          </w:p>
        </w:tc>
        <w:tc>
          <w:tcPr>
            <w:tcW w:w="933" w:type="dxa"/>
          </w:tcPr>
          <w:p w14:paraId="5306A69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4131E80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329EB04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0CDD70E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Performance gap analysis by gender, age, ethnicity</w:t>
            </w:r>
          </w:p>
        </w:tc>
      </w:tr>
      <w:tr w:rsidR="00017424" w14:paraId="08D89B97"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3986E42" w14:textId="77777777" w:rsidR="00017424" w:rsidRPr="00017424" w:rsidRDefault="00017424" w:rsidP="00017424">
            <w:pPr>
              <w:rPr>
                <w:rFonts w:ascii="Times New Roman" w:hAnsi="Times New Roman" w:cs="Times New Roman"/>
                <w:sz w:val="20"/>
                <w:szCs w:val="20"/>
              </w:rPr>
            </w:pPr>
          </w:p>
        </w:tc>
        <w:tc>
          <w:tcPr>
            <w:tcW w:w="981" w:type="dxa"/>
          </w:tcPr>
          <w:p w14:paraId="19CAB8B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111C023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Continuous monitoring plan</w:t>
            </w:r>
          </w:p>
        </w:tc>
        <w:tc>
          <w:tcPr>
            <w:tcW w:w="933" w:type="dxa"/>
          </w:tcPr>
          <w:p w14:paraId="7A8CEBD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B4163D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66A0E26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519C64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Monitoring cycle, retraining criteria</w:t>
            </w:r>
          </w:p>
        </w:tc>
      </w:tr>
      <w:tr w:rsidR="00017424" w14:paraId="413450B7"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78D5A4C0"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 xml:space="preserve">6. </w:t>
            </w:r>
            <w:proofErr w:type="spellStart"/>
            <w:r w:rsidRPr="00017424">
              <w:rPr>
                <w:rFonts w:ascii="Times New Roman" w:hAnsi="Times New Roman" w:cs="Times New Roman"/>
                <w:sz w:val="20"/>
                <w:szCs w:val="20"/>
              </w:rPr>
              <w:t>Bwd</w:t>
            </w:r>
            <w:proofErr w:type="spellEnd"/>
            <w:r w:rsidRPr="00017424">
              <w:rPr>
                <w:rFonts w:ascii="Times New Roman" w:hAnsi="Times New Roman" w:cs="Times New Roman"/>
                <w:sz w:val="20"/>
                <w:szCs w:val="20"/>
              </w:rPr>
              <w:t xml:space="preserve"> Responsibility (Liability)</w:t>
            </w:r>
          </w:p>
        </w:tc>
        <w:tc>
          <w:tcPr>
            <w:tcW w:w="981" w:type="dxa"/>
          </w:tcPr>
          <w:p w14:paraId="371E631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23CC679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Review of shared liability protocols</w:t>
            </w:r>
          </w:p>
        </w:tc>
        <w:tc>
          <w:tcPr>
            <w:tcW w:w="933" w:type="dxa"/>
          </w:tcPr>
          <w:p w14:paraId="73AFA7F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4CC3FF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1ABFDE3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4DBC05B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Developer-institution-user liability sharing agreement</w:t>
            </w:r>
          </w:p>
        </w:tc>
      </w:tr>
      <w:tr w:rsidR="00017424" w14:paraId="52F43821"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F095367" w14:textId="77777777" w:rsidR="00017424" w:rsidRPr="00017424" w:rsidRDefault="00017424" w:rsidP="00017424">
            <w:pPr>
              <w:rPr>
                <w:rFonts w:ascii="Times New Roman" w:hAnsi="Times New Roman" w:cs="Times New Roman"/>
                <w:sz w:val="20"/>
                <w:szCs w:val="20"/>
              </w:rPr>
            </w:pPr>
          </w:p>
        </w:tc>
        <w:tc>
          <w:tcPr>
            <w:tcW w:w="981" w:type="dxa"/>
          </w:tcPr>
          <w:p w14:paraId="73D13E8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3D57BB8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Responsible R&amp;D execution (liability awareness)</w:t>
            </w:r>
          </w:p>
        </w:tc>
        <w:tc>
          <w:tcPr>
            <w:tcW w:w="933" w:type="dxa"/>
          </w:tcPr>
          <w:p w14:paraId="69C1C34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496DF64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1A8CE59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2A4FD03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Role-based responsibility clarification within research team</w:t>
            </w:r>
          </w:p>
        </w:tc>
      </w:tr>
      <w:tr w:rsidR="00017424" w14:paraId="0831A106"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7E1A3BE0"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 xml:space="preserve">7. </w:t>
            </w:r>
            <w:proofErr w:type="spellStart"/>
            <w:r w:rsidRPr="00017424">
              <w:rPr>
                <w:rFonts w:ascii="Times New Roman" w:hAnsi="Times New Roman" w:cs="Times New Roman"/>
                <w:sz w:val="20"/>
                <w:szCs w:val="20"/>
              </w:rPr>
              <w:t>Bwd</w:t>
            </w:r>
            <w:proofErr w:type="spellEnd"/>
            <w:r w:rsidRPr="00017424">
              <w:rPr>
                <w:rFonts w:ascii="Times New Roman" w:hAnsi="Times New Roman" w:cs="Times New Roman"/>
                <w:sz w:val="20"/>
                <w:szCs w:val="20"/>
              </w:rPr>
              <w:t xml:space="preserve"> Responsibility (Post-Monitor)</w:t>
            </w:r>
          </w:p>
        </w:tc>
        <w:tc>
          <w:tcPr>
            <w:tcW w:w="981" w:type="dxa"/>
          </w:tcPr>
          <w:p w14:paraId="4F78042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4A44F94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User feedback collection/analysis process</w:t>
            </w:r>
          </w:p>
        </w:tc>
        <w:tc>
          <w:tcPr>
            <w:tcW w:w="933" w:type="dxa"/>
          </w:tcPr>
          <w:p w14:paraId="531CFFB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A8A521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477D057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224690E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Inaccurate response reporting (chatbot), error report system (CDSS)</w:t>
            </w:r>
          </w:p>
        </w:tc>
      </w:tr>
      <w:tr w:rsidR="00017424" w14:paraId="410169D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72FB1202" w14:textId="77777777" w:rsidR="00017424" w:rsidRPr="00017424" w:rsidRDefault="00017424" w:rsidP="00017424">
            <w:pPr>
              <w:rPr>
                <w:rFonts w:ascii="Times New Roman" w:hAnsi="Times New Roman" w:cs="Times New Roman"/>
                <w:sz w:val="20"/>
                <w:szCs w:val="20"/>
              </w:rPr>
            </w:pPr>
          </w:p>
        </w:tc>
        <w:tc>
          <w:tcPr>
            <w:tcW w:w="981" w:type="dxa"/>
          </w:tcPr>
          <w:p w14:paraId="24EEC4B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76FDB98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Automated performance degradation detection</w:t>
            </w:r>
          </w:p>
        </w:tc>
        <w:tc>
          <w:tcPr>
            <w:tcW w:w="933" w:type="dxa"/>
          </w:tcPr>
          <w:p w14:paraId="7EC4804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537B3CF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39DF1A6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3F0514F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Real-time monitoring dashboard, anomaly detection alerts</w:t>
            </w:r>
          </w:p>
        </w:tc>
      </w:tr>
      <w:tr w:rsidR="00017424" w14:paraId="65144BE0"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E466CD1" w14:textId="77777777" w:rsidR="00017424" w:rsidRPr="00017424" w:rsidRDefault="00017424" w:rsidP="00017424">
            <w:pPr>
              <w:rPr>
                <w:rFonts w:ascii="Times New Roman" w:hAnsi="Times New Roman" w:cs="Times New Roman"/>
                <w:sz w:val="20"/>
                <w:szCs w:val="20"/>
              </w:rPr>
            </w:pPr>
          </w:p>
        </w:tc>
        <w:tc>
          <w:tcPr>
            <w:tcW w:w="981" w:type="dxa"/>
          </w:tcPr>
          <w:p w14:paraId="1EC9769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31D7C25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Continuous monitoring planning</w:t>
            </w:r>
          </w:p>
        </w:tc>
        <w:tc>
          <w:tcPr>
            <w:tcW w:w="933" w:type="dxa"/>
          </w:tcPr>
          <w:p w14:paraId="3D477FF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7B05D47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29B4C4F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6F58C4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Regular performance evaluation schedule, designated personnel</w:t>
            </w:r>
          </w:p>
        </w:tc>
      </w:tr>
      <w:tr w:rsidR="00017424" w14:paraId="475AEBB0"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56AFAB69" w14:textId="77777777" w:rsidR="00017424" w:rsidRPr="00017424" w:rsidRDefault="00017424" w:rsidP="00017424">
            <w:pPr>
              <w:rPr>
                <w:rFonts w:ascii="Times New Roman" w:hAnsi="Times New Roman" w:cs="Times New Roman"/>
                <w:sz w:val="20"/>
                <w:szCs w:val="20"/>
              </w:rPr>
            </w:pPr>
          </w:p>
        </w:tc>
        <w:tc>
          <w:tcPr>
            <w:tcW w:w="981" w:type="dxa"/>
          </w:tcPr>
          <w:p w14:paraId="2C4FCF9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0CDB6B5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Real-time monitoring/anomaly detection for AI agent actions (Agentic AI)</w:t>
            </w:r>
          </w:p>
        </w:tc>
        <w:tc>
          <w:tcPr>
            <w:tcW w:w="933" w:type="dxa"/>
          </w:tcPr>
          <w:p w14:paraId="58B089E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07A7DC8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4DC31C6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51265A1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Real-time anomaly alerts, automatic shutdown mechanism</w:t>
            </w:r>
          </w:p>
        </w:tc>
      </w:tr>
      <w:tr w:rsidR="00017424" w14:paraId="007F19CF"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61095C9"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8. Explainability</w:t>
            </w:r>
          </w:p>
        </w:tc>
        <w:tc>
          <w:tcPr>
            <w:tcW w:w="981" w:type="dxa"/>
          </w:tcPr>
          <w:p w14:paraId="454EE12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[Field]</w:t>
            </w:r>
          </w:p>
        </w:tc>
        <w:tc>
          <w:tcPr>
            <w:tcW w:w="2169" w:type="dxa"/>
          </w:tcPr>
          <w:p w14:paraId="7E1FE07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[Considerations]</w:t>
            </w:r>
          </w:p>
        </w:tc>
        <w:tc>
          <w:tcPr>
            <w:tcW w:w="933" w:type="dxa"/>
          </w:tcPr>
          <w:p w14:paraId="27F4276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5C97736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393314F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7B89D7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XAI techniques (imaging), evidence literature (drug interactions)</w:t>
            </w:r>
          </w:p>
        </w:tc>
      </w:tr>
      <w:tr w:rsidR="00017424" w14:paraId="32780D1E"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70DD9AA"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9. Debiasing</w:t>
            </w:r>
          </w:p>
        </w:tc>
        <w:tc>
          <w:tcPr>
            <w:tcW w:w="981" w:type="dxa"/>
          </w:tcPr>
          <w:p w14:paraId="596422D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7198FCB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Review of data representativeness</w:t>
            </w:r>
          </w:p>
        </w:tc>
        <w:tc>
          <w:tcPr>
            <w:tcW w:w="933" w:type="dxa"/>
          </w:tcPr>
          <w:p w14:paraId="1523C49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83A5D2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1213874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239121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Data distribution analysis by gender, age, region</w:t>
            </w:r>
          </w:p>
        </w:tc>
      </w:tr>
      <w:tr w:rsidR="00017424" w14:paraId="16237B0D"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429C0F0A" w14:textId="77777777" w:rsidR="00017424" w:rsidRPr="00017424" w:rsidRDefault="00017424" w:rsidP="00017424">
            <w:pPr>
              <w:rPr>
                <w:rFonts w:ascii="Times New Roman" w:hAnsi="Times New Roman" w:cs="Times New Roman"/>
                <w:sz w:val="20"/>
                <w:szCs w:val="20"/>
              </w:rPr>
            </w:pPr>
          </w:p>
        </w:tc>
        <w:tc>
          <w:tcPr>
            <w:tcW w:w="981" w:type="dxa"/>
          </w:tcPr>
          <w:p w14:paraId="77F9D5F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46931F3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Review of labeling bias</w:t>
            </w:r>
          </w:p>
        </w:tc>
        <w:tc>
          <w:tcPr>
            <w:tcW w:w="933" w:type="dxa"/>
          </w:tcPr>
          <w:p w14:paraId="1520F51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2C666B9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703A2E3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030C9E5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Multi-reader consensus (imaging), cultural bias review (psychiatry)</w:t>
            </w:r>
          </w:p>
        </w:tc>
      </w:tr>
      <w:tr w:rsidR="00017424" w14:paraId="1793AA13"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A345679" w14:textId="77777777" w:rsidR="00017424" w:rsidRPr="00017424" w:rsidRDefault="00017424" w:rsidP="00017424">
            <w:pPr>
              <w:rPr>
                <w:rFonts w:ascii="Times New Roman" w:hAnsi="Times New Roman" w:cs="Times New Roman"/>
                <w:sz w:val="20"/>
                <w:szCs w:val="20"/>
              </w:rPr>
            </w:pPr>
          </w:p>
        </w:tc>
        <w:tc>
          <w:tcPr>
            <w:tcW w:w="981" w:type="dxa"/>
          </w:tcPr>
          <w:p w14:paraId="74E64C0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41FE995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Review of measurement tool bias</w:t>
            </w:r>
          </w:p>
        </w:tc>
        <w:tc>
          <w:tcPr>
            <w:tcW w:w="933" w:type="dxa"/>
          </w:tcPr>
          <w:p w14:paraId="5F4E0D8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506ABDB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29FD6AC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9F7195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Awareness and documentation of gold standard limitations</w:t>
            </w:r>
          </w:p>
        </w:tc>
      </w:tr>
      <w:tr w:rsidR="00017424" w14:paraId="08D8F09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16F04670" w14:textId="77777777" w:rsidR="00017424" w:rsidRPr="00017424" w:rsidRDefault="00017424" w:rsidP="00017424">
            <w:pPr>
              <w:rPr>
                <w:rFonts w:ascii="Times New Roman" w:hAnsi="Times New Roman" w:cs="Times New Roman"/>
                <w:sz w:val="20"/>
                <w:szCs w:val="20"/>
              </w:rPr>
            </w:pPr>
          </w:p>
        </w:tc>
        <w:tc>
          <w:tcPr>
            <w:tcW w:w="981" w:type="dxa"/>
          </w:tcPr>
          <w:p w14:paraId="1ACAFE9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Pre-Dev</w:t>
            </w:r>
          </w:p>
        </w:tc>
        <w:tc>
          <w:tcPr>
            <w:tcW w:w="2169" w:type="dxa"/>
          </w:tcPr>
          <w:p w14:paraId="7896DB9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Bias training for researchers/</w:t>
            </w:r>
            <w:proofErr w:type="spellStart"/>
            <w:r w:rsidRPr="00017424">
              <w:rPr>
                <w:rFonts w:ascii="Times New Roman" w:hAnsi="Times New Roman" w:cs="Times New Roman"/>
                <w:sz w:val="20"/>
                <w:szCs w:val="20"/>
              </w:rPr>
              <w:t>devs</w:t>
            </w:r>
            <w:proofErr w:type="spellEnd"/>
          </w:p>
        </w:tc>
        <w:tc>
          <w:tcPr>
            <w:tcW w:w="933" w:type="dxa"/>
          </w:tcPr>
          <w:p w14:paraId="4E74560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601425C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7FFA0CB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36C6EF5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AI fairness training completion</w:t>
            </w:r>
          </w:p>
        </w:tc>
      </w:tr>
      <w:tr w:rsidR="00017424" w14:paraId="6D80453B"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592A0BC" w14:textId="77777777" w:rsidR="00017424" w:rsidRPr="00017424" w:rsidRDefault="00017424" w:rsidP="00017424">
            <w:pPr>
              <w:rPr>
                <w:rFonts w:ascii="Times New Roman" w:hAnsi="Times New Roman" w:cs="Times New Roman"/>
                <w:sz w:val="20"/>
                <w:szCs w:val="20"/>
              </w:rPr>
            </w:pPr>
          </w:p>
        </w:tc>
        <w:tc>
          <w:tcPr>
            <w:tcW w:w="981" w:type="dxa"/>
          </w:tcPr>
          <w:p w14:paraId="652CF18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083AF92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Data bias audit and correction</w:t>
            </w:r>
          </w:p>
        </w:tc>
        <w:tc>
          <w:tcPr>
            <w:tcW w:w="933" w:type="dxa"/>
          </w:tcPr>
          <w:p w14:paraId="5975F6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1D6F63F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5559F13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6887F15"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Oversampling, weight adjustment techniques</w:t>
            </w:r>
          </w:p>
        </w:tc>
      </w:tr>
      <w:tr w:rsidR="00017424" w14:paraId="2358E412"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6CECEB55" w14:textId="77777777" w:rsidR="00017424" w:rsidRPr="00017424" w:rsidRDefault="00017424" w:rsidP="00017424">
            <w:pPr>
              <w:rPr>
                <w:rFonts w:ascii="Times New Roman" w:hAnsi="Times New Roman" w:cs="Times New Roman"/>
                <w:sz w:val="20"/>
                <w:szCs w:val="20"/>
              </w:rPr>
            </w:pPr>
          </w:p>
        </w:tc>
        <w:tc>
          <w:tcPr>
            <w:tcW w:w="981" w:type="dxa"/>
          </w:tcPr>
          <w:p w14:paraId="580D024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During</w:t>
            </w:r>
          </w:p>
        </w:tc>
        <w:tc>
          <w:tcPr>
            <w:tcW w:w="2169" w:type="dxa"/>
          </w:tcPr>
          <w:p w14:paraId="061E4FD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Internal audit procedures</w:t>
            </w:r>
          </w:p>
        </w:tc>
        <w:tc>
          <w:tcPr>
            <w:tcW w:w="933" w:type="dxa"/>
          </w:tcPr>
          <w:p w14:paraId="53EAAFD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6D68D42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699F981C"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2A9B500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Regular bias review meetings within dev team</w:t>
            </w:r>
          </w:p>
        </w:tc>
      </w:tr>
      <w:tr w:rsidR="00017424" w14:paraId="2F111E35"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43258BD" w14:textId="77777777" w:rsidR="00017424" w:rsidRPr="00017424" w:rsidRDefault="00017424" w:rsidP="00017424">
            <w:pPr>
              <w:rPr>
                <w:rFonts w:ascii="Times New Roman" w:hAnsi="Times New Roman" w:cs="Times New Roman"/>
                <w:sz w:val="20"/>
                <w:szCs w:val="20"/>
              </w:rPr>
            </w:pPr>
          </w:p>
        </w:tc>
        <w:tc>
          <w:tcPr>
            <w:tcW w:w="981" w:type="dxa"/>
          </w:tcPr>
          <w:p w14:paraId="3A83081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4FDAA53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External audit procedures</w:t>
            </w:r>
          </w:p>
        </w:tc>
        <w:tc>
          <w:tcPr>
            <w:tcW w:w="933" w:type="dxa"/>
          </w:tcPr>
          <w:p w14:paraId="11FFF0D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w:t>
            </w:r>
          </w:p>
        </w:tc>
        <w:tc>
          <w:tcPr>
            <w:tcW w:w="1054" w:type="dxa"/>
          </w:tcPr>
          <w:p w14:paraId="22C6354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High</w:t>
            </w:r>
          </w:p>
        </w:tc>
        <w:tc>
          <w:tcPr>
            <w:tcW w:w="811" w:type="dxa"/>
          </w:tcPr>
          <w:p w14:paraId="28F5C25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772DB1F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Social review procedures (high-impact AI)</w:t>
            </w:r>
          </w:p>
        </w:tc>
      </w:tr>
      <w:tr w:rsidR="00017424" w14:paraId="32262E6D"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3EC0AA0D" w14:textId="77777777" w:rsidR="00017424" w:rsidRPr="00017424" w:rsidRDefault="00017424" w:rsidP="00017424">
            <w:pPr>
              <w:rPr>
                <w:rFonts w:ascii="Times New Roman" w:hAnsi="Times New Roman" w:cs="Times New Roman"/>
                <w:sz w:val="20"/>
                <w:szCs w:val="20"/>
              </w:rPr>
            </w:pPr>
          </w:p>
        </w:tc>
        <w:tc>
          <w:tcPr>
            <w:tcW w:w="981" w:type="dxa"/>
          </w:tcPr>
          <w:p w14:paraId="0048838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Post-Dep</w:t>
            </w:r>
          </w:p>
        </w:tc>
        <w:tc>
          <w:tcPr>
            <w:tcW w:w="2169" w:type="dxa"/>
          </w:tcPr>
          <w:p w14:paraId="78EB6EF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Real-world bias verification</w:t>
            </w:r>
          </w:p>
        </w:tc>
        <w:tc>
          <w:tcPr>
            <w:tcW w:w="933" w:type="dxa"/>
          </w:tcPr>
          <w:p w14:paraId="7B0DFE0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62D684F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5AB8DE4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01338FF4"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Performance gap monitoring based on real-use data</w:t>
            </w:r>
          </w:p>
        </w:tc>
      </w:tr>
      <w:tr w:rsidR="00017424" w14:paraId="20A8B400"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7DCFDA92" w14:textId="77777777" w:rsidR="00017424" w:rsidRPr="00017424" w:rsidRDefault="00017424" w:rsidP="00017424">
            <w:pPr>
              <w:rPr>
                <w:rFonts w:ascii="Times New Roman" w:hAnsi="Times New Roman" w:cs="Times New Roman"/>
                <w:sz w:val="20"/>
                <w:szCs w:val="20"/>
              </w:rPr>
            </w:pPr>
            <w:r w:rsidRPr="00017424">
              <w:rPr>
                <w:rFonts w:ascii="Times New Roman" w:hAnsi="Times New Roman" w:cs="Times New Roman"/>
                <w:sz w:val="20"/>
                <w:szCs w:val="20"/>
              </w:rPr>
              <w:t>10. Alignment (Priority)</w:t>
            </w:r>
          </w:p>
        </w:tc>
        <w:tc>
          <w:tcPr>
            <w:tcW w:w="981" w:type="dxa"/>
          </w:tcPr>
          <w:p w14:paraId="2A01099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1st</w:t>
            </w:r>
          </w:p>
        </w:tc>
        <w:tc>
          <w:tcPr>
            <w:tcW w:w="2169" w:type="dxa"/>
          </w:tcPr>
          <w:p w14:paraId="04DAA3C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Medical standards &amp; evidence-based design</w:t>
            </w:r>
          </w:p>
        </w:tc>
        <w:tc>
          <w:tcPr>
            <w:tcW w:w="933" w:type="dxa"/>
          </w:tcPr>
          <w:p w14:paraId="52C9D7A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246394D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1B50B34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01FB4C3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Clinical guideline-based design</w:t>
            </w:r>
          </w:p>
        </w:tc>
      </w:tr>
      <w:tr w:rsidR="00017424" w14:paraId="56B3CFF8"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030E36CD" w14:textId="77777777" w:rsidR="00017424" w:rsidRPr="00017424" w:rsidRDefault="00017424" w:rsidP="00017424">
            <w:pPr>
              <w:rPr>
                <w:rFonts w:ascii="Times New Roman" w:hAnsi="Times New Roman" w:cs="Times New Roman"/>
                <w:sz w:val="20"/>
                <w:szCs w:val="20"/>
              </w:rPr>
            </w:pPr>
          </w:p>
        </w:tc>
        <w:tc>
          <w:tcPr>
            <w:tcW w:w="981" w:type="dxa"/>
          </w:tcPr>
          <w:p w14:paraId="535915F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2nd</w:t>
            </w:r>
          </w:p>
        </w:tc>
        <w:tc>
          <w:tcPr>
            <w:tcW w:w="2169" w:type="dxa"/>
          </w:tcPr>
          <w:p w14:paraId="1BAB6C43"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Patient safety, welfare, autonomy</w:t>
            </w:r>
          </w:p>
        </w:tc>
        <w:tc>
          <w:tcPr>
            <w:tcW w:w="933" w:type="dxa"/>
          </w:tcPr>
          <w:p w14:paraId="1A65092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311DDE1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61DDCA8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4B09E4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Patient decision rights, information provision obligation</w:t>
            </w:r>
          </w:p>
        </w:tc>
      </w:tr>
      <w:tr w:rsidR="00017424" w14:paraId="38262B19"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4B3E4B50" w14:textId="77777777" w:rsidR="00017424" w:rsidRPr="00017424" w:rsidRDefault="00017424" w:rsidP="00017424">
            <w:pPr>
              <w:rPr>
                <w:rFonts w:ascii="Times New Roman" w:hAnsi="Times New Roman" w:cs="Times New Roman"/>
                <w:sz w:val="20"/>
                <w:szCs w:val="20"/>
              </w:rPr>
            </w:pPr>
          </w:p>
        </w:tc>
        <w:tc>
          <w:tcPr>
            <w:tcW w:w="981" w:type="dxa"/>
          </w:tcPr>
          <w:p w14:paraId="2FDC1D5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3rd</w:t>
            </w:r>
          </w:p>
        </w:tc>
        <w:tc>
          <w:tcPr>
            <w:tcW w:w="2169" w:type="dxa"/>
          </w:tcPr>
          <w:p w14:paraId="2A5DA3CA"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Social values (equity, accessibility)</w:t>
            </w:r>
          </w:p>
        </w:tc>
        <w:tc>
          <w:tcPr>
            <w:tcW w:w="933" w:type="dxa"/>
          </w:tcPr>
          <w:p w14:paraId="65613D6B"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5E7E252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28656AD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55BFBF99"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Vulnerable population accessibility, healthcare inequality reduction</w:t>
            </w:r>
          </w:p>
        </w:tc>
      </w:tr>
      <w:tr w:rsidR="00017424" w14:paraId="20A6A687"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2B5021BE" w14:textId="77777777" w:rsidR="00017424" w:rsidRPr="00017424" w:rsidRDefault="00017424" w:rsidP="00017424">
            <w:pPr>
              <w:rPr>
                <w:rFonts w:ascii="Times New Roman" w:hAnsi="Times New Roman" w:cs="Times New Roman"/>
                <w:sz w:val="20"/>
                <w:szCs w:val="20"/>
              </w:rPr>
            </w:pPr>
          </w:p>
        </w:tc>
        <w:tc>
          <w:tcPr>
            <w:tcW w:w="981" w:type="dxa"/>
          </w:tcPr>
          <w:p w14:paraId="3C2B50B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4th</w:t>
            </w:r>
          </w:p>
        </w:tc>
        <w:tc>
          <w:tcPr>
            <w:tcW w:w="2169" w:type="dxa"/>
          </w:tcPr>
          <w:p w14:paraId="64C3418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Stakeholder values (staff, patients)</w:t>
            </w:r>
          </w:p>
        </w:tc>
        <w:tc>
          <w:tcPr>
            <w:tcW w:w="933" w:type="dxa"/>
          </w:tcPr>
          <w:p w14:paraId="31B5F731"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054" w:type="dxa"/>
          </w:tcPr>
          <w:p w14:paraId="2CD8E526"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Med</w:t>
            </w:r>
          </w:p>
        </w:tc>
        <w:tc>
          <w:tcPr>
            <w:tcW w:w="811" w:type="dxa"/>
          </w:tcPr>
          <w:p w14:paraId="17DBAE2F"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61B61092"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User requirements analysis, patient advisory panel</w:t>
            </w:r>
          </w:p>
        </w:tc>
      </w:tr>
      <w:tr w:rsidR="00017424" w14:paraId="21162F54" w14:textId="77777777" w:rsidTr="00EF40E0">
        <w:tc>
          <w:tcPr>
            <w:cnfStyle w:val="001000000000" w:firstRow="0" w:lastRow="0" w:firstColumn="1" w:lastColumn="0" w:oddVBand="0" w:evenVBand="0" w:oddHBand="0" w:evenHBand="0" w:firstRowFirstColumn="0" w:firstRowLastColumn="0" w:lastRowFirstColumn="0" w:lastRowLastColumn="0"/>
            <w:tcW w:w="1429" w:type="dxa"/>
          </w:tcPr>
          <w:p w14:paraId="344F5BB1" w14:textId="77777777" w:rsidR="00017424" w:rsidRPr="00017424" w:rsidRDefault="00017424" w:rsidP="00017424">
            <w:pPr>
              <w:rPr>
                <w:rFonts w:ascii="Times New Roman" w:hAnsi="Times New Roman" w:cs="Times New Roman"/>
                <w:sz w:val="20"/>
                <w:szCs w:val="20"/>
              </w:rPr>
            </w:pPr>
          </w:p>
        </w:tc>
        <w:tc>
          <w:tcPr>
            <w:tcW w:w="981" w:type="dxa"/>
          </w:tcPr>
          <w:p w14:paraId="637D563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5th</w:t>
            </w:r>
          </w:p>
        </w:tc>
        <w:tc>
          <w:tcPr>
            <w:tcW w:w="2169" w:type="dxa"/>
          </w:tcPr>
          <w:p w14:paraId="5A6054D0"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Efficient use of medical resources</w:t>
            </w:r>
          </w:p>
        </w:tc>
        <w:tc>
          <w:tcPr>
            <w:tcW w:w="933" w:type="dxa"/>
          </w:tcPr>
          <w:p w14:paraId="3CA2A68D"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w:t>
            </w:r>
          </w:p>
        </w:tc>
        <w:tc>
          <w:tcPr>
            <w:tcW w:w="1054" w:type="dxa"/>
          </w:tcPr>
          <w:p w14:paraId="46DC33C8"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Low</w:t>
            </w:r>
          </w:p>
        </w:tc>
        <w:tc>
          <w:tcPr>
            <w:tcW w:w="811" w:type="dxa"/>
          </w:tcPr>
          <w:p w14:paraId="08BB6137"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Segoe UI Symbol" w:hAnsi="Segoe UI Symbol" w:cs="Segoe UI Symbol"/>
                <w:sz w:val="20"/>
                <w:szCs w:val="20"/>
              </w:rPr>
              <w:t>☐</w:t>
            </w:r>
          </w:p>
        </w:tc>
        <w:tc>
          <w:tcPr>
            <w:tcW w:w="1983" w:type="dxa"/>
          </w:tcPr>
          <w:p w14:paraId="178D417E" w14:textId="77777777" w:rsidR="00017424" w:rsidRPr="00017424" w:rsidRDefault="00017424" w:rsidP="0001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424">
              <w:rPr>
                <w:rFonts w:ascii="Times New Roman" w:hAnsi="Times New Roman" w:cs="Times New Roman"/>
                <w:sz w:val="20"/>
                <w:szCs w:val="20"/>
              </w:rPr>
              <w:t>Cost-effectiveness analysis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81"/>
      </w:tblGrid>
      <w:tr w:rsidR="00AD71BA" w:rsidRPr="00124DC3" w14:paraId="4671A7A1" w14:textId="77777777" w:rsidTr="00017424">
        <w:trPr>
          <w:tblHeader/>
          <w:tblCellSpacing w:w="15" w:type="dxa"/>
        </w:trPr>
        <w:tc>
          <w:tcPr>
            <w:tcW w:w="0" w:type="auto"/>
            <w:vAlign w:val="center"/>
          </w:tcPr>
          <w:p w14:paraId="5D436884" w14:textId="645D5933" w:rsidR="00AD71BA" w:rsidRPr="00124DC3" w:rsidRDefault="00AD71BA">
            <w:pPr>
              <w:jc w:val="center"/>
              <w:rPr>
                <w:rFonts w:ascii="Times New Roman" w:hAnsi="Times New Roman" w:cs="Times New Roman"/>
                <w:b/>
                <w:bCs/>
                <w:sz w:val="20"/>
                <w:szCs w:val="20"/>
              </w:rPr>
            </w:pPr>
          </w:p>
        </w:tc>
        <w:tc>
          <w:tcPr>
            <w:tcW w:w="0" w:type="auto"/>
            <w:vAlign w:val="center"/>
          </w:tcPr>
          <w:p w14:paraId="7E0D8A62" w14:textId="0ED389E2" w:rsidR="00AD71BA" w:rsidRPr="00124DC3" w:rsidRDefault="00AD71BA">
            <w:pPr>
              <w:jc w:val="center"/>
              <w:rPr>
                <w:rFonts w:ascii="Times New Roman" w:hAnsi="Times New Roman" w:cs="Times New Roman"/>
                <w:b/>
                <w:bCs/>
                <w:sz w:val="20"/>
                <w:szCs w:val="20"/>
              </w:rPr>
            </w:pPr>
          </w:p>
        </w:tc>
        <w:tc>
          <w:tcPr>
            <w:tcW w:w="0" w:type="auto"/>
            <w:vAlign w:val="center"/>
          </w:tcPr>
          <w:p w14:paraId="6882CA29" w14:textId="1180A200" w:rsidR="00AD71BA" w:rsidRPr="00124DC3" w:rsidRDefault="00AD71BA">
            <w:pPr>
              <w:jc w:val="center"/>
              <w:rPr>
                <w:rFonts w:ascii="Times New Roman" w:hAnsi="Times New Roman" w:cs="Times New Roman"/>
                <w:b/>
                <w:bCs/>
                <w:sz w:val="20"/>
                <w:szCs w:val="20"/>
              </w:rPr>
            </w:pPr>
          </w:p>
        </w:tc>
        <w:tc>
          <w:tcPr>
            <w:tcW w:w="0" w:type="auto"/>
            <w:vAlign w:val="center"/>
          </w:tcPr>
          <w:p w14:paraId="7C926AC5" w14:textId="71958E4A" w:rsidR="00AD71BA" w:rsidRPr="00124DC3" w:rsidRDefault="00AD71BA">
            <w:pPr>
              <w:jc w:val="center"/>
              <w:rPr>
                <w:rFonts w:ascii="Times New Roman" w:hAnsi="Times New Roman" w:cs="Times New Roman"/>
                <w:b/>
                <w:bCs/>
                <w:sz w:val="20"/>
                <w:szCs w:val="20"/>
              </w:rPr>
            </w:pPr>
          </w:p>
        </w:tc>
        <w:tc>
          <w:tcPr>
            <w:tcW w:w="0" w:type="auto"/>
            <w:vAlign w:val="center"/>
          </w:tcPr>
          <w:p w14:paraId="18170CA4" w14:textId="2F2D229C" w:rsidR="00AD71BA" w:rsidRPr="00124DC3" w:rsidRDefault="00AD71BA">
            <w:pPr>
              <w:jc w:val="center"/>
              <w:rPr>
                <w:rFonts w:ascii="Times New Roman" w:hAnsi="Times New Roman" w:cs="Times New Roman"/>
                <w:b/>
                <w:bCs/>
                <w:sz w:val="20"/>
                <w:szCs w:val="20"/>
              </w:rPr>
            </w:pPr>
          </w:p>
        </w:tc>
        <w:tc>
          <w:tcPr>
            <w:tcW w:w="0" w:type="auto"/>
            <w:vAlign w:val="center"/>
          </w:tcPr>
          <w:p w14:paraId="474CB9D5" w14:textId="081F2DCF" w:rsidR="00AD71BA" w:rsidRPr="00124DC3" w:rsidRDefault="00AD71BA">
            <w:pPr>
              <w:jc w:val="center"/>
              <w:rPr>
                <w:rFonts w:ascii="Times New Roman" w:hAnsi="Times New Roman" w:cs="Times New Roman"/>
                <w:b/>
                <w:bCs/>
                <w:sz w:val="20"/>
                <w:szCs w:val="20"/>
              </w:rPr>
            </w:pPr>
          </w:p>
        </w:tc>
        <w:tc>
          <w:tcPr>
            <w:tcW w:w="0" w:type="auto"/>
            <w:vAlign w:val="center"/>
          </w:tcPr>
          <w:p w14:paraId="6581FA71" w14:textId="76D5EE2D" w:rsidR="00AD71BA" w:rsidRPr="00124DC3" w:rsidRDefault="00AD71BA">
            <w:pPr>
              <w:jc w:val="center"/>
              <w:rPr>
                <w:rFonts w:ascii="Times New Roman" w:hAnsi="Times New Roman" w:cs="Times New Roman"/>
                <w:b/>
                <w:bCs/>
                <w:sz w:val="20"/>
                <w:szCs w:val="20"/>
              </w:rPr>
            </w:pPr>
          </w:p>
        </w:tc>
      </w:tr>
    </w:tbl>
    <w:p w14:paraId="0A8C30EF" w14:textId="77777777" w:rsidR="00A23F2D" w:rsidRDefault="00A23F2D">
      <w:pPr>
        <w:rPr>
          <w:rFonts w:ascii="Times New Roman" w:hAnsi="Times New Roman" w:cs="Times New Roman"/>
          <w:b/>
          <w:bCs/>
          <w:i/>
          <w:iCs/>
          <w:sz w:val="20"/>
          <w:szCs w:val="20"/>
        </w:rPr>
      </w:pPr>
      <w:r>
        <w:rPr>
          <w:rFonts w:ascii="Times New Roman" w:hAnsi="Times New Roman" w:cs="Times New Roman"/>
          <w:b/>
          <w:bCs/>
          <w:i/>
          <w:iCs/>
          <w:sz w:val="20"/>
          <w:szCs w:val="20"/>
        </w:rPr>
        <w:br w:type="page"/>
      </w:r>
    </w:p>
    <w:p w14:paraId="74D3549B" w14:textId="0880B6C1" w:rsidR="00AD71BA" w:rsidRPr="00124DC3" w:rsidRDefault="00AD71BA" w:rsidP="00AD71BA">
      <w:pPr>
        <w:spacing w:after="120" w:line="360" w:lineRule="auto"/>
        <w:rPr>
          <w:rFonts w:ascii="Times New Roman" w:hAnsi="Times New Roman" w:cs="Times New Roman"/>
          <w:sz w:val="20"/>
          <w:szCs w:val="20"/>
        </w:rPr>
      </w:pPr>
      <w:r w:rsidRPr="00124DC3">
        <w:rPr>
          <w:rFonts w:ascii="Times New Roman" w:hAnsi="Times New Roman" w:cs="Times New Roman"/>
          <w:b/>
          <w:bCs/>
          <w:i/>
          <w:iCs/>
          <w:sz w:val="20"/>
          <w:szCs w:val="20"/>
        </w:rPr>
        <w:lastRenderedPageBreak/>
        <w:t xml:space="preserve">Multimedia Appendix </w:t>
      </w:r>
      <w:r w:rsidR="00C57D54">
        <w:rPr>
          <w:rFonts w:ascii="Times New Roman" w:hAnsi="Times New Roman" w:cs="Times New Roman"/>
          <w:b/>
          <w:bCs/>
          <w:i/>
          <w:iCs/>
          <w:sz w:val="20"/>
          <w:szCs w:val="20"/>
        </w:rPr>
        <w:t>4</w:t>
      </w:r>
      <w:r w:rsidRPr="00124DC3">
        <w:rPr>
          <w:rFonts w:ascii="Times New Roman" w:hAnsi="Times New Roman" w:cs="Times New Roman"/>
          <w:b/>
          <w:bCs/>
          <w:i/>
          <w:iCs/>
          <w:sz w:val="20"/>
          <w:szCs w:val="20"/>
        </w:rPr>
        <w:t xml:space="preserve">. </w:t>
      </w:r>
      <w:r w:rsidRPr="00124DC3">
        <w:rPr>
          <w:rFonts w:ascii="Times New Roman" w:hAnsi="Times New Roman" w:cs="Times New Roman"/>
          <w:i/>
          <w:iCs/>
          <w:sz w:val="20"/>
          <w:szCs w:val="20"/>
        </w:rPr>
        <w:t>Professional Field Distribution (Multiple Selections Allowed)</w:t>
      </w:r>
    </w:p>
    <w:tbl>
      <w:tblPr>
        <w:tblStyle w:val="20"/>
        <w:tblW w:w="9026" w:type="dxa"/>
        <w:tblLook w:val="06A0" w:firstRow="1" w:lastRow="0" w:firstColumn="1" w:lastColumn="0" w:noHBand="1" w:noVBand="1"/>
      </w:tblPr>
      <w:tblGrid>
        <w:gridCol w:w="4500"/>
        <w:gridCol w:w="2263"/>
        <w:gridCol w:w="2263"/>
      </w:tblGrid>
      <w:tr w:rsidR="00AD71BA" w:rsidRPr="00124DC3" w14:paraId="21786B6F" w14:textId="77777777" w:rsidTr="00953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6A61A2EF"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Professional Field</w:t>
            </w:r>
          </w:p>
        </w:tc>
        <w:tc>
          <w:tcPr>
            <w:tcW w:w="2263" w:type="dxa"/>
          </w:tcPr>
          <w:p w14:paraId="3EB4A8EE" w14:textId="77777777" w:rsidR="00AD71BA" w:rsidRPr="00124DC3" w:rsidRDefault="00AD71BA" w:rsidP="00791F2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Round 2 (N=32)</w:t>
            </w:r>
          </w:p>
        </w:tc>
        <w:tc>
          <w:tcPr>
            <w:tcW w:w="2263" w:type="dxa"/>
          </w:tcPr>
          <w:p w14:paraId="33C180D6" w14:textId="77777777" w:rsidR="00AD71BA" w:rsidRPr="00124DC3" w:rsidRDefault="00AD71BA" w:rsidP="00791F2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Round 3 (N=27)</w:t>
            </w:r>
          </w:p>
        </w:tc>
      </w:tr>
      <w:tr w:rsidR="00AD71BA" w:rsidRPr="00124DC3" w14:paraId="0ECB679C"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23BE4510"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Data Scientist</w:t>
            </w:r>
          </w:p>
        </w:tc>
        <w:tc>
          <w:tcPr>
            <w:tcW w:w="2263" w:type="dxa"/>
          </w:tcPr>
          <w:p w14:paraId="556C3214"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 (31.3%)</w:t>
            </w:r>
          </w:p>
        </w:tc>
        <w:tc>
          <w:tcPr>
            <w:tcW w:w="2263" w:type="dxa"/>
          </w:tcPr>
          <w:p w14:paraId="32CA1D1B"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 (22.2%)</w:t>
            </w:r>
          </w:p>
        </w:tc>
      </w:tr>
      <w:tr w:rsidR="00AD71BA" w:rsidRPr="00124DC3" w14:paraId="569F5989"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2C527422"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AI/ML Researcher or Developer</w:t>
            </w:r>
          </w:p>
        </w:tc>
        <w:tc>
          <w:tcPr>
            <w:tcW w:w="2263" w:type="dxa"/>
          </w:tcPr>
          <w:p w14:paraId="723E197C"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9 (28.1%)</w:t>
            </w:r>
          </w:p>
        </w:tc>
        <w:tc>
          <w:tcPr>
            <w:tcW w:w="2263" w:type="dxa"/>
          </w:tcPr>
          <w:p w14:paraId="5364A1C8"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 (25.9%)</w:t>
            </w:r>
          </w:p>
        </w:tc>
      </w:tr>
      <w:tr w:rsidR="00AD71BA" w:rsidRPr="00124DC3" w14:paraId="00F109D5"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3A3ABB7B"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Non-AI Researcher (Humanities/Social)</w:t>
            </w:r>
          </w:p>
        </w:tc>
        <w:tc>
          <w:tcPr>
            <w:tcW w:w="2263" w:type="dxa"/>
          </w:tcPr>
          <w:p w14:paraId="7A3727EF"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9 (28.1%)</w:t>
            </w:r>
          </w:p>
        </w:tc>
        <w:tc>
          <w:tcPr>
            <w:tcW w:w="2263" w:type="dxa"/>
          </w:tcPr>
          <w:p w14:paraId="3103FC41"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9 (33.3%)</w:t>
            </w:r>
          </w:p>
        </w:tc>
      </w:tr>
      <w:tr w:rsidR="00AD71BA" w:rsidRPr="00124DC3" w14:paraId="19CE007F"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3A12D70B"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Clinician</w:t>
            </w:r>
          </w:p>
        </w:tc>
        <w:tc>
          <w:tcPr>
            <w:tcW w:w="2263" w:type="dxa"/>
          </w:tcPr>
          <w:p w14:paraId="7FD09058"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 (21.9%)</w:t>
            </w:r>
          </w:p>
        </w:tc>
        <w:tc>
          <w:tcPr>
            <w:tcW w:w="2263" w:type="dxa"/>
          </w:tcPr>
          <w:p w14:paraId="7F3E72FB"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 (22.2%)</w:t>
            </w:r>
          </w:p>
        </w:tc>
      </w:tr>
      <w:tr w:rsidR="00AD71BA" w:rsidRPr="00124DC3" w14:paraId="1DE015C8"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0EF5BE9D"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Bioethicist</w:t>
            </w:r>
          </w:p>
        </w:tc>
        <w:tc>
          <w:tcPr>
            <w:tcW w:w="2263" w:type="dxa"/>
          </w:tcPr>
          <w:p w14:paraId="049E428A"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 (21.9%)</w:t>
            </w:r>
          </w:p>
        </w:tc>
        <w:tc>
          <w:tcPr>
            <w:tcW w:w="2263" w:type="dxa"/>
          </w:tcPr>
          <w:p w14:paraId="466B4FC5"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 (22.2%)</w:t>
            </w:r>
          </w:p>
        </w:tc>
      </w:tr>
      <w:tr w:rsidR="00AD71BA" w:rsidRPr="00124DC3" w14:paraId="16F10936"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38B04BA2"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Legal or Regulatory Expert</w:t>
            </w:r>
          </w:p>
        </w:tc>
        <w:tc>
          <w:tcPr>
            <w:tcW w:w="2263" w:type="dxa"/>
          </w:tcPr>
          <w:p w14:paraId="5E52659C"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 (15.6%)</w:t>
            </w:r>
          </w:p>
        </w:tc>
        <w:tc>
          <w:tcPr>
            <w:tcW w:w="2263" w:type="dxa"/>
          </w:tcPr>
          <w:p w14:paraId="1A10F0C2"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 (14.8%)</w:t>
            </w:r>
          </w:p>
        </w:tc>
      </w:tr>
      <w:tr w:rsidR="00AD71BA" w:rsidRPr="00124DC3" w14:paraId="0DFA7CBC"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37FB2214"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Healthcare Policy Researcher</w:t>
            </w:r>
          </w:p>
        </w:tc>
        <w:tc>
          <w:tcPr>
            <w:tcW w:w="2263" w:type="dxa"/>
          </w:tcPr>
          <w:p w14:paraId="38571B5A"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 (15.6%)</w:t>
            </w:r>
          </w:p>
        </w:tc>
        <w:tc>
          <w:tcPr>
            <w:tcW w:w="2263" w:type="dxa"/>
          </w:tcPr>
          <w:p w14:paraId="00C12D7B"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 (11.1%)</w:t>
            </w:r>
          </w:p>
        </w:tc>
      </w:tr>
      <w:tr w:rsidR="00AD71BA" w:rsidRPr="00124DC3" w14:paraId="4D6BF325" w14:textId="77777777" w:rsidTr="0095372A">
        <w:tc>
          <w:tcPr>
            <w:cnfStyle w:val="001000000000" w:firstRow="0" w:lastRow="0" w:firstColumn="1" w:lastColumn="0" w:oddVBand="0" w:evenVBand="0" w:oddHBand="0" w:evenHBand="0" w:firstRowFirstColumn="0" w:firstRowLastColumn="0" w:lastRowFirstColumn="0" w:lastRowLastColumn="0"/>
            <w:tcW w:w="4500" w:type="dxa"/>
          </w:tcPr>
          <w:p w14:paraId="5D9002DA" w14:textId="77777777" w:rsidR="00AD71BA" w:rsidRPr="00124DC3" w:rsidRDefault="00AD71BA" w:rsidP="00791F2A">
            <w:pPr>
              <w:spacing w:line="276" w:lineRule="auto"/>
              <w:rPr>
                <w:rFonts w:ascii="Times New Roman" w:hAnsi="Times New Roman" w:cs="Times New Roman"/>
                <w:sz w:val="20"/>
                <w:szCs w:val="20"/>
              </w:rPr>
            </w:pPr>
            <w:r w:rsidRPr="00124DC3">
              <w:rPr>
                <w:rFonts w:ascii="Times New Roman" w:hAnsi="Times New Roman" w:cs="Times New Roman"/>
                <w:sz w:val="20"/>
                <w:szCs w:val="20"/>
              </w:rPr>
              <w:t>IRB Expert or Member</w:t>
            </w:r>
          </w:p>
        </w:tc>
        <w:tc>
          <w:tcPr>
            <w:tcW w:w="2263" w:type="dxa"/>
          </w:tcPr>
          <w:p w14:paraId="78CA4044"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 (3.1%)</w:t>
            </w:r>
          </w:p>
        </w:tc>
        <w:tc>
          <w:tcPr>
            <w:tcW w:w="2263" w:type="dxa"/>
          </w:tcPr>
          <w:p w14:paraId="02107BD9" w14:textId="77777777" w:rsidR="00AD71BA" w:rsidRPr="00124DC3" w:rsidRDefault="00AD71BA" w:rsidP="00791F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 (11.1%)</w:t>
            </w:r>
          </w:p>
        </w:tc>
      </w:tr>
    </w:tbl>
    <w:p w14:paraId="75A5CDC1" w14:textId="77777777" w:rsidR="00AD71BA" w:rsidRPr="00124DC3" w:rsidRDefault="00AD71BA">
      <w:pPr>
        <w:rPr>
          <w:rFonts w:ascii="Times New Roman" w:hAnsi="Times New Roman" w:cs="Times New Roman"/>
          <w:sz w:val="20"/>
          <w:szCs w:val="20"/>
        </w:rPr>
      </w:pPr>
    </w:p>
    <w:p w14:paraId="09287FD8" w14:textId="77777777" w:rsidR="00AD71BA" w:rsidRPr="00124DC3" w:rsidRDefault="00AD71BA">
      <w:pPr>
        <w:rPr>
          <w:rFonts w:ascii="Times New Roman" w:hAnsi="Times New Roman" w:cs="Times New Roman"/>
          <w:sz w:val="20"/>
          <w:szCs w:val="20"/>
        </w:rPr>
      </w:pPr>
    </w:p>
    <w:p w14:paraId="4A36384F" w14:textId="77777777" w:rsidR="00A23F2D" w:rsidRDefault="00A23F2D">
      <w:pPr>
        <w:rPr>
          <w:rFonts w:ascii="Times New Roman" w:eastAsiaTheme="majorEastAsia" w:hAnsi="Times New Roman" w:cs="Times New Roman"/>
          <w:color w:val="0F4761" w:themeColor="accent1" w:themeShade="BF"/>
          <w:sz w:val="20"/>
          <w:szCs w:val="20"/>
        </w:rPr>
      </w:pPr>
      <w:r>
        <w:rPr>
          <w:rFonts w:ascii="Times New Roman" w:hAnsi="Times New Roman" w:cs="Times New Roman"/>
          <w:sz w:val="20"/>
          <w:szCs w:val="20"/>
        </w:rPr>
        <w:br w:type="page"/>
      </w:r>
    </w:p>
    <w:p w14:paraId="7388B02E" w14:textId="260C7E38" w:rsidR="00AD71BA" w:rsidRPr="00124DC3" w:rsidRDefault="00AD71BA" w:rsidP="00AD71BA">
      <w:pPr>
        <w:pStyle w:val="2"/>
        <w:rPr>
          <w:rFonts w:ascii="Times New Roman" w:hAnsi="Times New Roman" w:cs="Times New Roman"/>
          <w:sz w:val="20"/>
          <w:szCs w:val="20"/>
        </w:rPr>
      </w:pPr>
      <w:r w:rsidRPr="00124DC3">
        <w:rPr>
          <w:rFonts w:ascii="Times New Roman" w:hAnsi="Times New Roman" w:cs="Times New Roman"/>
          <w:sz w:val="20"/>
          <w:szCs w:val="20"/>
        </w:rPr>
        <w:lastRenderedPageBreak/>
        <w:t xml:space="preserve">Multimedia Appendix </w:t>
      </w:r>
      <w:r w:rsidR="00C57D54">
        <w:rPr>
          <w:rFonts w:ascii="Times New Roman" w:hAnsi="Times New Roman" w:cs="Times New Roman"/>
          <w:sz w:val="20"/>
          <w:szCs w:val="20"/>
        </w:rPr>
        <w:t>5</w:t>
      </w:r>
      <w:r w:rsidRPr="00124DC3">
        <w:rPr>
          <w:rFonts w:ascii="Times New Roman" w:hAnsi="Times New Roman" w:cs="Times New Roman"/>
          <w:sz w:val="20"/>
          <w:szCs w:val="20"/>
        </w:rPr>
        <w:t>: Round 2 Item-Level Descriptive Statistics</w:t>
      </w:r>
    </w:p>
    <w:p w14:paraId="5DDBB957" w14:textId="77777777" w:rsidR="00AD71BA" w:rsidRPr="00124DC3" w:rsidRDefault="00AD71BA" w:rsidP="00AD71BA">
      <w:pPr>
        <w:pStyle w:val="2"/>
        <w:rPr>
          <w:rFonts w:ascii="Times New Roman" w:hAnsi="Times New Roman" w:cs="Times New Roman"/>
          <w:sz w:val="20"/>
          <w:szCs w:val="20"/>
        </w:rPr>
      </w:pPr>
      <w:r w:rsidRPr="00124DC3">
        <w:rPr>
          <w:rFonts w:ascii="Times New Roman" w:hAnsi="Times New Roman" w:cs="Times New Roman"/>
          <w:sz w:val="20"/>
          <w:szCs w:val="20"/>
        </w:rPr>
        <w:t>Detailed Item-Level Results (Round 2, N=32, 7-Point Likert Scale)</w:t>
      </w:r>
    </w:p>
    <w:p w14:paraId="51621659" w14:textId="77777777" w:rsidR="00AD71BA" w:rsidRPr="00124DC3" w:rsidRDefault="00AD71BA" w:rsidP="00AD71BA">
      <w:pPr>
        <w:pStyle w:val="aa"/>
        <w:rPr>
          <w:sz w:val="20"/>
          <w:szCs w:val="20"/>
        </w:rPr>
      </w:pPr>
      <w:r w:rsidRPr="00124DC3">
        <w:rPr>
          <w:rStyle w:val="ac"/>
          <w:rFonts w:eastAsiaTheme="majorEastAsia"/>
          <w:sz w:val="20"/>
          <w:szCs w:val="20"/>
        </w:rPr>
        <w:t>Note: Consensus criteria — High: IQR ≤ 1.5 AND CV &lt; 0.5; Moderate: IQR ≤ 2.0 AND CV &lt; 0.8; Low: IQR &gt; 2.0 OR CV ≥ 0.8</w:t>
      </w:r>
    </w:p>
    <w:p w14:paraId="3B0022B5" w14:textId="77777777" w:rsidR="00AD71BA" w:rsidRPr="00124DC3" w:rsidRDefault="00000000" w:rsidP="00AD71BA">
      <w:pPr>
        <w:rPr>
          <w:rFonts w:ascii="Times New Roman" w:hAnsi="Times New Roman" w:cs="Times New Roman"/>
          <w:sz w:val="20"/>
          <w:szCs w:val="20"/>
        </w:rPr>
      </w:pPr>
      <w:r>
        <w:pict w14:anchorId="7E31C8D9">
          <v:rect id="Rectangle 361" o:spid="_x0000_s207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0F405372" w14:textId="1EC89EFA"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1. Data Protection — 7 Items</w:t>
      </w:r>
    </w:p>
    <w:tbl>
      <w:tblPr>
        <w:tblStyle w:val="60"/>
        <w:tblW w:w="0" w:type="auto"/>
        <w:tblLook w:val="06A0" w:firstRow="1" w:lastRow="0" w:firstColumn="1" w:lastColumn="0" w:noHBand="1" w:noVBand="1"/>
      </w:tblPr>
      <w:tblGrid>
        <w:gridCol w:w="772"/>
        <w:gridCol w:w="2838"/>
        <w:gridCol w:w="705"/>
        <w:gridCol w:w="872"/>
        <w:gridCol w:w="566"/>
        <w:gridCol w:w="594"/>
        <w:gridCol w:w="666"/>
        <w:gridCol w:w="572"/>
        <w:gridCol w:w="605"/>
        <w:gridCol w:w="1117"/>
      </w:tblGrid>
      <w:tr w:rsidR="00124DC3" w:rsidRPr="00124DC3" w14:paraId="6E2905FB"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CE0027"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46E89370" w14:textId="55628AA3"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636CFD29"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6739070D"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11D072E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04D531C9"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01E39708"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1325CB6D"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2BF9CCF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2938412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792B756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6D7559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Q1.1.1</w:t>
            </w:r>
          </w:p>
        </w:tc>
        <w:tc>
          <w:tcPr>
            <w:tcW w:w="0" w:type="auto"/>
            <w:hideMark/>
          </w:tcPr>
          <w:p w14:paraId="7DFB2871" w14:textId="43F346C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Differential Privacy</w:t>
            </w:r>
          </w:p>
        </w:tc>
        <w:tc>
          <w:tcPr>
            <w:tcW w:w="0" w:type="auto"/>
            <w:hideMark/>
          </w:tcPr>
          <w:p w14:paraId="274B65C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5.50</w:t>
            </w:r>
          </w:p>
        </w:tc>
        <w:tc>
          <w:tcPr>
            <w:tcW w:w="0" w:type="auto"/>
            <w:hideMark/>
          </w:tcPr>
          <w:p w14:paraId="128D086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4788CB6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1.17</w:t>
            </w:r>
          </w:p>
        </w:tc>
        <w:tc>
          <w:tcPr>
            <w:tcW w:w="0" w:type="auto"/>
            <w:hideMark/>
          </w:tcPr>
          <w:p w14:paraId="65EF58A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2A27CCC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0.213</w:t>
            </w:r>
          </w:p>
        </w:tc>
        <w:tc>
          <w:tcPr>
            <w:tcW w:w="0" w:type="auto"/>
            <w:hideMark/>
          </w:tcPr>
          <w:p w14:paraId="53E832F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0DF8999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529A1A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312FBDD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3440CA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Q1.1.2</w:t>
            </w:r>
          </w:p>
        </w:tc>
        <w:tc>
          <w:tcPr>
            <w:tcW w:w="0" w:type="auto"/>
            <w:hideMark/>
          </w:tcPr>
          <w:p w14:paraId="34A5E524" w14:textId="666C8926"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Federated Learning</w:t>
            </w:r>
          </w:p>
        </w:tc>
        <w:tc>
          <w:tcPr>
            <w:tcW w:w="0" w:type="auto"/>
            <w:hideMark/>
          </w:tcPr>
          <w:p w14:paraId="5B546FB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5.29</w:t>
            </w:r>
          </w:p>
        </w:tc>
        <w:tc>
          <w:tcPr>
            <w:tcW w:w="0" w:type="auto"/>
            <w:hideMark/>
          </w:tcPr>
          <w:p w14:paraId="514DBC6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E42ADB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1.15</w:t>
            </w:r>
          </w:p>
        </w:tc>
        <w:tc>
          <w:tcPr>
            <w:tcW w:w="0" w:type="auto"/>
            <w:hideMark/>
          </w:tcPr>
          <w:p w14:paraId="4F0F129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1048B47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0.218</w:t>
            </w:r>
          </w:p>
        </w:tc>
        <w:tc>
          <w:tcPr>
            <w:tcW w:w="0" w:type="auto"/>
            <w:hideMark/>
          </w:tcPr>
          <w:p w14:paraId="503F5CD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29D9A5B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DB7D9E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0534722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F921D00"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Q1.1.3</w:t>
            </w:r>
          </w:p>
        </w:tc>
        <w:tc>
          <w:tcPr>
            <w:tcW w:w="0" w:type="auto"/>
            <w:hideMark/>
          </w:tcPr>
          <w:p w14:paraId="736F3834" w14:textId="77F1584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Secure Multi-Party Computation</w:t>
            </w:r>
          </w:p>
        </w:tc>
        <w:tc>
          <w:tcPr>
            <w:tcW w:w="0" w:type="auto"/>
            <w:hideMark/>
          </w:tcPr>
          <w:p w14:paraId="0CCC0D5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5.61</w:t>
            </w:r>
          </w:p>
        </w:tc>
        <w:tc>
          <w:tcPr>
            <w:tcW w:w="0" w:type="auto"/>
            <w:hideMark/>
          </w:tcPr>
          <w:p w14:paraId="0B2986F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532BBE4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1.13</w:t>
            </w:r>
          </w:p>
        </w:tc>
        <w:tc>
          <w:tcPr>
            <w:tcW w:w="0" w:type="auto"/>
            <w:hideMark/>
          </w:tcPr>
          <w:p w14:paraId="50303A2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6533F47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0.202</w:t>
            </w:r>
          </w:p>
        </w:tc>
        <w:tc>
          <w:tcPr>
            <w:tcW w:w="0" w:type="auto"/>
            <w:hideMark/>
          </w:tcPr>
          <w:p w14:paraId="15371EB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7EA28BB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CD652D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02E0EF5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80BDB32"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Q1.1.4</w:t>
            </w:r>
          </w:p>
        </w:tc>
        <w:tc>
          <w:tcPr>
            <w:tcW w:w="0" w:type="auto"/>
            <w:hideMark/>
          </w:tcPr>
          <w:p w14:paraId="09E4DA45" w14:textId="1DC11E20"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Homomorphic Encryption</w:t>
            </w:r>
          </w:p>
        </w:tc>
        <w:tc>
          <w:tcPr>
            <w:tcW w:w="0" w:type="auto"/>
            <w:hideMark/>
          </w:tcPr>
          <w:p w14:paraId="2B96390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5.54</w:t>
            </w:r>
          </w:p>
        </w:tc>
        <w:tc>
          <w:tcPr>
            <w:tcW w:w="0" w:type="auto"/>
            <w:hideMark/>
          </w:tcPr>
          <w:p w14:paraId="3D16583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1D44442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0.88</w:t>
            </w:r>
          </w:p>
        </w:tc>
        <w:tc>
          <w:tcPr>
            <w:tcW w:w="0" w:type="auto"/>
            <w:hideMark/>
          </w:tcPr>
          <w:p w14:paraId="5EF748C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4FB01ED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0.159</w:t>
            </w:r>
          </w:p>
        </w:tc>
        <w:tc>
          <w:tcPr>
            <w:tcW w:w="0" w:type="auto"/>
            <w:hideMark/>
          </w:tcPr>
          <w:p w14:paraId="329BCD1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1E179A9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0A914A6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294433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A4AE235"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Q1.1.5</w:t>
            </w:r>
          </w:p>
        </w:tc>
        <w:tc>
          <w:tcPr>
            <w:tcW w:w="0" w:type="auto"/>
            <w:hideMark/>
          </w:tcPr>
          <w:p w14:paraId="75D4B98F" w14:textId="5EC3E8CF"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Strict Data Access Protocol</w:t>
            </w:r>
          </w:p>
        </w:tc>
        <w:tc>
          <w:tcPr>
            <w:tcW w:w="0" w:type="auto"/>
            <w:hideMark/>
          </w:tcPr>
          <w:p w14:paraId="7CDF9D8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6.21</w:t>
            </w:r>
          </w:p>
        </w:tc>
        <w:tc>
          <w:tcPr>
            <w:tcW w:w="0" w:type="auto"/>
            <w:hideMark/>
          </w:tcPr>
          <w:p w14:paraId="29AAEE8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6.5</w:t>
            </w:r>
          </w:p>
        </w:tc>
        <w:tc>
          <w:tcPr>
            <w:tcW w:w="0" w:type="auto"/>
            <w:hideMark/>
          </w:tcPr>
          <w:p w14:paraId="1D8D8A9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1.23</w:t>
            </w:r>
          </w:p>
        </w:tc>
        <w:tc>
          <w:tcPr>
            <w:tcW w:w="0" w:type="auto"/>
            <w:hideMark/>
          </w:tcPr>
          <w:p w14:paraId="5A0A524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5903CAC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0.198</w:t>
            </w:r>
          </w:p>
        </w:tc>
        <w:tc>
          <w:tcPr>
            <w:tcW w:w="0" w:type="auto"/>
            <w:hideMark/>
          </w:tcPr>
          <w:p w14:paraId="0186413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168041B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166749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6A249B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CE2D870"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Q1.1.6</w:t>
            </w:r>
          </w:p>
        </w:tc>
        <w:tc>
          <w:tcPr>
            <w:tcW w:w="0" w:type="auto"/>
            <w:hideMark/>
          </w:tcPr>
          <w:p w14:paraId="55962384" w14:textId="23DEB67B"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Network Segmentation</w:t>
            </w:r>
          </w:p>
        </w:tc>
        <w:tc>
          <w:tcPr>
            <w:tcW w:w="0" w:type="auto"/>
            <w:hideMark/>
          </w:tcPr>
          <w:p w14:paraId="7BDD6F4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5.68</w:t>
            </w:r>
          </w:p>
        </w:tc>
        <w:tc>
          <w:tcPr>
            <w:tcW w:w="0" w:type="auto"/>
            <w:hideMark/>
          </w:tcPr>
          <w:p w14:paraId="79028E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2263A7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1.47</w:t>
            </w:r>
          </w:p>
        </w:tc>
        <w:tc>
          <w:tcPr>
            <w:tcW w:w="0" w:type="auto"/>
            <w:hideMark/>
          </w:tcPr>
          <w:p w14:paraId="3F9D8C7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1A22BC1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0.258</w:t>
            </w:r>
          </w:p>
        </w:tc>
        <w:tc>
          <w:tcPr>
            <w:tcW w:w="0" w:type="auto"/>
            <w:hideMark/>
          </w:tcPr>
          <w:p w14:paraId="4195EEA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2FF08C8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A4AE79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247971A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AF2D97A"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Q1.1.7</w:t>
            </w:r>
          </w:p>
        </w:tc>
        <w:tc>
          <w:tcPr>
            <w:tcW w:w="0" w:type="auto"/>
            <w:hideMark/>
          </w:tcPr>
          <w:p w14:paraId="518E2204" w14:textId="769A803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Third-Party Liability</w:t>
            </w:r>
          </w:p>
        </w:tc>
        <w:tc>
          <w:tcPr>
            <w:tcW w:w="0" w:type="auto"/>
            <w:hideMark/>
          </w:tcPr>
          <w:p w14:paraId="54BBE7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5.68</w:t>
            </w:r>
          </w:p>
        </w:tc>
        <w:tc>
          <w:tcPr>
            <w:tcW w:w="0" w:type="auto"/>
            <w:hideMark/>
          </w:tcPr>
          <w:p w14:paraId="47B35A6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469FB54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77FA1D7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514837D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0.220</w:t>
            </w:r>
          </w:p>
        </w:tc>
        <w:tc>
          <w:tcPr>
            <w:tcW w:w="0" w:type="auto"/>
            <w:hideMark/>
          </w:tcPr>
          <w:p w14:paraId="5A92169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31791AD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0E06586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2D84F59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2091902" w14:textId="77777777" w:rsidR="00AD71BA" w:rsidRPr="00124DC3" w:rsidRDefault="00AD71BA">
            <w:pPr>
              <w:rPr>
                <w:rFonts w:ascii="Times New Roman" w:hAnsi="Times New Roman" w:cs="Times New Roman"/>
                <w:sz w:val="20"/>
                <w:szCs w:val="20"/>
              </w:rPr>
            </w:pPr>
          </w:p>
        </w:tc>
        <w:tc>
          <w:tcPr>
            <w:tcW w:w="0" w:type="auto"/>
            <w:hideMark/>
          </w:tcPr>
          <w:p w14:paraId="121154AB" w14:textId="22E2B77B"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3DE9F00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5.64</w:t>
            </w:r>
          </w:p>
        </w:tc>
        <w:tc>
          <w:tcPr>
            <w:tcW w:w="0" w:type="auto"/>
            <w:hideMark/>
          </w:tcPr>
          <w:p w14:paraId="52A9F01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5C6CA15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0.63</w:t>
            </w:r>
          </w:p>
        </w:tc>
        <w:tc>
          <w:tcPr>
            <w:tcW w:w="0" w:type="auto"/>
            <w:hideMark/>
          </w:tcPr>
          <w:p w14:paraId="4E771BB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1.21</w:t>
            </w:r>
          </w:p>
        </w:tc>
        <w:tc>
          <w:tcPr>
            <w:tcW w:w="0" w:type="auto"/>
            <w:hideMark/>
          </w:tcPr>
          <w:p w14:paraId="4A6E23E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E641D2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61BF188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B1D48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6/7</w:t>
            </w:r>
          </w:p>
        </w:tc>
      </w:tr>
    </w:tbl>
    <w:p w14:paraId="60CF3F41" w14:textId="77777777" w:rsidR="00AD71BA" w:rsidRPr="00124DC3" w:rsidRDefault="00000000" w:rsidP="00AD71BA">
      <w:pPr>
        <w:rPr>
          <w:rFonts w:ascii="Times New Roman" w:hAnsi="Times New Roman" w:cs="Times New Roman"/>
          <w:sz w:val="20"/>
          <w:szCs w:val="20"/>
        </w:rPr>
      </w:pPr>
      <w:r>
        <w:pict w14:anchorId="08E1EFCE">
          <v:rect id="Rectangle 359" o:spid="_x0000_s207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09BA9BCD" w14:textId="66DDADC6"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2. Evaluation Methods — 6 Items</w:t>
      </w:r>
    </w:p>
    <w:tbl>
      <w:tblPr>
        <w:tblStyle w:val="60"/>
        <w:tblW w:w="0" w:type="auto"/>
        <w:tblLook w:val="06A0" w:firstRow="1" w:lastRow="0" w:firstColumn="1" w:lastColumn="0" w:noHBand="1" w:noVBand="1"/>
      </w:tblPr>
      <w:tblGrid>
        <w:gridCol w:w="772"/>
        <w:gridCol w:w="2033"/>
        <w:gridCol w:w="705"/>
        <w:gridCol w:w="872"/>
        <w:gridCol w:w="566"/>
        <w:gridCol w:w="594"/>
        <w:gridCol w:w="666"/>
        <w:gridCol w:w="572"/>
        <w:gridCol w:w="605"/>
        <w:gridCol w:w="1117"/>
      </w:tblGrid>
      <w:tr w:rsidR="00124DC3" w:rsidRPr="00124DC3" w14:paraId="1A01931E"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F7AC43"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7698674B" w14:textId="7CD38415"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4FBFAA19"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06ED52AF"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5989AFA1"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1223AC3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7D91EBE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213F2C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3255B1D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1C94F82D"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28599B4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975A54A"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Q1.2.1</w:t>
            </w:r>
          </w:p>
        </w:tc>
        <w:tc>
          <w:tcPr>
            <w:tcW w:w="0" w:type="auto"/>
            <w:hideMark/>
          </w:tcPr>
          <w:p w14:paraId="4152D4F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LLM-as-Judge</w:t>
            </w:r>
          </w:p>
        </w:tc>
        <w:tc>
          <w:tcPr>
            <w:tcW w:w="0" w:type="auto"/>
            <w:hideMark/>
          </w:tcPr>
          <w:p w14:paraId="21C19DD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5.43</w:t>
            </w:r>
          </w:p>
        </w:tc>
        <w:tc>
          <w:tcPr>
            <w:tcW w:w="0" w:type="auto"/>
            <w:hideMark/>
          </w:tcPr>
          <w:p w14:paraId="1BD20AB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63F1E9B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1.03</w:t>
            </w:r>
          </w:p>
        </w:tc>
        <w:tc>
          <w:tcPr>
            <w:tcW w:w="0" w:type="auto"/>
            <w:hideMark/>
          </w:tcPr>
          <w:p w14:paraId="52A1010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05B05B2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0.190</w:t>
            </w:r>
          </w:p>
        </w:tc>
        <w:tc>
          <w:tcPr>
            <w:tcW w:w="0" w:type="auto"/>
            <w:hideMark/>
          </w:tcPr>
          <w:p w14:paraId="59A6C90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6E7BF3A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243F382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7CCB50B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0A63F8C"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Q1.2.2</w:t>
            </w:r>
          </w:p>
        </w:tc>
        <w:tc>
          <w:tcPr>
            <w:tcW w:w="0" w:type="auto"/>
            <w:hideMark/>
          </w:tcPr>
          <w:p w14:paraId="54E0880B" w14:textId="79D88B86"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Benchmark</w:t>
            </w:r>
          </w:p>
        </w:tc>
        <w:tc>
          <w:tcPr>
            <w:tcW w:w="0" w:type="auto"/>
            <w:hideMark/>
          </w:tcPr>
          <w:p w14:paraId="44CFF1F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6.00</w:t>
            </w:r>
          </w:p>
        </w:tc>
        <w:tc>
          <w:tcPr>
            <w:tcW w:w="0" w:type="auto"/>
            <w:hideMark/>
          </w:tcPr>
          <w:p w14:paraId="7881DCF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906692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1.02</w:t>
            </w:r>
          </w:p>
        </w:tc>
        <w:tc>
          <w:tcPr>
            <w:tcW w:w="0" w:type="auto"/>
            <w:hideMark/>
          </w:tcPr>
          <w:p w14:paraId="75FC3E2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68E9413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0.170</w:t>
            </w:r>
          </w:p>
        </w:tc>
        <w:tc>
          <w:tcPr>
            <w:tcW w:w="0" w:type="auto"/>
            <w:hideMark/>
          </w:tcPr>
          <w:p w14:paraId="5778067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w:t>
            </w:r>
          </w:p>
        </w:tc>
        <w:tc>
          <w:tcPr>
            <w:tcW w:w="0" w:type="auto"/>
            <w:hideMark/>
          </w:tcPr>
          <w:p w14:paraId="329DE0F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6DCD6C9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545F641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EE46C5A"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Q1.2.3</w:t>
            </w:r>
          </w:p>
        </w:tc>
        <w:tc>
          <w:tcPr>
            <w:tcW w:w="0" w:type="auto"/>
            <w:hideMark/>
          </w:tcPr>
          <w:p w14:paraId="3C1D7384" w14:textId="1EAC6CD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Expert Validation</w:t>
            </w:r>
          </w:p>
        </w:tc>
        <w:tc>
          <w:tcPr>
            <w:tcW w:w="0" w:type="auto"/>
            <w:hideMark/>
          </w:tcPr>
          <w:p w14:paraId="50E558F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6.29</w:t>
            </w:r>
          </w:p>
        </w:tc>
        <w:tc>
          <w:tcPr>
            <w:tcW w:w="0" w:type="auto"/>
            <w:hideMark/>
          </w:tcPr>
          <w:p w14:paraId="099380B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ABD6C5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0.90</w:t>
            </w:r>
          </w:p>
        </w:tc>
        <w:tc>
          <w:tcPr>
            <w:tcW w:w="0" w:type="auto"/>
            <w:hideMark/>
          </w:tcPr>
          <w:p w14:paraId="4FF1C4C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091706A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0.143</w:t>
            </w:r>
          </w:p>
        </w:tc>
        <w:tc>
          <w:tcPr>
            <w:tcW w:w="0" w:type="auto"/>
            <w:hideMark/>
          </w:tcPr>
          <w:p w14:paraId="5366C78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29023D5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5F9347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58C1DD8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A90C264"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Q1.2.4</w:t>
            </w:r>
          </w:p>
        </w:tc>
        <w:tc>
          <w:tcPr>
            <w:tcW w:w="0" w:type="auto"/>
            <w:hideMark/>
          </w:tcPr>
          <w:p w14:paraId="4E7E5AF5" w14:textId="7C13CEA0"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Patient Validation</w:t>
            </w:r>
          </w:p>
        </w:tc>
        <w:tc>
          <w:tcPr>
            <w:tcW w:w="0" w:type="auto"/>
            <w:hideMark/>
          </w:tcPr>
          <w:p w14:paraId="607440A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5.11</w:t>
            </w:r>
          </w:p>
        </w:tc>
        <w:tc>
          <w:tcPr>
            <w:tcW w:w="0" w:type="auto"/>
            <w:hideMark/>
          </w:tcPr>
          <w:p w14:paraId="66E1CDE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7FA481A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1.31</w:t>
            </w:r>
          </w:p>
        </w:tc>
        <w:tc>
          <w:tcPr>
            <w:tcW w:w="0" w:type="auto"/>
            <w:hideMark/>
          </w:tcPr>
          <w:p w14:paraId="650E33F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6CEB636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0.257</w:t>
            </w:r>
          </w:p>
        </w:tc>
        <w:tc>
          <w:tcPr>
            <w:tcW w:w="0" w:type="auto"/>
            <w:hideMark/>
          </w:tcPr>
          <w:p w14:paraId="1D51C28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64A1B4C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2AA00A8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25C1E38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05B5144"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Q1.2.5</w:t>
            </w:r>
          </w:p>
        </w:tc>
        <w:tc>
          <w:tcPr>
            <w:tcW w:w="0" w:type="auto"/>
            <w:hideMark/>
          </w:tcPr>
          <w:p w14:paraId="6A496868" w14:textId="2EC5F50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Prompt Robustness</w:t>
            </w:r>
          </w:p>
        </w:tc>
        <w:tc>
          <w:tcPr>
            <w:tcW w:w="0" w:type="auto"/>
            <w:hideMark/>
          </w:tcPr>
          <w:p w14:paraId="1D373B4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6.21</w:t>
            </w:r>
          </w:p>
        </w:tc>
        <w:tc>
          <w:tcPr>
            <w:tcW w:w="0" w:type="auto"/>
            <w:hideMark/>
          </w:tcPr>
          <w:p w14:paraId="6AEA7A1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405AE05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0.74</w:t>
            </w:r>
          </w:p>
        </w:tc>
        <w:tc>
          <w:tcPr>
            <w:tcW w:w="0" w:type="auto"/>
            <w:hideMark/>
          </w:tcPr>
          <w:p w14:paraId="795DE3A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21F2E99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0.119</w:t>
            </w:r>
          </w:p>
        </w:tc>
        <w:tc>
          <w:tcPr>
            <w:tcW w:w="0" w:type="auto"/>
            <w:hideMark/>
          </w:tcPr>
          <w:p w14:paraId="7EF805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0BFC6E5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6E21E7A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C8CC63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A42089C"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Q1.2.6</w:t>
            </w:r>
          </w:p>
        </w:tc>
        <w:tc>
          <w:tcPr>
            <w:tcW w:w="0" w:type="auto"/>
            <w:hideMark/>
          </w:tcPr>
          <w:p w14:paraId="72511159" w14:textId="2947100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Result Reproducibility</w:t>
            </w:r>
          </w:p>
        </w:tc>
        <w:tc>
          <w:tcPr>
            <w:tcW w:w="0" w:type="auto"/>
            <w:hideMark/>
          </w:tcPr>
          <w:p w14:paraId="2B138AE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6.11</w:t>
            </w:r>
          </w:p>
        </w:tc>
        <w:tc>
          <w:tcPr>
            <w:tcW w:w="0" w:type="auto"/>
            <w:hideMark/>
          </w:tcPr>
          <w:p w14:paraId="27C3A3D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1771619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0.99</w:t>
            </w:r>
          </w:p>
        </w:tc>
        <w:tc>
          <w:tcPr>
            <w:tcW w:w="0" w:type="auto"/>
            <w:hideMark/>
          </w:tcPr>
          <w:p w14:paraId="73B9F30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3FAD92E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0.163</w:t>
            </w:r>
          </w:p>
        </w:tc>
        <w:tc>
          <w:tcPr>
            <w:tcW w:w="0" w:type="auto"/>
            <w:hideMark/>
          </w:tcPr>
          <w:p w14:paraId="00E9CB0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241F02A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4B6314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2C7AF12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F9C4F24" w14:textId="77777777" w:rsidR="00AD71BA" w:rsidRPr="00124DC3" w:rsidRDefault="00AD71BA">
            <w:pPr>
              <w:rPr>
                <w:rFonts w:ascii="Times New Roman" w:hAnsi="Times New Roman" w:cs="Times New Roman"/>
                <w:sz w:val="20"/>
                <w:szCs w:val="20"/>
              </w:rPr>
            </w:pPr>
          </w:p>
        </w:tc>
        <w:tc>
          <w:tcPr>
            <w:tcW w:w="0" w:type="auto"/>
            <w:hideMark/>
          </w:tcPr>
          <w:p w14:paraId="5A951655" w14:textId="49C31A8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2486974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5.86</w:t>
            </w:r>
          </w:p>
        </w:tc>
        <w:tc>
          <w:tcPr>
            <w:tcW w:w="0" w:type="auto"/>
            <w:hideMark/>
          </w:tcPr>
          <w:p w14:paraId="5A65E41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1ED39A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0.57</w:t>
            </w:r>
          </w:p>
        </w:tc>
        <w:tc>
          <w:tcPr>
            <w:tcW w:w="0" w:type="auto"/>
            <w:hideMark/>
          </w:tcPr>
          <w:p w14:paraId="54C88A1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1.21</w:t>
            </w:r>
          </w:p>
        </w:tc>
        <w:tc>
          <w:tcPr>
            <w:tcW w:w="0" w:type="auto"/>
            <w:hideMark/>
          </w:tcPr>
          <w:p w14:paraId="2C665B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6DCFA62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522693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2CF41F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5/6</w:t>
            </w:r>
          </w:p>
        </w:tc>
      </w:tr>
    </w:tbl>
    <w:p w14:paraId="0381C494" w14:textId="77777777" w:rsidR="00AD71BA" w:rsidRPr="00124DC3" w:rsidRDefault="00000000" w:rsidP="00AD71BA">
      <w:pPr>
        <w:rPr>
          <w:rFonts w:ascii="Times New Roman" w:hAnsi="Times New Roman" w:cs="Times New Roman"/>
          <w:sz w:val="20"/>
          <w:szCs w:val="20"/>
        </w:rPr>
      </w:pPr>
      <w:r>
        <w:pict w14:anchorId="52221647">
          <v:rect id="Rectangle 357" o:spid="_x0000_s2069"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45F14B8" w14:textId="25031295"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3. Safety Measures — 6 Items</w:t>
      </w:r>
    </w:p>
    <w:tbl>
      <w:tblPr>
        <w:tblStyle w:val="60"/>
        <w:tblW w:w="0" w:type="auto"/>
        <w:tblLook w:val="06A0" w:firstRow="1" w:lastRow="0" w:firstColumn="1" w:lastColumn="0" w:noHBand="1" w:noVBand="1"/>
      </w:tblPr>
      <w:tblGrid>
        <w:gridCol w:w="772"/>
        <w:gridCol w:w="2366"/>
        <w:gridCol w:w="705"/>
        <w:gridCol w:w="872"/>
        <w:gridCol w:w="566"/>
        <w:gridCol w:w="594"/>
        <w:gridCol w:w="666"/>
        <w:gridCol w:w="572"/>
        <w:gridCol w:w="605"/>
        <w:gridCol w:w="1117"/>
      </w:tblGrid>
      <w:tr w:rsidR="00124DC3" w:rsidRPr="00124DC3" w14:paraId="15EBE90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AA9E19"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22801B52" w14:textId="705202A9"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27A4E465"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7BDAB4B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10545310"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0E033A4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2CE032E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300D91B9"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139C3CD4"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6BD6439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78F4C1B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656631E"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Q1.3.1</w:t>
            </w:r>
          </w:p>
        </w:tc>
        <w:tc>
          <w:tcPr>
            <w:tcW w:w="0" w:type="auto"/>
            <w:hideMark/>
          </w:tcPr>
          <w:p w14:paraId="0B253FA2" w14:textId="6181D7CA"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Reliance Score</w:t>
            </w:r>
          </w:p>
        </w:tc>
        <w:tc>
          <w:tcPr>
            <w:tcW w:w="0" w:type="auto"/>
            <w:hideMark/>
          </w:tcPr>
          <w:p w14:paraId="2F06D32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5.82</w:t>
            </w:r>
          </w:p>
        </w:tc>
        <w:tc>
          <w:tcPr>
            <w:tcW w:w="0" w:type="auto"/>
            <w:hideMark/>
          </w:tcPr>
          <w:p w14:paraId="33DEC2C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3E316B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1.28</w:t>
            </w:r>
          </w:p>
        </w:tc>
        <w:tc>
          <w:tcPr>
            <w:tcW w:w="0" w:type="auto"/>
            <w:hideMark/>
          </w:tcPr>
          <w:p w14:paraId="39EA92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7709621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0.220</w:t>
            </w:r>
          </w:p>
        </w:tc>
        <w:tc>
          <w:tcPr>
            <w:tcW w:w="0" w:type="auto"/>
            <w:hideMark/>
          </w:tcPr>
          <w:p w14:paraId="3E05007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60F0D07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17963C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2A1D52E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0B9A609"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Q1.3.2</w:t>
            </w:r>
          </w:p>
        </w:tc>
        <w:tc>
          <w:tcPr>
            <w:tcW w:w="0" w:type="auto"/>
            <w:hideMark/>
          </w:tcPr>
          <w:p w14:paraId="4D238574" w14:textId="38DD56A4"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Uncertainty Quantification</w:t>
            </w:r>
          </w:p>
        </w:tc>
        <w:tc>
          <w:tcPr>
            <w:tcW w:w="0" w:type="auto"/>
            <w:hideMark/>
          </w:tcPr>
          <w:p w14:paraId="66C3995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6.00</w:t>
            </w:r>
          </w:p>
        </w:tc>
        <w:tc>
          <w:tcPr>
            <w:tcW w:w="0" w:type="auto"/>
            <w:hideMark/>
          </w:tcPr>
          <w:p w14:paraId="78DE958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E1ACCE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0.94</w:t>
            </w:r>
          </w:p>
        </w:tc>
        <w:tc>
          <w:tcPr>
            <w:tcW w:w="0" w:type="auto"/>
            <w:hideMark/>
          </w:tcPr>
          <w:p w14:paraId="3533C5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1E3E348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0.157</w:t>
            </w:r>
          </w:p>
        </w:tc>
        <w:tc>
          <w:tcPr>
            <w:tcW w:w="0" w:type="auto"/>
            <w:hideMark/>
          </w:tcPr>
          <w:p w14:paraId="5370ECF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2E3E963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216A74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209DA7B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202FDAD"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Q1.3.3</w:t>
            </w:r>
          </w:p>
        </w:tc>
        <w:tc>
          <w:tcPr>
            <w:tcW w:w="0" w:type="auto"/>
            <w:hideMark/>
          </w:tcPr>
          <w:p w14:paraId="07CABCCE" w14:textId="3C60EE1B"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Decision Boundary</w:t>
            </w:r>
          </w:p>
        </w:tc>
        <w:tc>
          <w:tcPr>
            <w:tcW w:w="0" w:type="auto"/>
            <w:hideMark/>
          </w:tcPr>
          <w:p w14:paraId="07B9CDF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5.86</w:t>
            </w:r>
          </w:p>
        </w:tc>
        <w:tc>
          <w:tcPr>
            <w:tcW w:w="0" w:type="auto"/>
            <w:hideMark/>
          </w:tcPr>
          <w:p w14:paraId="7E1FD0E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59EFD8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1.01</w:t>
            </w:r>
          </w:p>
        </w:tc>
        <w:tc>
          <w:tcPr>
            <w:tcW w:w="0" w:type="auto"/>
            <w:hideMark/>
          </w:tcPr>
          <w:p w14:paraId="5F70C70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0490777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0.172</w:t>
            </w:r>
          </w:p>
        </w:tc>
        <w:tc>
          <w:tcPr>
            <w:tcW w:w="0" w:type="auto"/>
            <w:hideMark/>
          </w:tcPr>
          <w:p w14:paraId="3542F55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w:t>
            </w:r>
          </w:p>
        </w:tc>
        <w:tc>
          <w:tcPr>
            <w:tcW w:w="0" w:type="auto"/>
            <w:hideMark/>
          </w:tcPr>
          <w:p w14:paraId="64CB6C9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6B11B01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31B1C92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B380240"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Q1.3.4</w:t>
            </w:r>
          </w:p>
        </w:tc>
        <w:tc>
          <w:tcPr>
            <w:tcW w:w="0" w:type="auto"/>
            <w:hideMark/>
          </w:tcPr>
          <w:p w14:paraId="0EBB4B3D" w14:textId="7C7C5C72"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Explicit Explanation</w:t>
            </w:r>
          </w:p>
        </w:tc>
        <w:tc>
          <w:tcPr>
            <w:tcW w:w="0" w:type="auto"/>
            <w:hideMark/>
          </w:tcPr>
          <w:p w14:paraId="42420B8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6.25</w:t>
            </w:r>
          </w:p>
        </w:tc>
        <w:tc>
          <w:tcPr>
            <w:tcW w:w="0" w:type="auto"/>
            <w:hideMark/>
          </w:tcPr>
          <w:p w14:paraId="7AC1D00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856720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0.70</w:t>
            </w:r>
          </w:p>
        </w:tc>
        <w:tc>
          <w:tcPr>
            <w:tcW w:w="0" w:type="auto"/>
            <w:hideMark/>
          </w:tcPr>
          <w:p w14:paraId="2761A6D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684ABC1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0.112</w:t>
            </w:r>
          </w:p>
        </w:tc>
        <w:tc>
          <w:tcPr>
            <w:tcW w:w="0" w:type="auto"/>
            <w:hideMark/>
          </w:tcPr>
          <w:p w14:paraId="161F398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46EE516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FB584B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46F25E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C7DF6F8"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Q1.3.5</w:t>
            </w:r>
          </w:p>
        </w:tc>
        <w:tc>
          <w:tcPr>
            <w:tcW w:w="0" w:type="auto"/>
            <w:hideMark/>
          </w:tcPr>
          <w:p w14:paraId="577844DC" w14:textId="1F138CE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Clear Documentation</w:t>
            </w:r>
          </w:p>
        </w:tc>
        <w:tc>
          <w:tcPr>
            <w:tcW w:w="0" w:type="auto"/>
            <w:hideMark/>
          </w:tcPr>
          <w:p w14:paraId="3BF691A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6.04</w:t>
            </w:r>
          </w:p>
        </w:tc>
        <w:tc>
          <w:tcPr>
            <w:tcW w:w="0" w:type="auto"/>
            <w:hideMark/>
          </w:tcPr>
          <w:p w14:paraId="7D3F66F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45D4E9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0.64</w:t>
            </w:r>
          </w:p>
        </w:tc>
        <w:tc>
          <w:tcPr>
            <w:tcW w:w="0" w:type="auto"/>
            <w:hideMark/>
          </w:tcPr>
          <w:p w14:paraId="0A9D00A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0.00</w:t>
            </w:r>
          </w:p>
        </w:tc>
        <w:tc>
          <w:tcPr>
            <w:tcW w:w="0" w:type="auto"/>
            <w:hideMark/>
          </w:tcPr>
          <w:p w14:paraId="442EBB9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0.106</w:t>
            </w:r>
          </w:p>
        </w:tc>
        <w:tc>
          <w:tcPr>
            <w:tcW w:w="0" w:type="auto"/>
            <w:hideMark/>
          </w:tcPr>
          <w:p w14:paraId="4FDE8CA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27C6E0D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3ACBA2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1918011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70E6C7C"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Q1.3.6</w:t>
            </w:r>
          </w:p>
        </w:tc>
        <w:tc>
          <w:tcPr>
            <w:tcW w:w="0" w:type="auto"/>
            <w:hideMark/>
          </w:tcPr>
          <w:p w14:paraId="1F6488CC" w14:textId="35DF958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Use Category Limitation</w:t>
            </w:r>
          </w:p>
        </w:tc>
        <w:tc>
          <w:tcPr>
            <w:tcW w:w="0" w:type="auto"/>
            <w:hideMark/>
          </w:tcPr>
          <w:p w14:paraId="6EE0B2F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5.75</w:t>
            </w:r>
          </w:p>
        </w:tc>
        <w:tc>
          <w:tcPr>
            <w:tcW w:w="0" w:type="auto"/>
            <w:hideMark/>
          </w:tcPr>
          <w:p w14:paraId="3D3F1BD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391C5DC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10465E2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7695F2B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0.175</w:t>
            </w:r>
          </w:p>
        </w:tc>
        <w:tc>
          <w:tcPr>
            <w:tcW w:w="0" w:type="auto"/>
            <w:hideMark/>
          </w:tcPr>
          <w:p w14:paraId="718DA22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6191E70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558574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0327CD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8EE130A" w14:textId="77777777" w:rsidR="00AD71BA" w:rsidRPr="00124DC3" w:rsidRDefault="00AD71BA">
            <w:pPr>
              <w:rPr>
                <w:rFonts w:ascii="Times New Roman" w:hAnsi="Times New Roman" w:cs="Times New Roman"/>
                <w:sz w:val="20"/>
                <w:szCs w:val="20"/>
              </w:rPr>
            </w:pPr>
          </w:p>
        </w:tc>
        <w:tc>
          <w:tcPr>
            <w:tcW w:w="0" w:type="auto"/>
            <w:hideMark/>
          </w:tcPr>
          <w:p w14:paraId="705D3801" w14:textId="4422AA9B"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433A623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5.95</w:t>
            </w:r>
          </w:p>
        </w:tc>
        <w:tc>
          <w:tcPr>
            <w:tcW w:w="0" w:type="auto"/>
            <w:hideMark/>
          </w:tcPr>
          <w:p w14:paraId="31D7C34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D6C7EE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0.56</w:t>
            </w:r>
          </w:p>
        </w:tc>
        <w:tc>
          <w:tcPr>
            <w:tcW w:w="0" w:type="auto"/>
            <w:hideMark/>
          </w:tcPr>
          <w:p w14:paraId="064DF9A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1.21</w:t>
            </w:r>
          </w:p>
        </w:tc>
        <w:tc>
          <w:tcPr>
            <w:tcW w:w="0" w:type="auto"/>
            <w:hideMark/>
          </w:tcPr>
          <w:p w14:paraId="787048C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06A5A9F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C76BD0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23D996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4/6</w:t>
            </w:r>
          </w:p>
        </w:tc>
      </w:tr>
    </w:tbl>
    <w:p w14:paraId="0BEC83C7" w14:textId="77777777" w:rsidR="00AD71BA" w:rsidRPr="00124DC3" w:rsidRDefault="00000000" w:rsidP="00AD71BA">
      <w:pPr>
        <w:rPr>
          <w:rFonts w:ascii="Times New Roman" w:hAnsi="Times New Roman" w:cs="Times New Roman"/>
          <w:sz w:val="20"/>
          <w:szCs w:val="20"/>
        </w:rPr>
      </w:pPr>
      <w:r>
        <w:pict w14:anchorId="7998462E">
          <v:rect id="Rectangle 355" o:spid="_x0000_s2068"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0B880ED6" w14:textId="41380673"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4. Documentation Standards — 5 Items</w:t>
      </w:r>
    </w:p>
    <w:tbl>
      <w:tblPr>
        <w:tblStyle w:val="60"/>
        <w:tblW w:w="0" w:type="auto"/>
        <w:tblLook w:val="06A0" w:firstRow="1" w:lastRow="0" w:firstColumn="1" w:lastColumn="0" w:noHBand="1" w:noVBand="1"/>
      </w:tblPr>
      <w:tblGrid>
        <w:gridCol w:w="772"/>
        <w:gridCol w:w="2506"/>
        <w:gridCol w:w="705"/>
        <w:gridCol w:w="872"/>
        <w:gridCol w:w="566"/>
        <w:gridCol w:w="594"/>
        <w:gridCol w:w="666"/>
        <w:gridCol w:w="572"/>
        <w:gridCol w:w="605"/>
        <w:gridCol w:w="1117"/>
      </w:tblGrid>
      <w:tr w:rsidR="00124DC3" w:rsidRPr="00124DC3" w14:paraId="293EDE84"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DDB4A"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11C2A4E4" w14:textId="749B0E0D"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733C6DCE"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704D73C4"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665F10AD"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680F9B08"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39BB681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595CAB8"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3E8ED8C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091FEFC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5DD1823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BEB4864"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Q2.2.1</w:t>
            </w:r>
          </w:p>
        </w:tc>
        <w:tc>
          <w:tcPr>
            <w:tcW w:w="0" w:type="auto"/>
            <w:hideMark/>
          </w:tcPr>
          <w:p w14:paraId="3C450762" w14:textId="20538136"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Model Card</w:t>
            </w:r>
          </w:p>
        </w:tc>
        <w:tc>
          <w:tcPr>
            <w:tcW w:w="0" w:type="auto"/>
            <w:hideMark/>
          </w:tcPr>
          <w:p w14:paraId="3F39196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6.11</w:t>
            </w:r>
          </w:p>
        </w:tc>
        <w:tc>
          <w:tcPr>
            <w:tcW w:w="0" w:type="auto"/>
            <w:hideMark/>
          </w:tcPr>
          <w:p w14:paraId="0C8FBC3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133536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0.69</w:t>
            </w:r>
          </w:p>
        </w:tc>
        <w:tc>
          <w:tcPr>
            <w:tcW w:w="0" w:type="auto"/>
            <w:hideMark/>
          </w:tcPr>
          <w:p w14:paraId="2912973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493EFC4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0.112</w:t>
            </w:r>
          </w:p>
        </w:tc>
        <w:tc>
          <w:tcPr>
            <w:tcW w:w="0" w:type="auto"/>
            <w:hideMark/>
          </w:tcPr>
          <w:p w14:paraId="106228F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20C99D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71B23CC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7BA498F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97D6A8C"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Q2.2.2</w:t>
            </w:r>
          </w:p>
        </w:tc>
        <w:tc>
          <w:tcPr>
            <w:tcW w:w="0" w:type="auto"/>
            <w:hideMark/>
          </w:tcPr>
          <w:p w14:paraId="6B6D4C48" w14:textId="4E59B4B8"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Data Source</w:t>
            </w:r>
          </w:p>
        </w:tc>
        <w:tc>
          <w:tcPr>
            <w:tcW w:w="0" w:type="auto"/>
            <w:hideMark/>
          </w:tcPr>
          <w:p w14:paraId="5B1454A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6.29</w:t>
            </w:r>
          </w:p>
        </w:tc>
        <w:tc>
          <w:tcPr>
            <w:tcW w:w="0" w:type="auto"/>
            <w:hideMark/>
          </w:tcPr>
          <w:p w14:paraId="360147B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6A2818C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0.94</w:t>
            </w:r>
          </w:p>
        </w:tc>
        <w:tc>
          <w:tcPr>
            <w:tcW w:w="0" w:type="auto"/>
            <w:hideMark/>
          </w:tcPr>
          <w:p w14:paraId="1F4B957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31B0A8E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0.149</w:t>
            </w:r>
          </w:p>
        </w:tc>
        <w:tc>
          <w:tcPr>
            <w:tcW w:w="0" w:type="auto"/>
            <w:hideMark/>
          </w:tcPr>
          <w:p w14:paraId="614D71A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w:t>
            </w:r>
          </w:p>
        </w:tc>
        <w:tc>
          <w:tcPr>
            <w:tcW w:w="0" w:type="auto"/>
            <w:hideMark/>
          </w:tcPr>
          <w:p w14:paraId="730CE5A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0D44D4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7A78BF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48E3511"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Q2.2.3</w:t>
            </w:r>
          </w:p>
        </w:tc>
        <w:tc>
          <w:tcPr>
            <w:tcW w:w="0" w:type="auto"/>
            <w:hideMark/>
          </w:tcPr>
          <w:p w14:paraId="0E96C37E" w14:textId="02BDA06C"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Bias Audit Report</w:t>
            </w:r>
          </w:p>
        </w:tc>
        <w:tc>
          <w:tcPr>
            <w:tcW w:w="0" w:type="auto"/>
            <w:hideMark/>
          </w:tcPr>
          <w:p w14:paraId="48D6650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6.07</w:t>
            </w:r>
          </w:p>
        </w:tc>
        <w:tc>
          <w:tcPr>
            <w:tcW w:w="0" w:type="auto"/>
            <w:hideMark/>
          </w:tcPr>
          <w:p w14:paraId="63EFB15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D7315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0.72</w:t>
            </w:r>
          </w:p>
        </w:tc>
        <w:tc>
          <w:tcPr>
            <w:tcW w:w="0" w:type="auto"/>
            <w:hideMark/>
          </w:tcPr>
          <w:p w14:paraId="4311456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089FAB8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0.118</w:t>
            </w:r>
          </w:p>
        </w:tc>
        <w:tc>
          <w:tcPr>
            <w:tcW w:w="0" w:type="auto"/>
            <w:hideMark/>
          </w:tcPr>
          <w:p w14:paraId="7084153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162F8BA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90DF61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7FB58FC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1B0EC2E"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Q2.2.4</w:t>
            </w:r>
          </w:p>
        </w:tc>
        <w:tc>
          <w:tcPr>
            <w:tcW w:w="0" w:type="auto"/>
            <w:hideMark/>
          </w:tcPr>
          <w:p w14:paraId="1B6160B4" w14:textId="45D87EE9"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Data Security Plan</w:t>
            </w:r>
          </w:p>
        </w:tc>
        <w:tc>
          <w:tcPr>
            <w:tcW w:w="0" w:type="auto"/>
            <w:hideMark/>
          </w:tcPr>
          <w:p w14:paraId="01C7918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6.04</w:t>
            </w:r>
          </w:p>
        </w:tc>
        <w:tc>
          <w:tcPr>
            <w:tcW w:w="0" w:type="auto"/>
            <w:hideMark/>
          </w:tcPr>
          <w:p w14:paraId="60262A4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3331B26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1495EF8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5712431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0.166</w:t>
            </w:r>
          </w:p>
        </w:tc>
        <w:tc>
          <w:tcPr>
            <w:tcW w:w="0" w:type="auto"/>
            <w:hideMark/>
          </w:tcPr>
          <w:p w14:paraId="72A5972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w:t>
            </w:r>
          </w:p>
        </w:tc>
        <w:tc>
          <w:tcPr>
            <w:tcW w:w="0" w:type="auto"/>
            <w:hideMark/>
          </w:tcPr>
          <w:p w14:paraId="55A4E1C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175652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5BC5A98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359E1F7"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Q2.2.5</w:t>
            </w:r>
          </w:p>
        </w:tc>
        <w:tc>
          <w:tcPr>
            <w:tcW w:w="0" w:type="auto"/>
            <w:hideMark/>
          </w:tcPr>
          <w:p w14:paraId="5A3EB9BD" w14:textId="4005AF0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Continuous Monitoring Plan</w:t>
            </w:r>
          </w:p>
        </w:tc>
        <w:tc>
          <w:tcPr>
            <w:tcW w:w="0" w:type="auto"/>
            <w:hideMark/>
          </w:tcPr>
          <w:p w14:paraId="33686EF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5.82</w:t>
            </w:r>
          </w:p>
        </w:tc>
        <w:tc>
          <w:tcPr>
            <w:tcW w:w="0" w:type="auto"/>
            <w:hideMark/>
          </w:tcPr>
          <w:p w14:paraId="4876A5E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AC70EB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0.98</w:t>
            </w:r>
          </w:p>
        </w:tc>
        <w:tc>
          <w:tcPr>
            <w:tcW w:w="0" w:type="auto"/>
            <w:hideMark/>
          </w:tcPr>
          <w:p w14:paraId="118B879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30DDD6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0.169</w:t>
            </w:r>
          </w:p>
        </w:tc>
        <w:tc>
          <w:tcPr>
            <w:tcW w:w="0" w:type="auto"/>
            <w:hideMark/>
          </w:tcPr>
          <w:p w14:paraId="497F43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w:t>
            </w:r>
          </w:p>
        </w:tc>
        <w:tc>
          <w:tcPr>
            <w:tcW w:w="0" w:type="auto"/>
            <w:hideMark/>
          </w:tcPr>
          <w:p w14:paraId="3253A98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4E9C431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4EAA51A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905B5C0" w14:textId="77777777" w:rsidR="00AD71BA" w:rsidRPr="00124DC3" w:rsidRDefault="00AD71BA">
            <w:pPr>
              <w:rPr>
                <w:rFonts w:ascii="Times New Roman" w:hAnsi="Times New Roman" w:cs="Times New Roman"/>
                <w:sz w:val="20"/>
                <w:szCs w:val="20"/>
              </w:rPr>
            </w:pPr>
          </w:p>
        </w:tc>
        <w:tc>
          <w:tcPr>
            <w:tcW w:w="0" w:type="auto"/>
            <w:hideMark/>
          </w:tcPr>
          <w:p w14:paraId="7B1A5D70" w14:textId="30A67616"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3D7F97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6.06</w:t>
            </w:r>
          </w:p>
        </w:tc>
        <w:tc>
          <w:tcPr>
            <w:tcW w:w="0" w:type="auto"/>
            <w:hideMark/>
          </w:tcPr>
          <w:p w14:paraId="62F57F0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F16EE0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0.66</w:t>
            </w:r>
          </w:p>
        </w:tc>
        <w:tc>
          <w:tcPr>
            <w:tcW w:w="0" w:type="auto"/>
            <w:hideMark/>
          </w:tcPr>
          <w:p w14:paraId="2DB6957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1.40</w:t>
            </w:r>
          </w:p>
        </w:tc>
        <w:tc>
          <w:tcPr>
            <w:tcW w:w="0" w:type="auto"/>
            <w:hideMark/>
          </w:tcPr>
          <w:p w14:paraId="50914AC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0EF805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2F1CBDE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CAE882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3/5</w:t>
            </w:r>
          </w:p>
        </w:tc>
      </w:tr>
    </w:tbl>
    <w:p w14:paraId="770C504E" w14:textId="77777777" w:rsidR="00AD71BA" w:rsidRPr="00124DC3" w:rsidRDefault="00000000" w:rsidP="00AD71BA">
      <w:pPr>
        <w:rPr>
          <w:rFonts w:ascii="Times New Roman" w:hAnsi="Times New Roman" w:cs="Times New Roman"/>
          <w:sz w:val="20"/>
          <w:szCs w:val="20"/>
        </w:rPr>
      </w:pPr>
      <w:r>
        <w:pict w14:anchorId="531554D5">
          <v:rect id="Rectangle 353" o:spid="_x0000_s2067"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E71C735" w14:textId="78196B62"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lastRenderedPageBreak/>
        <w:t>Domain 5. Liability Distribution — 6 Items</w:t>
      </w:r>
    </w:p>
    <w:tbl>
      <w:tblPr>
        <w:tblStyle w:val="60"/>
        <w:tblW w:w="0" w:type="auto"/>
        <w:tblLook w:val="06A0" w:firstRow="1" w:lastRow="0" w:firstColumn="1" w:lastColumn="0" w:noHBand="1" w:noVBand="1"/>
      </w:tblPr>
      <w:tblGrid>
        <w:gridCol w:w="772"/>
        <w:gridCol w:w="2550"/>
        <w:gridCol w:w="705"/>
        <w:gridCol w:w="872"/>
        <w:gridCol w:w="566"/>
        <w:gridCol w:w="594"/>
        <w:gridCol w:w="666"/>
        <w:gridCol w:w="572"/>
        <w:gridCol w:w="605"/>
        <w:gridCol w:w="1117"/>
      </w:tblGrid>
      <w:tr w:rsidR="00124DC3" w:rsidRPr="00124DC3" w14:paraId="764D379C"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F4144B"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77BB6B7E" w14:textId="73F7944A"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6C17B05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63D4E54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796CAF61"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59910D3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2CB566F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463C56C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13DA78A6"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3F53360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47988A72"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B5B3FEE"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Q2.3.1</w:t>
            </w:r>
          </w:p>
        </w:tc>
        <w:tc>
          <w:tcPr>
            <w:tcW w:w="0" w:type="auto"/>
            <w:hideMark/>
          </w:tcPr>
          <w:p w14:paraId="46B04249" w14:textId="455540F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Principal Researcher</w:t>
            </w:r>
          </w:p>
        </w:tc>
        <w:tc>
          <w:tcPr>
            <w:tcW w:w="0" w:type="auto"/>
            <w:hideMark/>
          </w:tcPr>
          <w:p w14:paraId="72EBC68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5.43</w:t>
            </w:r>
          </w:p>
        </w:tc>
        <w:tc>
          <w:tcPr>
            <w:tcW w:w="0" w:type="auto"/>
            <w:hideMark/>
          </w:tcPr>
          <w:p w14:paraId="5A2C2B5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B87A40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1.35</w:t>
            </w:r>
          </w:p>
        </w:tc>
        <w:tc>
          <w:tcPr>
            <w:tcW w:w="0" w:type="auto"/>
            <w:hideMark/>
          </w:tcPr>
          <w:p w14:paraId="4DABE72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56CF716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0.248</w:t>
            </w:r>
          </w:p>
        </w:tc>
        <w:tc>
          <w:tcPr>
            <w:tcW w:w="0" w:type="auto"/>
            <w:hideMark/>
          </w:tcPr>
          <w:p w14:paraId="6F3E32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402A911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C0C86B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5EA46C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2041633"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Q2.3.2</w:t>
            </w:r>
          </w:p>
        </w:tc>
        <w:tc>
          <w:tcPr>
            <w:tcW w:w="0" w:type="auto"/>
            <w:hideMark/>
          </w:tcPr>
          <w:p w14:paraId="31D473C0" w14:textId="6BFF076A"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Healthcare Professional</w:t>
            </w:r>
          </w:p>
        </w:tc>
        <w:tc>
          <w:tcPr>
            <w:tcW w:w="0" w:type="auto"/>
            <w:hideMark/>
          </w:tcPr>
          <w:p w14:paraId="3E6962B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5.25</w:t>
            </w:r>
          </w:p>
        </w:tc>
        <w:tc>
          <w:tcPr>
            <w:tcW w:w="0" w:type="auto"/>
            <w:hideMark/>
          </w:tcPr>
          <w:p w14:paraId="6BFC074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3EAF121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1.32</w:t>
            </w:r>
          </w:p>
        </w:tc>
        <w:tc>
          <w:tcPr>
            <w:tcW w:w="0" w:type="auto"/>
            <w:hideMark/>
          </w:tcPr>
          <w:p w14:paraId="5D56EA1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6A5EF1A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0.252</w:t>
            </w:r>
          </w:p>
        </w:tc>
        <w:tc>
          <w:tcPr>
            <w:tcW w:w="0" w:type="auto"/>
            <w:hideMark/>
          </w:tcPr>
          <w:p w14:paraId="5769A58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0B01052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412FE82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352714B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7AB4BD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Q2.3.3</w:t>
            </w:r>
          </w:p>
        </w:tc>
        <w:tc>
          <w:tcPr>
            <w:tcW w:w="0" w:type="auto"/>
            <w:hideMark/>
          </w:tcPr>
          <w:p w14:paraId="31894C60" w14:textId="06DF5BC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Developer</w:t>
            </w:r>
          </w:p>
        </w:tc>
        <w:tc>
          <w:tcPr>
            <w:tcW w:w="0" w:type="auto"/>
            <w:hideMark/>
          </w:tcPr>
          <w:p w14:paraId="7B43CD7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5.25</w:t>
            </w:r>
          </w:p>
        </w:tc>
        <w:tc>
          <w:tcPr>
            <w:tcW w:w="0" w:type="auto"/>
            <w:hideMark/>
          </w:tcPr>
          <w:p w14:paraId="732E898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5B5FC3F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1.24</w:t>
            </w:r>
          </w:p>
        </w:tc>
        <w:tc>
          <w:tcPr>
            <w:tcW w:w="0" w:type="auto"/>
            <w:hideMark/>
          </w:tcPr>
          <w:p w14:paraId="03ED70D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470E8B9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0.235</w:t>
            </w:r>
          </w:p>
        </w:tc>
        <w:tc>
          <w:tcPr>
            <w:tcW w:w="0" w:type="auto"/>
            <w:hideMark/>
          </w:tcPr>
          <w:p w14:paraId="140F305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25BE9B2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C52F25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39739BC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753BEE0"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Q2.3.4</w:t>
            </w:r>
          </w:p>
        </w:tc>
        <w:tc>
          <w:tcPr>
            <w:tcW w:w="0" w:type="auto"/>
            <w:hideMark/>
          </w:tcPr>
          <w:p w14:paraId="22CE68E6" w14:textId="2131F6BB"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Institution</w:t>
            </w:r>
          </w:p>
        </w:tc>
        <w:tc>
          <w:tcPr>
            <w:tcW w:w="0" w:type="auto"/>
            <w:hideMark/>
          </w:tcPr>
          <w:p w14:paraId="639B0B0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5.14</w:t>
            </w:r>
          </w:p>
        </w:tc>
        <w:tc>
          <w:tcPr>
            <w:tcW w:w="0" w:type="auto"/>
            <w:hideMark/>
          </w:tcPr>
          <w:p w14:paraId="4E02223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42E6A32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1.60</w:t>
            </w:r>
          </w:p>
        </w:tc>
        <w:tc>
          <w:tcPr>
            <w:tcW w:w="0" w:type="auto"/>
            <w:hideMark/>
          </w:tcPr>
          <w:p w14:paraId="250E7B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37AA264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0.312</w:t>
            </w:r>
          </w:p>
        </w:tc>
        <w:tc>
          <w:tcPr>
            <w:tcW w:w="0" w:type="auto"/>
            <w:hideMark/>
          </w:tcPr>
          <w:p w14:paraId="158C757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4883757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763DBC7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21FCA06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32B57CA"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Q2.3.5</w:t>
            </w:r>
          </w:p>
        </w:tc>
        <w:tc>
          <w:tcPr>
            <w:tcW w:w="0" w:type="auto"/>
            <w:hideMark/>
          </w:tcPr>
          <w:p w14:paraId="50D3B2F4" w14:textId="01E540E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Funding Agency</w:t>
            </w:r>
          </w:p>
        </w:tc>
        <w:tc>
          <w:tcPr>
            <w:tcW w:w="0" w:type="auto"/>
            <w:hideMark/>
          </w:tcPr>
          <w:p w14:paraId="64851AE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4.18</w:t>
            </w:r>
          </w:p>
        </w:tc>
        <w:tc>
          <w:tcPr>
            <w:tcW w:w="0" w:type="auto"/>
            <w:hideMark/>
          </w:tcPr>
          <w:p w14:paraId="6166B93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w:t>
            </w:r>
          </w:p>
        </w:tc>
        <w:tc>
          <w:tcPr>
            <w:tcW w:w="0" w:type="auto"/>
            <w:hideMark/>
          </w:tcPr>
          <w:p w14:paraId="3CDD030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1.52</w:t>
            </w:r>
          </w:p>
        </w:tc>
        <w:tc>
          <w:tcPr>
            <w:tcW w:w="0" w:type="auto"/>
            <w:hideMark/>
          </w:tcPr>
          <w:p w14:paraId="05CAAB7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4B1FDDD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0.363</w:t>
            </w:r>
          </w:p>
        </w:tc>
        <w:tc>
          <w:tcPr>
            <w:tcW w:w="0" w:type="auto"/>
            <w:hideMark/>
          </w:tcPr>
          <w:p w14:paraId="208EB8D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1E55858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1F0E7E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7368CC3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3A20D9E"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Q2.3.6</w:t>
            </w:r>
          </w:p>
        </w:tc>
        <w:tc>
          <w:tcPr>
            <w:tcW w:w="0" w:type="auto"/>
            <w:hideMark/>
          </w:tcPr>
          <w:p w14:paraId="2AF158D1" w14:textId="2950D506"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Shared Responsibility Model</w:t>
            </w:r>
          </w:p>
        </w:tc>
        <w:tc>
          <w:tcPr>
            <w:tcW w:w="0" w:type="auto"/>
            <w:hideMark/>
          </w:tcPr>
          <w:p w14:paraId="07E90B7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6.18</w:t>
            </w:r>
          </w:p>
        </w:tc>
        <w:tc>
          <w:tcPr>
            <w:tcW w:w="0" w:type="auto"/>
            <w:hideMark/>
          </w:tcPr>
          <w:p w14:paraId="126A91C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1D67513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1.28</w:t>
            </w:r>
          </w:p>
        </w:tc>
        <w:tc>
          <w:tcPr>
            <w:tcW w:w="0" w:type="auto"/>
            <w:hideMark/>
          </w:tcPr>
          <w:p w14:paraId="1FA28CB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39FDCA2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0.207</w:t>
            </w:r>
          </w:p>
        </w:tc>
        <w:tc>
          <w:tcPr>
            <w:tcW w:w="0" w:type="auto"/>
            <w:hideMark/>
          </w:tcPr>
          <w:p w14:paraId="584153C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5D37945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842BD6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4CFD898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66E6159" w14:textId="77777777" w:rsidR="00AD71BA" w:rsidRPr="00124DC3" w:rsidRDefault="00AD71BA">
            <w:pPr>
              <w:rPr>
                <w:rFonts w:ascii="Times New Roman" w:hAnsi="Times New Roman" w:cs="Times New Roman"/>
                <w:sz w:val="20"/>
                <w:szCs w:val="20"/>
              </w:rPr>
            </w:pPr>
          </w:p>
        </w:tc>
        <w:tc>
          <w:tcPr>
            <w:tcW w:w="0" w:type="auto"/>
            <w:hideMark/>
          </w:tcPr>
          <w:p w14:paraId="23995C3D" w14:textId="002826C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4D745FE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5.24</w:t>
            </w:r>
          </w:p>
        </w:tc>
        <w:tc>
          <w:tcPr>
            <w:tcW w:w="0" w:type="auto"/>
            <w:hideMark/>
          </w:tcPr>
          <w:p w14:paraId="048F452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075BEFA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0.94</w:t>
            </w:r>
          </w:p>
        </w:tc>
        <w:tc>
          <w:tcPr>
            <w:tcW w:w="0" w:type="auto"/>
            <w:hideMark/>
          </w:tcPr>
          <w:p w14:paraId="6D05023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1.67</w:t>
            </w:r>
          </w:p>
        </w:tc>
        <w:tc>
          <w:tcPr>
            <w:tcW w:w="0" w:type="auto"/>
            <w:hideMark/>
          </w:tcPr>
          <w:p w14:paraId="743345E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6E0CCEA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C600D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0BF18EB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2/6</w:t>
            </w:r>
          </w:p>
        </w:tc>
      </w:tr>
    </w:tbl>
    <w:p w14:paraId="3592DC76" w14:textId="77777777" w:rsidR="00AD71BA" w:rsidRPr="00124DC3" w:rsidRDefault="00000000" w:rsidP="00AD71BA">
      <w:pPr>
        <w:rPr>
          <w:rFonts w:ascii="Times New Roman" w:hAnsi="Times New Roman" w:cs="Times New Roman"/>
          <w:sz w:val="20"/>
          <w:szCs w:val="20"/>
        </w:rPr>
      </w:pPr>
      <w:r>
        <w:pict w14:anchorId="729D9412">
          <v:rect id="Rectangle 351" o:spid="_x0000_s2066"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5E206678" w14:textId="103AE295"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6. Monitoring Initiatives — 6 Items</w:t>
      </w:r>
    </w:p>
    <w:tbl>
      <w:tblPr>
        <w:tblStyle w:val="60"/>
        <w:tblW w:w="0" w:type="auto"/>
        <w:tblLook w:val="06A0" w:firstRow="1" w:lastRow="0" w:firstColumn="1" w:lastColumn="0" w:noHBand="1" w:noVBand="1"/>
      </w:tblPr>
      <w:tblGrid>
        <w:gridCol w:w="772"/>
        <w:gridCol w:w="2121"/>
        <w:gridCol w:w="705"/>
        <w:gridCol w:w="872"/>
        <w:gridCol w:w="566"/>
        <w:gridCol w:w="594"/>
        <w:gridCol w:w="666"/>
        <w:gridCol w:w="572"/>
        <w:gridCol w:w="605"/>
        <w:gridCol w:w="1117"/>
      </w:tblGrid>
      <w:tr w:rsidR="00124DC3" w:rsidRPr="00124DC3" w14:paraId="52F1F63B"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07EE00"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774238C2" w14:textId="0083F765"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4288649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0588915D"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633D4458"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4073E09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387B43DD"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BE754A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24A806B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5D16E8E8"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76D62AF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7800921"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Q2.4.1</w:t>
            </w:r>
          </w:p>
        </w:tc>
        <w:tc>
          <w:tcPr>
            <w:tcW w:w="0" w:type="auto"/>
            <w:hideMark/>
          </w:tcPr>
          <w:p w14:paraId="75EB0CB4" w14:textId="36199735"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Researcher Initiative</w:t>
            </w:r>
          </w:p>
        </w:tc>
        <w:tc>
          <w:tcPr>
            <w:tcW w:w="0" w:type="auto"/>
            <w:hideMark/>
          </w:tcPr>
          <w:p w14:paraId="55534DC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5.79</w:t>
            </w:r>
          </w:p>
        </w:tc>
        <w:tc>
          <w:tcPr>
            <w:tcW w:w="0" w:type="auto"/>
            <w:hideMark/>
          </w:tcPr>
          <w:p w14:paraId="77DC876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243D47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0.88</w:t>
            </w:r>
          </w:p>
        </w:tc>
        <w:tc>
          <w:tcPr>
            <w:tcW w:w="0" w:type="auto"/>
            <w:hideMark/>
          </w:tcPr>
          <w:p w14:paraId="5F3A7C5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w:t>
            </w:r>
          </w:p>
        </w:tc>
        <w:tc>
          <w:tcPr>
            <w:tcW w:w="0" w:type="auto"/>
            <w:hideMark/>
          </w:tcPr>
          <w:p w14:paraId="61C229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0.151</w:t>
            </w:r>
          </w:p>
        </w:tc>
        <w:tc>
          <w:tcPr>
            <w:tcW w:w="0" w:type="auto"/>
            <w:hideMark/>
          </w:tcPr>
          <w:p w14:paraId="70C37BD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167216E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31E69B0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10C295E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13B3441"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Q2.4.2</w:t>
            </w:r>
          </w:p>
        </w:tc>
        <w:tc>
          <w:tcPr>
            <w:tcW w:w="0" w:type="auto"/>
            <w:hideMark/>
          </w:tcPr>
          <w:p w14:paraId="27505218" w14:textId="0C253CF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Healthcare Professional</w:t>
            </w:r>
          </w:p>
        </w:tc>
        <w:tc>
          <w:tcPr>
            <w:tcW w:w="0" w:type="auto"/>
            <w:hideMark/>
          </w:tcPr>
          <w:p w14:paraId="4F6A2A3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5.36</w:t>
            </w:r>
          </w:p>
        </w:tc>
        <w:tc>
          <w:tcPr>
            <w:tcW w:w="0" w:type="auto"/>
            <w:hideMark/>
          </w:tcPr>
          <w:p w14:paraId="36E1CB4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F4154F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1.64</w:t>
            </w:r>
          </w:p>
        </w:tc>
        <w:tc>
          <w:tcPr>
            <w:tcW w:w="0" w:type="auto"/>
            <w:hideMark/>
          </w:tcPr>
          <w:p w14:paraId="586460B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1DDF2B0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0.306</w:t>
            </w:r>
          </w:p>
        </w:tc>
        <w:tc>
          <w:tcPr>
            <w:tcW w:w="0" w:type="auto"/>
            <w:hideMark/>
          </w:tcPr>
          <w:p w14:paraId="1583015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5DD63C5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7ED6C7F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1C72E55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3FD1E07"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Q2.4.3</w:t>
            </w:r>
          </w:p>
        </w:tc>
        <w:tc>
          <w:tcPr>
            <w:tcW w:w="0" w:type="auto"/>
            <w:hideMark/>
          </w:tcPr>
          <w:p w14:paraId="7075AFFB" w14:textId="525090AF"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Developer Initiative</w:t>
            </w:r>
          </w:p>
        </w:tc>
        <w:tc>
          <w:tcPr>
            <w:tcW w:w="0" w:type="auto"/>
            <w:hideMark/>
          </w:tcPr>
          <w:p w14:paraId="6DED2E4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5.93</w:t>
            </w:r>
          </w:p>
        </w:tc>
        <w:tc>
          <w:tcPr>
            <w:tcW w:w="0" w:type="auto"/>
            <w:hideMark/>
          </w:tcPr>
          <w:p w14:paraId="3F159B5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3AF4EC9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1.18</w:t>
            </w:r>
          </w:p>
        </w:tc>
        <w:tc>
          <w:tcPr>
            <w:tcW w:w="0" w:type="auto"/>
            <w:hideMark/>
          </w:tcPr>
          <w:p w14:paraId="612609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0B4BD04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0.200</w:t>
            </w:r>
          </w:p>
        </w:tc>
        <w:tc>
          <w:tcPr>
            <w:tcW w:w="0" w:type="auto"/>
            <w:hideMark/>
          </w:tcPr>
          <w:p w14:paraId="76824AD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7F7E47D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2A97CBD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094F81B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ED63C2F"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Q2.4.4</w:t>
            </w:r>
          </w:p>
        </w:tc>
        <w:tc>
          <w:tcPr>
            <w:tcW w:w="0" w:type="auto"/>
            <w:hideMark/>
          </w:tcPr>
          <w:p w14:paraId="7BCFCCA2" w14:textId="543562B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Institution Initiative</w:t>
            </w:r>
          </w:p>
        </w:tc>
        <w:tc>
          <w:tcPr>
            <w:tcW w:w="0" w:type="auto"/>
            <w:hideMark/>
          </w:tcPr>
          <w:p w14:paraId="6DEA62E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5.57</w:t>
            </w:r>
          </w:p>
        </w:tc>
        <w:tc>
          <w:tcPr>
            <w:tcW w:w="0" w:type="auto"/>
            <w:hideMark/>
          </w:tcPr>
          <w:p w14:paraId="53E1221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EE5B50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1.17</w:t>
            </w:r>
          </w:p>
        </w:tc>
        <w:tc>
          <w:tcPr>
            <w:tcW w:w="0" w:type="auto"/>
            <w:hideMark/>
          </w:tcPr>
          <w:p w14:paraId="4D5EC43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479ADA7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0.210</w:t>
            </w:r>
          </w:p>
        </w:tc>
        <w:tc>
          <w:tcPr>
            <w:tcW w:w="0" w:type="auto"/>
            <w:hideMark/>
          </w:tcPr>
          <w:p w14:paraId="1ABC92B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4F55AE9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251748C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4B18794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A2FFC48"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Q2.4.5</w:t>
            </w:r>
          </w:p>
        </w:tc>
        <w:tc>
          <w:tcPr>
            <w:tcW w:w="0" w:type="auto"/>
            <w:hideMark/>
          </w:tcPr>
          <w:p w14:paraId="2DEE35D7" w14:textId="037FEC0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Funding Agency</w:t>
            </w:r>
          </w:p>
        </w:tc>
        <w:tc>
          <w:tcPr>
            <w:tcW w:w="0" w:type="auto"/>
            <w:hideMark/>
          </w:tcPr>
          <w:p w14:paraId="2694513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4.54</w:t>
            </w:r>
          </w:p>
        </w:tc>
        <w:tc>
          <w:tcPr>
            <w:tcW w:w="0" w:type="auto"/>
            <w:hideMark/>
          </w:tcPr>
          <w:p w14:paraId="22FCC29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5C0D36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1.50</w:t>
            </w:r>
          </w:p>
        </w:tc>
        <w:tc>
          <w:tcPr>
            <w:tcW w:w="0" w:type="auto"/>
            <w:hideMark/>
          </w:tcPr>
          <w:p w14:paraId="617AB5A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3B980AC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0.331</w:t>
            </w:r>
          </w:p>
        </w:tc>
        <w:tc>
          <w:tcPr>
            <w:tcW w:w="0" w:type="auto"/>
            <w:hideMark/>
          </w:tcPr>
          <w:p w14:paraId="52E2743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54907E5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464B200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6CAD51E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4F125E9"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Q2.4.6</w:t>
            </w:r>
          </w:p>
        </w:tc>
        <w:tc>
          <w:tcPr>
            <w:tcW w:w="0" w:type="auto"/>
            <w:hideMark/>
          </w:tcPr>
          <w:p w14:paraId="324806F4" w14:textId="2608F40F"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Shared Responsibility</w:t>
            </w:r>
          </w:p>
        </w:tc>
        <w:tc>
          <w:tcPr>
            <w:tcW w:w="0" w:type="auto"/>
            <w:hideMark/>
          </w:tcPr>
          <w:p w14:paraId="103F980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5.75</w:t>
            </w:r>
          </w:p>
        </w:tc>
        <w:tc>
          <w:tcPr>
            <w:tcW w:w="0" w:type="auto"/>
            <w:hideMark/>
          </w:tcPr>
          <w:p w14:paraId="72B8392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6.5</w:t>
            </w:r>
          </w:p>
        </w:tc>
        <w:tc>
          <w:tcPr>
            <w:tcW w:w="0" w:type="auto"/>
            <w:hideMark/>
          </w:tcPr>
          <w:p w14:paraId="2074991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1.76</w:t>
            </w:r>
          </w:p>
        </w:tc>
        <w:tc>
          <w:tcPr>
            <w:tcW w:w="0" w:type="auto"/>
            <w:hideMark/>
          </w:tcPr>
          <w:p w14:paraId="34226CD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27B71BC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0.305</w:t>
            </w:r>
          </w:p>
        </w:tc>
        <w:tc>
          <w:tcPr>
            <w:tcW w:w="0" w:type="auto"/>
            <w:hideMark/>
          </w:tcPr>
          <w:p w14:paraId="36B14B5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4AA3AB8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03F86E5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4597845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02BC609" w14:textId="77777777" w:rsidR="00AD71BA" w:rsidRPr="00124DC3" w:rsidRDefault="00AD71BA">
            <w:pPr>
              <w:rPr>
                <w:rFonts w:ascii="Times New Roman" w:hAnsi="Times New Roman" w:cs="Times New Roman"/>
                <w:sz w:val="20"/>
                <w:szCs w:val="20"/>
              </w:rPr>
            </w:pPr>
          </w:p>
        </w:tc>
        <w:tc>
          <w:tcPr>
            <w:tcW w:w="0" w:type="auto"/>
            <w:hideMark/>
          </w:tcPr>
          <w:p w14:paraId="3A592D3F" w14:textId="2EDDBAF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0A29ABE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5.49</w:t>
            </w:r>
          </w:p>
        </w:tc>
        <w:tc>
          <w:tcPr>
            <w:tcW w:w="0" w:type="auto"/>
            <w:hideMark/>
          </w:tcPr>
          <w:p w14:paraId="7BB43A2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4C2781F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0.85</w:t>
            </w:r>
          </w:p>
        </w:tc>
        <w:tc>
          <w:tcPr>
            <w:tcW w:w="0" w:type="auto"/>
            <w:hideMark/>
          </w:tcPr>
          <w:p w14:paraId="22B2E45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1.29</w:t>
            </w:r>
          </w:p>
        </w:tc>
        <w:tc>
          <w:tcPr>
            <w:tcW w:w="0" w:type="auto"/>
            <w:hideMark/>
          </w:tcPr>
          <w:p w14:paraId="43EE82C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01B9D0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2E62F63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258DA24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4/6</w:t>
            </w:r>
          </w:p>
        </w:tc>
      </w:tr>
    </w:tbl>
    <w:p w14:paraId="60BDC650" w14:textId="77777777" w:rsidR="00AD71BA" w:rsidRPr="00124DC3" w:rsidRDefault="00000000" w:rsidP="00AD71BA">
      <w:pPr>
        <w:rPr>
          <w:rFonts w:ascii="Times New Roman" w:hAnsi="Times New Roman" w:cs="Times New Roman"/>
          <w:sz w:val="20"/>
          <w:szCs w:val="20"/>
        </w:rPr>
      </w:pPr>
      <w:r>
        <w:pict w14:anchorId="45E77F5C">
          <v:rect id="Rectangle 349" o:spid="_x0000_s2065"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B6DE5CB" w14:textId="0F98929F"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7. Explainability Requirements — 7 Items</w:t>
      </w:r>
    </w:p>
    <w:tbl>
      <w:tblPr>
        <w:tblStyle w:val="60"/>
        <w:tblW w:w="0" w:type="auto"/>
        <w:tblLook w:val="06A0" w:firstRow="1" w:lastRow="0" w:firstColumn="1" w:lastColumn="0" w:noHBand="1" w:noVBand="1"/>
      </w:tblPr>
      <w:tblGrid>
        <w:gridCol w:w="772"/>
        <w:gridCol w:w="2294"/>
        <w:gridCol w:w="705"/>
        <w:gridCol w:w="872"/>
        <w:gridCol w:w="566"/>
        <w:gridCol w:w="594"/>
        <w:gridCol w:w="666"/>
        <w:gridCol w:w="572"/>
        <w:gridCol w:w="605"/>
        <w:gridCol w:w="1117"/>
      </w:tblGrid>
      <w:tr w:rsidR="00124DC3" w:rsidRPr="00124DC3" w14:paraId="41E45A97"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158AD0"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3F7B4752" w14:textId="36C282C3"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776BF512"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03A59D0B"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038658E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540C9E2F"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031D40E0"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144E960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25DDB341"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45329E01"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40B138B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0741E9B"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Q2.5.1</w:t>
            </w:r>
          </w:p>
        </w:tc>
        <w:tc>
          <w:tcPr>
            <w:tcW w:w="0" w:type="auto"/>
            <w:hideMark/>
          </w:tcPr>
          <w:p w14:paraId="31C712A6" w14:textId="4B0D6C14"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Clinical Decision Support</w:t>
            </w:r>
          </w:p>
        </w:tc>
        <w:tc>
          <w:tcPr>
            <w:tcW w:w="0" w:type="auto"/>
            <w:hideMark/>
          </w:tcPr>
          <w:p w14:paraId="3D234B3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6.68</w:t>
            </w:r>
          </w:p>
        </w:tc>
        <w:tc>
          <w:tcPr>
            <w:tcW w:w="0" w:type="auto"/>
            <w:hideMark/>
          </w:tcPr>
          <w:p w14:paraId="0E0844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6E4A40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0.67</w:t>
            </w:r>
          </w:p>
        </w:tc>
        <w:tc>
          <w:tcPr>
            <w:tcW w:w="0" w:type="auto"/>
            <w:hideMark/>
          </w:tcPr>
          <w:p w14:paraId="319EEB6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w:t>
            </w:r>
          </w:p>
        </w:tc>
        <w:tc>
          <w:tcPr>
            <w:tcW w:w="0" w:type="auto"/>
            <w:hideMark/>
          </w:tcPr>
          <w:p w14:paraId="38B8E89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0.100</w:t>
            </w:r>
          </w:p>
        </w:tc>
        <w:tc>
          <w:tcPr>
            <w:tcW w:w="0" w:type="auto"/>
            <w:hideMark/>
          </w:tcPr>
          <w:p w14:paraId="28BFC8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w:t>
            </w:r>
          </w:p>
        </w:tc>
        <w:tc>
          <w:tcPr>
            <w:tcW w:w="0" w:type="auto"/>
            <w:hideMark/>
          </w:tcPr>
          <w:p w14:paraId="607A4E6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4F1DAE3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w:t>
            </w:r>
            <w:r w:rsidRPr="00124DC3">
              <w:rPr>
                <w:rFonts w:ascii="Times New Roman" w:hAnsi="Times New Roman" w:cs="Times New Roman"/>
                <w:sz w:val="20"/>
                <w:szCs w:val="20"/>
              </w:rPr>
              <w:t xml:space="preserve"> </w:t>
            </w:r>
            <w:r w:rsidRPr="0095372A">
              <w:rPr>
                <w:rFonts w:ascii="Segoe UI Symbol" w:hAnsi="Segoe UI Symbol" w:cs="Segoe UI Symbol"/>
                <w:sz w:val="20"/>
                <w:szCs w:val="20"/>
                <w:vertAlign w:val="superscript"/>
              </w:rPr>
              <w:t>★</w:t>
            </w:r>
          </w:p>
        </w:tc>
      </w:tr>
      <w:tr w:rsidR="00124DC3" w:rsidRPr="00124DC3" w14:paraId="640B356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9D8A76E"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Q2.5.2</w:t>
            </w:r>
          </w:p>
        </w:tc>
        <w:tc>
          <w:tcPr>
            <w:tcW w:w="0" w:type="auto"/>
            <w:hideMark/>
          </w:tcPr>
          <w:p w14:paraId="379C0B97" w14:textId="338B074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Diagnosis Support</w:t>
            </w:r>
          </w:p>
        </w:tc>
        <w:tc>
          <w:tcPr>
            <w:tcW w:w="0" w:type="auto"/>
            <w:hideMark/>
          </w:tcPr>
          <w:p w14:paraId="7875778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6.57</w:t>
            </w:r>
          </w:p>
        </w:tc>
        <w:tc>
          <w:tcPr>
            <w:tcW w:w="0" w:type="auto"/>
            <w:hideMark/>
          </w:tcPr>
          <w:p w14:paraId="4D77171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6CBD84E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0.57</w:t>
            </w:r>
          </w:p>
        </w:tc>
        <w:tc>
          <w:tcPr>
            <w:tcW w:w="0" w:type="auto"/>
            <w:hideMark/>
          </w:tcPr>
          <w:p w14:paraId="3D9F761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29814B3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0.087</w:t>
            </w:r>
          </w:p>
        </w:tc>
        <w:tc>
          <w:tcPr>
            <w:tcW w:w="0" w:type="auto"/>
            <w:hideMark/>
          </w:tcPr>
          <w:p w14:paraId="602F12B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08ED9D8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EC0C32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w:t>
            </w:r>
            <w:r w:rsidRPr="00124DC3">
              <w:rPr>
                <w:rFonts w:ascii="Times New Roman" w:hAnsi="Times New Roman" w:cs="Times New Roman"/>
                <w:sz w:val="20"/>
                <w:szCs w:val="20"/>
              </w:rPr>
              <w:t xml:space="preserve"> </w:t>
            </w:r>
            <w:r w:rsidRPr="0095372A">
              <w:rPr>
                <w:rFonts w:ascii="Segoe UI Symbol" w:hAnsi="Segoe UI Symbol" w:cs="Segoe UI Symbol"/>
                <w:sz w:val="20"/>
                <w:szCs w:val="20"/>
                <w:vertAlign w:val="superscript"/>
              </w:rPr>
              <w:t>★</w:t>
            </w:r>
          </w:p>
        </w:tc>
      </w:tr>
      <w:tr w:rsidR="00124DC3" w:rsidRPr="00124DC3" w14:paraId="4C53E8B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D0BF3BB"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Q2.5.3</w:t>
            </w:r>
          </w:p>
        </w:tc>
        <w:tc>
          <w:tcPr>
            <w:tcW w:w="0" w:type="auto"/>
            <w:hideMark/>
          </w:tcPr>
          <w:p w14:paraId="6E91FB76" w14:textId="407E6F5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Clinical Test Support</w:t>
            </w:r>
          </w:p>
        </w:tc>
        <w:tc>
          <w:tcPr>
            <w:tcW w:w="0" w:type="auto"/>
            <w:hideMark/>
          </w:tcPr>
          <w:p w14:paraId="7168D65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5.57</w:t>
            </w:r>
          </w:p>
        </w:tc>
        <w:tc>
          <w:tcPr>
            <w:tcW w:w="0" w:type="auto"/>
            <w:hideMark/>
          </w:tcPr>
          <w:p w14:paraId="5DF4178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837985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07DC3CF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271A9C4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0.179</w:t>
            </w:r>
          </w:p>
        </w:tc>
        <w:tc>
          <w:tcPr>
            <w:tcW w:w="0" w:type="auto"/>
            <w:hideMark/>
          </w:tcPr>
          <w:p w14:paraId="42EA288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2C20DF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0429A2B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425046D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A13DB6C"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Q2.5.4</w:t>
            </w:r>
          </w:p>
        </w:tc>
        <w:tc>
          <w:tcPr>
            <w:tcW w:w="0" w:type="auto"/>
            <w:hideMark/>
          </w:tcPr>
          <w:p w14:paraId="76D58C62" w14:textId="16B78D5E"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Surgery Support</w:t>
            </w:r>
          </w:p>
        </w:tc>
        <w:tc>
          <w:tcPr>
            <w:tcW w:w="0" w:type="auto"/>
            <w:hideMark/>
          </w:tcPr>
          <w:p w14:paraId="797776B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5.57</w:t>
            </w:r>
          </w:p>
        </w:tc>
        <w:tc>
          <w:tcPr>
            <w:tcW w:w="0" w:type="auto"/>
            <w:hideMark/>
          </w:tcPr>
          <w:p w14:paraId="771373D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40502C6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1.26</w:t>
            </w:r>
          </w:p>
        </w:tc>
        <w:tc>
          <w:tcPr>
            <w:tcW w:w="0" w:type="auto"/>
            <w:hideMark/>
          </w:tcPr>
          <w:p w14:paraId="5EC4BD9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3CAA36F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0.226</w:t>
            </w:r>
          </w:p>
        </w:tc>
        <w:tc>
          <w:tcPr>
            <w:tcW w:w="0" w:type="auto"/>
            <w:hideMark/>
          </w:tcPr>
          <w:p w14:paraId="690AF41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64434B8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04B5823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196F9747"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CBAE3C0"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Q2.5.5</w:t>
            </w:r>
          </w:p>
        </w:tc>
        <w:tc>
          <w:tcPr>
            <w:tcW w:w="0" w:type="auto"/>
            <w:hideMark/>
          </w:tcPr>
          <w:p w14:paraId="48C00C53" w14:textId="79234ED9"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Hospitalization Support</w:t>
            </w:r>
          </w:p>
        </w:tc>
        <w:tc>
          <w:tcPr>
            <w:tcW w:w="0" w:type="auto"/>
            <w:hideMark/>
          </w:tcPr>
          <w:p w14:paraId="0AA5A24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5.36</w:t>
            </w:r>
          </w:p>
        </w:tc>
        <w:tc>
          <w:tcPr>
            <w:tcW w:w="0" w:type="auto"/>
            <w:hideMark/>
          </w:tcPr>
          <w:p w14:paraId="0F4E196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4231B8C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1.28</w:t>
            </w:r>
          </w:p>
        </w:tc>
        <w:tc>
          <w:tcPr>
            <w:tcW w:w="0" w:type="auto"/>
            <w:hideMark/>
          </w:tcPr>
          <w:p w14:paraId="088A3F6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3AAFF4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0.239</w:t>
            </w:r>
          </w:p>
        </w:tc>
        <w:tc>
          <w:tcPr>
            <w:tcW w:w="0" w:type="auto"/>
            <w:hideMark/>
          </w:tcPr>
          <w:p w14:paraId="0B4817D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67C7165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BB0671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0351157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90B41ED"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Q2.5.6</w:t>
            </w:r>
          </w:p>
        </w:tc>
        <w:tc>
          <w:tcPr>
            <w:tcW w:w="0" w:type="auto"/>
            <w:hideMark/>
          </w:tcPr>
          <w:p w14:paraId="6FED17B5" w14:textId="18CF5A9C"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Patient Monitoring</w:t>
            </w:r>
          </w:p>
        </w:tc>
        <w:tc>
          <w:tcPr>
            <w:tcW w:w="0" w:type="auto"/>
            <w:hideMark/>
          </w:tcPr>
          <w:p w14:paraId="75B3693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5.71</w:t>
            </w:r>
          </w:p>
        </w:tc>
        <w:tc>
          <w:tcPr>
            <w:tcW w:w="0" w:type="auto"/>
            <w:hideMark/>
          </w:tcPr>
          <w:p w14:paraId="7ED7995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3021F03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1.38</w:t>
            </w:r>
          </w:p>
        </w:tc>
        <w:tc>
          <w:tcPr>
            <w:tcW w:w="0" w:type="auto"/>
            <w:hideMark/>
          </w:tcPr>
          <w:p w14:paraId="2109AA4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2.00</w:t>
            </w:r>
          </w:p>
        </w:tc>
        <w:tc>
          <w:tcPr>
            <w:tcW w:w="0" w:type="auto"/>
            <w:hideMark/>
          </w:tcPr>
          <w:p w14:paraId="0AD62B0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0.242</w:t>
            </w:r>
          </w:p>
        </w:tc>
        <w:tc>
          <w:tcPr>
            <w:tcW w:w="0" w:type="auto"/>
            <w:hideMark/>
          </w:tcPr>
          <w:p w14:paraId="553D7F1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33415D2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6D9EE20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359FC9F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8B1F6B5"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Q2.5.7</w:t>
            </w:r>
          </w:p>
        </w:tc>
        <w:tc>
          <w:tcPr>
            <w:tcW w:w="0" w:type="auto"/>
            <w:hideMark/>
          </w:tcPr>
          <w:p w14:paraId="3E527498" w14:textId="09C7019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Hospital Administration</w:t>
            </w:r>
          </w:p>
        </w:tc>
        <w:tc>
          <w:tcPr>
            <w:tcW w:w="0" w:type="auto"/>
            <w:hideMark/>
          </w:tcPr>
          <w:p w14:paraId="7C4FB8D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4.46</w:t>
            </w:r>
          </w:p>
        </w:tc>
        <w:tc>
          <w:tcPr>
            <w:tcW w:w="0" w:type="auto"/>
            <w:hideMark/>
          </w:tcPr>
          <w:p w14:paraId="1973173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6F4DEC8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1.73</w:t>
            </w:r>
          </w:p>
        </w:tc>
        <w:tc>
          <w:tcPr>
            <w:tcW w:w="0" w:type="auto"/>
            <w:hideMark/>
          </w:tcPr>
          <w:p w14:paraId="1B789BB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3.00</w:t>
            </w:r>
          </w:p>
        </w:tc>
        <w:tc>
          <w:tcPr>
            <w:tcW w:w="0" w:type="auto"/>
            <w:hideMark/>
          </w:tcPr>
          <w:p w14:paraId="7CFA81A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0.388</w:t>
            </w:r>
          </w:p>
        </w:tc>
        <w:tc>
          <w:tcPr>
            <w:tcW w:w="0" w:type="auto"/>
            <w:hideMark/>
          </w:tcPr>
          <w:p w14:paraId="314E1E5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1CEEF4E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636211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Low</w:t>
            </w:r>
          </w:p>
        </w:tc>
      </w:tr>
      <w:tr w:rsidR="00124DC3" w:rsidRPr="00124DC3" w14:paraId="0247F83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E13F06E" w14:textId="77777777" w:rsidR="00AD71BA" w:rsidRPr="00124DC3" w:rsidRDefault="00AD71BA">
            <w:pPr>
              <w:rPr>
                <w:rFonts w:ascii="Times New Roman" w:hAnsi="Times New Roman" w:cs="Times New Roman"/>
                <w:sz w:val="20"/>
                <w:szCs w:val="20"/>
              </w:rPr>
            </w:pPr>
          </w:p>
        </w:tc>
        <w:tc>
          <w:tcPr>
            <w:tcW w:w="0" w:type="auto"/>
            <w:hideMark/>
          </w:tcPr>
          <w:p w14:paraId="6DFB94C8" w14:textId="751A5348"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6787C14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5.70</w:t>
            </w:r>
          </w:p>
        </w:tc>
        <w:tc>
          <w:tcPr>
            <w:tcW w:w="0" w:type="auto"/>
            <w:hideMark/>
          </w:tcPr>
          <w:p w14:paraId="5E0EAD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434A92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0.86</w:t>
            </w:r>
          </w:p>
        </w:tc>
        <w:tc>
          <w:tcPr>
            <w:tcW w:w="0" w:type="auto"/>
            <w:hideMark/>
          </w:tcPr>
          <w:p w14:paraId="234A47D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1.46</w:t>
            </w:r>
          </w:p>
        </w:tc>
        <w:tc>
          <w:tcPr>
            <w:tcW w:w="0" w:type="auto"/>
            <w:hideMark/>
          </w:tcPr>
          <w:p w14:paraId="73B3A52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4DD3A80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4BE1ECB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543BA1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4/7</w:t>
            </w:r>
          </w:p>
        </w:tc>
      </w:tr>
    </w:tbl>
    <w:p w14:paraId="1E0A8F0E" w14:textId="44E473AD" w:rsidR="00AD71BA" w:rsidRPr="00124DC3" w:rsidRDefault="00AD71BA" w:rsidP="00AD71BA">
      <w:pPr>
        <w:pStyle w:val="aa"/>
        <w:rPr>
          <w:sz w:val="20"/>
          <w:szCs w:val="20"/>
        </w:rPr>
      </w:pPr>
      <w:r w:rsidRPr="0095372A">
        <w:rPr>
          <w:rStyle w:val="ac"/>
          <w:rFonts w:ascii="Segoe UI Symbol" w:eastAsiaTheme="majorEastAsia" w:hAnsi="Segoe UI Symbol" w:cs="Segoe UI Symbol"/>
          <w:sz w:val="20"/>
          <w:szCs w:val="20"/>
          <w:vertAlign w:val="superscript"/>
        </w:rPr>
        <w:t>★</w:t>
      </w:r>
      <w:r w:rsidRPr="00124DC3">
        <w:rPr>
          <w:rStyle w:val="ac"/>
          <w:rFonts w:eastAsiaTheme="majorEastAsia"/>
          <w:sz w:val="20"/>
          <w:szCs w:val="20"/>
        </w:rPr>
        <w:t xml:space="preserve"> Highest-scoring items across all domains</w:t>
      </w:r>
    </w:p>
    <w:p w14:paraId="161ED898" w14:textId="77777777" w:rsidR="00AD71BA" w:rsidRPr="00124DC3" w:rsidRDefault="00000000" w:rsidP="00AD71BA">
      <w:pPr>
        <w:rPr>
          <w:rFonts w:ascii="Times New Roman" w:hAnsi="Times New Roman" w:cs="Times New Roman"/>
          <w:sz w:val="20"/>
          <w:szCs w:val="20"/>
        </w:rPr>
      </w:pPr>
      <w:r>
        <w:pict w14:anchorId="6653B48A">
          <v:rect id="Rectangle 347" o:spid="_x0000_s2064"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3867F4CB" w14:textId="35C27D4A"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8. Bias Effects — 7 Items</w:t>
      </w:r>
    </w:p>
    <w:p w14:paraId="0726E4B8" w14:textId="77777777" w:rsidR="00AD71BA" w:rsidRPr="00124DC3" w:rsidRDefault="00AD71BA" w:rsidP="00AD71BA">
      <w:pPr>
        <w:pStyle w:val="aa"/>
        <w:rPr>
          <w:sz w:val="20"/>
          <w:szCs w:val="20"/>
        </w:rPr>
      </w:pPr>
      <w:r w:rsidRPr="00124DC3">
        <w:rPr>
          <w:rStyle w:val="ac"/>
          <w:rFonts w:eastAsiaTheme="majorEastAsia"/>
          <w:sz w:val="20"/>
          <w:szCs w:val="20"/>
        </w:rPr>
        <w:t>Note: This domain used a 3-point ranking scale (1=most problematic, 3=least problematic), not a 7-point Likert scale.</w:t>
      </w:r>
    </w:p>
    <w:tbl>
      <w:tblPr>
        <w:tblStyle w:val="60"/>
        <w:tblW w:w="0" w:type="auto"/>
        <w:tblLook w:val="06A0" w:firstRow="1" w:lastRow="0" w:firstColumn="1" w:lastColumn="0" w:noHBand="1" w:noVBand="1"/>
      </w:tblPr>
      <w:tblGrid>
        <w:gridCol w:w="772"/>
        <w:gridCol w:w="2891"/>
        <w:gridCol w:w="705"/>
        <w:gridCol w:w="872"/>
        <w:gridCol w:w="566"/>
        <w:gridCol w:w="594"/>
        <w:gridCol w:w="666"/>
        <w:gridCol w:w="572"/>
        <w:gridCol w:w="605"/>
        <w:gridCol w:w="1117"/>
      </w:tblGrid>
      <w:tr w:rsidR="00124DC3" w:rsidRPr="00124DC3" w14:paraId="5F47B55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11991"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62DECEC1" w14:textId="7BAF7720"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18AE9E5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7DFDAD2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07E95FF5"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1F12EDEE"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343E9895"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0704CC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4F3ED838"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38F9B955"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531CDA4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D03AA2F"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Q3.1.1</w:t>
            </w:r>
          </w:p>
        </w:tc>
        <w:tc>
          <w:tcPr>
            <w:tcW w:w="0" w:type="auto"/>
            <w:hideMark/>
          </w:tcPr>
          <w:p w14:paraId="70A4AB08" w14:textId="0751BE79"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Non-Representative Training Data</w:t>
            </w:r>
          </w:p>
        </w:tc>
        <w:tc>
          <w:tcPr>
            <w:tcW w:w="0" w:type="auto"/>
            <w:hideMark/>
          </w:tcPr>
          <w:p w14:paraId="7842499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2.82</w:t>
            </w:r>
          </w:p>
        </w:tc>
        <w:tc>
          <w:tcPr>
            <w:tcW w:w="0" w:type="auto"/>
            <w:hideMark/>
          </w:tcPr>
          <w:p w14:paraId="220D1C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w:t>
            </w:r>
          </w:p>
        </w:tc>
        <w:tc>
          <w:tcPr>
            <w:tcW w:w="0" w:type="auto"/>
            <w:hideMark/>
          </w:tcPr>
          <w:p w14:paraId="6C11694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0.48</w:t>
            </w:r>
          </w:p>
        </w:tc>
        <w:tc>
          <w:tcPr>
            <w:tcW w:w="0" w:type="auto"/>
            <w:hideMark/>
          </w:tcPr>
          <w:p w14:paraId="730048C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0.00</w:t>
            </w:r>
          </w:p>
        </w:tc>
        <w:tc>
          <w:tcPr>
            <w:tcW w:w="0" w:type="auto"/>
            <w:hideMark/>
          </w:tcPr>
          <w:p w14:paraId="6CF56D9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0.169</w:t>
            </w:r>
          </w:p>
        </w:tc>
        <w:tc>
          <w:tcPr>
            <w:tcW w:w="0" w:type="auto"/>
            <w:hideMark/>
          </w:tcPr>
          <w:p w14:paraId="1E79E53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455C359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7D80D94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60FF20F3"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4EDB885"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Q3.1.2</w:t>
            </w:r>
          </w:p>
        </w:tc>
        <w:tc>
          <w:tcPr>
            <w:tcW w:w="0" w:type="auto"/>
            <w:hideMark/>
          </w:tcPr>
          <w:p w14:paraId="7ECC9609" w14:textId="661D839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Clinical Language Bias</w:t>
            </w:r>
          </w:p>
        </w:tc>
        <w:tc>
          <w:tcPr>
            <w:tcW w:w="0" w:type="auto"/>
            <w:hideMark/>
          </w:tcPr>
          <w:p w14:paraId="09A4E1A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2.43</w:t>
            </w:r>
          </w:p>
        </w:tc>
        <w:tc>
          <w:tcPr>
            <w:tcW w:w="0" w:type="auto"/>
            <w:hideMark/>
          </w:tcPr>
          <w:p w14:paraId="1571FD1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510830E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0.57</w:t>
            </w:r>
          </w:p>
        </w:tc>
        <w:tc>
          <w:tcPr>
            <w:tcW w:w="0" w:type="auto"/>
            <w:hideMark/>
          </w:tcPr>
          <w:p w14:paraId="4247FE6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5EF8A1D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0.236</w:t>
            </w:r>
          </w:p>
        </w:tc>
        <w:tc>
          <w:tcPr>
            <w:tcW w:w="0" w:type="auto"/>
            <w:hideMark/>
          </w:tcPr>
          <w:p w14:paraId="0366AEA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1547BAF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7BDCCF0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5736D96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69FE93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Q3.1.3</w:t>
            </w:r>
          </w:p>
        </w:tc>
        <w:tc>
          <w:tcPr>
            <w:tcW w:w="0" w:type="auto"/>
            <w:hideMark/>
          </w:tcPr>
          <w:p w14:paraId="2FC29BC7" w14:textId="51A15E0A"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Textbook Bias</w:t>
            </w:r>
          </w:p>
        </w:tc>
        <w:tc>
          <w:tcPr>
            <w:tcW w:w="0" w:type="auto"/>
            <w:hideMark/>
          </w:tcPr>
          <w:p w14:paraId="57DEEEF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2.29</w:t>
            </w:r>
          </w:p>
        </w:tc>
        <w:tc>
          <w:tcPr>
            <w:tcW w:w="0" w:type="auto"/>
            <w:hideMark/>
          </w:tcPr>
          <w:p w14:paraId="1E836DF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331ED24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0.71</w:t>
            </w:r>
          </w:p>
        </w:tc>
        <w:tc>
          <w:tcPr>
            <w:tcW w:w="0" w:type="auto"/>
            <w:hideMark/>
          </w:tcPr>
          <w:p w14:paraId="4075F26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07E1B9A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0.312</w:t>
            </w:r>
          </w:p>
        </w:tc>
        <w:tc>
          <w:tcPr>
            <w:tcW w:w="0" w:type="auto"/>
            <w:hideMark/>
          </w:tcPr>
          <w:p w14:paraId="799D14A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1A2D958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61CED7B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173019F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E40292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Q3.1.4</w:t>
            </w:r>
          </w:p>
        </w:tc>
        <w:tc>
          <w:tcPr>
            <w:tcW w:w="0" w:type="auto"/>
            <w:hideMark/>
          </w:tcPr>
          <w:p w14:paraId="2E778EFE" w14:textId="6E84210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Measurement Bias</w:t>
            </w:r>
          </w:p>
        </w:tc>
        <w:tc>
          <w:tcPr>
            <w:tcW w:w="0" w:type="auto"/>
            <w:hideMark/>
          </w:tcPr>
          <w:p w14:paraId="3BB5673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2.61</w:t>
            </w:r>
          </w:p>
        </w:tc>
        <w:tc>
          <w:tcPr>
            <w:tcW w:w="0" w:type="auto"/>
            <w:hideMark/>
          </w:tcPr>
          <w:p w14:paraId="3946552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w:t>
            </w:r>
          </w:p>
        </w:tc>
        <w:tc>
          <w:tcPr>
            <w:tcW w:w="0" w:type="auto"/>
            <w:hideMark/>
          </w:tcPr>
          <w:p w14:paraId="5A3D38F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0.57</w:t>
            </w:r>
          </w:p>
        </w:tc>
        <w:tc>
          <w:tcPr>
            <w:tcW w:w="0" w:type="auto"/>
            <w:hideMark/>
          </w:tcPr>
          <w:p w14:paraId="79BE60D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179642D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0.217</w:t>
            </w:r>
          </w:p>
        </w:tc>
        <w:tc>
          <w:tcPr>
            <w:tcW w:w="0" w:type="auto"/>
            <w:hideMark/>
          </w:tcPr>
          <w:p w14:paraId="7A9016F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04CEC7A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0BCECA3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53F7BFD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B61C45F"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Q3.1.5</w:t>
            </w:r>
          </w:p>
        </w:tc>
        <w:tc>
          <w:tcPr>
            <w:tcW w:w="0" w:type="auto"/>
            <w:hideMark/>
          </w:tcPr>
          <w:p w14:paraId="60B73299" w14:textId="766E92D3"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Human Labelling Bias</w:t>
            </w:r>
          </w:p>
        </w:tc>
        <w:tc>
          <w:tcPr>
            <w:tcW w:w="0" w:type="auto"/>
            <w:hideMark/>
          </w:tcPr>
          <w:p w14:paraId="6F1CF95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2.71</w:t>
            </w:r>
          </w:p>
        </w:tc>
        <w:tc>
          <w:tcPr>
            <w:tcW w:w="0" w:type="auto"/>
            <w:hideMark/>
          </w:tcPr>
          <w:p w14:paraId="4597403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w:t>
            </w:r>
          </w:p>
        </w:tc>
        <w:tc>
          <w:tcPr>
            <w:tcW w:w="0" w:type="auto"/>
            <w:hideMark/>
          </w:tcPr>
          <w:p w14:paraId="5686AF1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0.53</w:t>
            </w:r>
          </w:p>
        </w:tc>
        <w:tc>
          <w:tcPr>
            <w:tcW w:w="0" w:type="auto"/>
            <w:hideMark/>
          </w:tcPr>
          <w:p w14:paraId="07F7883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w:t>
            </w:r>
          </w:p>
        </w:tc>
        <w:tc>
          <w:tcPr>
            <w:tcW w:w="0" w:type="auto"/>
            <w:hideMark/>
          </w:tcPr>
          <w:p w14:paraId="3E3108F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0.197</w:t>
            </w:r>
          </w:p>
        </w:tc>
        <w:tc>
          <w:tcPr>
            <w:tcW w:w="0" w:type="auto"/>
            <w:hideMark/>
          </w:tcPr>
          <w:p w14:paraId="7A327A1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7D81EC2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7C4DE93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7FEF8D9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2884AA3"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Q3.1.6</w:t>
            </w:r>
          </w:p>
        </w:tc>
        <w:tc>
          <w:tcPr>
            <w:tcW w:w="0" w:type="auto"/>
            <w:hideMark/>
          </w:tcPr>
          <w:p w14:paraId="21A448C0" w14:textId="226F796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Proxy Measure Bias</w:t>
            </w:r>
          </w:p>
        </w:tc>
        <w:tc>
          <w:tcPr>
            <w:tcW w:w="0" w:type="auto"/>
            <w:hideMark/>
          </w:tcPr>
          <w:p w14:paraId="3687B90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2.39</w:t>
            </w:r>
          </w:p>
        </w:tc>
        <w:tc>
          <w:tcPr>
            <w:tcW w:w="0" w:type="auto"/>
            <w:hideMark/>
          </w:tcPr>
          <w:p w14:paraId="0FD3169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30177E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0.50</w:t>
            </w:r>
          </w:p>
        </w:tc>
        <w:tc>
          <w:tcPr>
            <w:tcW w:w="0" w:type="auto"/>
            <w:hideMark/>
          </w:tcPr>
          <w:p w14:paraId="1062523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26F8CC6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0.208</w:t>
            </w:r>
          </w:p>
        </w:tc>
        <w:tc>
          <w:tcPr>
            <w:tcW w:w="0" w:type="auto"/>
            <w:hideMark/>
          </w:tcPr>
          <w:p w14:paraId="31C5EBF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10F9980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524A1AB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4A41281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4187D2E"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Q3.1.7</w:t>
            </w:r>
          </w:p>
        </w:tc>
        <w:tc>
          <w:tcPr>
            <w:tcW w:w="0" w:type="auto"/>
            <w:hideMark/>
          </w:tcPr>
          <w:p w14:paraId="5A870994" w14:textId="403FC77D"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Patient-Clinician Interaction Bias</w:t>
            </w:r>
          </w:p>
        </w:tc>
        <w:tc>
          <w:tcPr>
            <w:tcW w:w="0" w:type="auto"/>
            <w:hideMark/>
          </w:tcPr>
          <w:p w14:paraId="098751A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2.57</w:t>
            </w:r>
          </w:p>
        </w:tc>
        <w:tc>
          <w:tcPr>
            <w:tcW w:w="0" w:type="auto"/>
            <w:hideMark/>
          </w:tcPr>
          <w:p w14:paraId="27533F5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w:t>
            </w:r>
          </w:p>
        </w:tc>
        <w:tc>
          <w:tcPr>
            <w:tcW w:w="0" w:type="auto"/>
            <w:hideMark/>
          </w:tcPr>
          <w:p w14:paraId="3FB0D83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0.50</w:t>
            </w:r>
          </w:p>
        </w:tc>
        <w:tc>
          <w:tcPr>
            <w:tcW w:w="0" w:type="auto"/>
            <w:hideMark/>
          </w:tcPr>
          <w:p w14:paraId="7E64D03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7C9493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0.196</w:t>
            </w:r>
          </w:p>
        </w:tc>
        <w:tc>
          <w:tcPr>
            <w:tcW w:w="0" w:type="auto"/>
            <w:hideMark/>
          </w:tcPr>
          <w:p w14:paraId="6AFD373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0F3CBDC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w:t>
            </w:r>
          </w:p>
        </w:tc>
        <w:tc>
          <w:tcPr>
            <w:tcW w:w="0" w:type="auto"/>
            <w:hideMark/>
          </w:tcPr>
          <w:p w14:paraId="284A6CE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21F2B07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0AD024E" w14:textId="77777777" w:rsidR="00AD71BA" w:rsidRPr="00124DC3" w:rsidRDefault="00AD71BA">
            <w:pPr>
              <w:rPr>
                <w:rFonts w:ascii="Times New Roman" w:hAnsi="Times New Roman" w:cs="Times New Roman"/>
                <w:sz w:val="20"/>
                <w:szCs w:val="20"/>
              </w:rPr>
            </w:pPr>
          </w:p>
        </w:tc>
        <w:tc>
          <w:tcPr>
            <w:tcW w:w="0" w:type="auto"/>
            <w:hideMark/>
          </w:tcPr>
          <w:p w14:paraId="483E4A65" w14:textId="28FECE2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18B8D94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2.55</w:t>
            </w:r>
          </w:p>
        </w:tc>
        <w:tc>
          <w:tcPr>
            <w:tcW w:w="0" w:type="auto"/>
            <w:hideMark/>
          </w:tcPr>
          <w:p w14:paraId="0674A22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437CB94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0.23</w:t>
            </w:r>
          </w:p>
        </w:tc>
        <w:tc>
          <w:tcPr>
            <w:tcW w:w="0" w:type="auto"/>
            <w:hideMark/>
          </w:tcPr>
          <w:p w14:paraId="22DDE61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0.75</w:t>
            </w:r>
          </w:p>
        </w:tc>
        <w:tc>
          <w:tcPr>
            <w:tcW w:w="0" w:type="auto"/>
            <w:hideMark/>
          </w:tcPr>
          <w:p w14:paraId="35CFCFE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00678D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FAAB8B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37D1DF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7/7</w:t>
            </w:r>
          </w:p>
        </w:tc>
      </w:tr>
    </w:tbl>
    <w:p w14:paraId="7669BB0B" w14:textId="77777777" w:rsidR="00AD71BA" w:rsidRPr="00124DC3" w:rsidRDefault="00AD71BA" w:rsidP="00AD71BA">
      <w:pPr>
        <w:pStyle w:val="aa"/>
        <w:rPr>
          <w:sz w:val="20"/>
          <w:szCs w:val="20"/>
        </w:rPr>
      </w:pPr>
      <w:r w:rsidRPr="00124DC3">
        <w:rPr>
          <w:rStyle w:val="ac"/>
          <w:rFonts w:eastAsiaTheme="majorEastAsia"/>
          <w:sz w:val="20"/>
          <w:szCs w:val="20"/>
        </w:rPr>
        <w:t>Note: Lower mean = higher perceived severity. Non-representative training data was rated as the most problematic bias source.</w:t>
      </w:r>
    </w:p>
    <w:p w14:paraId="51399D11" w14:textId="77777777" w:rsidR="00AD71BA" w:rsidRPr="00124DC3" w:rsidRDefault="00000000" w:rsidP="00AD71BA">
      <w:pPr>
        <w:rPr>
          <w:rFonts w:ascii="Times New Roman" w:hAnsi="Times New Roman" w:cs="Times New Roman"/>
          <w:sz w:val="20"/>
          <w:szCs w:val="20"/>
        </w:rPr>
      </w:pPr>
      <w:r>
        <w:pict w14:anchorId="3658ACC3">
          <v:rect id="Rectangle 345" o:spid="_x0000_s206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A4B699F" w14:textId="35FC76D3"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Domain 9. Value Alignment Priorities — 6 Items</w:t>
      </w:r>
    </w:p>
    <w:p w14:paraId="2A1FC770" w14:textId="77777777" w:rsidR="00AD71BA" w:rsidRPr="00124DC3" w:rsidRDefault="00AD71BA" w:rsidP="00AD71BA">
      <w:pPr>
        <w:pStyle w:val="aa"/>
        <w:rPr>
          <w:sz w:val="20"/>
          <w:szCs w:val="20"/>
        </w:rPr>
      </w:pPr>
      <w:r w:rsidRPr="00124DC3">
        <w:rPr>
          <w:rStyle w:val="ac"/>
          <w:rFonts w:eastAsiaTheme="majorEastAsia"/>
          <w:sz w:val="20"/>
          <w:szCs w:val="20"/>
        </w:rPr>
        <w:t>Note: This domain used a 6-point ranking scale (1=highest priority, 6=lowest priority), not a 7-point Likert scale.</w:t>
      </w:r>
    </w:p>
    <w:tbl>
      <w:tblPr>
        <w:tblStyle w:val="60"/>
        <w:tblW w:w="0" w:type="auto"/>
        <w:tblLook w:val="06A0" w:firstRow="1" w:lastRow="0" w:firstColumn="1" w:lastColumn="0" w:noHBand="1" w:noVBand="1"/>
      </w:tblPr>
      <w:tblGrid>
        <w:gridCol w:w="772"/>
        <w:gridCol w:w="2099"/>
        <w:gridCol w:w="705"/>
        <w:gridCol w:w="872"/>
        <w:gridCol w:w="566"/>
        <w:gridCol w:w="594"/>
        <w:gridCol w:w="666"/>
        <w:gridCol w:w="572"/>
        <w:gridCol w:w="605"/>
        <w:gridCol w:w="1117"/>
      </w:tblGrid>
      <w:tr w:rsidR="00124DC3" w:rsidRPr="00124DC3" w14:paraId="33AD5D35"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32E2E4"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5B36F814" w14:textId="624EA9E3"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66D7FA65"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06ADDA7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56A21484"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22F9E246"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676A547F"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75386765"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Min</w:t>
            </w:r>
          </w:p>
        </w:tc>
        <w:tc>
          <w:tcPr>
            <w:tcW w:w="0" w:type="auto"/>
            <w:hideMark/>
          </w:tcPr>
          <w:p w14:paraId="0FE3970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Max</w:t>
            </w:r>
          </w:p>
        </w:tc>
        <w:tc>
          <w:tcPr>
            <w:tcW w:w="0" w:type="auto"/>
            <w:hideMark/>
          </w:tcPr>
          <w:p w14:paraId="29260C2A"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Consensus</w:t>
            </w:r>
          </w:p>
        </w:tc>
      </w:tr>
      <w:tr w:rsidR="00124DC3" w:rsidRPr="00124DC3" w14:paraId="41F08CE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CDD8BB4"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Q3.3.1</w:t>
            </w:r>
          </w:p>
        </w:tc>
        <w:tc>
          <w:tcPr>
            <w:tcW w:w="0" w:type="auto"/>
            <w:hideMark/>
          </w:tcPr>
          <w:p w14:paraId="7A453CDF" w14:textId="4B4725BD"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Patient-Centered Value</w:t>
            </w:r>
          </w:p>
        </w:tc>
        <w:tc>
          <w:tcPr>
            <w:tcW w:w="0" w:type="auto"/>
            <w:hideMark/>
          </w:tcPr>
          <w:p w14:paraId="4D3D37F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2.18</w:t>
            </w:r>
          </w:p>
        </w:tc>
        <w:tc>
          <w:tcPr>
            <w:tcW w:w="0" w:type="auto"/>
            <w:hideMark/>
          </w:tcPr>
          <w:p w14:paraId="4098C96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407484D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1.02</w:t>
            </w:r>
          </w:p>
        </w:tc>
        <w:tc>
          <w:tcPr>
            <w:tcW w:w="0" w:type="auto"/>
            <w:hideMark/>
          </w:tcPr>
          <w:p w14:paraId="5118D39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w:t>
            </w:r>
          </w:p>
        </w:tc>
        <w:tc>
          <w:tcPr>
            <w:tcW w:w="0" w:type="auto"/>
            <w:hideMark/>
          </w:tcPr>
          <w:p w14:paraId="407A3D7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0.468</w:t>
            </w:r>
          </w:p>
        </w:tc>
        <w:tc>
          <w:tcPr>
            <w:tcW w:w="0" w:type="auto"/>
            <w:hideMark/>
          </w:tcPr>
          <w:p w14:paraId="2C95EB5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0E72E11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68312F4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1EB7511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45AD515"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Q3.3.2</w:t>
            </w:r>
          </w:p>
        </w:tc>
        <w:tc>
          <w:tcPr>
            <w:tcW w:w="0" w:type="auto"/>
            <w:hideMark/>
          </w:tcPr>
          <w:p w14:paraId="6BAD6BEE" w14:textId="51B30A35"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Medical Accuracy</w:t>
            </w:r>
          </w:p>
        </w:tc>
        <w:tc>
          <w:tcPr>
            <w:tcW w:w="0" w:type="auto"/>
            <w:hideMark/>
          </w:tcPr>
          <w:p w14:paraId="7712797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1.79</w:t>
            </w:r>
          </w:p>
        </w:tc>
        <w:tc>
          <w:tcPr>
            <w:tcW w:w="0" w:type="auto"/>
            <w:hideMark/>
          </w:tcPr>
          <w:p w14:paraId="1ACB2C7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7F74ACE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1.07</w:t>
            </w:r>
          </w:p>
        </w:tc>
        <w:tc>
          <w:tcPr>
            <w:tcW w:w="0" w:type="auto"/>
            <w:hideMark/>
          </w:tcPr>
          <w:p w14:paraId="3A1A59E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1FF71AE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0.597</w:t>
            </w:r>
          </w:p>
        </w:tc>
        <w:tc>
          <w:tcPr>
            <w:tcW w:w="0" w:type="auto"/>
            <w:hideMark/>
          </w:tcPr>
          <w:p w14:paraId="65CEF32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4F5392C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54320A0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Moderate</w:t>
            </w:r>
          </w:p>
        </w:tc>
      </w:tr>
      <w:tr w:rsidR="00124DC3" w:rsidRPr="00124DC3" w14:paraId="5BAAF95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9AE88B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Q3.3.3</w:t>
            </w:r>
          </w:p>
        </w:tc>
        <w:tc>
          <w:tcPr>
            <w:tcW w:w="0" w:type="auto"/>
            <w:hideMark/>
          </w:tcPr>
          <w:p w14:paraId="37BFB883" w14:textId="50D4CD7A"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Effectiveness</w:t>
            </w:r>
          </w:p>
        </w:tc>
        <w:tc>
          <w:tcPr>
            <w:tcW w:w="0" w:type="auto"/>
            <w:hideMark/>
          </w:tcPr>
          <w:p w14:paraId="51163FF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5.11</w:t>
            </w:r>
          </w:p>
        </w:tc>
        <w:tc>
          <w:tcPr>
            <w:tcW w:w="0" w:type="auto"/>
            <w:hideMark/>
          </w:tcPr>
          <w:p w14:paraId="5DA0164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182B8A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1.20</w:t>
            </w:r>
          </w:p>
        </w:tc>
        <w:tc>
          <w:tcPr>
            <w:tcW w:w="0" w:type="auto"/>
            <w:hideMark/>
          </w:tcPr>
          <w:p w14:paraId="6EF3580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0884F19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0.234</w:t>
            </w:r>
          </w:p>
        </w:tc>
        <w:tc>
          <w:tcPr>
            <w:tcW w:w="0" w:type="auto"/>
            <w:hideMark/>
          </w:tcPr>
          <w:p w14:paraId="6F34063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39E045B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6BDEC15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21FCA5F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92D8D26"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Q3.3.4</w:t>
            </w:r>
          </w:p>
        </w:tc>
        <w:tc>
          <w:tcPr>
            <w:tcW w:w="0" w:type="auto"/>
            <w:hideMark/>
          </w:tcPr>
          <w:p w14:paraId="738CCA43" w14:textId="1BF8AD41"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Social Value</w:t>
            </w:r>
          </w:p>
        </w:tc>
        <w:tc>
          <w:tcPr>
            <w:tcW w:w="0" w:type="auto"/>
            <w:hideMark/>
          </w:tcPr>
          <w:p w14:paraId="7B3855E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4.00</w:t>
            </w:r>
          </w:p>
        </w:tc>
        <w:tc>
          <w:tcPr>
            <w:tcW w:w="0" w:type="auto"/>
            <w:hideMark/>
          </w:tcPr>
          <w:p w14:paraId="3B44C94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w:t>
            </w:r>
          </w:p>
        </w:tc>
        <w:tc>
          <w:tcPr>
            <w:tcW w:w="0" w:type="auto"/>
            <w:hideMark/>
          </w:tcPr>
          <w:p w14:paraId="58EB59F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1.05</w:t>
            </w:r>
          </w:p>
        </w:tc>
        <w:tc>
          <w:tcPr>
            <w:tcW w:w="0" w:type="auto"/>
            <w:hideMark/>
          </w:tcPr>
          <w:p w14:paraId="57E79ED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6BC581D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0.264</w:t>
            </w:r>
          </w:p>
        </w:tc>
        <w:tc>
          <w:tcPr>
            <w:tcW w:w="0" w:type="auto"/>
            <w:hideMark/>
          </w:tcPr>
          <w:p w14:paraId="1312BF8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5149FD7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E8CFE1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519D9C5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47837B1"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Q3.3.5</w:t>
            </w:r>
          </w:p>
        </w:tc>
        <w:tc>
          <w:tcPr>
            <w:tcW w:w="0" w:type="auto"/>
            <w:hideMark/>
          </w:tcPr>
          <w:p w14:paraId="42FD7344" w14:textId="6C853185"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Stakeholder Integration</w:t>
            </w:r>
          </w:p>
        </w:tc>
        <w:tc>
          <w:tcPr>
            <w:tcW w:w="0" w:type="auto"/>
            <w:hideMark/>
          </w:tcPr>
          <w:p w14:paraId="103BDC2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4.39</w:t>
            </w:r>
          </w:p>
        </w:tc>
        <w:tc>
          <w:tcPr>
            <w:tcW w:w="0" w:type="auto"/>
            <w:hideMark/>
          </w:tcPr>
          <w:p w14:paraId="637AC0C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4.5</w:t>
            </w:r>
          </w:p>
        </w:tc>
        <w:tc>
          <w:tcPr>
            <w:tcW w:w="0" w:type="auto"/>
            <w:hideMark/>
          </w:tcPr>
          <w:p w14:paraId="77436E7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1.26</w:t>
            </w:r>
          </w:p>
        </w:tc>
        <w:tc>
          <w:tcPr>
            <w:tcW w:w="0" w:type="auto"/>
            <w:hideMark/>
          </w:tcPr>
          <w:p w14:paraId="70F2681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1.00</w:t>
            </w:r>
          </w:p>
        </w:tc>
        <w:tc>
          <w:tcPr>
            <w:tcW w:w="0" w:type="auto"/>
            <w:hideMark/>
          </w:tcPr>
          <w:p w14:paraId="1E90C49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0.286</w:t>
            </w:r>
          </w:p>
        </w:tc>
        <w:tc>
          <w:tcPr>
            <w:tcW w:w="0" w:type="auto"/>
            <w:hideMark/>
          </w:tcPr>
          <w:p w14:paraId="32D2237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w:t>
            </w:r>
          </w:p>
        </w:tc>
        <w:tc>
          <w:tcPr>
            <w:tcW w:w="0" w:type="auto"/>
            <w:hideMark/>
          </w:tcPr>
          <w:p w14:paraId="42A7E4A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3DFA97C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High</w:t>
            </w:r>
          </w:p>
        </w:tc>
      </w:tr>
      <w:tr w:rsidR="00124DC3" w:rsidRPr="00124DC3" w14:paraId="51B4B65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683706D" w14:textId="77777777"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Q3.3.6</w:t>
            </w:r>
          </w:p>
        </w:tc>
        <w:tc>
          <w:tcPr>
            <w:tcW w:w="0" w:type="auto"/>
            <w:hideMark/>
          </w:tcPr>
          <w:p w14:paraId="1B7CCFA1" w14:textId="6E93D872"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Value Balancing</w:t>
            </w:r>
          </w:p>
        </w:tc>
        <w:tc>
          <w:tcPr>
            <w:tcW w:w="0" w:type="auto"/>
            <w:hideMark/>
          </w:tcPr>
          <w:p w14:paraId="1E3618A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3.14</w:t>
            </w:r>
          </w:p>
        </w:tc>
        <w:tc>
          <w:tcPr>
            <w:tcW w:w="0" w:type="auto"/>
            <w:hideMark/>
          </w:tcPr>
          <w:p w14:paraId="1C5C64E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w:t>
            </w:r>
          </w:p>
        </w:tc>
        <w:tc>
          <w:tcPr>
            <w:tcW w:w="0" w:type="auto"/>
            <w:hideMark/>
          </w:tcPr>
          <w:p w14:paraId="1F96FE02"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1.80</w:t>
            </w:r>
          </w:p>
        </w:tc>
        <w:tc>
          <w:tcPr>
            <w:tcW w:w="0" w:type="auto"/>
            <w:hideMark/>
          </w:tcPr>
          <w:p w14:paraId="7E9B464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4.00</w:t>
            </w:r>
          </w:p>
        </w:tc>
        <w:tc>
          <w:tcPr>
            <w:tcW w:w="0" w:type="auto"/>
            <w:hideMark/>
          </w:tcPr>
          <w:p w14:paraId="25E3EA6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0.573</w:t>
            </w:r>
          </w:p>
        </w:tc>
        <w:tc>
          <w:tcPr>
            <w:tcW w:w="0" w:type="auto"/>
            <w:hideMark/>
          </w:tcPr>
          <w:p w14:paraId="33A579A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w:t>
            </w:r>
          </w:p>
        </w:tc>
        <w:tc>
          <w:tcPr>
            <w:tcW w:w="0" w:type="auto"/>
            <w:hideMark/>
          </w:tcPr>
          <w:p w14:paraId="6E396AB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BBECC6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Low</w:t>
            </w:r>
          </w:p>
        </w:tc>
      </w:tr>
      <w:tr w:rsidR="00124DC3" w:rsidRPr="00124DC3" w14:paraId="20196D2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CC39AB8" w14:textId="77777777" w:rsidR="00AD71BA" w:rsidRPr="00124DC3" w:rsidRDefault="00AD71BA">
            <w:pPr>
              <w:rPr>
                <w:rFonts w:ascii="Times New Roman" w:hAnsi="Times New Roman" w:cs="Times New Roman"/>
                <w:sz w:val="20"/>
                <w:szCs w:val="20"/>
              </w:rPr>
            </w:pPr>
          </w:p>
        </w:tc>
        <w:tc>
          <w:tcPr>
            <w:tcW w:w="0" w:type="auto"/>
            <w:hideMark/>
          </w:tcPr>
          <w:p w14:paraId="17135565" w14:textId="0A1EF635"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Domain Mean</w:t>
            </w:r>
          </w:p>
        </w:tc>
        <w:tc>
          <w:tcPr>
            <w:tcW w:w="0" w:type="auto"/>
            <w:hideMark/>
          </w:tcPr>
          <w:p w14:paraId="5BBFC14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3.43</w:t>
            </w:r>
          </w:p>
        </w:tc>
        <w:tc>
          <w:tcPr>
            <w:tcW w:w="0" w:type="auto"/>
            <w:hideMark/>
          </w:tcPr>
          <w:p w14:paraId="6666CCD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0CCF3E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0.35</w:t>
            </w:r>
          </w:p>
        </w:tc>
        <w:tc>
          <w:tcPr>
            <w:tcW w:w="0" w:type="auto"/>
            <w:hideMark/>
          </w:tcPr>
          <w:p w14:paraId="21B4B2D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1.46</w:t>
            </w:r>
          </w:p>
        </w:tc>
        <w:tc>
          <w:tcPr>
            <w:tcW w:w="0" w:type="auto"/>
            <w:hideMark/>
          </w:tcPr>
          <w:p w14:paraId="2C3CB89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083642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BA7304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7F4A98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High: 4/6</w:t>
            </w:r>
          </w:p>
        </w:tc>
      </w:tr>
    </w:tbl>
    <w:p w14:paraId="0A7E20DB" w14:textId="77777777" w:rsidR="00AD71BA" w:rsidRPr="00124DC3" w:rsidRDefault="00AD71BA" w:rsidP="00AD71BA">
      <w:pPr>
        <w:pStyle w:val="aa"/>
        <w:rPr>
          <w:sz w:val="20"/>
          <w:szCs w:val="20"/>
        </w:rPr>
      </w:pPr>
      <w:r w:rsidRPr="00124DC3">
        <w:rPr>
          <w:rStyle w:val="ac"/>
          <w:rFonts w:eastAsiaTheme="majorEastAsia"/>
          <w:sz w:val="20"/>
          <w:szCs w:val="20"/>
        </w:rPr>
        <w:t>Note: Lower mean = higher priority. Medical accuracy and patient-centered value were ranked as the highest priorities for AI value alignment.</w:t>
      </w:r>
    </w:p>
    <w:p w14:paraId="23BF2C4E" w14:textId="77777777" w:rsidR="00AD71BA" w:rsidRPr="00124DC3" w:rsidRDefault="00000000" w:rsidP="00AD71BA">
      <w:pPr>
        <w:rPr>
          <w:rFonts w:ascii="Times New Roman" w:hAnsi="Times New Roman" w:cs="Times New Roman"/>
          <w:sz w:val="20"/>
          <w:szCs w:val="20"/>
        </w:rPr>
      </w:pPr>
      <w:r>
        <w:pict w14:anchorId="066520F1">
          <v:rect id="Rectangle 343" o:spid="_x0000_s206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8136F65" w14:textId="77777777" w:rsidR="00AD71BA" w:rsidRPr="00124DC3" w:rsidRDefault="00AD71BA" w:rsidP="00AD71BA">
      <w:pPr>
        <w:pStyle w:val="3"/>
        <w:rPr>
          <w:rFonts w:ascii="Times New Roman" w:hAnsi="Times New Roman" w:cs="Times New Roman"/>
          <w:sz w:val="20"/>
          <w:szCs w:val="20"/>
        </w:rPr>
      </w:pPr>
      <w:r w:rsidRPr="00124DC3">
        <w:rPr>
          <w:rFonts w:ascii="Times New Roman" w:hAnsi="Times New Roman" w:cs="Times New Roman"/>
          <w:sz w:val="20"/>
          <w:szCs w:val="20"/>
        </w:rPr>
        <w:t>Summary Statistics</w:t>
      </w:r>
    </w:p>
    <w:tbl>
      <w:tblPr>
        <w:tblStyle w:val="60"/>
        <w:tblW w:w="0" w:type="auto"/>
        <w:tblLook w:val="06A0" w:firstRow="1" w:lastRow="0" w:firstColumn="1" w:lastColumn="0" w:noHBand="1" w:noVBand="1"/>
      </w:tblPr>
      <w:tblGrid>
        <w:gridCol w:w="2456"/>
        <w:gridCol w:w="889"/>
        <w:gridCol w:w="1433"/>
        <w:gridCol w:w="566"/>
        <w:gridCol w:w="1589"/>
        <w:gridCol w:w="1150"/>
        <w:gridCol w:w="950"/>
      </w:tblGrid>
      <w:tr w:rsidR="00AD71BA" w:rsidRPr="00124DC3" w14:paraId="15DC3C3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A56556" w14:textId="77777777" w:rsidR="00AD71BA" w:rsidRPr="00124DC3" w:rsidRDefault="00AD71BA">
            <w:pPr>
              <w:jc w:val="center"/>
              <w:rPr>
                <w:rFonts w:ascii="Times New Roman" w:hAnsi="Times New Roman" w:cs="Times New Roman"/>
                <w:b w:val="0"/>
                <w:bCs w:val="0"/>
                <w:sz w:val="20"/>
                <w:szCs w:val="20"/>
              </w:rPr>
            </w:pPr>
            <w:r w:rsidRPr="00124DC3">
              <w:rPr>
                <w:rFonts w:ascii="Times New Roman" w:hAnsi="Times New Roman" w:cs="Times New Roman"/>
                <w:sz w:val="20"/>
                <w:szCs w:val="20"/>
              </w:rPr>
              <w:t>Domain</w:t>
            </w:r>
          </w:p>
        </w:tc>
        <w:tc>
          <w:tcPr>
            <w:tcW w:w="0" w:type="auto"/>
            <w:hideMark/>
          </w:tcPr>
          <w:p w14:paraId="102D607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N Items</w:t>
            </w:r>
          </w:p>
        </w:tc>
        <w:tc>
          <w:tcPr>
            <w:tcW w:w="0" w:type="auto"/>
            <w:hideMark/>
          </w:tcPr>
          <w:p w14:paraId="37D9C4D7"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Domain Mean</w:t>
            </w:r>
          </w:p>
        </w:tc>
        <w:tc>
          <w:tcPr>
            <w:tcW w:w="0" w:type="auto"/>
            <w:hideMark/>
          </w:tcPr>
          <w:p w14:paraId="38613443"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041EC51C"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High Consensus</w:t>
            </w:r>
          </w:p>
        </w:tc>
        <w:tc>
          <w:tcPr>
            <w:tcW w:w="0" w:type="auto"/>
            <w:hideMark/>
          </w:tcPr>
          <w:p w14:paraId="2B7C83B0"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Moderate</w:t>
            </w:r>
          </w:p>
        </w:tc>
        <w:tc>
          <w:tcPr>
            <w:tcW w:w="0" w:type="auto"/>
            <w:hideMark/>
          </w:tcPr>
          <w:p w14:paraId="62D4B979" w14:textId="77777777" w:rsidR="00AD71BA" w:rsidRPr="00124DC3" w:rsidRDefault="00AD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Low</w:t>
            </w:r>
          </w:p>
        </w:tc>
      </w:tr>
      <w:tr w:rsidR="00AD71BA" w:rsidRPr="00124DC3" w14:paraId="18C605F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CFDC020" w14:textId="5A077071"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Documentation Standards</w:t>
            </w:r>
          </w:p>
        </w:tc>
        <w:tc>
          <w:tcPr>
            <w:tcW w:w="0" w:type="auto"/>
            <w:hideMark/>
          </w:tcPr>
          <w:p w14:paraId="6DC0586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070D2E6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6.06</w:t>
            </w:r>
          </w:p>
        </w:tc>
        <w:tc>
          <w:tcPr>
            <w:tcW w:w="0" w:type="auto"/>
            <w:hideMark/>
          </w:tcPr>
          <w:p w14:paraId="1FBA195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0.66</w:t>
            </w:r>
          </w:p>
        </w:tc>
        <w:tc>
          <w:tcPr>
            <w:tcW w:w="0" w:type="auto"/>
            <w:hideMark/>
          </w:tcPr>
          <w:p w14:paraId="416AAB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 (60%)</w:t>
            </w:r>
          </w:p>
        </w:tc>
        <w:tc>
          <w:tcPr>
            <w:tcW w:w="0" w:type="auto"/>
            <w:hideMark/>
          </w:tcPr>
          <w:p w14:paraId="3447A3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 (40%)</w:t>
            </w:r>
          </w:p>
        </w:tc>
        <w:tc>
          <w:tcPr>
            <w:tcW w:w="0" w:type="auto"/>
            <w:hideMark/>
          </w:tcPr>
          <w:p w14:paraId="3B5DCE7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55617E9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FE0B08B" w14:textId="1E573314"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Safety Measures</w:t>
            </w:r>
          </w:p>
        </w:tc>
        <w:tc>
          <w:tcPr>
            <w:tcW w:w="0" w:type="auto"/>
            <w:hideMark/>
          </w:tcPr>
          <w:p w14:paraId="69E1CB7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6468D2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5.95</w:t>
            </w:r>
          </w:p>
        </w:tc>
        <w:tc>
          <w:tcPr>
            <w:tcW w:w="0" w:type="auto"/>
            <w:hideMark/>
          </w:tcPr>
          <w:p w14:paraId="2BA13E7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0.56</w:t>
            </w:r>
          </w:p>
        </w:tc>
        <w:tc>
          <w:tcPr>
            <w:tcW w:w="0" w:type="auto"/>
            <w:hideMark/>
          </w:tcPr>
          <w:p w14:paraId="63E5873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 (67%)</w:t>
            </w:r>
          </w:p>
        </w:tc>
        <w:tc>
          <w:tcPr>
            <w:tcW w:w="0" w:type="auto"/>
            <w:hideMark/>
          </w:tcPr>
          <w:p w14:paraId="7781F13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 (33%)</w:t>
            </w:r>
          </w:p>
        </w:tc>
        <w:tc>
          <w:tcPr>
            <w:tcW w:w="0" w:type="auto"/>
            <w:hideMark/>
          </w:tcPr>
          <w:p w14:paraId="4F10DFA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3897FAE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842F832" w14:textId="090A2A4A"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Evaluation Methods</w:t>
            </w:r>
          </w:p>
        </w:tc>
        <w:tc>
          <w:tcPr>
            <w:tcW w:w="0" w:type="auto"/>
            <w:hideMark/>
          </w:tcPr>
          <w:p w14:paraId="5C38619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7A05C0D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5.86</w:t>
            </w:r>
          </w:p>
        </w:tc>
        <w:tc>
          <w:tcPr>
            <w:tcW w:w="0" w:type="auto"/>
            <w:hideMark/>
          </w:tcPr>
          <w:p w14:paraId="49C4CFA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0.57</w:t>
            </w:r>
          </w:p>
        </w:tc>
        <w:tc>
          <w:tcPr>
            <w:tcW w:w="0" w:type="auto"/>
            <w:hideMark/>
          </w:tcPr>
          <w:p w14:paraId="1E5F0CC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 (83%)</w:t>
            </w:r>
          </w:p>
        </w:tc>
        <w:tc>
          <w:tcPr>
            <w:tcW w:w="0" w:type="auto"/>
            <w:hideMark/>
          </w:tcPr>
          <w:p w14:paraId="3F797F8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 (17%)</w:t>
            </w:r>
          </w:p>
        </w:tc>
        <w:tc>
          <w:tcPr>
            <w:tcW w:w="0" w:type="auto"/>
            <w:hideMark/>
          </w:tcPr>
          <w:p w14:paraId="331E9DC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36F21496"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980D29F" w14:textId="688D300D"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Explainability</w:t>
            </w:r>
          </w:p>
        </w:tc>
        <w:tc>
          <w:tcPr>
            <w:tcW w:w="0" w:type="auto"/>
            <w:hideMark/>
          </w:tcPr>
          <w:p w14:paraId="1E1CF6C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5834020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5.70</w:t>
            </w:r>
          </w:p>
        </w:tc>
        <w:tc>
          <w:tcPr>
            <w:tcW w:w="0" w:type="auto"/>
            <w:hideMark/>
          </w:tcPr>
          <w:p w14:paraId="5E3F19F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0.86</w:t>
            </w:r>
          </w:p>
        </w:tc>
        <w:tc>
          <w:tcPr>
            <w:tcW w:w="0" w:type="auto"/>
            <w:hideMark/>
          </w:tcPr>
          <w:p w14:paraId="35D4EF6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 (57%)</w:t>
            </w:r>
          </w:p>
        </w:tc>
        <w:tc>
          <w:tcPr>
            <w:tcW w:w="0" w:type="auto"/>
            <w:hideMark/>
          </w:tcPr>
          <w:p w14:paraId="44F0285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 (29%)</w:t>
            </w:r>
          </w:p>
        </w:tc>
        <w:tc>
          <w:tcPr>
            <w:tcW w:w="0" w:type="auto"/>
            <w:hideMark/>
          </w:tcPr>
          <w:p w14:paraId="4C49669B"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 (14%)</w:t>
            </w:r>
          </w:p>
        </w:tc>
      </w:tr>
      <w:tr w:rsidR="00AD71BA" w:rsidRPr="00124DC3" w14:paraId="45A3C97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00C94E4" w14:textId="4939E243"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Data Protection</w:t>
            </w:r>
          </w:p>
        </w:tc>
        <w:tc>
          <w:tcPr>
            <w:tcW w:w="0" w:type="auto"/>
            <w:hideMark/>
          </w:tcPr>
          <w:p w14:paraId="7DB88C7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2BF2E1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5.64</w:t>
            </w:r>
          </w:p>
        </w:tc>
        <w:tc>
          <w:tcPr>
            <w:tcW w:w="0" w:type="auto"/>
            <w:hideMark/>
          </w:tcPr>
          <w:p w14:paraId="1FC741A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0.63</w:t>
            </w:r>
          </w:p>
        </w:tc>
        <w:tc>
          <w:tcPr>
            <w:tcW w:w="0" w:type="auto"/>
            <w:hideMark/>
          </w:tcPr>
          <w:p w14:paraId="3A2E347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 (86%)</w:t>
            </w:r>
          </w:p>
        </w:tc>
        <w:tc>
          <w:tcPr>
            <w:tcW w:w="0" w:type="auto"/>
            <w:hideMark/>
          </w:tcPr>
          <w:p w14:paraId="199F13F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 (14%)</w:t>
            </w:r>
          </w:p>
        </w:tc>
        <w:tc>
          <w:tcPr>
            <w:tcW w:w="0" w:type="auto"/>
            <w:hideMark/>
          </w:tcPr>
          <w:p w14:paraId="06CEC68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543308C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773D310" w14:textId="328B853C"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Monitoring</w:t>
            </w:r>
          </w:p>
        </w:tc>
        <w:tc>
          <w:tcPr>
            <w:tcW w:w="0" w:type="auto"/>
            <w:hideMark/>
          </w:tcPr>
          <w:p w14:paraId="7174CC9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8D9135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5.49</w:t>
            </w:r>
          </w:p>
        </w:tc>
        <w:tc>
          <w:tcPr>
            <w:tcW w:w="0" w:type="auto"/>
            <w:hideMark/>
          </w:tcPr>
          <w:p w14:paraId="2AC7FF0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0.85</w:t>
            </w:r>
          </w:p>
        </w:tc>
        <w:tc>
          <w:tcPr>
            <w:tcW w:w="0" w:type="auto"/>
            <w:hideMark/>
          </w:tcPr>
          <w:p w14:paraId="55902E4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 (67%)</w:t>
            </w:r>
          </w:p>
        </w:tc>
        <w:tc>
          <w:tcPr>
            <w:tcW w:w="0" w:type="auto"/>
            <w:hideMark/>
          </w:tcPr>
          <w:p w14:paraId="174D09A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 (33%)</w:t>
            </w:r>
          </w:p>
        </w:tc>
        <w:tc>
          <w:tcPr>
            <w:tcW w:w="0" w:type="auto"/>
            <w:hideMark/>
          </w:tcPr>
          <w:p w14:paraId="01772E2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1A570F75"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4E590DE" w14:textId="1A5936CC"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Liability</w:t>
            </w:r>
          </w:p>
        </w:tc>
        <w:tc>
          <w:tcPr>
            <w:tcW w:w="0" w:type="auto"/>
            <w:hideMark/>
          </w:tcPr>
          <w:p w14:paraId="35F3654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580F2F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5.24</w:t>
            </w:r>
          </w:p>
        </w:tc>
        <w:tc>
          <w:tcPr>
            <w:tcW w:w="0" w:type="auto"/>
            <w:hideMark/>
          </w:tcPr>
          <w:p w14:paraId="4EF6B57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0.94</w:t>
            </w:r>
          </w:p>
        </w:tc>
        <w:tc>
          <w:tcPr>
            <w:tcW w:w="0" w:type="auto"/>
            <w:hideMark/>
          </w:tcPr>
          <w:p w14:paraId="699C831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 (33%)</w:t>
            </w:r>
          </w:p>
        </w:tc>
        <w:tc>
          <w:tcPr>
            <w:tcW w:w="0" w:type="auto"/>
            <w:hideMark/>
          </w:tcPr>
          <w:p w14:paraId="345E535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 (67%)</w:t>
            </w:r>
          </w:p>
        </w:tc>
        <w:tc>
          <w:tcPr>
            <w:tcW w:w="0" w:type="auto"/>
            <w:hideMark/>
          </w:tcPr>
          <w:p w14:paraId="21B0E53D"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54C16A8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8F8BB1F" w14:textId="0A4B024A"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Bias Effects</w:t>
            </w:r>
            <w:r w:rsidRPr="0095372A">
              <w:rPr>
                <w:rFonts w:ascii="Times New Roman" w:hAnsi="Times New Roman" w:cs="Times New Roman"/>
                <w:sz w:val="20"/>
                <w:szCs w:val="20"/>
                <w:vertAlign w:val="superscript"/>
              </w:rPr>
              <w:t>†</w:t>
            </w:r>
          </w:p>
        </w:tc>
        <w:tc>
          <w:tcPr>
            <w:tcW w:w="0" w:type="auto"/>
            <w:hideMark/>
          </w:tcPr>
          <w:p w14:paraId="192F4FE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4719413C"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2.55</w:t>
            </w:r>
          </w:p>
        </w:tc>
        <w:tc>
          <w:tcPr>
            <w:tcW w:w="0" w:type="auto"/>
            <w:hideMark/>
          </w:tcPr>
          <w:p w14:paraId="2EE87F5A"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0.23</w:t>
            </w:r>
          </w:p>
        </w:tc>
        <w:tc>
          <w:tcPr>
            <w:tcW w:w="0" w:type="auto"/>
            <w:hideMark/>
          </w:tcPr>
          <w:p w14:paraId="286A706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 (100%)</w:t>
            </w:r>
          </w:p>
        </w:tc>
        <w:tc>
          <w:tcPr>
            <w:tcW w:w="0" w:type="auto"/>
            <w:hideMark/>
          </w:tcPr>
          <w:p w14:paraId="16669E3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c>
          <w:tcPr>
            <w:tcW w:w="0" w:type="auto"/>
            <w:hideMark/>
          </w:tcPr>
          <w:p w14:paraId="79D0A7C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w:t>
            </w:r>
          </w:p>
        </w:tc>
      </w:tr>
      <w:tr w:rsidR="00AD71BA" w:rsidRPr="00124DC3" w14:paraId="5A3F084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B210388" w14:textId="6E810A6F" w:rsidR="00AD71BA" w:rsidRPr="00124DC3" w:rsidRDefault="00AD71BA">
            <w:pPr>
              <w:rPr>
                <w:rFonts w:ascii="Times New Roman" w:hAnsi="Times New Roman" w:cs="Times New Roman"/>
                <w:sz w:val="20"/>
                <w:szCs w:val="20"/>
              </w:rPr>
            </w:pPr>
            <w:r w:rsidRPr="00124DC3">
              <w:rPr>
                <w:rFonts w:ascii="Times New Roman" w:hAnsi="Times New Roman" w:cs="Times New Roman"/>
                <w:sz w:val="20"/>
                <w:szCs w:val="20"/>
              </w:rPr>
              <w:t>Value Alignment</w:t>
            </w:r>
            <w:r w:rsidRPr="0095372A">
              <w:rPr>
                <w:rFonts w:ascii="Times New Roman" w:hAnsi="Times New Roman" w:cs="Times New Roman"/>
                <w:sz w:val="20"/>
                <w:szCs w:val="20"/>
                <w:vertAlign w:val="superscript"/>
              </w:rPr>
              <w:t>†</w:t>
            </w:r>
          </w:p>
        </w:tc>
        <w:tc>
          <w:tcPr>
            <w:tcW w:w="0" w:type="auto"/>
            <w:hideMark/>
          </w:tcPr>
          <w:p w14:paraId="5C913240"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4941A3C8"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3.43</w:t>
            </w:r>
          </w:p>
        </w:tc>
        <w:tc>
          <w:tcPr>
            <w:tcW w:w="0" w:type="auto"/>
            <w:hideMark/>
          </w:tcPr>
          <w:p w14:paraId="76350406"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0.35</w:t>
            </w:r>
          </w:p>
        </w:tc>
        <w:tc>
          <w:tcPr>
            <w:tcW w:w="0" w:type="auto"/>
            <w:hideMark/>
          </w:tcPr>
          <w:p w14:paraId="6AE8483F"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 (67%)</w:t>
            </w:r>
          </w:p>
        </w:tc>
        <w:tc>
          <w:tcPr>
            <w:tcW w:w="0" w:type="auto"/>
            <w:hideMark/>
          </w:tcPr>
          <w:p w14:paraId="6C2892A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 (17%)</w:t>
            </w:r>
          </w:p>
        </w:tc>
        <w:tc>
          <w:tcPr>
            <w:tcW w:w="0" w:type="auto"/>
            <w:hideMark/>
          </w:tcPr>
          <w:p w14:paraId="6B8EA439"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 (17%)</w:t>
            </w:r>
          </w:p>
        </w:tc>
      </w:tr>
      <w:tr w:rsidR="00AD71BA" w:rsidRPr="00124DC3" w14:paraId="754B62EF"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F2D8973" w14:textId="77777777" w:rsidR="00AD71BA" w:rsidRPr="00124DC3" w:rsidRDefault="00AD71BA">
            <w:pPr>
              <w:rPr>
                <w:rFonts w:ascii="Times New Roman" w:hAnsi="Times New Roman" w:cs="Times New Roman"/>
                <w:sz w:val="20"/>
                <w:szCs w:val="20"/>
              </w:rPr>
            </w:pPr>
            <w:r w:rsidRPr="00124DC3">
              <w:rPr>
                <w:rStyle w:val="ab"/>
                <w:rFonts w:ascii="Times New Roman" w:hAnsi="Times New Roman" w:cs="Times New Roman"/>
                <w:sz w:val="20"/>
                <w:szCs w:val="20"/>
              </w:rPr>
              <w:t>Total</w:t>
            </w:r>
          </w:p>
        </w:tc>
        <w:tc>
          <w:tcPr>
            <w:tcW w:w="0" w:type="auto"/>
            <w:hideMark/>
          </w:tcPr>
          <w:p w14:paraId="50FECBB4"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56</w:t>
            </w:r>
          </w:p>
        </w:tc>
        <w:tc>
          <w:tcPr>
            <w:tcW w:w="0" w:type="auto"/>
            <w:hideMark/>
          </w:tcPr>
          <w:p w14:paraId="59D9AACE"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w:t>
            </w:r>
          </w:p>
        </w:tc>
        <w:tc>
          <w:tcPr>
            <w:tcW w:w="0" w:type="auto"/>
            <w:hideMark/>
          </w:tcPr>
          <w:p w14:paraId="0E7A88B1"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w:t>
            </w:r>
          </w:p>
        </w:tc>
        <w:tc>
          <w:tcPr>
            <w:tcW w:w="0" w:type="auto"/>
            <w:hideMark/>
          </w:tcPr>
          <w:p w14:paraId="0DDA9857"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39 (69.6%)</w:t>
            </w:r>
          </w:p>
        </w:tc>
        <w:tc>
          <w:tcPr>
            <w:tcW w:w="0" w:type="auto"/>
            <w:hideMark/>
          </w:tcPr>
          <w:p w14:paraId="1612F143"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15 (26.8%)</w:t>
            </w:r>
          </w:p>
        </w:tc>
        <w:tc>
          <w:tcPr>
            <w:tcW w:w="0" w:type="auto"/>
            <w:hideMark/>
          </w:tcPr>
          <w:p w14:paraId="6FBE5EE5" w14:textId="77777777" w:rsidR="00AD71BA" w:rsidRPr="00124DC3" w:rsidRDefault="00AD71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2 (3.6%)</w:t>
            </w:r>
          </w:p>
        </w:tc>
      </w:tr>
    </w:tbl>
    <w:p w14:paraId="681F72AB" w14:textId="779BAF04" w:rsidR="00AD71BA" w:rsidRPr="00124DC3" w:rsidRDefault="00AD71BA" w:rsidP="00AD71BA">
      <w:pPr>
        <w:pStyle w:val="aa"/>
        <w:rPr>
          <w:sz w:val="20"/>
          <w:szCs w:val="20"/>
        </w:rPr>
      </w:pPr>
      <w:r w:rsidRPr="0095372A">
        <w:rPr>
          <w:rStyle w:val="ac"/>
          <w:rFonts w:eastAsiaTheme="majorEastAsia"/>
          <w:sz w:val="20"/>
          <w:szCs w:val="20"/>
          <w:vertAlign w:val="superscript"/>
        </w:rPr>
        <w:t>†</w:t>
      </w:r>
      <w:r w:rsidRPr="00124DC3">
        <w:rPr>
          <w:rStyle w:val="ac"/>
          <w:rFonts w:eastAsiaTheme="majorEastAsia"/>
          <w:sz w:val="20"/>
          <w:szCs w:val="20"/>
        </w:rPr>
        <w:t xml:space="preserve"> Bias Effects and Value Alignment used ranking scales rather than 7-point Likert importance scales; domain means are not directly comparable with other domains.</w:t>
      </w:r>
    </w:p>
    <w:p w14:paraId="1C0597BD" w14:textId="77777777" w:rsidR="00AD71BA" w:rsidRPr="00124DC3" w:rsidRDefault="00AD71BA">
      <w:pPr>
        <w:rPr>
          <w:rFonts w:ascii="Times New Roman" w:hAnsi="Times New Roman" w:cs="Times New Roman"/>
          <w:sz w:val="20"/>
          <w:szCs w:val="20"/>
        </w:rPr>
      </w:pPr>
    </w:p>
    <w:p w14:paraId="6CBC505A" w14:textId="77777777" w:rsidR="00A23F2D" w:rsidRDefault="00A23F2D">
      <w:pPr>
        <w:rPr>
          <w:rFonts w:ascii="Times New Roman" w:eastAsiaTheme="majorEastAsia" w:hAnsi="Times New Roman" w:cs="Times New Roman"/>
          <w:color w:val="0F4761" w:themeColor="accent1" w:themeShade="BF"/>
          <w:sz w:val="20"/>
          <w:szCs w:val="20"/>
        </w:rPr>
      </w:pPr>
      <w:r>
        <w:rPr>
          <w:rFonts w:ascii="Times New Roman" w:hAnsi="Times New Roman" w:cs="Times New Roman"/>
          <w:sz w:val="20"/>
          <w:szCs w:val="20"/>
        </w:rPr>
        <w:br w:type="page"/>
      </w:r>
    </w:p>
    <w:p w14:paraId="0B199B5C" w14:textId="30E332A1" w:rsidR="00124DC3" w:rsidRPr="00124DC3" w:rsidRDefault="00124DC3" w:rsidP="00124DC3">
      <w:pPr>
        <w:pStyle w:val="1"/>
        <w:rPr>
          <w:rFonts w:ascii="Times New Roman" w:hAnsi="Times New Roman" w:cs="Times New Roman"/>
          <w:sz w:val="20"/>
          <w:szCs w:val="20"/>
        </w:rPr>
      </w:pPr>
      <w:r w:rsidRPr="00124DC3">
        <w:rPr>
          <w:rFonts w:ascii="Times New Roman" w:hAnsi="Times New Roman" w:cs="Times New Roman"/>
          <w:sz w:val="20"/>
          <w:szCs w:val="20"/>
        </w:rPr>
        <w:lastRenderedPageBreak/>
        <w:t xml:space="preserve">Multimedia Appendix </w:t>
      </w:r>
      <w:r w:rsidR="00C57D54">
        <w:rPr>
          <w:rFonts w:ascii="Times New Roman" w:hAnsi="Times New Roman" w:cs="Times New Roman"/>
          <w:sz w:val="20"/>
          <w:szCs w:val="20"/>
        </w:rPr>
        <w:t>6</w:t>
      </w:r>
      <w:r w:rsidRPr="00124DC3">
        <w:rPr>
          <w:rFonts w:ascii="Times New Roman" w:hAnsi="Times New Roman" w:cs="Times New Roman"/>
          <w:sz w:val="20"/>
          <w:szCs w:val="20"/>
        </w:rPr>
        <w:t>: Round 3 Item-Level Descriptive Statistics</w:t>
      </w:r>
    </w:p>
    <w:p w14:paraId="7069BF3B" w14:textId="77777777" w:rsidR="00124DC3" w:rsidRPr="00124DC3" w:rsidRDefault="00124DC3" w:rsidP="00124DC3">
      <w:pPr>
        <w:pStyle w:val="2"/>
        <w:rPr>
          <w:rFonts w:ascii="Times New Roman" w:hAnsi="Times New Roman" w:cs="Times New Roman"/>
          <w:sz w:val="20"/>
          <w:szCs w:val="20"/>
        </w:rPr>
      </w:pPr>
      <w:r w:rsidRPr="00124DC3">
        <w:rPr>
          <w:rFonts w:ascii="Times New Roman" w:hAnsi="Times New Roman" w:cs="Times New Roman"/>
          <w:sz w:val="20"/>
          <w:szCs w:val="20"/>
        </w:rPr>
        <w:t>Detailed Item-Level Results (Round 3, N=27, 7-Point Likert Scale)</w:t>
      </w:r>
    </w:p>
    <w:p w14:paraId="23DA3E16" w14:textId="77B9D12C" w:rsidR="00124DC3" w:rsidRPr="000D5816" w:rsidRDefault="00124DC3" w:rsidP="00124DC3">
      <w:pPr>
        <w:pStyle w:val="aa"/>
        <w:rPr>
          <w:color w:val="000000" w:themeColor="text1"/>
          <w:sz w:val="20"/>
          <w:szCs w:val="20"/>
        </w:rPr>
      </w:pPr>
      <w:r w:rsidRPr="00124DC3">
        <w:rPr>
          <w:rStyle w:val="ac"/>
          <w:rFonts w:eastAsiaTheme="majorEastAsia"/>
          <w:sz w:val="20"/>
          <w:szCs w:val="20"/>
        </w:rPr>
        <w:t xml:space="preserve">Note: Round 3 applied strengthened consensus criteria — Strong Consensus: IQR ≤ 1.0 AND CV ≤ 0.2; IQR Consensus: IQR ≤ 1.0 only; CV Consensus: CV ≤ 0.2 only; No Consensus: neither criterion met. Round 3 comprised 43 items selected from Round 2 for further consensus </w:t>
      </w:r>
      <w:r w:rsidRPr="000D5816">
        <w:rPr>
          <w:rStyle w:val="ac"/>
          <w:rFonts w:eastAsiaTheme="majorEastAsia"/>
          <w:color w:val="000000" w:themeColor="text1"/>
          <w:sz w:val="20"/>
          <w:szCs w:val="20"/>
        </w:rPr>
        <w:t xml:space="preserve">refinement </w:t>
      </w:r>
      <w:r w:rsidR="004265E3" w:rsidRPr="000D5816">
        <w:rPr>
          <w:rFonts w:eastAsiaTheme="majorEastAsia"/>
          <w:i/>
          <w:iCs/>
          <w:color w:val="000000" w:themeColor="text1"/>
          <w:sz w:val="20"/>
          <w:szCs w:val="20"/>
        </w:rPr>
        <w:t>operational sub-items derived from Round 1–2 discussions.</w:t>
      </w:r>
    </w:p>
    <w:p w14:paraId="068C8B04" w14:textId="77777777" w:rsidR="00124DC3" w:rsidRPr="00124DC3" w:rsidRDefault="00000000" w:rsidP="00124DC3">
      <w:pPr>
        <w:rPr>
          <w:rFonts w:ascii="Times New Roman" w:hAnsi="Times New Roman" w:cs="Times New Roman"/>
          <w:sz w:val="20"/>
          <w:szCs w:val="20"/>
        </w:rPr>
      </w:pPr>
      <w:r>
        <w:pict w14:anchorId="66107CD7">
          <v:rect id="Rectangle 341" o:spid="_x0000_s206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58BDD4B2" w14:textId="492C9ABD"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Q1.</w:t>
      </w:r>
      <w:r w:rsidR="0095372A" w:rsidRPr="00124DC3">
        <w:rPr>
          <w:rFonts w:ascii="Times New Roman" w:hAnsi="Times New Roman" w:cs="Times New Roman"/>
          <w:sz w:val="20"/>
          <w:szCs w:val="20"/>
        </w:rPr>
        <w:t xml:space="preserve"> </w:t>
      </w:r>
      <w:r w:rsidRPr="00124DC3">
        <w:rPr>
          <w:rFonts w:ascii="Times New Roman" w:hAnsi="Times New Roman" w:cs="Times New Roman"/>
          <w:sz w:val="20"/>
          <w:szCs w:val="20"/>
        </w:rPr>
        <w:t>Verification Methods — 1 Item</w:t>
      </w:r>
    </w:p>
    <w:tbl>
      <w:tblPr>
        <w:tblStyle w:val="60"/>
        <w:tblW w:w="0" w:type="auto"/>
        <w:tblLook w:val="06A0" w:firstRow="1" w:lastRow="0" w:firstColumn="1" w:lastColumn="0" w:noHBand="1" w:noVBand="1"/>
      </w:tblPr>
      <w:tblGrid>
        <w:gridCol w:w="639"/>
        <w:gridCol w:w="2199"/>
        <w:gridCol w:w="705"/>
        <w:gridCol w:w="872"/>
        <w:gridCol w:w="566"/>
        <w:gridCol w:w="594"/>
        <w:gridCol w:w="472"/>
        <w:gridCol w:w="472"/>
        <w:gridCol w:w="666"/>
        <w:gridCol w:w="1054"/>
        <w:gridCol w:w="962"/>
      </w:tblGrid>
      <w:tr w:rsidR="00124DC3" w:rsidRPr="00124DC3" w14:paraId="03B8B558"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958C01"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5528C5F3" w14:textId="5C6DF084"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183ECEF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3C96FC2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07551C66"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672F248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169A61E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3BABDB73"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4B0EAB8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0CD6872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1D0C80D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2D4F6C4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011ABA3"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Q1-1</w:t>
            </w:r>
          </w:p>
        </w:tc>
        <w:tc>
          <w:tcPr>
            <w:tcW w:w="0" w:type="auto"/>
            <w:hideMark/>
          </w:tcPr>
          <w:p w14:paraId="20F26EAC" w14:textId="00B0E820"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Verification Benchmark)</w:t>
            </w:r>
          </w:p>
        </w:tc>
        <w:tc>
          <w:tcPr>
            <w:tcW w:w="0" w:type="auto"/>
            <w:hideMark/>
          </w:tcPr>
          <w:p w14:paraId="0F8C89E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5.67</w:t>
            </w:r>
          </w:p>
        </w:tc>
        <w:tc>
          <w:tcPr>
            <w:tcW w:w="0" w:type="auto"/>
            <w:hideMark/>
          </w:tcPr>
          <w:p w14:paraId="1D92954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B76313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1.27</w:t>
            </w:r>
          </w:p>
        </w:tc>
        <w:tc>
          <w:tcPr>
            <w:tcW w:w="0" w:type="auto"/>
            <w:hideMark/>
          </w:tcPr>
          <w:p w14:paraId="204A019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w:t>
            </w:r>
          </w:p>
        </w:tc>
        <w:tc>
          <w:tcPr>
            <w:tcW w:w="0" w:type="auto"/>
            <w:hideMark/>
          </w:tcPr>
          <w:p w14:paraId="522AC63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4E02B16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6.5</w:t>
            </w:r>
          </w:p>
        </w:tc>
        <w:tc>
          <w:tcPr>
            <w:tcW w:w="0" w:type="auto"/>
            <w:hideMark/>
          </w:tcPr>
          <w:p w14:paraId="585B8CB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0.224</w:t>
            </w:r>
          </w:p>
        </w:tc>
        <w:tc>
          <w:tcPr>
            <w:tcW w:w="0" w:type="auto"/>
            <w:hideMark/>
          </w:tcPr>
          <w:p w14:paraId="4B31FDF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57E9542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bl>
    <w:p w14:paraId="5AFA04DC" w14:textId="77777777" w:rsidR="00124DC3" w:rsidRPr="00124DC3" w:rsidRDefault="00000000" w:rsidP="00124DC3">
      <w:pPr>
        <w:rPr>
          <w:rFonts w:ascii="Times New Roman" w:hAnsi="Times New Roman" w:cs="Times New Roman"/>
          <w:sz w:val="20"/>
          <w:szCs w:val="20"/>
        </w:rPr>
      </w:pPr>
      <w:r>
        <w:pict w14:anchorId="37724ECF">
          <v:rect id="Rectangle 339" o:spid="_x0000_s206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4994BAE" w14:textId="46F867AE"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Q2. Patient Safety Measures — 2 Items</w:t>
      </w:r>
    </w:p>
    <w:tbl>
      <w:tblPr>
        <w:tblStyle w:val="60"/>
        <w:tblW w:w="0" w:type="auto"/>
        <w:tblLook w:val="06A0" w:firstRow="1" w:lastRow="0" w:firstColumn="1" w:lastColumn="0" w:noHBand="1" w:noVBand="1"/>
      </w:tblPr>
      <w:tblGrid>
        <w:gridCol w:w="639"/>
        <w:gridCol w:w="2368"/>
        <w:gridCol w:w="705"/>
        <w:gridCol w:w="872"/>
        <w:gridCol w:w="566"/>
        <w:gridCol w:w="594"/>
        <w:gridCol w:w="472"/>
        <w:gridCol w:w="472"/>
        <w:gridCol w:w="666"/>
        <w:gridCol w:w="1049"/>
        <w:gridCol w:w="957"/>
      </w:tblGrid>
      <w:tr w:rsidR="00124DC3" w:rsidRPr="00124DC3" w14:paraId="05A21471"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F9314B"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3DE4F758" w14:textId="34EC3293"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13F1B06E"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3A0A2E0C"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3395642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052F947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0D607055"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47C21617"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7BD6467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659784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1169099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1F66701C"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5F6EF12"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Q2-1</w:t>
            </w:r>
          </w:p>
        </w:tc>
        <w:tc>
          <w:tcPr>
            <w:tcW w:w="0" w:type="auto"/>
            <w:hideMark/>
          </w:tcPr>
          <w:p w14:paraId="5D3E4BF8" w14:textId="61906F2B"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AI Output Reliance Score</w:t>
            </w:r>
          </w:p>
        </w:tc>
        <w:tc>
          <w:tcPr>
            <w:tcW w:w="0" w:type="auto"/>
            <w:hideMark/>
          </w:tcPr>
          <w:p w14:paraId="39F55F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5.85</w:t>
            </w:r>
          </w:p>
        </w:tc>
        <w:tc>
          <w:tcPr>
            <w:tcW w:w="0" w:type="auto"/>
            <w:hideMark/>
          </w:tcPr>
          <w:p w14:paraId="1559EB5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35A6BBF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0.60</w:t>
            </w:r>
          </w:p>
        </w:tc>
        <w:tc>
          <w:tcPr>
            <w:tcW w:w="0" w:type="auto"/>
            <w:hideMark/>
          </w:tcPr>
          <w:p w14:paraId="58864F5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w:t>
            </w:r>
          </w:p>
        </w:tc>
        <w:tc>
          <w:tcPr>
            <w:tcW w:w="0" w:type="auto"/>
            <w:hideMark/>
          </w:tcPr>
          <w:p w14:paraId="339DCD0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47CFC0B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820FC4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0.103</w:t>
            </w:r>
          </w:p>
        </w:tc>
        <w:tc>
          <w:tcPr>
            <w:tcW w:w="0" w:type="auto"/>
            <w:hideMark/>
          </w:tcPr>
          <w:p w14:paraId="747B1AC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31BF9FE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7D13537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7E79A12"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Q2-2</w:t>
            </w:r>
          </w:p>
        </w:tc>
        <w:tc>
          <w:tcPr>
            <w:tcW w:w="0" w:type="auto"/>
            <w:hideMark/>
          </w:tcPr>
          <w:p w14:paraId="4B0E6B59" w14:textId="5B9A06AB"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Decision Boundary Setting</w:t>
            </w:r>
          </w:p>
        </w:tc>
        <w:tc>
          <w:tcPr>
            <w:tcW w:w="0" w:type="auto"/>
            <w:hideMark/>
          </w:tcPr>
          <w:p w14:paraId="033901C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6.26</w:t>
            </w:r>
          </w:p>
        </w:tc>
        <w:tc>
          <w:tcPr>
            <w:tcW w:w="0" w:type="auto"/>
            <w:hideMark/>
          </w:tcPr>
          <w:p w14:paraId="3D0553C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06CE7F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0.86</w:t>
            </w:r>
          </w:p>
        </w:tc>
        <w:tc>
          <w:tcPr>
            <w:tcW w:w="0" w:type="auto"/>
            <w:hideMark/>
          </w:tcPr>
          <w:p w14:paraId="3D0CEA2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338046D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5B2B84E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2F97162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0.137</w:t>
            </w:r>
          </w:p>
        </w:tc>
        <w:tc>
          <w:tcPr>
            <w:tcW w:w="0" w:type="auto"/>
            <w:hideMark/>
          </w:tcPr>
          <w:p w14:paraId="52395D1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7DB3FD8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bl>
    <w:p w14:paraId="69766B2D" w14:textId="77777777" w:rsidR="00124DC3" w:rsidRPr="00124DC3" w:rsidRDefault="00000000" w:rsidP="00124DC3">
      <w:pPr>
        <w:rPr>
          <w:rFonts w:ascii="Times New Roman" w:hAnsi="Times New Roman" w:cs="Times New Roman"/>
          <w:sz w:val="20"/>
          <w:szCs w:val="20"/>
        </w:rPr>
      </w:pPr>
      <w:r>
        <w:pict w14:anchorId="3E3ECD57">
          <v:rect id="Rectangle 337" o:spid="_x0000_s2059"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EFA80ED" w14:textId="4B0E1393"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Q3. Documentation Standards — 2 Items</w:t>
      </w:r>
    </w:p>
    <w:tbl>
      <w:tblPr>
        <w:tblStyle w:val="60"/>
        <w:tblW w:w="0" w:type="auto"/>
        <w:tblLook w:val="06A0" w:firstRow="1" w:lastRow="0" w:firstColumn="1" w:lastColumn="0" w:noHBand="1" w:noVBand="1"/>
      </w:tblPr>
      <w:tblGrid>
        <w:gridCol w:w="709"/>
        <w:gridCol w:w="2347"/>
        <w:gridCol w:w="705"/>
        <w:gridCol w:w="872"/>
        <w:gridCol w:w="566"/>
        <w:gridCol w:w="594"/>
        <w:gridCol w:w="472"/>
        <w:gridCol w:w="472"/>
        <w:gridCol w:w="666"/>
        <w:gridCol w:w="1024"/>
        <w:gridCol w:w="933"/>
      </w:tblGrid>
      <w:tr w:rsidR="00124DC3" w:rsidRPr="00124DC3" w14:paraId="6EF55BCD"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14:paraId="6B30ED4B"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347" w:type="dxa"/>
            <w:hideMark/>
          </w:tcPr>
          <w:p w14:paraId="4F0C5759" w14:textId="21085D8C"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277FC9F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6C742AB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3F97F02C"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42E5904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7BDD4B95"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73A9982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4C3DED5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7EC7548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4003DB0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668E8B57" w14:textId="77777777" w:rsidTr="00EF40E0">
        <w:tc>
          <w:tcPr>
            <w:cnfStyle w:val="001000000000" w:firstRow="0" w:lastRow="0" w:firstColumn="1" w:lastColumn="0" w:oddVBand="0" w:evenVBand="0" w:oddHBand="0" w:evenHBand="0" w:firstRowFirstColumn="0" w:firstRowLastColumn="0" w:lastRowFirstColumn="0" w:lastRowLastColumn="0"/>
            <w:tcW w:w="709" w:type="dxa"/>
            <w:hideMark/>
          </w:tcPr>
          <w:p w14:paraId="55CFA847"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Q3-1</w:t>
            </w:r>
          </w:p>
        </w:tc>
        <w:tc>
          <w:tcPr>
            <w:tcW w:w="2347" w:type="dxa"/>
            <w:hideMark/>
          </w:tcPr>
          <w:p w14:paraId="1A779FB6" w14:textId="75A32D11"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Data Security Plan</w:t>
            </w:r>
          </w:p>
        </w:tc>
        <w:tc>
          <w:tcPr>
            <w:tcW w:w="0" w:type="auto"/>
            <w:hideMark/>
          </w:tcPr>
          <w:p w14:paraId="7A36BC8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5.93</w:t>
            </w:r>
          </w:p>
        </w:tc>
        <w:tc>
          <w:tcPr>
            <w:tcW w:w="0" w:type="auto"/>
            <w:hideMark/>
          </w:tcPr>
          <w:p w14:paraId="20EB050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732C6E6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1.04</w:t>
            </w:r>
          </w:p>
        </w:tc>
        <w:tc>
          <w:tcPr>
            <w:tcW w:w="0" w:type="auto"/>
            <w:hideMark/>
          </w:tcPr>
          <w:p w14:paraId="0A943A3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738B014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36BE3B0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3AEB0A4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0.175</w:t>
            </w:r>
          </w:p>
        </w:tc>
        <w:tc>
          <w:tcPr>
            <w:tcW w:w="0" w:type="auto"/>
            <w:hideMark/>
          </w:tcPr>
          <w:p w14:paraId="65F723D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55277A6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1FCCB874" w14:textId="77777777" w:rsidTr="00EF40E0">
        <w:tc>
          <w:tcPr>
            <w:cnfStyle w:val="001000000000" w:firstRow="0" w:lastRow="0" w:firstColumn="1" w:lastColumn="0" w:oddVBand="0" w:evenVBand="0" w:oddHBand="0" w:evenHBand="0" w:firstRowFirstColumn="0" w:firstRowLastColumn="0" w:lastRowFirstColumn="0" w:lastRowLastColumn="0"/>
            <w:tcW w:w="709" w:type="dxa"/>
            <w:hideMark/>
          </w:tcPr>
          <w:p w14:paraId="058479FA"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Q3-2</w:t>
            </w:r>
          </w:p>
        </w:tc>
        <w:tc>
          <w:tcPr>
            <w:tcW w:w="2347" w:type="dxa"/>
            <w:hideMark/>
          </w:tcPr>
          <w:p w14:paraId="4648187A" w14:textId="24B8A4D1"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Continuous Monitoring Plan</w:t>
            </w:r>
          </w:p>
        </w:tc>
        <w:tc>
          <w:tcPr>
            <w:tcW w:w="0" w:type="auto"/>
            <w:hideMark/>
          </w:tcPr>
          <w:p w14:paraId="56DFE40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5.63</w:t>
            </w:r>
          </w:p>
        </w:tc>
        <w:tc>
          <w:tcPr>
            <w:tcW w:w="0" w:type="auto"/>
            <w:hideMark/>
          </w:tcPr>
          <w:p w14:paraId="663C977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3D8CB5A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0.97</w:t>
            </w:r>
          </w:p>
        </w:tc>
        <w:tc>
          <w:tcPr>
            <w:tcW w:w="0" w:type="auto"/>
            <w:hideMark/>
          </w:tcPr>
          <w:p w14:paraId="5A20E12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3A6AF5E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3467889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2F0BAA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0.172</w:t>
            </w:r>
          </w:p>
        </w:tc>
        <w:tc>
          <w:tcPr>
            <w:tcW w:w="0" w:type="auto"/>
            <w:hideMark/>
          </w:tcPr>
          <w:p w14:paraId="6834E39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500D0D8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bl>
    <w:p w14:paraId="0BCD0DC4" w14:textId="77777777" w:rsidR="00124DC3" w:rsidRPr="00124DC3" w:rsidRDefault="00000000" w:rsidP="00124DC3">
      <w:pPr>
        <w:rPr>
          <w:rFonts w:ascii="Times New Roman" w:hAnsi="Times New Roman" w:cs="Times New Roman"/>
          <w:sz w:val="20"/>
          <w:szCs w:val="20"/>
        </w:rPr>
      </w:pPr>
      <w:r>
        <w:pict w14:anchorId="01E98B67">
          <v:rect id="Rectangle 335" o:spid="_x0000_s2058"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5495C097" w14:textId="0976C175"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Q4. Liability Attribution — 3 Items</w:t>
      </w:r>
    </w:p>
    <w:tbl>
      <w:tblPr>
        <w:tblStyle w:val="60"/>
        <w:tblW w:w="0" w:type="auto"/>
        <w:tblLook w:val="06A0" w:firstRow="1" w:lastRow="0" w:firstColumn="1" w:lastColumn="0" w:noHBand="1" w:noVBand="1"/>
      </w:tblPr>
      <w:tblGrid>
        <w:gridCol w:w="709"/>
        <w:gridCol w:w="2348"/>
        <w:gridCol w:w="705"/>
        <w:gridCol w:w="872"/>
        <w:gridCol w:w="566"/>
        <w:gridCol w:w="594"/>
        <w:gridCol w:w="472"/>
        <w:gridCol w:w="472"/>
        <w:gridCol w:w="666"/>
        <w:gridCol w:w="1024"/>
        <w:gridCol w:w="932"/>
      </w:tblGrid>
      <w:tr w:rsidR="00124DC3" w:rsidRPr="00124DC3" w14:paraId="3407AECF"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14:paraId="100A3707"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348" w:type="dxa"/>
            <w:hideMark/>
          </w:tcPr>
          <w:p w14:paraId="72EDB6AC" w14:textId="0D343524"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2485C7FE"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3B56172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70C29EE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7558356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54049C2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4FE6B2B8"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60632C0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579D4463"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4755721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225906B0" w14:textId="77777777" w:rsidTr="00EF40E0">
        <w:tc>
          <w:tcPr>
            <w:cnfStyle w:val="001000000000" w:firstRow="0" w:lastRow="0" w:firstColumn="1" w:lastColumn="0" w:oddVBand="0" w:evenVBand="0" w:oddHBand="0" w:evenHBand="0" w:firstRowFirstColumn="0" w:firstRowLastColumn="0" w:lastRowFirstColumn="0" w:lastRowLastColumn="0"/>
            <w:tcW w:w="709" w:type="dxa"/>
            <w:hideMark/>
          </w:tcPr>
          <w:p w14:paraId="25CA00BC"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Q4-1</w:t>
            </w:r>
          </w:p>
        </w:tc>
        <w:tc>
          <w:tcPr>
            <w:tcW w:w="2348" w:type="dxa"/>
            <w:hideMark/>
          </w:tcPr>
          <w:p w14:paraId="518AF55A" w14:textId="15F2FC49"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Healthcare Professional-Led</w:t>
            </w:r>
          </w:p>
        </w:tc>
        <w:tc>
          <w:tcPr>
            <w:tcW w:w="0" w:type="auto"/>
            <w:hideMark/>
          </w:tcPr>
          <w:p w14:paraId="5AF35B5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5.56</w:t>
            </w:r>
          </w:p>
        </w:tc>
        <w:tc>
          <w:tcPr>
            <w:tcW w:w="0" w:type="auto"/>
            <w:hideMark/>
          </w:tcPr>
          <w:p w14:paraId="45048DD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AC284D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1.01</w:t>
            </w:r>
          </w:p>
        </w:tc>
        <w:tc>
          <w:tcPr>
            <w:tcW w:w="0" w:type="auto"/>
            <w:hideMark/>
          </w:tcPr>
          <w:p w14:paraId="736FF39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28E1CC5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7969EF1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70052C8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0.182</w:t>
            </w:r>
          </w:p>
        </w:tc>
        <w:tc>
          <w:tcPr>
            <w:tcW w:w="0" w:type="auto"/>
            <w:hideMark/>
          </w:tcPr>
          <w:p w14:paraId="118915B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5313315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639A0C6E" w14:textId="77777777" w:rsidTr="00EF40E0">
        <w:tc>
          <w:tcPr>
            <w:cnfStyle w:val="001000000000" w:firstRow="0" w:lastRow="0" w:firstColumn="1" w:lastColumn="0" w:oddVBand="0" w:evenVBand="0" w:oddHBand="0" w:evenHBand="0" w:firstRowFirstColumn="0" w:firstRowLastColumn="0" w:lastRowFirstColumn="0" w:lastRowLastColumn="0"/>
            <w:tcW w:w="709" w:type="dxa"/>
            <w:hideMark/>
          </w:tcPr>
          <w:p w14:paraId="4C62623B"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Q4-2</w:t>
            </w:r>
          </w:p>
        </w:tc>
        <w:tc>
          <w:tcPr>
            <w:tcW w:w="2348" w:type="dxa"/>
            <w:hideMark/>
          </w:tcPr>
          <w:p w14:paraId="755F5888" w14:textId="19227790"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Institution-Led</w:t>
            </w:r>
          </w:p>
        </w:tc>
        <w:tc>
          <w:tcPr>
            <w:tcW w:w="0" w:type="auto"/>
            <w:hideMark/>
          </w:tcPr>
          <w:p w14:paraId="65D4573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5.59</w:t>
            </w:r>
          </w:p>
        </w:tc>
        <w:tc>
          <w:tcPr>
            <w:tcW w:w="0" w:type="auto"/>
            <w:hideMark/>
          </w:tcPr>
          <w:p w14:paraId="1E228B8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E50B7B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1.15</w:t>
            </w:r>
          </w:p>
        </w:tc>
        <w:tc>
          <w:tcPr>
            <w:tcW w:w="0" w:type="auto"/>
            <w:hideMark/>
          </w:tcPr>
          <w:p w14:paraId="69A53F0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03709F7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12A1F4C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A38C67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0.206</w:t>
            </w:r>
          </w:p>
        </w:tc>
        <w:tc>
          <w:tcPr>
            <w:tcW w:w="0" w:type="auto"/>
            <w:hideMark/>
          </w:tcPr>
          <w:p w14:paraId="1F21CDD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6EE1B2E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4F977CD0" w14:textId="77777777" w:rsidTr="00EF40E0">
        <w:tc>
          <w:tcPr>
            <w:cnfStyle w:val="001000000000" w:firstRow="0" w:lastRow="0" w:firstColumn="1" w:lastColumn="0" w:oddVBand="0" w:evenVBand="0" w:oddHBand="0" w:evenHBand="0" w:firstRowFirstColumn="0" w:firstRowLastColumn="0" w:lastRowFirstColumn="0" w:lastRowLastColumn="0"/>
            <w:tcW w:w="709" w:type="dxa"/>
            <w:hideMark/>
          </w:tcPr>
          <w:p w14:paraId="27DBCC2D"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Q4-3</w:t>
            </w:r>
          </w:p>
        </w:tc>
        <w:tc>
          <w:tcPr>
            <w:tcW w:w="2348" w:type="dxa"/>
            <w:hideMark/>
          </w:tcPr>
          <w:p w14:paraId="3634A99F" w14:textId="035879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Developer-Led</w:t>
            </w:r>
          </w:p>
        </w:tc>
        <w:tc>
          <w:tcPr>
            <w:tcW w:w="0" w:type="auto"/>
            <w:hideMark/>
          </w:tcPr>
          <w:p w14:paraId="1D5C195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5.11</w:t>
            </w:r>
          </w:p>
        </w:tc>
        <w:tc>
          <w:tcPr>
            <w:tcW w:w="0" w:type="auto"/>
            <w:hideMark/>
          </w:tcPr>
          <w:p w14:paraId="714523F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048213F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1.25</w:t>
            </w:r>
          </w:p>
        </w:tc>
        <w:tc>
          <w:tcPr>
            <w:tcW w:w="0" w:type="auto"/>
            <w:hideMark/>
          </w:tcPr>
          <w:p w14:paraId="0D441AE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08CA0B8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w:t>
            </w:r>
          </w:p>
        </w:tc>
        <w:tc>
          <w:tcPr>
            <w:tcW w:w="0" w:type="auto"/>
            <w:hideMark/>
          </w:tcPr>
          <w:p w14:paraId="4A28350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387D76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0.245</w:t>
            </w:r>
          </w:p>
        </w:tc>
        <w:tc>
          <w:tcPr>
            <w:tcW w:w="0" w:type="auto"/>
            <w:hideMark/>
          </w:tcPr>
          <w:p w14:paraId="0D5EDC7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0B3D73F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bl>
    <w:p w14:paraId="019C117B" w14:textId="77777777" w:rsidR="00124DC3" w:rsidRPr="00124DC3" w:rsidRDefault="00000000" w:rsidP="00124DC3">
      <w:pPr>
        <w:rPr>
          <w:rFonts w:ascii="Times New Roman" w:hAnsi="Times New Roman" w:cs="Times New Roman"/>
          <w:sz w:val="20"/>
          <w:szCs w:val="20"/>
        </w:rPr>
      </w:pPr>
      <w:r>
        <w:pict w14:anchorId="347B9DC1">
          <v:rect id="Rectangle 333" o:spid="_x0000_s2057"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5B574DF6" w14:textId="36103C5E"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Q5. Shared Responsibility Model — 1 Item</w:t>
      </w:r>
    </w:p>
    <w:tbl>
      <w:tblPr>
        <w:tblStyle w:val="60"/>
        <w:tblW w:w="0" w:type="auto"/>
        <w:tblLook w:val="06A0" w:firstRow="1" w:lastRow="0" w:firstColumn="1" w:lastColumn="0" w:noHBand="1" w:noVBand="1"/>
      </w:tblPr>
      <w:tblGrid>
        <w:gridCol w:w="709"/>
        <w:gridCol w:w="2371"/>
        <w:gridCol w:w="705"/>
        <w:gridCol w:w="872"/>
        <w:gridCol w:w="566"/>
        <w:gridCol w:w="594"/>
        <w:gridCol w:w="472"/>
        <w:gridCol w:w="472"/>
        <w:gridCol w:w="666"/>
        <w:gridCol w:w="1012"/>
        <w:gridCol w:w="921"/>
      </w:tblGrid>
      <w:tr w:rsidR="00124DC3" w:rsidRPr="00124DC3" w14:paraId="33314144"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hideMark/>
          </w:tcPr>
          <w:p w14:paraId="3F56ABA3"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371" w:type="dxa"/>
            <w:hideMark/>
          </w:tcPr>
          <w:p w14:paraId="7B036646" w14:textId="243644F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4C77985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231D419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346AFA5B"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07133221"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0676D0E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17387773"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6C4B283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1A5334C8"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051C8BF1"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65F2F6C7" w14:textId="77777777" w:rsidTr="00EF40E0">
        <w:tc>
          <w:tcPr>
            <w:cnfStyle w:val="001000000000" w:firstRow="0" w:lastRow="0" w:firstColumn="1" w:lastColumn="0" w:oddVBand="0" w:evenVBand="0" w:oddHBand="0" w:evenHBand="0" w:firstRowFirstColumn="0" w:firstRowLastColumn="0" w:lastRowFirstColumn="0" w:lastRowLastColumn="0"/>
            <w:tcW w:w="709" w:type="dxa"/>
            <w:hideMark/>
          </w:tcPr>
          <w:p w14:paraId="03A1A7B2"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Q5-1</w:t>
            </w:r>
          </w:p>
        </w:tc>
        <w:tc>
          <w:tcPr>
            <w:tcW w:w="2371" w:type="dxa"/>
            <w:hideMark/>
          </w:tcPr>
          <w:p w14:paraId="6BAB10E8" w14:textId="1D4DA62E"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Shared Responsibility Model</w:t>
            </w:r>
          </w:p>
        </w:tc>
        <w:tc>
          <w:tcPr>
            <w:tcW w:w="0" w:type="auto"/>
            <w:hideMark/>
          </w:tcPr>
          <w:p w14:paraId="1CB48BC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5.96</w:t>
            </w:r>
          </w:p>
        </w:tc>
        <w:tc>
          <w:tcPr>
            <w:tcW w:w="0" w:type="auto"/>
            <w:hideMark/>
          </w:tcPr>
          <w:p w14:paraId="5563B9C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6DDB92C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0.98</w:t>
            </w:r>
          </w:p>
        </w:tc>
        <w:tc>
          <w:tcPr>
            <w:tcW w:w="0" w:type="auto"/>
            <w:hideMark/>
          </w:tcPr>
          <w:p w14:paraId="1B9B146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w:t>
            </w:r>
          </w:p>
        </w:tc>
        <w:tc>
          <w:tcPr>
            <w:tcW w:w="0" w:type="auto"/>
            <w:hideMark/>
          </w:tcPr>
          <w:p w14:paraId="276A256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2E29E1E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17CBE33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0.164</w:t>
            </w:r>
          </w:p>
        </w:tc>
        <w:tc>
          <w:tcPr>
            <w:tcW w:w="0" w:type="auto"/>
            <w:hideMark/>
          </w:tcPr>
          <w:p w14:paraId="03D954D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43992A2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bl>
    <w:p w14:paraId="34F21D9D" w14:textId="77777777" w:rsidR="00124DC3" w:rsidRPr="00124DC3" w:rsidRDefault="00000000" w:rsidP="00124DC3">
      <w:pPr>
        <w:rPr>
          <w:rFonts w:ascii="Times New Roman" w:hAnsi="Times New Roman" w:cs="Times New Roman"/>
          <w:sz w:val="20"/>
          <w:szCs w:val="20"/>
        </w:rPr>
      </w:pPr>
      <w:r>
        <w:pict w14:anchorId="771E6DC7">
          <v:rect id="Rectangle 331" o:spid="_x0000_s2056"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766EA66" w14:textId="0B587951"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Q6. Explainability Application Areas — 3 Items</w:t>
      </w:r>
    </w:p>
    <w:tbl>
      <w:tblPr>
        <w:tblStyle w:val="60"/>
        <w:tblW w:w="0" w:type="auto"/>
        <w:tblLook w:val="06A0" w:firstRow="1" w:lastRow="0" w:firstColumn="1" w:lastColumn="0" w:noHBand="1" w:noVBand="1"/>
      </w:tblPr>
      <w:tblGrid>
        <w:gridCol w:w="639"/>
        <w:gridCol w:w="2386"/>
        <w:gridCol w:w="705"/>
        <w:gridCol w:w="872"/>
        <w:gridCol w:w="566"/>
        <w:gridCol w:w="594"/>
        <w:gridCol w:w="472"/>
        <w:gridCol w:w="472"/>
        <w:gridCol w:w="666"/>
        <w:gridCol w:w="1040"/>
        <w:gridCol w:w="948"/>
      </w:tblGrid>
      <w:tr w:rsidR="00124DC3" w:rsidRPr="00124DC3" w14:paraId="5AA6DEF7"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B2724"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425972FC" w14:textId="250CDFD9"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7C9CFE6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2DD84228"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5C6ECDB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21D7203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54FB373E"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448322E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75DE1E6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54046C1"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6DE739F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1DC5379E"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EC492B4"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lastRenderedPageBreak/>
              <w:t>Q6-1</w:t>
            </w:r>
          </w:p>
        </w:tc>
        <w:tc>
          <w:tcPr>
            <w:tcW w:w="0" w:type="auto"/>
            <w:hideMark/>
          </w:tcPr>
          <w:p w14:paraId="663CEF96" w14:textId="2DD8663B"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Surgery Support</w:t>
            </w:r>
          </w:p>
        </w:tc>
        <w:tc>
          <w:tcPr>
            <w:tcW w:w="0" w:type="auto"/>
            <w:hideMark/>
          </w:tcPr>
          <w:p w14:paraId="4AC0326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5.74</w:t>
            </w:r>
          </w:p>
        </w:tc>
        <w:tc>
          <w:tcPr>
            <w:tcW w:w="0" w:type="auto"/>
            <w:hideMark/>
          </w:tcPr>
          <w:p w14:paraId="4A5B266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5DD676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0.90</w:t>
            </w:r>
          </w:p>
        </w:tc>
        <w:tc>
          <w:tcPr>
            <w:tcW w:w="0" w:type="auto"/>
            <w:hideMark/>
          </w:tcPr>
          <w:p w14:paraId="39D5C64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592420B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A0778D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BB4066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0.157</w:t>
            </w:r>
          </w:p>
        </w:tc>
        <w:tc>
          <w:tcPr>
            <w:tcW w:w="0" w:type="auto"/>
            <w:hideMark/>
          </w:tcPr>
          <w:p w14:paraId="74669AF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1F5512F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757DD4F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31F3707B"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Q6-2</w:t>
            </w:r>
          </w:p>
        </w:tc>
        <w:tc>
          <w:tcPr>
            <w:tcW w:w="0" w:type="auto"/>
            <w:hideMark/>
          </w:tcPr>
          <w:p w14:paraId="632EEE7B" w14:textId="01AC2933"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Patient Monitoring Support</w:t>
            </w:r>
          </w:p>
        </w:tc>
        <w:tc>
          <w:tcPr>
            <w:tcW w:w="0" w:type="auto"/>
            <w:hideMark/>
          </w:tcPr>
          <w:p w14:paraId="1A7FCFA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5.89</w:t>
            </w:r>
          </w:p>
        </w:tc>
        <w:tc>
          <w:tcPr>
            <w:tcW w:w="0" w:type="auto"/>
            <w:hideMark/>
          </w:tcPr>
          <w:p w14:paraId="344F2EB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CC0CB0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0.85</w:t>
            </w:r>
          </w:p>
        </w:tc>
        <w:tc>
          <w:tcPr>
            <w:tcW w:w="0" w:type="auto"/>
            <w:hideMark/>
          </w:tcPr>
          <w:p w14:paraId="6B3A62A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w:t>
            </w:r>
          </w:p>
        </w:tc>
        <w:tc>
          <w:tcPr>
            <w:tcW w:w="0" w:type="auto"/>
            <w:hideMark/>
          </w:tcPr>
          <w:p w14:paraId="39E76B9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7E1798A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6.5</w:t>
            </w:r>
          </w:p>
        </w:tc>
        <w:tc>
          <w:tcPr>
            <w:tcW w:w="0" w:type="auto"/>
            <w:hideMark/>
          </w:tcPr>
          <w:p w14:paraId="6A4766B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0.144</w:t>
            </w:r>
          </w:p>
        </w:tc>
        <w:tc>
          <w:tcPr>
            <w:tcW w:w="0" w:type="auto"/>
            <w:hideMark/>
          </w:tcPr>
          <w:p w14:paraId="503BD7C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22D2366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32341BC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77604033"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Q6-3</w:t>
            </w:r>
          </w:p>
        </w:tc>
        <w:tc>
          <w:tcPr>
            <w:tcW w:w="0" w:type="auto"/>
            <w:hideMark/>
          </w:tcPr>
          <w:p w14:paraId="428BEC5F" w14:textId="7682319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Hospital Administration</w:t>
            </w:r>
          </w:p>
        </w:tc>
        <w:tc>
          <w:tcPr>
            <w:tcW w:w="0" w:type="auto"/>
            <w:hideMark/>
          </w:tcPr>
          <w:p w14:paraId="0CF7DE7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4.74</w:t>
            </w:r>
          </w:p>
        </w:tc>
        <w:tc>
          <w:tcPr>
            <w:tcW w:w="0" w:type="auto"/>
            <w:hideMark/>
          </w:tcPr>
          <w:p w14:paraId="1C1F436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766A29D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1.20</w:t>
            </w:r>
          </w:p>
        </w:tc>
        <w:tc>
          <w:tcPr>
            <w:tcW w:w="0" w:type="auto"/>
            <w:hideMark/>
          </w:tcPr>
          <w:p w14:paraId="61D3683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065189F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w:t>
            </w:r>
          </w:p>
        </w:tc>
        <w:tc>
          <w:tcPr>
            <w:tcW w:w="0" w:type="auto"/>
            <w:hideMark/>
          </w:tcPr>
          <w:p w14:paraId="0126212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ED34C0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0.252</w:t>
            </w:r>
          </w:p>
        </w:tc>
        <w:tc>
          <w:tcPr>
            <w:tcW w:w="0" w:type="auto"/>
            <w:hideMark/>
          </w:tcPr>
          <w:p w14:paraId="7B19A25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217575C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bl>
    <w:p w14:paraId="14196108" w14:textId="77777777" w:rsidR="00124DC3" w:rsidRPr="00124DC3" w:rsidRDefault="00000000" w:rsidP="00124DC3">
      <w:pPr>
        <w:rPr>
          <w:rFonts w:ascii="Times New Roman" w:hAnsi="Times New Roman" w:cs="Times New Roman"/>
          <w:sz w:val="20"/>
          <w:szCs w:val="20"/>
        </w:rPr>
      </w:pPr>
      <w:r>
        <w:pict w14:anchorId="711F831E">
          <v:rect id="Rectangle 329" o:spid="_x0000_s2055"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CAC1FF0" w14:textId="767D92F6"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Q7. Emerging Ethical Issues — 10 Items</w:t>
      </w:r>
    </w:p>
    <w:tbl>
      <w:tblPr>
        <w:tblStyle w:val="60"/>
        <w:tblW w:w="0" w:type="auto"/>
        <w:tblLook w:val="06A0" w:firstRow="1" w:lastRow="0" w:firstColumn="1" w:lastColumn="0" w:noHBand="1" w:noVBand="1"/>
      </w:tblPr>
      <w:tblGrid>
        <w:gridCol w:w="851"/>
        <w:gridCol w:w="2421"/>
        <w:gridCol w:w="705"/>
        <w:gridCol w:w="872"/>
        <w:gridCol w:w="566"/>
        <w:gridCol w:w="594"/>
        <w:gridCol w:w="472"/>
        <w:gridCol w:w="472"/>
        <w:gridCol w:w="666"/>
        <w:gridCol w:w="916"/>
        <w:gridCol w:w="825"/>
      </w:tblGrid>
      <w:tr w:rsidR="00124DC3" w:rsidRPr="00124DC3" w14:paraId="52959E09"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hideMark/>
          </w:tcPr>
          <w:p w14:paraId="6251FE38"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421" w:type="dxa"/>
            <w:hideMark/>
          </w:tcPr>
          <w:p w14:paraId="7E92A7D8" w14:textId="0B05C51B"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5B3E133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7772ECBB"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0EF0A90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419195B6"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09293FFC"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0E886A5C"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22650DA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19C9D5C1"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6F19F9EB"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2EB25BDE"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50DCAE3D"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Q7-1</w:t>
            </w:r>
          </w:p>
        </w:tc>
        <w:tc>
          <w:tcPr>
            <w:tcW w:w="2421" w:type="dxa"/>
            <w:hideMark/>
          </w:tcPr>
          <w:p w14:paraId="3D153460" w14:textId="507FFDB3"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Human Override Priority</w:t>
            </w:r>
          </w:p>
        </w:tc>
        <w:tc>
          <w:tcPr>
            <w:tcW w:w="0" w:type="auto"/>
            <w:hideMark/>
          </w:tcPr>
          <w:p w14:paraId="7187150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5.93</w:t>
            </w:r>
          </w:p>
        </w:tc>
        <w:tc>
          <w:tcPr>
            <w:tcW w:w="0" w:type="auto"/>
            <w:hideMark/>
          </w:tcPr>
          <w:p w14:paraId="663E725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04B4D09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1.07</w:t>
            </w:r>
          </w:p>
        </w:tc>
        <w:tc>
          <w:tcPr>
            <w:tcW w:w="0" w:type="auto"/>
            <w:hideMark/>
          </w:tcPr>
          <w:p w14:paraId="27B3F78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w:t>
            </w:r>
          </w:p>
        </w:tc>
        <w:tc>
          <w:tcPr>
            <w:tcW w:w="0" w:type="auto"/>
            <w:hideMark/>
          </w:tcPr>
          <w:p w14:paraId="3E2C678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488CDD0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5F07D20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0.181</w:t>
            </w:r>
          </w:p>
        </w:tc>
        <w:tc>
          <w:tcPr>
            <w:tcW w:w="0" w:type="auto"/>
            <w:hideMark/>
          </w:tcPr>
          <w:p w14:paraId="4A10F56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07A3B70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6ABBB053"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0B7B2DF1"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Q7-2</w:t>
            </w:r>
          </w:p>
        </w:tc>
        <w:tc>
          <w:tcPr>
            <w:tcW w:w="2421" w:type="dxa"/>
            <w:hideMark/>
          </w:tcPr>
          <w:p w14:paraId="0F9E254F" w14:textId="5490D2D9"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 xml:space="preserve">Preventing </w:t>
            </w:r>
            <w:proofErr w:type="spellStart"/>
            <w:r w:rsidRPr="00124DC3">
              <w:rPr>
                <w:rFonts w:ascii="Times New Roman" w:hAnsi="Times New Roman" w:cs="Times New Roman"/>
                <w:sz w:val="20"/>
                <w:szCs w:val="20"/>
              </w:rPr>
              <w:t>Hypersuasion</w:t>
            </w:r>
            <w:proofErr w:type="spellEnd"/>
          </w:p>
        </w:tc>
        <w:tc>
          <w:tcPr>
            <w:tcW w:w="0" w:type="auto"/>
            <w:hideMark/>
          </w:tcPr>
          <w:p w14:paraId="410A085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5.52</w:t>
            </w:r>
          </w:p>
        </w:tc>
        <w:tc>
          <w:tcPr>
            <w:tcW w:w="0" w:type="auto"/>
            <w:hideMark/>
          </w:tcPr>
          <w:p w14:paraId="38EFA8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D16C8F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0.98</w:t>
            </w:r>
          </w:p>
        </w:tc>
        <w:tc>
          <w:tcPr>
            <w:tcW w:w="0" w:type="auto"/>
            <w:hideMark/>
          </w:tcPr>
          <w:p w14:paraId="4E286F2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003D8A6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3F2893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1A863AD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0.177</w:t>
            </w:r>
          </w:p>
        </w:tc>
        <w:tc>
          <w:tcPr>
            <w:tcW w:w="0" w:type="auto"/>
            <w:hideMark/>
          </w:tcPr>
          <w:p w14:paraId="2A8B9BF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48EA975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3E75CE16"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3D685F4E"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Q7-3</w:t>
            </w:r>
          </w:p>
        </w:tc>
        <w:tc>
          <w:tcPr>
            <w:tcW w:w="2421" w:type="dxa"/>
            <w:hideMark/>
          </w:tcPr>
          <w:p w14:paraId="681D168A" w14:textId="3953F21E"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Explainable AI</w:t>
            </w:r>
          </w:p>
        </w:tc>
        <w:tc>
          <w:tcPr>
            <w:tcW w:w="0" w:type="auto"/>
            <w:hideMark/>
          </w:tcPr>
          <w:p w14:paraId="3EF698D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6.48</w:t>
            </w:r>
          </w:p>
        </w:tc>
        <w:tc>
          <w:tcPr>
            <w:tcW w:w="0" w:type="auto"/>
            <w:hideMark/>
          </w:tcPr>
          <w:p w14:paraId="1552D28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563CED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0.51</w:t>
            </w:r>
          </w:p>
        </w:tc>
        <w:tc>
          <w:tcPr>
            <w:tcW w:w="0" w:type="auto"/>
            <w:hideMark/>
          </w:tcPr>
          <w:p w14:paraId="0102549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5172DEF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3EE0B4F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4D8A9FF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0.079</w:t>
            </w:r>
          </w:p>
        </w:tc>
        <w:tc>
          <w:tcPr>
            <w:tcW w:w="0" w:type="auto"/>
            <w:hideMark/>
          </w:tcPr>
          <w:p w14:paraId="5A2706A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26379C5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2399B471"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486FEDF8"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Q7-4</w:t>
            </w:r>
          </w:p>
        </w:tc>
        <w:tc>
          <w:tcPr>
            <w:tcW w:w="2421" w:type="dxa"/>
            <w:hideMark/>
          </w:tcPr>
          <w:p w14:paraId="090923FB" w14:textId="0CA36F26"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Human-in-the-Loop</w:t>
            </w:r>
          </w:p>
        </w:tc>
        <w:tc>
          <w:tcPr>
            <w:tcW w:w="0" w:type="auto"/>
            <w:hideMark/>
          </w:tcPr>
          <w:p w14:paraId="3EB6025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6.33</w:t>
            </w:r>
          </w:p>
        </w:tc>
        <w:tc>
          <w:tcPr>
            <w:tcW w:w="0" w:type="auto"/>
            <w:hideMark/>
          </w:tcPr>
          <w:p w14:paraId="6784993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64F7F75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0.73</w:t>
            </w:r>
          </w:p>
        </w:tc>
        <w:tc>
          <w:tcPr>
            <w:tcW w:w="0" w:type="auto"/>
            <w:hideMark/>
          </w:tcPr>
          <w:p w14:paraId="17D82B8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5B09D37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3029A1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35DECCC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0.116</w:t>
            </w:r>
          </w:p>
        </w:tc>
        <w:tc>
          <w:tcPr>
            <w:tcW w:w="0" w:type="auto"/>
            <w:hideMark/>
          </w:tcPr>
          <w:p w14:paraId="3F62FFB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53F9721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2B9ED662"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5AAC2AB7"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Q7-5</w:t>
            </w:r>
          </w:p>
        </w:tc>
        <w:tc>
          <w:tcPr>
            <w:tcW w:w="2421" w:type="dxa"/>
            <w:hideMark/>
          </w:tcPr>
          <w:p w14:paraId="19EF9C41" w14:textId="11C476EF"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Mitigating Deskilling</w:t>
            </w:r>
          </w:p>
        </w:tc>
        <w:tc>
          <w:tcPr>
            <w:tcW w:w="0" w:type="auto"/>
            <w:hideMark/>
          </w:tcPr>
          <w:p w14:paraId="184A211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5.37</w:t>
            </w:r>
          </w:p>
        </w:tc>
        <w:tc>
          <w:tcPr>
            <w:tcW w:w="0" w:type="auto"/>
            <w:hideMark/>
          </w:tcPr>
          <w:p w14:paraId="6EE3262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B3C4B2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1.21</w:t>
            </w:r>
          </w:p>
        </w:tc>
        <w:tc>
          <w:tcPr>
            <w:tcW w:w="0" w:type="auto"/>
            <w:hideMark/>
          </w:tcPr>
          <w:p w14:paraId="731B5FC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7C36E60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6123A15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EF157C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0.226</w:t>
            </w:r>
          </w:p>
        </w:tc>
        <w:tc>
          <w:tcPr>
            <w:tcW w:w="0" w:type="auto"/>
            <w:hideMark/>
          </w:tcPr>
          <w:p w14:paraId="7BC0561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1CB3751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39CB94D1"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079332D7"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Q7-6</w:t>
            </w:r>
          </w:p>
        </w:tc>
        <w:tc>
          <w:tcPr>
            <w:tcW w:w="2421" w:type="dxa"/>
            <w:hideMark/>
          </w:tcPr>
          <w:p w14:paraId="35120F4A" w14:textId="3AF09024"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Preventing Research Trust Erosion</w:t>
            </w:r>
          </w:p>
        </w:tc>
        <w:tc>
          <w:tcPr>
            <w:tcW w:w="0" w:type="auto"/>
            <w:hideMark/>
          </w:tcPr>
          <w:p w14:paraId="10E151A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5.78</w:t>
            </w:r>
          </w:p>
        </w:tc>
        <w:tc>
          <w:tcPr>
            <w:tcW w:w="0" w:type="auto"/>
            <w:hideMark/>
          </w:tcPr>
          <w:p w14:paraId="2F06C10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3128BE7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0.85</w:t>
            </w:r>
          </w:p>
        </w:tc>
        <w:tc>
          <w:tcPr>
            <w:tcW w:w="0" w:type="auto"/>
            <w:hideMark/>
          </w:tcPr>
          <w:p w14:paraId="0320355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05AB67C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1BBA26D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4F70471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0.147</w:t>
            </w:r>
          </w:p>
        </w:tc>
        <w:tc>
          <w:tcPr>
            <w:tcW w:w="0" w:type="auto"/>
            <w:hideMark/>
          </w:tcPr>
          <w:p w14:paraId="2163F2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12574A5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52E664D1"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5218EC05"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Q7-7</w:t>
            </w:r>
          </w:p>
        </w:tc>
        <w:tc>
          <w:tcPr>
            <w:tcW w:w="2421" w:type="dxa"/>
            <w:hideMark/>
          </w:tcPr>
          <w:p w14:paraId="21234A58" w14:textId="764429E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Healthcare Governance Committee</w:t>
            </w:r>
          </w:p>
        </w:tc>
        <w:tc>
          <w:tcPr>
            <w:tcW w:w="0" w:type="auto"/>
            <w:hideMark/>
          </w:tcPr>
          <w:p w14:paraId="61E7D33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5.93</w:t>
            </w:r>
          </w:p>
        </w:tc>
        <w:tc>
          <w:tcPr>
            <w:tcW w:w="0" w:type="auto"/>
            <w:hideMark/>
          </w:tcPr>
          <w:p w14:paraId="159F604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E3DD94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0.96</w:t>
            </w:r>
          </w:p>
        </w:tc>
        <w:tc>
          <w:tcPr>
            <w:tcW w:w="0" w:type="auto"/>
            <w:hideMark/>
          </w:tcPr>
          <w:p w14:paraId="45C4CC2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29D82AA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64E98E5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6F060CC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0.162</w:t>
            </w:r>
          </w:p>
        </w:tc>
        <w:tc>
          <w:tcPr>
            <w:tcW w:w="0" w:type="auto"/>
            <w:hideMark/>
          </w:tcPr>
          <w:p w14:paraId="5625D79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04CD4BE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74EEF00D"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6BB675B9"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Q7-8</w:t>
            </w:r>
          </w:p>
        </w:tc>
        <w:tc>
          <w:tcPr>
            <w:tcW w:w="2421" w:type="dxa"/>
            <w:hideMark/>
          </w:tcPr>
          <w:p w14:paraId="51CF2534" w14:textId="51AC4D3B"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Healthcare AI Literacy</w:t>
            </w:r>
          </w:p>
        </w:tc>
        <w:tc>
          <w:tcPr>
            <w:tcW w:w="0" w:type="auto"/>
            <w:hideMark/>
          </w:tcPr>
          <w:p w14:paraId="12D3246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5.78</w:t>
            </w:r>
          </w:p>
        </w:tc>
        <w:tc>
          <w:tcPr>
            <w:tcW w:w="0" w:type="auto"/>
            <w:hideMark/>
          </w:tcPr>
          <w:p w14:paraId="4928DF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4009BE4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0.85</w:t>
            </w:r>
          </w:p>
        </w:tc>
        <w:tc>
          <w:tcPr>
            <w:tcW w:w="0" w:type="auto"/>
            <w:hideMark/>
          </w:tcPr>
          <w:p w14:paraId="50D527F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w:t>
            </w:r>
          </w:p>
        </w:tc>
        <w:tc>
          <w:tcPr>
            <w:tcW w:w="0" w:type="auto"/>
            <w:hideMark/>
          </w:tcPr>
          <w:p w14:paraId="1C6C2DB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7D21A0C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E2235C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0.147</w:t>
            </w:r>
          </w:p>
        </w:tc>
        <w:tc>
          <w:tcPr>
            <w:tcW w:w="0" w:type="auto"/>
            <w:hideMark/>
          </w:tcPr>
          <w:p w14:paraId="51760FC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3947074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6E3A638D"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0D7C2AF2"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Q7-9</w:t>
            </w:r>
          </w:p>
        </w:tc>
        <w:tc>
          <w:tcPr>
            <w:tcW w:w="2421" w:type="dxa"/>
            <w:hideMark/>
          </w:tcPr>
          <w:p w14:paraId="6F8841EE" w14:textId="75654E4F"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Clinical Workflow vs AI Innovation</w:t>
            </w:r>
          </w:p>
        </w:tc>
        <w:tc>
          <w:tcPr>
            <w:tcW w:w="0" w:type="auto"/>
            <w:hideMark/>
          </w:tcPr>
          <w:p w14:paraId="5956344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5.48</w:t>
            </w:r>
          </w:p>
        </w:tc>
        <w:tc>
          <w:tcPr>
            <w:tcW w:w="0" w:type="auto"/>
            <w:hideMark/>
          </w:tcPr>
          <w:p w14:paraId="5B1F97E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661431A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0.75</w:t>
            </w:r>
          </w:p>
        </w:tc>
        <w:tc>
          <w:tcPr>
            <w:tcW w:w="0" w:type="auto"/>
            <w:hideMark/>
          </w:tcPr>
          <w:p w14:paraId="2FC24D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4C2051E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0EF3749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CCDBFD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0.137</w:t>
            </w:r>
          </w:p>
        </w:tc>
        <w:tc>
          <w:tcPr>
            <w:tcW w:w="0" w:type="auto"/>
            <w:hideMark/>
          </w:tcPr>
          <w:p w14:paraId="6C45914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43E2C8B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7E2CA2B8"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510A00F9"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Q7-10</w:t>
            </w:r>
          </w:p>
        </w:tc>
        <w:tc>
          <w:tcPr>
            <w:tcW w:w="2421" w:type="dxa"/>
            <w:hideMark/>
          </w:tcPr>
          <w:p w14:paraId="07D427C1" w14:textId="4CA08583"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Third-Party Data/Platform Use</w:t>
            </w:r>
          </w:p>
        </w:tc>
        <w:tc>
          <w:tcPr>
            <w:tcW w:w="0" w:type="auto"/>
            <w:hideMark/>
          </w:tcPr>
          <w:p w14:paraId="7105BBA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5.07</w:t>
            </w:r>
          </w:p>
        </w:tc>
        <w:tc>
          <w:tcPr>
            <w:tcW w:w="0" w:type="auto"/>
            <w:hideMark/>
          </w:tcPr>
          <w:p w14:paraId="03FDCE4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w:t>
            </w:r>
          </w:p>
        </w:tc>
        <w:tc>
          <w:tcPr>
            <w:tcW w:w="0" w:type="auto"/>
            <w:hideMark/>
          </w:tcPr>
          <w:p w14:paraId="3ADEC84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0.83</w:t>
            </w:r>
          </w:p>
        </w:tc>
        <w:tc>
          <w:tcPr>
            <w:tcW w:w="0" w:type="auto"/>
            <w:hideMark/>
          </w:tcPr>
          <w:p w14:paraId="0FB5B01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4830746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05EFB49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57F0F99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0.163</w:t>
            </w:r>
          </w:p>
        </w:tc>
        <w:tc>
          <w:tcPr>
            <w:tcW w:w="0" w:type="auto"/>
            <w:hideMark/>
          </w:tcPr>
          <w:p w14:paraId="52A53C0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27FBB3C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bl>
    <w:p w14:paraId="116B6D59" w14:textId="77777777" w:rsidR="00124DC3" w:rsidRPr="00124DC3" w:rsidRDefault="00124DC3" w:rsidP="00124DC3">
      <w:pPr>
        <w:pStyle w:val="aa"/>
        <w:rPr>
          <w:sz w:val="20"/>
          <w:szCs w:val="20"/>
        </w:rPr>
      </w:pPr>
      <w:r w:rsidRPr="00124DC3">
        <w:rPr>
          <w:rStyle w:val="ac"/>
          <w:rFonts w:eastAsiaTheme="majorEastAsia"/>
          <w:sz w:val="20"/>
          <w:szCs w:val="20"/>
        </w:rPr>
        <w:t>Q7-3 (Explainable AI) and Q7-4 (Human-in-the-Loop) achieved the highest scores among all emerging ethical issues.</w:t>
      </w:r>
    </w:p>
    <w:p w14:paraId="614EB696" w14:textId="77777777" w:rsidR="00124DC3" w:rsidRPr="00124DC3" w:rsidRDefault="00000000" w:rsidP="00124DC3">
      <w:pPr>
        <w:rPr>
          <w:rFonts w:ascii="Times New Roman" w:hAnsi="Times New Roman" w:cs="Times New Roman"/>
          <w:sz w:val="20"/>
          <w:szCs w:val="20"/>
        </w:rPr>
      </w:pPr>
      <w:r>
        <w:pict w14:anchorId="1AA93711">
          <v:rect id="Rectangle 327" o:spid="_x0000_s2054"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06333BF" w14:textId="060B72A2"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Q8-1.</w:t>
      </w:r>
      <w:r w:rsidR="0095372A" w:rsidRPr="00124DC3">
        <w:rPr>
          <w:rFonts w:ascii="Times New Roman" w:hAnsi="Times New Roman" w:cs="Times New Roman"/>
          <w:sz w:val="20"/>
          <w:szCs w:val="20"/>
        </w:rPr>
        <w:t xml:space="preserve"> </w:t>
      </w:r>
      <w:r w:rsidRPr="00124DC3">
        <w:rPr>
          <w:rFonts w:ascii="Times New Roman" w:hAnsi="Times New Roman" w:cs="Times New Roman"/>
          <w:sz w:val="20"/>
          <w:szCs w:val="20"/>
        </w:rPr>
        <w:t>Expert Verification Participation Stages, Multiple Selection</w:t>
      </w:r>
    </w:p>
    <w:tbl>
      <w:tblPr>
        <w:tblStyle w:val="60"/>
        <w:tblW w:w="0" w:type="auto"/>
        <w:tblLook w:val="06A0" w:firstRow="1" w:lastRow="0" w:firstColumn="1" w:lastColumn="0" w:noHBand="1" w:noVBand="1"/>
      </w:tblPr>
      <w:tblGrid>
        <w:gridCol w:w="805"/>
        <w:gridCol w:w="1855"/>
        <w:gridCol w:w="416"/>
        <w:gridCol w:w="733"/>
      </w:tblGrid>
      <w:tr w:rsidR="00124DC3" w:rsidRPr="00124DC3" w14:paraId="52722F05"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C51E45" w14:textId="77777777" w:rsidR="00124DC3" w:rsidRPr="00124DC3" w:rsidRDefault="00124DC3" w:rsidP="00791F2A">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1D272EE3" w14:textId="7ADC52C2" w:rsidR="00124DC3" w:rsidRPr="00124DC3" w:rsidRDefault="00124DC3" w:rsidP="00791F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Participation Stage</w:t>
            </w:r>
          </w:p>
        </w:tc>
        <w:tc>
          <w:tcPr>
            <w:tcW w:w="0" w:type="auto"/>
            <w:hideMark/>
          </w:tcPr>
          <w:p w14:paraId="033E6A93" w14:textId="381EDAFC" w:rsidR="00124DC3" w:rsidRPr="00124DC3" w:rsidRDefault="00124DC3" w:rsidP="00791F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N</w:t>
            </w:r>
          </w:p>
        </w:tc>
        <w:tc>
          <w:tcPr>
            <w:tcW w:w="0" w:type="auto"/>
            <w:hideMark/>
          </w:tcPr>
          <w:p w14:paraId="0C8B2E0C" w14:textId="3B51A761" w:rsidR="00124DC3" w:rsidRPr="00124DC3" w:rsidRDefault="00124DC3" w:rsidP="00791F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w:t>
            </w:r>
          </w:p>
        </w:tc>
      </w:tr>
      <w:tr w:rsidR="00124DC3" w:rsidRPr="00124DC3" w14:paraId="6445F511"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0182A72E" w14:textId="77777777" w:rsidR="00124DC3" w:rsidRPr="00124DC3" w:rsidRDefault="00124DC3" w:rsidP="00791F2A">
            <w:pPr>
              <w:rPr>
                <w:rFonts w:ascii="Times New Roman" w:hAnsi="Times New Roman" w:cs="Times New Roman"/>
                <w:sz w:val="20"/>
                <w:szCs w:val="20"/>
              </w:rPr>
            </w:pPr>
            <w:r w:rsidRPr="00124DC3">
              <w:rPr>
                <w:rFonts w:ascii="Times New Roman" w:hAnsi="Times New Roman" w:cs="Times New Roman"/>
                <w:sz w:val="20"/>
                <w:szCs w:val="20"/>
              </w:rPr>
              <w:t>Q8-1-3</w:t>
            </w:r>
          </w:p>
        </w:tc>
        <w:tc>
          <w:tcPr>
            <w:tcW w:w="0" w:type="auto"/>
            <w:hideMark/>
          </w:tcPr>
          <w:p w14:paraId="0C544823" w14:textId="06F501B3"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Validation Stage</w:t>
            </w:r>
          </w:p>
        </w:tc>
        <w:tc>
          <w:tcPr>
            <w:tcW w:w="0" w:type="auto"/>
            <w:hideMark/>
          </w:tcPr>
          <w:p w14:paraId="18601194"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21</w:t>
            </w:r>
          </w:p>
        </w:tc>
        <w:tc>
          <w:tcPr>
            <w:tcW w:w="0" w:type="auto"/>
            <w:hideMark/>
          </w:tcPr>
          <w:p w14:paraId="388F15D9"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77.8%</w:t>
            </w:r>
          </w:p>
        </w:tc>
      </w:tr>
      <w:tr w:rsidR="00124DC3" w:rsidRPr="00124DC3" w14:paraId="0B9E67A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AD77D7E" w14:textId="77777777" w:rsidR="00124DC3" w:rsidRPr="00124DC3" w:rsidRDefault="00124DC3" w:rsidP="00791F2A">
            <w:pPr>
              <w:rPr>
                <w:rFonts w:ascii="Times New Roman" w:hAnsi="Times New Roman" w:cs="Times New Roman"/>
                <w:sz w:val="20"/>
                <w:szCs w:val="20"/>
              </w:rPr>
            </w:pPr>
            <w:r w:rsidRPr="00124DC3">
              <w:rPr>
                <w:rFonts w:ascii="Times New Roman" w:hAnsi="Times New Roman" w:cs="Times New Roman"/>
                <w:sz w:val="20"/>
                <w:szCs w:val="20"/>
              </w:rPr>
              <w:t>Q8-1-1</w:t>
            </w:r>
          </w:p>
        </w:tc>
        <w:tc>
          <w:tcPr>
            <w:tcW w:w="0" w:type="auto"/>
            <w:hideMark/>
          </w:tcPr>
          <w:p w14:paraId="67F62F53" w14:textId="7054BCAF"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Development Stage</w:t>
            </w:r>
          </w:p>
        </w:tc>
        <w:tc>
          <w:tcPr>
            <w:tcW w:w="0" w:type="auto"/>
            <w:hideMark/>
          </w:tcPr>
          <w:p w14:paraId="6A827A36"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2A975B83"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74.1%</w:t>
            </w:r>
          </w:p>
        </w:tc>
      </w:tr>
      <w:tr w:rsidR="00124DC3" w:rsidRPr="00124DC3" w14:paraId="5835A040"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6FBABA4" w14:textId="77777777" w:rsidR="00124DC3" w:rsidRPr="00124DC3" w:rsidRDefault="00124DC3" w:rsidP="00791F2A">
            <w:pPr>
              <w:rPr>
                <w:rFonts w:ascii="Times New Roman" w:hAnsi="Times New Roman" w:cs="Times New Roman"/>
                <w:sz w:val="20"/>
                <w:szCs w:val="20"/>
              </w:rPr>
            </w:pPr>
            <w:r w:rsidRPr="00124DC3">
              <w:rPr>
                <w:rFonts w:ascii="Times New Roman" w:hAnsi="Times New Roman" w:cs="Times New Roman"/>
                <w:sz w:val="20"/>
                <w:szCs w:val="20"/>
              </w:rPr>
              <w:t>Q8-1-4</w:t>
            </w:r>
          </w:p>
        </w:tc>
        <w:tc>
          <w:tcPr>
            <w:tcW w:w="0" w:type="auto"/>
            <w:hideMark/>
          </w:tcPr>
          <w:p w14:paraId="0FF485FA" w14:textId="4E7F16EF"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Pre-deployment</w:t>
            </w:r>
          </w:p>
        </w:tc>
        <w:tc>
          <w:tcPr>
            <w:tcW w:w="0" w:type="auto"/>
            <w:hideMark/>
          </w:tcPr>
          <w:p w14:paraId="32C481AB"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16</w:t>
            </w:r>
          </w:p>
        </w:tc>
        <w:tc>
          <w:tcPr>
            <w:tcW w:w="0" w:type="auto"/>
            <w:hideMark/>
          </w:tcPr>
          <w:p w14:paraId="37AF394A"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59.3%</w:t>
            </w:r>
          </w:p>
        </w:tc>
      </w:tr>
      <w:tr w:rsidR="00124DC3" w:rsidRPr="00124DC3" w14:paraId="644F401B"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1C51A552" w14:textId="77777777" w:rsidR="00124DC3" w:rsidRPr="00124DC3" w:rsidRDefault="00124DC3" w:rsidP="00791F2A">
            <w:pPr>
              <w:rPr>
                <w:rFonts w:ascii="Times New Roman" w:hAnsi="Times New Roman" w:cs="Times New Roman"/>
                <w:sz w:val="20"/>
                <w:szCs w:val="20"/>
              </w:rPr>
            </w:pPr>
            <w:r w:rsidRPr="00124DC3">
              <w:rPr>
                <w:rFonts w:ascii="Times New Roman" w:hAnsi="Times New Roman" w:cs="Times New Roman"/>
                <w:sz w:val="20"/>
                <w:szCs w:val="20"/>
              </w:rPr>
              <w:t>Q8-1-5</w:t>
            </w:r>
          </w:p>
        </w:tc>
        <w:tc>
          <w:tcPr>
            <w:tcW w:w="0" w:type="auto"/>
            <w:hideMark/>
          </w:tcPr>
          <w:p w14:paraId="03400E1D" w14:textId="142792A8"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Post-deployment</w:t>
            </w:r>
          </w:p>
        </w:tc>
        <w:tc>
          <w:tcPr>
            <w:tcW w:w="0" w:type="auto"/>
            <w:hideMark/>
          </w:tcPr>
          <w:p w14:paraId="4B6A2169"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16</w:t>
            </w:r>
          </w:p>
        </w:tc>
        <w:tc>
          <w:tcPr>
            <w:tcW w:w="0" w:type="auto"/>
            <w:hideMark/>
          </w:tcPr>
          <w:p w14:paraId="41909FCD"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59.3%</w:t>
            </w:r>
          </w:p>
        </w:tc>
      </w:tr>
      <w:tr w:rsidR="00124DC3" w:rsidRPr="00124DC3" w14:paraId="40CB996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F5B3455" w14:textId="77777777" w:rsidR="00124DC3" w:rsidRPr="00124DC3" w:rsidRDefault="00124DC3" w:rsidP="00791F2A">
            <w:pPr>
              <w:rPr>
                <w:rFonts w:ascii="Times New Roman" w:hAnsi="Times New Roman" w:cs="Times New Roman"/>
                <w:sz w:val="20"/>
                <w:szCs w:val="20"/>
              </w:rPr>
            </w:pPr>
            <w:r w:rsidRPr="00124DC3">
              <w:rPr>
                <w:rFonts w:ascii="Times New Roman" w:hAnsi="Times New Roman" w:cs="Times New Roman"/>
                <w:sz w:val="20"/>
                <w:szCs w:val="20"/>
              </w:rPr>
              <w:t>Q8-1-2</w:t>
            </w:r>
          </w:p>
        </w:tc>
        <w:tc>
          <w:tcPr>
            <w:tcW w:w="0" w:type="auto"/>
            <w:hideMark/>
          </w:tcPr>
          <w:p w14:paraId="78F389A0" w14:textId="10F83824"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Training Stage</w:t>
            </w:r>
          </w:p>
        </w:tc>
        <w:tc>
          <w:tcPr>
            <w:tcW w:w="0" w:type="auto"/>
            <w:hideMark/>
          </w:tcPr>
          <w:p w14:paraId="31F3BCC8"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w:t>
            </w:r>
          </w:p>
        </w:tc>
        <w:tc>
          <w:tcPr>
            <w:tcW w:w="0" w:type="auto"/>
            <w:hideMark/>
          </w:tcPr>
          <w:p w14:paraId="6E9E0FA8" w14:textId="77777777" w:rsidR="00124DC3" w:rsidRPr="00124DC3" w:rsidRDefault="00124DC3" w:rsidP="00791F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44.4%</w:t>
            </w:r>
          </w:p>
        </w:tc>
      </w:tr>
    </w:tbl>
    <w:p w14:paraId="5DC95B3C" w14:textId="77777777" w:rsidR="00124DC3" w:rsidRDefault="00124DC3" w:rsidP="00124DC3">
      <w:pPr>
        <w:pStyle w:val="aa"/>
        <w:rPr>
          <w:rStyle w:val="ac"/>
          <w:rFonts w:eastAsiaTheme="majorEastAsia"/>
          <w:sz w:val="20"/>
          <w:szCs w:val="20"/>
        </w:rPr>
      </w:pPr>
      <w:r w:rsidRPr="00124DC3">
        <w:rPr>
          <w:rStyle w:val="ac"/>
          <w:rFonts w:eastAsiaTheme="majorEastAsia"/>
          <w:sz w:val="20"/>
          <w:szCs w:val="20"/>
        </w:rPr>
        <w:t>Note: Multiple selections allowed. Results indicate experts prioritize involvement during performance evaluation and algorithm design phases.</w:t>
      </w:r>
    </w:p>
    <w:p w14:paraId="7C8DBD16" w14:textId="649BF7AA" w:rsidR="00124DC3" w:rsidRPr="00124DC3" w:rsidRDefault="00000000" w:rsidP="00124DC3">
      <w:pPr>
        <w:pStyle w:val="aa"/>
        <w:rPr>
          <w:sz w:val="20"/>
          <w:szCs w:val="20"/>
        </w:rPr>
      </w:pPr>
      <w:r>
        <w:pict w14:anchorId="0217F760">
          <v:rect id="Rectangle 325" o:spid="_x0000_s205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23BF8EBB" w14:textId="7CF983D3"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Q8-2. Expert Verification Qualifications — 4 Items</w:t>
      </w:r>
    </w:p>
    <w:tbl>
      <w:tblPr>
        <w:tblStyle w:val="60"/>
        <w:tblW w:w="0" w:type="auto"/>
        <w:tblLook w:val="06A0" w:firstRow="1" w:lastRow="0" w:firstColumn="1" w:lastColumn="0" w:noHBand="1" w:noVBand="1"/>
      </w:tblPr>
      <w:tblGrid>
        <w:gridCol w:w="851"/>
        <w:gridCol w:w="2375"/>
        <w:gridCol w:w="705"/>
        <w:gridCol w:w="872"/>
        <w:gridCol w:w="566"/>
        <w:gridCol w:w="594"/>
        <w:gridCol w:w="472"/>
        <w:gridCol w:w="472"/>
        <w:gridCol w:w="666"/>
        <w:gridCol w:w="939"/>
        <w:gridCol w:w="848"/>
      </w:tblGrid>
      <w:tr w:rsidR="00124DC3" w:rsidRPr="00124DC3" w14:paraId="6A03367C"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hideMark/>
          </w:tcPr>
          <w:p w14:paraId="06D3678A"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375" w:type="dxa"/>
            <w:hideMark/>
          </w:tcPr>
          <w:p w14:paraId="7737D72C" w14:textId="297386F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34469C1C"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13DFB205"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07BD271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7E9226F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47EE1B7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149F70A1"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43B09B4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941642E"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0CAD28C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6DF6C1CD"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184E101C"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Q8-2-1</w:t>
            </w:r>
          </w:p>
        </w:tc>
        <w:tc>
          <w:tcPr>
            <w:tcW w:w="2375" w:type="dxa"/>
            <w:hideMark/>
          </w:tcPr>
          <w:p w14:paraId="05CCCC94" w14:textId="3273D46E"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Clinical Specialty Qualification</w:t>
            </w:r>
          </w:p>
        </w:tc>
        <w:tc>
          <w:tcPr>
            <w:tcW w:w="0" w:type="auto"/>
            <w:hideMark/>
          </w:tcPr>
          <w:p w14:paraId="1CD10B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6.00</w:t>
            </w:r>
          </w:p>
        </w:tc>
        <w:tc>
          <w:tcPr>
            <w:tcW w:w="0" w:type="auto"/>
            <w:hideMark/>
          </w:tcPr>
          <w:p w14:paraId="1AAF4CC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22055E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1.21</w:t>
            </w:r>
          </w:p>
        </w:tc>
        <w:tc>
          <w:tcPr>
            <w:tcW w:w="0" w:type="auto"/>
            <w:hideMark/>
          </w:tcPr>
          <w:p w14:paraId="3D8BD42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3856010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67354B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2186007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0.201</w:t>
            </w:r>
          </w:p>
        </w:tc>
        <w:tc>
          <w:tcPr>
            <w:tcW w:w="0" w:type="auto"/>
            <w:hideMark/>
          </w:tcPr>
          <w:p w14:paraId="2CCDBFF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6C4A003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4CF5EC6D"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2E75B981"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Q8-2-2</w:t>
            </w:r>
          </w:p>
        </w:tc>
        <w:tc>
          <w:tcPr>
            <w:tcW w:w="2375" w:type="dxa"/>
            <w:hideMark/>
          </w:tcPr>
          <w:p w14:paraId="755A5038" w14:textId="178E7132"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AI/ML Technical Understanding</w:t>
            </w:r>
          </w:p>
        </w:tc>
        <w:tc>
          <w:tcPr>
            <w:tcW w:w="0" w:type="auto"/>
            <w:hideMark/>
          </w:tcPr>
          <w:p w14:paraId="24C463B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5.78</w:t>
            </w:r>
          </w:p>
        </w:tc>
        <w:tc>
          <w:tcPr>
            <w:tcW w:w="0" w:type="auto"/>
            <w:hideMark/>
          </w:tcPr>
          <w:p w14:paraId="1D312DA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02B0596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1.12</w:t>
            </w:r>
          </w:p>
        </w:tc>
        <w:tc>
          <w:tcPr>
            <w:tcW w:w="0" w:type="auto"/>
            <w:hideMark/>
          </w:tcPr>
          <w:p w14:paraId="426264B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53BE7EF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4E19F3A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54A5BF7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0.194</w:t>
            </w:r>
          </w:p>
        </w:tc>
        <w:tc>
          <w:tcPr>
            <w:tcW w:w="0" w:type="auto"/>
            <w:hideMark/>
          </w:tcPr>
          <w:p w14:paraId="75AEF19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5378663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5F198EBF"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117BDE07"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Q8-2-3</w:t>
            </w:r>
          </w:p>
        </w:tc>
        <w:tc>
          <w:tcPr>
            <w:tcW w:w="2375" w:type="dxa"/>
            <w:hideMark/>
          </w:tcPr>
          <w:p w14:paraId="58017082" w14:textId="6B3DE622"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Medical AI Evaluation Training</w:t>
            </w:r>
          </w:p>
        </w:tc>
        <w:tc>
          <w:tcPr>
            <w:tcW w:w="0" w:type="auto"/>
            <w:hideMark/>
          </w:tcPr>
          <w:p w14:paraId="4A460D6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5.44</w:t>
            </w:r>
          </w:p>
        </w:tc>
        <w:tc>
          <w:tcPr>
            <w:tcW w:w="0" w:type="auto"/>
            <w:hideMark/>
          </w:tcPr>
          <w:p w14:paraId="7C7C407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45C2FE1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1.40</w:t>
            </w:r>
          </w:p>
        </w:tc>
        <w:tc>
          <w:tcPr>
            <w:tcW w:w="0" w:type="auto"/>
            <w:hideMark/>
          </w:tcPr>
          <w:p w14:paraId="649A637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11E5AA8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32CC245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5C9BA80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0.256</w:t>
            </w:r>
          </w:p>
        </w:tc>
        <w:tc>
          <w:tcPr>
            <w:tcW w:w="0" w:type="auto"/>
            <w:hideMark/>
          </w:tcPr>
          <w:p w14:paraId="5A8AD14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1A8AEFA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1611AF91"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7286197D"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Q8-2-4</w:t>
            </w:r>
          </w:p>
        </w:tc>
        <w:tc>
          <w:tcPr>
            <w:tcW w:w="2375" w:type="dxa"/>
            <w:hideMark/>
          </w:tcPr>
          <w:p w14:paraId="1D8CC407" w14:textId="1BD57F00"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Research Ethics Training</w:t>
            </w:r>
          </w:p>
        </w:tc>
        <w:tc>
          <w:tcPr>
            <w:tcW w:w="0" w:type="auto"/>
            <w:hideMark/>
          </w:tcPr>
          <w:p w14:paraId="3C48FE8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5.63</w:t>
            </w:r>
          </w:p>
        </w:tc>
        <w:tc>
          <w:tcPr>
            <w:tcW w:w="0" w:type="auto"/>
            <w:hideMark/>
          </w:tcPr>
          <w:p w14:paraId="5758A36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7E80BE7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1.39</w:t>
            </w:r>
          </w:p>
        </w:tc>
        <w:tc>
          <w:tcPr>
            <w:tcW w:w="0" w:type="auto"/>
            <w:hideMark/>
          </w:tcPr>
          <w:p w14:paraId="2C18C41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w:t>
            </w:r>
          </w:p>
        </w:tc>
        <w:tc>
          <w:tcPr>
            <w:tcW w:w="0" w:type="auto"/>
            <w:hideMark/>
          </w:tcPr>
          <w:p w14:paraId="4D27517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786C208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729025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0.247</w:t>
            </w:r>
          </w:p>
        </w:tc>
        <w:tc>
          <w:tcPr>
            <w:tcW w:w="0" w:type="auto"/>
            <w:hideMark/>
          </w:tcPr>
          <w:p w14:paraId="2B4C4E2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295DFF2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bl>
    <w:p w14:paraId="3F891CF3" w14:textId="77777777" w:rsidR="00124DC3" w:rsidRPr="00124DC3" w:rsidRDefault="00000000" w:rsidP="00124DC3">
      <w:pPr>
        <w:rPr>
          <w:rFonts w:ascii="Times New Roman" w:hAnsi="Times New Roman" w:cs="Times New Roman"/>
          <w:sz w:val="20"/>
          <w:szCs w:val="20"/>
        </w:rPr>
      </w:pPr>
      <w:r>
        <w:pict w14:anchorId="6557FE08">
          <v:rect id="Rectangle 323" o:spid="_x0000_s205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4D8646C" w14:textId="0D5864FC"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Q9-1. IRB Review Elements — 5 Items</w:t>
      </w:r>
    </w:p>
    <w:tbl>
      <w:tblPr>
        <w:tblStyle w:val="60"/>
        <w:tblW w:w="0" w:type="auto"/>
        <w:tblLook w:val="06A0" w:firstRow="1" w:lastRow="0" w:firstColumn="1" w:lastColumn="0" w:noHBand="1" w:noVBand="1"/>
      </w:tblPr>
      <w:tblGrid>
        <w:gridCol w:w="851"/>
        <w:gridCol w:w="2435"/>
        <w:gridCol w:w="705"/>
        <w:gridCol w:w="872"/>
        <w:gridCol w:w="566"/>
        <w:gridCol w:w="594"/>
        <w:gridCol w:w="472"/>
        <w:gridCol w:w="472"/>
        <w:gridCol w:w="666"/>
        <w:gridCol w:w="909"/>
        <w:gridCol w:w="818"/>
      </w:tblGrid>
      <w:tr w:rsidR="00124DC3" w:rsidRPr="00124DC3" w14:paraId="69D0A357"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hideMark/>
          </w:tcPr>
          <w:p w14:paraId="2C917979"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435" w:type="dxa"/>
            <w:hideMark/>
          </w:tcPr>
          <w:p w14:paraId="63EDE28F" w14:textId="5369C9CA"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38196C5B"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425EA1D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4372C90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25982123"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583C09A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124AAED3"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56218AC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5FD4C72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00E845F6"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172A390F"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04172A8F"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Q9-1-1</w:t>
            </w:r>
          </w:p>
        </w:tc>
        <w:tc>
          <w:tcPr>
            <w:tcW w:w="2435" w:type="dxa"/>
            <w:hideMark/>
          </w:tcPr>
          <w:p w14:paraId="07C868C0" w14:textId="6F998732"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Model Design &amp; Data Adequacy</w:t>
            </w:r>
          </w:p>
        </w:tc>
        <w:tc>
          <w:tcPr>
            <w:tcW w:w="0" w:type="auto"/>
            <w:hideMark/>
          </w:tcPr>
          <w:p w14:paraId="2E67351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6.11</w:t>
            </w:r>
          </w:p>
        </w:tc>
        <w:tc>
          <w:tcPr>
            <w:tcW w:w="0" w:type="auto"/>
            <w:hideMark/>
          </w:tcPr>
          <w:p w14:paraId="486C74B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03C5932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1.01</w:t>
            </w:r>
          </w:p>
        </w:tc>
        <w:tc>
          <w:tcPr>
            <w:tcW w:w="0" w:type="auto"/>
            <w:hideMark/>
          </w:tcPr>
          <w:p w14:paraId="4DAA10E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w:t>
            </w:r>
          </w:p>
        </w:tc>
        <w:tc>
          <w:tcPr>
            <w:tcW w:w="0" w:type="auto"/>
            <w:hideMark/>
          </w:tcPr>
          <w:p w14:paraId="10569B4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658F98D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50E7EDE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0.166</w:t>
            </w:r>
          </w:p>
        </w:tc>
        <w:tc>
          <w:tcPr>
            <w:tcW w:w="0" w:type="auto"/>
            <w:hideMark/>
          </w:tcPr>
          <w:p w14:paraId="6C9DFF9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04644EA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5A9130DA"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49DBA680"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Q9-1-2</w:t>
            </w:r>
          </w:p>
        </w:tc>
        <w:tc>
          <w:tcPr>
            <w:tcW w:w="2435" w:type="dxa"/>
            <w:hideMark/>
          </w:tcPr>
          <w:p w14:paraId="0A8F633B" w14:textId="29CAB71D"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Protocol Validity</w:t>
            </w:r>
          </w:p>
        </w:tc>
        <w:tc>
          <w:tcPr>
            <w:tcW w:w="0" w:type="auto"/>
            <w:hideMark/>
          </w:tcPr>
          <w:p w14:paraId="39DE830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6.15</w:t>
            </w:r>
          </w:p>
        </w:tc>
        <w:tc>
          <w:tcPr>
            <w:tcW w:w="0" w:type="auto"/>
            <w:hideMark/>
          </w:tcPr>
          <w:p w14:paraId="2855B76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7B68C62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0.99</w:t>
            </w:r>
          </w:p>
        </w:tc>
        <w:tc>
          <w:tcPr>
            <w:tcW w:w="0" w:type="auto"/>
            <w:hideMark/>
          </w:tcPr>
          <w:p w14:paraId="7D87803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1.5</w:t>
            </w:r>
          </w:p>
        </w:tc>
        <w:tc>
          <w:tcPr>
            <w:tcW w:w="0" w:type="auto"/>
            <w:hideMark/>
          </w:tcPr>
          <w:p w14:paraId="524DBB8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0B2021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6AA8941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0.161</w:t>
            </w:r>
          </w:p>
        </w:tc>
        <w:tc>
          <w:tcPr>
            <w:tcW w:w="0" w:type="auto"/>
            <w:hideMark/>
          </w:tcPr>
          <w:p w14:paraId="6045987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68F6AE7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1B6A4979"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0F0BF88F"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Q9-1-3</w:t>
            </w:r>
          </w:p>
        </w:tc>
        <w:tc>
          <w:tcPr>
            <w:tcW w:w="2435" w:type="dxa"/>
            <w:hideMark/>
          </w:tcPr>
          <w:p w14:paraId="594B45DD" w14:textId="7AF7C800"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Output Verification &amp; Monitoring</w:t>
            </w:r>
          </w:p>
        </w:tc>
        <w:tc>
          <w:tcPr>
            <w:tcW w:w="0" w:type="auto"/>
            <w:hideMark/>
          </w:tcPr>
          <w:p w14:paraId="37C406C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6.33</w:t>
            </w:r>
          </w:p>
        </w:tc>
        <w:tc>
          <w:tcPr>
            <w:tcW w:w="0" w:type="auto"/>
            <w:hideMark/>
          </w:tcPr>
          <w:p w14:paraId="7645C64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6DD5846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0.78</w:t>
            </w:r>
          </w:p>
        </w:tc>
        <w:tc>
          <w:tcPr>
            <w:tcW w:w="0" w:type="auto"/>
            <w:hideMark/>
          </w:tcPr>
          <w:p w14:paraId="3344B2F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6D918D7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3ECAD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29C5117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0.124</w:t>
            </w:r>
          </w:p>
        </w:tc>
        <w:tc>
          <w:tcPr>
            <w:tcW w:w="0" w:type="auto"/>
            <w:hideMark/>
          </w:tcPr>
          <w:p w14:paraId="083C2C9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0788853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55A3DBEB"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579161ED"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Q9-1-4</w:t>
            </w:r>
          </w:p>
        </w:tc>
        <w:tc>
          <w:tcPr>
            <w:tcW w:w="2435" w:type="dxa"/>
            <w:hideMark/>
          </w:tcPr>
          <w:p w14:paraId="7F66990F" w14:textId="0D6102E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Informed Consent Process</w:t>
            </w:r>
          </w:p>
        </w:tc>
        <w:tc>
          <w:tcPr>
            <w:tcW w:w="0" w:type="auto"/>
            <w:hideMark/>
          </w:tcPr>
          <w:p w14:paraId="1E0ADE1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6.04</w:t>
            </w:r>
          </w:p>
        </w:tc>
        <w:tc>
          <w:tcPr>
            <w:tcW w:w="0" w:type="auto"/>
            <w:hideMark/>
          </w:tcPr>
          <w:p w14:paraId="21F70C1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D98CD1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0.90</w:t>
            </w:r>
          </w:p>
        </w:tc>
        <w:tc>
          <w:tcPr>
            <w:tcW w:w="0" w:type="auto"/>
            <w:hideMark/>
          </w:tcPr>
          <w:p w14:paraId="0A00BE4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59916CB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3B053D3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530952E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0.149</w:t>
            </w:r>
          </w:p>
        </w:tc>
        <w:tc>
          <w:tcPr>
            <w:tcW w:w="0" w:type="auto"/>
            <w:hideMark/>
          </w:tcPr>
          <w:p w14:paraId="27BF049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661F30E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6009286E" w14:textId="77777777" w:rsidTr="00EF40E0">
        <w:tc>
          <w:tcPr>
            <w:cnfStyle w:val="001000000000" w:firstRow="0" w:lastRow="0" w:firstColumn="1" w:lastColumn="0" w:oddVBand="0" w:evenVBand="0" w:oddHBand="0" w:evenHBand="0" w:firstRowFirstColumn="0" w:firstRowLastColumn="0" w:lastRowFirstColumn="0" w:lastRowLastColumn="0"/>
            <w:tcW w:w="851" w:type="dxa"/>
            <w:hideMark/>
          </w:tcPr>
          <w:p w14:paraId="0A38A396"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Q9-1-5</w:t>
            </w:r>
          </w:p>
        </w:tc>
        <w:tc>
          <w:tcPr>
            <w:tcW w:w="2435" w:type="dxa"/>
            <w:hideMark/>
          </w:tcPr>
          <w:p w14:paraId="39E86378" w14:textId="20BA3F10"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Deployment &amp; Maintenance System</w:t>
            </w:r>
          </w:p>
        </w:tc>
        <w:tc>
          <w:tcPr>
            <w:tcW w:w="0" w:type="auto"/>
            <w:hideMark/>
          </w:tcPr>
          <w:p w14:paraId="233CD25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5.63</w:t>
            </w:r>
          </w:p>
        </w:tc>
        <w:tc>
          <w:tcPr>
            <w:tcW w:w="0" w:type="auto"/>
            <w:hideMark/>
          </w:tcPr>
          <w:p w14:paraId="6F5EA5C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D0AB06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0.97</w:t>
            </w:r>
          </w:p>
        </w:tc>
        <w:tc>
          <w:tcPr>
            <w:tcW w:w="0" w:type="auto"/>
            <w:hideMark/>
          </w:tcPr>
          <w:p w14:paraId="3E1DB1C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143A547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1CC7616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7EF7B4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0.172</w:t>
            </w:r>
          </w:p>
        </w:tc>
        <w:tc>
          <w:tcPr>
            <w:tcW w:w="0" w:type="auto"/>
            <w:hideMark/>
          </w:tcPr>
          <w:p w14:paraId="2959907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6C06E8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bl>
    <w:p w14:paraId="5A60F8EC" w14:textId="77777777" w:rsidR="00124DC3" w:rsidRPr="00124DC3" w:rsidRDefault="00000000" w:rsidP="00124DC3">
      <w:pPr>
        <w:rPr>
          <w:rFonts w:ascii="Times New Roman" w:hAnsi="Times New Roman" w:cs="Times New Roman"/>
          <w:sz w:val="20"/>
          <w:szCs w:val="20"/>
        </w:rPr>
      </w:pPr>
      <w:r>
        <w:pict w14:anchorId="6D5E692D">
          <v:rect id="Rectangle 321" o:spid="_x0000_s205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553A6454" w14:textId="61BD8C68"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Q10-1. Bias Type Management Priority — 6 Items</w:t>
      </w:r>
    </w:p>
    <w:tbl>
      <w:tblPr>
        <w:tblStyle w:val="60"/>
        <w:tblW w:w="0" w:type="auto"/>
        <w:tblLook w:val="06A0" w:firstRow="1" w:lastRow="0" w:firstColumn="1" w:lastColumn="0" w:noHBand="1" w:noVBand="1"/>
      </w:tblPr>
      <w:tblGrid>
        <w:gridCol w:w="905"/>
        <w:gridCol w:w="1883"/>
        <w:gridCol w:w="705"/>
        <w:gridCol w:w="872"/>
        <w:gridCol w:w="566"/>
        <w:gridCol w:w="594"/>
        <w:gridCol w:w="472"/>
        <w:gridCol w:w="472"/>
        <w:gridCol w:w="666"/>
        <w:gridCol w:w="1054"/>
        <w:gridCol w:w="962"/>
      </w:tblGrid>
      <w:tr w:rsidR="00124DC3" w:rsidRPr="00124DC3" w14:paraId="4ECECA00"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27C840"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0" w:type="auto"/>
            <w:hideMark/>
          </w:tcPr>
          <w:p w14:paraId="5D3A2201" w14:textId="5066B5D2"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1A3769A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5ADC73EC"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5657F92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07FF286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62BD2D2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0E7A7DE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0C3BB725"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69EDC5D4"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61CB497A"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3228167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E28456D"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Q10-1-1</w:t>
            </w:r>
          </w:p>
        </w:tc>
        <w:tc>
          <w:tcPr>
            <w:tcW w:w="0" w:type="auto"/>
            <w:hideMark/>
          </w:tcPr>
          <w:p w14:paraId="19FC683A" w14:textId="0CBF549F"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Demographic Bias</w:t>
            </w:r>
          </w:p>
        </w:tc>
        <w:tc>
          <w:tcPr>
            <w:tcW w:w="0" w:type="auto"/>
            <w:hideMark/>
          </w:tcPr>
          <w:p w14:paraId="033735B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5.78</w:t>
            </w:r>
          </w:p>
        </w:tc>
        <w:tc>
          <w:tcPr>
            <w:tcW w:w="0" w:type="auto"/>
            <w:hideMark/>
          </w:tcPr>
          <w:p w14:paraId="781378C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E0C597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1.05</w:t>
            </w:r>
          </w:p>
        </w:tc>
        <w:tc>
          <w:tcPr>
            <w:tcW w:w="0" w:type="auto"/>
            <w:hideMark/>
          </w:tcPr>
          <w:p w14:paraId="5AD0CA1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0.5</w:t>
            </w:r>
          </w:p>
        </w:tc>
        <w:tc>
          <w:tcPr>
            <w:tcW w:w="0" w:type="auto"/>
            <w:hideMark/>
          </w:tcPr>
          <w:p w14:paraId="16E51C5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w:t>
            </w:r>
          </w:p>
        </w:tc>
        <w:tc>
          <w:tcPr>
            <w:tcW w:w="0" w:type="auto"/>
            <w:hideMark/>
          </w:tcPr>
          <w:p w14:paraId="6E7BE1A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18BE30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0.182</w:t>
            </w:r>
          </w:p>
        </w:tc>
        <w:tc>
          <w:tcPr>
            <w:tcW w:w="0" w:type="auto"/>
            <w:hideMark/>
          </w:tcPr>
          <w:p w14:paraId="0E90B7C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60E7A81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0A17BA2A"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6F23E66"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Q10-1-2</w:t>
            </w:r>
          </w:p>
        </w:tc>
        <w:tc>
          <w:tcPr>
            <w:tcW w:w="0" w:type="auto"/>
            <w:hideMark/>
          </w:tcPr>
          <w:p w14:paraId="5650BC39" w14:textId="542043A1"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Socioeconomic Bias</w:t>
            </w:r>
          </w:p>
        </w:tc>
        <w:tc>
          <w:tcPr>
            <w:tcW w:w="0" w:type="auto"/>
            <w:hideMark/>
          </w:tcPr>
          <w:p w14:paraId="7251C97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5.56</w:t>
            </w:r>
          </w:p>
        </w:tc>
        <w:tc>
          <w:tcPr>
            <w:tcW w:w="0" w:type="auto"/>
            <w:hideMark/>
          </w:tcPr>
          <w:p w14:paraId="46ABF17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4D5B447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1.40</w:t>
            </w:r>
          </w:p>
        </w:tc>
        <w:tc>
          <w:tcPr>
            <w:tcW w:w="0" w:type="auto"/>
            <w:hideMark/>
          </w:tcPr>
          <w:p w14:paraId="415E41B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3.0</w:t>
            </w:r>
          </w:p>
        </w:tc>
        <w:tc>
          <w:tcPr>
            <w:tcW w:w="0" w:type="auto"/>
            <w:hideMark/>
          </w:tcPr>
          <w:p w14:paraId="580C54C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4.0</w:t>
            </w:r>
          </w:p>
        </w:tc>
        <w:tc>
          <w:tcPr>
            <w:tcW w:w="0" w:type="auto"/>
            <w:hideMark/>
          </w:tcPr>
          <w:p w14:paraId="6C1C8EA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1E99D0B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0.251</w:t>
            </w:r>
          </w:p>
        </w:tc>
        <w:tc>
          <w:tcPr>
            <w:tcW w:w="0" w:type="auto"/>
            <w:hideMark/>
          </w:tcPr>
          <w:p w14:paraId="0DE90F4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40FB772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3E4CD5C8"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4B4D954E"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Q10-1-3</w:t>
            </w:r>
          </w:p>
        </w:tc>
        <w:tc>
          <w:tcPr>
            <w:tcW w:w="0" w:type="auto"/>
            <w:hideMark/>
          </w:tcPr>
          <w:p w14:paraId="7A65A614" w14:textId="5477C6C2"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Disease Type Bias</w:t>
            </w:r>
          </w:p>
        </w:tc>
        <w:tc>
          <w:tcPr>
            <w:tcW w:w="0" w:type="auto"/>
            <w:hideMark/>
          </w:tcPr>
          <w:p w14:paraId="28A137D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5.56</w:t>
            </w:r>
          </w:p>
        </w:tc>
        <w:tc>
          <w:tcPr>
            <w:tcW w:w="0" w:type="auto"/>
            <w:hideMark/>
          </w:tcPr>
          <w:p w14:paraId="4BE70BA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79B66DB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1.09</w:t>
            </w:r>
          </w:p>
        </w:tc>
        <w:tc>
          <w:tcPr>
            <w:tcW w:w="0" w:type="auto"/>
            <w:hideMark/>
          </w:tcPr>
          <w:p w14:paraId="669AF45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619CB41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3B6250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DB6963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0.195</w:t>
            </w:r>
          </w:p>
        </w:tc>
        <w:tc>
          <w:tcPr>
            <w:tcW w:w="0" w:type="auto"/>
            <w:hideMark/>
          </w:tcPr>
          <w:p w14:paraId="30ADA9A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115328B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12C3456D"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24B23E70"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Q10-1-4</w:t>
            </w:r>
          </w:p>
        </w:tc>
        <w:tc>
          <w:tcPr>
            <w:tcW w:w="0" w:type="auto"/>
            <w:hideMark/>
          </w:tcPr>
          <w:p w14:paraId="65120DED" w14:textId="2E06CAE8"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Data Collection Bias</w:t>
            </w:r>
          </w:p>
        </w:tc>
        <w:tc>
          <w:tcPr>
            <w:tcW w:w="0" w:type="auto"/>
            <w:hideMark/>
          </w:tcPr>
          <w:p w14:paraId="00AD22A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5.78</w:t>
            </w:r>
          </w:p>
        </w:tc>
        <w:tc>
          <w:tcPr>
            <w:tcW w:w="0" w:type="auto"/>
            <w:hideMark/>
          </w:tcPr>
          <w:p w14:paraId="0D1632B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7A346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1.42</w:t>
            </w:r>
          </w:p>
        </w:tc>
        <w:tc>
          <w:tcPr>
            <w:tcW w:w="0" w:type="auto"/>
            <w:hideMark/>
          </w:tcPr>
          <w:p w14:paraId="3DCB196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339B125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F1BB4D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44F5E4D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0.246</w:t>
            </w:r>
          </w:p>
        </w:tc>
        <w:tc>
          <w:tcPr>
            <w:tcW w:w="0" w:type="auto"/>
            <w:hideMark/>
          </w:tcPr>
          <w:p w14:paraId="2858D72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7344000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0D88B874"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684B1161"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Q10-1-5</w:t>
            </w:r>
          </w:p>
        </w:tc>
        <w:tc>
          <w:tcPr>
            <w:tcW w:w="0" w:type="auto"/>
            <w:hideMark/>
          </w:tcPr>
          <w:p w14:paraId="22E6AB94" w14:textId="66D01362"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Historical Bias</w:t>
            </w:r>
          </w:p>
        </w:tc>
        <w:tc>
          <w:tcPr>
            <w:tcW w:w="0" w:type="auto"/>
            <w:hideMark/>
          </w:tcPr>
          <w:p w14:paraId="0651117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5.37</w:t>
            </w:r>
          </w:p>
        </w:tc>
        <w:tc>
          <w:tcPr>
            <w:tcW w:w="0" w:type="auto"/>
            <w:hideMark/>
          </w:tcPr>
          <w:p w14:paraId="6F183E7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020A66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1.18</w:t>
            </w:r>
          </w:p>
        </w:tc>
        <w:tc>
          <w:tcPr>
            <w:tcW w:w="0" w:type="auto"/>
            <w:hideMark/>
          </w:tcPr>
          <w:p w14:paraId="4F9CBB8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4AD2D20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14D13CC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3A15620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0.220</w:t>
            </w:r>
          </w:p>
        </w:tc>
        <w:tc>
          <w:tcPr>
            <w:tcW w:w="0" w:type="auto"/>
            <w:hideMark/>
          </w:tcPr>
          <w:p w14:paraId="615E882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029AF3D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r w:rsidR="00124DC3" w:rsidRPr="00124DC3" w14:paraId="2AC57E79" w14:textId="77777777" w:rsidTr="00EF40E0">
        <w:tc>
          <w:tcPr>
            <w:cnfStyle w:val="001000000000" w:firstRow="0" w:lastRow="0" w:firstColumn="1" w:lastColumn="0" w:oddVBand="0" w:evenVBand="0" w:oddHBand="0" w:evenHBand="0" w:firstRowFirstColumn="0" w:firstRowLastColumn="0" w:lastRowFirstColumn="0" w:lastRowLastColumn="0"/>
            <w:tcW w:w="0" w:type="auto"/>
            <w:hideMark/>
          </w:tcPr>
          <w:p w14:paraId="5118E29B"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Q10-1-6</w:t>
            </w:r>
          </w:p>
        </w:tc>
        <w:tc>
          <w:tcPr>
            <w:tcW w:w="0" w:type="auto"/>
            <w:hideMark/>
          </w:tcPr>
          <w:p w14:paraId="42BA2216" w14:textId="126C879A"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Algorithmic Bias</w:t>
            </w:r>
          </w:p>
        </w:tc>
        <w:tc>
          <w:tcPr>
            <w:tcW w:w="0" w:type="auto"/>
            <w:hideMark/>
          </w:tcPr>
          <w:p w14:paraId="79BA6E4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6.00</w:t>
            </w:r>
          </w:p>
        </w:tc>
        <w:tc>
          <w:tcPr>
            <w:tcW w:w="0" w:type="auto"/>
            <w:hideMark/>
          </w:tcPr>
          <w:p w14:paraId="00263E5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63161B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0.92</w:t>
            </w:r>
          </w:p>
        </w:tc>
        <w:tc>
          <w:tcPr>
            <w:tcW w:w="0" w:type="auto"/>
            <w:hideMark/>
          </w:tcPr>
          <w:p w14:paraId="3F7DD35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592090A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15978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70675AE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0.153</w:t>
            </w:r>
          </w:p>
        </w:tc>
        <w:tc>
          <w:tcPr>
            <w:tcW w:w="0" w:type="auto"/>
            <w:hideMark/>
          </w:tcPr>
          <w:p w14:paraId="48177BC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47F55B8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bl>
    <w:p w14:paraId="7591AA6A" w14:textId="77777777" w:rsidR="00124DC3" w:rsidRPr="00124DC3" w:rsidRDefault="00000000" w:rsidP="00124DC3">
      <w:pPr>
        <w:rPr>
          <w:rFonts w:ascii="Times New Roman" w:hAnsi="Times New Roman" w:cs="Times New Roman"/>
          <w:sz w:val="20"/>
          <w:szCs w:val="20"/>
        </w:rPr>
      </w:pPr>
      <w:r>
        <w:pict w14:anchorId="22244384">
          <v:rect id="Rectangle 319" o:spid="_x0000_s205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7043A921" w14:textId="158A564A" w:rsidR="00124DC3" w:rsidRPr="00124DC3" w:rsidRDefault="00124DC3" w:rsidP="00124DC3">
      <w:pPr>
        <w:pStyle w:val="3"/>
        <w:rPr>
          <w:rFonts w:ascii="Times New Roman" w:hAnsi="Times New Roman" w:cs="Times New Roman"/>
          <w:sz w:val="20"/>
          <w:szCs w:val="20"/>
        </w:rPr>
      </w:pPr>
      <w:r w:rsidRPr="00124DC3">
        <w:rPr>
          <w:rFonts w:ascii="Times New Roman" w:hAnsi="Times New Roman" w:cs="Times New Roman"/>
          <w:sz w:val="20"/>
          <w:szCs w:val="20"/>
        </w:rPr>
        <w:t>Q10-2. Bias Mitigation Strategies — 6 Items</w:t>
      </w:r>
    </w:p>
    <w:tbl>
      <w:tblPr>
        <w:tblStyle w:val="60"/>
        <w:tblW w:w="0" w:type="auto"/>
        <w:tblLook w:val="06A0" w:firstRow="1" w:lastRow="0" w:firstColumn="1" w:lastColumn="0" w:noHBand="1" w:noVBand="1"/>
      </w:tblPr>
      <w:tblGrid>
        <w:gridCol w:w="993"/>
        <w:gridCol w:w="2290"/>
        <w:gridCol w:w="705"/>
        <w:gridCol w:w="872"/>
        <w:gridCol w:w="566"/>
        <w:gridCol w:w="594"/>
        <w:gridCol w:w="472"/>
        <w:gridCol w:w="472"/>
        <w:gridCol w:w="666"/>
        <w:gridCol w:w="911"/>
        <w:gridCol w:w="819"/>
      </w:tblGrid>
      <w:tr w:rsidR="00124DC3" w:rsidRPr="00124DC3" w14:paraId="7E18B77B" w14:textId="77777777" w:rsidTr="00EF4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6EBC4428" w14:textId="77777777" w:rsidR="00124DC3" w:rsidRPr="00124DC3" w:rsidRDefault="00124DC3">
            <w:pPr>
              <w:jc w:val="center"/>
              <w:rPr>
                <w:rFonts w:ascii="Times New Roman" w:hAnsi="Times New Roman" w:cs="Times New Roman"/>
                <w:b w:val="0"/>
                <w:bCs w:val="0"/>
                <w:sz w:val="20"/>
                <w:szCs w:val="20"/>
              </w:rPr>
            </w:pPr>
            <w:r w:rsidRPr="00124DC3">
              <w:rPr>
                <w:rFonts w:ascii="Times New Roman" w:hAnsi="Times New Roman" w:cs="Times New Roman"/>
                <w:sz w:val="20"/>
                <w:szCs w:val="20"/>
              </w:rPr>
              <w:t>Item</w:t>
            </w:r>
          </w:p>
        </w:tc>
        <w:tc>
          <w:tcPr>
            <w:tcW w:w="2290" w:type="dxa"/>
            <w:hideMark/>
          </w:tcPr>
          <w:p w14:paraId="478FA565" w14:textId="326025DE"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Question</w:t>
            </w:r>
          </w:p>
        </w:tc>
        <w:tc>
          <w:tcPr>
            <w:tcW w:w="0" w:type="auto"/>
            <w:hideMark/>
          </w:tcPr>
          <w:p w14:paraId="6CC8FF1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Mean</w:t>
            </w:r>
          </w:p>
        </w:tc>
        <w:tc>
          <w:tcPr>
            <w:tcW w:w="0" w:type="auto"/>
            <w:hideMark/>
          </w:tcPr>
          <w:p w14:paraId="75EDEDD0"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Median</w:t>
            </w:r>
          </w:p>
        </w:tc>
        <w:tc>
          <w:tcPr>
            <w:tcW w:w="0" w:type="auto"/>
            <w:hideMark/>
          </w:tcPr>
          <w:p w14:paraId="43C93F12"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SD</w:t>
            </w:r>
          </w:p>
        </w:tc>
        <w:tc>
          <w:tcPr>
            <w:tcW w:w="0" w:type="auto"/>
            <w:hideMark/>
          </w:tcPr>
          <w:p w14:paraId="1A856EC8"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w:t>
            </w:r>
          </w:p>
        </w:tc>
        <w:tc>
          <w:tcPr>
            <w:tcW w:w="0" w:type="auto"/>
            <w:hideMark/>
          </w:tcPr>
          <w:p w14:paraId="0BF7AEF3"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Q1</w:t>
            </w:r>
          </w:p>
        </w:tc>
        <w:tc>
          <w:tcPr>
            <w:tcW w:w="0" w:type="auto"/>
            <w:hideMark/>
          </w:tcPr>
          <w:p w14:paraId="37FF4DE9"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Q3</w:t>
            </w:r>
          </w:p>
        </w:tc>
        <w:tc>
          <w:tcPr>
            <w:tcW w:w="0" w:type="auto"/>
            <w:hideMark/>
          </w:tcPr>
          <w:p w14:paraId="585CAED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w:t>
            </w:r>
          </w:p>
        </w:tc>
        <w:tc>
          <w:tcPr>
            <w:tcW w:w="0" w:type="auto"/>
            <w:hideMark/>
          </w:tcPr>
          <w:p w14:paraId="76AD88EF"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IQR ≤ 1.0</w:t>
            </w:r>
          </w:p>
        </w:tc>
        <w:tc>
          <w:tcPr>
            <w:tcW w:w="0" w:type="auto"/>
            <w:hideMark/>
          </w:tcPr>
          <w:p w14:paraId="7A6B368D" w14:textId="77777777" w:rsidR="00124DC3" w:rsidRPr="00124DC3" w:rsidRDefault="00124D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24DC3">
              <w:rPr>
                <w:rFonts w:ascii="Times New Roman" w:hAnsi="Times New Roman" w:cs="Times New Roman"/>
                <w:sz w:val="20"/>
                <w:szCs w:val="20"/>
              </w:rPr>
              <w:t>CV ≤ 0.2</w:t>
            </w:r>
          </w:p>
        </w:tc>
      </w:tr>
      <w:tr w:rsidR="00124DC3" w:rsidRPr="00124DC3" w14:paraId="411589A8" w14:textId="77777777" w:rsidTr="00EF40E0">
        <w:tc>
          <w:tcPr>
            <w:cnfStyle w:val="001000000000" w:firstRow="0" w:lastRow="0" w:firstColumn="1" w:lastColumn="0" w:oddVBand="0" w:evenVBand="0" w:oddHBand="0" w:evenHBand="0" w:firstRowFirstColumn="0" w:firstRowLastColumn="0" w:lastRowFirstColumn="0" w:lastRowLastColumn="0"/>
            <w:tcW w:w="993" w:type="dxa"/>
            <w:hideMark/>
          </w:tcPr>
          <w:p w14:paraId="1543D80E"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Q10-2-1</w:t>
            </w:r>
          </w:p>
        </w:tc>
        <w:tc>
          <w:tcPr>
            <w:tcW w:w="2290" w:type="dxa"/>
            <w:hideMark/>
          </w:tcPr>
          <w:p w14:paraId="66C459FD" w14:textId="75791338"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Training Data Diversity</w:t>
            </w:r>
          </w:p>
        </w:tc>
        <w:tc>
          <w:tcPr>
            <w:tcW w:w="0" w:type="auto"/>
            <w:hideMark/>
          </w:tcPr>
          <w:p w14:paraId="15BD350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6.44</w:t>
            </w:r>
          </w:p>
        </w:tc>
        <w:tc>
          <w:tcPr>
            <w:tcW w:w="0" w:type="auto"/>
            <w:hideMark/>
          </w:tcPr>
          <w:p w14:paraId="16A6FEA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w:t>
            </w:r>
          </w:p>
        </w:tc>
        <w:tc>
          <w:tcPr>
            <w:tcW w:w="0" w:type="auto"/>
            <w:hideMark/>
          </w:tcPr>
          <w:p w14:paraId="1F84AC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0.70</w:t>
            </w:r>
          </w:p>
        </w:tc>
        <w:tc>
          <w:tcPr>
            <w:tcW w:w="0" w:type="auto"/>
            <w:hideMark/>
          </w:tcPr>
          <w:p w14:paraId="3FD6D3C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2F87ED8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0CB1667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0CB56D3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0.108</w:t>
            </w:r>
          </w:p>
        </w:tc>
        <w:tc>
          <w:tcPr>
            <w:tcW w:w="0" w:type="auto"/>
            <w:hideMark/>
          </w:tcPr>
          <w:p w14:paraId="272C1D2B"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6267BEF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3DC9C3FB" w14:textId="77777777" w:rsidTr="00EF40E0">
        <w:tc>
          <w:tcPr>
            <w:cnfStyle w:val="001000000000" w:firstRow="0" w:lastRow="0" w:firstColumn="1" w:lastColumn="0" w:oddVBand="0" w:evenVBand="0" w:oddHBand="0" w:evenHBand="0" w:firstRowFirstColumn="0" w:firstRowLastColumn="0" w:lastRowFirstColumn="0" w:lastRowLastColumn="0"/>
            <w:tcW w:w="993" w:type="dxa"/>
            <w:hideMark/>
          </w:tcPr>
          <w:p w14:paraId="724EC4E6"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Q10-2-2</w:t>
            </w:r>
          </w:p>
        </w:tc>
        <w:tc>
          <w:tcPr>
            <w:tcW w:w="2290" w:type="dxa"/>
            <w:hideMark/>
          </w:tcPr>
          <w:p w14:paraId="52E4A7B6" w14:textId="6050F3E4"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Regular Bias Monitoring</w:t>
            </w:r>
          </w:p>
        </w:tc>
        <w:tc>
          <w:tcPr>
            <w:tcW w:w="0" w:type="auto"/>
            <w:hideMark/>
          </w:tcPr>
          <w:p w14:paraId="2902CA3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5.89</w:t>
            </w:r>
          </w:p>
        </w:tc>
        <w:tc>
          <w:tcPr>
            <w:tcW w:w="0" w:type="auto"/>
            <w:hideMark/>
          </w:tcPr>
          <w:p w14:paraId="6B142BF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7FE7A55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1.09</w:t>
            </w:r>
          </w:p>
        </w:tc>
        <w:tc>
          <w:tcPr>
            <w:tcW w:w="0" w:type="auto"/>
            <w:hideMark/>
          </w:tcPr>
          <w:p w14:paraId="74BE786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4A1F09F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3CE729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420F0297"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0.184</w:t>
            </w:r>
          </w:p>
        </w:tc>
        <w:tc>
          <w:tcPr>
            <w:tcW w:w="0" w:type="auto"/>
            <w:hideMark/>
          </w:tcPr>
          <w:p w14:paraId="54E33EB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2CEA910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43471D09" w14:textId="77777777" w:rsidTr="00EF40E0">
        <w:tc>
          <w:tcPr>
            <w:cnfStyle w:val="001000000000" w:firstRow="0" w:lastRow="0" w:firstColumn="1" w:lastColumn="0" w:oddVBand="0" w:evenVBand="0" w:oddHBand="0" w:evenHBand="0" w:firstRowFirstColumn="0" w:firstRowLastColumn="0" w:lastRowFirstColumn="0" w:lastRowLastColumn="0"/>
            <w:tcW w:w="993" w:type="dxa"/>
            <w:hideMark/>
          </w:tcPr>
          <w:p w14:paraId="00704E40"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Q10-2-3</w:t>
            </w:r>
          </w:p>
        </w:tc>
        <w:tc>
          <w:tcPr>
            <w:tcW w:w="2290" w:type="dxa"/>
            <w:hideMark/>
          </w:tcPr>
          <w:p w14:paraId="6F76AD76" w14:textId="26EB03BC"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Bias Mitigation Algorithms</w:t>
            </w:r>
          </w:p>
        </w:tc>
        <w:tc>
          <w:tcPr>
            <w:tcW w:w="0" w:type="auto"/>
            <w:hideMark/>
          </w:tcPr>
          <w:p w14:paraId="36E97B4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5.70</w:t>
            </w:r>
          </w:p>
        </w:tc>
        <w:tc>
          <w:tcPr>
            <w:tcW w:w="0" w:type="auto"/>
            <w:hideMark/>
          </w:tcPr>
          <w:p w14:paraId="362A6DD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14C59DC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1.10</w:t>
            </w:r>
          </w:p>
        </w:tc>
        <w:tc>
          <w:tcPr>
            <w:tcW w:w="0" w:type="auto"/>
            <w:hideMark/>
          </w:tcPr>
          <w:p w14:paraId="7C43147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0.0</w:t>
            </w:r>
          </w:p>
        </w:tc>
        <w:tc>
          <w:tcPr>
            <w:tcW w:w="0" w:type="auto"/>
            <w:hideMark/>
          </w:tcPr>
          <w:p w14:paraId="34740686"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622B037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731D72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0.193</w:t>
            </w:r>
          </w:p>
        </w:tc>
        <w:tc>
          <w:tcPr>
            <w:tcW w:w="0" w:type="auto"/>
            <w:hideMark/>
          </w:tcPr>
          <w:p w14:paraId="3E18FAD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5F5B0E7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5F0D2E65" w14:textId="77777777" w:rsidTr="00EF40E0">
        <w:tc>
          <w:tcPr>
            <w:cnfStyle w:val="001000000000" w:firstRow="0" w:lastRow="0" w:firstColumn="1" w:lastColumn="0" w:oddVBand="0" w:evenVBand="0" w:oddHBand="0" w:evenHBand="0" w:firstRowFirstColumn="0" w:firstRowLastColumn="0" w:lastRowFirstColumn="0" w:lastRowLastColumn="0"/>
            <w:tcW w:w="993" w:type="dxa"/>
            <w:hideMark/>
          </w:tcPr>
          <w:p w14:paraId="1A31BD63"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Q10-2-4</w:t>
            </w:r>
          </w:p>
        </w:tc>
        <w:tc>
          <w:tcPr>
            <w:tcW w:w="2290" w:type="dxa"/>
            <w:hideMark/>
          </w:tcPr>
          <w:p w14:paraId="013B2DA6" w14:textId="57A5F26B"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Multidisciplinary Expert Review</w:t>
            </w:r>
          </w:p>
        </w:tc>
        <w:tc>
          <w:tcPr>
            <w:tcW w:w="0" w:type="auto"/>
            <w:hideMark/>
          </w:tcPr>
          <w:p w14:paraId="5652F300"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5.85</w:t>
            </w:r>
          </w:p>
        </w:tc>
        <w:tc>
          <w:tcPr>
            <w:tcW w:w="0" w:type="auto"/>
            <w:hideMark/>
          </w:tcPr>
          <w:p w14:paraId="47411B9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27CC7E4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1.10</w:t>
            </w:r>
          </w:p>
        </w:tc>
        <w:tc>
          <w:tcPr>
            <w:tcW w:w="0" w:type="auto"/>
            <w:hideMark/>
          </w:tcPr>
          <w:p w14:paraId="6B15E88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2.0</w:t>
            </w:r>
          </w:p>
        </w:tc>
        <w:tc>
          <w:tcPr>
            <w:tcW w:w="0" w:type="auto"/>
            <w:hideMark/>
          </w:tcPr>
          <w:p w14:paraId="428732E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57B7AA7E"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3C148BED"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0.188</w:t>
            </w:r>
          </w:p>
        </w:tc>
        <w:tc>
          <w:tcPr>
            <w:tcW w:w="0" w:type="auto"/>
            <w:hideMark/>
          </w:tcPr>
          <w:p w14:paraId="7B48C90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c>
          <w:tcPr>
            <w:tcW w:w="0" w:type="auto"/>
            <w:hideMark/>
          </w:tcPr>
          <w:p w14:paraId="32541743"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26D80D66" w14:textId="77777777" w:rsidTr="00EF40E0">
        <w:tc>
          <w:tcPr>
            <w:cnfStyle w:val="001000000000" w:firstRow="0" w:lastRow="0" w:firstColumn="1" w:lastColumn="0" w:oddVBand="0" w:evenVBand="0" w:oddHBand="0" w:evenHBand="0" w:firstRowFirstColumn="0" w:firstRowLastColumn="0" w:lastRowFirstColumn="0" w:lastRowLastColumn="0"/>
            <w:tcW w:w="993" w:type="dxa"/>
            <w:hideMark/>
          </w:tcPr>
          <w:p w14:paraId="17B9B65B"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Q10-2-5</w:t>
            </w:r>
          </w:p>
        </w:tc>
        <w:tc>
          <w:tcPr>
            <w:tcW w:w="2290" w:type="dxa"/>
            <w:hideMark/>
          </w:tcPr>
          <w:p w14:paraId="4A95767B" w14:textId="233AFBDE"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Transparency &amp; Explainability</w:t>
            </w:r>
          </w:p>
        </w:tc>
        <w:tc>
          <w:tcPr>
            <w:tcW w:w="0" w:type="auto"/>
            <w:hideMark/>
          </w:tcPr>
          <w:p w14:paraId="62EF3A1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6.22</w:t>
            </w:r>
          </w:p>
        </w:tc>
        <w:tc>
          <w:tcPr>
            <w:tcW w:w="0" w:type="auto"/>
            <w:hideMark/>
          </w:tcPr>
          <w:p w14:paraId="0E93F29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5CCEAF8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0.85</w:t>
            </w:r>
          </w:p>
        </w:tc>
        <w:tc>
          <w:tcPr>
            <w:tcW w:w="0" w:type="auto"/>
            <w:hideMark/>
          </w:tcPr>
          <w:p w14:paraId="0031712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03CE3F6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1A633DA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7.0</w:t>
            </w:r>
          </w:p>
        </w:tc>
        <w:tc>
          <w:tcPr>
            <w:tcW w:w="0" w:type="auto"/>
            <w:hideMark/>
          </w:tcPr>
          <w:p w14:paraId="6C40A204"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0.136</w:t>
            </w:r>
          </w:p>
        </w:tc>
        <w:tc>
          <w:tcPr>
            <w:tcW w:w="0" w:type="auto"/>
            <w:hideMark/>
          </w:tcPr>
          <w:p w14:paraId="06945A85"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04616122"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r>
      <w:tr w:rsidR="00124DC3" w:rsidRPr="00124DC3" w14:paraId="2CEBB0F3" w14:textId="77777777" w:rsidTr="00EF40E0">
        <w:tc>
          <w:tcPr>
            <w:cnfStyle w:val="001000000000" w:firstRow="0" w:lastRow="0" w:firstColumn="1" w:lastColumn="0" w:oddVBand="0" w:evenVBand="0" w:oddHBand="0" w:evenHBand="0" w:firstRowFirstColumn="0" w:firstRowLastColumn="0" w:lastRowFirstColumn="0" w:lastRowLastColumn="0"/>
            <w:tcW w:w="993" w:type="dxa"/>
            <w:hideMark/>
          </w:tcPr>
          <w:p w14:paraId="4986D6CC" w14:textId="77777777" w:rsidR="00124DC3" w:rsidRPr="00124DC3" w:rsidRDefault="00124DC3">
            <w:pPr>
              <w:rPr>
                <w:rFonts w:ascii="Times New Roman" w:hAnsi="Times New Roman" w:cs="Times New Roman"/>
                <w:sz w:val="20"/>
                <w:szCs w:val="20"/>
              </w:rPr>
            </w:pPr>
            <w:r w:rsidRPr="00124DC3">
              <w:rPr>
                <w:rFonts w:ascii="Times New Roman" w:hAnsi="Times New Roman" w:cs="Times New Roman"/>
                <w:sz w:val="20"/>
                <w:szCs w:val="20"/>
              </w:rPr>
              <w:t>Q10-2-6</w:t>
            </w:r>
          </w:p>
        </w:tc>
        <w:tc>
          <w:tcPr>
            <w:tcW w:w="2290" w:type="dxa"/>
            <w:hideMark/>
          </w:tcPr>
          <w:p w14:paraId="54EB3AA8" w14:textId="47DC60AB"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User Education &amp; Guidelines</w:t>
            </w:r>
          </w:p>
        </w:tc>
        <w:tc>
          <w:tcPr>
            <w:tcW w:w="0" w:type="auto"/>
            <w:hideMark/>
          </w:tcPr>
          <w:p w14:paraId="5F36241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5.59</w:t>
            </w:r>
          </w:p>
        </w:tc>
        <w:tc>
          <w:tcPr>
            <w:tcW w:w="0" w:type="auto"/>
            <w:hideMark/>
          </w:tcPr>
          <w:p w14:paraId="3B14214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w:t>
            </w:r>
          </w:p>
        </w:tc>
        <w:tc>
          <w:tcPr>
            <w:tcW w:w="0" w:type="auto"/>
            <w:hideMark/>
          </w:tcPr>
          <w:p w14:paraId="0E4DC29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1.19</w:t>
            </w:r>
          </w:p>
        </w:tc>
        <w:tc>
          <w:tcPr>
            <w:tcW w:w="0" w:type="auto"/>
            <w:hideMark/>
          </w:tcPr>
          <w:p w14:paraId="582DEE5F"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1.0</w:t>
            </w:r>
          </w:p>
        </w:tc>
        <w:tc>
          <w:tcPr>
            <w:tcW w:w="0" w:type="auto"/>
            <w:hideMark/>
          </w:tcPr>
          <w:p w14:paraId="751E871A"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5.0</w:t>
            </w:r>
          </w:p>
        </w:tc>
        <w:tc>
          <w:tcPr>
            <w:tcW w:w="0" w:type="auto"/>
            <w:hideMark/>
          </w:tcPr>
          <w:p w14:paraId="2F31F36C"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6.0</w:t>
            </w:r>
          </w:p>
        </w:tc>
        <w:tc>
          <w:tcPr>
            <w:tcW w:w="0" w:type="auto"/>
            <w:hideMark/>
          </w:tcPr>
          <w:p w14:paraId="2A543D31"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0.212</w:t>
            </w:r>
          </w:p>
        </w:tc>
        <w:tc>
          <w:tcPr>
            <w:tcW w:w="0" w:type="auto"/>
            <w:hideMark/>
          </w:tcPr>
          <w:p w14:paraId="7CBC5B29"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Style w:val="ab"/>
                <w:rFonts w:ascii="Times New Roman" w:hAnsi="Times New Roman" w:cs="Times New Roman"/>
                <w:sz w:val="20"/>
                <w:szCs w:val="20"/>
              </w:rPr>
              <w:t>Yes</w:t>
            </w:r>
          </w:p>
        </w:tc>
        <w:tc>
          <w:tcPr>
            <w:tcW w:w="0" w:type="auto"/>
            <w:hideMark/>
          </w:tcPr>
          <w:p w14:paraId="61023658" w14:textId="77777777" w:rsidR="00124DC3" w:rsidRPr="00124DC3" w:rsidRDefault="00124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4DC3">
              <w:rPr>
                <w:rFonts w:ascii="Times New Roman" w:hAnsi="Times New Roman" w:cs="Times New Roman"/>
                <w:sz w:val="20"/>
                <w:szCs w:val="20"/>
              </w:rPr>
              <w:t>No</w:t>
            </w:r>
          </w:p>
        </w:tc>
      </w:tr>
    </w:tbl>
    <w:p w14:paraId="68F03217" w14:textId="77777777" w:rsidR="00124DC3" w:rsidRPr="00124DC3" w:rsidRDefault="00124DC3" w:rsidP="00124DC3">
      <w:pPr>
        <w:pStyle w:val="aa"/>
        <w:rPr>
          <w:sz w:val="20"/>
          <w:szCs w:val="20"/>
        </w:rPr>
      </w:pPr>
      <w:r w:rsidRPr="00124DC3">
        <w:rPr>
          <w:rStyle w:val="ac"/>
          <w:rFonts w:eastAsiaTheme="majorEastAsia"/>
          <w:sz w:val="20"/>
          <w:szCs w:val="20"/>
        </w:rPr>
        <w:t>Q10-2-1 (Training Data Diversity) achieved the highest score among all bias mitigation strategies and the highest score in the entire Round 3 survey.</w:t>
      </w:r>
    </w:p>
    <w:p w14:paraId="241D88FB" w14:textId="77777777" w:rsidR="00124DC3" w:rsidRPr="00124DC3" w:rsidRDefault="00124DC3">
      <w:pPr>
        <w:rPr>
          <w:rFonts w:ascii="Times New Roman" w:hAnsi="Times New Roman" w:cs="Times New Roman"/>
          <w:sz w:val="20"/>
          <w:szCs w:val="20"/>
        </w:rPr>
      </w:pPr>
    </w:p>
    <w:sectPr w:rsidR="00124DC3" w:rsidRPr="00124D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702E" w14:textId="77777777" w:rsidR="003127CD" w:rsidRDefault="003127CD" w:rsidP="000D5816">
      <w:pPr>
        <w:spacing w:after="0" w:line="240" w:lineRule="auto"/>
      </w:pPr>
      <w:r>
        <w:separator/>
      </w:r>
    </w:p>
  </w:endnote>
  <w:endnote w:type="continuationSeparator" w:id="0">
    <w:p w14:paraId="7A8D5CFE" w14:textId="77777777" w:rsidR="003127CD" w:rsidRDefault="003127CD" w:rsidP="000D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9EF8" w14:textId="77777777" w:rsidR="003127CD" w:rsidRDefault="003127CD" w:rsidP="000D5816">
      <w:pPr>
        <w:spacing w:after="0" w:line="240" w:lineRule="auto"/>
      </w:pPr>
      <w:r>
        <w:separator/>
      </w:r>
    </w:p>
  </w:footnote>
  <w:footnote w:type="continuationSeparator" w:id="0">
    <w:p w14:paraId="154ED4F3" w14:textId="77777777" w:rsidR="003127CD" w:rsidRDefault="003127CD" w:rsidP="000D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DD0"/>
    <w:multiLevelType w:val="multilevel"/>
    <w:tmpl w:val="302C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01DFD"/>
    <w:multiLevelType w:val="multilevel"/>
    <w:tmpl w:val="5D8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A458F"/>
    <w:multiLevelType w:val="hybridMultilevel"/>
    <w:tmpl w:val="A70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13177"/>
    <w:multiLevelType w:val="hybridMultilevel"/>
    <w:tmpl w:val="E2E89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1499232">
    <w:abstractNumId w:val="0"/>
  </w:num>
  <w:num w:numId="2" w16cid:durableId="744764468">
    <w:abstractNumId w:val="3"/>
  </w:num>
  <w:num w:numId="3" w16cid:durableId="2030064449">
    <w:abstractNumId w:val="1"/>
  </w:num>
  <w:num w:numId="4" w16cid:durableId="155650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1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BA"/>
    <w:rsid w:val="00017424"/>
    <w:rsid w:val="000569C5"/>
    <w:rsid w:val="000B5552"/>
    <w:rsid w:val="000D3A9A"/>
    <w:rsid w:val="000D5816"/>
    <w:rsid w:val="00124DC3"/>
    <w:rsid w:val="001B0ACB"/>
    <w:rsid w:val="00273B11"/>
    <w:rsid w:val="003127CD"/>
    <w:rsid w:val="0033035F"/>
    <w:rsid w:val="003946CA"/>
    <w:rsid w:val="003B12A8"/>
    <w:rsid w:val="003E5234"/>
    <w:rsid w:val="0040437A"/>
    <w:rsid w:val="004265E3"/>
    <w:rsid w:val="00433AEB"/>
    <w:rsid w:val="005F27F9"/>
    <w:rsid w:val="00634718"/>
    <w:rsid w:val="008B70D5"/>
    <w:rsid w:val="0095372A"/>
    <w:rsid w:val="00A23F2D"/>
    <w:rsid w:val="00A66623"/>
    <w:rsid w:val="00A81789"/>
    <w:rsid w:val="00AD71BA"/>
    <w:rsid w:val="00C57D54"/>
    <w:rsid w:val="00CB3006"/>
    <w:rsid w:val="00CE231D"/>
    <w:rsid w:val="00D03BF6"/>
    <w:rsid w:val="00E90401"/>
    <w:rsid w:val="00EF40E0"/>
    <w:rsid w:val="00FC5D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31590F92"/>
  <w15:chartTrackingRefBased/>
  <w15:docId w15:val="{538F0EE1-C9B0-D240-9F37-7B013E1C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D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AD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AD71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71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71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71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71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71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71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D71BA"/>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AD71BA"/>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AD71BA"/>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AD71BA"/>
    <w:rPr>
      <w:rFonts w:eastAsiaTheme="majorEastAsia" w:cstheme="majorBidi"/>
      <w:i/>
      <w:iCs/>
      <w:color w:val="0F4761" w:themeColor="accent1" w:themeShade="BF"/>
    </w:rPr>
  </w:style>
  <w:style w:type="character" w:customStyle="1" w:styleId="5Char">
    <w:name w:val="제목 5 Char"/>
    <w:basedOn w:val="a0"/>
    <w:link w:val="5"/>
    <w:uiPriority w:val="9"/>
    <w:semiHidden/>
    <w:rsid w:val="00AD71BA"/>
    <w:rPr>
      <w:rFonts w:eastAsiaTheme="majorEastAsia" w:cstheme="majorBidi"/>
      <w:color w:val="0F4761" w:themeColor="accent1" w:themeShade="BF"/>
    </w:rPr>
  </w:style>
  <w:style w:type="character" w:customStyle="1" w:styleId="6Char">
    <w:name w:val="제목 6 Char"/>
    <w:basedOn w:val="a0"/>
    <w:link w:val="6"/>
    <w:uiPriority w:val="9"/>
    <w:semiHidden/>
    <w:rsid w:val="00AD71BA"/>
    <w:rPr>
      <w:rFonts w:eastAsiaTheme="majorEastAsia" w:cstheme="majorBidi"/>
      <w:i/>
      <w:iCs/>
      <w:color w:val="595959" w:themeColor="text1" w:themeTint="A6"/>
    </w:rPr>
  </w:style>
  <w:style w:type="character" w:customStyle="1" w:styleId="7Char">
    <w:name w:val="제목 7 Char"/>
    <w:basedOn w:val="a0"/>
    <w:link w:val="7"/>
    <w:uiPriority w:val="9"/>
    <w:semiHidden/>
    <w:rsid w:val="00AD71BA"/>
    <w:rPr>
      <w:rFonts w:eastAsiaTheme="majorEastAsia" w:cstheme="majorBidi"/>
      <w:color w:val="595959" w:themeColor="text1" w:themeTint="A6"/>
    </w:rPr>
  </w:style>
  <w:style w:type="character" w:customStyle="1" w:styleId="8Char">
    <w:name w:val="제목 8 Char"/>
    <w:basedOn w:val="a0"/>
    <w:link w:val="8"/>
    <w:uiPriority w:val="9"/>
    <w:semiHidden/>
    <w:rsid w:val="00AD71BA"/>
    <w:rPr>
      <w:rFonts w:eastAsiaTheme="majorEastAsia" w:cstheme="majorBidi"/>
      <w:i/>
      <w:iCs/>
      <w:color w:val="272727" w:themeColor="text1" w:themeTint="D8"/>
    </w:rPr>
  </w:style>
  <w:style w:type="character" w:customStyle="1" w:styleId="9Char">
    <w:name w:val="제목 9 Char"/>
    <w:basedOn w:val="a0"/>
    <w:link w:val="9"/>
    <w:uiPriority w:val="9"/>
    <w:semiHidden/>
    <w:rsid w:val="00AD71BA"/>
    <w:rPr>
      <w:rFonts w:eastAsiaTheme="majorEastAsia" w:cstheme="majorBidi"/>
      <w:color w:val="272727" w:themeColor="text1" w:themeTint="D8"/>
    </w:rPr>
  </w:style>
  <w:style w:type="paragraph" w:styleId="a3">
    <w:name w:val="Title"/>
    <w:basedOn w:val="a"/>
    <w:next w:val="a"/>
    <w:link w:val="Char"/>
    <w:uiPriority w:val="10"/>
    <w:qFormat/>
    <w:rsid w:val="00AD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D71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71BA"/>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AD71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71BA"/>
    <w:pPr>
      <w:spacing w:before="160"/>
      <w:jc w:val="center"/>
    </w:pPr>
    <w:rPr>
      <w:i/>
      <w:iCs/>
      <w:color w:val="404040" w:themeColor="text1" w:themeTint="BF"/>
    </w:rPr>
  </w:style>
  <w:style w:type="character" w:customStyle="1" w:styleId="Char1">
    <w:name w:val="인용 Char"/>
    <w:basedOn w:val="a0"/>
    <w:link w:val="a5"/>
    <w:uiPriority w:val="29"/>
    <w:rsid w:val="00AD71BA"/>
    <w:rPr>
      <w:i/>
      <w:iCs/>
      <w:color w:val="404040" w:themeColor="text1" w:themeTint="BF"/>
    </w:rPr>
  </w:style>
  <w:style w:type="paragraph" w:styleId="a6">
    <w:name w:val="List Paragraph"/>
    <w:basedOn w:val="a"/>
    <w:uiPriority w:val="34"/>
    <w:qFormat/>
    <w:rsid w:val="00AD71BA"/>
    <w:pPr>
      <w:ind w:left="720"/>
      <w:contextualSpacing/>
    </w:pPr>
  </w:style>
  <w:style w:type="character" w:styleId="a7">
    <w:name w:val="Intense Emphasis"/>
    <w:basedOn w:val="a0"/>
    <w:uiPriority w:val="21"/>
    <w:qFormat/>
    <w:rsid w:val="00AD71BA"/>
    <w:rPr>
      <w:i/>
      <w:iCs/>
      <w:color w:val="0F4761" w:themeColor="accent1" w:themeShade="BF"/>
    </w:rPr>
  </w:style>
  <w:style w:type="paragraph" w:styleId="a8">
    <w:name w:val="Intense Quote"/>
    <w:basedOn w:val="a"/>
    <w:next w:val="a"/>
    <w:link w:val="Char2"/>
    <w:uiPriority w:val="30"/>
    <w:qFormat/>
    <w:rsid w:val="00AD7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D71BA"/>
    <w:rPr>
      <w:i/>
      <w:iCs/>
      <w:color w:val="0F4761" w:themeColor="accent1" w:themeShade="BF"/>
    </w:rPr>
  </w:style>
  <w:style w:type="character" w:styleId="a9">
    <w:name w:val="Intense Reference"/>
    <w:basedOn w:val="a0"/>
    <w:uiPriority w:val="32"/>
    <w:qFormat/>
    <w:rsid w:val="00AD71BA"/>
    <w:rPr>
      <w:b/>
      <w:bCs/>
      <w:smallCaps/>
      <w:color w:val="0F4761" w:themeColor="accent1" w:themeShade="BF"/>
      <w:spacing w:val="5"/>
    </w:rPr>
  </w:style>
  <w:style w:type="paragraph" w:styleId="aa">
    <w:name w:val="Normal (Web)"/>
    <w:basedOn w:val="a"/>
    <w:uiPriority w:val="99"/>
    <w:unhideWhenUsed/>
    <w:rsid w:val="00AD71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AD71BA"/>
    <w:rPr>
      <w:b/>
      <w:bCs/>
    </w:rPr>
  </w:style>
  <w:style w:type="character" w:styleId="ac">
    <w:name w:val="Emphasis"/>
    <w:basedOn w:val="a0"/>
    <w:uiPriority w:val="20"/>
    <w:qFormat/>
    <w:rsid w:val="00AD71BA"/>
    <w:rPr>
      <w:i/>
      <w:iCs/>
    </w:rPr>
  </w:style>
  <w:style w:type="character" w:styleId="ad">
    <w:name w:val="annotation reference"/>
    <w:basedOn w:val="a0"/>
    <w:uiPriority w:val="99"/>
    <w:semiHidden/>
    <w:unhideWhenUsed/>
    <w:rsid w:val="00AD71BA"/>
    <w:rPr>
      <w:sz w:val="16"/>
      <w:szCs w:val="16"/>
    </w:rPr>
  </w:style>
  <w:style w:type="paragraph" w:customStyle="1" w:styleId="msonormal0">
    <w:name w:val="msonormal"/>
    <w:basedOn w:val="a"/>
    <w:rsid w:val="00AD71B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annotation text"/>
    <w:basedOn w:val="a"/>
    <w:link w:val="Char3"/>
    <w:uiPriority w:val="99"/>
    <w:semiHidden/>
    <w:unhideWhenUsed/>
    <w:rsid w:val="00A23F2D"/>
    <w:pPr>
      <w:spacing w:line="240" w:lineRule="auto"/>
    </w:pPr>
    <w:rPr>
      <w:sz w:val="20"/>
      <w:szCs w:val="20"/>
    </w:rPr>
  </w:style>
  <w:style w:type="character" w:customStyle="1" w:styleId="Char3">
    <w:name w:val="메모 텍스트 Char"/>
    <w:basedOn w:val="a0"/>
    <w:link w:val="ae"/>
    <w:uiPriority w:val="99"/>
    <w:semiHidden/>
    <w:rsid w:val="00A23F2D"/>
    <w:rPr>
      <w:sz w:val="20"/>
      <w:szCs w:val="20"/>
    </w:rPr>
  </w:style>
  <w:style w:type="paragraph" w:styleId="af">
    <w:name w:val="annotation subject"/>
    <w:basedOn w:val="ae"/>
    <w:next w:val="ae"/>
    <w:link w:val="Char4"/>
    <w:uiPriority w:val="99"/>
    <w:semiHidden/>
    <w:unhideWhenUsed/>
    <w:rsid w:val="00A23F2D"/>
    <w:rPr>
      <w:b/>
      <w:bCs/>
    </w:rPr>
  </w:style>
  <w:style w:type="character" w:customStyle="1" w:styleId="Char4">
    <w:name w:val="메모 주제 Char"/>
    <w:basedOn w:val="Char3"/>
    <w:link w:val="af"/>
    <w:uiPriority w:val="99"/>
    <w:semiHidden/>
    <w:rsid w:val="00A23F2D"/>
    <w:rPr>
      <w:b/>
      <w:bCs/>
      <w:sz w:val="20"/>
      <w:szCs w:val="20"/>
    </w:rPr>
  </w:style>
  <w:style w:type="table" w:styleId="20">
    <w:name w:val="Plain Table 2"/>
    <w:basedOn w:val="a1"/>
    <w:uiPriority w:val="42"/>
    <w:rsid w:val="000174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60">
    <w:name w:val="List Table 6 Colorful"/>
    <w:basedOn w:val="a1"/>
    <w:uiPriority w:val="51"/>
    <w:rsid w:val="00EF40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w:basedOn w:val="a1"/>
    <w:uiPriority w:val="51"/>
    <w:rsid w:val="00EF40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List Table 1 Light"/>
    <w:basedOn w:val="a1"/>
    <w:uiPriority w:val="46"/>
    <w:rsid w:val="00EF40E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0">
    <w:name w:val="header"/>
    <w:basedOn w:val="a"/>
    <w:link w:val="Char5"/>
    <w:uiPriority w:val="99"/>
    <w:unhideWhenUsed/>
    <w:rsid w:val="000D5816"/>
    <w:pPr>
      <w:tabs>
        <w:tab w:val="center" w:pos="4513"/>
        <w:tab w:val="right" w:pos="9026"/>
      </w:tabs>
      <w:snapToGrid w:val="0"/>
    </w:pPr>
  </w:style>
  <w:style w:type="character" w:customStyle="1" w:styleId="Char5">
    <w:name w:val="머리글 Char"/>
    <w:basedOn w:val="a0"/>
    <w:link w:val="af0"/>
    <w:uiPriority w:val="99"/>
    <w:rsid w:val="000D5816"/>
  </w:style>
  <w:style w:type="paragraph" w:styleId="af1">
    <w:name w:val="footer"/>
    <w:basedOn w:val="a"/>
    <w:link w:val="Char6"/>
    <w:uiPriority w:val="99"/>
    <w:unhideWhenUsed/>
    <w:rsid w:val="000D5816"/>
    <w:pPr>
      <w:tabs>
        <w:tab w:val="center" w:pos="4513"/>
        <w:tab w:val="right" w:pos="9026"/>
      </w:tabs>
      <w:snapToGrid w:val="0"/>
    </w:pPr>
  </w:style>
  <w:style w:type="character" w:customStyle="1" w:styleId="Char6">
    <w:name w:val="바닥글 Char"/>
    <w:basedOn w:val="a0"/>
    <w:link w:val="af1"/>
    <w:uiPriority w:val="99"/>
    <w:rsid w:val="000D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5340</Words>
  <Characters>30440</Characters>
  <Application>Microsoft Office Word</Application>
  <DocSecurity>0</DocSecurity>
  <Lines>253</Lines>
  <Paragraphs>71</Paragraphs>
  <ScaleCrop>false</ScaleCrop>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김준혁 Junhewk Kim (치의학교육학교실)</dc:creator>
  <cp:keywords/>
  <dc:description/>
  <cp:lastModifiedBy>HJ Cha</cp:lastModifiedBy>
  <cp:revision>2</cp:revision>
  <dcterms:created xsi:type="dcterms:W3CDTF">2026-03-26T03:36:00Z</dcterms:created>
  <dcterms:modified xsi:type="dcterms:W3CDTF">2026-03-26T03:36:00Z</dcterms:modified>
</cp:coreProperties>
</file>