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14013" w14:textId="19BBEC4D" w:rsidR="000F39C2" w:rsidRPr="000F39C2" w:rsidRDefault="000F39C2">
      <w:pPr>
        <w:rPr>
          <w:rFonts w:ascii="Times New Roman" w:hAnsi="Times New Roman" w:cs="Times New Roman"/>
          <w:b/>
          <w:bCs/>
          <w:noProof/>
        </w:rPr>
      </w:pPr>
      <w:r w:rsidRPr="000F39C2">
        <w:rPr>
          <w:rFonts w:ascii="Times New Roman" w:hAnsi="Times New Roman" w:cs="Times New Roman"/>
          <w:b/>
          <w:bCs/>
          <w:noProof/>
        </w:rPr>
        <w:t>Figure S1</w:t>
      </w:r>
    </w:p>
    <w:p w14:paraId="1509DCB0" w14:textId="77777777" w:rsidR="000F39C2" w:rsidRDefault="000F39C2">
      <w:pPr>
        <w:rPr>
          <w:noProof/>
        </w:rPr>
      </w:pPr>
    </w:p>
    <w:p w14:paraId="7F4AF841" w14:textId="76D4CFB5" w:rsidR="00CF3423" w:rsidRDefault="000F39C2">
      <w:pPr>
        <w:rPr>
          <w:noProof/>
        </w:rPr>
      </w:pPr>
      <w:r>
        <w:rPr>
          <w:noProof/>
        </w:rPr>
        <w:drawing>
          <wp:inline distT="0" distB="0" distL="0" distR="0" wp14:anchorId="6679B1F4" wp14:editId="57A05330">
            <wp:extent cx="5948347" cy="5323438"/>
            <wp:effectExtent l="0" t="0" r="0" b="0"/>
            <wp:docPr id="193461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61312" name=""/>
                    <pic:cNvPicPr/>
                  </pic:nvPicPr>
                  <pic:blipFill rotWithShape="1">
                    <a:blip r:embed="rId4"/>
                    <a:srcRect l="3010" t="3933" r="52146" b="1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736" cy="5350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2B54F" w14:textId="77777777" w:rsidR="000F39C2" w:rsidRDefault="000F39C2" w:rsidP="000F39C2">
      <w:pPr>
        <w:rPr>
          <w:noProof/>
        </w:rPr>
      </w:pPr>
    </w:p>
    <w:p w14:paraId="4AE999FC" w14:textId="06A97BBF" w:rsidR="000F39C2" w:rsidRPr="000F39C2" w:rsidRDefault="000F39C2" w:rsidP="000F39C2">
      <w:pPr>
        <w:tabs>
          <w:tab w:val="left" w:pos="993"/>
        </w:tabs>
        <w:ind w:left="1134" w:hanging="1134"/>
        <w:jc w:val="both"/>
        <w:rPr>
          <w:rFonts w:ascii="Times New Roman" w:hAnsi="Times New Roman" w:cs="Times New Roman"/>
        </w:rPr>
      </w:pPr>
      <w:r w:rsidRPr="000F39C2">
        <w:rPr>
          <w:rFonts w:ascii="Times New Roman" w:hAnsi="Times New Roman" w:cs="Times New Roman"/>
          <w:b/>
          <w:bCs/>
        </w:rPr>
        <w:t>Figure S1</w:t>
      </w:r>
      <w:r w:rsidRPr="000F39C2">
        <w:rPr>
          <w:rFonts w:ascii="Times New Roman" w:hAnsi="Times New Roman" w:cs="Times New Roman"/>
        </w:rPr>
        <w:t xml:space="preserve">. </w:t>
      </w:r>
      <w:r w:rsidRPr="000F39C2">
        <w:rPr>
          <w:rFonts w:ascii="Times New Roman" w:hAnsi="Times New Roman" w:cs="Times New Roman"/>
        </w:rPr>
        <w:t>A. Antibacterial activity against S. aureus (1. Positive control-chloramphenicol, 2. AgNO</w:t>
      </w:r>
      <w:r w:rsidRPr="000F39C2">
        <w:rPr>
          <w:rFonts w:ascii="Times New Roman" w:hAnsi="Times New Roman" w:cs="Times New Roman"/>
          <w:vertAlign w:val="subscript"/>
        </w:rPr>
        <w:t>3</w:t>
      </w:r>
      <w:r w:rsidRPr="000F39C2">
        <w:rPr>
          <w:rFonts w:ascii="Times New Roman" w:hAnsi="Times New Roman" w:cs="Times New Roman"/>
        </w:rPr>
        <w:t>, 3. negative control-</w:t>
      </w:r>
      <w:proofErr w:type="spellStart"/>
      <w:r w:rsidRPr="000F39C2">
        <w:rPr>
          <w:rFonts w:ascii="Times New Roman" w:hAnsi="Times New Roman" w:cs="Times New Roman"/>
        </w:rPr>
        <w:t>aquadest</w:t>
      </w:r>
      <w:proofErr w:type="spellEnd"/>
      <w:r w:rsidRPr="000F39C2">
        <w:rPr>
          <w:rFonts w:ascii="Times New Roman" w:hAnsi="Times New Roman" w:cs="Times New Roman"/>
        </w:rPr>
        <w:t xml:space="preserve">, 4. Negative control-ethanol), </w:t>
      </w:r>
      <w:r w:rsidRPr="000F39C2">
        <w:rPr>
          <w:rFonts w:ascii="Times New Roman" w:hAnsi="Times New Roman" w:cs="Times New Roman"/>
          <w:lang w:val="id-ID"/>
        </w:rPr>
        <w:t xml:space="preserve">B. Antibacterial activity against </w:t>
      </w:r>
      <w:r w:rsidRPr="000F39C2">
        <w:rPr>
          <w:rFonts w:ascii="Times New Roman" w:hAnsi="Times New Roman" w:cs="Times New Roman"/>
          <w:i/>
          <w:iCs/>
          <w:lang w:val="id-ID"/>
        </w:rPr>
        <w:t>E. coli</w:t>
      </w:r>
      <w:r w:rsidRPr="000F39C2">
        <w:rPr>
          <w:rFonts w:ascii="Times New Roman" w:hAnsi="Times New Roman" w:cs="Times New Roman"/>
          <w:lang w:val="id-ID"/>
        </w:rPr>
        <w:t xml:space="preserve"> (1. Positive control-chloramphenicol,  2. AgNO</w:t>
      </w:r>
      <w:r w:rsidRPr="000F39C2">
        <w:rPr>
          <w:rFonts w:ascii="Times New Roman" w:hAnsi="Times New Roman" w:cs="Times New Roman"/>
          <w:vertAlign w:val="subscript"/>
          <w:lang w:val="id-ID"/>
        </w:rPr>
        <w:t>3</w:t>
      </w:r>
      <w:r w:rsidRPr="000F39C2">
        <w:rPr>
          <w:rFonts w:ascii="Times New Roman" w:hAnsi="Times New Roman" w:cs="Times New Roman"/>
          <w:lang w:val="id-ID"/>
        </w:rPr>
        <w:t xml:space="preserve">, 3. </w:t>
      </w:r>
      <w:r w:rsidRPr="000F39C2">
        <w:rPr>
          <w:rFonts w:ascii="Times New Roman" w:hAnsi="Times New Roman" w:cs="Times New Roman"/>
          <w:lang w:val="en-US"/>
        </w:rPr>
        <w:t>n</w:t>
      </w:r>
      <w:r w:rsidRPr="000F39C2">
        <w:rPr>
          <w:rFonts w:ascii="Times New Roman" w:hAnsi="Times New Roman" w:cs="Times New Roman"/>
          <w:lang w:val="id-ID"/>
        </w:rPr>
        <w:t>egative control</w:t>
      </w:r>
      <w:r w:rsidRPr="000F39C2">
        <w:rPr>
          <w:rFonts w:ascii="Times New Roman" w:hAnsi="Times New Roman" w:cs="Times New Roman"/>
          <w:lang w:val="en-US"/>
        </w:rPr>
        <w:t>-</w:t>
      </w:r>
      <w:proofErr w:type="spellStart"/>
      <w:r w:rsidRPr="000F39C2">
        <w:rPr>
          <w:rFonts w:ascii="Times New Roman" w:hAnsi="Times New Roman" w:cs="Times New Roman"/>
          <w:lang w:val="en-US"/>
        </w:rPr>
        <w:t>aquadest</w:t>
      </w:r>
      <w:proofErr w:type="spellEnd"/>
      <w:r w:rsidRPr="000F39C2">
        <w:rPr>
          <w:rFonts w:ascii="Times New Roman" w:hAnsi="Times New Roman" w:cs="Times New Roman"/>
          <w:lang w:val="id-ID"/>
        </w:rPr>
        <w:t>, 4. Negative control</w:t>
      </w:r>
      <w:r w:rsidRPr="000F39C2">
        <w:rPr>
          <w:rFonts w:ascii="Times New Roman" w:hAnsi="Times New Roman" w:cs="Times New Roman"/>
          <w:lang w:val="en-US"/>
        </w:rPr>
        <w:t>-ethanol</w:t>
      </w:r>
      <w:r w:rsidRPr="000F39C2">
        <w:rPr>
          <w:rFonts w:ascii="Times New Roman" w:hAnsi="Times New Roman" w:cs="Times New Roman"/>
          <w:lang w:val="id-ID"/>
        </w:rPr>
        <w:t>)</w:t>
      </w:r>
      <w:r w:rsidRPr="000F39C2">
        <w:rPr>
          <w:rFonts w:ascii="Times New Roman" w:hAnsi="Times New Roman" w:cs="Times New Roman"/>
          <w:lang w:val="en-US"/>
        </w:rPr>
        <w:t xml:space="preserve">, </w:t>
      </w:r>
      <w:r w:rsidRPr="000F39C2">
        <w:rPr>
          <w:rFonts w:ascii="Times New Roman" w:hAnsi="Times New Roman" w:cs="Times New Roman"/>
          <w:lang w:val="id-ID"/>
        </w:rPr>
        <w:t xml:space="preserve">C. Antibacterial activity against </w:t>
      </w:r>
      <w:r w:rsidRPr="000F39C2">
        <w:rPr>
          <w:rFonts w:ascii="Times New Roman" w:hAnsi="Times New Roman" w:cs="Times New Roman"/>
          <w:i/>
          <w:iCs/>
          <w:lang w:val="id-ID"/>
        </w:rPr>
        <w:t>E. Coli</w:t>
      </w:r>
      <w:r w:rsidRPr="000F39C2">
        <w:rPr>
          <w:rFonts w:ascii="Times New Roman" w:hAnsi="Times New Roman" w:cs="Times New Roman"/>
          <w:lang w:val="id-ID"/>
        </w:rPr>
        <w:t xml:space="preserve"> (1. Extract, 2. F1, 3. F2, 4. F4)</w:t>
      </w:r>
      <w:r w:rsidRPr="000F39C2">
        <w:rPr>
          <w:rFonts w:ascii="Times New Roman" w:hAnsi="Times New Roman" w:cs="Times New Roman"/>
        </w:rPr>
        <w:t xml:space="preserve">, </w:t>
      </w:r>
      <w:r w:rsidRPr="000F39C2">
        <w:rPr>
          <w:rFonts w:ascii="Times New Roman" w:hAnsi="Times New Roman" w:cs="Times New Roman"/>
          <w:lang w:val="id-ID"/>
        </w:rPr>
        <w:t xml:space="preserve">D. Antibacterial activity against </w:t>
      </w:r>
      <w:r w:rsidRPr="000F39C2">
        <w:rPr>
          <w:rFonts w:ascii="Times New Roman" w:hAnsi="Times New Roman" w:cs="Times New Roman"/>
          <w:i/>
          <w:iCs/>
          <w:lang w:val="id-ID"/>
        </w:rPr>
        <w:t>S. aureus</w:t>
      </w:r>
      <w:r w:rsidRPr="000F39C2">
        <w:rPr>
          <w:rFonts w:ascii="Times New Roman" w:hAnsi="Times New Roman" w:cs="Times New Roman"/>
          <w:lang w:val="id-ID"/>
        </w:rPr>
        <w:t xml:space="preserve"> (1. Extract, 2. F1, 3. F2, 4. F4)</w:t>
      </w:r>
      <w:r w:rsidRPr="000F39C2">
        <w:rPr>
          <w:rFonts w:ascii="Times New Roman" w:hAnsi="Times New Roman" w:cs="Times New Roman"/>
        </w:rPr>
        <w:t>.</w:t>
      </w:r>
    </w:p>
    <w:p w14:paraId="7EC5295B" w14:textId="77777777" w:rsidR="000F39C2" w:rsidRPr="000F39C2" w:rsidRDefault="000F39C2" w:rsidP="000F39C2">
      <w:pPr>
        <w:tabs>
          <w:tab w:val="left" w:pos="1126"/>
        </w:tabs>
      </w:pPr>
      <w:r w:rsidRPr="000F39C2">
        <w:rPr>
          <w:lang w:val="id-ID"/>
        </w:rPr>
        <w:t> </w:t>
      </w:r>
    </w:p>
    <w:p w14:paraId="1E6B5C09" w14:textId="6CD07141" w:rsidR="000F39C2" w:rsidRPr="000F39C2" w:rsidRDefault="000F39C2" w:rsidP="000F39C2">
      <w:pPr>
        <w:tabs>
          <w:tab w:val="left" w:pos="1126"/>
        </w:tabs>
      </w:pPr>
    </w:p>
    <w:sectPr w:rsidR="000F39C2" w:rsidRPr="000F39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E97"/>
    <w:rsid w:val="00077AA2"/>
    <w:rsid w:val="000F39C2"/>
    <w:rsid w:val="00195C51"/>
    <w:rsid w:val="003F0E97"/>
    <w:rsid w:val="0075683F"/>
    <w:rsid w:val="007B1FFF"/>
    <w:rsid w:val="00AF347F"/>
    <w:rsid w:val="00B73186"/>
    <w:rsid w:val="00CF3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6BCE1"/>
  <w15:chartTrackingRefBased/>
  <w15:docId w15:val="{F052DC69-0688-4692-A989-08D8D2975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0E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0E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0E9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0E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0E9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0E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0E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0E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0E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0E9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0E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0E9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0E9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0E9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0E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0E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0E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0E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0E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0E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0E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0E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0E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0E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0E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0E9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0E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0E9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0E97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F3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ID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 sudewi</dc:creator>
  <cp:keywords/>
  <dc:description/>
  <cp:lastModifiedBy>sri sudewi</cp:lastModifiedBy>
  <cp:revision>1</cp:revision>
  <dcterms:created xsi:type="dcterms:W3CDTF">2026-03-13T02:42:00Z</dcterms:created>
  <dcterms:modified xsi:type="dcterms:W3CDTF">2026-03-13T03:39:00Z</dcterms:modified>
</cp:coreProperties>
</file>