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8121" w14:textId="77777777" w:rsidR="00636599" w:rsidRDefault="00636599" w:rsidP="00636599">
      <w:pPr>
        <w:pBdr>
          <w:left w:val="single" w:sz="8" w:space="4" w:color="EE0000"/>
        </w:pBdr>
        <w:ind w:firstLineChars="200" w:firstLine="422"/>
        <w:rPr>
          <w:rFonts w:ascii="Times New Roman" w:hAnsi="Times New Roman" w:cs="Times New Roman"/>
          <w:b/>
          <w:bCs/>
        </w:rPr>
      </w:pPr>
      <w:r w:rsidRPr="00AF0A42">
        <w:rPr>
          <w:rFonts w:ascii="Times New Roman" w:hAnsi="Times New Roman" w:cs="Times New Roman"/>
          <w:b/>
          <w:bCs/>
        </w:rPr>
        <w:t>Supplementary</w:t>
      </w:r>
    </w:p>
    <w:p w14:paraId="07AA9460" w14:textId="77777777" w:rsidR="00636599" w:rsidRPr="00AF0A42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  <w:b/>
          <w:bCs/>
        </w:rPr>
      </w:pPr>
      <w:r w:rsidRPr="00AF0A42">
        <w:rPr>
          <w:rFonts w:ascii="Times New Roman" w:hAnsi="Times New Roman" w:cs="Times New Roman"/>
          <w:b/>
          <w:bCs/>
        </w:rPr>
        <w:t>Fig S1.</w:t>
      </w:r>
    </w:p>
    <w:p w14:paraId="360AE1FF" w14:textId="77777777" w:rsidR="00636599" w:rsidRPr="00AF0A42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</w:rPr>
      </w:pPr>
      <w:r w:rsidRPr="00251C63">
        <w:rPr>
          <w:rFonts w:ascii="Times New Roman" w:hAnsi="Times New Roman" w:cs="Times New Roman"/>
          <w:noProof/>
        </w:rPr>
        <w:drawing>
          <wp:inline distT="0" distB="0" distL="0" distR="0" wp14:anchorId="16AF2DE8" wp14:editId="5980E789">
            <wp:extent cx="5136542" cy="1576293"/>
            <wp:effectExtent l="0" t="0" r="6985" b="5080"/>
            <wp:docPr id="161052327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4" b="72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1" cy="158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CB32D" w14:textId="77777777" w:rsidR="00636599" w:rsidRPr="00AF0A42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</w:rPr>
      </w:pPr>
      <w:r w:rsidRPr="00AF0A42">
        <w:rPr>
          <w:rFonts w:ascii="Times New Roman" w:hAnsi="Times New Roman" w:cs="Times New Roman"/>
          <w:b/>
          <w:bCs/>
        </w:rPr>
        <w:t xml:space="preserve">Supplementary Fig. 1: Analyzing spliceosome gene expression and localization. </w:t>
      </w:r>
      <w:r w:rsidRPr="00AF0A42">
        <w:rPr>
          <w:rFonts w:ascii="Times New Roman" w:hAnsi="Times New Roman" w:cs="Times New Roman"/>
        </w:rPr>
        <w:t xml:space="preserve">a. The expression level of spliceosome components from published single-cell sequence data. b. Nuclear and cytosol dissociation of HEK 293 cells and in vitro PPIH-Flag plasmid transfection indicated that PPIH was localized in the cytosol in human cells as well. Lamin B1 as a nuclear marker and </w:t>
      </w:r>
      <w:r w:rsidRPr="00AF0A42">
        <w:rPr>
          <w:rFonts w:ascii="Times New Roman" w:hAnsi="Times New Roman" w:cs="Times New Roman"/>
          <w:lang w:val="el-GR"/>
        </w:rPr>
        <w:t>β</w:t>
      </w:r>
      <w:r w:rsidRPr="00AF0A42">
        <w:rPr>
          <w:rFonts w:ascii="Times New Roman" w:hAnsi="Times New Roman" w:cs="Times New Roman"/>
        </w:rPr>
        <w:t>-Tubulin as a cytosol marker</w:t>
      </w:r>
      <w:r>
        <w:rPr>
          <w:rFonts w:ascii="Times New Roman" w:hAnsi="Times New Roman" w:cs="Times New Roman" w:hint="eastAsia"/>
        </w:rPr>
        <w:t>.</w:t>
      </w:r>
      <w:r w:rsidRPr="00AF0A42">
        <w:rPr>
          <w:rFonts w:ascii="Times New Roman" w:hAnsi="Times New Roman" w:cs="Times New Roman"/>
        </w:rPr>
        <w:t xml:space="preserve"> c. IF stain additionally proved the cytosol localization of PPIH. d. Aligning the sequence of PPIH from different species reveals that PPIH is a highly conserved protein.</w:t>
      </w:r>
    </w:p>
    <w:p w14:paraId="62C2A062" w14:textId="77777777" w:rsidR="00636599" w:rsidRPr="00AF0A42" w:rsidRDefault="00636599" w:rsidP="00636599">
      <w:pPr>
        <w:pBdr>
          <w:left w:val="single" w:sz="8" w:space="4" w:color="EE0000"/>
        </w:pBdr>
        <w:ind w:firstLineChars="200" w:firstLine="422"/>
        <w:rPr>
          <w:rFonts w:ascii="Times New Roman" w:hAnsi="Times New Roman" w:cs="Times New Roman"/>
          <w:b/>
          <w:bCs/>
        </w:rPr>
      </w:pPr>
      <w:r w:rsidRPr="00AF0A42">
        <w:rPr>
          <w:rFonts w:ascii="Times New Roman" w:hAnsi="Times New Roman" w:cs="Times New Roman"/>
          <w:b/>
          <w:bCs/>
        </w:rPr>
        <w:t>Fig S2.</w:t>
      </w:r>
    </w:p>
    <w:p w14:paraId="5F8FC40A" w14:textId="77777777" w:rsidR="00636599" w:rsidRPr="00AF0A42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  <w:b/>
          <w:bCs/>
        </w:rPr>
      </w:pPr>
      <w:r w:rsidRPr="00251C6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13F4CD5" wp14:editId="34736DF5">
            <wp:extent cx="5150456" cy="2575228"/>
            <wp:effectExtent l="0" t="0" r="0" b="0"/>
            <wp:docPr id="189749886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4" b="60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088" cy="257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097D0" w14:textId="77777777" w:rsidR="00636599" w:rsidRPr="00AF0A42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</w:rPr>
      </w:pPr>
      <w:r w:rsidRPr="00AF0A42">
        <w:rPr>
          <w:rFonts w:ascii="Times New Roman" w:hAnsi="Times New Roman" w:cs="Times New Roman"/>
          <w:b/>
          <w:bCs/>
        </w:rPr>
        <w:lastRenderedPageBreak/>
        <w:t xml:space="preserve">Supplementary Fig. 2 Genotype and phenotype of </w:t>
      </w:r>
      <w:proofErr w:type="spellStart"/>
      <w:r w:rsidRPr="00AF0A42">
        <w:rPr>
          <w:rFonts w:ascii="Times New Roman" w:hAnsi="Times New Roman" w:cs="Times New Roman"/>
          <w:b/>
          <w:bCs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  <w:b/>
          <w:bCs/>
        </w:rPr>
        <w:t xml:space="preserve"> CKO mice. </w:t>
      </w:r>
      <w:r w:rsidRPr="00AF0A42">
        <w:rPr>
          <w:rFonts w:ascii="Times New Roman" w:hAnsi="Times New Roman" w:cs="Times New Roman"/>
        </w:rPr>
        <w:t xml:space="preserve">a. Verification of the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</w:rPr>
        <w:t xml:space="preserve"> mutations at the DNA level. b. The outlook of littermate WT and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F0A42">
        <w:rPr>
          <w:rFonts w:ascii="Times New Roman" w:hAnsi="Times New Roman" w:cs="Times New Roman"/>
        </w:rPr>
        <w:t>cKO</w:t>
      </w:r>
      <w:proofErr w:type="spellEnd"/>
      <w:r w:rsidRPr="00AF0A42">
        <w:rPr>
          <w:rFonts w:ascii="Times New Roman" w:hAnsi="Times New Roman" w:cs="Times New Roman"/>
        </w:rPr>
        <w:t xml:space="preserve"> male mice. c. The morphology of spermatozoa from WT and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F0A42">
        <w:rPr>
          <w:rFonts w:ascii="Times New Roman" w:hAnsi="Times New Roman" w:cs="Times New Roman"/>
        </w:rPr>
        <w:t>cKO</w:t>
      </w:r>
      <w:proofErr w:type="spellEnd"/>
      <w:r w:rsidRPr="00AF0A42">
        <w:rPr>
          <w:rFonts w:ascii="Times New Roman" w:hAnsi="Times New Roman" w:cs="Times New Roman"/>
        </w:rPr>
        <w:t xml:space="preserve"> cauda epididymis. d. Quantification of round spermatids and Sertoli cells at different stages of WT and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F0A42">
        <w:rPr>
          <w:rFonts w:ascii="Times New Roman" w:hAnsi="Times New Roman" w:cs="Times New Roman"/>
        </w:rPr>
        <w:t>cKO</w:t>
      </w:r>
      <w:proofErr w:type="spellEnd"/>
      <w:r w:rsidRPr="00AF0A42">
        <w:rPr>
          <w:rFonts w:ascii="Times New Roman" w:hAnsi="Times New Roman" w:cs="Times New Roman"/>
        </w:rPr>
        <w:t xml:space="preserve"> seminiferous tubules (n = 3 independent experiments). e. Quantification of elongated spermatids and Sertoli cells in WT and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F0A42">
        <w:rPr>
          <w:rFonts w:ascii="Times New Roman" w:hAnsi="Times New Roman" w:cs="Times New Roman"/>
        </w:rPr>
        <w:t>cKO</w:t>
      </w:r>
      <w:proofErr w:type="spellEnd"/>
      <w:r w:rsidRPr="00AF0A42">
        <w:rPr>
          <w:rFonts w:ascii="Times New Roman" w:hAnsi="Times New Roman" w:cs="Times New Roman"/>
        </w:rPr>
        <w:t xml:space="preserve"> seminiferous tubules (n = 3 independent experiments); f. Immunofluorescence staining of PLZF (Red), SOX9 (Green), and DAPI (blue) in testis sections of WT and CKO mice. g. Counting the number of PLZF-positive or SOX9 positive cell (</w:t>
      </w:r>
      <w:proofErr w:type="gramStart"/>
      <w:r w:rsidRPr="00AF0A42">
        <w:rPr>
          <w:rFonts w:ascii="Times New Roman" w:hAnsi="Times New Roman" w:cs="Times New Roman"/>
        </w:rPr>
        <w:t>n =</w:t>
      </w:r>
      <w:proofErr w:type="gramEnd"/>
      <w:r w:rsidRPr="00AF0A42">
        <w:rPr>
          <w:rFonts w:ascii="Times New Roman" w:hAnsi="Times New Roman" w:cs="Times New Roman"/>
        </w:rPr>
        <w:t xml:space="preserve"> 3 independent experiments).</w:t>
      </w:r>
    </w:p>
    <w:p w14:paraId="79ACDAC7" w14:textId="77777777" w:rsidR="00636599" w:rsidRPr="00AF0A42" w:rsidRDefault="00636599" w:rsidP="00636599">
      <w:pPr>
        <w:pBdr>
          <w:left w:val="single" w:sz="8" w:space="4" w:color="EE0000"/>
        </w:pBdr>
        <w:ind w:firstLineChars="200" w:firstLine="422"/>
        <w:rPr>
          <w:rFonts w:ascii="Times New Roman" w:hAnsi="Times New Roman" w:cs="Times New Roman"/>
          <w:b/>
          <w:bCs/>
        </w:rPr>
      </w:pPr>
      <w:r w:rsidRPr="00AF0A42">
        <w:rPr>
          <w:rFonts w:ascii="Times New Roman" w:hAnsi="Times New Roman" w:cs="Times New Roman"/>
          <w:b/>
          <w:bCs/>
        </w:rPr>
        <w:t xml:space="preserve">Fig S3. </w:t>
      </w:r>
    </w:p>
    <w:p w14:paraId="77520AC9" w14:textId="77777777" w:rsidR="00636599" w:rsidRPr="00AF0A42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</w:rPr>
      </w:pPr>
      <w:r w:rsidRPr="00251C63">
        <w:rPr>
          <w:rFonts w:ascii="Times New Roman" w:hAnsi="Times New Roman" w:cs="Times New Roman"/>
          <w:noProof/>
        </w:rPr>
        <w:drawing>
          <wp:inline distT="0" distB="0" distL="0" distR="0" wp14:anchorId="4B4E1D08" wp14:editId="0EBC8B42">
            <wp:extent cx="5176299" cy="2684007"/>
            <wp:effectExtent l="0" t="0" r="5715" b="2540"/>
            <wp:docPr id="7062647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498" cy="269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4C306" w14:textId="77777777" w:rsidR="00636599" w:rsidRPr="00AF0A42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  <w:b/>
          <w:bCs/>
        </w:rPr>
      </w:pPr>
      <w:r w:rsidRPr="00AF0A42">
        <w:rPr>
          <w:rFonts w:ascii="Times New Roman" w:hAnsi="Times New Roman" w:cs="Times New Roman"/>
          <w:b/>
          <w:bCs/>
        </w:rPr>
        <w:t xml:space="preserve">Supplementary Fig. 3 PPIH regulates alternative splicing of cilium mRNA by affecting spliceosome assembly. </w:t>
      </w:r>
      <w:r w:rsidRPr="00AF0A42">
        <w:rPr>
          <w:rFonts w:ascii="Times New Roman" w:hAnsi="Times New Roman" w:cs="Times New Roman"/>
        </w:rPr>
        <w:t>a. RT-PCR analyses of alternative splicing of sperm motility and sperm flagellum (</w:t>
      </w:r>
      <w:r w:rsidRPr="00AF0A42">
        <w:rPr>
          <w:rFonts w:ascii="Times New Roman" w:hAnsi="Times New Roman" w:cs="Times New Roman"/>
          <w:i/>
          <w:iCs/>
        </w:rPr>
        <w:t xml:space="preserve">Cfap65, </w:t>
      </w:r>
      <w:proofErr w:type="spellStart"/>
      <w:r w:rsidRPr="00AF0A42">
        <w:rPr>
          <w:rFonts w:ascii="Times New Roman" w:hAnsi="Times New Roman" w:cs="Times New Roman"/>
          <w:i/>
          <w:iCs/>
        </w:rPr>
        <w:t>Aldoa</w:t>
      </w:r>
      <w:proofErr w:type="spellEnd"/>
      <w:r w:rsidRPr="00AF0A42">
        <w:rPr>
          <w:rFonts w:ascii="Times New Roman" w:hAnsi="Times New Roman" w:cs="Times New Roman"/>
        </w:rPr>
        <w:t xml:space="preserve">) genes between WT and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F0A42">
        <w:rPr>
          <w:rFonts w:ascii="Times New Roman" w:hAnsi="Times New Roman" w:cs="Times New Roman"/>
        </w:rPr>
        <w:t>cKO</w:t>
      </w:r>
      <w:proofErr w:type="spellEnd"/>
      <w:r w:rsidRPr="00AF0A42">
        <w:rPr>
          <w:rFonts w:ascii="Times New Roman" w:hAnsi="Times New Roman" w:cs="Times New Roman"/>
        </w:rPr>
        <w:t xml:space="preserve"> round spermatids. Visualization of the differentially spliced genes is shown using the Integrative Genomics Viewer (IGV). b. Real-time qPCR analysis of genes with aberrant alternative splicing in WT and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F0A42">
        <w:rPr>
          <w:rFonts w:ascii="Times New Roman" w:hAnsi="Times New Roman" w:cs="Times New Roman"/>
        </w:rPr>
        <w:t>cKO</w:t>
      </w:r>
      <w:proofErr w:type="spellEnd"/>
      <w:r w:rsidRPr="00AF0A42">
        <w:rPr>
          <w:rFonts w:ascii="Times New Roman" w:hAnsi="Times New Roman" w:cs="Times New Roman"/>
        </w:rPr>
        <w:t xml:space="preserve"> round </w:t>
      </w:r>
      <w:r w:rsidRPr="00AF0A42">
        <w:rPr>
          <w:rFonts w:ascii="Times New Roman" w:hAnsi="Times New Roman" w:cs="Times New Roman"/>
        </w:rPr>
        <w:lastRenderedPageBreak/>
        <w:t xml:space="preserve">spermatids. Data are expressed as mean ± SD of at least three independent experiments. c. Immunohistochemistry of WT and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F0A42">
        <w:rPr>
          <w:rFonts w:ascii="Times New Roman" w:hAnsi="Times New Roman" w:cs="Times New Roman"/>
        </w:rPr>
        <w:t>cKO</w:t>
      </w:r>
      <w:proofErr w:type="spellEnd"/>
      <w:r w:rsidRPr="00AF0A42">
        <w:rPr>
          <w:rFonts w:ascii="Times New Roman" w:hAnsi="Times New Roman" w:cs="Times New Roman"/>
        </w:rPr>
        <w:t xml:space="preserve"> testicular sections indicated that the colocalization of SF3B1/DDX23 was not affected by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</w:rPr>
        <w:t xml:space="preserve"> deletion. d. Immunohistochemistry of WT and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F0A42">
        <w:rPr>
          <w:rFonts w:ascii="Times New Roman" w:hAnsi="Times New Roman" w:cs="Times New Roman"/>
        </w:rPr>
        <w:t>cKO</w:t>
      </w:r>
      <w:proofErr w:type="spellEnd"/>
      <w:r w:rsidRPr="00AF0A42">
        <w:rPr>
          <w:rFonts w:ascii="Times New Roman" w:hAnsi="Times New Roman" w:cs="Times New Roman"/>
        </w:rPr>
        <w:t xml:space="preserve"> testicular sections. SF3B1/DDX23, PRPF8/ DDX23, and PRPF31/DDX23 were colocalized in WT, while the colocalization of PRPF8/DDX23 and PRPF31/DDX23 was significantly reduced in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F0A42">
        <w:rPr>
          <w:rFonts w:ascii="Times New Roman" w:hAnsi="Times New Roman" w:cs="Times New Roman"/>
        </w:rPr>
        <w:t>cKO</w:t>
      </w:r>
      <w:proofErr w:type="spellEnd"/>
      <w:r w:rsidRPr="00AF0A42">
        <w:rPr>
          <w:rFonts w:ascii="Times New Roman" w:hAnsi="Times New Roman" w:cs="Times New Roman"/>
        </w:rPr>
        <w:t xml:space="preserve"> testicular sections. What’s more, the </w:t>
      </w:r>
      <w:proofErr w:type="gramStart"/>
      <w:r w:rsidRPr="00AF0A42">
        <w:rPr>
          <w:rFonts w:ascii="Times New Roman" w:hAnsi="Times New Roman" w:cs="Times New Roman"/>
        </w:rPr>
        <w:t>expression</w:t>
      </w:r>
      <w:proofErr w:type="gramEnd"/>
      <w:r w:rsidRPr="00AF0A42">
        <w:rPr>
          <w:rFonts w:ascii="Times New Roman" w:hAnsi="Times New Roman" w:cs="Times New Roman"/>
        </w:rPr>
        <w:t xml:space="preserve"> of PRPF4, PRPF8, and PRPF31 </w:t>
      </w:r>
      <w:proofErr w:type="gramStart"/>
      <w:r w:rsidRPr="00AF0A42">
        <w:rPr>
          <w:rFonts w:ascii="Times New Roman" w:hAnsi="Times New Roman" w:cs="Times New Roman"/>
        </w:rPr>
        <w:t>was</w:t>
      </w:r>
      <w:proofErr w:type="gramEnd"/>
      <w:r w:rsidRPr="00AF0A42">
        <w:rPr>
          <w:rFonts w:ascii="Times New Roman" w:hAnsi="Times New Roman" w:cs="Times New Roman"/>
        </w:rPr>
        <w:t xml:space="preserve"> obviously decreased in </w:t>
      </w:r>
      <w:proofErr w:type="spellStart"/>
      <w:r w:rsidRPr="00AF0A42">
        <w:rPr>
          <w:rFonts w:ascii="Times New Roman" w:hAnsi="Times New Roman" w:cs="Times New Roman"/>
          <w:i/>
          <w:iCs/>
        </w:rPr>
        <w:t>Ppih</w:t>
      </w:r>
      <w:proofErr w:type="spellEnd"/>
      <w:r w:rsidRPr="00AF0A4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F0A42">
        <w:rPr>
          <w:rFonts w:ascii="Times New Roman" w:hAnsi="Times New Roman" w:cs="Times New Roman"/>
        </w:rPr>
        <w:t>cKO</w:t>
      </w:r>
      <w:proofErr w:type="spellEnd"/>
      <w:r w:rsidRPr="00AF0A42">
        <w:rPr>
          <w:rFonts w:ascii="Times New Roman" w:hAnsi="Times New Roman" w:cs="Times New Roman"/>
        </w:rPr>
        <w:t xml:space="preserve"> mice. The overlap coefficient was analyzed by ImageJ.</w:t>
      </w:r>
    </w:p>
    <w:p w14:paraId="176A765A" w14:textId="77777777" w:rsidR="00636599" w:rsidRPr="00AF0A42" w:rsidRDefault="00636599" w:rsidP="00636599">
      <w:pPr>
        <w:pStyle w:val="SMHeading"/>
        <w:pBdr>
          <w:left w:val="single" w:sz="8" w:space="4" w:color="EE0000"/>
        </w:pBdr>
        <w:rPr>
          <w:sz w:val="21"/>
          <w:szCs w:val="21"/>
        </w:rPr>
      </w:pPr>
      <w:r w:rsidRPr="00AF0A42">
        <w:rPr>
          <w:sz w:val="21"/>
          <w:szCs w:val="21"/>
        </w:rPr>
        <w:t>Table S1.</w:t>
      </w:r>
    </w:p>
    <w:p w14:paraId="6A4B24DF" w14:textId="77777777" w:rsidR="00636599" w:rsidRPr="00AF0A42" w:rsidRDefault="00636599" w:rsidP="00636599">
      <w:pPr>
        <w:pStyle w:val="SMcaption"/>
        <w:pBdr>
          <w:left w:val="single" w:sz="8" w:space="4" w:color="EE0000"/>
        </w:pBdr>
        <w:rPr>
          <w:sz w:val="21"/>
          <w:szCs w:val="21"/>
        </w:rPr>
      </w:pPr>
      <w:r w:rsidRPr="00AF0A42">
        <w:rPr>
          <w:sz w:val="21"/>
          <w:szCs w:val="21"/>
        </w:rPr>
        <w:t>Supplementary Table 1.</w:t>
      </w:r>
      <w:r w:rsidRPr="00AF0A42">
        <w:rPr>
          <w:b/>
          <w:bCs/>
          <w:sz w:val="21"/>
          <w:szCs w:val="21"/>
        </w:rPr>
        <w:t xml:space="preserve"> </w:t>
      </w:r>
      <w:r w:rsidRPr="00AF0A42">
        <w:rPr>
          <w:sz w:val="21"/>
          <w:szCs w:val="21"/>
        </w:rPr>
        <w:t>Antibodies used in this study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276"/>
        <w:gridCol w:w="1417"/>
        <w:gridCol w:w="1134"/>
        <w:gridCol w:w="930"/>
      </w:tblGrid>
      <w:tr w:rsidR="00636599" w:rsidRPr="00AF0A42" w14:paraId="35087696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2787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Antibodies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647E4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Species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4DCFE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application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2D7D6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Concentration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31946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Company source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16996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Cat #</w:t>
            </w:r>
          </w:p>
        </w:tc>
      </w:tr>
      <w:tr w:rsidR="00636599" w:rsidRPr="00AF0A42" w14:paraId="6BA8077D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A34B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PPIH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85B46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70F1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IF/WB/RIP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BBA5B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1:100/1:2000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D284E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Genetex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4156B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GTX118224</w:t>
            </w:r>
          </w:p>
        </w:tc>
      </w:tr>
      <w:tr w:rsidR="00636599" w:rsidRPr="00AF0A42" w14:paraId="052D9CA7" w14:textId="77777777" w:rsidTr="00AC71DE">
        <w:trPr>
          <w:trHeight w:val="28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426E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PRPF3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C5DD6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CBEF6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BBF0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1:100/1:3000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CD028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E6E6B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10106-1-AP</w:t>
            </w:r>
          </w:p>
        </w:tc>
      </w:tr>
      <w:tr w:rsidR="00636599" w:rsidRPr="00AF0A42" w14:paraId="5F2B7C90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DF5F8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PRPF6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61767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0BAA8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9A907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1:200/1:4000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A58D6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2FC87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23929-1-AP</w:t>
            </w:r>
          </w:p>
        </w:tc>
      </w:tr>
      <w:tr w:rsidR="00636599" w:rsidRPr="00AF0A42" w14:paraId="266D0BE2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5684A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PRPF8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2B69B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84293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CF2D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1:200/1:4000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6C611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4AFE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11171-1-AP</w:t>
            </w:r>
          </w:p>
        </w:tc>
      </w:tr>
      <w:tr w:rsidR="00636599" w:rsidRPr="00AF0A42" w14:paraId="492E4FCE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6DA43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PRPF18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416D8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14B46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5AC39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1:200/1:4000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0F4E5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Sino biological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3DB73F" w14:textId="77777777" w:rsidR="00636599" w:rsidRPr="00AF0A42" w:rsidRDefault="00636599" w:rsidP="00AC71DE">
            <w:pPr>
              <w:pBdr>
                <w:left w:val="single" w:sz="8" w:space="4" w:color="EE0000"/>
              </w:pBd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204414-T36</w:t>
            </w:r>
          </w:p>
          <w:p w14:paraId="5CABE2F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6599" w:rsidRPr="00AF0A42" w14:paraId="09899BDB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B86F4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PRPF31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91975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6AB7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CC87B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1:200/1:4000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7F33A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ED52A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27750-1-AP</w:t>
            </w:r>
          </w:p>
        </w:tc>
      </w:tr>
      <w:tr w:rsidR="00636599" w:rsidRPr="00AF0A42" w14:paraId="4CD36A37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2CCE5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DDX23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F4B8C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613D6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7D582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1:400/1:4000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ACCCB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Proteintech</w:t>
            </w:r>
            <w:proofErr w:type="spellEnd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ab/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36EA9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10199-2-AP</w:t>
            </w:r>
          </w:p>
        </w:tc>
      </w:tr>
      <w:tr w:rsidR="00636599" w:rsidRPr="00AF0A42" w14:paraId="6ECA9C3E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9EB05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HRP Goat anti-mouse IgG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E1180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3DDD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299B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1:5000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109B3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F3F4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SA00001-1</w:t>
            </w:r>
          </w:p>
        </w:tc>
      </w:tr>
      <w:tr w:rsidR="00636599" w:rsidRPr="00AF0A42" w14:paraId="45FAC384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8EB7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HRP Goat anti-rabbit IgG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CEE2B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DC6B4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0BA89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1:5000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F1B4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abclonal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D6EAC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AS028</w:t>
            </w:r>
          </w:p>
        </w:tc>
      </w:tr>
      <w:tr w:rsidR="00636599" w:rsidRPr="00AF0A42" w14:paraId="1A5DCE0D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2B815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Dylight</w:t>
            </w:r>
            <w:proofErr w:type="spellEnd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488 Goat anti-mouse IgG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D86A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F46AC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B1E6A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EB817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Abbkine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D3BF4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A23210</w:t>
            </w:r>
          </w:p>
        </w:tc>
      </w:tr>
      <w:tr w:rsidR="00636599" w:rsidRPr="00AF0A42" w14:paraId="07C613C5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B6989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Dylight</w:t>
            </w:r>
            <w:proofErr w:type="spellEnd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594 Goat anti-rabbit IgG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08F12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197C7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C93D7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7122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Abbkine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9171C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A23420</w:t>
            </w:r>
          </w:p>
        </w:tc>
      </w:tr>
      <w:tr w:rsidR="00636599" w:rsidRPr="00AF0A42" w14:paraId="373B11E8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F11C7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Alexa </w:t>
            </w: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FluorTM</w:t>
            </w:r>
            <w:proofErr w:type="spellEnd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488 Goat anti-mouse (H+L)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DD1DE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CFF9C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AD6A1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CB82F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C27A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RGAM002</w:t>
            </w:r>
          </w:p>
        </w:tc>
      </w:tr>
      <w:tr w:rsidR="00636599" w:rsidRPr="00AF0A42" w14:paraId="11DD70EE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2AC6F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Alexa </w:t>
            </w: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FluorTM</w:t>
            </w:r>
            <w:proofErr w:type="spellEnd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488 Goat anti-rabbit (H+L)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11D0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642B4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DE0FE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C0C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074C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SA00013-2</w:t>
            </w:r>
          </w:p>
        </w:tc>
      </w:tr>
      <w:tr w:rsidR="00636599" w:rsidRPr="00AF0A42" w14:paraId="14DCFE54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42247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Alexa </w:t>
            </w: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FluorTM</w:t>
            </w:r>
            <w:proofErr w:type="spellEnd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594 Goat anti-mouse IgG (H+L)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EBAE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D62F7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E82E3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0E3B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abclonal</w:t>
            </w:r>
            <w:proofErr w:type="spellEnd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D6F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AS008</w:t>
            </w:r>
          </w:p>
        </w:tc>
      </w:tr>
      <w:tr w:rsidR="00636599" w:rsidRPr="00AF0A42" w14:paraId="17F31BEE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15A5A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Alexa </w:t>
            </w: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FluorTM</w:t>
            </w:r>
            <w:proofErr w:type="spellEnd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594 Goat anti-rabbit IgG (H+L)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808F9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10ABC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RIP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9AE60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9A9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2A36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RGAM004</w:t>
            </w:r>
          </w:p>
        </w:tc>
      </w:tr>
      <w:tr w:rsidR="00636599" w:rsidRPr="00AF0A42" w14:paraId="0D8098CA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8342D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Lamin 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A71F1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60CD6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B4177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:5000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F6366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Invitrogen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911FD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702972</w:t>
            </w:r>
          </w:p>
        </w:tc>
      </w:tr>
      <w:tr w:rsidR="00636599" w:rsidRPr="00AF0A42" w14:paraId="3A3E40E9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722AA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GAPDH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DAA45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DF00B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2A0F1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1:4000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0E2A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50F7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60004-1-Ig</w:t>
            </w:r>
          </w:p>
        </w:tc>
      </w:tr>
      <w:tr w:rsidR="00636599" w:rsidRPr="00AF0A42" w14:paraId="7A3A40E6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D02D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γH2AX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729D9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384A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D4590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697EF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Abcam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38CDC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ab81299</w:t>
            </w:r>
          </w:p>
        </w:tc>
      </w:tr>
      <w:tr w:rsidR="00636599" w:rsidRPr="00AF0A42" w14:paraId="07BC336D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8A4F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γH2AX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3CDF9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B3BA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0BBF7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BE387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Merck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88F21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JBW301</w:t>
            </w:r>
          </w:p>
        </w:tc>
      </w:tr>
      <w:tr w:rsidR="00636599" w:rsidRPr="00AF0A42" w14:paraId="52D60F5A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0D929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β-TUBULIN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EB62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5FC31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CB8AD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9B2DC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PTG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372D6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AP0687</w:t>
            </w:r>
          </w:p>
        </w:tc>
      </w:tr>
      <w:tr w:rsidR="00636599" w:rsidRPr="00AF0A42" w14:paraId="35513DBB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7D35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Lectin PNA from Arachis hypogaea (peanut), Alexa Fluor® 488 conjugate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13ED8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8B1E3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121DB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1:1000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0A95C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Invitrogen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20B1C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L-21409</w:t>
            </w:r>
          </w:p>
        </w:tc>
      </w:tr>
      <w:tr w:rsidR="00636599" w:rsidRPr="00AF0A42" w14:paraId="258F6260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B9F8A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HA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85616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F6AFD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C4BBE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1:4000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68420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B94B6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51064-2-AP</w:t>
            </w:r>
          </w:p>
        </w:tc>
      </w:tr>
      <w:tr w:rsidR="00636599" w:rsidRPr="00AF0A42" w14:paraId="1E62DC90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BDC55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Flag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81A2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Mouse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046E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4DB63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ED5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5E80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66008-4-Ig</w:t>
            </w:r>
          </w:p>
        </w:tc>
      </w:tr>
      <w:tr w:rsidR="00636599" w:rsidRPr="00AF0A42" w14:paraId="2785996B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B4447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ACSL5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4A13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99961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1FEBC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A477E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98872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15708-1-AP</w:t>
            </w:r>
          </w:p>
        </w:tc>
      </w:tr>
      <w:tr w:rsidR="00636599" w:rsidRPr="00AF0A42" w14:paraId="6A267218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5B64D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DOCK5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37F36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80AC5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5FCF0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7434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FD941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29938-1-AP</w:t>
            </w:r>
          </w:p>
        </w:tc>
      </w:tr>
      <w:tr w:rsidR="00636599" w:rsidRPr="00AF0A42" w14:paraId="7B3715A6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F3F0B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TSSK4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6668D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D090B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4D88F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1:100/1:2000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36C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C1571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29938-1-AP</w:t>
            </w:r>
          </w:p>
        </w:tc>
      </w:tr>
      <w:tr w:rsidR="00636599" w:rsidRPr="00AF0A42" w14:paraId="5C8CE4B8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66AA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SEPT4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76717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ECCD0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2991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1:100/1:2000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60B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54AA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12476-1-AP</w:t>
            </w:r>
          </w:p>
        </w:tc>
      </w:tr>
      <w:tr w:rsidR="00636599" w:rsidRPr="00AF0A42" w14:paraId="5E57D3AF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2F45B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IFT88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91E29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AE3FF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D8349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1:100/1:2000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E44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50DDB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13967-1-AP</w:t>
            </w:r>
          </w:p>
        </w:tc>
      </w:tr>
      <w:tr w:rsidR="00636599" w:rsidRPr="00AF0A42" w14:paraId="6457653F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60BE9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ODF2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7D3EF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E455F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C33B0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1:100/1:2000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41E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3903E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12058-1-AP</w:t>
            </w:r>
          </w:p>
        </w:tc>
      </w:tr>
      <w:tr w:rsidR="00636599" w:rsidRPr="00AF0A42" w14:paraId="23D92A54" w14:textId="77777777" w:rsidTr="00AC71DE">
        <w:trPr>
          <w:trHeight w:val="3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D401C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SF3B1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55B5C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Rabbit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2B050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IF/WB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6DD6C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1:100/1:2000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68C2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 w:rsidRPr="00AF0A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CC976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F0A42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 27684-1-AP</w:t>
            </w:r>
          </w:p>
        </w:tc>
      </w:tr>
    </w:tbl>
    <w:p w14:paraId="5D399F2C" w14:textId="77777777" w:rsidR="00636599" w:rsidRPr="00AF0A42" w:rsidRDefault="00636599" w:rsidP="00636599">
      <w:pPr>
        <w:pStyle w:val="SMHeading"/>
        <w:pBdr>
          <w:left w:val="single" w:sz="8" w:space="4" w:color="EE0000"/>
        </w:pBdr>
        <w:rPr>
          <w:sz w:val="21"/>
          <w:szCs w:val="21"/>
        </w:rPr>
      </w:pPr>
      <w:r w:rsidRPr="00AF0A42">
        <w:rPr>
          <w:sz w:val="21"/>
          <w:szCs w:val="21"/>
        </w:rPr>
        <w:t>Table S</w:t>
      </w:r>
      <w:r w:rsidRPr="00AF0A42">
        <w:rPr>
          <w:sz w:val="21"/>
          <w:szCs w:val="21"/>
          <w:lang w:eastAsia="zh-CN"/>
        </w:rPr>
        <w:t>2</w:t>
      </w:r>
      <w:r w:rsidRPr="00AF0A42">
        <w:rPr>
          <w:sz w:val="21"/>
          <w:szCs w:val="21"/>
        </w:rPr>
        <w:t>.</w:t>
      </w:r>
    </w:p>
    <w:p w14:paraId="069C3FD7" w14:textId="77777777" w:rsidR="00636599" w:rsidRPr="00AF0A42" w:rsidRDefault="00636599" w:rsidP="00636599">
      <w:pPr>
        <w:pStyle w:val="SMcaption"/>
        <w:pBdr>
          <w:left w:val="single" w:sz="8" w:space="4" w:color="EE0000"/>
        </w:pBdr>
        <w:rPr>
          <w:sz w:val="21"/>
          <w:szCs w:val="21"/>
        </w:rPr>
      </w:pPr>
      <w:r w:rsidRPr="00AF0A42">
        <w:rPr>
          <w:sz w:val="21"/>
          <w:szCs w:val="21"/>
        </w:rPr>
        <w:t xml:space="preserve">Supplementary Table </w:t>
      </w:r>
      <w:r w:rsidRPr="00AF0A42">
        <w:rPr>
          <w:sz w:val="21"/>
          <w:szCs w:val="21"/>
          <w:lang w:eastAsia="zh-CN"/>
        </w:rPr>
        <w:t>2</w:t>
      </w:r>
      <w:r w:rsidRPr="00AF0A42">
        <w:rPr>
          <w:sz w:val="21"/>
          <w:szCs w:val="21"/>
        </w:rPr>
        <w:t>.</w:t>
      </w:r>
      <w:r w:rsidRPr="00AF0A42">
        <w:rPr>
          <w:b/>
          <w:bCs/>
          <w:sz w:val="21"/>
          <w:szCs w:val="21"/>
        </w:rPr>
        <w:t xml:space="preserve"> </w:t>
      </w:r>
      <w:r w:rsidRPr="00AF0A42">
        <w:rPr>
          <w:sz w:val="21"/>
          <w:szCs w:val="21"/>
          <w:lang w:eastAsia="zh-CN"/>
        </w:rPr>
        <w:t>Primers</w:t>
      </w:r>
      <w:r w:rsidRPr="00AF0A42">
        <w:rPr>
          <w:sz w:val="21"/>
          <w:szCs w:val="21"/>
        </w:rPr>
        <w:t xml:space="preserve"> used in this study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749"/>
      </w:tblGrid>
      <w:tr w:rsidR="00636599" w:rsidRPr="00AF0A42" w14:paraId="533A2987" w14:textId="77777777" w:rsidTr="00AC71DE">
        <w:trPr>
          <w:trHeight w:val="30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49E15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0A42">
              <w:rPr>
                <w:rFonts w:ascii="Times New Roman" w:hAnsi="Times New Roman" w:cs="Times New Roman"/>
                <w:b/>
                <w:bCs/>
                <w:color w:val="000000"/>
                <w:kern w:val="0"/>
                <w:lang w:bidi="ar"/>
              </w:rPr>
              <w:t>Name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559B7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0A42">
              <w:rPr>
                <w:rFonts w:ascii="Times New Roman" w:hAnsi="Times New Roman" w:cs="Times New Roman"/>
                <w:b/>
                <w:bCs/>
                <w:color w:val="000000"/>
              </w:rPr>
              <w:t>Sequence</w:t>
            </w:r>
          </w:p>
        </w:tc>
      </w:tr>
      <w:tr w:rsidR="00636599" w:rsidRPr="00AF0A42" w14:paraId="3FE63B97" w14:textId="77777777" w:rsidTr="00AC71DE">
        <w:trPr>
          <w:trHeight w:val="300"/>
        </w:trPr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57FF3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0A42">
              <w:rPr>
                <w:rFonts w:ascii="Times New Roman" w:hAnsi="Times New Roman" w:cs="Times New Roman"/>
                <w:b/>
                <w:bCs/>
                <w:color w:val="000000"/>
              </w:rPr>
              <w:t>Primers used for qPCR</w:t>
            </w:r>
          </w:p>
        </w:tc>
      </w:tr>
      <w:tr w:rsidR="00636599" w:rsidRPr="00AF0A42" w14:paraId="38D3634C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7E88F7A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bookmarkStart w:id="0" w:name="_Hlk219118670"/>
            <w:proofErr w:type="spellStart"/>
            <w:r w:rsidRPr="00AF0A42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bidi="ar"/>
              </w:rPr>
              <w:t>Ppih</w:t>
            </w:r>
            <w:proofErr w:type="spellEnd"/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90CB4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TGAGGAAGATCGAGAATGTTCCC</w:t>
            </w:r>
          </w:p>
        </w:tc>
      </w:tr>
      <w:tr w:rsidR="00636599" w:rsidRPr="00AF0A42" w14:paraId="3103A365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9521C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3E31A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CCACACTGTGAGATCACCACT</w:t>
            </w:r>
          </w:p>
        </w:tc>
      </w:tr>
      <w:tr w:rsidR="00636599" w:rsidRPr="00AF0A42" w14:paraId="419870C2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73A0175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bidi="ar"/>
              </w:rPr>
              <w:lastRenderedPageBreak/>
              <w:t>Prpf3</w:t>
            </w:r>
          </w:p>
          <w:p w14:paraId="5FACEAB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B4E3E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</w:t>
            </w:r>
            <w:r w:rsidRPr="00AF0A42">
              <w:rPr>
                <w:rFonts w:ascii="Times New Roman" w:hAnsi="Times New Roman" w:cs="Times New Roman"/>
              </w:rPr>
              <w:t xml:space="preserve"> </w:t>
            </w:r>
            <w:r w:rsidRPr="00AF0A42">
              <w:rPr>
                <w:rFonts w:ascii="Times New Roman" w:hAnsi="Times New Roman" w:cs="Times New Roman"/>
                <w:color w:val="000000"/>
              </w:rPr>
              <w:t>CTCTCCGATTTGTGGATAAGCTG</w:t>
            </w:r>
          </w:p>
        </w:tc>
      </w:tr>
      <w:tr w:rsidR="00636599" w:rsidRPr="00AF0A42" w14:paraId="0CC60531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A99C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59E57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</w:t>
            </w:r>
            <w:r w:rsidRPr="00AF0A42">
              <w:rPr>
                <w:rFonts w:ascii="Times New Roman" w:hAnsi="Times New Roman" w:cs="Times New Roman"/>
              </w:rPr>
              <w:t xml:space="preserve"> </w:t>
            </w:r>
            <w:r w:rsidRPr="00AF0A42">
              <w:rPr>
                <w:rFonts w:ascii="Times New Roman" w:hAnsi="Times New Roman" w:cs="Times New Roman"/>
                <w:color w:val="000000"/>
              </w:rPr>
              <w:t>ACCTCCTTTAACTCTCGCTTTCT</w:t>
            </w:r>
          </w:p>
        </w:tc>
      </w:tr>
      <w:bookmarkEnd w:id="0"/>
      <w:tr w:rsidR="00636599" w:rsidRPr="00AF0A42" w14:paraId="485196E7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3C1EA4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bidi="ar"/>
              </w:rPr>
              <w:t>Prpf4</w:t>
            </w:r>
          </w:p>
          <w:p w14:paraId="6145E94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3452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TCCTCCACGACAACCAAAACC</w:t>
            </w:r>
          </w:p>
        </w:tc>
      </w:tr>
      <w:tr w:rsidR="00636599" w:rsidRPr="00AF0A42" w14:paraId="19C69824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1707A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8DE63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TCTTTTCCCAAAATCCCAGACTC</w:t>
            </w:r>
          </w:p>
        </w:tc>
      </w:tr>
      <w:tr w:rsidR="00636599" w:rsidRPr="00AF0A42" w14:paraId="42D534AE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72C758C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bidi="ar"/>
              </w:rPr>
              <w:t>Prpf6</w:t>
            </w:r>
          </w:p>
          <w:p w14:paraId="64A65B0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FF225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GGCTTCACCACCCGATCAG</w:t>
            </w:r>
          </w:p>
        </w:tc>
      </w:tr>
      <w:tr w:rsidR="00636599" w:rsidRPr="00AF0A42" w14:paraId="376DD71B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52BF3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7E902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GGCCCACTTGAGAAGAGGC</w:t>
            </w:r>
          </w:p>
        </w:tc>
      </w:tr>
      <w:tr w:rsidR="00636599" w:rsidRPr="00AF0A42" w14:paraId="503A5DC1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BE1E89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bidi="ar"/>
              </w:rPr>
              <w:t>Prpf8</w:t>
            </w:r>
          </w:p>
          <w:p w14:paraId="74A4FB7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50D64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CCGCTGCCGGATTATATGTCA</w:t>
            </w:r>
          </w:p>
        </w:tc>
      </w:tr>
      <w:tr w:rsidR="00636599" w:rsidRPr="00AF0A42" w14:paraId="2CEB70C5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B92D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AD719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TCCTTCTGAGCATCCACAAAC</w:t>
            </w:r>
          </w:p>
        </w:tc>
      </w:tr>
      <w:tr w:rsidR="00636599" w:rsidRPr="00AF0A42" w14:paraId="77481407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F51F0E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bidi="ar"/>
              </w:rPr>
              <w:t>Prpf18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93EF1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CATCCTGAAATCCGAGATTCTGC</w:t>
            </w:r>
          </w:p>
        </w:tc>
      </w:tr>
      <w:tr w:rsidR="00636599" w:rsidRPr="00AF0A42" w14:paraId="25C3193D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5461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CF537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AGCCACATCTTTCGTAATACGC</w:t>
            </w:r>
          </w:p>
        </w:tc>
      </w:tr>
      <w:tr w:rsidR="00636599" w:rsidRPr="00AF0A42" w14:paraId="5BBDB47B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8ABF46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bidi="ar"/>
              </w:rPr>
              <w:t>Prpf3</w:t>
            </w: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CED7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GCATTGCCAAGCTATGGGAC</w:t>
            </w:r>
          </w:p>
        </w:tc>
      </w:tr>
      <w:tr w:rsidR="00636599" w:rsidRPr="00AF0A42" w14:paraId="09A2EA2E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1C7E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1D932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AATGACTCGGTACTCAGGAGC</w:t>
            </w:r>
          </w:p>
        </w:tc>
      </w:tr>
      <w:tr w:rsidR="00636599" w:rsidRPr="00AF0A42" w14:paraId="1B640512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9FEA43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Sf3b1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EF322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GTGGGCCTTGATTCCACAGG</w:t>
            </w:r>
          </w:p>
        </w:tc>
      </w:tr>
      <w:tr w:rsidR="00636599" w:rsidRPr="00AF0A42" w14:paraId="6003C6C1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23438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E2708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GGCTTCTTCTGACCGAGCAA</w:t>
            </w:r>
          </w:p>
        </w:tc>
      </w:tr>
      <w:tr w:rsidR="00636599" w:rsidRPr="00AF0A42" w14:paraId="58CA7915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BECC08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Acsl5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A3539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TCCTGACGTTTGGAACGGC</w:t>
            </w:r>
          </w:p>
        </w:tc>
      </w:tr>
      <w:tr w:rsidR="00636599" w:rsidRPr="00AF0A42" w14:paraId="0299A62E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94016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07BAE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CTCCCTCAATCCCCACAGAC</w:t>
            </w:r>
          </w:p>
        </w:tc>
      </w:tr>
      <w:tr w:rsidR="00636599" w:rsidRPr="00AF0A42" w14:paraId="3E88B5EB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B88F50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Odf2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CB78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GCCAGGTGGAGTCGAATCTG</w:t>
            </w:r>
          </w:p>
        </w:tc>
      </w:tr>
      <w:tr w:rsidR="00636599" w:rsidRPr="00AF0A42" w14:paraId="3C603D2B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B7BAF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8D1B6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GTTCGGCTGACGTGAAGGAG</w:t>
            </w:r>
          </w:p>
        </w:tc>
      </w:tr>
      <w:tr w:rsidR="00636599" w:rsidRPr="00AF0A42" w14:paraId="49C83400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31767C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Ift88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5DA6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TGAGGACGACCTTTACTCTGG</w:t>
            </w:r>
          </w:p>
        </w:tc>
      </w:tr>
      <w:tr w:rsidR="00636599" w:rsidRPr="00AF0A42" w14:paraId="564B430F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7FBFA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E7AFA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CTGCCATGACTGGTTCTCACT</w:t>
            </w:r>
          </w:p>
        </w:tc>
      </w:tr>
      <w:tr w:rsidR="00636599" w:rsidRPr="00AF0A42" w14:paraId="2BC0DECE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0586DA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Sept4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73FD1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ACGGAATCGCAACAAACTGAC</w:t>
            </w:r>
          </w:p>
        </w:tc>
      </w:tr>
      <w:tr w:rsidR="00636599" w:rsidRPr="00AF0A42" w14:paraId="548FEF91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30461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FE0EF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TCTTTCTCCCGGATTAGCTTCTC</w:t>
            </w:r>
          </w:p>
        </w:tc>
      </w:tr>
      <w:tr w:rsidR="00636599" w:rsidRPr="00AF0A42" w14:paraId="203AEDDB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0E67A7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Tssk4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F543E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CGCCAATCTACCAAGCGTG</w:t>
            </w:r>
          </w:p>
        </w:tc>
      </w:tr>
      <w:tr w:rsidR="00636599" w:rsidRPr="00AF0A42" w14:paraId="4376D98A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3A47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89C5D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TGCCGTTTAGCAGAGCTGG</w:t>
            </w:r>
          </w:p>
        </w:tc>
      </w:tr>
      <w:tr w:rsidR="00636599" w:rsidRPr="00AF0A42" w14:paraId="22FC594B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1844B3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Dock5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64CC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CCTGGAACCCCTGTTTGAAC</w:t>
            </w:r>
          </w:p>
        </w:tc>
      </w:tr>
      <w:tr w:rsidR="00636599" w:rsidRPr="00AF0A42" w14:paraId="1CBEF2B3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FA546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85028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GCAATGACTTGTGATTTGCTCAG</w:t>
            </w:r>
          </w:p>
        </w:tc>
      </w:tr>
      <w:tr w:rsidR="00636599" w:rsidRPr="00AF0A42" w14:paraId="3C4B96F0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47187F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Ccdc39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798E0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GAGCGAAGAACATTTTAAGGCCA</w:t>
            </w:r>
          </w:p>
        </w:tc>
      </w:tr>
      <w:tr w:rsidR="00636599" w:rsidRPr="00AF0A42" w14:paraId="434279EE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EA45B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82214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TTCAAGTCATCCAGCTTTTGAGT</w:t>
            </w:r>
          </w:p>
        </w:tc>
      </w:tr>
      <w:tr w:rsidR="00636599" w:rsidRPr="00AF0A42" w14:paraId="6689DA16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84C659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Pacrg</w:t>
            </w:r>
            <w:proofErr w:type="spellEnd"/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E252A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CTGCCACAACAGACGTTCCA</w:t>
            </w:r>
          </w:p>
        </w:tc>
      </w:tr>
      <w:tr w:rsidR="00636599" w:rsidRPr="00AF0A42" w14:paraId="338410E6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805CC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40F8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 xml:space="preserve">Reverse: ATTTTCGGAAAGTGGTGGGTT </w:t>
            </w:r>
          </w:p>
        </w:tc>
      </w:tr>
      <w:tr w:rsidR="00636599" w:rsidRPr="00AF0A42" w14:paraId="03D0F11A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C89082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Cfap43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A3CF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GACGGTGGATGGCTATGTCT</w:t>
            </w:r>
          </w:p>
        </w:tc>
      </w:tr>
      <w:tr w:rsidR="00636599" w:rsidRPr="00AF0A42" w14:paraId="192A483F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E161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631BB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TTTGAGGGTCTGGCATCGAT</w:t>
            </w:r>
          </w:p>
        </w:tc>
      </w:tr>
      <w:tr w:rsidR="00636599" w:rsidRPr="00AF0A42" w14:paraId="5114A18E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622558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Dnah</w:t>
            </w:r>
            <w:proofErr w:type="spellEnd"/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370DA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CTGACCTGGTCCTCGCTAAT</w:t>
            </w:r>
          </w:p>
        </w:tc>
      </w:tr>
      <w:tr w:rsidR="00636599" w:rsidRPr="00AF0A42" w14:paraId="2E693F95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869A3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D7948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GCCGCTATCTGACAAGGAGA</w:t>
            </w:r>
          </w:p>
        </w:tc>
      </w:tr>
      <w:tr w:rsidR="00636599" w:rsidRPr="00AF0A42" w14:paraId="6E0C0927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6B8F06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Spag16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EA640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CATACGGCATGGTTGTGTCC</w:t>
            </w:r>
          </w:p>
        </w:tc>
      </w:tr>
      <w:tr w:rsidR="00636599" w:rsidRPr="00AF0A42" w14:paraId="49F5FA2B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8083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0FBB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AGCAAGTTGGCTACCTCAAGT</w:t>
            </w:r>
          </w:p>
        </w:tc>
      </w:tr>
      <w:tr w:rsidR="00636599" w:rsidRPr="00AF0A42" w14:paraId="6DBE0DDB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7C8B172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Catsperg1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04946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GAGCACACTCTTCATTCGACA</w:t>
            </w:r>
          </w:p>
        </w:tc>
      </w:tr>
      <w:tr w:rsidR="00636599" w:rsidRPr="00AF0A42" w14:paraId="0350D947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266DB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4ADEC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GAAGGACACGAGGCCATCTG</w:t>
            </w:r>
          </w:p>
        </w:tc>
      </w:tr>
      <w:tr w:rsidR="00636599" w:rsidRPr="00AF0A42" w14:paraId="4DABF9FC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FAC24C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Catsperg2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0BB1A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CCATGTGCGTCCTGAACTG</w:t>
            </w:r>
          </w:p>
        </w:tc>
      </w:tr>
      <w:tr w:rsidR="00636599" w:rsidRPr="00AF0A42" w14:paraId="58BBA87D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A224F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71119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CCTTTTCTTGGATACGAAGGGC</w:t>
            </w:r>
          </w:p>
        </w:tc>
      </w:tr>
      <w:tr w:rsidR="00636599" w:rsidRPr="00AF0A42" w14:paraId="23427F75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23BA1D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U2af1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BBCA0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TCGGAGCATGTCGTCATGG</w:t>
            </w:r>
          </w:p>
        </w:tc>
      </w:tr>
      <w:tr w:rsidR="00636599" w:rsidRPr="00AF0A42" w14:paraId="07E57A8D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06A3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97C17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GGAAGAGTTTTGAGGGTTACGG</w:t>
            </w:r>
          </w:p>
        </w:tc>
      </w:tr>
      <w:tr w:rsidR="00636599" w:rsidRPr="00AF0A42" w14:paraId="79DFD53B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99B2CF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bookmarkStart w:id="1" w:name="_Hlk219123670"/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Dync2h1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19E7D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GGAAGCCTCGGAGATGTCC</w:t>
            </w:r>
          </w:p>
        </w:tc>
      </w:tr>
      <w:tr w:rsidR="00636599" w:rsidRPr="00AF0A42" w14:paraId="34A230DD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04262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3796D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GTTCCCGTCGTCCAAGAAGTT</w:t>
            </w:r>
          </w:p>
        </w:tc>
      </w:tr>
      <w:bookmarkEnd w:id="1"/>
      <w:tr w:rsidR="00636599" w:rsidRPr="00AF0A42" w14:paraId="00FB8A05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D394CB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Dock5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4054A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CCTGGAACCCCTGTTTGAAC</w:t>
            </w:r>
          </w:p>
        </w:tc>
      </w:tr>
      <w:tr w:rsidR="00636599" w:rsidRPr="00AF0A42" w14:paraId="67853E56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A9A0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2347C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GCAATGACTTGTGATTTGCTCAG</w:t>
            </w:r>
          </w:p>
        </w:tc>
      </w:tr>
      <w:tr w:rsidR="00636599" w:rsidRPr="00AF0A42" w14:paraId="25EBA5A5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7DB5470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Thbs1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3A77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GGGGAGATAACGGTGTGTTTG</w:t>
            </w:r>
          </w:p>
        </w:tc>
      </w:tr>
      <w:tr w:rsidR="00636599" w:rsidRPr="00AF0A42" w14:paraId="492CA5B1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3E6DA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00864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CGGGGATCAGGTTGGCATT</w:t>
            </w:r>
          </w:p>
        </w:tc>
      </w:tr>
      <w:tr w:rsidR="00636599" w:rsidRPr="00AF0A42" w14:paraId="51410012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0DD44D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Abcc1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A738F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CACCCCAAGGACTACCAATCA</w:t>
            </w:r>
          </w:p>
        </w:tc>
      </w:tr>
      <w:tr w:rsidR="00636599" w:rsidRPr="00AF0A42" w14:paraId="2ACBA6AE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AC900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1F109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GAAGGAGGTCTAGCAGTGGGA</w:t>
            </w:r>
          </w:p>
        </w:tc>
      </w:tr>
      <w:tr w:rsidR="00636599" w:rsidRPr="00AF0A42" w14:paraId="7BB1F538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1C61B6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Pik3cd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1729F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GTAAACGACTTCCGCACTAAGA</w:t>
            </w:r>
          </w:p>
        </w:tc>
      </w:tr>
      <w:tr w:rsidR="00636599" w:rsidRPr="00AF0A42" w14:paraId="0C87A157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19554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E9B9B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GCTGACACGCAATAAGCCG</w:t>
            </w:r>
          </w:p>
        </w:tc>
      </w:tr>
      <w:tr w:rsidR="00636599" w:rsidRPr="00AF0A42" w14:paraId="2F790FDC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A454EF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Irs2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F4053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CTGCGTCCTCTCCCAAAGTG</w:t>
            </w:r>
          </w:p>
        </w:tc>
      </w:tr>
      <w:tr w:rsidR="00636599" w:rsidRPr="00AF0A42" w14:paraId="2CD31158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622E9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1E4C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GGGGTCATGGGCATGTAGC</w:t>
            </w:r>
          </w:p>
        </w:tc>
      </w:tr>
      <w:tr w:rsidR="00636599" w:rsidRPr="00AF0A42" w14:paraId="56217539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84D2F6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Rasa2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1FE1A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TGGGTGCGATAAACTTCTTCC</w:t>
            </w:r>
          </w:p>
        </w:tc>
      </w:tr>
      <w:tr w:rsidR="00636599" w:rsidRPr="00AF0A42" w14:paraId="013DD6E8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9B019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980D2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</w:t>
            </w:r>
            <w:r w:rsidRPr="00AF0A42">
              <w:rPr>
                <w:rFonts w:ascii="Times New Roman" w:hAnsi="Times New Roman" w:cs="Times New Roman"/>
              </w:rPr>
              <w:t xml:space="preserve"> </w:t>
            </w:r>
            <w:r w:rsidRPr="00AF0A42">
              <w:rPr>
                <w:rFonts w:ascii="Times New Roman" w:hAnsi="Times New Roman" w:cs="Times New Roman"/>
                <w:color w:val="000000"/>
              </w:rPr>
              <w:t xml:space="preserve">GACAGTCGTGAGGTCCGAG </w:t>
            </w:r>
          </w:p>
        </w:tc>
      </w:tr>
      <w:tr w:rsidR="00636599" w:rsidRPr="00AF0A42" w14:paraId="539FAE00" w14:textId="77777777" w:rsidTr="00AC71DE">
        <w:trPr>
          <w:trHeight w:val="300"/>
        </w:trPr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C6A432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 xml:space="preserve">Primers used for </w:t>
            </w:r>
            <w:proofErr w:type="spellStart"/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Ppih</w:t>
            </w:r>
            <w:proofErr w:type="spellEnd"/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AF0A42">
              <w:rPr>
                <w:rFonts w:ascii="Times New Roman" w:hAnsi="Times New Roman" w:cs="Times New Roman"/>
                <w:color w:val="000000"/>
              </w:rPr>
              <w:t>cKO</w:t>
            </w:r>
            <w:proofErr w:type="spellEnd"/>
            <w:r w:rsidRPr="00AF0A42">
              <w:rPr>
                <w:rFonts w:ascii="Times New Roman" w:hAnsi="Times New Roman" w:cs="Times New Roman"/>
                <w:color w:val="000000"/>
              </w:rPr>
              <w:t xml:space="preserve"> genotyping</w:t>
            </w:r>
          </w:p>
        </w:tc>
      </w:tr>
      <w:tr w:rsidR="00636599" w:rsidRPr="00AF0A42" w14:paraId="02772068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FE3121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Ppih</w:t>
            </w:r>
            <w:proofErr w:type="spellEnd"/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39B8E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TGTATTGCAGAAACGATGCCAAG</w:t>
            </w:r>
          </w:p>
        </w:tc>
      </w:tr>
      <w:tr w:rsidR="00636599" w:rsidRPr="00AF0A42" w14:paraId="4951713E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22E8E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4CFB4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CTAGCAACGGTAACTAGCAAAGC</w:t>
            </w:r>
          </w:p>
        </w:tc>
      </w:tr>
      <w:tr w:rsidR="00636599" w:rsidRPr="00AF0A42" w14:paraId="7B5B3ED2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472412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Stra8-Cre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3B132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ACTCCAAGCACTGGGCAGAA</w:t>
            </w:r>
          </w:p>
        </w:tc>
      </w:tr>
      <w:tr w:rsidR="00636599" w:rsidRPr="00AF0A42" w14:paraId="3DD5F94F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5F53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1C898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Reverse1:</w:t>
            </w:r>
            <w:r w:rsidRPr="00AF0A42">
              <w:rPr>
                <w:rFonts w:ascii="Times New Roman" w:hAnsi="Times New Roman" w:cs="Times New Roman"/>
              </w:rPr>
              <w:t xml:space="preserve"> </w:t>
            </w:r>
            <w:r w:rsidRPr="00AF0A42">
              <w:rPr>
                <w:rFonts w:ascii="Times New Roman" w:hAnsi="Times New Roman" w:cs="Times New Roman"/>
                <w:color w:val="000000"/>
              </w:rPr>
              <w:t>GCCACCATAGCAGCATCAAA</w:t>
            </w:r>
          </w:p>
        </w:tc>
      </w:tr>
      <w:tr w:rsidR="00636599" w:rsidRPr="00AF0A42" w14:paraId="6E55D6D3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A14A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882DE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Reverse2: CGTTTACGTCGCCGTCCAG</w:t>
            </w:r>
          </w:p>
        </w:tc>
      </w:tr>
      <w:tr w:rsidR="00636599" w:rsidRPr="00AF0A42" w14:paraId="415A306A" w14:textId="77777777" w:rsidTr="00AC71DE">
        <w:trPr>
          <w:trHeight w:val="300"/>
        </w:trPr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E1F49A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Primers used for alternative splicing validation</w:t>
            </w:r>
          </w:p>
        </w:tc>
      </w:tr>
      <w:tr w:rsidR="00636599" w:rsidRPr="00AF0A42" w14:paraId="07E69620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C001FC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Cfap65</w:t>
            </w:r>
            <w:r w:rsidRPr="00AF0A42">
              <w:rPr>
                <w:rFonts w:ascii="Times New Roman" w:hAnsi="Times New Roman" w:cs="Times New Roman"/>
                <w:color w:val="000000"/>
              </w:rPr>
              <w:t>-ES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CF39B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Forward1: GGTACCATCCACCCTAACGA</w:t>
            </w:r>
          </w:p>
        </w:tc>
      </w:tr>
      <w:tr w:rsidR="00636599" w:rsidRPr="00AF0A42" w14:paraId="32BEE102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9FF5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5DC3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Forward2: AAAAGACCAAACCCCAAGCC</w:t>
            </w:r>
          </w:p>
        </w:tc>
      </w:tr>
      <w:tr w:rsidR="00636599" w:rsidRPr="00AF0A42" w14:paraId="4CF23545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CAE33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7AA40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GCTTGACTTCCTGGCTGTTC</w:t>
            </w:r>
          </w:p>
        </w:tc>
      </w:tr>
      <w:tr w:rsidR="00636599" w:rsidRPr="00AF0A42" w14:paraId="1EDDCFB7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2F2646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bookmarkStart w:id="2" w:name="_Hlk219124716"/>
            <w:proofErr w:type="spellStart"/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Aldoa</w:t>
            </w:r>
            <w:proofErr w:type="spellEnd"/>
            <w:r w:rsidRPr="00AF0A42">
              <w:rPr>
                <w:rFonts w:ascii="Times New Roman" w:hAnsi="Times New Roman" w:cs="Times New Roman"/>
                <w:color w:val="000000"/>
              </w:rPr>
              <w:t>-ES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033A3C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Forward1: ATCCTGGCTGCAGATGAGTC</w:t>
            </w:r>
          </w:p>
        </w:tc>
      </w:tr>
      <w:tr w:rsidR="00636599" w:rsidRPr="00AF0A42" w14:paraId="4DAFBA0F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7667A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72AEF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Forward2: AGAACACCGAGGAGAACAGG</w:t>
            </w:r>
          </w:p>
        </w:tc>
      </w:tr>
      <w:tr w:rsidR="00636599" w:rsidRPr="00AF0A42" w14:paraId="3B98D000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1BA5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D6CD9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TGGGTAGTTGTCTCGCCATT</w:t>
            </w:r>
          </w:p>
        </w:tc>
      </w:tr>
      <w:bookmarkEnd w:id="2"/>
      <w:tr w:rsidR="00636599" w:rsidRPr="00AF0A42" w14:paraId="52C868B5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70705CCD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Ift88</w:t>
            </w:r>
            <w:r w:rsidRPr="00AF0A42">
              <w:rPr>
                <w:rFonts w:ascii="Times New Roman" w:hAnsi="Times New Roman" w:cs="Times New Roman"/>
                <w:color w:val="000000"/>
              </w:rPr>
              <w:t>-ES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50548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Forward1: CTATAAGAAGCTGAACCGTC</w:t>
            </w:r>
          </w:p>
        </w:tc>
      </w:tr>
      <w:tr w:rsidR="00636599" w:rsidRPr="00AF0A42" w14:paraId="54C85B67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65C18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BDD60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Forward2: CCCAAGCTCTGTCTAAACTG</w:t>
            </w:r>
          </w:p>
        </w:tc>
      </w:tr>
      <w:tr w:rsidR="00636599" w:rsidRPr="00AF0A42" w14:paraId="353845E9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67535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F3F63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CCCAAGCTCTGTCTAAACTG</w:t>
            </w:r>
          </w:p>
        </w:tc>
      </w:tr>
      <w:tr w:rsidR="00636599" w:rsidRPr="00AF0A42" w14:paraId="7757E247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ADED78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Tssk4</w:t>
            </w:r>
            <w:r w:rsidRPr="00AF0A42">
              <w:rPr>
                <w:rFonts w:ascii="Times New Roman" w:hAnsi="Times New Roman" w:cs="Times New Roman"/>
                <w:color w:val="000000"/>
              </w:rPr>
              <w:t>-IR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E643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GGTGGCAAGGCTTTAAGAGG</w:t>
            </w:r>
          </w:p>
        </w:tc>
      </w:tr>
      <w:tr w:rsidR="00636599" w:rsidRPr="00AF0A42" w14:paraId="0B829727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90BC80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C33F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Reverse1: ACTACTCTGGTGAAAGGGGC</w:t>
            </w:r>
          </w:p>
        </w:tc>
      </w:tr>
      <w:tr w:rsidR="00636599" w:rsidRPr="00AF0A42" w14:paraId="7C113988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ED5AEB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5BDD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Reverse2: CTCGAGCAGCCTGATTTCAT</w:t>
            </w:r>
          </w:p>
        </w:tc>
      </w:tr>
      <w:tr w:rsidR="00636599" w:rsidRPr="00AF0A42" w14:paraId="7D503595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BD91D21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Sept4</w:t>
            </w:r>
            <w:r w:rsidRPr="00AF0A42">
              <w:rPr>
                <w:rFonts w:ascii="Times New Roman" w:hAnsi="Times New Roman" w:cs="Times New Roman"/>
                <w:color w:val="000000"/>
              </w:rPr>
              <w:t>-A5SS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F453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AGGATTTGGGGATGCAGTCA</w:t>
            </w:r>
          </w:p>
        </w:tc>
      </w:tr>
      <w:tr w:rsidR="00636599" w:rsidRPr="00AF0A42" w14:paraId="53FDBEE5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4A21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A59A4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TTTGCATTTCTTTCGGTCCAC</w:t>
            </w:r>
          </w:p>
        </w:tc>
      </w:tr>
      <w:tr w:rsidR="00636599" w:rsidRPr="00AF0A42" w14:paraId="6133E629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8913A9F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Catsperg1</w:t>
            </w:r>
            <w:r w:rsidRPr="00AF0A42">
              <w:rPr>
                <w:rFonts w:ascii="Times New Roman" w:hAnsi="Times New Roman" w:cs="Times New Roman"/>
                <w:color w:val="000000"/>
              </w:rPr>
              <w:t>-ES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2C107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TCCCCAAGGAGTCCACCATC</w:t>
            </w:r>
          </w:p>
        </w:tc>
      </w:tr>
      <w:tr w:rsidR="00636599" w:rsidRPr="00AF0A42" w14:paraId="3A59AD70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118AB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033D7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CTCTGTGCGTGATGCATGCT</w:t>
            </w:r>
          </w:p>
        </w:tc>
      </w:tr>
      <w:tr w:rsidR="00636599" w:rsidRPr="00AF0A42" w14:paraId="2181145C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D5F65F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Catsperg2</w:t>
            </w:r>
            <w:r w:rsidRPr="00AF0A42">
              <w:rPr>
                <w:rFonts w:ascii="Times New Roman" w:hAnsi="Times New Roman" w:cs="Times New Roman"/>
                <w:color w:val="000000"/>
              </w:rPr>
              <w:t>-IR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D6E0F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GTCGCACACTGAACACCATC</w:t>
            </w:r>
          </w:p>
        </w:tc>
      </w:tr>
      <w:tr w:rsidR="00636599" w:rsidRPr="00AF0A42" w14:paraId="657599D2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F6E2E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6C0E83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CTTTTTGTCCTCGGTGGTCC</w:t>
            </w:r>
          </w:p>
        </w:tc>
      </w:tr>
      <w:tr w:rsidR="00636599" w:rsidRPr="00AF0A42" w14:paraId="106A8381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B9AEC39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Dync2h1</w:t>
            </w:r>
            <w:r w:rsidRPr="00AF0A42">
              <w:rPr>
                <w:rFonts w:ascii="Times New Roman" w:hAnsi="Times New Roman" w:cs="Times New Roman"/>
                <w:color w:val="000000"/>
              </w:rPr>
              <w:t>-IR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6525DE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GCTATGTCCCTCATCCATGG</w:t>
            </w:r>
          </w:p>
        </w:tc>
      </w:tr>
      <w:tr w:rsidR="00636599" w:rsidRPr="00AF0A42" w14:paraId="78B09099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4394C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AF5082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GTTCTGCAGGTGCAATGATC</w:t>
            </w:r>
          </w:p>
        </w:tc>
      </w:tr>
      <w:tr w:rsidR="00636599" w:rsidRPr="00AF0A42" w14:paraId="15CC629D" w14:textId="77777777" w:rsidTr="00AC71DE">
        <w:trPr>
          <w:trHeight w:val="30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8A823B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i/>
                <w:iCs/>
                <w:color w:val="000000"/>
              </w:rPr>
              <w:t>U2af1</w:t>
            </w:r>
            <w:r w:rsidRPr="00AF0A42">
              <w:rPr>
                <w:rFonts w:ascii="Times New Roman" w:hAnsi="Times New Roman" w:cs="Times New Roman"/>
                <w:color w:val="000000"/>
              </w:rPr>
              <w:t>-ES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6EC6C5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Forward: CGTAATCCCCAAAACAGTGC</w:t>
            </w:r>
          </w:p>
        </w:tc>
      </w:tr>
      <w:tr w:rsidR="00636599" w:rsidRPr="00AF0A42" w14:paraId="31B8A804" w14:textId="77777777" w:rsidTr="00AC71DE">
        <w:trPr>
          <w:trHeight w:val="280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FDBDA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D22A96" w14:textId="77777777" w:rsidR="00636599" w:rsidRPr="00AF0A42" w:rsidRDefault="00636599" w:rsidP="00AC71DE">
            <w:pPr>
              <w:pBdr>
                <w:left w:val="single" w:sz="8" w:space="4" w:color="EE0000"/>
              </w:pBd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F0A42">
              <w:rPr>
                <w:rFonts w:ascii="Times New Roman" w:hAnsi="Times New Roman" w:cs="Times New Roman"/>
                <w:color w:val="000000"/>
              </w:rPr>
              <w:t>Reverse: CTCATCATAGTGCTCCTGCA</w:t>
            </w:r>
          </w:p>
        </w:tc>
      </w:tr>
    </w:tbl>
    <w:p w14:paraId="14126E1C" w14:textId="77777777" w:rsidR="00636599" w:rsidRPr="00AF0A42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</w:rPr>
      </w:pPr>
      <w:r w:rsidRPr="00AF0A42">
        <w:rPr>
          <w:rFonts w:ascii="Times New Roman" w:hAnsi="Times New Roman" w:cs="Times New Roman"/>
          <w:b/>
          <w:bCs/>
        </w:rPr>
        <w:t>ALL original and uncropped films of Western blots</w:t>
      </w:r>
    </w:p>
    <w:p w14:paraId="2216D4AE" w14:textId="77777777" w:rsidR="00636599" w:rsidRPr="00AF0A42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2372429" wp14:editId="48733A25">
            <wp:extent cx="5278120" cy="3796665"/>
            <wp:effectExtent l="0" t="0" r="0" b="0"/>
            <wp:docPr id="2196114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114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9ED01" w14:textId="77777777" w:rsidR="00636599" w:rsidRPr="00AF0A42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  <w:b/>
          <w:bCs/>
        </w:rPr>
      </w:pPr>
      <w:r w:rsidRPr="00AF0A42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A8406" wp14:editId="67F780D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94350" cy="25400"/>
                <wp:effectExtent l="0" t="0" r="25400" b="31750"/>
                <wp:wrapNone/>
                <wp:docPr id="1357967073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4350" cy="254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91CB3" id="直接连接符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" strokecolor="#e00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1D16ADD2" wp14:editId="0A17127B">
            <wp:extent cx="5278120" cy="3623945"/>
            <wp:effectExtent l="0" t="0" r="0" b="0"/>
            <wp:docPr id="10035508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508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2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61862" w14:textId="77777777" w:rsidR="00636599" w:rsidRPr="00AF0A42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  <w:b/>
          <w:bCs/>
        </w:rPr>
      </w:pPr>
      <w:r w:rsidRPr="00AF0A42">
        <w:rPr>
          <w:rFonts w:ascii="Times New Roman" w:hAnsi="Times New Roman" w:cs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CAD36" wp14:editId="76FDB0C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94350" cy="25400"/>
                <wp:effectExtent l="0" t="0" r="25400" b="31750"/>
                <wp:wrapNone/>
                <wp:docPr id="113858678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4350" cy="254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F92DCA" id="直接连接符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" strokecolor="#e00" strokeweight="1.5pt">
                <v:stroke joinstyle="miter"/>
              </v:line>
            </w:pict>
          </mc:Fallback>
        </mc:AlternateContent>
      </w:r>
      <w:r w:rsidRPr="00AF0A42">
        <w:rPr>
          <w:rFonts w:ascii="Times New Roman" w:hAnsi="Times New Roman" w:cs="Times New Roman"/>
          <w:b/>
          <w:bCs/>
        </w:rPr>
        <w:t>ALL original and uncropped films of PCR gels</w:t>
      </w:r>
    </w:p>
    <w:p w14:paraId="7B5212FB" w14:textId="77777777" w:rsidR="00636599" w:rsidRPr="00251C63" w:rsidRDefault="00636599" w:rsidP="00636599">
      <w:pPr>
        <w:pBdr>
          <w:left w:val="single" w:sz="8" w:space="4" w:color="EE0000"/>
        </w:pBd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D72C888" wp14:editId="37840351">
            <wp:extent cx="2558005" cy="2580778"/>
            <wp:effectExtent l="0" t="0" r="0" b="0"/>
            <wp:docPr id="7803703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37038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63114" cy="25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2086E" w14:textId="77777777" w:rsidR="00767E38" w:rsidRDefault="00767E38"/>
    <w:sectPr w:rsidR="00767E38" w:rsidSect="00636599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9"/>
    <w:rsid w:val="00636599"/>
    <w:rsid w:val="00767E38"/>
    <w:rsid w:val="00866F7D"/>
    <w:rsid w:val="00C40F4C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6F432"/>
  <w15:chartTrackingRefBased/>
  <w15:docId w15:val="{C56BB10D-BC42-47AA-8018-8CF4A8E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599"/>
    <w:pPr>
      <w:spacing w:line="480" w:lineRule="auto"/>
    </w:pPr>
    <w:rPr>
      <w:rFonts w:eastAsiaTheme="minorEastAsia"/>
      <w:sz w:val="21"/>
      <w:szCs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65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5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5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5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5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59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59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59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59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6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59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6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599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65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599"/>
    <w:pPr>
      <w:spacing w:line="278" w:lineRule="auto"/>
      <w:ind w:left="720"/>
      <w:contextualSpacing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6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599"/>
    <w:rPr>
      <w:b/>
      <w:bCs/>
      <w:smallCaps/>
      <w:color w:val="0F4761" w:themeColor="accent1" w:themeShade="BF"/>
      <w:spacing w:val="5"/>
    </w:rPr>
  </w:style>
  <w:style w:type="paragraph" w:customStyle="1" w:styleId="SMHeading">
    <w:name w:val="SM Heading"/>
    <w:basedOn w:val="Heading1"/>
    <w:qFormat/>
    <w:rsid w:val="00636599"/>
    <w:pPr>
      <w:keepLines w:val="0"/>
      <w:spacing w:before="240" w:after="60" w:line="480" w:lineRule="auto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  <w:lang w:val="en-US"/>
      <w14:ligatures w14:val="none"/>
    </w:rPr>
  </w:style>
  <w:style w:type="paragraph" w:customStyle="1" w:styleId="SMcaption">
    <w:name w:val="SM caption"/>
    <w:basedOn w:val="Normal"/>
    <w:qFormat/>
    <w:rsid w:val="00636599"/>
    <w:rPr>
      <w:rFonts w:ascii="Times New Roman" w:hAnsi="Times New Roman" w:cs="Times New Roman"/>
      <w:kern w:val="0"/>
      <w:sz w:val="24"/>
      <w:szCs w:val="20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636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1136</Words>
  <Characters>6478</Characters>
  <Application>Microsoft Office Word</Application>
  <DocSecurity>0</DocSecurity>
  <Lines>53</Lines>
  <Paragraphs>15</Paragraphs>
  <ScaleCrop>false</ScaleCrop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2026-04-27T15:46:00Z</dcterms:created>
  <dcterms:modified xsi:type="dcterms:W3CDTF">2026-04-27T15:46:00Z</dcterms:modified>
</cp:coreProperties>
</file>