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B3DE2" w14:textId="77777777" w:rsidR="002E2924" w:rsidRPr="00B87E1E" w:rsidRDefault="002E2924" w:rsidP="002E2924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B87E1E">
        <w:rPr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Table 1: Summary characterisation of cluster</w:t>
      </w:r>
      <w:r>
        <w:rPr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ing</w:t>
      </w:r>
      <w:r w:rsidRPr="00B87E1E">
        <w:rPr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variables for the WATCH difficult-to-treat asthma cohort</w:t>
      </w:r>
    </w:p>
    <w:p w14:paraId="6D11C909" w14:textId="77777777" w:rsidR="002E2924" w:rsidRPr="00B87E1E" w:rsidRDefault="002E2924" w:rsidP="002E2924">
      <w:pPr>
        <w:jc w:val="center"/>
        <w:rPr>
          <w:rFonts w:ascii="Arial" w:hAnsi="Arial" w:cs="Arial"/>
          <w:color w:val="000000" w:themeColor="text1"/>
        </w:rPr>
      </w:pPr>
    </w:p>
    <w:tbl>
      <w:tblPr>
        <w:tblStyle w:val="TableGrid21"/>
        <w:tblpPr w:leftFromText="181" w:rightFromText="181" w:vertAnchor="text" w:horzAnchor="margin" w:tblpXSpec="center" w:tblpY="1"/>
        <w:tblW w:w="11052" w:type="dxa"/>
        <w:tblLayout w:type="fixed"/>
        <w:tblLook w:val="04A0" w:firstRow="1" w:lastRow="0" w:firstColumn="1" w:lastColumn="0" w:noHBand="0" w:noVBand="1"/>
      </w:tblPr>
      <w:tblGrid>
        <w:gridCol w:w="2972"/>
        <w:gridCol w:w="1027"/>
        <w:gridCol w:w="1028"/>
        <w:gridCol w:w="1028"/>
        <w:gridCol w:w="1028"/>
        <w:gridCol w:w="1027"/>
        <w:gridCol w:w="1028"/>
        <w:gridCol w:w="1028"/>
        <w:gridCol w:w="886"/>
      </w:tblGrid>
      <w:tr w:rsidR="002E2924" w:rsidRPr="00A10B31" w14:paraId="2EC34AED" w14:textId="77777777" w:rsidTr="00330FC3">
        <w:trPr>
          <w:trHeight w:val="377"/>
        </w:trPr>
        <w:tc>
          <w:tcPr>
            <w:tcW w:w="2972" w:type="dxa"/>
          </w:tcPr>
          <w:p w14:paraId="5E5A587A" w14:textId="77777777" w:rsidR="002E2924" w:rsidRPr="00A10B31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Clustering </w:t>
            </w:r>
            <w:r w:rsidRPr="00A10B31">
              <w:rPr>
                <w:rFonts w:ascii="Arial" w:hAnsi="Arial" w:cs="Arial"/>
                <w:b/>
                <w:sz w:val="16"/>
                <w:szCs w:val="16"/>
              </w:rPr>
              <w:t>Variables</w:t>
            </w:r>
          </w:p>
        </w:tc>
        <w:tc>
          <w:tcPr>
            <w:tcW w:w="1027" w:type="dxa"/>
          </w:tcPr>
          <w:p w14:paraId="4B013AF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Total Cohort</w:t>
            </w:r>
          </w:p>
        </w:tc>
        <w:tc>
          <w:tcPr>
            <w:tcW w:w="1028" w:type="dxa"/>
            <w:shd w:val="clear" w:color="auto" w:fill="F6C5AC" w:themeFill="accent2" w:themeFillTint="66"/>
          </w:tcPr>
          <w:p w14:paraId="09406FE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1</w:t>
            </w:r>
          </w:p>
        </w:tc>
        <w:tc>
          <w:tcPr>
            <w:tcW w:w="1028" w:type="dxa"/>
            <w:shd w:val="clear" w:color="auto" w:fill="E97132" w:themeFill="accent2"/>
          </w:tcPr>
          <w:p w14:paraId="0812882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2</w:t>
            </w:r>
          </w:p>
        </w:tc>
        <w:tc>
          <w:tcPr>
            <w:tcW w:w="1028" w:type="dxa"/>
            <w:shd w:val="clear" w:color="auto" w:fill="FF2600"/>
          </w:tcPr>
          <w:p w14:paraId="49FEFF3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3</w:t>
            </w:r>
          </w:p>
        </w:tc>
        <w:tc>
          <w:tcPr>
            <w:tcW w:w="1027" w:type="dxa"/>
            <w:shd w:val="clear" w:color="auto" w:fill="D9F2D0" w:themeFill="accent6" w:themeFillTint="33"/>
          </w:tcPr>
          <w:p w14:paraId="5691A4C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4</w:t>
            </w:r>
          </w:p>
        </w:tc>
        <w:tc>
          <w:tcPr>
            <w:tcW w:w="1028" w:type="dxa"/>
            <w:shd w:val="clear" w:color="auto" w:fill="DF0000"/>
          </w:tcPr>
          <w:p w14:paraId="2C6BC1F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5</w:t>
            </w:r>
          </w:p>
        </w:tc>
        <w:tc>
          <w:tcPr>
            <w:tcW w:w="1028" w:type="dxa"/>
            <w:shd w:val="clear" w:color="auto" w:fill="F8D7E0"/>
          </w:tcPr>
          <w:p w14:paraId="3CFDA9E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6</w:t>
            </w:r>
          </w:p>
          <w:p w14:paraId="6A6BD61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886" w:type="dxa"/>
          </w:tcPr>
          <w:p w14:paraId="4600FBA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P</w:t>
            </w:r>
            <w:r w:rsidRPr="00A10B31">
              <w:rPr>
                <w:rFonts w:ascii="Arial" w:hAnsi="Arial" w:cs="Arial"/>
                <w:b/>
                <w:sz w:val="16"/>
                <w:szCs w:val="16"/>
              </w:rPr>
              <w:t>-value</w:t>
            </w:r>
          </w:p>
        </w:tc>
      </w:tr>
      <w:tr w:rsidR="002E2924" w:rsidRPr="00A10B31" w14:paraId="439BC307" w14:textId="77777777" w:rsidTr="00330FC3">
        <w:trPr>
          <w:trHeight w:val="236"/>
        </w:trPr>
        <w:tc>
          <w:tcPr>
            <w:tcW w:w="2972" w:type="dxa"/>
          </w:tcPr>
          <w:p w14:paraId="151E3959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Number of subjects, %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 xml:space="preserve"> (N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27" w:type="dxa"/>
          </w:tcPr>
          <w:p w14:paraId="438AB73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498</w:t>
            </w:r>
          </w:p>
        </w:tc>
        <w:tc>
          <w:tcPr>
            <w:tcW w:w="1028" w:type="dxa"/>
          </w:tcPr>
          <w:p w14:paraId="3BA489E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34.3 (171)</w:t>
            </w:r>
          </w:p>
        </w:tc>
        <w:tc>
          <w:tcPr>
            <w:tcW w:w="1028" w:type="dxa"/>
          </w:tcPr>
          <w:p w14:paraId="324C697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8.0 (40)</w:t>
            </w:r>
          </w:p>
        </w:tc>
        <w:tc>
          <w:tcPr>
            <w:tcW w:w="1028" w:type="dxa"/>
          </w:tcPr>
          <w:p w14:paraId="3876092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7.0 (35)</w:t>
            </w:r>
          </w:p>
        </w:tc>
        <w:tc>
          <w:tcPr>
            <w:tcW w:w="1027" w:type="dxa"/>
          </w:tcPr>
          <w:p w14:paraId="234A666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25.5 (127)</w:t>
            </w:r>
          </w:p>
        </w:tc>
        <w:tc>
          <w:tcPr>
            <w:tcW w:w="1028" w:type="dxa"/>
          </w:tcPr>
          <w:p w14:paraId="7848391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6.6 (33)</w:t>
            </w:r>
          </w:p>
        </w:tc>
        <w:tc>
          <w:tcPr>
            <w:tcW w:w="1028" w:type="dxa"/>
          </w:tcPr>
          <w:p w14:paraId="05C30AD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18.5 (92)</w:t>
            </w:r>
          </w:p>
        </w:tc>
        <w:tc>
          <w:tcPr>
            <w:tcW w:w="886" w:type="dxa"/>
          </w:tcPr>
          <w:p w14:paraId="26847C2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2924" w:rsidRPr="00A10B31" w14:paraId="2E40F4AA" w14:textId="77777777" w:rsidTr="00330FC3">
        <w:trPr>
          <w:trHeight w:val="502"/>
        </w:trPr>
        <w:tc>
          <w:tcPr>
            <w:tcW w:w="2972" w:type="dxa"/>
          </w:tcPr>
          <w:p w14:paraId="4995BBBC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  <w:vertAlign w:val="superscript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Body mass index, kg/m</w:t>
            </w:r>
            <w:r w:rsidRPr="00A10B31"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</w:p>
          <w:p w14:paraId="104FED1F" w14:textId="77777777" w:rsidR="002E2924" w:rsidRPr="00A10B31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1027" w:type="dxa"/>
          </w:tcPr>
          <w:p w14:paraId="65487F3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30.9 (7.3)</w:t>
            </w:r>
          </w:p>
          <w:p w14:paraId="29459A0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028" w:type="dxa"/>
          </w:tcPr>
          <w:p w14:paraId="6E33D79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29.4 (5.9)</w:t>
            </w:r>
          </w:p>
          <w:p w14:paraId="55E280C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28" w:type="dxa"/>
          </w:tcPr>
          <w:p w14:paraId="6D73A36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28.2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(5.4)</w:t>
            </w:r>
          </w:p>
          <w:p w14:paraId="0851182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28" w:type="dxa"/>
          </w:tcPr>
          <w:p w14:paraId="2A17CFA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32.0 (7.5)</w:t>
            </w:r>
          </w:p>
          <w:p w14:paraId="6E862AC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027" w:type="dxa"/>
          </w:tcPr>
          <w:p w14:paraId="2C252BA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28.3 (4.9)</w:t>
            </w:r>
          </w:p>
          <w:p w14:paraId="29097C0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028" w:type="dxa"/>
          </w:tcPr>
          <w:p w14:paraId="6BE77C1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28.8 (7.4)</w:t>
            </w:r>
          </w:p>
          <w:p w14:paraId="2A8F977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28" w:type="dxa"/>
          </w:tcPr>
          <w:p w14:paraId="61B3148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39.1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(7.2)</w:t>
            </w:r>
          </w:p>
          <w:p w14:paraId="2E27B73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86" w:type="dxa"/>
          </w:tcPr>
          <w:p w14:paraId="44ACA4F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56832279" w14:textId="77777777" w:rsidTr="00330FC3">
        <w:trPr>
          <w:trHeight w:val="502"/>
        </w:trPr>
        <w:tc>
          <w:tcPr>
            <w:tcW w:w="2972" w:type="dxa"/>
          </w:tcPr>
          <w:p w14:paraId="0CF6F74D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Age of asthma onset, years</w:t>
            </w:r>
          </w:p>
          <w:p w14:paraId="7979FAC5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1027" w:type="dxa"/>
          </w:tcPr>
          <w:p w14:paraId="5796417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23.7 (20.4)</w:t>
            </w:r>
          </w:p>
          <w:p w14:paraId="3A5958D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1028" w:type="dxa"/>
          </w:tcPr>
          <w:p w14:paraId="10B2840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9.0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(9.1)</w:t>
            </w:r>
          </w:p>
          <w:p w14:paraId="2B7EE7E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028" w:type="dxa"/>
          </w:tcPr>
          <w:p w14:paraId="3E93D5C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28.6 ± 20.9</w:t>
            </w:r>
          </w:p>
          <w:p w14:paraId="487CD7A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28" w:type="dxa"/>
          </w:tcPr>
          <w:p w14:paraId="78693F5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15.1 (16.0)</w:t>
            </w:r>
          </w:p>
          <w:p w14:paraId="78B0A0A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027" w:type="dxa"/>
          </w:tcPr>
          <w:p w14:paraId="2B0F5C9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47.1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(13.3)</w:t>
            </w:r>
          </w:p>
          <w:p w14:paraId="075EE7F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028" w:type="dxa"/>
          </w:tcPr>
          <w:p w14:paraId="5EF4C40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18.5 (18.3)</w:t>
            </w:r>
          </w:p>
          <w:p w14:paraId="6F11BC6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28" w:type="dxa"/>
          </w:tcPr>
          <w:p w14:paraId="16749BA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22.8 (16.7)</w:t>
            </w:r>
          </w:p>
          <w:p w14:paraId="1284E57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886" w:type="dxa"/>
          </w:tcPr>
          <w:p w14:paraId="0F62A5E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78D41CDC" w14:textId="77777777" w:rsidTr="00330FC3">
        <w:trPr>
          <w:trHeight w:val="488"/>
        </w:trPr>
        <w:tc>
          <w:tcPr>
            <w:tcW w:w="2972" w:type="dxa"/>
          </w:tcPr>
          <w:p w14:paraId="7FCE6574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Hospitalisations past 12-months</w:t>
            </w:r>
          </w:p>
          <w:p w14:paraId="2C1709C1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1027" w:type="dxa"/>
          </w:tcPr>
          <w:p w14:paraId="0ADDF94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0.7 (1.7)</w:t>
            </w:r>
          </w:p>
          <w:p w14:paraId="00B0A2D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028" w:type="dxa"/>
          </w:tcPr>
          <w:p w14:paraId="1363AC4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0.3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(0.7)</w:t>
            </w:r>
          </w:p>
          <w:p w14:paraId="71D4228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28" w:type="dxa"/>
          </w:tcPr>
          <w:p w14:paraId="723CEC5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0.70 (1.5)</w:t>
            </w:r>
          </w:p>
          <w:p w14:paraId="2642D73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28" w:type="dxa"/>
          </w:tcPr>
          <w:p w14:paraId="6D4803B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0.4 (0.8)</w:t>
            </w:r>
          </w:p>
          <w:p w14:paraId="7EC38B6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027" w:type="dxa"/>
          </w:tcPr>
          <w:p w14:paraId="2EC7B51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0.3</w:t>
            </w:r>
            <w:r w:rsidRPr="00A10B31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(0.8) </w:t>
            </w:r>
          </w:p>
          <w:p w14:paraId="3E7A7ED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28" w:type="dxa"/>
          </w:tcPr>
          <w:p w14:paraId="7C607E8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Cs/>
                <w:sz w:val="16"/>
                <w:szCs w:val="16"/>
              </w:rPr>
              <w:t>1.6</w:t>
            </w:r>
            <w:r w:rsidRPr="00A10B3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A10B31">
              <w:rPr>
                <w:rFonts w:ascii="Arial" w:hAnsi="Arial" w:cs="Arial"/>
                <w:bCs/>
                <w:sz w:val="16"/>
                <w:szCs w:val="16"/>
              </w:rPr>
              <w:t>(2.1)</w:t>
            </w:r>
          </w:p>
          <w:p w14:paraId="1CE3EAE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28" w:type="dxa"/>
          </w:tcPr>
          <w:p w14:paraId="6EB64C6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bCs/>
                <w:sz w:val="16"/>
                <w:szCs w:val="16"/>
              </w:rPr>
              <w:t>2.0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(2.8)</w:t>
            </w:r>
          </w:p>
          <w:p w14:paraId="629DA14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86" w:type="dxa"/>
          </w:tcPr>
          <w:p w14:paraId="5441BBF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6BC79767" w14:textId="77777777" w:rsidTr="00330FC3">
        <w:trPr>
          <w:trHeight w:val="502"/>
        </w:trPr>
        <w:tc>
          <w:tcPr>
            <w:tcW w:w="2972" w:type="dxa"/>
          </w:tcPr>
          <w:p w14:paraId="7C641DFA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OCS courses past 12-months</w:t>
            </w:r>
          </w:p>
          <w:p w14:paraId="27DEFBFA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1027" w:type="dxa"/>
          </w:tcPr>
          <w:p w14:paraId="30757EE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3.5 (3.5)</w:t>
            </w:r>
          </w:p>
          <w:p w14:paraId="2692895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1028" w:type="dxa"/>
          </w:tcPr>
          <w:p w14:paraId="5EAC6AA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2.1 (2.0)</w:t>
            </w:r>
          </w:p>
          <w:p w14:paraId="17849FE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028" w:type="dxa"/>
          </w:tcPr>
          <w:p w14:paraId="55F61CF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6.4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(4.4)</w:t>
            </w:r>
          </w:p>
          <w:p w14:paraId="5DC2A36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028" w:type="dxa"/>
          </w:tcPr>
          <w:p w14:paraId="0F034E3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4.7 (4.1)</w:t>
            </w:r>
          </w:p>
          <w:p w14:paraId="0CDC0C0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027" w:type="dxa"/>
          </w:tcPr>
          <w:p w14:paraId="70C6ABB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Cs/>
                <w:i/>
                <w:sz w:val="16"/>
                <w:szCs w:val="16"/>
              </w:rPr>
              <w:t>1.9</w:t>
            </w: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 xml:space="preserve"> </w:t>
            </w:r>
            <w:r w:rsidRPr="00A10B31">
              <w:rPr>
                <w:rFonts w:ascii="Arial" w:hAnsi="Arial" w:cs="Arial"/>
                <w:sz w:val="16"/>
                <w:szCs w:val="16"/>
              </w:rPr>
              <w:t>(1.9)</w:t>
            </w:r>
          </w:p>
          <w:p w14:paraId="10B7057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028" w:type="dxa"/>
          </w:tcPr>
          <w:p w14:paraId="5858981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4.6 (4.2)</w:t>
            </w:r>
          </w:p>
          <w:p w14:paraId="59CF949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028" w:type="dxa"/>
          </w:tcPr>
          <w:p w14:paraId="0B84C78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6.2 (3.8)</w:t>
            </w:r>
          </w:p>
          <w:p w14:paraId="7FE6D82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886" w:type="dxa"/>
          </w:tcPr>
          <w:p w14:paraId="56007CF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026F47F5" w14:textId="77777777" w:rsidTr="00330FC3">
        <w:trPr>
          <w:trHeight w:val="502"/>
        </w:trPr>
        <w:tc>
          <w:tcPr>
            <w:tcW w:w="2972" w:type="dxa"/>
          </w:tcPr>
          <w:p w14:paraId="63082BAC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Asthma-related ICU visits ever</w:t>
            </w:r>
          </w:p>
          <w:p w14:paraId="4B805CFF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1027" w:type="dxa"/>
          </w:tcPr>
          <w:p w14:paraId="167C719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0.8 (1.9)</w:t>
            </w:r>
          </w:p>
          <w:p w14:paraId="3F1F58B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028" w:type="dxa"/>
          </w:tcPr>
          <w:p w14:paraId="309C608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0.4 (0.9)</w:t>
            </w:r>
          </w:p>
          <w:p w14:paraId="7A2F8C9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028" w:type="dxa"/>
          </w:tcPr>
          <w:p w14:paraId="0D3107C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0.9 (1.3)</w:t>
            </w:r>
          </w:p>
          <w:p w14:paraId="2D04E4A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28" w:type="dxa"/>
          </w:tcPr>
          <w:p w14:paraId="2FC5398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0.3 (0.7)</w:t>
            </w:r>
          </w:p>
          <w:p w14:paraId="3C3BEB58" w14:textId="77777777" w:rsidR="002E2924" w:rsidRPr="00A10B31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27" w:type="dxa"/>
          </w:tcPr>
          <w:p w14:paraId="61C074D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 xml:space="preserve">0.2 </w:t>
            </w:r>
            <w:r w:rsidRPr="00A10B31">
              <w:rPr>
                <w:rFonts w:ascii="Arial" w:hAnsi="Arial" w:cs="Arial"/>
                <w:bCs/>
                <w:iCs/>
                <w:sz w:val="16"/>
                <w:szCs w:val="16"/>
              </w:rPr>
              <w:t>(0.5)</w:t>
            </w:r>
          </w:p>
          <w:p w14:paraId="2F506A0D" w14:textId="77777777" w:rsidR="002E2924" w:rsidRPr="00A10B31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28" w:type="dxa"/>
          </w:tcPr>
          <w:p w14:paraId="3B0142C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6.5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(3.1)</w:t>
            </w:r>
          </w:p>
          <w:p w14:paraId="3A6C704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28" w:type="dxa"/>
          </w:tcPr>
          <w:p w14:paraId="6D1C9B1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0.5 (0.8)</w:t>
            </w:r>
          </w:p>
          <w:p w14:paraId="7D771493" w14:textId="77777777" w:rsidR="002E2924" w:rsidRPr="00A10B31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86" w:type="dxa"/>
          </w:tcPr>
          <w:p w14:paraId="5C5D4D67" w14:textId="77777777" w:rsidR="002E2924" w:rsidRPr="00A10B31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6071F3F3" w14:textId="77777777" w:rsidTr="00330FC3">
        <w:trPr>
          <w:trHeight w:val="488"/>
        </w:trPr>
        <w:tc>
          <w:tcPr>
            <w:tcW w:w="2972" w:type="dxa"/>
          </w:tcPr>
          <w:p w14:paraId="022825D3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FeNO, ppb</w:t>
            </w:r>
          </w:p>
          <w:p w14:paraId="593FBC63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1027" w:type="dxa"/>
          </w:tcPr>
          <w:p w14:paraId="7D2AFD4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30.6 (34.0)</w:t>
            </w:r>
          </w:p>
          <w:p w14:paraId="75442EE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111</w:t>
            </w:r>
          </w:p>
        </w:tc>
        <w:tc>
          <w:tcPr>
            <w:tcW w:w="1028" w:type="dxa"/>
          </w:tcPr>
          <w:p w14:paraId="53C8ACD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21.1 (19.3)</w:t>
            </w:r>
          </w:p>
          <w:p w14:paraId="549B61E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1028" w:type="dxa"/>
          </w:tcPr>
          <w:p w14:paraId="68071AA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103.5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10B31">
              <w:rPr>
                <w:rFonts w:ascii="Arial" w:hAnsi="Arial" w:cs="Arial"/>
                <w:sz w:val="16"/>
                <w:szCs w:val="16"/>
              </w:rPr>
              <w:t>(54.0)</w:t>
            </w:r>
          </w:p>
          <w:p w14:paraId="7395722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028" w:type="dxa"/>
          </w:tcPr>
          <w:p w14:paraId="4749DA1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21.7 (19.5)</w:t>
            </w:r>
          </w:p>
          <w:p w14:paraId="7740E24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027" w:type="dxa"/>
          </w:tcPr>
          <w:p w14:paraId="0F36690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32.2 (24.1)</w:t>
            </w:r>
          </w:p>
          <w:p w14:paraId="35692A3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1028" w:type="dxa"/>
          </w:tcPr>
          <w:p w14:paraId="1E85113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23.8 (19.1)</w:t>
            </w:r>
          </w:p>
          <w:p w14:paraId="71F23C4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28" w:type="dxa"/>
          </w:tcPr>
          <w:p w14:paraId="74FF4CB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17.7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(16.1)</w:t>
            </w:r>
          </w:p>
          <w:p w14:paraId="012E783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886" w:type="dxa"/>
          </w:tcPr>
          <w:p w14:paraId="6EC6ECA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34190B31" w14:textId="77777777" w:rsidTr="00330FC3">
        <w:trPr>
          <w:trHeight w:val="502"/>
        </w:trPr>
        <w:tc>
          <w:tcPr>
            <w:tcW w:w="2972" w:type="dxa"/>
          </w:tcPr>
          <w:p w14:paraId="0EA88D84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Blood eosinophil count, x 10</w:t>
            </w:r>
            <w:r w:rsidRPr="00A10B31">
              <w:rPr>
                <w:rFonts w:ascii="Arial" w:hAnsi="Arial" w:cs="Arial"/>
                <w:sz w:val="16"/>
                <w:szCs w:val="16"/>
                <w:vertAlign w:val="superscript"/>
              </w:rPr>
              <w:t>9</w:t>
            </w:r>
            <w:r w:rsidRPr="00A10B31">
              <w:rPr>
                <w:rFonts w:ascii="Arial" w:hAnsi="Arial" w:cs="Arial"/>
                <w:sz w:val="16"/>
                <w:szCs w:val="16"/>
              </w:rPr>
              <w:t>/L</w:t>
            </w:r>
          </w:p>
          <w:p w14:paraId="7349CB6E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1027" w:type="dxa"/>
          </w:tcPr>
          <w:p w14:paraId="710E29E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0.26 (0.33)</w:t>
            </w:r>
          </w:p>
          <w:p w14:paraId="476B69C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46</w:t>
            </w:r>
          </w:p>
        </w:tc>
        <w:tc>
          <w:tcPr>
            <w:tcW w:w="1028" w:type="dxa"/>
          </w:tcPr>
          <w:p w14:paraId="7EC4BFF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0.19 (0.15)</w:t>
            </w:r>
          </w:p>
          <w:p w14:paraId="5D046E8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028" w:type="dxa"/>
          </w:tcPr>
          <w:p w14:paraId="0E11BD3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0.88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(0.74)</w:t>
            </w:r>
          </w:p>
          <w:p w14:paraId="59949DF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028" w:type="dxa"/>
          </w:tcPr>
          <w:p w14:paraId="357D661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0.41 (0.30)</w:t>
            </w:r>
          </w:p>
          <w:p w14:paraId="26C2A49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027" w:type="dxa"/>
          </w:tcPr>
          <w:p w14:paraId="1431616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0.21 (0.20)</w:t>
            </w:r>
          </w:p>
          <w:p w14:paraId="4573058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028" w:type="dxa"/>
          </w:tcPr>
          <w:p w14:paraId="68A927E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0.20 (0.16)</w:t>
            </w:r>
          </w:p>
          <w:p w14:paraId="3C6D74E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028" w:type="dxa"/>
          </w:tcPr>
          <w:p w14:paraId="4E2BB36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0.18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(0.19)</w:t>
            </w:r>
          </w:p>
          <w:p w14:paraId="7D8DD08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86" w:type="dxa"/>
          </w:tcPr>
          <w:p w14:paraId="4484C22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6C4957B0" w14:textId="77777777" w:rsidTr="00330FC3">
        <w:trPr>
          <w:trHeight w:val="502"/>
        </w:trPr>
        <w:tc>
          <w:tcPr>
            <w:tcW w:w="2972" w:type="dxa"/>
          </w:tcPr>
          <w:p w14:paraId="3FCF130B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  <w:lang w:val="sv-SE"/>
              </w:rPr>
            </w:pPr>
            <w:r w:rsidRPr="00A10B31">
              <w:rPr>
                <w:rFonts w:ascii="Arial" w:hAnsi="Arial" w:cs="Arial"/>
                <w:sz w:val="16"/>
                <w:szCs w:val="16"/>
                <w:lang w:val="sv-SE"/>
              </w:rPr>
              <w:t>Total IgE, IU/L</w:t>
            </w:r>
          </w:p>
          <w:p w14:paraId="061A6856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  <w:lang w:val="sv-SE"/>
              </w:rPr>
            </w:pPr>
          </w:p>
          <w:p w14:paraId="3E216ED4" w14:textId="77777777" w:rsidR="002E2924" w:rsidRPr="00AC4FD7" w:rsidRDefault="002E2924" w:rsidP="00330FC3">
            <w:pPr>
              <w:spacing w:line="360" w:lineRule="auto"/>
              <w:rPr>
                <w:rFonts w:ascii="Arial" w:hAnsi="Arial" w:cs="Arial"/>
                <w:i/>
                <w:sz w:val="16"/>
                <w:szCs w:val="16"/>
                <w:lang w:val="sv-SE"/>
              </w:rPr>
            </w:pPr>
            <w:r w:rsidRPr="00A10B31">
              <w:rPr>
                <w:rFonts w:ascii="Arial" w:hAnsi="Arial" w:cs="Arial"/>
                <w:sz w:val="16"/>
                <w:szCs w:val="16"/>
                <w:lang w:val="sv-SE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  <w:lang w:val="sv-SE"/>
              </w:rPr>
              <w:t>Missing</w:t>
            </w:r>
          </w:p>
        </w:tc>
        <w:tc>
          <w:tcPr>
            <w:tcW w:w="1027" w:type="dxa"/>
          </w:tcPr>
          <w:p w14:paraId="23A58EB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298.2 (595.4)</w:t>
            </w:r>
          </w:p>
          <w:p w14:paraId="2160B1D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117</w:t>
            </w:r>
          </w:p>
        </w:tc>
        <w:tc>
          <w:tcPr>
            <w:tcW w:w="1028" w:type="dxa"/>
          </w:tcPr>
          <w:p w14:paraId="159330C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214.1 (278.6)</w:t>
            </w:r>
          </w:p>
          <w:p w14:paraId="4AC38B4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1028" w:type="dxa"/>
          </w:tcPr>
          <w:p w14:paraId="4AC1F63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222.4 (311.5)</w:t>
            </w:r>
          </w:p>
          <w:p w14:paraId="0E10296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028" w:type="dxa"/>
          </w:tcPr>
          <w:p w14:paraId="1D11F4F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2394.7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(922.3)</w:t>
            </w:r>
          </w:p>
          <w:p w14:paraId="54EF94A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027" w:type="dxa"/>
          </w:tcPr>
          <w:p w14:paraId="06278EB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185.5 (319.8)</w:t>
            </w:r>
          </w:p>
          <w:p w14:paraId="369B8CA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1028" w:type="dxa"/>
          </w:tcPr>
          <w:p w14:paraId="086EB72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172.0 (210.2)</w:t>
            </w:r>
          </w:p>
          <w:p w14:paraId="1A755BF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028" w:type="dxa"/>
          </w:tcPr>
          <w:p w14:paraId="2356C65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111.6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(148.4)</w:t>
            </w:r>
          </w:p>
          <w:p w14:paraId="5302B6E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886" w:type="dxa"/>
          </w:tcPr>
          <w:p w14:paraId="2A2F1BC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2897326A" w14:textId="77777777" w:rsidTr="00330FC3">
        <w:trPr>
          <w:trHeight w:val="111"/>
        </w:trPr>
        <w:tc>
          <w:tcPr>
            <w:tcW w:w="2972" w:type="dxa"/>
            <w:tcBorders>
              <w:bottom w:val="nil"/>
            </w:tcBorders>
          </w:tcPr>
          <w:p w14:paraId="54B5F632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Atopy status</w:t>
            </w:r>
          </w:p>
        </w:tc>
        <w:tc>
          <w:tcPr>
            <w:tcW w:w="1027" w:type="dxa"/>
            <w:tcBorders>
              <w:bottom w:val="nil"/>
            </w:tcBorders>
          </w:tcPr>
          <w:p w14:paraId="63B2AE5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8" w:type="dxa"/>
            <w:tcBorders>
              <w:bottom w:val="nil"/>
            </w:tcBorders>
          </w:tcPr>
          <w:p w14:paraId="58D7E33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8" w:type="dxa"/>
            <w:tcBorders>
              <w:bottom w:val="nil"/>
            </w:tcBorders>
          </w:tcPr>
          <w:p w14:paraId="6D34FFC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8" w:type="dxa"/>
            <w:tcBorders>
              <w:bottom w:val="nil"/>
            </w:tcBorders>
          </w:tcPr>
          <w:p w14:paraId="25469CF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7" w:type="dxa"/>
            <w:tcBorders>
              <w:bottom w:val="nil"/>
            </w:tcBorders>
          </w:tcPr>
          <w:p w14:paraId="20FF7D0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8" w:type="dxa"/>
            <w:tcBorders>
              <w:bottom w:val="nil"/>
            </w:tcBorders>
          </w:tcPr>
          <w:p w14:paraId="046C473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8" w:type="dxa"/>
            <w:tcBorders>
              <w:bottom w:val="nil"/>
            </w:tcBorders>
          </w:tcPr>
          <w:p w14:paraId="48F4E25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86" w:type="dxa"/>
            <w:tcBorders>
              <w:bottom w:val="nil"/>
            </w:tcBorders>
          </w:tcPr>
          <w:p w14:paraId="759D24B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2924" w:rsidRPr="00A10B31" w14:paraId="5955B41D" w14:textId="77777777" w:rsidTr="00330FC3">
        <w:trPr>
          <w:trHeight w:val="488"/>
        </w:trPr>
        <w:tc>
          <w:tcPr>
            <w:tcW w:w="2972" w:type="dxa"/>
            <w:tcBorders>
              <w:top w:val="nil"/>
              <w:bottom w:val="nil"/>
            </w:tcBorders>
          </w:tcPr>
          <w:p w14:paraId="4B75D88F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Number of positive SPT</w:t>
            </w:r>
          </w:p>
          <w:p w14:paraId="0301CDCE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14:paraId="774101D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2.9 (3.0)</w:t>
            </w:r>
          </w:p>
          <w:p w14:paraId="13F19E0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110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14:paraId="3748778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4.0 (3.2)</w:t>
            </w:r>
          </w:p>
          <w:p w14:paraId="721ED2C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14:paraId="238920D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2.7 (3.1)</w:t>
            </w:r>
          </w:p>
          <w:p w14:paraId="5EBDBE6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14:paraId="303D8D1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4.7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(3.5)</w:t>
            </w:r>
          </w:p>
          <w:p w14:paraId="445B97B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14:paraId="08D8C6F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1.3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(1.8)</w:t>
            </w:r>
          </w:p>
          <w:p w14:paraId="7F569A8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14:paraId="3872CC8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2.2 (2.5)</w:t>
            </w:r>
          </w:p>
          <w:p w14:paraId="271CA28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14:paraId="1093957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2.1 (2.4)</w:t>
            </w:r>
          </w:p>
          <w:p w14:paraId="08DAE01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886" w:type="dxa"/>
            <w:tcBorders>
              <w:top w:val="nil"/>
              <w:bottom w:val="nil"/>
            </w:tcBorders>
          </w:tcPr>
          <w:p w14:paraId="4FD27EC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0.0010</w:t>
            </w:r>
          </w:p>
        </w:tc>
      </w:tr>
      <w:tr w:rsidR="002E2924" w:rsidRPr="00A10B31" w14:paraId="1CA85FFF" w14:textId="77777777" w:rsidTr="00330FC3">
        <w:trPr>
          <w:trHeight w:val="502"/>
        </w:trPr>
        <w:tc>
          <w:tcPr>
            <w:tcW w:w="2972" w:type="dxa"/>
            <w:tcBorders>
              <w:top w:val="nil"/>
            </w:tcBorders>
          </w:tcPr>
          <w:p w14:paraId="47EB9BFE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Subjects with ≥ 1 positive SPT, %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(N)</w:t>
            </w:r>
          </w:p>
          <w:p w14:paraId="34CC48D9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1027" w:type="dxa"/>
            <w:tcBorders>
              <w:top w:val="nil"/>
            </w:tcBorders>
          </w:tcPr>
          <w:p w14:paraId="1C13840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68.3 (265)</w:t>
            </w:r>
          </w:p>
          <w:p w14:paraId="33BDAAA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110</w:t>
            </w:r>
          </w:p>
        </w:tc>
        <w:tc>
          <w:tcPr>
            <w:tcW w:w="1028" w:type="dxa"/>
            <w:tcBorders>
              <w:top w:val="nil"/>
            </w:tcBorders>
          </w:tcPr>
          <w:p w14:paraId="0E49CBC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82.1 (115)</w:t>
            </w:r>
          </w:p>
          <w:p w14:paraId="401A45D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028" w:type="dxa"/>
            <w:tcBorders>
              <w:top w:val="nil"/>
            </w:tcBorders>
          </w:tcPr>
          <w:p w14:paraId="4AF7033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64.7 (22)</w:t>
            </w:r>
          </w:p>
          <w:p w14:paraId="0142CC8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028" w:type="dxa"/>
            <w:tcBorders>
              <w:top w:val="nil"/>
            </w:tcBorders>
          </w:tcPr>
          <w:p w14:paraId="7AACA9A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83.9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(26)</w:t>
            </w:r>
          </w:p>
          <w:p w14:paraId="4CF4A93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027" w:type="dxa"/>
            <w:tcBorders>
              <w:top w:val="nil"/>
            </w:tcBorders>
          </w:tcPr>
          <w:p w14:paraId="610C374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51.1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(48)</w:t>
            </w:r>
          </w:p>
          <w:p w14:paraId="2CB1CDF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1028" w:type="dxa"/>
            <w:tcBorders>
              <w:top w:val="nil"/>
            </w:tcBorders>
          </w:tcPr>
          <w:p w14:paraId="3C37BD3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62.5 (15)</w:t>
            </w:r>
          </w:p>
          <w:p w14:paraId="4162FF8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028" w:type="dxa"/>
            <w:tcBorders>
              <w:top w:val="nil"/>
            </w:tcBorders>
          </w:tcPr>
          <w:p w14:paraId="0DF1FDB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60.0 (39)</w:t>
            </w:r>
          </w:p>
          <w:p w14:paraId="179F323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886" w:type="dxa"/>
            <w:tcBorders>
              <w:top w:val="nil"/>
            </w:tcBorders>
          </w:tcPr>
          <w:p w14:paraId="5157496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39131F51" w14:textId="77777777" w:rsidTr="00330FC3">
        <w:trPr>
          <w:trHeight w:val="502"/>
        </w:trPr>
        <w:tc>
          <w:tcPr>
            <w:tcW w:w="2972" w:type="dxa"/>
            <w:tcBorders>
              <w:top w:val="nil"/>
            </w:tcBorders>
          </w:tcPr>
          <w:p w14:paraId="0277701D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Clinic (post-BD) FEV</w:t>
            </w:r>
            <w:r w:rsidRPr="00A10B31">
              <w:rPr>
                <w:rFonts w:ascii="Arial" w:hAnsi="Arial" w:cs="Arial"/>
                <w:sz w:val="16"/>
                <w:szCs w:val="16"/>
                <w:vertAlign w:val="subscript"/>
              </w:rPr>
              <w:t>1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% predicted</w:t>
            </w:r>
          </w:p>
          <w:p w14:paraId="3B14BE09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1027" w:type="dxa"/>
            <w:tcBorders>
              <w:top w:val="nil"/>
            </w:tcBorders>
          </w:tcPr>
          <w:p w14:paraId="25CB2D4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75.5 (22.9)</w:t>
            </w:r>
          </w:p>
          <w:p w14:paraId="7E94A44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160</w:t>
            </w:r>
          </w:p>
        </w:tc>
        <w:tc>
          <w:tcPr>
            <w:tcW w:w="1028" w:type="dxa"/>
            <w:tcBorders>
              <w:top w:val="nil"/>
            </w:tcBorders>
          </w:tcPr>
          <w:p w14:paraId="276F2D6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78.4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(22.2)</w:t>
            </w:r>
          </w:p>
          <w:p w14:paraId="6F2EB5B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57</w:t>
            </w:r>
          </w:p>
        </w:tc>
        <w:tc>
          <w:tcPr>
            <w:tcW w:w="1028" w:type="dxa"/>
            <w:tcBorders>
              <w:top w:val="nil"/>
            </w:tcBorders>
          </w:tcPr>
          <w:p w14:paraId="6DFD343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75.1 (16.4)</w:t>
            </w:r>
          </w:p>
          <w:p w14:paraId="25CA32E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028" w:type="dxa"/>
            <w:tcBorders>
              <w:top w:val="nil"/>
            </w:tcBorders>
          </w:tcPr>
          <w:p w14:paraId="5910601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61.9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(21.6)</w:t>
            </w:r>
          </w:p>
          <w:p w14:paraId="644298A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027" w:type="dxa"/>
            <w:tcBorders>
              <w:top w:val="nil"/>
            </w:tcBorders>
          </w:tcPr>
          <w:p w14:paraId="69E76A7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76.5 (23.8)</w:t>
            </w:r>
          </w:p>
          <w:p w14:paraId="6DECB76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37</w:t>
            </w:r>
          </w:p>
        </w:tc>
        <w:tc>
          <w:tcPr>
            <w:tcW w:w="1028" w:type="dxa"/>
            <w:tcBorders>
              <w:top w:val="nil"/>
            </w:tcBorders>
          </w:tcPr>
          <w:p w14:paraId="2D45495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70.5 (28.0)</w:t>
            </w:r>
          </w:p>
          <w:p w14:paraId="561B040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028" w:type="dxa"/>
            <w:tcBorders>
              <w:top w:val="nil"/>
            </w:tcBorders>
          </w:tcPr>
          <w:p w14:paraId="6576DC6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76.6 (21.6)</w:t>
            </w:r>
          </w:p>
          <w:p w14:paraId="1BF172E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886" w:type="dxa"/>
            <w:tcBorders>
              <w:top w:val="nil"/>
            </w:tcBorders>
          </w:tcPr>
          <w:p w14:paraId="18D1861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0.0300</w:t>
            </w:r>
          </w:p>
        </w:tc>
      </w:tr>
      <w:tr w:rsidR="002E2924" w:rsidRPr="00A10B31" w14:paraId="7150ED29" w14:textId="77777777" w:rsidTr="00330FC3">
        <w:trPr>
          <w:trHeight w:val="502"/>
        </w:trPr>
        <w:tc>
          <w:tcPr>
            <w:tcW w:w="2972" w:type="dxa"/>
          </w:tcPr>
          <w:p w14:paraId="2DA527EA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ACQ-6 score</w:t>
            </w:r>
          </w:p>
          <w:p w14:paraId="33F90C68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1027" w:type="dxa"/>
          </w:tcPr>
          <w:p w14:paraId="745DC7C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2.50 (1.35)</w:t>
            </w:r>
          </w:p>
          <w:p w14:paraId="4CC6CB0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1028" w:type="dxa"/>
          </w:tcPr>
          <w:p w14:paraId="0167B75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2.15 (1.12)</w:t>
            </w:r>
          </w:p>
          <w:p w14:paraId="02F2533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028" w:type="dxa"/>
          </w:tcPr>
          <w:p w14:paraId="2570069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2.35 (1.43)</w:t>
            </w:r>
          </w:p>
          <w:p w14:paraId="55B942A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28" w:type="dxa"/>
          </w:tcPr>
          <w:p w14:paraId="3F3FCF6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2.84 (1.28)</w:t>
            </w:r>
          </w:p>
          <w:p w14:paraId="0E04C82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027" w:type="dxa"/>
          </w:tcPr>
          <w:p w14:paraId="687F9EA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1.83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(1.22)</w:t>
            </w:r>
          </w:p>
          <w:p w14:paraId="02F5D9F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028" w:type="dxa"/>
          </w:tcPr>
          <w:p w14:paraId="2CB6964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3.23 (1.11)</w:t>
            </w:r>
          </w:p>
          <w:p w14:paraId="73B0875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28" w:type="dxa"/>
          </w:tcPr>
          <w:p w14:paraId="56464D5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3.74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(1.04)</w:t>
            </w:r>
          </w:p>
          <w:p w14:paraId="62119F9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886" w:type="dxa"/>
          </w:tcPr>
          <w:p w14:paraId="5924BC1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</w:tbl>
    <w:p w14:paraId="48A7352E" w14:textId="77777777" w:rsidR="002E2924" w:rsidRPr="00B87E1E" w:rsidRDefault="002E2924" w:rsidP="002E2924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Table 1.</w:t>
      </w:r>
      <w:r w:rsidRPr="00B87E1E">
        <w:rPr>
          <w:rFonts w:ascii="Arial" w:eastAsia="Calibri" w:hAnsi="Arial" w:cs="Arial"/>
          <w:sz w:val="20"/>
          <w:szCs w:val="20"/>
        </w:rPr>
        <w:t xml:space="preserve"> </w:t>
      </w:r>
      <w:r w:rsidRPr="00B87E1E">
        <w:rPr>
          <w:rFonts w:ascii="Arial" w:hAnsi="Arial" w:cs="Arial"/>
          <w:color w:val="000000" w:themeColor="text1"/>
          <w:sz w:val="20"/>
          <w:szCs w:val="20"/>
        </w:rPr>
        <w:t>Categorical variables are represented as percentages (%) and frequencies (N). Continuous variables are shown as mean (SD). The number of missing values is included. One-way analysis of variance (ANOVA) was used to derive significance values for continuous variables between the 6 clusters. P-values &lt;0.05 are statistically significant (in bold). Significantly different clusters are highlighted in bold (highest) and bold italics (lowest). Abbreviations: OCS, oral corticosteroids; ICU, intensive care unit; FeNO, fractional exhaled nitric oxide; IgE, immunoglobulin E; SPT, skin prick test; BD, bronchodilator; FEV</w:t>
      </w:r>
      <w:r w:rsidRPr="00B87E1E">
        <w:rPr>
          <w:rFonts w:ascii="Arial" w:hAnsi="Arial" w:cs="Arial"/>
          <w:color w:val="000000" w:themeColor="text1"/>
          <w:sz w:val="20"/>
          <w:szCs w:val="20"/>
          <w:vertAlign w:val="subscript"/>
        </w:rPr>
        <w:t>1</w:t>
      </w:r>
      <w:r w:rsidRPr="00B87E1E">
        <w:rPr>
          <w:rFonts w:ascii="Arial" w:hAnsi="Arial" w:cs="Arial"/>
          <w:color w:val="000000" w:themeColor="text1"/>
          <w:sz w:val="20"/>
          <w:szCs w:val="20"/>
        </w:rPr>
        <w:t>, forced expiratory volume in 1 second; ACQ-6, asthma control questionnaire</w:t>
      </w:r>
      <w:r>
        <w:rPr>
          <w:rFonts w:ascii="Arial" w:hAnsi="Arial" w:cs="Arial"/>
          <w:color w:val="000000" w:themeColor="text1"/>
          <w:sz w:val="20"/>
          <w:szCs w:val="20"/>
        </w:rPr>
        <w:t>-6</w:t>
      </w:r>
      <w:r w:rsidRPr="00B87E1E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1B00625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68E88A83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3C16B1F6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4DB5F332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583FB448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1EF4164F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15089A9C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eastAsia="Calibri" w:hAnsi="Arial" w:cs="Arial"/>
          <w:b/>
          <w:bCs/>
          <w:sz w:val="20"/>
          <w:szCs w:val="20"/>
        </w:rPr>
      </w:pPr>
    </w:p>
    <w:p w14:paraId="06201836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eastAsia="Calibri" w:hAnsi="Arial" w:cs="Arial"/>
          <w:b/>
          <w:bCs/>
          <w:sz w:val="20"/>
          <w:szCs w:val="20"/>
        </w:rPr>
      </w:pPr>
      <w:r w:rsidRPr="00995493">
        <w:rPr>
          <w:rFonts w:ascii="Arial" w:eastAsia="Calibri" w:hAnsi="Arial" w:cs="Arial"/>
          <w:b/>
          <w:bCs/>
          <w:sz w:val="20"/>
          <w:szCs w:val="20"/>
        </w:rPr>
        <w:t xml:space="preserve">Table </w:t>
      </w:r>
      <w:r>
        <w:rPr>
          <w:rFonts w:ascii="Arial" w:eastAsia="Calibri" w:hAnsi="Arial" w:cs="Arial"/>
          <w:b/>
          <w:bCs/>
          <w:sz w:val="20"/>
          <w:szCs w:val="20"/>
        </w:rPr>
        <w:t>2</w:t>
      </w:r>
      <w:r w:rsidRPr="00995493">
        <w:rPr>
          <w:rFonts w:ascii="Arial" w:eastAsia="Calibri" w:hAnsi="Arial" w:cs="Arial"/>
          <w:b/>
          <w:bCs/>
          <w:sz w:val="20"/>
          <w:szCs w:val="20"/>
        </w:rPr>
        <w:t>: Baseline clinical characteristics and inflammatory profiles of the WATCH difficult</w:t>
      </w:r>
      <w:r>
        <w:rPr>
          <w:rFonts w:ascii="Arial" w:eastAsia="Calibri" w:hAnsi="Arial" w:cs="Arial"/>
          <w:b/>
          <w:bCs/>
          <w:sz w:val="20"/>
          <w:szCs w:val="20"/>
        </w:rPr>
        <w:t xml:space="preserve">-to-treat </w:t>
      </w:r>
      <w:r w:rsidRPr="00995493">
        <w:rPr>
          <w:rFonts w:ascii="Arial" w:eastAsia="Calibri" w:hAnsi="Arial" w:cs="Arial"/>
          <w:b/>
          <w:bCs/>
          <w:sz w:val="20"/>
          <w:szCs w:val="20"/>
        </w:rPr>
        <w:t>asthma clusters</w:t>
      </w:r>
    </w:p>
    <w:p w14:paraId="184D7250" w14:textId="77777777" w:rsidR="002E2924" w:rsidRPr="00995493" w:rsidRDefault="002E2924" w:rsidP="002E2924">
      <w:pPr>
        <w:spacing w:before="100" w:beforeAutospacing="1" w:after="100" w:afterAutospacing="1"/>
        <w:jc w:val="both"/>
        <w:rPr>
          <w:rFonts w:ascii="Arial" w:eastAsia="Calibri" w:hAnsi="Arial" w:cs="Arial"/>
          <w:b/>
          <w:bCs/>
          <w:sz w:val="20"/>
          <w:szCs w:val="20"/>
        </w:rPr>
      </w:pPr>
    </w:p>
    <w:tbl>
      <w:tblPr>
        <w:tblStyle w:val="TableGrid1"/>
        <w:tblW w:w="5424" w:type="pct"/>
        <w:tblInd w:w="-714" w:type="dxa"/>
        <w:tblCellMar>
          <w:top w:w="10" w:type="dxa"/>
          <w:left w:w="10" w:type="dxa"/>
          <w:bottom w:w="10" w:type="dxa"/>
          <w:right w:w="10" w:type="dxa"/>
        </w:tblCellMar>
        <w:tblLook w:val="04A0" w:firstRow="1" w:lastRow="0" w:firstColumn="1" w:lastColumn="0" w:noHBand="0" w:noVBand="1"/>
      </w:tblPr>
      <w:tblGrid>
        <w:gridCol w:w="2999"/>
        <w:gridCol w:w="973"/>
        <w:gridCol w:w="882"/>
        <w:gridCol w:w="882"/>
        <w:gridCol w:w="881"/>
        <w:gridCol w:w="882"/>
        <w:gridCol w:w="881"/>
        <w:gridCol w:w="882"/>
        <w:gridCol w:w="881"/>
      </w:tblGrid>
      <w:tr w:rsidR="002E2924" w:rsidRPr="00A10B31" w14:paraId="5BC9BF15" w14:textId="77777777" w:rsidTr="00330FC3">
        <w:tc>
          <w:tcPr>
            <w:tcW w:w="2891" w:type="dxa"/>
          </w:tcPr>
          <w:p w14:paraId="6E271E5B" w14:textId="77777777" w:rsidR="002E2924" w:rsidRPr="00A10B31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37" w:type="dxa"/>
          </w:tcPr>
          <w:p w14:paraId="6DC48B3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Total Cohort</w:t>
            </w:r>
          </w:p>
        </w:tc>
        <w:tc>
          <w:tcPr>
            <w:tcW w:w="850" w:type="dxa"/>
            <w:shd w:val="clear" w:color="auto" w:fill="F6C5AC" w:themeFill="accent2" w:themeFillTint="66"/>
          </w:tcPr>
          <w:p w14:paraId="281D5DB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1</w:t>
            </w:r>
          </w:p>
        </w:tc>
        <w:tc>
          <w:tcPr>
            <w:tcW w:w="851" w:type="dxa"/>
            <w:shd w:val="clear" w:color="auto" w:fill="E97132" w:themeFill="accent2"/>
          </w:tcPr>
          <w:p w14:paraId="09A16A9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2</w:t>
            </w:r>
          </w:p>
        </w:tc>
        <w:tc>
          <w:tcPr>
            <w:tcW w:w="850" w:type="dxa"/>
            <w:shd w:val="clear" w:color="auto" w:fill="FF2600"/>
          </w:tcPr>
          <w:p w14:paraId="1082B0F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3</w:t>
            </w:r>
          </w:p>
        </w:tc>
        <w:tc>
          <w:tcPr>
            <w:tcW w:w="851" w:type="dxa"/>
            <w:shd w:val="clear" w:color="auto" w:fill="D9F2D0" w:themeFill="accent6" w:themeFillTint="33"/>
          </w:tcPr>
          <w:p w14:paraId="00CAED1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4</w:t>
            </w:r>
          </w:p>
        </w:tc>
        <w:tc>
          <w:tcPr>
            <w:tcW w:w="850" w:type="dxa"/>
            <w:shd w:val="clear" w:color="auto" w:fill="DF0000"/>
          </w:tcPr>
          <w:p w14:paraId="03F62F2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5</w:t>
            </w:r>
          </w:p>
        </w:tc>
        <w:tc>
          <w:tcPr>
            <w:tcW w:w="851" w:type="dxa"/>
            <w:shd w:val="clear" w:color="auto" w:fill="F8D7E0"/>
          </w:tcPr>
          <w:p w14:paraId="167C7E1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6</w:t>
            </w:r>
          </w:p>
          <w:p w14:paraId="40FDBB7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50" w:type="dxa"/>
          </w:tcPr>
          <w:p w14:paraId="610D718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P</w:t>
            </w:r>
            <w:r w:rsidRPr="00A10B31">
              <w:rPr>
                <w:rFonts w:ascii="Arial" w:hAnsi="Arial" w:cs="Arial"/>
                <w:b/>
                <w:sz w:val="16"/>
                <w:szCs w:val="16"/>
              </w:rPr>
              <w:t>-value</w:t>
            </w:r>
          </w:p>
        </w:tc>
      </w:tr>
      <w:tr w:rsidR="002E2924" w:rsidRPr="00A10B31" w14:paraId="38D7F933" w14:textId="77777777" w:rsidTr="00330FC3">
        <w:tc>
          <w:tcPr>
            <w:tcW w:w="2891" w:type="dxa"/>
          </w:tcPr>
          <w:p w14:paraId="65B45D72" w14:textId="77777777" w:rsidR="002E2924" w:rsidRPr="00A10B31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Number of subjects, %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 xml:space="preserve"> (N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937" w:type="dxa"/>
          </w:tcPr>
          <w:p w14:paraId="5371CFE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498</w:t>
            </w:r>
          </w:p>
        </w:tc>
        <w:tc>
          <w:tcPr>
            <w:tcW w:w="850" w:type="dxa"/>
          </w:tcPr>
          <w:p w14:paraId="5042BE6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34.3 (171)</w:t>
            </w:r>
          </w:p>
        </w:tc>
        <w:tc>
          <w:tcPr>
            <w:tcW w:w="851" w:type="dxa"/>
          </w:tcPr>
          <w:p w14:paraId="2B8FEA5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8.0 (40)</w:t>
            </w:r>
          </w:p>
        </w:tc>
        <w:tc>
          <w:tcPr>
            <w:tcW w:w="850" w:type="dxa"/>
          </w:tcPr>
          <w:p w14:paraId="4B1E9CF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7.0 (35)</w:t>
            </w:r>
          </w:p>
        </w:tc>
        <w:tc>
          <w:tcPr>
            <w:tcW w:w="851" w:type="dxa"/>
          </w:tcPr>
          <w:p w14:paraId="7077BB5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25.5 (127)</w:t>
            </w:r>
          </w:p>
        </w:tc>
        <w:tc>
          <w:tcPr>
            <w:tcW w:w="850" w:type="dxa"/>
          </w:tcPr>
          <w:p w14:paraId="3C5BDB9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6.6 (33)</w:t>
            </w:r>
          </w:p>
        </w:tc>
        <w:tc>
          <w:tcPr>
            <w:tcW w:w="851" w:type="dxa"/>
          </w:tcPr>
          <w:p w14:paraId="2B05078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18.5 (92)</w:t>
            </w:r>
          </w:p>
        </w:tc>
        <w:tc>
          <w:tcPr>
            <w:tcW w:w="850" w:type="dxa"/>
          </w:tcPr>
          <w:p w14:paraId="7AFF8D2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</w:tr>
      <w:tr w:rsidR="002E2924" w:rsidRPr="00A10B31" w14:paraId="7CD3D484" w14:textId="77777777" w:rsidTr="00330FC3">
        <w:tc>
          <w:tcPr>
            <w:tcW w:w="2891" w:type="dxa"/>
          </w:tcPr>
          <w:p w14:paraId="507FEB20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Sex, % female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(N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937" w:type="dxa"/>
          </w:tcPr>
          <w:p w14:paraId="566BFD0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65.3 (325)</w:t>
            </w:r>
          </w:p>
        </w:tc>
        <w:tc>
          <w:tcPr>
            <w:tcW w:w="850" w:type="dxa"/>
          </w:tcPr>
          <w:p w14:paraId="07D787B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74.3 (127)</w:t>
            </w:r>
          </w:p>
        </w:tc>
        <w:tc>
          <w:tcPr>
            <w:tcW w:w="851" w:type="dxa"/>
          </w:tcPr>
          <w:p w14:paraId="727DF62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60.0 (24)</w:t>
            </w:r>
          </w:p>
        </w:tc>
        <w:tc>
          <w:tcPr>
            <w:tcW w:w="850" w:type="dxa"/>
          </w:tcPr>
          <w:p w14:paraId="655845D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48.6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(17)</w:t>
            </w:r>
          </w:p>
        </w:tc>
        <w:tc>
          <w:tcPr>
            <w:tcW w:w="851" w:type="dxa"/>
          </w:tcPr>
          <w:p w14:paraId="067C8B6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48.8 (62)</w:t>
            </w:r>
          </w:p>
        </w:tc>
        <w:tc>
          <w:tcPr>
            <w:tcW w:w="850" w:type="dxa"/>
          </w:tcPr>
          <w:p w14:paraId="72FC7B4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69.7 (23)</w:t>
            </w:r>
          </w:p>
        </w:tc>
        <w:tc>
          <w:tcPr>
            <w:tcW w:w="851" w:type="dxa"/>
          </w:tcPr>
          <w:p w14:paraId="5B13427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78.3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(72)</w:t>
            </w:r>
          </w:p>
        </w:tc>
        <w:tc>
          <w:tcPr>
            <w:tcW w:w="850" w:type="dxa"/>
          </w:tcPr>
          <w:p w14:paraId="0CE9B51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77973183" w14:textId="77777777" w:rsidTr="00330FC3">
        <w:tc>
          <w:tcPr>
            <w:tcW w:w="2891" w:type="dxa"/>
          </w:tcPr>
          <w:p w14:paraId="658CC483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Current age, years</w:t>
            </w:r>
          </w:p>
        </w:tc>
        <w:tc>
          <w:tcPr>
            <w:tcW w:w="937" w:type="dxa"/>
          </w:tcPr>
          <w:p w14:paraId="645BB97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50.8 (15.7)</w:t>
            </w:r>
          </w:p>
        </w:tc>
        <w:tc>
          <w:tcPr>
            <w:tcW w:w="850" w:type="dxa"/>
          </w:tcPr>
          <w:p w14:paraId="2DE70F4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45.1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(15.3)</w:t>
            </w:r>
          </w:p>
        </w:tc>
        <w:tc>
          <w:tcPr>
            <w:tcW w:w="851" w:type="dxa"/>
          </w:tcPr>
          <w:p w14:paraId="1442ED9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50.5 (18.1)</w:t>
            </w:r>
          </w:p>
        </w:tc>
        <w:tc>
          <w:tcPr>
            <w:tcW w:w="850" w:type="dxa"/>
          </w:tcPr>
          <w:p w14:paraId="66A193E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49.3 (14.8)</w:t>
            </w:r>
          </w:p>
        </w:tc>
        <w:tc>
          <w:tcPr>
            <w:tcW w:w="851" w:type="dxa"/>
          </w:tcPr>
          <w:p w14:paraId="5FB484F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61.6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(11.0)</w:t>
            </w:r>
          </w:p>
        </w:tc>
        <w:tc>
          <w:tcPr>
            <w:tcW w:w="850" w:type="dxa"/>
          </w:tcPr>
          <w:p w14:paraId="2B5D2B4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48.8 (16.6)</w:t>
            </w:r>
          </w:p>
        </w:tc>
        <w:tc>
          <w:tcPr>
            <w:tcW w:w="851" w:type="dxa"/>
          </w:tcPr>
          <w:p w14:paraId="30531EB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48.0 (13.6)</w:t>
            </w:r>
          </w:p>
        </w:tc>
        <w:tc>
          <w:tcPr>
            <w:tcW w:w="850" w:type="dxa"/>
          </w:tcPr>
          <w:p w14:paraId="7FCD071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0C3BBF50" w14:textId="77777777" w:rsidTr="00330FC3">
        <w:tc>
          <w:tcPr>
            <w:tcW w:w="2891" w:type="dxa"/>
          </w:tcPr>
          <w:p w14:paraId="7E53552A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Smoking 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A10B31">
              <w:rPr>
                <w:rFonts w:ascii="Arial" w:hAnsi="Arial" w:cs="Arial"/>
                <w:sz w:val="16"/>
                <w:szCs w:val="16"/>
              </w:rPr>
              <w:t>tatus, % (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5DF71FB9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Never</w:t>
            </w:r>
          </w:p>
          <w:p w14:paraId="6C88D299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</w:t>
            </w:r>
          </w:p>
          <w:p w14:paraId="580421FB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Current</w:t>
            </w:r>
          </w:p>
          <w:p w14:paraId="31987154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  <w:p w14:paraId="40406082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Ex</w:t>
            </w:r>
          </w:p>
          <w:p w14:paraId="00C32F86" w14:textId="77777777" w:rsidR="002E2924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</w:p>
          <w:p w14:paraId="5B02E86B" w14:textId="77777777" w:rsidR="002E2924" w:rsidRPr="00A10B31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37" w:type="dxa"/>
          </w:tcPr>
          <w:p w14:paraId="199B285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0666964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52.3 </w:t>
            </w:r>
          </w:p>
          <w:p w14:paraId="23E6037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(260)</w:t>
            </w:r>
          </w:p>
          <w:p w14:paraId="4A20841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5.6 </w:t>
            </w:r>
          </w:p>
          <w:p w14:paraId="5C782A3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(28)</w:t>
            </w:r>
          </w:p>
          <w:p w14:paraId="08F955BB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42.1 </w:t>
            </w:r>
          </w:p>
          <w:p w14:paraId="605AAC2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(209)</w:t>
            </w:r>
          </w:p>
          <w:p w14:paraId="118BC12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14:paraId="397E566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EC587B5" w14:textId="77777777" w:rsidR="002E2924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 xml:space="preserve">63.2 </w:t>
            </w:r>
          </w:p>
          <w:p w14:paraId="3AF3FFE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(108)</w:t>
            </w:r>
          </w:p>
          <w:p w14:paraId="3DABF50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2.9 </w:t>
            </w:r>
          </w:p>
          <w:p w14:paraId="08E4511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(5)</w:t>
            </w:r>
          </w:p>
          <w:p w14:paraId="3A0855C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 xml:space="preserve">33.9 </w:t>
            </w:r>
          </w:p>
          <w:p w14:paraId="6CD0368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(58)</w:t>
            </w:r>
          </w:p>
          <w:p w14:paraId="0AC95E9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1" w:type="dxa"/>
          </w:tcPr>
          <w:p w14:paraId="6A3FB16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886C79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62.5 </w:t>
            </w:r>
          </w:p>
          <w:p w14:paraId="55A3C4A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(25)</w:t>
            </w:r>
          </w:p>
          <w:p w14:paraId="06BBD12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 xml:space="preserve">0 </w:t>
            </w:r>
          </w:p>
          <w:p w14:paraId="6E53652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(0)</w:t>
            </w:r>
          </w:p>
          <w:p w14:paraId="105CC53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37.5 </w:t>
            </w:r>
          </w:p>
          <w:p w14:paraId="52078C0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(15)</w:t>
            </w:r>
          </w:p>
          <w:p w14:paraId="0692C9D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14:paraId="4856483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11E7E7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60 </w:t>
            </w:r>
          </w:p>
          <w:p w14:paraId="79E766E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(21)</w:t>
            </w:r>
          </w:p>
          <w:p w14:paraId="3D64E3B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2.9 </w:t>
            </w:r>
          </w:p>
          <w:p w14:paraId="6281F93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(1)</w:t>
            </w:r>
          </w:p>
          <w:p w14:paraId="2F42A33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37.1 </w:t>
            </w:r>
          </w:p>
          <w:p w14:paraId="2A7C9F4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(13)</w:t>
            </w:r>
          </w:p>
          <w:p w14:paraId="09F7D51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1" w:type="dxa"/>
          </w:tcPr>
          <w:p w14:paraId="03B5B85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D6D4F7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 xml:space="preserve">40.2 </w:t>
            </w:r>
          </w:p>
          <w:p w14:paraId="158EB07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(51)</w:t>
            </w:r>
          </w:p>
          <w:p w14:paraId="1E13D70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5.5 </w:t>
            </w:r>
          </w:p>
          <w:p w14:paraId="7A2C608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(7)</w:t>
            </w:r>
          </w:p>
          <w:p w14:paraId="137F53F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 xml:space="preserve">53.5 </w:t>
            </w:r>
          </w:p>
          <w:p w14:paraId="16C3E9A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(68)</w:t>
            </w:r>
          </w:p>
          <w:p w14:paraId="74E70F0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14:paraId="5F390A5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A4F64E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51.5 </w:t>
            </w:r>
          </w:p>
          <w:p w14:paraId="42DDF67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(17)</w:t>
            </w:r>
          </w:p>
          <w:p w14:paraId="5843F35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9.1 </w:t>
            </w:r>
          </w:p>
          <w:p w14:paraId="41DB237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(3)</w:t>
            </w:r>
          </w:p>
          <w:p w14:paraId="0EECD51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39.4 </w:t>
            </w:r>
          </w:p>
          <w:p w14:paraId="2EB8928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(13)</w:t>
            </w:r>
          </w:p>
          <w:p w14:paraId="79DAFCF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1" w:type="dxa"/>
          </w:tcPr>
          <w:p w14:paraId="6127967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6C3AA6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41.3 </w:t>
            </w:r>
          </w:p>
          <w:p w14:paraId="5B6CBEC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(38)</w:t>
            </w:r>
          </w:p>
          <w:p w14:paraId="75DED8B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 xml:space="preserve">13.0 </w:t>
            </w:r>
          </w:p>
          <w:p w14:paraId="012BCB5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(12)</w:t>
            </w:r>
          </w:p>
          <w:p w14:paraId="082424D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45.7</w:t>
            </w:r>
          </w:p>
          <w:p w14:paraId="6DA719D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(42)</w:t>
            </w:r>
          </w:p>
          <w:p w14:paraId="3E970D2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14:paraId="43DFA04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5139B5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56B7D4B3" w14:textId="77777777" w:rsidTr="00330FC3">
        <w:tc>
          <w:tcPr>
            <w:tcW w:w="9781" w:type="dxa"/>
            <w:gridSpan w:val="9"/>
          </w:tcPr>
          <w:p w14:paraId="6B271E07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Healthcare Utilisation</w:t>
            </w:r>
          </w:p>
        </w:tc>
      </w:tr>
      <w:tr w:rsidR="002E2924" w:rsidRPr="00A10B31" w14:paraId="3E5313BA" w14:textId="77777777" w:rsidTr="00330FC3">
        <w:tc>
          <w:tcPr>
            <w:tcW w:w="2891" w:type="dxa"/>
          </w:tcPr>
          <w:p w14:paraId="6567AF11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Intubated ever, %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(N)</w:t>
            </w:r>
          </w:p>
          <w:p w14:paraId="55B4096C" w14:textId="77777777" w:rsidR="002E2924" w:rsidRPr="00A10B31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</w:tc>
        <w:tc>
          <w:tcPr>
            <w:tcW w:w="937" w:type="dxa"/>
          </w:tcPr>
          <w:p w14:paraId="76DA63CD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13.5 (67)</w:t>
            </w:r>
          </w:p>
          <w:p w14:paraId="33339B1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14:paraId="5DD0D51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8.2 (14)</w:t>
            </w:r>
          </w:p>
          <w:p w14:paraId="2F8B74C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51" w:type="dxa"/>
          </w:tcPr>
          <w:p w14:paraId="140BAA3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22.5 (9)</w:t>
            </w:r>
          </w:p>
          <w:p w14:paraId="1E8DFB7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14:paraId="47F4C4E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11.4 (4)</w:t>
            </w:r>
          </w:p>
          <w:p w14:paraId="143255A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1" w:type="dxa"/>
          </w:tcPr>
          <w:p w14:paraId="6A0D37B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4.7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(6)</w:t>
            </w:r>
          </w:p>
          <w:p w14:paraId="18205DD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14:paraId="2CBC2D6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63.6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(21)</w:t>
            </w:r>
          </w:p>
          <w:p w14:paraId="4A26F31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1" w:type="dxa"/>
          </w:tcPr>
          <w:p w14:paraId="5349241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14.1 (13)</w:t>
            </w:r>
          </w:p>
          <w:p w14:paraId="37FAFCB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14:paraId="32BE01A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06124253" w14:textId="77777777" w:rsidTr="00330FC3">
        <w:tc>
          <w:tcPr>
            <w:tcW w:w="2891" w:type="dxa"/>
          </w:tcPr>
          <w:p w14:paraId="1428A429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Days lost from work past 12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months, %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(N)</w:t>
            </w:r>
          </w:p>
          <w:p w14:paraId="762E6759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</w:tc>
        <w:tc>
          <w:tcPr>
            <w:tcW w:w="937" w:type="dxa"/>
          </w:tcPr>
          <w:p w14:paraId="6D3FB2D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23.4 (48.9)</w:t>
            </w:r>
          </w:p>
          <w:p w14:paraId="3FBD0FDD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31673D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230</w:t>
            </w:r>
          </w:p>
        </w:tc>
        <w:tc>
          <w:tcPr>
            <w:tcW w:w="850" w:type="dxa"/>
          </w:tcPr>
          <w:p w14:paraId="1F65ED4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18.0 (41.3)</w:t>
            </w:r>
          </w:p>
          <w:p w14:paraId="244D4451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342AAB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66</w:t>
            </w:r>
          </w:p>
        </w:tc>
        <w:tc>
          <w:tcPr>
            <w:tcW w:w="851" w:type="dxa"/>
          </w:tcPr>
          <w:p w14:paraId="6F9D3AA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22.1 (67.5)</w:t>
            </w:r>
          </w:p>
          <w:p w14:paraId="7DDEF2C6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D14906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850" w:type="dxa"/>
          </w:tcPr>
          <w:p w14:paraId="48F5F1E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12.5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(25.5)</w:t>
            </w:r>
          </w:p>
          <w:p w14:paraId="1E4EF7D4" w14:textId="77777777" w:rsidR="002E2924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686349D" w14:textId="77777777" w:rsidR="002E2924" w:rsidRPr="00A10B31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851" w:type="dxa"/>
          </w:tcPr>
          <w:p w14:paraId="759D588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15.9 (47.3)</w:t>
            </w:r>
          </w:p>
          <w:p w14:paraId="3059352A" w14:textId="77777777" w:rsidR="002E2924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959601A" w14:textId="77777777" w:rsidR="002E2924" w:rsidRPr="00A10B31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65</w:t>
            </w:r>
          </w:p>
        </w:tc>
        <w:tc>
          <w:tcPr>
            <w:tcW w:w="850" w:type="dxa"/>
          </w:tcPr>
          <w:p w14:paraId="24C8A91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 xml:space="preserve">55.0 </w:t>
            </w:r>
            <w:r w:rsidRPr="00A10B31">
              <w:rPr>
                <w:rFonts w:ascii="Arial" w:hAnsi="Arial" w:cs="Arial"/>
                <w:sz w:val="16"/>
                <w:szCs w:val="16"/>
              </w:rPr>
              <w:t>(39.1)</w:t>
            </w:r>
          </w:p>
          <w:p w14:paraId="410C1440" w14:textId="77777777" w:rsidR="002E2924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771B1DF" w14:textId="77777777" w:rsidR="002E2924" w:rsidRPr="00A10B31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851" w:type="dxa"/>
          </w:tcPr>
          <w:p w14:paraId="2FC16A9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50.9 (57.3)</w:t>
            </w:r>
          </w:p>
          <w:p w14:paraId="2A22EDA3" w14:textId="77777777" w:rsidR="002E2924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9034455" w14:textId="77777777" w:rsidR="002E2924" w:rsidRPr="00A10B31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55</w:t>
            </w:r>
          </w:p>
        </w:tc>
        <w:tc>
          <w:tcPr>
            <w:tcW w:w="850" w:type="dxa"/>
          </w:tcPr>
          <w:p w14:paraId="2D613A9C" w14:textId="77777777" w:rsidR="002E2924" w:rsidRPr="00A10B31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0.005</w:t>
            </w:r>
          </w:p>
        </w:tc>
      </w:tr>
      <w:tr w:rsidR="002E2924" w:rsidRPr="00A10B31" w14:paraId="2C04159A" w14:textId="77777777" w:rsidTr="00330FC3">
        <w:tc>
          <w:tcPr>
            <w:tcW w:w="9781" w:type="dxa"/>
            <w:gridSpan w:val="9"/>
          </w:tcPr>
          <w:p w14:paraId="058720DB" w14:textId="77777777" w:rsidR="002E2924" w:rsidRPr="00A10B31" w:rsidRDefault="002E2924" w:rsidP="00330FC3">
            <w:pPr>
              <w:tabs>
                <w:tab w:val="center" w:pos="362"/>
              </w:tabs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Medication</w:t>
            </w:r>
          </w:p>
        </w:tc>
      </w:tr>
      <w:tr w:rsidR="002E2924" w:rsidRPr="00A10B31" w14:paraId="00AC0ECE" w14:textId="77777777" w:rsidTr="00330FC3">
        <w:tc>
          <w:tcPr>
            <w:tcW w:w="2891" w:type="dxa"/>
          </w:tcPr>
          <w:p w14:paraId="33BD7695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Inhaled corticosteroids dose, μg BDP equiv.</w:t>
            </w:r>
          </w:p>
          <w:p w14:paraId="067B1078" w14:textId="77777777" w:rsidR="002E2924" w:rsidRPr="00A10B31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i/>
                <w:sz w:val="16"/>
                <w:szCs w:val="16"/>
              </w:rPr>
              <w:t xml:space="preserve">       Missing</w:t>
            </w:r>
          </w:p>
        </w:tc>
        <w:tc>
          <w:tcPr>
            <w:tcW w:w="937" w:type="dxa"/>
          </w:tcPr>
          <w:p w14:paraId="3A33730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2588.6 (986.6)</w:t>
            </w:r>
          </w:p>
          <w:p w14:paraId="62CFDC0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89</w:t>
            </w:r>
          </w:p>
        </w:tc>
        <w:tc>
          <w:tcPr>
            <w:tcW w:w="850" w:type="dxa"/>
          </w:tcPr>
          <w:p w14:paraId="5B39039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2687.4 (997.1)</w:t>
            </w:r>
          </w:p>
          <w:p w14:paraId="354C564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32</w:t>
            </w:r>
          </w:p>
        </w:tc>
        <w:tc>
          <w:tcPr>
            <w:tcW w:w="851" w:type="dxa"/>
          </w:tcPr>
          <w:p w14:paraId="4C97D7F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2573.6 (850.6)</w:t>
            </w:r>
          </w:p>
          <w:p w14:paraId="7845BCB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850" w:type="dxa"/>
          </w:tcPr>
          <w:p w14:paraId="2666382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2950.2 (935.5)</w:t>
            </w:r>
          </w:p>
          <w:p w14:paraId="3A84674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851" w:type="dxa"/>
          </w:tcPr>
          <w:p w14:paraId="047A594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2420.0 (957.8)</w:t>
            </w:r>
          </w:p>
          <w:p w14:paraId="64C077E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850" w:type="dxa"/>
          </w:tcPr>
          <w:p w14:paraId="46C5853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2572.9 (1050.9)</w:t>
            </w:r>
          </w:p>
          <w:p w14:paraId="229502E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51" w:type="dxa"/>
          </w:tcPr>
          <w:p w14:paraId="499C081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2515.6 (1039.8)</w:t>
            </w:r>
          </w:p>
          <w:p w14:paraId="01EE52F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850" w:type="dxa"/>
          </w:tcPr>
          <w:p w14:paraId="2EF1789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0.919</w:t>
            </w:r>
          </w:p>
        </w:tc>
      </w:tr>
      <w:tr w:rsidR="002E2924" w:rsidRPr="00A10B31" w14:paraId="6CE10F96" w14:textId="77777777" w:rsidTr="00330FC3">
        <w:tc>
          <w:tcPr>
            <w:tcW w:w="2891" w:type="dxa"/>
          </w:tcPr>
          <w:p w14:paraId="63C0A610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Maintenance OCS use, % (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70AF9A9D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</w:tc>
        <w:tc>
          <w:tcPr>
            <w:tcW w:w="937" w:type="dxa"/>
          </w:tcPr>
          <w:p w14:paraId="1BCB666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30.0 (143)</w:t>
            </w:r>
          </w:p>
          <w:p w14:paraId="65256B4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850" w:type="dxa"/>
          </w:tcPr>
          <w:p w14:paraId="6791F43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23.4 (44)</w:t>
            </w:r>
          </w:p>
          <w:p w14:paraId="65529EE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851" w:type="dxa"/>
          </w:tcPr>
          <w:p w14:paraId="2DA6AAE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42.5 (17)</w:t>
            </w:r>
          </w:p>
          <w:p w14:paraId="6DF664F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14:paraId="208C087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25.0 (8)</w:t>
            </w:r>
          </w:p>
          <w:p w14:paraId="372C66D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851" w:type="dxa"/>
          </w:tcPr>
          <w:p w14:paraId="3D72EC4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27.2 (34)</w:t>
            </w:r>
          </w:p>
          <w:p w14:paraId="7CDF17E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14:paraId="15A547B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34.4 (11)</w:t>
            </w:r>
          </w:p>
          <w:p w14:paraId="00BD444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1" w:type="dxa"/>
          </w:tcPr>
          <w:p w14:paraId="77F0F08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32.6 (29)</w:t>
            </w:r>
          </w:p>
          <w:p w14:paraId="7147F5E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850" w:type="dxa"/>
          </w:tcPr>
          <w:p w14:paraId="70B1B7B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0.448</w:t>
            </w:r>
          </w:p>
        </w:tc>
      </w:tr>
      <w:tr w:rsidR="002E2924" w:rsidRPr="00A10B31" w14:paraId="3AE06B2D" w14:textId="77777777" w:rsidTr="00330FC3">
        <w:tc>
          <w:tcPr>
            <w:tcW w:w="2891" w:type="dxa"/>
          </w:tcPr>
          <w:p w14:paraId="111FEB4D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Macrolide use, % (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937" w:type="dxa"/>
          </w:tcPr>
          <w:p w14:paraId="10929B8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20.5 (102)</w:t>
            </w:r>
          </w:p>
        </w:tc>
        <w:tc>
          <w:tcPr>
            <w:tcW w:w="850" w:type="dxa"/>
          </w:tcPr>
          <w:p w14:paraId="63663B0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18.1 (31)</w:t>
            </w:r>
          </w:p>
        </w:tc>
        <w:tc>
          <w:tcPr>
            <w:tcW w:w="851" w:type="dxa"/>
          </w:tcPr>
          <w:p w14:paraId="63F2537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15.0 (6)</w:t>
            </w:r>
          </w:p>
        </w:tc>
        <w:tc>
          <w:tcPr>
            <w:tcW w:w="850" w:type="dxa"/>
          </w:tcPr>
          <w:p w14:paraId="62795F6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31.4 (11)</w:t>
            </w:r>
          </w:p>
        </w:tc>
        <w:tc>
          <w:tcPr>
            <w:tcW w:w="851" w:type="dxa"/>
          </w:tcPr>
          <w:p w14:paraId="654E352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17.3 (22)</w:t>
            </w:r>
          </w:p>
        </w:tc>
        <w:tc>
          <w:tcPr>
            <w:tcW w:w="850" w:type="dxa"/>
          </w:tcPr>
          <w:p w14:paraId="045A1C9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30.3 (10)</w:t>
            </w:r>
          </w:p>
        </w:tc>
        <w:tc>
          <w:tcPr>
            <w:tcW w:w="851" w:type="dxa"/>
          </w:tcPr>
          <w:p w14:paraId="1007BDA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23.9 (22)</w:t>
            </w:r>
          </w:p>
        </w:tc>
        <w:tc>
          <w:tcPr>
            <w:tcW w:w="850" w:type="dxa"/>
          </w:tcPr>
          <w:p w14:paraId="140264C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0.200</w:t>
            </w:r>
          </w:p>
        </w:tc>
      </w:tr>
      <w:tr w:rsidR="002E2924" w:rsidRPr="00A10B31" w14:paraId="0D7D6E93" w14:textId="77777777" w:rsidTr="00330FC3">
        <w:tc>
          <w:tcPr>
            <w:tcW w:w="2891" w:type="dxa"/>
          </w:tcPr>
          <w:p w14:paraId="4E7C6B1F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Itraconazole use, % (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937" w:type="dxa"/>
          </w:tcPr>
          <w:p w14:paraId="162672E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3.6 (18)</w:t>
            </w:r>
          </w:p>
        </w:tc>
        <w:tc>
          <w:tcPr>
            <w:tcW w:w="850" w:type="dxa"/>
          </w:tcPr>
          <w:p w14:paraId="5C13F92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3.5 (6)</w:t>
            </w:r>
          </w:p>
        </w:tc>
        <w:tc>
          <w:tcPr>
            <w:tcW w:w="851" w:type="dxa"/>
          </w:tcPr>
          <w:p w14:paraId="054A9EE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2.5 (1)</w:t>
            </w:r>
          </w:p>
        </w:tc>
        <w:tc>
          <w:tcPr>
            <w:tcW w:w="850" w:type="dxa"/>
          </w:tcPr>
          <w:p w14:paraId="1ABE7A7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14.3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(5)</w:t>
            </w:r>
          </w:p>
        </w:tc>
        <w:tc>
          <w:tcPr>
            <w:tcW w:w="851" w:type="dxa"/>
          </w:tcPr>
          <w:p w14:paraId="186D788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3.1 (4)</w:t>
            </w:r>
          </w:p>
        </w:tc>
        <w:tc>
          <w:tcPr>
            <w:tcW w:w="850" w:type="dxa"/>
          </w:tcPr>
          <w:p w14:paraId="3AB4D31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6.1 (2)</w:t>
            </w:r>
          </w:p>
        </w:tc>
        <w:tc>
          <w:tcPr>
            <w:tcW w:w="851" w:type="dxa"/>
          </w:tcPr>
          <w:p w14:paraId="461203B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14:paraId="3C25B42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0.008</w:t>
            </w:r>
          </w:p>
        </w:tc>
      </w:tr>
      <w:tr w:rsidR="002E2924" w:rsidRPr="00A10B31" w14:paraId="01E7A4EE" w14:textId="77777777" w:rsidTr="00330FC3">
        <w:tc>
          <w:tcPr>
            <w:tcW w:w="2891" w:type="dxa"/>
          </w:tcPr>
          <w:p w14:paraId="2007C38A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Biologics at enrolment, % (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937" w:type="dxa"/>
          </w:tcPr>
          <w:p w14:paraId="64E5393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17.1 (85)</w:t>
            </w:r>
          </w:p>
        </w:tc>
        <w:tc>
          <w:tcPr>
            <w:tcW w:w="850" w:type="dxa"/>
          </w:tcPr>
          <w:p w14:paraId="48D0894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23.4 (40)</w:t>
            </w:r>
          </w:p>
        </w:tc>
        <w:tc>
          <w:tcPr>
            <w:tcW w:w="851" w:type="dxa"/>
          </w:tcPr>
          <w:p w14:paraId="03307A7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15.0 (6)</w:t>
            </w:r>
          </w:p>
        </w:tc>
        <w:tc>
          <w:tcPr>
            <w:tcW w:w="850" w:type="dxa"/>
          </w:tcPr>
          <w:p w14:paraId="75D7B84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17.1 (6)</w:t>
            </w:r>
          </w:p>
        </w:tc>
        <w:tc>
          <w:tcPr>
            <w:tcW w:w="851" w:type="dxa"/>
          </w:tcPr>
          <w:p w14:paraId="6FC5050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12.6 (16)</w:t>
            </w:r>
          </w:p>
        </w:tc>
        <w:tc>
          <w:tcPr>
            <w:tcW w:w="850" w:type="dxa"/>
          </w:tcPr>
          <w:p w14:paraId="745E1BA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24.2 (8)</w:t>
            </w:r>
          </w:p>
        </w:tc>
        <w:tc>
          <w:tcPr>
            <w:tcW w:w="851" w:type="dxa"/>
          </w:tcPr>
          <w:p w14:paraId="5958C91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9.8 (9)</w:t>
            </w:r>
          </w:p>
        </w:tc>
        <w:tc>
          <w:tcPr>
            <w:tcW w:w="850" w:type="dxa"/>
          </w:tcPr>
          <w:p w14:paraId="3E2739F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0.044</w:t>
            </w:r>
          </w:p>
        </w:tc>
      </w:tr>
      <w:tr w:rsidR="002E2924" w:rsidRPr="00A10B31" w14:paraId="59FB7BA4" w14:textId="77777777" w:rsidTr="00330FC3">
        <w:tc>
          <w:tcPr>
            <w:tcW w:w="2891" w:type="dxa"/>
          </w:tcPr>
          <w:p w14:paraId="2EAEFD07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Omalizumab at enrolment, % (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937" w:type="dxa"/>
          </w:tcPr>
          <w:p w14:paraId="0A2DC2B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11.6 (58)</w:t>
            </w:r>
          </w:p>
        </w:tc>
        <w:tc>
          <w:tcPr>
            <w:tcW w:w="850" w:type="dxa"/>
          </w:tcPr>
          <w:p w14:paraId="1894012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18.1 (31)</w:t>
            </w:r>
          </w:p>
        </w:tc>
        <w:tc>
          <w:tcPr>
            <w:tcW w:w="851" w:type="dxa"/>
          </w:tcPr>
          <w:p w14:paraId="00FC4B9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10.0 (4)</w:t>
            </w:r>
          </w:p>
        </w:tc>
        <w:tc>
          <w:tcPr>
            <w:tcW w:w="850" w:type="dxa"/>
          </w:tcPr>
          <w:p w14:paraId="69ECE2A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11.4 (4)</w:t>
            </w:r>
          </w:p>
        </w:tc>
        <w:tc>
          <w:tcPr>
            <w:tcW w:w="851" w:type="dxa"/>
          </w:tcPr>
          <w:p w14:paraId="3FC10C9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4.7 (6)</w:t>
            </w:r>
          </w:p>
        </w:tc>
        <w:tc>
          <w:tcPr>
            <w:tcW w:w="850" w:type="dxa"/>
          </w:tcPr>
          <w:p w14:paraId="6C0D114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18.2 (6)</w:t>
            </w:r>
          </w:p>
        </w:tc>
        <w:tc>
          <w:tcPr>
            <w:tcW w:w="851" w:type="dxa"/>
          </w:tcPr>
          <w:p w14:paraId="4C5D173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7.6 (7)</w:t>
            </w:r>
          </w:p>
        </w:tc>
        <w:tc>
          <w:tcPr>
            <w:tcW w:w="850" w:type="dxa"/>
          </w:tcPr>
          <w:p w14:paraId="2A4FFF2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0.007</w:t>
            </w:r>
          </w:p>
        </w:tc>
      </w:tr>
      <w:tr w:rsidR="002E2924" w:rsidRPr="00A10B31" w14:paraId="6669D9BB" w14:textId="77777777" w:rsidTr="00330FC3">
        <w:tc>
          <w:tcPr>
            <w:tcW w:w="2891" w:type="dxa"/>
          </w:tcPr>
          <w:p w14:paraId="1FC31693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Mepolizumab at enrolment, % (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937" w:type="dxa"/>
          </w:tcPr>
          <w:p w14:paraId="1A45D0A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5.2 (26)</w:t>
            </w:r>
          </w:p>
        </w:tc>
        <w:tc>
          <w:tcPr>
            <w:tcW w:w="850" w:type="dxa"/>
          </w:tcPr>
          <w:p w14:paraId="0361986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4.7 (8)</w:t>
            </w:r>
          </w:p>
        </w:tc>
        <w:tc>
          <w:tcPr>
            <w:tcW w:w="851" w:type="dxa"/>
          </w:tcPr>
          <w:p w14:paraId="5220F1E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5.0 (2)</w:t>
            </w:r>
          </w:p>
        </w:tc>
        <w:tc>
          <w:tcPr>
            <w:tcW w:w="850" w:type="dxa"/>
          </w:tcPr>
          <w:p w14:paraId="54EBF04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5.7 (2)</w:t>
            </w:r>
          </w:p>
        </w:tc>
        <w:tc>
          <w:tcPr>
            <w:tcW w:w="851" w:type="dxa"/>
          </w:tcPr>
          <w:p w14:paraId="7A6D755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7.9 (10)</w:t>
            </w:r>
          </w:p>
        </w:tc>
        <w:tc>
          <w:tcPr>
            <w:tcW w:w="850" w:type="dxa"/>
          </w:tcPr>
          <w:p w14:paraId="543C32A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6.1 (2)</w:t>
            </w:r>
          </w:p>
        </w:tc>
        <w:tc>
          <w:tcPr>
            <w:tcW w:w="851" w:type="dxa"/>
          </w:tcPr>
          <w:p w14:paraId="246FD74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2.2 (2)</w:t>
            </w:r>
          </w:p>
        </w:tc>
        <w:tc>
          <w:tcPr>
            <w:tcW w:w="850" w:type="dxa"/>
          </w:tcPr>
          <w:p w14:paraId="71A1C75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0.593</w:t>
            </w:r>
          </w:p>
        </w:tc>
      </w:tr>
      <w:tr w:rsidR="002E2924" w:rsidRPr="00A10B31" w14:paraId="0296A4F3" w14:textId="77777777" w:rsidTr="00330FC3">
        <w:tc>
          <w:tcPr>
            <w:tcW w:w="2891" w:type="dxa"/>
          </w:tcPr>
          <w:p w14:paraId="05D2B587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Biologics started post-enrolment, % (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937" w:type="dxa"/>
          </w:tcPr>
          <w:p w14:paraId="7F8AA04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24.3 (121)</w:t>
            </w:r>
          </w:p>
        </w:tc>
        <w:tc>
          <w:tcPr>
            <w:tcW w:w="850" w:type="dxa"/>
          </w:tcPr>
          <w:p w14:paraId="0434CD3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17.5 (30)</w:t>
            </w:r>
          </w:p>
        </w:tc>
        <w:tc>
          <w:tcPr>
            <w:tcW w:w="851" w:type="dxa"/>
          </w:tcPr>
          <w:p w14:paraId="78B2959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32.5 (13)</w:t>
            </w:r>
          </w:p>
        </w:tc>
        <w:tc>
          <w:tcPr>
            <w:tcW w:w="850" w:type="dxa"/>
          </w:tcPr>
          <w:p w14:paraId="7620D7E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37.1 (13)</w:t>
            </w:r>
          </w:p>
        </w:tc>
        <w:tc>
          <w:tcPr>
            <w:tcW w:w="851" w:type="dxa"/>
          </w:tcPr>
          <w:p w14:paraId="6507BF6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20.5 (26)</w:t>
            </w:r>
          </w:p>
        </w:tc>
        <w:tc>
          <w:tcPr>
            <w:tcW w:w="850" w:type="dxa"/>
          </w:tcPr>
          <w:p w14:paraId="7547212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36.4 (12)</w:t>
            </w:r>
          </w:p>
        </w:tc>
        <w:tc>
          <w:tcPr>
            <w:tcW w:w="851" w:type="dxa"/>
          </w:tcPr>
          <w:p w14:paraId="44CF67E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29.3 (27)</w:t>
            </w:r>
          </w:p>
        </w:tc>
        <w:tc>
          <w:tcPr>
            <w:tcW w:w="850" w:type="dxa"/>
          </w:tcPr>
          <w:p w14:paraId="63D1CC4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0.017</w:t>
            </w:r>
          </w:p>
        </w:tc>
      </w:tr>
      <w:tr w:rsidR="002E2924" w:rsidRPr="00A10B31" w14:paraId="7FC8389B" w14:textId="77777777" w:rsidTr="00330FC3">
        <w:tc>
          <w:tcPr>
            <w:tcW w:w="2891" w:type="dxa"/>
          </w:tcPr>
          <w:p w14:paraId="6842B9F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bCs/>
                <w:sz w:val="16"/>
                <w:szCs w:val="16"/>
              </w:rPr>
              <w:t>Baseline inflammatory profiles</w:t>
            </w:r>
          </w:p>
        </w:tc>
        <w:tc>
          <w:tcPr>
            <w:tcW w:w="937" w:type="dxa"/>
          </w:tcPr>
          <w:p w14:paraId="62E63C8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Total Cohort</w:t>
            </w:r>
          </w:p>
        </w:tc>
        <w:tc>
          <w:tcPr>
            <w:tcW w:w="850" w:type="dxa"/>
            <w:shd w:val="clear" w:color="auto" w:fill="FAE2D5" w:themeFill="accent2" w:themeFillTint="33"/>
          </w:tcPr>
          <w:p w14:paraId="35AE316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1</w:t>
            </w:r>
          </w:p>
        </w:tc>
        <w:tc>
          <w:tcPr>
            <w:tcW w:w="851" w:type="dxa"/>
            <w:shd w:val="clear" w:color="auto" w:fill="E97132" w:themeFill="accent2"/>
          </w:tcPr>
          <w:p w14:paraId="76A96AF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2</w:t>
            </w:r>
          </w:p>
        </w:tc>
        <w:tc>
          <w:tcPr>
            <w:tcW w:w="850" w:type="dxa"/>
            <w:shd w:val="clear" w:color="auto" w:fill="FF2600"/>
          </w:tcPr>
          <w:p w14:paraId="5C799B4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3</w:t>
            </w:r>
          </w:p>
        </w:tc>
        <w:tc>
          <w:tcPr>
            <w:tcW w:w="851" w:type="dxa"/>
            <w:shd w:val="clear" w:color="auto" w:fill="D9F2D0" w:themeFill="accent6" w:themeFillTint="33"/>
          </w:tcPr>
          <w:p w14:paraId="40472EA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4</w:t>
            </w:r>
          </w:p>
        </w:tc>
        <w:tc>
          <w:tcPr>
            <w:tcW w:w="850" w:type="dxa"/>
            <w:shd w:val="clear" w:color="auto" w:fill="DF0000"/>
          </w:tcPr>
          <w:p w14:paraId="05D50B5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5</w:t>
            </w:r>
          </w:p>
        </w:tc>
        <w:tc>
          <w:tcPr>
            <w:tcW w:w="851" w:type="dxa"/>
            <w:shd w:val="clear" w:color="auto" w:fill="F8D7E0"/>
          </w:tcPr>
          <w:p w14:paraId="5921DB0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6</w:t>
            </w:r>
          </w:p>
          <w:p w14:paraId="02DD93F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50" w:type="dxa"/>
          </w:tcPr>
          <w:p w14:paraId="0982F39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P</w:t>
            </w:r>
            <w:r w:rsidRPr="00A10B31">
              <w:rPr>
                <w:rFonts w:ascii="Arial" w:hAnsi="Arial" w:cs="Arial"/>
                <w:b/>
                <w:sz w:val="16"/>
                <w:szCs w:val="16"/>
              </w:rPr>
              <w:t>-value</w:t>
            </w:r>
          </w:p>
        </w:tc>
      </w:tr>
      <w:tr w:rsidR="002E2924" w:rsidRPr="00A10B31" w14:paraId="436E988D" w14:textId="77777777" w:rsidTr="00330FC3">
        <w:trPr>
          <w:gridAfter w:val="8"/>
          <w:wAfter w:w="6890" w:type="dxa"/>
        </w:trPr>
        <w:tc>
          <w:tcPr>
            <w:tcW w:w="2891" w:type="dxa"/>
          </w:tcPr>
          <w:p w14:paraId="3F308517" w14:textId="77777777" w:rsidR="002E2924" w:rsidRPr="00A10B31" w:rsidRDefault="002E2924" w:rsidP="00330FC3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Blood/Serum</w:t>
            </w:r>
          </w:p>
        </w:tc>
      </w:tr>
      <w:tr w:rsidR="002E2924" w:rsidRPr="00A10B31" w14:paraId="0C6933E9" w14:textId="77777777" w:rsidTr="00330FC3">
        <w:tc>
          <w:tcPr>
            <w:tcW w:w="2891" w:type="dxa"/>
          </w:tcPr>
          <w:p w14:paraId="04DF20DC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Eosinophil count ≥ 0.2 x 10</w:t>
            </w:r>
            <w:r w:rsidRPr="00A10B31">
              <w:rPr>
                <w:rFonts w:ascii="Arial" w:hAnsi="Arial" w:cs="Arial"/>
                <w:sz w:val="16"/>
                <w:szCs w:val="16"/>
                <w:vertAlign w:val="superscript"/>
              </w:rPr>
              <w:t>9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/L,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% (N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7EFC3DE8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</w:tc>
        <w:tc>
          <w:tcPr>
            <w:tcW w:w="937" w:type="dxa"/>
          </w:tcPr>
          <w:p w14:paraId="2DDFF10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55.3 (250)</w:t>
            </w:r>
          </w:p>
          <w:p w14:paraId="032D99C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46</w:t>
            </w:r>
          </w:p>
        </w:tc>
        <w:tc>
          <w:tcPr>
            <w:tcW w:w="850" w:type="dxa"/>
          </w:tcPr>
          <w:p w14:paraId="0771BFD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52.0 (79)</w:t>
            </w:r>
          </w:p>
          <w:p w14:paraId="31D94C5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851" w:type="dxa"/>
          </w:tcPr>
          <w:p w14:paraId="785256A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85.7 (30)</w:t>
            </w:r>
          </w:p>
          <w:p w14:paraId="09D3F47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50" w:type="dxa"/>
          </w:tcPr>
          <w:p w14:paraId="235651B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82.8 (24)</w:t>
            </w:r>
          </w:p>
          <w:p w14:paraId="4189ED8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851" w:type="dxa"/>
          </w:tcPr>
          <w:p w14:paraId="636A9DF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52.1 (61)</w:t>
            </w:r>
          </w:p>
          <w:p w14:paraId="0C3B474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850" w:type="dxa"/>
          </w:tcPr>
          <w:p w14:paraId="592B39C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50.0 (16)</w:t>
            </w:r>
          </w:p>
          <w:p w14:paraId="6A53605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1" w:type="dxa"/>
          </w:tcPr>
          <w:p w14:paraId="1BA4423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46.0 (40)</w:t>
            </w:r>
          </w:p>
          <w:p w14:paraId="078D634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50" w:type="dxa"/>
          </w:tcPr>
          <w:p w14:paraId="56260A6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4199CB8A" w14:textId="77777777" w:rsidTr="00330FC3">
        <w:tc>
          <w:tcPr>
            <w:tcW w:w="2891" w:type="dxa"/>
          </w:tcPr>
          <w:p w14:paraId="3AF9311C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Max. Eosinophil count, x 10</w:t>
            </w:r>
            <w:r w:rsidRPr="00A10B31">
              <w:rPr>
                <w:rFonts w:ascii="Arial" w:hAnsi="Arial" w:cs="Arial"/>
                <w:sz w:val="16"/>
                <w:szCs w:val="16"/>
                <w:vertAlign w:val="superscript"/>
              </w:rPr>
              <w:t>9</w:t>
            </w:r>
            <w:r w:rsidRPr="00A10B31">
              <w:rPr>
                <w:rFonts w:ascii="Arial" w:hAnsi="Arial" w:cs="Arial"/>
                <w:sz w:val="16"/>
                <w:szCs w:val="16"/>
              </w:rPr>
              <w:t>/L</w:t>
            </w:r>
          </w:p>
          <w:p w14:paraId="04DDD33F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</w:tc>
        <w:tc>
          <w:tcPr>
            <w:tcW w:w="937" w:type="dxa"/>
          </w:tcPr>
          <w:p w14:paraId="4CFDC3B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0.64 (0.66)</w:t>
            </w:r>
          </w:p>
          <w:p w14:paraId="3E4A4DA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850" w:type="dxa"/>
          </w:tcPr>
          <w:p w14:paraId="4391B10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0.54 (0.59)</w:t>
            </w:r>
          </w:p>
          <w:p w14:paraId="4741E7B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51" w:type="dxa"/>
          </w:tcPr>
          <w:p w14:paraId="4663F0F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1.15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(0.80)</w:t>
            </w:r>
          </w:p>
          <w:p w14:paraId="0320DDA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14:paraId="1EE3E49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0.80 (0.44)</w:t>
            </w:r>
          </w:p>
          <w:p w14:paraId="27C4A8E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851" w:type="dxa"/>
          </w:tcPr>
          <w:p w14:paraId="3E8FA98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0.71 (0.82)</w:t>
            </w:r>
          </w:p>
          <w:p w14:paraId="2867D8E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14:paraId="32F880C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0.57 (0.57)</w:t>
            </w:r>
          </w:p>
          <w:p w14:paraId="027196A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1" w:type="dxa"/>
          </w:tcPr>
          <w:p w14:paraId="5AAE6E1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0.47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(0.40)</w:t>
            </w:r>
          </w:p>
          <w:p w14:paraId="70C37E1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14:paraId="16C93F9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6B0017F3" w14:textId="77777777" w:rsidTr="00330FC3">
        <w:tc>
          <w:tcPr>
            <w:tcW w:w="2891" w:type="dxa"/>
          </w:tcPr>
          <w:p w14:paraId="442249BF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Neutrophil count, x 10</w:t>
            </w:r>
            <w:r w:rsidRPr="00A10B31">
              <w:rPr>
                <w:rFonts w:ascii="Arial" w:hAnsi="Arial" w:cs="Arial"/>
                <w:sz w:val="16"/>
                <w:szCs w:val="16"/>
                <w:vertAlign w:val="superscript"/>
              </w:rPr>
              <w:t>9</w:t>
            </w:r>
            <w:r w:rsidRPr="00A10B31">
              <w:rPr>
                <w:rFonts w:ascii="Arial" w:hAnsi="Arial" w:cs="Arial"/>
                <w:sz w:val="16"/>
                <w:szCs w:val="16"/>
              </w:rPr>
              <w:t>/L</w:t>
            </w:r>
          </w:p>
          <w:p w14:paraId="7273EB57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</w:tc>
        <w:tc>
          <w:tcPr>
            <w:tcW w:w="937" w:type="dxa"/>
          </w:tcPr>
          <w:p w14:paraId="6418695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6.27 (2.85)</w:t>
            </w:r>
          </w:p>
          <w:p w14:paraId="178DBE1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850" w:type="dxa"/>
          </w:tcPr>
          <w:p w14:paraId="33C34F6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6.1 (2.9)</w:t>
            </w:r>
          </w:p>
          <w:p w14:paraId="66C904D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851" w:type="dxa"/>
          </w:tcPr>
          <w:p w14:paraId="48CBACA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5.8 (1.8)</w:t>
            </w:r>
          </w:p>
          <w:p w14:paraId="48AC83B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50" w:type="dxa"/>
          </w:tcPr>
          <w:p w14:paraId="1D463B5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5.5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(1.9)</w:t>
            </w:r>
          </w:p>
          <w:p w14:paraId="2A5FE22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851" w:type="dxa"/>
          </w:tcPr>
          <w:p w14:paraId="3B73F90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6.1 (2.9)</w:t>
            </w:r>
          </w:p>
          <w:p w14:paraId="6B25CCA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850" w:type="dxa"/>
          </w:tcPr>
          <w:p w14:paraId="2429CCB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5.7 (1.8)</w:t>
            </w:r>
          </w:p>
          <w:p w14:paraId="72A011A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1" w:type="dxa"/>
          </w:tcPr>
          <w:p w14:paraId="01D206D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7.5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(3.3)</w:t>
            </w:r>
          </w:p>
          <w:p w14:paraId="715D318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50" w:type="dxa"/>
          </w:tcPr>
          <w:p w14:paraId="1F43116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3A2FED15" w14:textId="77777777" w:rsidTr="00330FC3">
        <w:tc>
          <w:tcPr>
            <w:tcW w:w="2891" w:type="dxa"/>
          </w:tcPr>
          <w:p w14:paraId="7DA3BC8F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Aspergillus fumigatus-specific IgE, IU/L</w:t>
            </w:r>
          </w:p>
          <w:p w14:paraId="0D85C0C0" w14:textId="77777777" w:rsidR="002E2924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i/>
                <w:sz w:val="16"/>
                <w:szCs w:val="16"/>
              </w:rPr>
              <w:t xml:space="preserve">      </w:t>
            </w:r>
          </w:p>
          <w:p w14:paraId="5F403088" w14:textId="77777777" w:rsidR="002E2924" w:rsidRPr="00A10B31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37" w:type="dxa"/>
          </w:tcPr>
          <w:p w14:paraId="3C92C6B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1.46 (7.39)</w:t>
            </w:r>
          </w:p>
          <w:p w14:paraId="65DF5218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35D523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63</w:t>
            </w:r>
          </w:p>
        </w:tc>
        <w:tc>
          <w:tcPr>
            <w:tcW w:w="850" w:type="dxa"/>
          </w:tcPr>
          <w:p w14:paraId="6E27C63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0.88 (3.60)</w:t>
            </w:r>
          </w:p>
          <w:p w14:paraId="06ED368F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552AD2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851" w:type="dxa"/>
          </w:tcPr>
          <w:p w14:paraId="5FC929D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3.15 (12.20)</w:t>
            </w:r>
          </w:p>
          <w:p w14:paraId="4356652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14:paraId="6472AF4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6.34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(12.25)</w:t>
            </w:r>
          </w:p>
          <w:p w14:paraId="1EBA2BA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51" w:type="dxa"/>
          </w:tcPr>
          <w:p w14:paraId="672973B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1.67 (9.99)</w:t>
            </w:r>
          </w:p>
          <w:p w14:paraId="3C4A2434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35BB31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850" w:type="dxa"/>
          </w:tcPr>
          <w:p w14:paraId="6FF3194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0.12 (0.43)</w:t>
            </w:r>
          </w:p>
          <w:p w14:paraId="5C1EA0E6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E0F703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851" w:type="dxa"/>
          </w:tcPr>
          <w:p w14:paraId="5150036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0.08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(0.65)</w:t>
            </w:r>
          </w:p>
          <w:p w14:paraId="05A087EE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A8B575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850" w:type="dxa"/>
          </w:tcPr>
          <w:p w14:paraId="4EA20F4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0.001</w:t>
            </w:r>
          </w:p>
        </w:tc>
      </w:tr>
      <w:tr w:rsidR="002E2924" w:rsidRPr="00A10B31" w14:paraId="31FE40D0" w14:textId="77777777" w:rsidTr="00330FC3">
        <w:trPr>
          <w:gridAfter w:val="8"/>
          <w:wAfter w:w="6890" w:type="dxa"/>
        </w:trPr>
        <w:tc>
          <w:tcPr>
            <w:tcW w:w="2891" w:type="dxa"/>
          </w:tcPr>
          <w:p w14:paraId="5BA70882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Airway</w:t>
            </w:r>
          </w:p>
        </w:tc>
      </w:tr>
      <w:tr w:rsidR="002E2924" w:rsidRPr="00A10B31" w14:paraId="4417224C" w14:textId="77777777" w:rsidTr="00330FC3">
        <w:tc>
          <w:tcPr>
            <w:tcW w:w="2891" w:type="dxa"/>
          </w:tcPr>
          <w:p w14:paraId="02094063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FeNO ≥ 20 ppb, % (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37F7BAC1" w14:textId="77777777" w:rsidR="002E2924" w:rsidRPr="00A10B31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</w:tc>
        <w:tc>
          <w:tcPr>
            <w:tcW w:w="937" w:type="dxa"/>
          </w:tcPr>
          <w:p w14:paraId="35C45F1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48.8 (189)</w:t>
            </w:r>
          </w:p>
          <w:p w14:paraId="4980280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111</w:t>
            </w:r>
          </w:p>
        </w:tc>
        <w:tc>
          <w:tcPr>
            <w:tcW w:w="850" w:type="dxa"/>
          </w:tcPr>
          <w:p w14:paraId="548C835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41.3 (52)</w:t>
            </w:r>
          </w:p>
          <w:p w14:paraId="2D98531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851" w:type="dxa"/>
          </w:tcPr>
          <w:p w14:paraId="47B7633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97.1 (33)</w:t>
            </w:r>
          </w:p>
          <w:p w14:paraId="6165AC4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850" w:type="dxa"/>
          </w:tcPr>
          <w:p w14:paraId="148F6A0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38.5 (10)</w:t>
            </w:r>
          </w:p>
          <w:p w14:paraId="5CE34B8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851" w:type="dxa"/>
          </w:tcPr>
          <w:p w14:paraId="16D59B1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60.6 (57)</w:t>
            </w:r>
          </w:p>
          <w:p w14:paraId="1BAA9BE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850" w:type="dxa"/>
          </w:tcPr>
          <w:p w14:paraId="7B2C377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48.4 (15)</w:t>
            </w:r>
          </w:p>
          <w:p w14:paraId="6A580FA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51" w:type="dxa"/>
          </w:tcPr>
          <w:p w14:paraId="4F5CF0E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28.9 (22)</w:t>
            </w:r>
          </w:p>
          <w:p w14:paraId="3B929E1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850" w:type="dxa"/>
          </w:tcPr>
          <w:p w14:paraId="02C7BFD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2B0199FC" w14:textId="77777777" w:rsidTr="00330FC3">
        <w:tc>
          <w:tcPr>
            <w:tcW w:w="2891" w:type="dxa"/>
          </w:tcPr>
          <w:p w14:paraId="468BA83C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Sputum Eosinophils, %</w:t>
            </w:r>
          </w:p>
          <w:p w14:paraId="76C1E27B" w14:textId="77777777" w:rsidR="002E2924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i/>
                <w:sz w:val="16"/>
                <w:szCs w:val="16"/>
              </w:rPr>
              <w:t xml:space="preserve">      </w:t>
            </w:r>
          </w:p>
          <w:p w14:paraId="071A7CFA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37" w:type="dxa"/>
          </w:tcPr>
          <w:p w14:paraId="1E3932B4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8.5 </w:t>
            </w:r>
          </w:p>
          <w:p w14:paraId="135AD97E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(14.1)</w:t>
            </w:r>
          </w:p>
          <w:p w14:paraId="1F566FC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359</w:t>
            </w:r>
          </w:p>
        </w:tc>
        <w:tc>
          <w:tcPr>
            <w:tcW w:w="850" w:type="dxa"/>
          </w:tcPr>
          <w:p w14:paraId="520BA15A" w14:textId="77777777" w:rsidR="002E2924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2.26</w:t>
            </w:r>
          </w:p>
          <w:p w14:paraId="2339D509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(3.44)</w:t>
            </w:r>
          </w:p>
          <w:p w14:paraId="7CAE7DD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132</w:t>
            </w:r>
          </w:p>
        </w:tc>
        <w:tc>
          <w:tcPr>
            <w:tcW w:w="851" w:type="dxa"/>
          </w:tcPr>
          <w:p w14:paraId="4D1F0E4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 xml:space="preserve">22.12 </w:t>
            </w:r>
            <w:r w:rsidRPr="00A10B31">
              <w:rPr>
                <w:rFonts w:ascii="Arial" w:hAnsi="Arial" w:cs="Arial"/>
                <w:sz w:val="16"/>
                <w:szCs w:val="16"/>
              </w:rPr>
              <w:t>(21.09)</w:t>
            </w:r>
          </w:p>
          <w:p w14:paraId="3B72A96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850" w:type="dxa"/>
          </w:tcPr>
          <w:p w14:paraId="38D9D3C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10.91 (11.06)</w:t>
            </w:r>
          </w:p>
          <w:p w14:paraId="179F0AD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851" w:type="dxa"/>
          </w:tcPr>
          <w:p w14:paraId="4B7053E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11.43 (15.47)</w:t>
            </w:r>
          </w:p>
          <w:p w14:paraId="2F50287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81</w:t>
            </w:r>
          </w:p>
        </w:tc>
        <w:tc>
          <w:tcPr>
            <w:tcW w:w="850" w:type="dxa"/>
          </w:tcPr>
          <w:p w14:paraId="312D9C7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15.62 (25.60)</w:t>
            </w:r>
          </w:p>
          <w:p w14:paraId="3DD7B03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851" w:type="dxa"/>
          </w:tcPr>
          <w:p w14:paraId="1690BA14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2.27 </w:t>
            </w:r>
          </w:p>
          <w:p w14:paraId="493F414B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(4.29)</w:t>
            </w:r>
          </w:p>
          <w:p w14:paraId="1AB8C4A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850" w:type="dxa"/>
          </w:tcPr>
          <w:p w14:paraId="3D5CC51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7E229BD5" w14:textId="77777777" w:rsidTr="00330FC3">
        <w:tc>
          <w:tcPr>
            <w:tcW w:w="2891" w:type="dxa"/>
          </w:tcPr>
          <w:p w14:paraId="777D2CD7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Sputum Eosinophils ≥ 2%</w:t>
            </w:r>
          </w:p>
        </w:tc>
        <w:tc>
          <w:tcPr>
            <w:tcW w:w="937" w:type="dxa"/>
          </w:tcPr>
          <w:p w14:paraId="182E1B3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47.5 (66)</w:t>
            </w:r>
          </w:p>
        </w:tc>
        <w:tc>
          <w:tcPr>
            <w:tcW w:w="850" w:type="dxa"/>
          </w:tcPr>
          <w:p w14:paraId="3BD697B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30.8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(12)</w:t>
            </w:r>
          </w:p>
        </w:tc>
        <w:tc>
          <w:tcPr>
            <w:tcW w:w="851" w:type="dxa"/>
          </w:tcPr>
          <w:p w14:paraId="3286608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75.0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(9)</w:t>
            </w:r>
          </w:p>
        </w:tc>
        <w:tc>
          <w:tcPr>
            <w:tcW w:w="850" w:type="dxa"/>
          </w:tcPr>
          <w:p w14:paraId="6832053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61.5 (8)</w:t>
            </w:r>
          </w:p>
        </w:tc>
        <w:tc>
          <w:tcPr>
            <w:tcW w:w="851" w:type="dxa"/>
          </w:tcPr>
          <w:p w14:paraId="61FEF79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56.5 (26)</w:t>
            </w:r>
          </w:p>
        </w:tc>
        <w:tc>
          <w:tcPr>
            <w:tcW w:w="850" w:type="dxa"/>
          </w:tcPr>
          <w:p w14:paraId="0D6CD87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42.9 (3)</w:t>
            </w:r>
          </w:p>
        </w:tc>
        <w:tc>
          <w:tcPr>
            <w:tcW w:w="851" w:type="dxa"/>
          </w:tcPr>
          <w:p w14:paraId="23B9E03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36.4 (8)</w:t>
            </w:r>
          </w:p>
        </w:tc>
        <w:tc>
          <w:tcPr>
            <w:tcW w:w="850" w:type="dxa"/>
          </w:tcPr>
          <w:p w14:paraId="2CDB8FA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0.039</w:t>
            </w:r>
          </w:p>
        </w:tc>
      </w:tr>
      <w:tr w:rsidR="002E2924" w:rsidRPr="00A10B31" w14:paraId="76FEC693" w14:textId="77777777" w:rsidTr="00330FC3">
        <w:tc>
          <w:tcPr>
            <w:tcW w:w="2891" w:type="dxa"/>
          </w:tcPr>
          <w:p w14:paraId="10C133FE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Sputum Neutrophils, % </w:t>
            </w:r>
          </w:p>
          <w:p w14:paraId="5EF44341" w14:textId="77777777" w:rsidR="002E2924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i/>
                <w:sz w:val="16"/>
                <w:szCs w:val="16"/>
              </w:rPr>
              <w:t xml:space="preserve">      </w:t>
            </w:r>
          </w:p>
          <w:p w14:paraId="5BC5065A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37" w:type="dxa"/>
          </w:tcPr>
          <w:p w14:paraId="3091A08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42.85 (24.84)</w:t>
            </w:r>
          </w:p>
          <w:p w14:paraId="5DC95D1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359</w:t>
            </w:r>
          </w:p>
        </w:tc>
        <w:tc>
          <w:tcPr>
            <w:tcW w:w="850" w:type="dxa"/>
          </w:tcPr>
          <w:p w14:paraId="1104748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45.99 (25.46)</w:t>
            </w:r>
          </w:p>
          <w:p w14:paraId="72F8061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132</w:t>
            </w:r>
          </w:p>
        </w:tc>
        <w:tc>
          <w:tcPr>
            <w:tcW w:w="851" w:type="dxa"/>
          </w:tcPr>
          <w:p w14:paraId="300F458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38.46 (25.94)</w:t>
            </w:r>
          </w:p>
          <w:p w14:paraId="54EC02E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850" w:type="dxa"/>
          </w:tcPr>
          <w:p w14:paraId="7D38E34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42.83 (25.91)</w:t>
            </w:r>
          </w:p>
          <w:p w14:paraId="0A735EC7" w14:textId="77777777" w:rsidR="002E2924" w:rsidRPr="00A10B31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851" w:type="dxa"/>
          </w:tcPr>
          <w:p w14:paraId="0707BF4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43.00 (23.63)</w:t>
            </w:r>
          </w:p>
          <w:p w14:paraId="4F40D49D" w14:textId="77777777" w:rsidR="002E2924" w:rsidRPr="00A10B31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81</w:t>
            </w:r>
          </w:p>
        </w:tc>
        <w:tc>
          <w:tcPr>
            <w:tcW w:w="850" w:type="dxa"/>
          </w:tcPr>
          <w:p w14:paraId="0529672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34.61 (21.65)</w:t>
            </w:r>
          </w:p>
          <w:p w14:paraId="2065F32B" w14:textId="77777777" w:rsidR="002E2924" w:rsidRPr="00A10B31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851" w:type="dxa"/>
          </w:tcPr>
          <w:p w14:paraId="022E897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41.98 (27.62)</w:t>
            </w:r>
          </w:p>
          <w:p w14:paraId="4E5C9A0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850" w:type="dxa"/>
          </w:tcPr>
          <w:p w14:paraId="518F06A5" w14:textId="77777777" w:rsidR="002E2924" w:rsidRPr="00A10B31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0.881</w:t>
            </w:r>
          </w:p>
        </w:tc>
      </w:tr>
      <w:tr w:rsidR="002E2924" w:rsidRPr="00A10B31" w14:paraId="016489BB" w14:textId="77777777" w:rsidTr="00330FC3">
        <w:tc>
          <w:tcPr>
            <w:tcW w:w="2891" w:type="dxa"/>
          </w:tcPr>
          <w:p w14:paraId="2714DF0E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Sputum Neutrophils ≥ 61 %</w:t>
            </w:r>
          </w:p>
        </w:tc>
        <w:tc>
          <w:tcPr>
            <w:tcW w:w="937" w:type="dxa"/>
          </w:tcPr>
          <w:p w14:paraId="66BDD40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27.3 (38)</w:t>
            </w:r>
          </w:p>
        </w:tc>
        <w:tc>
          <w:tcPr>
            <w:tcW w:w="850" w:type="dxa"/>
          </w:tcPr>
          <w:p w14:paraId="1B7D113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33.3 (13)</w:t>
            </w:r>
          </w:p>
        </w:tc>
        <w:tc>
          <w:tcPr>
            <w:tcW w:w="851" w:type="dxa"/>
          </w:tcPr>
          <w:p w14:paraId="280AA66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16.7 (2)</w:t>
            </w:r>
          </w:p>
        </w:tc>
        <w:tc>
          <w:tcPr>
            <w:tcW w:w="850" w:type="dxa"/>
          </w:tcPr>
          <w:p w14:paraId="3B9D959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30.8 (4)</w:t>
            </w:r>
          </w:p>
        </w:tc>
        <w:tc>
          <w:tcPr>
            <w:tcW w:w="851" w:type="dxa"/>
          </w:tcPr>
          <w:p w14:paraId="27802D6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28.3 (13)</w:t>
            </w:r>
          </w:p>
        </w:tc>
        <w:tc>
          <w:tcPr>
            <w:tcW w:w="850" w:type="dxa"/>
          </w:tcPr>
          <w:p w14:paraId="7B5A8BB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1" w:type="dxa"/>
          </w:tcPr>
          <w:p w14:paraId="5BAE569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27.3 (6)</w:t>
            </w:r>
          </w:p>
        </w:tc>
        <w:tc>
          <w:tcPr>
            <w:tcW w:w="850" w:type="dxa"/>
          </w:tcPr>
          <w:p w14:paraId="4A3C2BAE" w14:textId="77777777" w:rsidR="002E2924" w:rsidRPr="00A10B31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0.532</w:t>
            </w:r>
          </w:p>
        </w:tc>
      </w:tr>
      <w:tr w:rsidR="002E2924" w:rsidRPr="00A10B31" w14:paraId="4E0553A0" w14:textId="77777777" w:rsidTr="00330FC3">
        <w:tc>
          <w:tcPr>
            <w:tcW w:w="2891" w:type="dxa"/>
          </w:tcPr>
          <w:p w14:paraId="09048468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Sputum Inflammatory Phenotype,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% (N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0D58497A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Eosinophilic</w:t>
            </w:r>
          </w:p>
          <w:p w14:paraId="0F077513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Neutrophilic</w:t>
            </w:r>
          </w:p>
          <w:p w14:paraId="2C230806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Mixed granulocytic</w:t>
            </w:r>
          </w:p>
          <w:p w14:paraId="56F78D28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Paucigranulocytic</w:t>
            </w:r>
          </w:p>
        </w:tc>
        <w:tc>
          <w:tcPr>
            <w:tcW w:w="937" w:type="dxa"/>
          </w:tcPr>
          <w:p w14:paraId="71EF17D9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</w:p>
          <w:p w14:paraId="7C72DFF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36.7 (51)</w:t>
            </w:r>
          </w:p>
          <w:p w14:paraId="5E06AB3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16.5 (23)</w:t>
            </w:r>
          </w:p>
          <w:p w14:paraId="40E36ED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10.8 (15)</w:t>
            </w:r>
          </w:p>
          <w:p w14:paraId="7021073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36.0 (50)</w:t>
            </w:r>
          </w:p>
        </w:tc>
        <w:tc>
          <w:tcPr>
            <w:tcW w:w="850" w:type="dxa"/>
          </w:tcPr>
          <w:p w14:paraId="3E1F07F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781B57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20.5 (8)</w:t>
            </w:r>
          </w:p>
          <w:p w14:paraId="561AB60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23.1 (9)</w:t>
            </w:r>
          </w:p>
          <w:p w14:paraId="59C5D55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10.3 (4)</w:t>
            </w:r>
          </w:p>
          <w:p w14:paraId="1595C67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46.2 (18)</w:t>
            </w:r>
          </w:p>
        </w:tc>
        <w:tc>
          <w:tcPr>
            <w:tcW w:w="851" w:type="dxa"/>
          </w:tcPr>
          <w:p w14:paraId="2DEC947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809222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66.7 (8)</w:t>
            </w:r>
          </w:p>
          <w:p w14:paraId="4170FCF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8.3 (1)</w:t>
            </w:r>
          </w:p>
          <w:p w14:paraId="26A5DA7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8.3 (1)</w:t>
            </w:r>
          </w:p>
          <w:p w14:paraId="43BBB4D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16.7 (2)</w:t>
            </w:r>
          </w:p>
        </w:tc>
        <w:tc>
          <w:tcPr>
            <w:tcW w:w="850" w:type="dxa"/>
          </w:tcPr>
          <w:p w14:paraId="131493B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7747D0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53.8 (7)</w:t>
            </w:r>
          </w:p>
          <w:p w14:paraId="6AED0DF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23.1 (3)</w:t>
            </w:r>
          </w:p>
          <w:p w14:paraId="233DC52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7.7 (1)</w:t>
            </w:r>
          </w:p>
          <w:p w14:paraId="13C2205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15.4 (2)</w:t>
            </w:r>
          </w:p>
        </w:tc>
        <w:tc>
          <w:tcPr>
            <w:tcW w:w="851" w:type="dxa"/>
          </w:tcPr>
          <w:p w14:paraId="195FB75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80A847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45.7 (21)</w:t>
            </w:r>
          </w:p>
          <w:p w14:paraId="1688919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17.4 (8)</w:t>
            </w:r>
          </w:p>
          <w:p w14:paraId="1046F95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10.9 (5)</w:t>
            </w:r>
          </w:p>
          <w:p w14:paraId="0DD87F7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26.1 (12)</w:t>
            </w:r>
          </w:p>
        </w:tc>
        <w:tc>
          <w:tcPr>
            <w:tcW w:w="850" w:type="dxa"/>
          </w:tcPr>
          <w:p w14:paraId="459F7BB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259A96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42.9 (3)</w:t>
            </w:r>
          </w:p>
          <w:p w14:paraId="14C53F7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 (0)</w:t>
            </w:r>
          </w:p>
          <w:p w14:paraId="6E20B10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 (0)</w:t>
            </w:r>
          </w:p>
          <w:p w14:paraId="7733B8C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57.1 (4)</w:t>
            </w:r>
          </w:p>
        </w:tc>
        <w:tc>
          <w:tcPr>
            <w:tcW w:w="851" w:type="dxa"/>
          </w:tcPr>
          <w:p w14:paraId="16455BE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DE469A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18.2 (4)</w:t>
            </w:r>
          </w:p>
          <w:p w14:paraId="3EB58A8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9.1 (2)</w:t>
            </w:r>
          </w:p>
          <w:p w14:paraId="5591124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18.2 (4)</w:t>
            </w:r>
          </w:p>
          <w:p w14:paraId="3976D31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54.5 (12)</w:t>
            </w:r>
          </w:p>
        </w:tc>
        <w:tc>
          <w:tcPr>
            <w:tcW w:w="850" w:type="dxa"/>
          </w:tcPr>
          <w:p w14:paraId="1E8D9E2F" w14:textId="77777777" w:rsidR="002E2924" w:rsidRPr="00A10B31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9FA2FB7" w14:textId="77777777" w:rsidR="002E2924" w:rsidRPr="00A10B31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0.068</w:t>
            </w:r>
          </w:p>
        </w:tc>
      </w:tr>
      <w:tr w:rsidR="002E2924" w:rsidRPr="00A10B31" w14:paraId="6167BF20" w14:textId="77777777" w:rsidTr="00330FC3">
        <w:tc>
          <w:tcPr>
            <w:tcW w:w="2891" w:type="dxa"/>
          </w:tcPr>
          <w:p w14:paraId="3D65FA4A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GINA T2-high status, % (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0C3FC892" w14:textId="77777777" w:rsidR="002E2924" w:rsidRPr="00A10B31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</w:tc>
        <w:tc>
          <w:tcPr>
            <w:tcW w:w="937" w:type="dxa"/>
          </w:tcPr>
          <w:p w14:paraId="05FE3AC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93.5 (435)</w:t>
            </w:r>
          </w:p>
          <w:p w14:paraId="0522489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850" w:type="dxa"/>
          </w:tcPr>
          <w:p w14:paraId="0F48010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95.6 (151)</w:t>
            </w:r>
          </w:p>
          <w:p w14:paraId="585C558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851" w:type="dxa"/>
          </w:tcPr>
          <w:p w14:paraId="694978F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100.0 (40)</w:t>
            </w:r>
          </w:p>
          <w:p w14:paraId="42B2E85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14:paraId="6488ED9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100.0 (31)</w:t>
            </w:r>
          </w:p>
          <w:p w14:paraId="740F570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851" w:type="dxa"/>
          </w:tcPr>
          <w:p w14:paraId="0B898E1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91.5 (108)</w:t>
            </w:r>
          </w:p>
          <w:p w14:paraId="371CE23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850" w:type="dxa"/>
          </w:tcPr>
          <w:p w14:paraId="6A1E69D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90.0 (30)</w:t>
            </w:r>
          </w:p>
          <w:p w14:paraId="2BCF102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1" w:type="dxa"/>
          </w:tcPr>
          <w:p w14:paraId="41AAB69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88.2 (75)</w:t>
            </w:r>
          </w:p>
          <w:p w14:paraId="4D2B178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850" w:type="dxa"/>
          </w:tcPr>
          <w:p w14:paraId="0932154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0.049</w:t>
            </w:r>
          </w:p>
        </w:tc>
      </w:tr>
    </w:tbl>
    <w:p w14:paraId="641C2981" w14:textId="77777777" w:rsidR="002E2924" w:rsidRPr="00FE3FA9" w:rsidRDefault="002E2924" w:rsidP="002E2924">
      <w:pPr>
        <w:pStyle w:val="NormalWeb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Table 2. </w:t>
      </w:r>
      <w:r w:rsidRPr="00FE3FA9">
        <w:rPr>
          <w:rFonts w:ascii="Arial" w:hAnsi="Arial" w:cs="Arial"/>
          <w:color w:val="000000"/>
          <w:sz w:val="20"/>
          <w:szCs w:val="20"/>
        </w:rPr>
        <w:t>Categorical variables are represented as percentages (%) and frequencies (N), and continuous variables as mean (SD). The number of missing values is included. Chi-squared test was applied for categorical variables and one-way ANOVA was used to derive significance values for continuous variables between the 6 clusters. P-values &lt;0.05 are statistically significant (in bold). Significantly different clusters are highlighted in bold (highest) and bold italics (lowest). Abbreviations: BDP equiv.</w:t>
      </w:r>
      <w:r>
        <w:rPr>
          <w:rFonts w:ascii="Arial" w:hAnsi="Arial" w:cs="Arial"/>
          <w:color w:val="000000"/>
          <w:sz w:val="20"/>
          <w:szCs w:val="20"/>
        </w:rPr>
        <w:t xml:space="preserve">, </w:t>
      </w:r>
      <w:r w:rsidRPr="00FE3FA9">
        <w:rPr>
          <w:rFonts w:ascii="Arial" w:hAnsi="Arial" w:cs="Arial"/>
          <w:color w:val="000000"/>
          <w:sz w:val="20"/>
          <w:szCs w:val="20"/>
        </w:rPr>
        <w:t xml:space="preserve">beclomethasone dipropionate equivalent/day; </w:t>
      </w:r>
      <w:r>
        <w:rPr>
          <w:rFonts w:ascii="Arial" w:hAnsi="Arial" w:cs="Arial"/>
          <w:color w:val="000000"/>
          <w:sz w:val="20"/>
          <w:szCs w:val="20"/>
        </w:rPr>
        <w:t xml:space="preserve">OCS, </w:t>
      </w:r>
      <w:r w:rsidRPr="00FE3FA9">
        <w:rPr>
          <w:rFonts w:ascii="Arial" w:hAnsi="Arial" w:cs="Arial"/>
          <w:color w:val="000000"/>
          <w:sz w:val="20"/>
          <w:szCs w:val="20"/>
        </w:rPr>
        <w:t>oral corticosteroids</w:t>
      </w:r>
      <w:r>
        <w:rPr>
          <w:rFonts w:ascii="Arial" w:hAnsi="Arial" w:cs="Arial"/>
          <w:color w:val="000000"/>
          <w:sz w:val="20"/>
          <w:szCs w:val="20"/>
        </w:rPr>
        <w:t xml:space="preserve">; Max., maximum; </w:t>
      </w:r>
      <w:r w:rsidRPr="00FE3FA9">
        <w:rPr>
          <w:rFonts w:ascii="Arial" w:hAnsi="Arial" w:cs="Arial"/>
          <w:color w:val="000000"/>
          <w:sz w:val="20"/>
          <w:szCs w:val="20"/>
        </w:rPr>
        <w:t>IgE</w:t>
      </w:r>
      <w:r>
        <w:rPr>
          <w:rFonts w:ascii="Arial" w:hAnsi="Arial" w:cs="Arial"/>
          <w:color w:val="000000"/>
          <w:sz w:val="20"/>
          <w:szCs w:val="20"/>
        </w:rPr>
        <w:t xml:space="preserve">, </w:t>
      </w:r>
      <w:r w:rsidRPr="00FE3FA9">
        <w:rPr>
          <w:rFonts w:ascii="Arial" w:hAnsi="Arial" w:cs="Arial"/>
          <w:color w:val="000000"/>
          <w:sz w:val="20"/>
          <w:szCs w:val="20"/>
        </w:rPr>
        <w:t xml:space="preserve">immunoglobulin E; </w:t>
      </w:r>
      <w:r>
        <w:rPr>
          <w:rFonts w:ascii="Arial" w:hAnsi="Arial" w:cs="Arial"/>
          <w:color w:val="000000"/>
          <w:sz w:val="20"/>
          <w:szCs w:val="20"/>
        </w:rPr>
        <w:t xml:space="preserve">FeNO, </w:t>
      </w:r>
      <w:r w:rsidRPr="00FE3FA9">
        <w:rPr>
          <w:rFonts w:ascii="Arial" w:hAnsi="Arial" w:cs="Arial"/>
          <w:color w:val="000000"/>
          <w:sz w:val="20"/>
          <w:szCs w:val="20"/>
        </w:rPr>
        <w:t>fractional exhaled nitric oxide;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FE3FA9">
        <w:rPr>
          <w:rFonts w:ascii="Arial" w:hAnsi="Arial" w:cs="Arial"/>
          <w:color w:val="000000"/>
          <w:sz w:val="20"/>
          <w:szCs w:val="20"/>
        </w:rPr>
        <w:t>ppb</w:t>
      </w:r>
      <w:r>
        <w:rPr>
          <w:rFonts w:ascii="Arial" w:hAnsi="Arial" w:cs="Arial"/>
          <w:color w:val="000000"/>
          <w:sz w:val="20"/>
          <w:szCs w:val="20"/>
        </w:rPr>
        <w:t xml:space="preserve">, </w:t>
      </w:r>
      <w:r w:rsidRPr="00FE3FA9">
        <w:rPr>
          <w:rFonts w:ascii="Arial" w:hAnsi="Arial" w:cs="Arial"/>
          <w:color w:val="000000"/>
          <w:sz w:val="20"/>
          <w:szCs w:val="20"/>
        </w:rPr>
        <w:t>parts per billion</w:t>
      </w:r>
      <w:r>
        <w:rPr>
          <w:rFonts w:ascii="Arial" w:hAnsi="Arial" w:cs="Arial"/>
          <w:color w:val="000000"/>
          <w:sz w:val="20"/>
          <w:szCs w:val="20"/>
        </w:rPr>
        <w:t>;</w:t>
      </w:r>
      <w:r w:rsidRPr="00FE3FA9">
        <w:rPr>
          <w:rFonts w:ascii="Arial" w:hAnsi="Arial" w:cs="Arial"/>
          <w:color w:val="000000"/>
          <w:sz w:val="20"/>
          <w:szCs w:val="20"/>
        </w:rPr>
        <w:t xml:space="preserve"> GINA</w:t>
      </w:r>
      <w:r>
        <w:rPr>
          <w:rFonts w:ascii="Arial" w:hAnsi="Arial" w:cs="Arial"/>
          <w:color w:val="000000"/>
          <w:sz w:val="20"/>
          <w:szCs w:val="20"/>
        </w:rPr>
        <w:t xml:space="preserve">, </w:t>
      </w:r>
      <w:r w:rsidRPr="00FE3FA9">
        <w:rPr>
          <w:rFonts w:ascii="Arial" w:hAnsi="Arial" w:cs="Arial"/>
          <w:color w:val="000000"/>
          <w:sz w:val="20"/>
          <w:szCs w:val="20"/>
        </w:rPr>
        <w:t>Global Initiative for Asthma; T2</w:t>
      </w:r>
      <w:r>
        <w:rPr>
          <w:rFonts w:ascii="Arial" w:hAnsi="Arial" w:cs="Arial"/>
          <w:color w:val="000000"/>
          <w:sz w:val="20"/>
          <w:szCs w:val="20"/>
        </w:rPr>
        <w:t xml:space="preserve">, </w:t>
      </w:r>
      <w:r w:rsidRPr="00FE3FA9">
        <w:rPr>
          <w:rFonts w:ascii="Arial" w:hAnsi="Arial" w:cs="Arial"/>
          <w:color w:val="000000"/>
          <w:sz w:val="20"/>
          <w:szCs w:val="20"/>
        </w:rPr>
        <w:t>type-2. Biologics</w:t>
      </w:r>
      <w:r>
        <w:rPr>
          <w:rFonts w:ascii="Arial" w:hAnsi="Arial" w:cs="Arial"/>
          <w:color w:val="000000"/>
          <w:sz w:val="20"/>
          <w:szCs w:val="20"/>
        </w:rPr>
        <w:t xml:space="preserve"> include</w:t>
      </w:r>
      <w:r w:rsidRPr="00FE3FA9">
        <w:rPr>
          <w:rFonts w:ascii="Arial" w:hAnsi="Arial" w:cs="Arial"/>
          <w:color w:val="000000"/>
          <w:sz w:val="20"/>
          <w:szCs w:val="20"/>
        </w:rPr>
        <w:t xml:space="preserve"> Mepolizumab (anti-IL-5); Omalizumab (anti-IgE).</w:t>
      </w:r>
    </w:p>
    <w:p w14:paraId="277135DF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3D2C7717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6DE18758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00121A95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519270EA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7A028FFB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4F5A88E4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5F4284A5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15E78469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6DCF7B25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4BB433D3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5B350961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1CB5C560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0461C660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360403D4" w14:textId="77777777" w:rsidR="002E2924" w:rsidRDefault="002E2924" w:rsidP="002E2924">
      <w:pPr>
        <w:pStyle w:val="NormalWeb"/>
        <w:jc w:val="both"/>
        <w:rPr>
          <w:rFonts w:ascii="Arial" w:hAnsi="Arial" w:cs="Arial"/>
        </w:rPr>
      </w:pPr>
    </w:p>
    <w:p w14:paraId="5313A346" w14:textId="77777777" w:rsidR="002E2924" w:rsidRDefault="002E2924" w:rsidP="002E2924">
      <w:pPr>
        <w:pStyle w:val="NormalWeb"/>
        <w:keepLines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36B844E" w14:textId="77777777" w:rsidR="002E2924" w:rsidRDefault="002E2924" w:rsidP="002E2924">
      <w:pPr>
        <w:pStyle w:val="NormalWeb"/>
        <w:keepLines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EBF6FF0" w14:textId="77777777" w:rsidR="002E2924" w:rsidRDefault="002E2924" w:rsidP="002E2924">
      <w:pPr>
        <w:pStyle w:val="NormalWeb"/>
        <w:keepLines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1362E97" w14:textId="77777777" w:rsidR="002E2924" w:rsidRDefault="002E2924" w:rsidP="002E2924">
      <w:pPr>
        <w:pStyle w:val="NormalWeb"/>
        <w:keepLines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6A63FFB" w14:textId="77777777" w:rsidR="002E2924" w:rsidRDefault="002E2924" w:rsidP="002E2924">
      <w:pPr>
        <w:pStyle w:val="NormalWeb"/>
        <w:keepLines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2F153F4" w14:textId="77777777" w:rsidR="002E2924" w:rsidRDefault="002E2924" w:rsidP="002E2924">
      <w:pPr>
        <w:pStyle w:val="NormalWeb"/>
        <w:keepLines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F2E9455" w14:textId="77777777" w:rsidR="002E2924" w:rsidRDefault="002E2924" w:rsidP="002E2924">
      <w:pPr>
        <w:pStyle w:val="NormalWeb"/>
        <w:keepLines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8FD2872" w14:textId="77777777" w:rsidR="002E2924" w:rsidRDefault="002E2924" w:rsidP="002E2924">
      <w:pPr>
        <w:pStyle w:val="NormalWeb"/>
        <w:keepLines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3054D4A" w14:textId="77777777" w:rsidR="002E2924" w:rsidRPr="00A10B31" w:rsidRDefault="002E2924" w:rsidP="002E2924">
      <w:pPr>
        <w:pStyle w:val="NormalWeb"/>
        <w:keepLines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FE3FA9">
        <w:rPr>
          <w:rFonts w:ascii="Arial" w:hAnsi="Arial" w:cs="Arial"/>
          <w:b/>
          <w:bCs/>
          <w:color w:val="000000"/>
          <w:sz w:val="20"/>
          <w:szCs w:val="20"/>
        </w:rPr>
        <w:t xml:space="preserve">Table </w:t>
      </w:r>
      <w:r>
        <w:rPr>
          <w:rFonts w:ascii="Arial" w:hAnsi="Arial" w:cs="Arial"/>
          <w:b/>
          <w:bCs/>
          <w:color w:val="000000"/>
          <w:sz w:val="20"/>
          <w:szCs w:val="20"/>
        </w:rPr>
        <w:t>3</w:t>
      </w:r>
      <w:r w:rsidRPr="00FE3FA9">
        <w:rPr>
          <w:rFonts w:ascii="Arial" w:hAnsi="Arial" w:cs="Arial"/>
          <w:b/>
          <w:bCs/>
          <w:color w:val="000000"/>
          <w:sz w:val="20"/>
          <w:szCs w:val="20"/>
        </w:rPr>
        <w:t xml:space="preserve">: Reported comorbidities </w:t>
      </w:r>
      <w:r>
        <w:rPr>
          <w:rFonts w:ascii="Arial" w:hAnsi="Arial" w:cs="Arial"/>
          <w:b/>
          <w:bCs/>
          <w:color w:val="000000"/>
          <w:sz w:val="20"/>
          <w:szCs w:val="20"/>
        </w:rPr>
        <w:t>plus h</w:t>
      </w:r>
      <w:r w:rsidRPr="002E56DF">
        <w:rPr>
          <w:rFonts w:ascii="Arial" w:hAnsi="Arial" w:cs="Arial"/>
          <w:b/>
          <w:bCs/>
          <w:color w:val="000000"/>
          <w:sz w:val="20"/>
          <w:szCs w:val="20"/>
        </w:rPr>
        <w:t>ealth and disease-related questionnaires in the WATCH difficult</w:t>
      </w:r>
      <w:r>
        <w:rPr>
          <w:rFonts w:ascii="Arial" w:hAnsi="Arial" w:cs="Arial"/>
          <w:b/>
          <w:bCs/>
          <w:color w:val="000000"/>
          <w:sz w:val="20"/>
          <w:szCs w:val="20"/>
        </w:rPr>
        <w:t>-to-treat</w:t>
      </w:r>
      <w:r w:rsidRPr="002E56DF">
        <w:rPr>
          <w:rFonts w:ascii="Arial" w:hAnsi="Arial" w:cs="Arial"/>
          <w:b/>
          <w:bCs/>
          <w:color w:val="000000"/>
          <w:sz w:val="20"/>
          <w:szCs w:val="20"/>
        </w:rPr>
        <w:t xml:space="preserve"> asthma clusters</w:t>
      </w:r>
    </w:p>
    <w:tbl>
      <w:tblPr>
        <w:tblStyle w:val="TableGrid6"/>
        <w:tblpPr w:leftFromText="180" w:rightFromText="180" w:vertAnchor="page" w:horzAnchor="margin" w:tblpX="-436" w:tblpY="2739"/>
        <w:tblW w:w="9634" w:type="dxa"/>
        <w:tblLayout w:type="fixed"/>
        <w:tblLook w:val="04A0" w:firstRow="1" w:lastRow="0" w:firstColumn="1" w:lastColumn="0" w:noHBand="0" w:noVBand="1"/>
      </w:tblPr>
      <w:tblGrid>
        <w:gridCol w:w="1838"/>
        <w:gridCol w:w="992"/>
        <w:gridCol w:w="993"/>
        <w:gridCol w:w="992"/>
        <w:gridCol w:w="992"/>
        <w:gridCol w:w="992"/>
        <w:gridCol w:w="993"/>
        <w:gridCol w:w="992"/>
        <w:gridCol w:w="850"/>
      </w:tblGrid>
      <w:tr w:rsidR="002E2924" w:rsidRPr="00A10B31" w14:paraId="1EFB4A2F" w14:textId="77777777" w:rsidTr="00330FC3">
        <w:trPr>
          <w:trHeight w:val="238"/>
        </w:trPr>
        <w:tc>
          <w:tcPr>
            <w:tcW w:w="1838" w:type="dxa"/>
          </w:tcPr>
          <w:p w14:paraId="2D7312B6" w14:textId="77777777" w:rsidR="002E2924" w:rsidRPr="00A10B31" w:rsidRDefault="002E2924" w:rsidP="00330FC3">
            <w:pPr>
              <w:keepLines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14:paraId="32A1894A" w14:textId="77777777" w:rsidR="002E2924" w:rsidRPr="00A10B31" w:rsidRDefault="002E2924" w:rsidP="00330FC3">
            <w:pPr>
              <w:keepLines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Total Cohort</w:t>
            </w:r>
          </w:p>
        </w:tc>
        <w:tc>
          <w:tcPr>
            <w:tcW w:w="993" w:type="dxa"/>
            <w:shd w:val="clear" w:color="auto" w:fill="FAE2D5" w:themeFill="accent2" w:themeFillTint="33"/>
          </w:tcPr>
          <w:p w14:paraId="7A1CA60F" w14:textId="77777777" w:rsidR="002E2924" w:rsidRPr="00A10B31" w:rsidRDefault="002E2924" w:rsidP="00330FC3">
            <w:pPr>
              <w:keepLines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1</w:t>
            </w:r>
          </w:p>
        </w:tc>
        <w:tc>
          <w:tcPr>
            <w:tcW w:w="992" w:type="dxa"/>
            <w:shd w:val="clear" w:color="auto" w:fill="E97132" w:themeFill="accent2"/>
          </w:tcPr>
          <w:p w14:paraId="381B86E9" w14:textId="77777777" w:rsidR="002E2924" w:rsidRPr="00A10B31" w:rsidRDefault="002E2924" w:rsidP="00330FC3">
            <w:pPr>
              <w:keepLines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2</w:t>
            </w:r>
          </w:p>
        </w:tc>
        <w:tc>
          <w:tcPr>
            <w:tcW w:w="992" w:type="dxa"/>
            <w:shd w:val="clear" w:color="auto" w:fill="FF2600"/>
          </w:tcPr>
          <w:p w14:paraId="13135D0F" w14:textId="77777777" w:rsidR="002E2924" w:rsidRPr="00A10B31" w:rsidRDefault="002E2924" w:rsidP="00330FC3">
            <w:pPr>
              <w:keepLines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3</w:t>
            </w:r>
          </w:p>
        </w:tc>
        <w:tc>
          <w:tcPr>
            <w:tcW w:w="992" w:type="dxa"/>
            <w:shd w:val="clear" w:color="auto" w:fill="D9F2D0" w:themeFill="accent6" w:themeFillTint="33"/>
          </w:tcPr>
          <w:p w14:paraId="68E5B5B4" w14:textId="77777777" w:rsidR="002E2924" w:rsidRPr="00A10B31" w:rsidRDefault="002E2924" w:rsidP="00330FC3">
            <w:pPr>
              <w:keepLines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4</w:t>
            </w:r>
          </w:p>
        </w:tc>
        <w:tc>
          <w:tcPr>
            <w:tcW w:w="993" w:type="dxa"/>
            <w:shd w:val="clear" w:color="auto" w:fill="DF0000"/>
          </w:tcPr>
          <w:p w14:paraId="4F78AF81" w14:textId="77777777" w:rsidR="002E2924" w:rsidRPr="00A10B31" w:rsidRDefault="002E2924" w:rsidP="00330FC3">
            <w:pPr>
              <w:keepLines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5</w:t>
            </w:r>
          </w:p>
        </w:tc>
        <w:tc>
          <w:tcPr>
            <w:tcW w:w="992" w:type="dxa"/>
            <w:shd w:val="clear" w:color="auto" w:fill="F8D7E0"/>
          </w:tcPr>
          <w:p w14:paraId="63F1BE07" w14:textId="77777777" w:rsidR="002E2924" w:rsidRPr="00A10B31" w:rsidRDefault="002E2924" w:rsidP="00330FC3">
            <w:pPr>
              <w:keepLines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6</w:t>
            </w:r>
          </w:p>
          <w:p w14:paraId="4C140E66" w14:textId="77777777" w:rsidR="002E2924" w:rsidRPr="00A10B31" w:rsidRDefault="002E2924" w:rsidP="00330FC3">
            <w:pPr>
              <w:keepLines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50" w:type="dxa"/>
          </w:tcPr>
          <w:p w14:paraId="3879428F" w14:textId="77777777" w:rsidR="002E2924" w:rsidRPr="00A10B31" w:rsidRDefault="002E2924" w:rsidP="00330FC3">
            <w:pPr>
              <w:keepLines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P</w:t>
            </w:r>
            <w:r w:rsidRPr="00A10B31">
              <w:rPr>
                <w:rFonts w:ascii="Arial" w:hAnsi="Arial" w:cs="Arial"/>
                <w:b/>
                <w:sz w:val="16"/>
                <w:szCs w:val="16"/>
              </w:rPr>
              <w:t>-value</w:t>
            </w:r>
          </w:p>
        </w:tc>
      </w:tr>
      <w:tr w:rsidR="002E2924" w:rsidRPr="00A10B31" w14:paraId="5F5C6B41" w14:textId="77777777" w:rsidTr="00330FC3">
        <w:trPr>
          <w:trHeight w:val="238"/>
        </w:trPr>
        <w:tc>
          <w:tcPr>
            <w:tcW w:w="1838" w:type="dxa"/>
          </w:tcPr>
          <w:p w14:paraId="2959A592" w14:textId="77777777" w:rsidR="002E2924" w:rsidRPr="00A10B31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796" w:type="dxa"/>
            <w:gridSpan w:val="8"/>
          </w:tcPr>
          <w:p w14:paraId="6F31AA3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Cs/>
                <w:sz w:val="18"/>
                <w:szCs w:val="18"/>
              </w:rPr>
              <w:t>Comorbidities</w:t>
            </w:r>
            <w:r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 </w:t>
            </w:r>
            <w:r w:rsidRPr="00E31290">
              <w:rPr>
                <w:rFonts w:ascii="Arial" w:hAnsi="Arial" w:cs="Arial"/>
                <w:b/>
                <w:i/>
                <w:sz w:val="18"/>
                <w:szCs w:val="18"/>
              </w:rPr>
              <w:t>% (N)</w:t>
            </w:r>
          </w:p>
        </w:tc>
      </w:tr>
      <w:tr w:rsidR="002E2924" w:rsidRPr="00A10B31" w14:paraId="127507C0" w14:textId="77777777" w:rsidTr="00330FC3">
        <w:trPr>
          <w:trHeight w:val="321"/>
        </w:trPr>
        <w:tc>
          <w:tcPr>
            <w:tcW w:w="1838" w:type="dxa"/>
          </w:tcPr>
          <w:p w14:paraId="778B83F0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Rhinitis</w:t>
            </w:r>
          </w:p>
          <w:p w14:paraId="3E517A89" w14:textId="77777777" w:rsidR="002E2924" w:rsidRPr="00A10B31" w:rsidRDefault="002E2924" w:rsidP="00330FC3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56D6A66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67.6 (300)</w:t>
            </w:r>
          </w:p>
          <w:p w14:paraId="03BB501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54</w:t>
            </w:r>
          </w:p>
        </w:tc>
        <w:tc>
          <w:tcPr>
            <w:tcW w:w="993" w:type="dxa"/>
          </w:tcPr>
          <w:p w14:paraId="43FCF19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70.3 (109)</w:t>
            </w:r>
          </w:p>
          <w:p w14:paraId="59CD79F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992" w:type="dxa"/>
          </w:tcPr>
          <w:p w14:paraId="3ACCA41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59.5 (22)</w:t>
            </w:r>
          </w:p>
          <w:p w14:paraId="57C0CCE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92" w:type="dxa"/>
          </w:tcPr>
          <w:p w14:paraId="1A81374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72.4 (21)</w:t>
            </w:r>
          </w:p>
          <w:p w14:paraId="6A332AB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992" w:type="dxa"/>
          </w:tcPr>
          <w:p w14:paraId="47FB5D1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68.7 (79)</w:t>
            </w:r>
          </w:p>
          <w:p w14:paraId="1130142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993" w:type="dxa"/>
          </w:tcPr>
          <w:p w14:paraId="7C82D8B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79.2 (19)</w:t>
            </w:r>
          </w:p>
          <w:p w14:paraId="42C1B50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992" w:type="dxa"/>
          </w:tcPr>
          <w:p w14:paraId="1C4BD79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59.5 (50)</w:t>
            </w:r>
          </w:p>
          <w:p w14:paraId="249A9F3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850" w:type="dxa"/>
          </w:tcPr>
          <w:p w14:paraId="5ADAAEE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0.440</w:t>
            </w:r>
          </w:p>
        </w:tc>
      </w:tr>
      <w:tr w:rsidR="002E2924" w:rsidRPr="00A10B31" w14:paraId="229236AF" w14:textId="77777777" w:rsidTr="00330FC3">
        <w:trPr>
          <w:trHeight w:val="477"/>
        </w:trPr>
        <w:tc>
          <w:tcPr>
            <w:tcW w:w="1838" w:type="dxa"/>
          </w:tcPr>
          <w:p w14:paraId="2EB701D4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Gastro-oesophageal reflux disease</w:t>
            </w:r>
          </w:p>
          <w:p w14:paraId="3DCDFAE2" w14:textId="77777777" w:rsidR="002E2924" w:rsidRPr="00A10B31" w:rsidRDefault="002E2924" w:rsidP="00330FC3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221E73E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65.1 (315)</w:t>
            </w:r>
          </w:p>
          <w:p w14:paraId="05519A40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6972C3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993" w:type="dxa"/>
          </w:tcPr>
          <w:p w14:paraId="108919B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65.9 (110)</w:t>
            </w:r>
          </w:p>
          <w:p w14:paraId="76AB8CF7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E4BCEA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92" w:type="dxa"/>
          </w:tcPr>
          <w:p w14:paraId="2D42A35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56.4 (22)</w:t>
            </w:r>
          </w:p>
          <w:p w14:paraId="708245C8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0BBF46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</w:tcPr>
          <w:p w14:paraId="559CF3A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71.9 (23)</w:t>
            </w:r>
          </w:p>
          <w:p w14:paraId="013C49C1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0E61CC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92" w:type="dxa"/>
          </w:tcPr>
          <w:p w14:paraId="16EB93F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61.0 (75)</w:t>
            </w:r>
          </w:p>
          <w:p w14:paraId="6698C94D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E6F7A9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93" w:type="dxa"/>
          </w:tcPr>
          <w:p w14:paraId="65BF768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63.6 (21)</w:t>
            </w:r>
          </w:p>
          <w:p w14:paraId="7D341527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21C64C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265286C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71.1 (64)</w:t>
            </w:r>
          </w:p>
          <w:p w14:paraId="47083B88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1E0AAB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14:paraId="430143C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0.614</w:t>
            </w:r>
          </w:p>
        </w:tc>
      </w:tr>
      <w:tr w:rsidR="002E2924" w:rsidRPr="00A10B31" w14:paraId="559A6205" w14:textId="77777777" w:rsidTr="00330FC3">
        <w:trPr>
          <w:trHeight w:val="477"/>
        </w:trPr>
        <w:tc>
          <w:tcPr>
            <w:tcW w:w="1838" w:type="dxa"/>
          </w:tcPr>
          <w:p w14:paraId="5E48A80C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Obesity (BMI ≥ 30)</w:t>
            </w:r>
          </w:p>
          <w:p w14:paraId="2463B159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1F9766C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48.6 (239)</w:t>
            </w:r>
          </w:p>
          <w:p w14:paraId="0E4E595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993" w:type="dxa"/>
          </w:tcPr>
          <w:p w14:paraId="6EC5A31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44.4 (75)</w:t>
            </w:r>
          </w:p>
          <w:p w14:paraId="2F0F60D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</w:tcPr>
          <w:p w14:paraId="7C02A85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30.0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(12)</w:t>
            </w:r>
          </w:p>
          <w:p w14:paraId="0D01E19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1C37FD4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58.8 (20)</w:t>
            </w:r>
          </w:p>
          <w:p w14:paraId="2AFB5E3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</w:tcPr>
          <w:p w14:paraId="085A0EE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31.7 (40)</w:t>
            </w:r>
          </w:p>
          <w:p w14:paraId="01FB03E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993" w:type="dxa"/>
          </w:tcPr>
          <w:p w14:paraId="15D2313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33.3 (11)</w:t>
            </w:r>
          </w:p>
          <w:p w14:paraId="3BB661C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5ED1B72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90.0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(81)</w:t>
            </w:r>
          </w:p>
          <w:p w14:paraId="2E6C454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14:paraId="0AAACD8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64513D50" w14:textId="77777777" w:rsidTr="00330FC3">
        <w:trPr>
          <w:trHeight w:val="486"/>
        </w:trPr>
        <w:tc>
          <w:tcPr>
            <w:tcW w:w="1838" w:type="dxa"/>
          </w:tcPr>
          <w:p w14:paraId="1EAF2E56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Breathing Pattern Disorder</w:t>
            </w:r>
          </w:p>
          <w:p w14:paraId="41916EE3" w14:textId="77777777" w:rsidR="002E2924" w:rsidRPr="00A10B31" w:rsidRDefault="002E2924" w:rsidP="00330FC3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0357C58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48.6 (230)</w:t>
            </w:r>
          </w:p>
          <w:p w14:paraId="59423F7C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D8A57A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993" w:type="dxa"/>
          </w:tcPr>
          <w:p w14:paraId="1F51992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43.7 (69)</w:t>
            </w:r>
          </w:p>
          <w:p w14:paraId="186E48B0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9E74CA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992" w:type="dxa"/>
          </w:tcPr>
          <w:p w14:paraId="1974457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43.2 (16)</w:t>
            </w:r>
          </w:p>
          <w:p w14:paraId="1C9897F5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50A434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92" w:type="dxa"/>
          </w:tcPr>
          <w:p w14:paraId="15C4F51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42.9 (15)</w:t>
            </w:r>
          </w:p>
          <w:p w14:paraId="3FFBEA9F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E64991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34531F6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41.5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(51)</w:t>
            </w:r>
          </w:p>
          <w:p w14:paraId="73E90796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DD4FCC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93" w:type="dxa"/>
          </w:tcPr>
          <w:p w14:paraId="7EF23EB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71.0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(22)</w:t>
            </w:r>
          </w:p>
          <w:p w14:paraId="2E5D36A5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906201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</w:tcPr>
          <w:p w14:paraId="0B0A35D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64.0 (57)</w:t>
            </w:r>
          </w:p>
          <w:p w14:paraId="21C0ACB6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7AE84A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850" w:type="dxa"/>
          </w:tcPr>
          <w:p w14:paraId="7D23DFE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0.001</w:t>
            </w:r>
          </w:p>
        </w:tc>
      </w:tr>
      <w:tr w:rsidR="002E2924" w:rsidRPr="00A10B31" w14:paraId="3404F82D" w14:textId="77777777" w:rsidTr="00330FC3">
        <w:trPr>
          <w:trHeight w:val="634"/>
        </w:trPr>
        <w:tc>
          <w:tcPr>
            <w:tcW w:w="1838" w:type="dxa"/>
          </w:tcPr>
          <w:p w14:paraId="1BAA2046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Inducible laryngeal obstruction</w:t>
            </w:r>
          </w:p>
          <w:p w14:paraId="68A4DAB8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1767B50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14.6 (65)</w:t>
            </w:r>
          </w:p>
          <w:p w14:paraId="00980AB6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3DF9AB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54</w:t>
            </w:r>
          </w:p>
        </w:tc>
        <w:tc>
          <w:tcPr>
            <w:tcW w:w="993" w:type="dxa"/>
          </w:tcPr>
          <w:p w14:paraId="143E697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14.1 (21)</w:t>
            </w:r>
          </w:p>
          <w:p w14:paraId="396003FF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3860F5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992" w:type="dxa"/>
          </w:tcPr>
          <w:p w14:paraId="3907AEA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8.3 (3)</w:t>
            </w:r>
          </w:p>
          <w:p w14:paraId="76C36CDE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2346FB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92" w:type="dxa"/>
          </w:tcPr>
          <w:p w14:paraId="70ADBAA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9.1 (3)</w:t>
            </w:r>
          </w:p>
          <w:p w14:paraId="53DDB0D1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AD5255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</w:tcPr>
          <w:p w14:paraId="5E06EF5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11.6 (13)</w:t>
            </w:r>
          </w:p>
          <w:p w14:paraId="4B17FFEB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2C1C01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993" w:type="dxa"/>
          </w:tcPr>
          <w:p w14:paraId="0DF458B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20.0 (6)</w:t>
            </w:r>
          </w:p>
          <w:p w14:paraId="71FCADF6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5AAA0C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92" w:type="dxa"/>
          </w:tcPr>
          <w:p w14:paraId="7DE6565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22.6 (19)</w:t>
            </w:r>
          </w:p>
          <w:p w14:paraId="088B5154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3BBB19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850" w:type="dxa"/>
          </w:tcPr>
          <w:p w14:paraId="3299094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0.168</w:t>
            </w:r>
          </w:p>
        </w:tc>
      </w:tr>
      <w:tr w:rsidR="002E2924" w:rsidRPr="00A10B31" w14:paraId="4522B609" w14:textId="77777777" w:rsidTr="00330FC3">
        <w:trPr>
          <w:trHeight w:val="321"/>
        </w:trPr>
        <w:tc>
          <w:tcPr>
            <w:tcW w:w="1838" w:type="dxa"/>
          </w:tcPr>
          <w:p w14:paraId="3DB1AFF6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Depression</w:t>
            </w:r>
          </w:p>
          <w:p w14:paraId="64B8537F" w14:textId="77777777" w:rsidR="002E2924" w:rsidRPr="00A10B31" w:rsidRDefault="002E2924" w:rsidP="00330FC3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0E6814E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36.5 (165)</w:t>
            </w:r>
          </w:p>
          <w:p w14:paraId="49F63BE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46</w:t>
            </w:r>
          </w:p>
        </w:tc>
        <w:tc>
          <w:tcPr>
            <w:tcW w:w="993" w:type="dxa"/>
          </w:tcPr>
          <w:p w14:paraId="0665EFC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38.2 (58)</w:t>
            </w:r>
          </w:p>
          <w:p w14:paraId="0FAC88B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992" w:type="dxa"/>
          </w:tcPr>
          <w:p w14:paraId="6905FC7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25.0 (9)</w:t>
            </w:r>
          </w:p>
          <w:p w14:paraId="25B36A9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92" w:type="dxa"/>
          </w:tcPr>
          <w:p w14:paraId="6F0C613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37.5 (12)</w:t>
            </w:r>
          </w:p>
          <w:p w14:paraId="48FA76B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92" w:type="dxa"/>
          </w:tcPr>
          <w:p w14:paraId="4BA8139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23.3 (28)</w:t>
            </w:r>
          </w:p>
          <w:p w14:paraId="0A04063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993" w:type="dxa"/>
          </w:tcPr>
          <w:p w14:paraId="576EF93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20.8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(5)</w:t>
            </w:r>
          </w:p>
          <w:p w14:paraId="575C9F2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992" w:type="dxa"/>
          </w:tcPr>
          <w:p w14:paraId="1751AC8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60.2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(53)</w:t>
            </w:r>
          </w:p>
          <w:p w14:paraId="3353797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850" w:type="dxa"/>
          </w:tcPr>
          <w:p w14:paraId="2468020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5938BA2B" w14:textId="77777777" w:rsidTr="00330FC3">
        <w:trPr>
          <w:trHeight w:val="321"/>
        </w:trPr>
        <w:tc>
          <w:tcPr>
            <w:tcW w:w="1838" w:type="dxa"/>
          </w:tcPr>
          <w:p w14:paraId="5FAE5BE6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Anxiety</w:t>
            </w:r>
          </w:p>
          <w:p w14:paraId="3F085E39" w14:textId="77777777" w:rsidR="002E2924" w:rsidRPr="00A10B31" w:rsidRDefault="002E2924" w:rsidP="00330FC3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3F13781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32.7 (147)</w:t>
            </w:r>
          </w:p>
          <w:p w14:paraId="68F3CE5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49</w:t>
            </w:r>
          </w:p>
        </w:tc>
        <w:tc>
          <w:tcPr>
            <w:tcW w:w="993" w:type="dxa"/>
          </w:tcPr>
          <w:p w14:paraId="6C3FEFB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36.2 (55)</w:t>
            </w:r>
          </w:p>
          <w:p w14:paraId="6BDB3E7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992" w:type="dxa"/>
          </w:tcPr>
          <w:p w14:paraId="54F7CA5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27.8 (10)</w:t>
            </w:r>
          </w:p>
          <w:p w14:paraId="411B7D7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92" w:type="dxa"/>
          </w:tcPr>
          <w:p w14:paraId="56A85D9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33.3 (10)</w:t>
            </w:r>
          </w:p>
          <w:p w14:paraId="141A9E1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992" w:type="dxa"/>
          </w:tcPr>
          <w:p w14:paraId="5C30332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21.7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(26)</w:t>
            </w:r>
          </w:p>
          <w:p w14:paraId="4026FB4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993" w:type="dxa"/>
          </w:tcPr>
          <w:p w14:paraId="32823DF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36.0 (9)</w:t>
            </w:r>
          </w:p>
          <w:p w14:paraId="498FF38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992" w:type="dxa"/>
          </w:tcPr>
          <w:p w14:paraId="327EC19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43.0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(37)</w:t>
            </w:r>
          </w:p>
          <w:p w14:paraId="43D46F4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850" w:type="dxa"/>
          </w:tcPr>
          <w:p w14:paraId="47BDD8F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0.033</w:t>
            </w:r>
          </w:p>
        </w:tc>
      </w:tr>
      <w:tr w:rsidR="002E2924" w:rsidRPr="00A10B31" w14:paraId="657C8320" w14:textId="77777777" w:rsidTr="00330FC3">
        <w:trPr>
          <w:trHeight w:val="321"/>
        </w:trPr>
        <w:tc>
          <w:tcPr>
            <w:tcW w:w="1838" w:type="dxa"/>
          </w:tcPr>
          <w:p w14:paraId="704ADFEE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Eczema ever</w:t>
            </w:r>
          </w:p>
          <w:p w14:paraId="037DA546" w14:textId="77777777" w:rsidR="002E2924" w:rsidRPr="00A10B31" w:rsidRDefault="002E2924" w:rsidP="00330FC3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063A32F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25.8 (127)</w:t>
            </w:r>
          </w:p>
          <w:p w14:paraId="01C2F57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993" w:type="dxa"/>
          </w:tcPr>
          <w:p w14:paraId="2F4FC31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34.9 (59)</w:t>
            </w:r>
          </w:p>
          <w:p w14:paraId="21FC935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</w:tcPr>
          <w:p w14:paraId="71AE3C3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35.0 (14)</w:t>
            </w:r>
          </w:p>
          <w:p w14:paraId="4449C7C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5D80F7A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37.1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(13)</w:t>
            </w:r>
          </w:p>
          <w:p w14:paraId="37A89E0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5AC3316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10.5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(13)</w:t>
            </w:r>
          </w:p>
          <w:p w14:paraId="0D4B4BD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93" w:type="dxa"/>
          </w:tcPr>
          <w:p w14:paraId="1CA8F72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21.2 (7)</w:t>
            </w:r>
          </w:p>
          <w:p w14:paraId="191F808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68923BD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23.1 (21)</w:t>
            </w:r>
          </w:p>
          <w:p w14:paraId="4D0F8D6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14:paraId="68B0E63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0CAC3235" w14:textId="77777777" w:rsidTr="00330FC3">
        <w:trPr>
          <w:trHeight w:val="477"/>
        </w:trPr>
        <w:tc>
          <w:tcPr>
            <w:tcW w:w="1838" w:type="dxa"/>
          </w:tcPr>
          <w:p w14:paraId="74BF56D6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Nasal polyps ever</w:t>
            </w:r>
          </w:p>
          <w:p w14:paraId="6B734561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40397AF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23.4 (109)</w:t>
            </w:r>
          </w:p>
          <w:p w14:paraId="782F691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32</w:t>
            </w:r>
          </w:p>
        </w:tc>
        <w:tc>
          <w:tcPr>
            <w:tcW w:w="993" w:type="dxa"/>
          </w:tcPr>
          <w:p w14:paraId="4DE0626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13.4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(21)</w:t>
            </w:r>
          </w:p>
          <w:p w14:paraId="342B5CB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992" w:type="dxa"/>
          </w:tcPr>
          <w:p w14:paraId="7E8F94E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32.5 (13)</w:t>
            </w:r>
          </w:p>
          <w:p w14:paraId="6550D21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68978FC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26.7 (8)</w:t>
            </w:r>
          </w:p>
          <w:p w14:paraId="197452B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992" w:type="dxa"/>
          </w:tcPr>
          <w:p w14:paraId="1E96D70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35.6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(42)</w:t>
            </w:r>
          </w:p>
          <w:p w14:paraId="1BC4147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993" w:type="dxa"/>
          </w:tcPr>
          <w:p w14:paraId="4C52DD4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34.4 (11)</w:t>
            </w:r>
          </w:p>
          <w:p w14:paraId="220076F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</w:tcPr>
          <w:p w14:paraId="06DFB63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15.7 (14)</w:t>
            </w:r>
          </w:p>
          <w:p w14:paraId="4F5E64C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850" w:type="dxa"/>
          </w:tcPr>
          <w:p w14:paraId="734DD9D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652CEDA6" w14:textId="77777777" w:rsidTr="00330FC3">
        <w:trPr>
          <w:trHeight w:val="477"/>
        </w:trPr>
        <w:tc>
          <w:tcPr>
            <w:tcW w:w="1838" w:type="dxa"/>
          </w:tcPr>
          <w:p w14:paraId="450EC7D6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Salicylate sensitivity ever</w:t>
            </w:r>
          </w:p>
          <w:p w14:paraId="63153980" w14:textId="77777777" w:rsidR="002E2924" w:rsidRPr="00A10B31" w:rsidRDefault="002E2924" w:rsidP="00330FC3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404BDEC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25.0 (123)</w:t>
            </w:r>
          </w:p>
          <w:p w14:paraId="39AD8A99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1AAEC6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993" w:type="dxa"/>
          </w:tcPr>
          <w:p w14:paraId="253CA0B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26.2 (44)</w:t>
            </w:r>
          </w:p>
          <w:p w14:paraId="21EF1A4D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CD0B2D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92" w:type="dxa"/>
          </w:tcPr>
          <w:p w14:paraId="1D68FAA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32.5 (13)</w:t>
            </w:r>
          </w:p>
          <w:p w14:paraId="5F63D252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38879D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75B7161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5.9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(2)</w:t>
            </w:r>
          </w:p>
          <w:p w14:paraId="0BD6E977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EC738C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</w:tcPr>
          <w:p w14:paraId="4BDAB74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17.5 (22)</w:t>
            </w:r>
          </w:p>
          <w:p w14:paraId="20B648CF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C13E62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993" w:type="dxa"/>
          </w:tcPr>
          <w:p w14:paraId="7270F51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45.5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(15)</w:t>
            </w:r>
          </w:p>
          <w:p w14:paraId="7276DFB9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571A5E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03F780B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29.7 (27)</w:t>
            </w:r>
          </w:p>
          <w:p w14:paraId="4910C8FD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3FB5EB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14:paraId="7D6D4CE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0.012</w:t>
            </w:r>
          </w:p>
        </w:tc>
      </w:tr>
      <w:tr w:rsidR="002E2924" w:rsidRPr="00A10B31" w14:paraId="1B47CF6B" w14:textId="77777777" w:rsidTr="00330FC3">
        <w:trPr>
          <w:trHeight w:val="486"/>
        </w:trPr>
        <w:tc>
          <w:tcPr>
            <w:tcW w:w="1838" w:type="dxa"/>
          </w:tcPr>
          <w:p w14:paraId="07A5D326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Sulphite sensitivity ever</w:t>
            </w:r>
          </w:p>
          <w:p w14:paraId="7FA2041C" w14:textId="77777777" w:rsidR="002E2924" w:rsidRPr="00A10B31" w:rsidRDefault="002E2924" w:rsidP="00330FC3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0584A5E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7.8 (38)</w:t>
            </w:r>
          </w:p>
          <w:p w14:paraId="4CDE4366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5CC72C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993" w:type="dxa"/>
          </w:tcPr>
          <w:p w14:paraId="0F5C042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6.6 (11)</w:t>
            </w:r>
          </w:p>
          <w:p w14:paraId="5818070F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CD3C1D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992" w:type="dxa"/>
          </w:tcPr>
          <w:p w14:paraId="52BF099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12.5 (5)</w:t>
            </w:r>
          </w:p>
          <w:p w14:paraId="05E025E7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31AB0F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3202AC7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5.7 (2)</w:t>
            </w:r>
          </w:p>
          <w:p w14:paraId="2BA05EA7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25C075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5F92197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7.2 (9)</w:t>
            </w:r>
          </w:p>
          <w:p w14:paraId="02E82FBF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07C5E5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14:paraId="5E3D2DE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12.1 (4)</w:t>
            </w:r>
          </w:p>
          <w:p w14:paraId="6C166A54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2FA04F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3C9C3EB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7.7 (7)</w:t>
            </w:r>
          </w:p>
          <w:p w14:paraId="511F7A14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F9B2B8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14:paraId="3EE2BBB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0.934</w:t>
            </w:r>
          </w:p>
        </w:tc>
      </w:tr>
      <w:tr w:rsidR="002E2924" w:rsidRPr="00A10B31" w14:paraId="0C0A1B74" w14:textId="77777777" w:rsidTr="00330FC3">
        <w:trPr>
          <w:trHeight w:val="477"/>
        </w:trPr>
        <w:tc>
          <w:tcPr>
            <w:tcW w:w="1838" w:type="dxa"/>
          </w:tcPr>
          <w:p w14:paraId="2CED0C58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ABPA/SAFS ever</w:t>
            </w:r>
          </w:p>
          <w:p w14:paraId="1CFF68F5" w14:textId="77777777" w:rsidR="002E2924" w:rsidRPr="00A10B31" w:rsidRDefault="002E2924" w:rsidP="00330FC3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0D6A427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6.7 (33)</w:t>
            </w:r>
          </w:p>
          <w:p w14:paraId="4083AEC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993" w:type="dxa"/>
          </w:tcPr>
          <w:p w14:paraId="16D6192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7.7 (13)</w:t>
            </w:r>
          </w:p>
          <w:p w14:paraId="2E900B3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92" w:type="dxa"/>
          </w:tcPr>
          <w:p w14:paraId="670A33B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15.0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(6)</w:t>
            </w:r>
          </w:p>
          <w:p w14:paraId="0D6EAFF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6A60C72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14.3 (5)</w:t>
            </w:r>
          </w:p>
          <w:p w14:paraId="1DC5271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2F7A7EB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5.6 (7)</w:t>
            </w:r>
          </w:p>
          <w:p w14:paraId="095C240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14:paraId="2EDDCE9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3.0 (1)</w:t>
            </w:r>
          </w:p>
          <w:p w14:paraId="0E4B78B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0062894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1.1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(1)</w:t>
            </w:r>
          </w:p>
          <w:p w14:paraId="5F39343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850" w:type="dxa"/>
          </w:tcPr>
          <w:p w14:paraId="30962B5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0.047</w:t>
            </w:r>
          </w:p>
        </w:tc>
      </w:tr>
      <w:tr w:rsidR="002E2924" w:rsidRPr="00A10B31" w14:paraId="2E011F2D" w14:textId="77777777" w:rsidTr="00330FC3">
        <w:trPr>
          <w:trHeight w:val="643"/>
        </w:trPr>
        <w:tc>
          <w:tcPr>
            <w:tcW w:w="1838" w:type="dxa"/>
          </w:tcPr>
          <w:p w14:paraId="7ACBD900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Non-CF bronchiectasis ever</w:t>
            </w:r>
          </w:p>
          <w:p w14:paraId="7950C71D" w14:textId="77777777" w:rsidR="002E2924" w:rsidRPr="00A10B31" w:rsidRDefault="002E2924" w:rsidP="00330FC3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2AF395F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14.2 (70)</w:t>
            </w:r>
          </w:p>
          <w:p w14:paraId="5DCC7334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76C694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993" w:type="dxa"/>
          </w:tcPr>
          <w:p w14:paraId="650EDAD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10.7 (18)</w:t>
            </w:r>
          </w:p>
          <w:p w14:paraId="05EF8B4F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1C0178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92" w:type="dxa"/>
          </w:tcPr>
          <w:p w14:paraId="5154BC3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30.0 (12)</w:t>
            </w:r>
          </w:p>
          <w:p w14:paraId="3AC46537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B6BB86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0E8E6E4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20.0 (7)</w:t>
            </w:r>
          </w:p>
          <w:p w14:paraId="0929ADB5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EF99B4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68C7825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15.2 (19)</w:t>
            </w:r>
          </w:p>
          <w:p w14:paraId="48DFDAE8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EDDE2E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14:paraId="3157867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12.1 (4)</w:t>
            </w:r>
          </w:p>
          <w:p w14:paraId="05CEAAC6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47A271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3D3ADAA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11.0 (10)</w:t>
            </w:r>
          </w:p>
          <w:p w14:paraId="15E1FF39" w14:textId="77777777" w:rsidR="002E2924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A08F20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14:paraId="643A5CA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0.178</w:t>
            </w:r>
          </w:p>
        </w:tc>
      </w:tr>
      <w:tr w:rsidR="002E2924" w:rsidRPr="00A10B31" w14:paraId="15122B03" w14:textId="77777777" w:rsidTr="00330FC3">
        <w:trPr>
          <w:trHeight w:val="312"/>
        </w:trPr>
        <w:tc>
          <w:tcPr>
            <w:tcW w:w="1838" w:type="dxa"/>
          </w:tcPr>
          <w:p w14:paraId="7C15D723" w14:textId="77777777" w:rsidR="002E2924" w:rsidRPr="00A10B31" w:rsidRDefault="002E2924" w:rsidP="00330FC3">
            <w:pPr>
              <w:keepNext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COPD ever</w:t>
            </w:r>
          </w:p>
          <w:p w14:paraId="6CEB5917" w14:textId="77777777" w:rsidR="002E2924" w:rsidRPr="00A10B31" w:rsidRDefault="002E2924" w:rsidP="00330FC3">
            <w:pPr>
              <w:keepNext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1BC5BF78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10.1 (50)</w:t>
            </w:r>
          </w:p>
          <w:p w14:paraId="0C4F18AB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993" w:type="dxa"/>
          </w:tcPr>
          <w:p w14:paraId="517202D4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4.8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(8)</w:t>
            </w:r>
          </w:p>
          <w:p w14:paraId="1DE36D63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92" w:type="dxa"/>
          </w:tcPr>
          <w:p w14:paraId="38E837CC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5.0 (2)</w:t>
            </w:r>
          </w:p>
          <w:p w14:paraId="3FB155DD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1137E770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8.6 (3)</w:t>
            </w:r>
          </w:p>
          <w:p w14:paraId="28B67999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7B63A81D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 xml:space="preserve">19.8 </w:t>
            </w:r>
            <w:r w:rsidRPr="00A10B31">
              <w:rPr>
                <w:rFonts w:ascii="Arial" w:hAnsi="Arial" w:cs="Arial"/>
                <w:sz w:val="16"/>
                <w:szCs w:val="16"/>
              </w:rPr>
              <w:t>(25)</w:t>
            </w:r>
          </w:p>
          <w:p w14:paraId="39354FF4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993" w:type="dxa"/>
          </w:tcPr>
          <w:p w14:paraId="4D492160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9.1 (3)</w:t>
            </w:r>
          </w:p>
          <w:p w14:paraId="099242A2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4B1303C3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9.9 (9)</w:t>
            </w:r>
          </w:p>
          <w:p w14:paraId="3384318C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14:paraId="716D9C4D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0.023</w:t>
            </w:r>
          </w:p>
        </w:tc>
      </w:tr>
      <w:tr w:rsidR="002E2924" w:rsidRPr="00A10B31" w14:paraId="70BD6D3C" w14:textId="77777777" w:rsidTr="00330FC3">
        <w:trPr>
          <w:trHeight w:val="312"/>
        </w:trPr>
        <w:tc>
          <w:tcPr>
            <w:tcW w:w="9634" w:type="dxa"/>
            <w:gridSpan w:val="9"/>
          </w:tcPr>
          <w:p w14:paraId="7508E17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A10B31"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Health and </w:t>
            </w:r>
            <w:r>
              <w:rPr>
                <w:rFonts w:ascii="Arial" w:hAnsi="Arial" w:cs="Arial"/>
                <w:b/>
                <w:iCs/>
                <w:sz w:val="18"/>
                <w:szCs w:val="18"/>
              </w:rPr>
              <w:t>D</w:t>
            </w:r>
            <w:r w:rsidRPr="00A10B31"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isease-related </w:t>
            </w:r>
            <w:r>
              <w:rPr>
                <w:rFonts w:ascii="Arial" w:hAnsi="Arial" w:cs="Arial"/>
                <w:b/>
                <w:iCs/>
                <w:sz w:val="18"/>
                <w:szCs w:val="18"/>
              </w:rPr>
              <w:t>Q</w:t>
            </w:r>
            <w:r w:rsidRPr="00A10B31">
              <w:rPr>
                <w:rFonts w:ascii="Arial" w:hAnsi="Arial" w:cs="Arial"/>
                <w:b/>
                <w:iCs/>
                <w:sz w:val="18"/>
                <w:szCs w:val="18"/>
              </w:rPr>
              <w:t>uestionnaires</w:t>
            </w:r>
          </w:p>
        </w:tc>
      </w:tr>
      <w:tr w:rsidR="002E2924" w:rsidRPr="00A10B31" w14:paraId="0D7B966A" w14:textId="77777777" w:rsidTr="00330FC3">
        <w:trPr>
          <w:trHeight w:val="312"/>
        </w:trPr>
        <w:tc>
          <w:tcPr>
            <w:tcW w:w="1838" w:type="dxa"/>
          </w:tcPr>
          <w:p w14:paraId="2E149833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</w:tcPr>
          <w:p w14:paraId="671FAAA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Total Cohort</w:t>
            </w:r>
          </w:p>
        </w:tc>
        <w:tc>
          <w:tcPr>
            <w:tcW w:w="993" w:type="dxa"/>
            <w:shd w:val="clear" w:color="auto" w:fill="FAE2D5" w:themeFill="accent2" w:themeFillTint="33"/>
          </w:tcPr>
          <w:p w14:paraId="44E399F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1</w:t>
            </w:r>
          </w:p>
        </w:tc>
        <w:tc>
          <w:tcPr>
            <w:tcW w:w="992" w:type="dxa"/>
            <w:shd w:val="clear" w:color="auto" w:fill="E97132" w:themeFill="accent2"/>
          </w:tcPr>
          <w:p w14:paraId="6A979BB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2</w:t>
            </w:r>
          </w:p>
        </w:tc>
        <w:tc>
          <w:tcPr>
            <w:tcW w:w="992" w:type="dxa"/>
            <w:shd w:val="clear" w:color="auto" w:fill="FF2600"/>
          </w:tcPr>
          <w:p w14:paraId="553E5BC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3</w:t>
            </w:r>
          </w:p>
        </w:tc>
        <w:tc>
          <w:tcPr>
            <w:tcW w:w="992" w:type="dxa"/>
            <w:shd w:val="clear" w:color="auto" w:fill="D9F2D0" w:themeFill="accent6" w:themeFillTint="33"/>
          </w:tcPr>
          <w:p w14:paraId="5454C5E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4</w:t>
            </w:r>
          </w:p>
        </w:tc>
        <w:tc>
          <w:tcPr>
            <w:tcW w:w="993" w:type="dxa"/>
            <w:shd w:val="clear" w:color="auto" w:fill="DF0000"/>
          </w:tcPr>
          <w:p w14:paraId="53380C9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5</w:t>
            </w:r>
          </w:p>
        </w:tc>
        <w:tc>
          <w:tcPr>
            <w:tcW w:w="992" w:type="dxa"/>
            <w:shd w:val="clear" w:color="auto" w:fill="F8D7E0"/>
          </w:tcPr>
          <w:p w14:paraId="28491F5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Cluster 6</w:t>
            </w:r>
          </w:p>
          <w:p w14:paraId="1843C51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50" w:type="dxa"/>
          </w:tcPr>
          <w:p w14:paraId="7AEDBD14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P</w:t>
            </w:r>
            <w:r w:rsidRPr="00A10B31">
              <w:rPr>
                <w:rFonts w:ascii="Arial" w:hAnsi="Arial" w:cs="Arial"/>
                <w:b/>
                <w:sz w:val="16"/>
                <w:szCs w:val="16"/>
              </w:rPr>
              <w:t>-value</w:t>
            </w:r>
          </w:p>
        </w:tc>
      </w:tr>
      <w:tr w:rsidR="002E2924" w:rsidRPr="00A10B31" w14:paraId="1D116CD5" w14:textId="77777777" w:rsidTr="00330FC3">
        <w:trPr>
          <w:trHeight w:val="312"/>
        </w:trPr>
        <w:tc>
          <w:tcPr>
            <w:tcW w:w="1838" w:type="dxa"/>
          </w:tcPr>
          <w:p w14:paraId="59461495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ACQ6 score ≥ 1.50, % (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70907B2E" w14:textId="77777777" w:rsidR="002E2924" w:rsidRPr="00A10B31" w:rsidRDefault="002E2924" w:rsidP="00330FC3">
            <w:pPr>
              <w:keepNext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71D298D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76.9 (357)</w:t>
            </w:r>
          </w:p>
          <w:p w14:paraId="373F0138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71E9E55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993" w:type="dxa"/>
          </w:tcPr>
          <w:p w14:paraId="3CACE65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72.6 (119)</w:t>
            </w:r>
          </w:p>
          <w:p w14:paraId="500C772F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945240A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992" w:type="dxa"/>
          </w:tcPr>
          <w:p w14:paraId="3C843E9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73.7 (28)</w:t>
            </w:r>
          </w:p>
          <w:p w14:paraId="38611D96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0B8E654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</w:tcPr>
          <w:p w14:paraId="5068C80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90.3 (28)</w:t>
            </w:r>
          </w:p>
          <w:p w14:paraId="5ECEB87E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B889A0F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92" w:type="dxa"/>
          </w:tcPr>
          <w:p w14:paraId="028AF49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58.3 (67)</w:t>
            </w:r>
          </w:p>
          <w:p w14:paraId="27D5EEBE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534B71B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993" w:type="dxa"/>
          </w:tcPr>
          <w:p w14:paraId="62616D9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96.8 (30)</w:t>
            </w:r>
          </w:p>
          <w:p w14:paraId="4EB6DB9A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8138C4B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</w:tcPr>
          <w:p w14:paraId="00FA01E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100.0 (85)</w:t>
            </w:r>
          </w:p>
          <w:p w14:paraId="12288B10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86B8D80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850" w:type="dxa"/>
          </w:tcPr>
          <w:p w14:paraId="11203EAF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6881A018" w14:textId="77777777" w:rsidTr="00330FC3">
        <w:trPr>
          <w:trHeight w:val="312"/>
        </w:trPr>
        <w:tc>
          <w:tcPr>
            <w:tcW w:w="1838" w:type="dxa"/>
          </w:tcPr>
          <w:p w14:paraId="4088F621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SNOT</w:t>
            </w:r>
            <w:r>
              <w:rPr>
                <w:rFonts w:ascii="Arial" w:hAnsi="Arial" w:cs="Arial"/>
                <w:sz w:val="16"/>
                <w:szCs w:val="16"/>
              </w:rPr>
              <w:t>-</w:t>
            </w:r>
            <w:r w:rsidRPr="00A10B31">
              <w:rPr>
                <w:rFonts w:ascii="Arial" w:hAnsi="Arial" w:cs="Arial"/>
                <w:sz w:val="16"/>
                <w:szCs w:val="16"/>
              </w:rPr>
              <w:t>22 score</w:t>
            </w:r>
          </w:p>
          <w:p w14:paraId="61572627" w14:textId="77777777" w:rsidR="002E2924" w:rsidRDefault="002E2924" w:rsidP="00330FC3">
            <w:pPr>
              <w:keepNext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</w:p>
          <w:p w14:paraId="675FA206" w14:textId="77777777" w:rsidR="002E2924" w:rsidRPr="00A10B31" w:rsidRDefault="002E2924" w:rsidP="00330FC3">
            <w:pPr>
              <w:keepNext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5AD7A3A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35.1 (21.4)</w:t>
            </w:r>
          </w:p>
          <w:p w14:paraId="1DAF52CF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A0887B1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177</w:t>
            </w:r>
          </w:p>
        </w:tc>
        <w:tc>
          <w:tcPr>
            <w:tcW w:w="993" w:type="dxa"/>
          </w:tcPr>
          <w:p w14:paraId="644A8FD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31.6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10B31">
              <w:rPr>
                <w:rFonts w:ascii="Arial" w:hAnsi="Arial" w:cs="Arial"/>
                <w:sz w:val="16"/>
                <w:szCs w:val="16"/>
              </w:rPr>
              <w:t>(20.1)</w:t>
            </w:r>
          </w:p>
          <w:p w14:paraId="1B7D9662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BFEEE91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992" w:type="dxa"/>
          </w:tcPr>
          <w:p w14:paraId="3E12F6A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35.3 (21.6)</w:t>
            </w:r>
          </w:p>
          <w:p w14:paraId="788D7DE5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723A57D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992" w:type="dxa"/>
          </w:tcPr>
          <w:p w14:paraId="5D908A72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34.8 (23.8)</w:t>
            </w:r>
          </w:p>
          <w:p w14:paraId="0D1C0FAF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8925F01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992" w:type="dxa"/>
          </w:tcPr>
          <w:p w14:paraId="7253663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31.4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(18.7)</w:t>
            </w:r>
          </w:p>
          <w:p w14:paraId="0484C59E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49DE116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55</w:t>
            </w:r>
          </w:p>
        </w:tc>
        <w:tc>
          <w:tcPr>
            <w:tcW w:w="993" w:type="dxa"/>
          </w:tcPr>
          <w:p w14:paraId="67D10D0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42.5 (26.9)</w:t>
            </w:r>
          </w:p>
          <w:p w14:paraId="59ED2E64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B19874B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992" w:type="dxa"/>
          </w:tcPr>
          <w:p w14:paraId="1D6847B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44.9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(20.9)</w:t>
            </w:r>
          </w:p>
          <w:p w14:paraId="449376D1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8421321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850" w:type="dxa"/>
          </w:tcPr>
          <w:p w14:paraId="49E4C5B5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0.001</w:t>
            </w:r>
          </w:p>
        </w:tc>
      </w:tr>
      <w:tr w:rsidR="002E2924" w:rsidRPr="00A10B31" w14:paraId="05CD7343" w14:textId="77777777" w:rsidTr="00330FC3">
        <w:trPr>
          <w:trHeight w:val="312"/>
        </w:trPr>
        <w:tc>
          <w:tcPr>
            <w:tcW w:w="1838" w:type="dxa"/>
          </w:tcPr>
          <w:p w14:paraId="4FE7B5C6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Hull cough hypersensitivity score</w:t>
            </w:r>
          </w:p>
          <w:p w14:paraId="07354CD7" w14:textId="77777777" w:rsidR="002E2924" w:rsidRPr="00A10B31" w:rsidRDefault="002E2924" w:rsidP="00330FC3">
            <w:pPr>
              <w:keepNext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22D19AC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26.2 (15.6)</w:t>
            </w:r>
          </w:p>
          <w:p w14:paraId="5E2B0FB1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505E5DF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123</w:t>
            </w:r>
          </w:p>
        </w:tc>
        <w:tc>
          <w:tcPr>
            <w:tcW w:w="993" w:type="dxa"/>
          </w:tcPr>
          <w:p w14:paraId="3E507D6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24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(14.8)</w:t>
            </w:r>
          </w:p>
          <w:p w14:paraId="30E850CE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B70CDFE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992" w:type="dxa"/>
          </w:tcPr>
          <w:p w14:paraId="119B7D5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26.6 (17.2)</w:t>
            </w:r>
          </w:p>
          <w:p w14:paraId="152433F2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8E98D61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992" w:type="dxa"/>
          </w:tcPr>
          <w:p w14:paraId="22E17A2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24.7 (18.0)</w:t>
            </w:r>
          </w:p>
          <w:p w14:paraId="3F175786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D857C1A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992" w:type="dxa"/>
          </w:tcPr>
          <w:p w14:paraId="04F6FC2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24.2 (16.2)</w:t>
            </w:r>
          </w:p>
          <w:p w14:paraId="1233ACF3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37E9EC5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993" w:type="dxa"/>
          </w:tcPr>
          <w:p w14:paraId="0B9DEA2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30.0 (14.8)</w:t>
            </w:r>
          </w:p>
          <w:p w14:paraId="442B7915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2D101F4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992" w:type="dxa"/>
          </w:tcPr>
          <w:p w14:paraId="3744D9F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32.0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(13.9)</w:t>
            </w:r>
          </w:p>
          <w:p w14:paraId="676B8B69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3D02672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850" w:type="dxa"/>
          </w:tcPr>
          <w:p w14:paraId="035F9B17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0.008</w:t>
            </w:r>
          </w:p>
        </w:tc>
      </w:tr>
      <w:tr w:rsidR="002E2924" w:rsidRPr="00A10B31" w14:paraId="48EFED8D" w14:textId="77777777" w:rsidTr="00330FC3">
        <w:trPr>
          <w:trHeight w:val="312"/>
        </w:trPr>
        <w:tc>
          <w:tcPr>
            <w:tcW w:w="1838" w:type="dxa"/>
          </w:tcPr>
          <w:p w14:paraId="35CB83C4" w14:textId="77777777" w:rsidR="002E2924" w:rsidRPr="00A10B31" w:rsidRDefault="002E2924" w:rsidP="00330FC3">
            <w:pPr>
              <w:keepNext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Hull cough hypersensitivity score &gt; 13, % (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992" w:type="dxa"/>
          </w:tcPr>
          <w:p w14:paraId="5B8AD968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77.3 (290)</w:t>
            </w:r>
          </w:p>
        </w:tc>
        <w:tc>
          <w:tcPr>
            <w:tcW w:w="993" w:type="dxa"/>
          </w:tcPr>
          <w:p w14:paraId="78C35780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75.0 (99)</w:t>
            </w:r>
          </w:p>
        </w:tc>
        <w:tc>
          <w:tcPr>
            <w:tcW w:w="992" w:type="dxa"/>
          </w:tcPr>
          <w:p w14:paraId="7900B8D7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69.7 (23)</w:t>
            </w:r>
          </w:p>
        </w:tc>
        <w:tc>
          <w:tcPr>
            <w:tcW w:w="992" w:type="dxa"/>
          </w:tcPr>
          <w:p w14:paraId="2BC00D50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68.0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(17)</w:t>
            </w:r>
          </w:p>
        </w:tc>
        <w:tc>
          <w:tcPr>
            <w:tcW w:w="992" w:type="dxa"/>
          </w:tcPr>
          <w:p w14:paraId="01CB7DA0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71.9 (64)</w:t>
            </w:r>
          </w:p>
        </w:tc>
        <w:tc>
          <w:tcPr>
            <w:tcW w:w="993" w:type="dxa"/>
          </w:tcPr>
          <w:p w14:paraId="769F0224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92.9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(26)</w:t>
            </w:r>
          </w:p>
        </w:tc>
        <w:tc>
          <w:tcPr>
            <w:tcW w:w="992" w:type="dxa"/>
          </w:tcPr>
          <w:p w14:paraId="4D2226ED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89.7 (61)</w:t>
            </w:r>
          </w:p>
        </w:tc>
        <w:tc>
          <w:tcPr>
            <w:tcW w:w="850" w:type="dxa"/>
          </w:tcPr>
          <w:p w14:paraId="323C28A4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0.015</w:t>
            </w:r>
          </w:p>
        </w:tc>
      </w:tr>
      <w:tr w:rsidR="002E2924" w:rsidRPr="00A10B31" w14:paraId="65A936A2" w14:textId="77777777" w:rsidTr="00330FC3">
        <w:trPr>
          <w:trHeight w:val="312"/>
        </w:trPr>
        <w:tc>
          <w:tcPr>
            <w:tcW w:w="1838" w:type="dxa"/>
          </w:tcPr>
          <w:p w14:paraId="3779091F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Nijmegen score</w:t>
            </w:r>
          </w:p>
          <w:p w14:paraId="395FCE5E" w14:textId="77777777" w:rsidR="002E2924" w:rsidRPr="00A10B31" w:rsidRDefault="002E2924" w:rsidP="00330FC3">
            <w:pPr>
              <w:keepNext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2B7CB96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22.1 (12.4)</w:t>
            </w:r>
          </w:p>
          <w:p w14:paraId="6AE1624E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127</w:t>
            </w:r>
          </w:p>
        </w:tc>
        <w:tc>
          <w:tcPr>
            <w:tcW w:w="993" w:type="dxa"/>
          </w:tcPr>
          <w:p w14:paraId="63854BE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21.7 (10.6)</w:t>
            </w:r>
          </w:p>
          <w:p w14:paraId="0BBD1F8E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992" w:type="dxa"/>
          </w:tcPr>
          <w:p w14:paraId="71704720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17.2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(12.0)</w:t>
            </w:r>
          </w:p>
          <w:p w14:paraId="7B658DD5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992" w:type="dxa"/>
          </w:tcPr>
          <w:p w14:paraId="01FF244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21.0 (13.8)</w:t>
            </w:r>
          </w:p>
          <w:p w14:paraId="341FBA65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992" w:type="dxa"/>
          </w:tcPr>
          <w:p w14:paraId="403E7F2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19.2 (12.4)</w:t>
            </w:r>
          </w:p>
          <w:p w14:paraId="38A19A98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993" w:type="dxa"/>
          </w:tcPr>
          <w:p w14:paraId="2AB48A5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26.1 (13.7)</w:t>
            </w:r>
          </w:p>
          <w:p w14:paraId="6B2D071F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992" w:type="dxa"/>
          </w:tcPr>
          <w:p w14:paraId="39771B5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28.4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(12.4)</w:t>
            </w:r>
          </w:p>
          <w:p w14:paraId="29607B73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850" w:type="dxa"/>
          </w:tcPr>
          <w:p w14:paraId="756CB002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50D6A1C8" w14:textId="77777777" w:rsidTr="00330FC3">
        <w:trPr>
          <w:trHeight w:val="312"/>
        </w:trPr>
        <w:tc>
          <w:tcPr>
            <w:tcW w:w="1838" w:type="dxa"/>
          </w:tcPr>
          <w:p w14:paraId="27A1D313" w14:textId="77777777" w:rsidR="002E2924" w:rsidRPr="00A10B31" w:rsidRDefault="002E2924" w:rsidP="00330FC3">
            <w:pPr>
              <w:keepNext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Nijmegen Score</w:t>
            </w:r>
            <w:r w:rsidRPr="00A10B31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A10B31">
              <w:rPr>
                <w:rFonts w:ascii="Arial" w:hAnsi="Arial" w:cs="Arial"/>
                <w:sz w:val="16"/>
                <w:szCs w:val="16"/>
              </w:rPr>
              <w:t>&gt; 23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, %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992" w:type="dxa"/>
          </w:tcPr>
          <w:p w14:paraId="062B3ACD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42.0 (156)</w:t>
            </w:r>
          </w:p>
        </w:tc>
        <w:tc>
          <w:tcPr>
            <w:tcW w:w="993" w:type="dxa"/>
          </w:tcPr>
          <w:p w14:paraId="437B751B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42.1 (56)</w:t>
            </w:r>
          </w:p>
        </w:tc>
        <w:tc>
          <w:tcPr>
            <w:tcW w:w="992" w:type="dxa"/>
          </w:tcPr>
          <w:p w14:paraId="72487435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36.7 (11)</w:t>
            </w:r>
          </w:p>
        </w:tc>
        <w:tc>
          <w:tcPr>
            <w:tcW w:w="992" w:type="dxa"/>
          </w:tcPr>
          <w:p w14:paraId="609F0891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40.0 (10)</w:t>
            </w:r>
          </w:p>
        </w:tc>
        <w:tc>
          <w:tcPr>
            <w:tcW w:w="992" w:type="dxa"/>
          </w:tcPr>
          <w:p w14:paraId="5018917E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29.3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(27)</w:t>
            </w:r>
          </w:p>
        </w:tc>
        <w:tc>
          <w:tcPr>
            <w:tcW w:w="993" w:type="dxa"/>
          </w:tcPr>
          <w:p w14:paraId="5992816A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53.8 (14)</w:t>
            </w:r>
          </w:p>
        </w:tc>
        <w:tc>
          <w:tcPr>
            <w:tcW w:w="992" w:type="dxa"/>
          </w:tcPr>
          <w:p w14:paraId="647B95E6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58.5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(38)</w:t>
            </w:r>
          </w:p>
        </w:tc>
        <w:tc>
          <w:tcPr>
            <w:tcW w:w="850" w:type="dxa"/>
          </w:tcPr>
          <w:p w14:paraId="743282F3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0.010</w:t>
            </w:r>
          </w:p>
        </w:tc>
      </w:tr>
      <w:tr w:rsidR="002E2924" w:rsidRPr="00A10B31" w14:paraId="02B9FFB6" w14:textId="77777777" w:rsidTr="00330FC3">
        <w:trPr>
          <w:trHeight w:val="312"/>
        </w:trPr>
        <w:tc>
          <w:tcPr>
            <w:tcW w:w="1838" w:type="dxa"/>
          </w:tcPr>
          <w:p w14:paraId="55095916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HADS-D score</w:t>
            </w:r>
          </w:p>
          <w:p w14:paraId="62AB7C41" w14:textId="77777777" w:rsidR="002E2924" w:rsidRPr="00A10B31" w:rsidRDefault="002E2924" w:rsidP="00330FC3">
            <w:pPr>
              <w:keepNext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67CAAC9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5.4 (4.4)</w:t>
            </w:r>
          </w:p>
          <w:p w14:paraId="654C1B08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75</w:t>
            </w:r>
          </w:p>
        </w:tc>
        <w:tc>
          <w:tcPr>
            <w:tcW w:w="993" w:type="dxa"/>
          </w:tcPr>
          <w:p w14:paraId="33B5FD9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4.7 (4.0)</w:t>
            </w:r>
          </w:p>
          <w:p w14:paraId="67CF459A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992" w:type="dxa"/>
          </w:tcPr>
          <w:p w14:paraId="15AE0F6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4.9 (4.4)</w:t>
            </w:r>
          </w:p>
          <w:p w14:paraId="519259FB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92" w:type="dxa"/>
          </w:tcPr>
          <w:p w14:paraId="7692D16A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5.4 (3.4)</w:t>
            </w:r>
          </w:p>
          <w:p w14:paraId="7978CA89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992" w:type="dxa"/>
          </w:tcPr>
          <w:p w14:paraId="29FEF3D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4.4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(3.6)</w:t>
            </w:r>
          </w:p>
          <w:p w14:paraId="34DE3622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993" w:type="dxa"/>
          </w:tcPr>
          <w:p w14:paraId="4BCF8FD1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5.8 (4.8)</w:t>
            </w:r>
          </w:p>
          <w:p w14:paraId="74CD1A1E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992" w:type="dxa"/>
          </w:tcPr>
          <w:p w14:paraId="7B6FDEE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8.2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(5.0)</w:t>
            </w:r>
          </w:p>
          <w:p w14:paraId="0DC6C38C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850" w:type="dxa"/>
          </w:tcPr>
          <w:p w14:paraId="1D4888EF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A10B31" w14:paraId="7BA9B966" w14:textId="77777777" w:rsidTr="00330FC3">
        <w:trPr>
          <w:trHeight w:val="312"/>
        </w:trPr>
        <w:tc>
          <w:tcPr>
            <w:tcW w:w="1838" w:type="dxa"/>
          </w:tcPr>
          <w:p w14:paraId="34939626" w14:textId="77777777" w:rsidR="002E2924" w:rsidRPr="00A10B31" w:rsidRDefault="002E2924" w:rsidP="00330FC3">
            <w:pPr>
              <w:keepNext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HADS-D Score ≥ 11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, %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992" w:type="dxa"/>
          </w:tcPr>
          <w:p w14:paraId="1CF41004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14.9 (63)</w:t>
            </w:r>
          </w:p>
        </w:tc>
        <w:tc>
          <w:tcPr>
            <w:tcW w:w="993" w:type="dxa"/>
          </w:tcPr>
          <w:p w14:paraId="5A173C9F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12.6 (18)</w:t>
            </w:r>
          </w:p>
        </w:tc>
        <w:tc>
          <w:tcPr>
            <w:tcW w:w="992" w:type="dxa"/>
          </w:tcPr>
          <w:p w14:paraId="487D916E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16.7 (6)</w:t>
            </w:r>
          </w:p>
        </w:tc>
        <w:tc>
          <w:tcPr>
            <w:tcW w:w="992" w:type="dxa"/>
          </w:tcPr>
          <w:p w14:paraId="1440F17F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7.4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(2)</w:t>
            </w:r>
          </w:p>
        </w:tc>
        <w:tc>
          <w:tcPr>
            <w:tcW w:w="992" w:type="dxa"/>
          </w:tcPr>
          <w:p w14:paraId="1A7D4205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8.1 (9)</w:t>
            </w:r>
          </w:p>
        </w:tc>
        <w:tc>
          <w:tcPr>
            <w:tcW w:w="993" w:type="dxa"/>
          </w:tcPr>
          <w:p w14:paraId="525A8C16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22.2 (6)</w:t>
            </w:r>
          </w:p>
        </w:tc>
        <w:tc>
          <w:tcPr>
            <w:tcW w:w="992" w:type="dxa"/>
          </w:tcPr>
          <w:p w14:paraId="76BD12C3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27.8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(22)</w:t>
            </w:r>
          </w:p>
        </w:tc>
        <w:tc>
          <w:tcPr>
            <w:tcW w:w="850" w:type="dxa"/>
          </w:tcPr>
          <w:p w14:paraId="4E85BCD3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0.004</w:t>
            </w:r>
          </w:p>
        </w:tc>
      </w:tr>
      <w:tr w:rsidR="002E2924" w:rsidRPr="00A10B31" w14:paraId="4192EE8D" w14:textId="77777777" w:rsidTr="00330FC3">
        <w:trPr>
          <w:trHeight w:val="312"/>
        </w:trPr>
        <w:tc>
          <w:tcPr>
            <w:tcW w:w="1838" w:type="dxa"/>
          </w:tcPr>
          <w:p w14:paraId="393A7A96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HADS-A score</w:t>
            </w:r>
          </w:p>
          <w:p w14:paraId="137DA223" w14:textId="77777777" w:rsidR="002E2924" w:rsidRPr="00A10B31" w:rsidRDefault="002E2924" w:rsidP="00330FC3">
            <w:pPr>
              <w:keepNext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55C1E3CB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7.0 (4.7)</w:t>
            </w:r>
          </w:p>
          <w:p w14:paraId="0A4CBCBD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993" w:type="dxa"/>
          </w:tcPr>
          <w:p w14:paraId="3CF157E8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7.2 (4.7)</w:t>
            </w:r>
          </w:p>
          <w:p w14:paraId="11C6306F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992" w:type="dxa"/>
          </w:tcPr>
          <w:p w14:paraId="7B3CBAEF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5.9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(4.1)</w:t>
            </w:r>
          </w:p>
          <w:p w14:paraId="63DC4DE5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992" w:type="dxa"/>
          </w:tcPr>
          <w:p w14:paraId="15A539C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7.0 (4.7)</w:t>
            </w:r>
          </w:p>
          <w:p w14:paraId="7EA5B312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992" w:type="dxa"/>
          </w:tcPr>
          <w:p w14:paraId="35D3B37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6.0 (4.2)</w:t>
            </w:r>
          </w:p>
          <w:p w14:paraId="15980AA3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993" w:type="dxa"/>
          </w:tcPr>
          <w:p w14:paraId="04DCCA1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6.5 (5.6)</w:t>
            </w:r>
          </w:p>
          <w:p w14:paraId="2542652C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992" w:type="dxa"/>
          </w:tcPr>
          <w:p w14:paraId="7F300A0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8.8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(5.1)</w:t>
            </w:r>
          </w:p>
          <w:p w14:paraId="70FD5521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850" w:type="dxa"/>
          </w:tcPr>
          <w:p w14:paraId="41B7C1CF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0.002</w:t>
            </w:r>
          </w:p>
        </w:tc>
      </w:tr>
      <w:tr w:rsidR="002E2924" w:rsidRPr="00A10B31" w14:paraId="064BE40A" w14:textId="77777777" w:rsidTr="00330FC3">
        <w:trPr>
          <w:trHeight w:val="312"/>
        </w:trPr>
        <w:tc>
          <w:tcPr>
            <w:tcW w:w="1838" w:type="dxa"/>
          </w:tcPr>
          <w:p w14:paraId="3CD67495" w14:textId="77777777" w:rsidR="002E2924" w:rsidRPr="00A10B31" w:rsidRDefault="002E2924" w:rsidP="00330FC3">
            <w:pPr>
              <w:keepNext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HADS-A Score ≥ 11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, %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A10B31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992" w:type="dxa"/>
          </w:tcPr>
          <w:p w14:paraId="0A435E69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21.8 (92)</w:t>
            </w:r>
          </w:p>
        </w:tc>
        <w:tc>
          <w:tcPr>
            <w:tcW w:w="993" w:type="dxa"/>
          </w:tcPr>
          <w:p w14:paraId="5589934C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24.5 (35)</w:t>
            </w:r>
          </w:p>
        </w:tc>
        <w:tc>
          <w:tcPr>
            <w:tcW w:w="992" w:type="dxa"/>
          </w:tcPr>
          <w:p w14:paraId="19E4AA72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14.3 (5)</w:t>
            </w:r>
          </w:p>
        </w:tc>
        <w:tc>
          <w:tcPr>
            <w:tcW w:w="992" w:type="dxa"/>
          </w:tcPr>
          <w:p w14:paraId="746B971A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28.6 (8)</w:t>
            </w:r>
          </w:p>
        </w:tc>
        <w:tc>
          <w:tcPr>
            <w:tcW w:w="992" w:type="dxa"/>
          </w:tcPr>
          <w:p w14:paraId="5E90A96B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11.1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(12)</w:t>
            </w:r>
          </w:p>
        </w:tc>
        <w:tc>
          <w:tcPr>
            <w:tcW w:w="993" w:type="dxa"/>
          </w:tcPr>
          <w:p w14:paraId="6EC05A24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18.5 (5)</w:t>
            </w:r>
          </w:p>
        </w:tc>
        <w:tc>
          <w:tcPr>
            <w:tcW w:w="992" w:type="dxa"/>
          </w:tcPr>
          <w:p w14:paraId="644F02F9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33.3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(27)</w:t>
            </w:r>
          </w:p>
        </w:tc>
        <w:tc>
          <w:tcPr>
            <w:tcW w:w="850" w:type="dxa"/>
          </w:tcPr>
          <w:p w14:paraId="4631F9E0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0.006</w:t>
            </w:r>
          </w:p>
        </w:tc>
      </w:tr>
      <w:tr w:rsidR="002E2924" w:rsidRPr="00A10B31" w14:paraId="7AD6EA01" w14:textId="77777777" w:rsidTr="00330FC3">
        <w:trPr>
          <w:trHeight w:val="312"/>
        </w:trPr>
        <w:tc>
          <w:tcPr>
            <w:tcW w:w="1838" w:type="dxa"/>
          </w:tcPr>
          <w:p w14:paraId="2878090F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EQ5D-5L Health Today VAS</w:t>
            </w:r>
          </w:p>
          <w:p w14:paraId="20004B7C" w14:textId="77777777" w:rsidR="002E2924" w:rsidRPr="00A10B31" w:rsidRDefault="002E2924" w:rsidP="00330FC3">
            <w:pPr>
              <w:keepNext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465C8F04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64.0 (20.3)</w:t>
            </w:r>
          </w:p>
          <w:p w14:paraId="67E7646B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3044027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334</w:t>
            </w:r>
          </w:p>
        </w:tc>
        <w:tc>
          <w:tcPr>
            <w:tcW w:w="993" w:type="dxa"/>
          </w:tcPr>
          <w:p w14:paraId="451DE57E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68.2 (20.1)</w:t>
            </w:r>
          </w:p>
          <w:p w14:paraId="26F9FDFF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F91F6B4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992" w:type="dxa"/>
          </w:tcPr>
          <w:p w14:paraId="7DB233C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73.9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(15.1)</w:t>
            </w:r>
          </w:p>
          <w:p w14:paraId="387931B6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C74D37C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992" w:type="dxa"/>
          </w:tcPr>
          <w:p w14:paraId="48E1F0A5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56.5 (13.4)</w:t>
            </w:r>
          </w:p>
          <w:p w14:paraId="1ED9D76A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629BF72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992" w:type="dxa"/>
          </w:tcPr>
          <w:p w14:paraId="2AA24C4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64.4 (21.9)</w:t>
            </w:r>
          </w:p>
          <w:p w14:paraId="2F5463A2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37F07A8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81</w:t>
            </w:r>
          </w:p>
        </w:tc>
        <w:tc>
          <w:tcPr>
            <w:tcW w:w="993" w:type="dxa"/>
          </w:tcPr>
          <w:p w14:paraId="4B558EA6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62.5 (20.2)</w:t>
            </w:r>
          </w:p>
          <w:p w14:paraId="2C4E4F3F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342EEAA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992" w:type="dxa"/>
          </w:tcPr>
          <w:p w14:paraId="49CAD43D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53.8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(18.9)</w:t>
            </w:r>
          </w:p>
          <w:p w14:paraId="053CF1E5" w14:textId="77777777" w:rsidR="002E2924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E18877B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65</w:t>
            </w:r>
          </w:p>
        </w:tc>
        <w:tc>
          <w:tcPr>
            <w:tcW w:w="850" w:type="dxa"/>
          </w:tcPr>
          <w:p w14:paraId="5E123061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0.012</w:t>
            </w:r>
          </w:p>
        </w:tc>
      </w:tr>
      <w:tr w:rsidR="002E2924" w:rsidRPr="00A10B31" w14:paraId="59F7E0E2" w14:textId="77777777" w:rsidTr="00330FC3">
        <w:trPr>
          <w:trHeight w:val="37"/>
        </w:trPr>
        <w:tc>
          <w:tcPr>
            <w:tcW w:w="1838" w:type="dxa"/>
          </w:tcPr>
          <w:p w14:paraId="21DC105E" w14:textId="77777777" w:rsidR="002E2924" w:rsidRPr="00A10B31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SGRQ total score</w:t>
            </w:r>
          </w:p>
          <w:p w14:paraId="126C9E1F" w14:textId="77777777" w:rsidR="002E2924" w:rsidRPr="00A10B31" w:rsidRDefault="002E2924" w:rsidP="00330FC3">
            <w:pPr>
              <w:keepNext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A10B31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992" w:type="dxa"/>
          </w:tcPr>
          <w:p w14:paraId="6BFAD90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50.7 (21.0)</w:t>
            </w:r>
          </w:p>
          <w:p w14:paraId="11651CF1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120</w:t>
            </w:r>
          </w:p>
        </w:tc>
        <w:tc>
          <w:tcPr>
            <w:tcW w:w="993" w:type="dxa"/>
          </w:tcPr>
          <w:p w14:paraId="6F1407F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43.6 (18.4)</w:t>
            </w:r>
          </w:p>
          <w:p w14:paraId="6E827455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992" w:type="dxa"/>
          </w:tcPr>
          <w:p w14:paraId="1DB5C66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50.9 (21.8)</w:t>
            </w:r>
          </w:p>
          <w:p w14:paraId="6189626A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992" w:type="dxa"/>
          </w:tcPr>
          <w:p w14:paraId="6E916627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57.1 (17.6)</w:t>
            </w:r>
          </w:p>
          <w:p w14:paraId="5B08EAB7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992" w:type="dxa"/>
          </w:tcPr>
          <w:p w14:paraId="002154C3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i/>
                <w:sz w:val="16"/>
                <w:szCs w:val="16"/>
              </w:rPr>
              <w:t>38.8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(21.1)</w:t>
            </w:r>
          </w:p>
          <w:p w14:paraId="19BD6DFF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993" w:type="dxa"/>
          </w:tcPr>
          <w:p w14:paraId="1331891C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54.0 (18.9)</w:t>
            </w:r>
          </w:p>
          <w:p w14:paraId="6E65C53A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992" w:type="dxa"/>
          </w:tcPr>
          <w:p w14:paraId="514C2E19" w14:textId="77777777" w:rsidR="002E2924" w:rsidRPr="00A10B31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69.1</w:t>
            </w:r>
            <w:r w:rsidRPr="00A10B31">
              <w:rPr>
                <w:rFonts w:ascii="Arial" w:hAnsi="Arial" w:cs="Arial"/>
                <w:sz w:val="16"/>
                <w:szCs w:val="16"/>
              </w:rPr>
              <w:t xml:space="preserve"> (14.3)</w:t>
            </w:r>
          </w:p>
          <w:p w14:paraId="72915403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0B31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850" w:type="dxa"/>
          </w:tcPr>
          <w:p w14:paraId="4C50FC9D" w14:textId="77777777" w:rsidR="002E2924" w:rsidRPr="00A10B31" w:rsidRDefault="002E2924" w:rsidP="00330FC3">
            <w:pPr>
              <w:keepNext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0B31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</w:tbl>
    <w:p w14:paraId="157B33BE" w14:textId="77777777" w:rsidR="002E2924" w:rsidRDefault="002E2924" w:rsidP="002E2924">
      <w:pPr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</w:pPr>
    </w:p>
    <w:p w14:paraId="327CBA3E" w14:textId="77777777" w:rsidR="002E2924" w:rsidRPr="00BD7240" w:rsidRDefault="002E2924" w:rsidP="002E2924">
      <w:pPr>
        <w:jc w:val="both"/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 xml:space="preserve">Table 3. </w:t>
      </w:r>
      <w:r w:rsidRPr="00BD7240"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>Comorbidities are represented as percentages (%), frequency (N) and the number of missing values. Chi-squared test was applied for categorical variables. P-values &lt;0.05 are statistically significant (in bold). Significantly different clusters are highlighted in bold (highest) and bold italics (lowest). Abbreviations: BMI, body mass index; ABPA/SAFS, allergic bronchopulmonary aspergillosis/severe asthma with fungal sensitisation; CF, cystic fibrosis; COPD, chronic obstructive pulmonary disease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 xml:space="preserve">; ACQ-6, Asthma Questionnaire Score-6; SNOT-22, Sino-Nasal Outcome Test-22; HADS-D, Hospital Anxiety and Depression scale-Depression component; HADS-A, Hospital Anxiety and Depression scale-Anxiety component; EQ5D-5L Health Today VAS, </w:t>
      </w:r>
      <w:r w:rsidRPr="005F7051"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 xml:space="preserve">EuroQoL 5-Dimension 5-Level 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>H</w:t>
      </w:r>
      <w:r w:rsidRPr="005F7051"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 xml:space="preserve">ealth 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>T</w:t>
      </w:r>
      <w:r w:rsidRPr="005F7051"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>oday Visual Analogue Scale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>; SGRQ, St Georges Respiratory Questionnaire.</w:t>
      </w:r>
    </w:p>
    <w:p w14:paraId="7601BB88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hAnsi="Arial" w:cs="Arial"/>
          <w:b/>
          <w:bCs/>
          <w:sz w:val="20"/>
          <w:szCs w:val="20"/>
        </w:rPr>
      </w:pPr>
    </w:p>
    <w:p w14:paraId="3B843689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hAnsi="Arial" w:cs="Arial"/>
          <w:b/>
          <w:bCs/>
          <w:sz w:val="20"/>
          <w:szCs w:val="20"/>
        </w:rPr>
      </w:pPr>
    </w:p>
    <w:p w14:paraId="5A2CEF6C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hAnsi="Arial" w:cs="Arial"/>
          <w:b/>
          <w:bCs/>
          <w:sz w:val="20"/>
          <w:szCs w:val="20"/>
        </w:rPr>
      </w:pPr>
    </w:p>
    <w:p w14:paraId="08E9F148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hAnsi="Arial" w:cs="Arial"/>
          <w:b/>
          <w:bCs/>
          <w:sz w:val="20"/>
          <w:szCs w:val="20"/>
        </w:rPr>
      </w:pPr>
    </w:p>
    <w:p w14:paraId="11DA11FA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hAnsi="Arial" w:cs="Arial"/>
          <w:b/>
          <w:bCs/>
          <w:sz w:val="20"/>
          <w:szCs w:val="20"/>
        </w:rPr>
      </w:pPr>
    </w:p>
    <w:p w14:paraId="75F06DD9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hAnsi="Arial" w:cs="Arial"/>
          <w:b/>
          <w:bCs/>
          <w:sz w:val="20"/>
          <w:szCs w:val="20"/>
        </w:rPr>
      </w:pPr>
    </w:p>
    <w:p w14:paraId="23B3095B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hAnsi="Arial" w:cs="Arial"/>
          <w:b/>
          <w:bCs/>
          <w:sz w:val="20"/>
          <w:szCs w:val="20"/>
        </w:rPr>
      </w:pPr>
    </w:p>
    <w:p w14:paraId="267AB4B6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hAnsi="Arial" w:cs="Arial"/>
          <w:b/>
          <w:bCs/>
          <w:sz w:val="20"/>
          <w:szCs w:val="20"/>
        </w:rPr>
      </w:pPr>
    </w:p>
    <w:p w14:paraId="4C737CFD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hAnsi="Arial" w:cs="Arial"/>
          <w:b/>
          <w:bCs/>
          <w:sz w:val="20"/>
          <w:szCs w:val="20"/>
        </w:rPr>
      </w:pPr>
    </w:p>
    <w:p w14:paraId="058ECBB5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hAnsi="Arial" w:cs="Arial"/>
          <w:b/>
          <w:bCs/>
          <w:sz w:val="20"/>
          <w:szCs w:val="20"/>
        </w:rPr>
      </w:pPr>
    </w:p>
    <w:p w14:paraId="52299168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hAnsi="Arial" w:cs="Arial"/>
          <w:b/>
          <w:bCs/>
          <w:sz w:val="20"/>
          <w:szCs w:val="20"/>
        </w:rPr>
      </w:pPr>
    </w:p>
    <w:p w14:paraId="1FBC1488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hAnsi="Arial" w:cs="Arial"/>
          <w:b/>
          <w:bCs/>
          <w:sz w:val="20"/>
          <w:szCs w:val="20"/>
        </w:rPr>
      </w:pPr>
    </w:p>
    <w:p w14:paraId="0D6C5F67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hAnsi="Arial" w:cs="Arial"/>
          <w:b/>
          <w:bCs/>
          <w:sz w:val="20"/>
          <w:szCs w:val="20"/>
        </w:rPr>
      </w:pPr>
    </w:p>
    <w:p w14:paraId="1194BC86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hAnsi="Arial" w:cs="Arial"/>
          <w:b/>
          <w:bCs/>
          <w:sz w:val="20"/>
          <w:szCs w:val="20"/>
        </w:rPr>
      </w:pPr>
    </w:p>
    <w:p w14:paraId="12112CCF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hAnsi="Arial" w:cs="Arial"/>
          <w:b/>
          <w:bCs/>
          <w:sz w:val="20"/>
          <w:szCs w:val="20"/>
        </w:rPr>
      </w:pPr>
    </w:p>
    <w:p w14:paraId="37F0C9A8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hAnsi="Arial" w:cs="Arial"/>
          <w:b/>
          <w:bCs/>
          <w:sz w:val="20"/>
          <w:szCs w:val="20"/>
        </w:rPr>
      </w:pPr>
    </w:p>
    <w:p w14:paraId="2B74FE4F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hAnsi="Arial" w:cs="Arial"/>
          <w:b/>
          <w:bCs/>
          <w:sz w:val="20"/>
          <w:szCs w:val="20"/>
        </w:rPr>
      </w:pPr>
    </w:p>
    <w:p w14:paraId="424CF317" w14:textId="77777777" w:rsidR="002E2924" w:rsidRDefault="002E2924" w:rsidP="002E2924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995493">
        <w:rPr>
          <w:rFonts w:ascii="Arial" w:hAnsi="Arial" w:cs="Arial"/>
          <w:b/>
          <w:bCs/>
          <w:sz w:val="20"/>
          <w:szCs w:val="20"/>
        </w:rPr>
        <w:t xml:space="preserve">Table </w:t>
      </w:r>
      <w:r>
        <w:rPr>
          <w:rFonts w:ascii="Arial" w:hAnsi="Arial" w:cs="Arial"/>
          <w:b/>
          <w:bCs/>
          <w:sz w:val="20"/>
          <w:szCs w:val="20"/>
        </w:rPr>
        <w:t>4</w:t>
      </w:r>
      <w:r w:rsidRPr="00995493">
        <w:rPr>
          <w:rFonts w:ascii="Arial" w:hAnsi="Arial" w:cs="Arial"/>
          <w:b/>
          <w:bCs/>
          <w:sz w:val="20"/>
          <w:szCs w:val="20"/>
        </w:rPr>
        <w:t xml:space="preserve">: Summary </w:t>
      </w:r>
      <w:r>
        <w:rPr>
          <w:rFonts w:ascii="Arial" w:hAnsi="Arial" w:cs="Arial"/>
          <w:b/>
          <w:bCs/>
          <w:sz w:val="20"/>
          <w:szCs w:val="20"/>
        </w:rPr>
        <w:t xml:space="preserve">cluster </w:t>
      </w:r>
      <w:r w:rsidRPr="00995493">
        <w:rPr>
          <w:rFonts w:ascii="Arial" w:hAnsi="Arial" w:cs="Arial"/>
          <w:b/>
          <w:bCs/>
          <w:sz w:val="20"/>
          <w:szCs w:val="20"/>
        </w:rPr>
        <w:t>characterisation, clinical characteristics</w:t>
      </w:r>
      <w:r>
        <w:rPr>
          <w:rFonts w:ascii="Arial" w:hAnsi="Arial" w:cs="Arial"/>
          <w:b/>
          <w:bCs/>
          <w:sz w:val="20"/>
          <w:szCs w:val="20"/>
        </w:rPr>
        <w:t>,</w:t>
      </w:r>
      <w:r w:rsidRPr="00995493">
        <w:rPr>
          <w:rFonts w:ascii="Arial" w:hAnsi="Arial" w:cs="Arial"/>
          <w:b/>
          <w:bCs/>
          <w:sz w:val="20"/>
          <w:szCs w:val="20"/>
        </w:rPr>
        <w:t xml:space="preserve"> inflammatory profiles</w:t>
      </w:r>
      <w:r>
        <w:rPr>
          <w:rFonts w:ascii="Arial" w:hAnsi="Arial" w:cs="Arial"/>
          <w:b/>
          <w:bCs/>
          <w:sz w:val="20"/>
          <w:szCs w:val="20"/>
        </w:rPr>
        <w:t xml:space="preserve">, </w:t>
      </w:r>
      <w:r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en-GB"/>
          <w14:ligatures w14:val="none"/>
        </w:rPr>
        <w:t>c</w:t>
      </w:r>
      <w:r w:rsidRPr="00A14F62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en-GB"/>
          <w14:ligatures w14:val="none"/>
        </w:rPr>
        <w:t xml:space="preserve">omorbidities </w:t>
      </w:r>
      <w:r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en-GB"/>
          <w14:ligatures w14:val="none"/>
        </w:rPr>
        <w:t>plus</w:t>
      </w:r>
      <w:r w:rsidRPr="00A14F62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en-GB"/>
          <w14:ligatures w14:val="none"/>
        </w:rPr>
        <w:t xml:space="preserve"> health and disease-related questionnaires outcomes in the NIH EOSA mild asthma clusters</w:t>
      </w:r>
    </w:p>
    <w:tbl>
      <w:tblPr>
        <w:tblStyle w:val="TableGrid12"/>
        <w:tblpPr w:leftFromText="180" w:rightFromText="180" w:vertAnchor="page" w:horzAnchor="margin" w:tblpY="2543"/>
        <w:tblW w:w="8786" w:type="dxa"/>
        <w:tblLayout w:type="fixed"/>
        <w:tblLook w:val="04A0" w:firstRow="1" w:lastRow="0" w:firstColumn="1" w:lastColumn="0" w:noHBand="0" w:noVBand="1"/>
      </w:tblPr>
      <w:tblGrid>
        <w:gridCol w:w="3539"/>
        <w:gridCol w:w="1417"/>
        <w:gridCol w:w="1418"/>
        <w:gridCol w:w="1418"/>
        <w:gridCol w:w="994"/>
      </w:tblGrid>
      <w:tr w:rsidR="002E2924" w:rsidRPr="008D56C5" w14:paraId="6C83EA43" w14:textId="77777777" w:rsidTr="00330FC3">
        <w:tc>
          <w:tcPr>
            <w:tcW w:w="3539" w:type="dxa"/>
          </w:tcPr>
          <w:p w14:paraId="1D16A3C2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14:paraId="0894FA4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Total Cohort</w:t>
            </w:r>
          </w:p>
        </w:tc>
        <w:tc>
          <w:tcPr>
            <w:tcW w:w="1418" w:type="dxa"/>
            <w:shd w:val="clear" w:color="auto" w:fill="F1A983" w:themeFill="accent2" w:themeFillTint="99"/>
          </w:tcPr>
          <w:p w14:paraId="565172F8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Cluster 1</w:t>
            </w:r>
          </w:p>
        </w:tc>
        <w:tc>
          <w:tcPr>
            <w:tcW w:w="1418" w:type="dxa"/>
            <w:shd w:val="clear" w:color="auto" w:fill="E59EDC" w:themeFill="accent5" w:themeFillTint="66"/>
          </w:tcPr>
          <w:p w14:paraId="0DB4686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Cluster 2</w:t>
            </w:r>
          </w:p>
          <w:p w14:paraId="5D15851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4" w:type="dxa"/>
          </w:tcPr>
          <w:p w14:paraId="1D9EB49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i/>
                <w:sz w:val="16"/>
                <w:szCs w:val="16"/>
              </w:rPr>
              <w:t>P</w:t>
            </w:r>
            <w:r w:rsidRPr="008D56C5">
              <w:rPr>
                <w:rFonts w:ascii="Arial" w:hAnsi="Arial" w:cs="Arial"/>
                <w:b/>
                <w:sz w:val="16"/>
                <w:szCs w:val="16"/>
              </w:rPr>
              <w:t>-value</w:t>
            </w:r>
          </w:p>
        </w:tc>
      </w:tr>
      <w:tr w:rsidR="002E2924" w:rsidRPr="008D56C5" w14:paraId="0D1AA691" w14:textId="77777777" w:rsidTr="00330FC3">
        <w:tc>
          <w:tcPr>
            <w:tcW w:w="3539" w:type="dxa"/>
          </w:tcPr>
          <w:p w14:paraId="1BBEF684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Number of subjects, %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(N</w:t>
            </w:r>
            <w:r w:rsidRPr="008D56C5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417" w:type="dxa"/>
          </w:tcPr>
          <w:p w14:paraId="0803E84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1418" w:type="dxa"/>
          </w:tcPr>
          <w:p w14:paraId="18F2490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29.9 (20)</w:t>
            </w:r>
          </w:p>
        </w:tc>
        <w:tc>
          <w:tcPr>
            <w:tcW w:w="1418" w:type="dxa"/>
          </w:tcPr>
          <w:p w14:paraId="21E86098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70.1 (47)</w:t>
            </w:r>
          </w:p>
        </w:tc>
        <w:tc>
          <w:tcPr>
            <w:tcW w:w="994" w:type="dxa"/>
          </w:tcPr>
          <w:p w14:paraId="6ACE72E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</w:tr>
      <w:tr w:rsidR="002E2924" w:rsidRPr="008D56C5" w14:paraId="65122270" w14:textId="77777777" w:rsidTr="00330FC3">
        <w:tc>
          <w:tcPr>
            <w:tcW w:w="8786" w:type="dxa"/>
            <w:gridSpan w:val="5"/>
            <w:shd w:val="clear" w:color="auto" w:fill="D9D9D9" w:themeFill="background1" w:themeFillShade="D9"/>
          </w:tcPr>
          <w:p w14:paraId="5274C76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bCs/>
                <w:sz w:val="16"/>
                <w:szCs w:val="16"/>
              </w:rPr>
              <w:t>CLUSTERING VARIABLES</w:t>
            </w:r>
          </w:p>
        </w:tc>
      </w:tr>
      <w:tr w:rsidR="002E2924" w:rsidRPr="008D56C5" w14:paraId="7CF6E691" w14:textId="77777777" w:rsidTr="00330FC3">
        <w:tc>
          <w:tcPr>
            <w:tcW w:w="3539" w:type="dxa"/>
          </w:tcPr>
          <w:p w14:paraId="03C01E19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Body mass index, kg/m</w:t>
            </w:r>
            <w:r w:rsidRPr="008D56C5"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</w:p>
          <w:p w14:paraId="7C4F5EC6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Median (IQR) </w:t>
            </w:r>
          </w:p>
          <w:p w14:paraId="0BF3CCE4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Min, Max</w:t>
            </w:r>
          </w:p>
        </w:tc>
        <w:tc>
          <w:tcPr>
            <w:tcW w:w="1417" w:type="dxa"/>
          </w:tcPr>
          <w:p w14:paraId="2307FD2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4878F19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26.3 (7.3)</w:t>
            </w:r>
          </w:p>
          <w:p w14:paraId="5F8961F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16.5, 42.4</w:t>
            </w:r>
          </w:p>
        </w:tc>
        <w:tc>
          <w:tcPr>
            <w:tcW w:w="1418" w:type="dxa"/>
          </w:tcPr>
          <w:p w14:paraId="347FF6D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C2D026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25.3 (4.0)</w:t>
            </w:r>
          </w:p>
          <w:p w14:paraId="55C1E5A9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16.5, 38.5</w:t>
            </w:r>
          </w:p>
        </w:tc>
        <w:tc>
          <w:tcPr>
            <w:tcW w:w="1418" w:type="dxa"/>
          </w:tcPr>
          <w:p w14:paraId="0A945FB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92972E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26.4 (9.0)</w:t>
            </w:r>
          </w:p>
          <w:p w14:paraId="46291BC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20.5, 42.4</w:t>
            </w:r>
          </w:p>
        </w:tc>
        <w:tc>
          <w:tcPr>
            <w:tcW w:w="994" w:type="dxa"/>
          </w:tcPr>
          <w:p w14:paraId="321C36E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F7314E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0.113</w:t>
            </w:r>
          </w:p>
        </w:tc>
      </w:tr>
      <w:tr w:rsidR="002E2924" w:rsidRPr="008D56C5" w14:paraId="5FCDD472" w14:textId="77777777" w:rsidTr="00330FC3">
        <w:tc>
          <w:tcPr>
            <w:tcW w:w="3539" w:type="dxa"/>
          </w:tcPr>
          <w:p w14:paraId="26F84F79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Age of asthma onset, years</w:t>
            </w:r>
          </w:p>
          <w:p w14:paraId="1F0DA61B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Median (IQR) </w:t>
            </w:r>
          </w:p>
          <w:p w14:paraId="69AA28C8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Min, Max</w:t>
            </w:r>
          </w:p>
          <w:p w14:paraId="3FEB6BBB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</w:tc>
        <w:tc>
          <w:tcPr>
            <w:tcW w:w="1417" w:type="dxa"/>
          </w:tcPr>
          <w:p w14:paraId="4590AE1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A72807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13.0 (22.0)</w:t>
            </w:r>
          </w:p>
          <w:p w14:paraId="75B646B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0, 60.0</w:t>
            </w:r>
          </w:p>
          <w:p w14:paraId="6CC3C83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418" w:type="dxa"/>
          </w:tcPr>
          <w:p w14:paraId="2DE61D2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FF8921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8.0 (6.0)</w:t>
            </w:r>
          </w:p>
          <w:p w14:paraId="2E0A70E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3.0, 49.0</w:t>
            </w:r>
          </w:p>
          <w:p w14:paraId="619A05E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6CE0C99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6A3079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16.0 (27.0)</w:t>
            </w:r>
          </w:p>
          <w:p w14:paraId="3767F6D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0, 60.0</w:t>
            </w:r>
          </w:p>
          <w:p w14:paraId="2A746F2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994" w:type="dxa"/>
          </w:tcPr>
          <w:p w14:paraId="4FD983C9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6A1949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0.293</w:t>
            </w:r>
          </w:p>
        </w:tc>
      </w:tr>
      <w:tr w:rsidR="002E2924" w:rsidRPr="008D56C5" w14:paraId="5FB9E36A" w14:textId="77777777" w:rsidTr="00330FC3">
        <w:tc>
          <w:tcPr>
            <w:tcW w:w="3539" w:type="dxa"/>
          </w:tcPr>
          <w:p w14:paraId="765BFBB8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Asthma-related GP visits past 12-months</w:t>
            </w:r>
          </w:p>
          <w:p w14:paraId="41D4A7AC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Median (IQR) </w:t>
            </w:r>
          </w:p>
          <w:p w14:paraId="163145A2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Min, Max</w:t>
            </w:r>
          </w:p>
        </w:tc>
        <w:tc>
          <w:tcPr>
            <w:tcW w:w="1417" w:type="dxa"/>
          </w:tcPr>
          <w:p w14:paraId="7B490AA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C2A885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  <w:p w14:paraId="46BDBCE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0, 4.0</w:t>
            </w:r>
          </w:p>
        </w:tc>
        <w:tc>
          <w:tcPr>
            <w:tcW w:w="1418" w:type="dxa"/>
          </w:tcPr>
          <w:p w14:paraId="78042249" w14:textId="77777777" w:rsidR="002E2924" w:rsidRPr="008D56C5" w:rsidRDefault="002E2924" w:rsidP="00330FC3">
            <w:pPr>
              <w:ind w:left="36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1A431D8" w14:textId="77777777" w:rsidR="002E2924" w:rsidRPr="008D56C5" w:rsidRDefault="002E2924" w:rsidP="00330FC3">
            <w:pPr>
              <w:ind w:left="36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0 (0)</w:t>
            </w:r>
          </w:p>
          <w:p w14:paraId="231917E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0, 2.0</w:t>
            </w:r>
          </w:p>
        </w:tc>
        <w:tc>
          <w:tcPr>
            <w:tcW w:w="1418" w:type="dxa"/>
          </w:tcPr>
          <w:p w14:paraId="14B6594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28C9FC9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  <w:p w14:paraId="57DAC06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0, 4.0</w:t>
            </w:r>
          </w:p>
        </w:tc>
        <w:tc>
          <w:tcPr>
            <w:tcW w:w="994" w:type="dxa"/>
          </w:tcPr>
          <w:p w14:paraId="7E1510B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92EB3F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0.587</w:t>
            </w:r>
          </w:p>
        </w:tc>
      </w:tr>
      <w:tr w:rsidR="002E2924" w:rsidRPr="008D56C5" w14:paraId="11CCB386" w14:textId="77777777" w:rsidTr="00330FC3">
        <w:tc>
          <w:tcPr>
            <w:tcW w:w="3539" w:type="dxa"/>
          </w:tcPr>
          <w:p w14:paraId="7956428E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OCS courses past 12-months</w:t>
            </w:r>
          </w:p>
          <w:p w14:paraId="7D4434BF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Median (IQR) </w:t>
            </w:r>
          </w:p>
          <w:p w14:paraId="3CA88AA2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Min, Max</w:t>
            </w:r>
          </w:p>
        </w:tc>
        <w:tc>
          <w:tcPr>
            <w:tcW w:w="1417" w:type="dxa"/>
          </w:tcPr>
          <w:p w14:paraId="28DB3D7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DD11B0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  <w:p w14:paraId="5A06A28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0, 2.0</w:t>
            </w:r>
          </w:p>
        </w:tc>
        <w:tc>
          <w:tcPr>
            <w:tcW w:w="1418" w:type="dxa"/>
          </w:tcPr>
          <w:p w14:paraId="4B94E2F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9D2F43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  <w:p w14:paraId="1CF0CD4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0, 2.0</w:t>
            </w:r>
          </w:p>
        </w:tc>
        <w:tc>
          <w:tcPr>
            <w:tcW w:w="1418" w:type="dxa"/>
          </w:tcPr>
          <w:p w14:paraId="5D0120E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F58D3A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  <w:p w14:paraId="5DBD7AC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0, 2.0</w:t>
            </w:r>
          </w:p>
        </w:tc>
        <w:tc>
          <w:tcPr>
            <w:tcW w:w="994" w:type="dxa"/>
          </w:tcPr>
          <w:p w14:paraId="491CD3F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1FCFEE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2E2924" w:rsidRPr="008D56C5" w14:paraId="5E478868" w14:textId="77777777" w:rsidTr="00330FC3">
        <w:tc>
          <w:tcPr>
            <w:tcW w:w="3539" w:type="dxa"/>
          </w:tcPr>
          <w:p w14:paraId="750FE508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Asthma-related ICU visits ever</w:t>
            </w:r>
          </w:p>
          <w:p w14:paraId="7DD25D70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Median (IQR) </w:t>
            </w:r>
          </w:p>
          <w:p w14:paraId="0A578382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Min, Max</w:t>
            </w:r>
          </w:p>
        </w:tc>
        <w:tc>
          <w:tcPr>
            <w:tcW w:w="1417" w:type="dxa"/>
          </w:tcPr>
          <w:p w14:paraId="5A5CC26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39AE1C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  <w:p w14:paraId="57D3780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0, 2.0</w:t>
            </w:r>
          </w:p>
        </w:tc>
        <w:tc>
          <w:tcPr>
            <w:tcW w:w="1418" w:type="dxa"/>
          </w:tcPr>
          <w:p w14:paraId="66AFEF3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6781E6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  <w:p w14:paraId="4933ACC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0, 0</w:t>
            </w:r>
          </w:p>
        </w:tc>
        <w:tc>
          <w:tcPr>
            <w:tcW w:w="1418" w:type="dxa"/>
          </w:tcPr>
          <w:p w14:paraId="5E77900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BDD388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  <w:p w14:paraId="60CF7B8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0, 2.0</w:t>
            </w:r>
          </w:p>
        </w:tc>
        <w:tc>
          <w:tcPr>
            <w:tcW w:w="994" w:type="dxa"/>
          </w:tcPr>
          <w:p w14:paraId="12C298A7" w14:textId="77777777" w:rsidR="002E2924" w:rsidRPr="008D56C5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E66F16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0.575</w:t>
            </w:r>
          </w:p>
        </w:tc>
      </w:tr>
      <w:tr w:rsidR="002E2924" w:rsidRPr="008D56C5" w14:paraId="12DDBE82" w14:textId="77777777" w:rsidTr="00330FC3">
        <w:tc>
          <w:tcPr>
            <w:tcW w:w="3539" w:type="dxa"/>
          </w:tcPr>
          <w:p w14:paraId="7948DA04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Inhaled corticosteroids use, % (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8D56C5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417" w:type="dxa"/>
          </w:tcPr>
          <w:p w14:paraId="7AE0BC4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58.2 (39)</w:t>
            </w:r>
          </w:p>
        </w:tc>
        <w:tc>
          <w:tcPr>
            <w:tcW w:w="1418" w:type="dxa"/>
          </w:tcPr>
          <w:p w14:paraId="1AA4785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65.0 (13)</w:t>
            </w:r>
          </w:p>
        </w:tc>
        <w:tc>
          <w:tcPr>
            <w:tcW w:w="1418" w:type="dxa"/>
          </w:tcPr>
          <w:p w14:paraId="32AA700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55.3 (26)</w:t>
            </w:r>
          </w:p>
        </w:tc>
        <w:tc>
          <w:tcPr>
            <w:tcW w:w="994" w:type="dxa"/>
          </w:tcPr>
          <w:p w14:paraId="4F97EFF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0.591</w:t>
            </w:r>
          </w:p>
        </w:tc>
      </w:tr>
      <w:tr w:rsidR="002E2924" w:rsidRPr="008D56C5" w14:paraId="2C9E97B4" w14:textId="77777777" w:rsidTr="00330FC3">
        <w:tc>
          <w:tcPr>
            <w:tcW w:w="3539" w:type="dxa"/>
          </w:tcPr>
          <w:p w14:paraId="5FE24AA8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  <w:lang w:val="sv-SE"/>
              </w:rPr>
            </w:pPr>
            <w:r w:rsidRPr="008D56C5">
              <w:rPr>
                <w:rFonts w:ascii="Arial" w:hAnsi="Arial" w:cs="Arial"/>
                <w:sz w:val="16"/>
                <w:szCs w:val="16"/>
                <w:lang w:val="sv-SE"/>
              </w:rPr>
              <w:t>FeNO, ppb</w:t>
            </w:r>
          </w:p>
          <w:p w14:paraId="0756E92C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  <w:lang w:val="sv-SE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  <w:lang w:val="sv-SE"/>
              </w:rPr>
              <w:t xml:space="preserve">      Median (IQR)</w:t>
            </w:r>
          </w:p>
          <w:p w14:paraId="2C3C042B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  <w:lang w:val="sv-SE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  <w:lang w:val="sv-SE"/>
              </w:rPr>
              <w:t xml:space="preserve">      Min, Max</w:t>
            </w:r>
          </w:p>
        </w:tc>
        <w:tc>
          <w:tcPr>
            <w:tcW w:w="1417" w:type="dxa"/>
          </w:tcPr>
          <w:p w14:paraId="1578AE8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  <w:lang w:val="sv-SE"/>
              </w:rPr>
            </w:pPr>
          </w:p>
          <w:p w14:paraId="51CC40C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27.0 (27.0)</w:t>
            </w:r>
          </w:p>
          <w:p w14:paraId="23DD833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5.0, 124.0</w:t>
            </w:r>
          </w:p>
        </w:tc>
        <w:tc>
          <w:tcPr>
            <w:tcW w:w="1418" w:type="dxa"/>
          </w:tcPr>
          <w:p w14:paraId="04005B1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CB2F6A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49.0 (42.8)</w:t>
            </w:r>
          </w:p>
          <w:p w14:paraId="18ACCC6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24.0, 124.0</w:t>
            </w:r>
          </w:p>
        </w:tc>
        <w:tc>
          <w:tcPr>
            <w:tcW w:w="1418" w:type="dxa"/>
          </w:tcPr>
          <w:p w14:paraId="3829F7D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D16A37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18.0 (17.0)</w:t>
            </w:r>
          </w:p>
          <w:p w14:paraId="2889DF5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5.0, 91.0</w:t>
            </w:r>
          </w:p>
        </w:tc>
        <w:tc>
          <w:tcPr>
            <w:tcW w:w="994" w:type="dxa"/>
          </w:tcPr>
          <w:p w14:paraId="4C495DD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5A240D9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8D56C5" w14:paraId="2BDAD574" w14:textId="77777777" w:rsidTr="00330FC3">
        <w:tc>
          <w:tcPr>
            <w:tcW w:w="3539" w:type="dxa"/>
          </w:tcPr>
          <w:p w14:paraId="5B2EAA2F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Blood eosinophil count, x 10</w:t>
            </w:r>
            <w:r w:rsidRPr="008D56C5">
              <w:rPr>
                <w:rFonts w:ascii="Arial" w:hAnsi="Arial" w:cs="Arial"/>
                <w:sz w:val="16"/>
                <w:szCs w:val="16"/>
                <w:vertAlign w:val="superscript"/>
              </w:rPr>
              <w:t>9</w:t>
            </w:r>
            <w:r w:rsidRPr="008D56C5">
              <w:rPr>
                <w:rFonts w:ascii="Arial" w:hAnsi="Arial" w:cs="Arial"/>
                <w:sz w:val="16"/>
                <w:szCs w:val="16"/>
              </w:rPr>
              <w:t>/L</w:t>
            </w:r>
          </w:p>
          <w:p w14:paraId="2843A617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Median (IQR)</w:t>
            </w:r>
          </w:p>
          <w:p w14:paraId="4647921A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Min, Max</w:t>
            </w:r>
          </w:p>
        </w:tc>
        <w:tc>
          <w:tcPr>
            <w:tcW w:w="1417" w:type="dxa"/>
          </w:tcPr>
          <w:p w14:paraId="42BCCFC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07CDBF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0.20 (0.20)</w:t>
            </w:r>
          </w:p>
          <w:p w14:paraId="310E78A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0.00, 0.60</w:t>
            </w:r>
          </w:p>
        </w:tc>
        <w:tc>
          <w:tcPr>
            <w:tcW w:w="1418" w:type="dxa"/>
          </w:tcPr>
          <w:p w14:paraId="133873A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7BA336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0.30 (0.28)</w:t>
            </w:r>
          </w:p>
          <w:p w14:paraId="3D52A67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0.10, 0.60</w:t>
            </w:r>
          </w:p>
        </w:tc>
        <w:tc>
          <w:tcPr>
            <w:tcW w:w="1418" w:type="dxa"/>
          </w:tcPr>
          <w:p w14:paraId="26C84DE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D60DB9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0.10 (0.10)</w:t>
            </w:r>
          </w:p>
          <w:p w14:paraId="37D475A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0.00, 0.40</w:t>
            </w:r>
          </w:p>
        </w:tc>
        <w:tc>
          <w:tcPr>
            <w:tcW w:w="994" w:type="dxa"/>
          </w:tcPr>
          <w:p w14:paraId="6CB1C2F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A911B8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8D56C5" w14:paraId="7D7BBE29" w14:textId="77777777" w:rsidTr="00330FC3">
        <w:tc>
          <w:tcPr>
            <w:tcW w:w="3539" w:type="dxa"/>
          </w:tcPr>
          <w:p w14:paraId="053B85E8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  <w:lang w:val="sv-SE"/>
              </w:rPr>
            </w:pPr>
            <w:r w:rsidRPr="008D56C5">
              <w:rPr>
                <w:rFonts w:ascii="Arial" w:hAnsi="Arial" w:cs="Arial"/>
                <w:sz w:val="16"/>
                <w:szCs w:val="16"/>
                <w:lang w:val="sv-SE"/>
              </w:rPr>
              <w:t>Total IgE, IU/L</w:t>
            </w:r>
          </w:p>
          <w:p w14:paraId="578CC2B0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  <w:lang w:val="sv-SE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  <w:lang w:val="sv-SE"/>
              </w:rPr>
              <w:t xml:space="preserve">      Median (IQR)</w:t>
            </w:r>
          </w:p>
          <w:p w14:paraId="4E15B6A0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  <w:lang w:val="sv-SE"/>
              </w:rPr>
              <w:t xml:space="preserve">      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Min, Max</w:t>
            </w:r>
          </w:p>
          <w:p w14:paraId="320BE60D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</w:tc>
        <w:tc>
          <w:tcPr>
            <w:tcW w:w="1417" w:type="dxa"/>
          </w:tcPr>
          <w:p w14:paraId="0D8556F8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F661E3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78.0 (221.00)</w:t>
            </w:r>
          </w:p>
          <w:p w14:paraId="1BA11D3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1.0, 2667.0</w:t>
            </w:r>
          </w:p>
          <w:p w14:paraId="0EE976A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418" w:type="dxa"/>
          </w:tcPr>
          <w:p w14:paraId="2D7ACC8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B0600C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420.0 (681.0)</w:t>
            </w:r>
          </w:p>
          <w:p w14:paraId="1059D8E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46.0, 2667.0</w:t>
            </w:r>
          </w:p>
          <w:p w14:paraId="61E29EE8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4DF722B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CFAB62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62.0 (120.0)</w:t>
            </w:r>
          </w:p>
          <w:p w14:paraId="592B6F9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1.0, 1712.0</w:t>
            </w:r>
          </w:p>
          <w:p w14:paraId="72655AE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994" w:type="dxa"/>
          </w:tcPr>
          <w:p w14:paraId="355E638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11E2B9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8D56C5" w14:paraId="1F31A370" w14:textId="77777777" w:rsidTr="00330FC3">
        <w:tc>
          <w:tcPr>
            <w:tcW w:w="3539" w:type="dxa"/>
          </w:tcPr>
          <w:p w14:paraId="0F3B1778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Pre-BD FEV</w:t>
            </w:r>
            <w:r w:rsidRPr="008D56C5">
              <w:rPr>
                <w:rFonts w:ascii="Arial" w:hAnsi="Arial" w:cs="Arial"/>
                <w:sz w:val="16"/>
                <w:szCs w:val="16"/>
                <w:vertAlign w:val="subscript"/>
              </w:rPr>
              <w:t>1</w:t>
            </w:r>
            <w:r w:rsidRPr="008D56C5">
              <w:rPr>
                <w:rFonts w:ascii="Arial" w:hAnsi="Arial" w:cs="Arial"/>
                <w:sz w:val="16"/>
                <w:szCs w:val="16"/>
              </w:rPr>
              <w:t xml:space="preserve"> % predicted</w:t>
            </w:r>
          </w:p>
          <w:p w14:paraId="69001D40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Median (IQR)</w:t>
            </w:r>
          </w:p>
          <w:p w14:paraId="446F051B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Min, Max</w:t>
            </w:r>
          </w:p>
        </w:tc>
        <w:tc>
          <w:tcPr>
            <w:tcW w:w="1417" w:type="dxa"/>
          </w:tcPr>
          <w:p w14:paraId="7223A30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C31B1D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92.0 (16.0)</w:t>
            </w:r>
          </w:p>
          <w:p w14:paraId="798123D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62.0, 138.0</w:t>
            </w:r>
          </w:p>
        </w:tc>
        <w:tc>
          <w:tcPr>
            <w:tcW w:w="1418" w:type="dxa"/>
          </w:tcPr>
          <w:p w14:paraId="6A4967B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D1CCBB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82.5 (25.3)</w:t>
            </w:r>
          </w:p>
          <w:p w14:paraId="74BF3AE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62.0, 138.0</w:t>
            </w:r>
          </w:p>
        </w:tc>
        <w:tc>
          <w:tcPr>
            <w:tcW w:w="1418" w:type="dxa"/>
          </w:tcPr>
          <w:p w14:paraId="6744E9C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9C909A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95.0 (17.0)</w:t>
            </w:r>
          </w:p>
          <w:p w14:paraId="1084126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63.0, 117.0</w:t>
            </w:r>
          </w:p>
        </w:tc>
        <w:tc>
          <w:tcPr>
            <w:tcW w:w="994" w:type="dxa"/>
          </w:tcPr>
          <w:p w14:paraId="35C2BEE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B217FD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0.006</w:t>
            </w:r>
          </w:p>
        </w:tc>
      </w:tr>
      <w:tr w:rsidR="002E2924" w:rsidRPr="008D56C5" w14:paraId="5E36CD19" w14:textId="77777777" w:rsidTr="00330FC3">
        <w:tc>
          <w:tcPr>
            <w:tcW w:w="3539" w:type="dxa"/>
          </w:tcPr>
          <w:p w14:paraId="4E57B4BC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Atopy status</w:t>
            </w:r>
          </w:p>
          <w:p w14:paraId="15BD8137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Number of positive SPT </w:t>
            </w:r>
          </w:p>
          <w:p w14:paraId="2212EA8E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Median (IQR)</w:t>
            </w:r>
          </w:p>
          <w:p w14:paraId="4ABD1FAE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Min, Max</w:t>
            </w:r>
          </w:p>
          <w:p w14:paraId="547524BC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  <w:p w14:paraId="2D0F27ED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Subjects with ≥ 1 positive SPT, % 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(N)</w:t>
            </w:r>
          </w:p>
        </w:tc>
        <w:tc>
          <w:tcPr>
            <w:tcW w:w="1417" w:type="dxa"/>
          </w:tcPr>
          <w:p w14:paraId="397B6A9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EB5053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196BB99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3.0 (5.0)</w:t>
            </w:r>
          </w:p>
          <w:p w14:paraId="5EA7862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0, 12.0</w:t>
            </w:r>
          </w:p>
          <w:p w14:paraId="5BD2F23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</w:t>
            </w:r>
          </w:p>
          <w:p w14:paraId="46A2221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73.8 (48)</w:t>
            </w:r>
          </w:p>
        </w:tc>
        <w:tc>
          <w:tcPr>
            <w:tcW w:w="1418" w:type="dxa"/>
          </w:tcPr>
          <w:p w14:paraId="5502692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887E73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0BED73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2.0 (4.0)</w:t>
            </w:r>
          </w:p>
          <w:p w14:paraId="6454355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2.0, 10.0</w:t>
            </w:r>
          </w:p>
          <w:p w14:paraId="0D8E75D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  <w:p w14:paraId="2D4C686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100.0 (20)</w:t>
            </w:r>
          </w:p>
        </w:tc>
        <w:tc>
          <w:tcPr>
            <w:tcW w:w="1418" w:type="dxa"/>
          </w:tcPr>
          <w:p w14:paraId="674E8F2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BD6096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D32BC0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2.0 (5.0)</w:t>
            </w:r>
          </w:p>
          <w:p w14:paraId="4E637689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0, 12.0</w:t>
            </w:r>
          </w:p>
          <w:p w14:paraId="58C74F7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</w:t>
            </w:r>
          </w:p>
          <w:p w14:paraId="714179E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62.2 (28)</w:t>
            </w:r>
          </w:p>
        </w:tc>
        <w:tc>
          <w:tcPr>
            <w:tcW w:w="994" w:type="dxa"/>
          </w:tcPr>
          <w:p w14:paraId="77EF5B2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489C4B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44C3B3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  <w:p w14:paraId="1B891A5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5C4D95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BD1E47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0.001</w:t>
            </w:r>
          </w:p>
        </w:tc>
      </w:tr>
      <w:tr w:rsidR="002E2924" w:rsidRPr="008D56C5" w14:paraId="46166B07" w14:textId="77777777" w:rsidTr="00330FC3">
        <w:tc>
          <w:tcPr>
            <w:tcW w:w="3539" w:type="dxa"/>
          </w:tcPr>
          <w:p w14:paraId="77671B6F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ACQ6 score</w:t>
            </w:r>
          </w:p>
          <w:p w14:paraId="49946BFB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Median (IQR)</w:t>
            </w:r>
          </w:p>
          <w:p w14:paraId="5DFF635C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Min, Max</w:t>
            </w:r>
          </w:p>
          <w:p w14:paraId="29939ED5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</w:tc>
        <w:tc>
          <w:tcPr>
            <w:tcW w:w="1417" w:type="dxa"/>
          </w:tcPr>
          <w:p w14:paraId="1F41262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1605DD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0.58 (0.80)</w:t>
            </w:r>
          </w:p>
          <w:p w14:paraId="08FBB348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0, 2.70</w:t>
            </w:r>
          </w:p>
          <w:p w14:paraId="3B1985E8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5D32EA5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554523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0.83 (0.80)</w:t>
            </w:r>
          </w:p>
          <w:p w14:paraId="0EE2B63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0.20, 2.30</w:t>
            </w:r>
          </w:p>
          <w:p w14:paraId="2A75123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6849286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99F5EB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0.33 (0.80)</w:t>
            </w:r>
          </w:p>
          <w:p w14:paraId="5200886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0, 2.70</w:t>
            </w:r>
          </w:p>
          <w:p w14:paraId="797D20D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4" w:type="dxa"/>
          </w:tcPr>
          <w:p w14:paraId="5062DBD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B99607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0.001</w:t>
            </w:r>
          </w:p>
        </w:tc>
      </w:tr>
      <w:tr w:rsidR="002E2924" w:rsidRPr="008D56C5" w14:paraId="6B51F656" w14:textId="77777777" w:rsidTr="00330FC3">
        <w:tc>
          <w:tcPr>
            <w:tcW w:w="8786" w:type="dxa"/>
            <w:gridSpan w:val="5"/>
            <w:shd w:val="clear" w:color="auto" w:fill="D9D9D9" w:themeFill="background1" w:themeFillShade="D9"/>
          </w:tcPr>
          <w:p w14:paraId="6514D59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CLINICAL CHARACTERISATION</w:t>
            </w:r>
          </w:p>
        </w:tc>
      </w:tr>
      <w:tr w:rsidR="002E2924" w:rsidRPr="008D56C5" w14:paraId="5A7FBE5E" w14:textId="77777777" w:rsidTr="00330FC3">
        <w:tc>
          <w:tcPr>
            <w:tcW w:w="3539" w:type="dxa"/>
          </w:tcPr>
          <w:p w14:paraId="42643934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14:paraId="19F3526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Total Cohort</w:t>
            </w:r>
          </w:p>
        </w:tc>
        <w:tc>
          <w:tcPr>
            <w:tcW w:w="1418" w:type="dxa"/>
            <w:shd w:val="clear" w:color="auto" w:fill="F1A983" w:themeFill="accent2" w:themeFillTint="99"/>
          </w:tcPr>
          <w:p w14:paraId="26AC7948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Cluster 1</w:t>
            </w:r>
          </w:p>
        </w:tc>
        <w:tc>
          <w:tcPr>
            <w:tcW w:w="1418" w:type="dxa"/>
            <w:shd w:val="clear" w:color="auto" w:fill="E59EDC" w:themeFill="accent5" w:themeFillTint="66"/>
          </w:tcPr>
          <w:p w14:paraId="41B5866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Cluster 2</w:t>
            </w:r>
          </w:p>
          <w:p w14:paraId="6BF2606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4" w:type="dxa"/>
          </w:tcPr>
          <w:p w14:paraId="4C685B3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i/>
                <w:sz w:val="16"/>
                <w:szCs w:val="16"/>
              </w:rPr>
              <w:t>P</w:t>
            </w:r>
            <w:r w:rsidRPr="008D56C5">
              <w:rPr>
                <w:rFonts w:ascii="Arial" w:hAnsi="Arial" w:cs="Arial"/>
                <w:b/>
                <w:sz w:val="16"/>
                <w:szCs w:val="16"/>
              </w:rPr>
              <w:t>-value</w:t>
            </w:r>
          </w:p>
        </w:tc>
      </w:tr>
      <w:tr w:rsidR="002E2924" w:rsidRPr="008D56C5" w14:paraId="71496BB7" w14:textId="77777777" w:rsidTr="00330FC3">
        <w:tc>
          <w:tcPr>
            <w:tcW w:w="3539" w:type="dxa"/>
          </w:tcPr>
          <w:p w14:paraId="71B70C3D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Sex, % female 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(N</w:t>
            </w:r>
            <w:r w:rsidRPr="008D56C5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417" w:type="dxa"/>
          </w:tcPr>
          <w:p w14:paraId="165D762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60.9 (42)</w:t>
            </w:r>
          </w:p>
        </w:tc>
        <w:tc>
          <w:tcPr>
            <w:tcW w:w="1418" w:type="dxa"/>
          </w:tcPr>
          <w:p w14:paraId="1A8B531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40.0 (8)</w:t>
            </w:r>
          </w:p>
        </w:tc>
        <w:tc>
          <w:tcPr>
            <w:tcW w:w="1418" w:type="dxa"/>
          </w:tcPr>
          <w:p w14:paraId="6E009DA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72.3 (34)</w:t>
            </w:r>
          </w:p>
        </w:tc>
        <w:tc>
          <w:tcPr>
            <w:tcW w:w="994" w:type="dxa"/>
          </w:tcPr>
          <w:p w14:paraId="28AC33B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0.012</w:t>
            </w:r>
          </w:p>
        </w:tc>
      </w:tr>
      <w:tr w:rsidR="002E2924" w:rsidRPr="008D56C5" w14:paraId="24434F8F" w14:textId="77777777" w:rsidTr="00330FC3">
        <w:tc>
          <w:tcPr>
            <w:tcW w:w="3539" w:type="dxa"/>
          </w:tcPr>
          <w:p w14:paraId="28B64311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Age at enrolment, years</w:t>
            </w:r>
          </w:p>
        </w:tc>
        <w:tc>
          <w:tcPr>
            <w:tcW w:w="1417" w:type="dxa"/>
          </w:tcPr>
          <w:p w14:paraId="7337B91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38.3 (11.9)</w:t>
            </w:r>
          </w:p>
        </w:tc>
        <w:tc>
          <w:tcPr>
            <w:tcW w:w="1418" w:type="dxa"/>
          </w:tcPr>
          <w:p w14:paraId="3BC59AD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38.4 (11.2)</w:t>
            </w:r>
          </w:p>
        </w:tc>
        <w:tc>
          <w:tcPr>
            <w:tcW w:w="1418" w:type="dxa"/>
          </w:tcPr>
          <w:p w14:paraId="26D266D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38.3 (12.3)</w:t>
            </w:r>
          </w:p>
        </w:tc>
        <w:tc>
          <w:tcPr>
            <w:tcW w:w="994" w:type="dxa"/>
          </w:tcPr>
          <w:p w14:paraId="70C081E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0.824</w:t>
            </w:r>
          </w:p>
        </w:tc>
      </w:tr>
      <w:tr w:rsidR="002E2924" w:rsidRPr="008D56C5" w14:paraId="4955937C" w14:textId="77777777" w:rsidTr="00330FC3">
        <w:tc>
          <w:tcPr>
            <w:tcW w:w="3539" w:type="dxa"/>
          </w:tcPr>
          <w:p w14:paraId="454FEB0E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Smoking Status, % (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8D56C5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25F94437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Never</w:t>
            </w:r>
          </w:p>
          <w:p w14:paraId="66BABA6F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Current</w:t>
            </w:r>
          </w:p>
          <w:p w14:paraId="248F26F7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Ex</w:t>
            </w:r>
          </w:p>
        </w:tc>
        <w:tc>
          <w:tcPr>
            <w:tcW w:w="1417" w:type="dxa"/>
          </w:tcPr>
          <w:p w14:paraId="22D6A82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FFC97A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47.8 (32)</w:t>
            </w:r>
          </w:p>
          <w:p w14:paraId="38530589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20.9 (14)</w:t>
            </w:r>
          </w:p>
          <w:p w14:paraId="64083C1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31.3 (21)</w:t>
            </w:r>
          </w:p>
        </w:tc>
        <w:tc>
          <w:tcPr>
            <w:tcW w:w="1418" w:type="dxa"/>
          </w:tcPr>
          <w:p w14:paraId="2AF76BE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0F3FD78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40.0 (8)</w:t>
            </w:r>
          </w:p>
          <w:p w14:paraId="5B4FE26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25.0 (5)</w:t>
            </w:r>
          </w:p>
          <w:p w14:paraId="22AD3BF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35.0 (7)</w:t>
            </w:r>
          </w:p>
        </w:tc>
        <w:tc>
          <w:tcPr>
            <w:tcW w:w="1418" w:type="dxa"/>
          </w:tcPr>
          <w:p w14:paraId="6AE3706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25C76F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51.1 (24)</w:t>
            </w:r>
          </w:p>
          <w:p w14:paraId="204D91B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19.1 (9)</w:t>
            </w:r>
          </w:p>
          <w:p w14:paraId="5ADBF019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29.8 (14)</w:t>
            </w:r>
          </w:p>
        </w:tc>
        <w:tc>
          <w:tcPr>
            <w:tcW w:w="994" w:type="dxa"/>
          </w:tcPr>
          <w:p w14:paraId="4296C80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D8458F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0.701</w:t>
            </w:r>
          </w:p>
        </w:tc>
      </w:tr>
      <w:tr w:rsidR="002E2924" w:rsidRPr="008D56C5" w14:paraId="536E3EF7" w14:textId="77777777" w:rsidTr="00330FC3">
        <w:tc>
          <w:tcPr>
            <w:tcW w:w="3539" w:type="dxa"/>
          </w:tcPr>
          <w:p w14:paraId="7307C5C6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Asthma duration, years</w:t>
            </w:r>
          </w:p>
          <w:p w14:paraId="0C3B32F2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</w:tc>
        <w:tc>
          <w:tcPr>
            <w:tcW w:w="1417" w:type="dxa"/>
          </w:tcPr>
          <w:p w14:paraId="561E24B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20.5 (12.4)</w:t>
            </w:r>
          </w:p>
          <w:p w14:paraId="5D72454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418" w:type="dxa"/>
          </w:tcPr>
          <w:p w14:paraId="03D9CB9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24.6 (10.0)</w:t>
            </w:r>
          </w:p>
          <w:p w14:paraId="5563CB79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7081D19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18.8 (13.0)</w:t>
            </w:r>
          </w:p>
          <w:p w14:paraId="3F51CE7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994" w:type="dxa"/>
          </w:tcPr>
          <w:p w14:paraId="406A91F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0.088</w:t>
            </w:r>
          </w:p>
        </w:tc>
      </w:tr>
      <w:tr w:rsidR="002E2924" w:rsidRPr="008D56C5" w14:paraId="5B45D4A8" w14:textId="77777777" w:rsidTr="00330FC3">
        <w:tc>
          <w:tcPr>
            <w:tcW w:w="3539" w:type="dxa"/>
          </w:tcPr>
          <w:p w14:paraId="47727733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Healthcare Utilisation</w:t>
            </w:r>
          </w:p>
        </w:tc>
        <w:tc>
          <w:tcPr>
            <w:tcW w:w="1417" w:type="dxa"/>
          </w:tcPr>
          <w:p w14:paraId="0D53C7D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</w:tcPr>
          <w:p w14:paraId="6225E3D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</w:tcPr>
          <w:p w14:paraId="62A3529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</w:tcPr>
          <w:p w14:paraId="2EA3C19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2924" w:rsidRPr="008D56C5" w14:paraId="1E7FCF0B" w14:textId="77777777" w:rsidTr="00330FC3">
        <w:tc>
          <w:tcPr>
            <w:tcW w:w="3539" w:type="dxa"/>
          </w:tcPr>
          <w:p w14:paraId="20FC09F9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Intubated ever, % 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(N)</w:t>
            </w:r>
          </w:p>
        </w:tc>
        <w:tc>
          <w:tcPr>
            <w:tcW w:w="1417" w:type="dxa"/>
          </w:tcPr>
          <w:p w14:paraId="0017603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</w:tc>
        <w:tc>
          <w:tcPr>
            <w:tcW w:w="1418" w:type="dxa"/>
          </w:tcPr>
          <w:p w14:paraId="1BD3C24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</w:tc>
        <w:tc>
          <w:tcPr>
            <w:tcW w:w="1418" w:type="dxa"/>
          </w:tcPr>
          <w:p w14:paraId="25D0E78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</w:tc>
        <w:tc>
          <w:tcPr>
            <w:tcW w:w="994" w:type="dxa"/>
          </w:tcPr>
          <w:p w14:paraId="5A4EDCF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E2924" w:rsidRPr="008D56C5" w14:paraId="23D922DB" w14:textId="77777777" w:rsidTr="00330FC3">
        <w:tc>
          <w:tcPr>
            <w:tcW w:w="3539" w:type="dxa"/>
          </w:tcPr>
          <w:p w14:paraId="28368E46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Hospitalisations past 12-months, % 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(N)</w:t>
            </w:r>
          </w:p>
        </w:tc>
        <w:tc>
          <w:tcPr>
            <w:tcW w:w="1417" w:type="dxa"/>
          </w:tcPr>
          <w:p w14:paraId="4FFCCC8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</w:tc>
        <w:tc>
          <w:tcPr>
            <w:tcW w:w="1418" w:type="dxa"/>
          </w:tcPr>
          <w:p w14:paraId="303F1A4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</w:tc>
        <w:tc>
          <w:tcPr>
            <w:tcW w:w="1418" w:type="dxa"/>
          </w:tcPr>
          <w:p w14:paraId="7FDF06D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</w:tc>
        <w:tc>
          <w:tcPr>
            <w:tcW w:w="994" w:type="dxa"/>
          </w:tcPr>
          <w:p w14:paraId="2A15DD5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E2924" w:rsidRPr="008D56C5" w14:paraId="0E7839C1" w14:textId="77777777" w:rsidTr="00330FC3">
        <w:tc>
          <w:tcPr>
            <w:tcW w:w="3539" w:type="dxa"/>
          </w:tcPr>
          <w:p w14:paraId="5C1AF3A3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Days lost from work past 12-months, % 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(N)</w:t>
            </w:r>
          </w:p>
          <w:p w14:paraId="1101AA61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</w:tc>
        <w:tc>
          <w:tcPr>
            <w:tcW w:w="1417" w:type="dxa"/>
          </w:tcPr>
          <w:p w14:paraId="07F20FE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0.56 (2.5)</w:t>
            </w:r>
          </w:p>
          <w:p w14:paraId="6C57C689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418" w:type="dxa"/>
          </w:tcPr>
          <w:p w14:paraId="7E685E8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1.40 (4.31)</w:t>
            </w:r>
          </w:p>
          <w:p w14:paraId="04FEEBC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418" w:type="dxa"/>
          </w:tcPr>
          <w:p w14:paraId="42A74A6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0.18 (0.62)</w:t>
            </w:r>
          </w:p>
          <w:p w14:paraId="26DEB5A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94" w:type="dxa"/>
          </w:tcPr>
          <w:p w14:paraId="48EB85C9" w14:textId="77777777" w:rsidR="002E2924" w:rsidRPr="008D56C5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0.069</w:t>
            </w:r>
          </w:p>
        </w:tc>
      </w:tr>
      <w:tr w:rsidR="002E2924" w:rsidRPr="008D56C5" w14:paraId="22739D86" w14:textId="77777777" w:rsidTr="00330FC3">
        <w:tc>
          <w:tcPr>
            <w:tcW w:w="3539" w:type="dxa"/>
          </w:tcPr>
          <w:p w14:paraId="354C4A66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Medication</w:t>
            </w:r>
          </w:p>
        </w:tc>
        <w:tc>
          <w:tcPr>
            <w:tcW w:w="1417" w:type="dxa"/>
          </w:tcPr>
          <w:p w14:paraId="4ACF081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</w:tcPr>
          <w:p w14:paraId="0377314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</w:tcPr>
          <w:p w14:paraId="0EAB3EF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</w:tcPr>
          <w:p w14:paraId="5A9BB4CA" w14:textId="77777777" w:rsidR="002E2924" w:rsidRPr="008D56C5" w:rsidRDefault="002E2924" w:rsidP="00330FC3">
            <w:pPr>
              <w:tabs>
                <w:tab w:val="center" w:pos="362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2924" w:rsidRPr="008D56C5" w14:paraId="3DC99F07" w14:textId="77777777" w:rsidTr="00330FC3">
        <w:tc>
          <w:tcPr>
            <w:tcW w:w="3539" w:type="dxa"/>
          </w:tcPr>
          <w:p w14:paraId="486EE5FC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Inhaled corticosteroid dose, μg BDP equiv.</w:t>
            </w:r>
          </w:p>
        </w:tc>
        <w:tc>
          <w:tcPr>
            <w:tcW w:w="1417" w:type="dxa"/>
          </w:tcPr>
          <w:p w14:paraId="6179D94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757.1 (469.8)</w:t>
            </w:r>
          </w:p>
        </w:tc>
        <w:tc>
          <w:tcPr>
            <w:tcW w:w="1418" w:type="dxa"/>
          </w:tcPr>
          <w:p w14:paraId="1A904AE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663.5 (336.1)</w:t>
            </w:r>
          </w:p>
        </w:tc>
        <w:tc>
          <w:tcPr>
            <w:tcW w:w="1418" w:type="dxa"/>
          </w:tcPr>
          <w:p w14:paraId="2C95A9C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803.9 (523.8)</w:t>
            </w:r>
          </w:p>
        </w:tc>
        <w:tc>
          <w:tcPr>
            <w:tcW w:w="994" w:type="dxa"/>
          </w:tcPr>
          <w:p w14:paraId="049E08F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0.386</w:t>
            </w:r>
          </w:p>
        </w:tc>
      </w:tr>
      <w:tr w:rsidR="002E2924" w:rsidRPr="008D56C5" w14:paraId="6F403E7F" w14:textId="77777777" w:rsidTr="00330FC3">
        <w:tc>
          <w:tcPr>
            <w:tcW w:w="3539" w:type="dxa"/>
          </w:tcPr>
          <w:p w14:paraId="7AE6A016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SABA use, % (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8D56C5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417" w:type="dxa"/>
          </w:tcPr>
          <w:p w14:paraId="7C98764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89.6 (60)</w:t>
            </w:r>
          </w:p>
        </w:tc>
        <w:tc>
          <w:tcPr>
            <w:tcW w:w="1418" w:type="dxa"/>
          </w:tcPr>
          <w:p w14:paraId="7FFF9A8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85.0 (17)</w:t>
            </w:r>
          </w:p>
        </w:tc>
        <w:tc>
          <w:tcPr>
            <w:tcW w:w="1418" w:type="dxa"/>
          </w:tcPr>
          <w:p w14:paraId="0BD8013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91.5 (43)</w:t>
            </w:r>
          </w:p>
        </w:tc>
        <w:tc>
          <w:tcPr>
            <w:tcW w:w="994" w:type="dxa"/>
          </w:tcPr>
          <w:p w14:paraId="78B267A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0.418</w:t>
            </w:r>
          </w:p>
        </w:tc>
      </w:tr>
      <w:tr w:rsidR="002E2924" w:rsidRPr="008D56C5" w14:paraId="103379E7" w14:textId="77777777" w:rsidTr="00330FC3">
        <w:tc>
          <w:tcPr>
            <w:tcW w:w="3539" w:type="dxa"/>
          </w:tcPr>
          <w:p w14:paraId="0EAA88A6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LTRA use, % (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8D56C5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417" w:type="dxa"/>
          </w:tcPr>
          <w:p w14:paraId="3F48FB2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6.0 (4)</w:t>
            </w:r>
          </w:p>
        </w:tc>
        <w:tc>
          <w:tcPr>
            <w:tcW w:w="1418" w:type="dxa"/>
          </w:tcPr>
          <w:p w14:paraId="6DD8FA5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10.0 (2)</w:t>
            </w:r>
          </w:p>
        </w:tc>
        <w:tc>
          <w:tcPr>
            <w:tcW w:w="1418" w:type="dxa"/>
          </w:tcPr>
          <w:p w14:paraId="380995C8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4.3 (2)</w:t>
            </w: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14:paraId="62C3E4F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0.577</w:t>
            </w:r>
          </w:p>
        </w:tc>
      </w:tr>
      <w:tr w:rsidR="002E2924" w:rsidRPr="008D56C5" w14:paraId="00146DC0" w14:textId="77777777" w:rsidTr="00330FC3">
        <w:tc>
          <w:tcPr>
            <w:tcW w:w="8786" w:type="dxa"/>
            <w:gridSpan w:val="5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1D83FC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INFLAMMATORY PROFILES</w:t>
            </w:r>
          </w:p>
        </w:tc>
      </w:tr>
      <w:tr w:rsidR="002E2924" w:rsidRPr="008D56C5" w14:paraId="3CFB60E5" w14:textId="77777777" w:rsidTr="00330FC3">
        <w:tc>
          <w:tcPr>
            <w:tcW w:w="3539" w:type="dxa"/>
            <w:tcBorders>
              <w:bottom w:val="single" w:sz="4" w:space="0" w:color="auto"/>
            </w:tcBorders>
          </w:tcPr>
          <w:p w14:paraId="2AC2FCCC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568F1B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Total Cohort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1A983" w:themeFill="accent2" w:themeFillTint="99"/>
          </w:tcPr>
          <w:p w14:paraId="760E6F5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Cluster 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E59EDC" w:themeFill="accent5" w:themeFillTint="66"/>
          </w:tcPr>
          <w:p w14:paraId="22D1753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Cluster 2</w:t>
            </w:r>
          </w:p>
          <w:p w14:paraId="588A329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4" w:type="dxa"/>
            <w:tcBorders>
              <w:bottom w:val="single" w:sz="4" w:space="0" w:color="auto"/>
              <w:right w:val="single" w:sz="4" w:space="0" w:color="auto"/>
            </w:tcBorders>
          </w:tcPr>
          <w:p w14:paraId="48C4B25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i/>
                <w:sz w:val="16"/>
                <w:szCs w:val="16"/>
              </w:rPr>
              <w:t>P</w:t>
            </w:r>
            <w:r w:rsidRPr="008D56C5">
              <w:rPr>
                <w:rFonts w:ascii="Arial" w:hAnsi="Arial" w:cs="Arial"/>
                <w:b/>
                <w:sz w:val="16"/>
                <w:szCs w:val="16"/>
              </w:rPr>
              <w:t>-value</w:t>
            </w:r>
          </w:p>
        </w:tc>
      </w:tr>
      <w:tr w:rsidR="002E2924" w:rsidRPr="008D56C5" w14:paraId="0DC52B09" w14:textId="77777777" w:rsidTr="00330FC3"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12C0F322" w14:textId="77777777" w:rsidR="002E2924" w:rsidRPr="008D56C5" w:rsidRDefault="002E2924" w:rsidP="00330FC3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Blood/Serum</w:t>
            </w:r>
          </w:p>
        </w:tc>
        <w:tc>
          <w:tcPr>
            <w:tcW w:w="524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F3C0CD6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2924" w:rsidRPr="008D56C5" w14:paraId="7B0D84D6" w14:textId="77777777" w:rsidTr="00330FC3">
        <w:tc>
          <w:tcPr>
            <w:tcW w:w="3539" w:type="dxa"/>
            <w:tcBorders>
              <w:top w:val="single" w:sz="4" w:space="0" w:color="auto"/>
            </w:tcBorders>
          </w:tcPr>
          <w:p w14:paraId="6010C213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Eosinophil count ≥ 0.2 x 10</w:t>
            </w:r>
            <w:r w:rsidRPr="008D56C5">
              <w:rPr>
                <w:rFonts w:ascii="Arial" w:hAnsi="Arial" w:cs="Arial"/>
                <w:sz w:val="16"/>
                <w:szCs w:val="16"/>
                <w:vertAlign w:val="superscript"/>
              </w:rPr>
              <w:t>9</w:t>
            </w:r>
            <w:r w:rsidRPr="008D56C5">
              <w:rPr>
                <w:rFonts w:ascii="Arial" w:hAnsi="Arial" w:cs="Arial"/>
                <w:sz w:val="16"/>
                <w:szCs w:val="16"/>
              </w:rPr>
              <w:t xml:space="preserve">/L, 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% (N</w:t>
            </w:r>
            <w:r w:rsidRPr="008D56C5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DF2298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61.2 (41)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E2FAC4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95.0 (19)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5F02AD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46.8 (22)</w:t>
            </w:r>
          </w:p>
        </w:tc>
        <w:tc>
          <w:tcPr>
            <w:tcW w:w="994" w:type="dxa"/>
            <w:tcBorders>
              <w:top w:val="single" w:sz="4" w:space="0" w:color="auto"/>
            </w:tcBorders>
          </w:tcPr>
          <w:p w14:paraId="39A7F27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&lt;0.001</w:t>
            </w:r>
          </w:p>
        </w:tc>
      </w:tr>
      <w:tr w:rsidR="002E2924" w:rsidRPr="008D56C5" w14:paraId="4AFCF14D" w14:textId="77777777" w:rsidTr="00330FC3">
        <w:tc>
          <w:tcPr>
            <w:tcW w:w="3539" w:type="dxa"/>
          </w:tcPr>
          <w:p w14:paraId="50ADFC21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Neutrophil count, x 10</w:t>
            </w:r>
            <w:r w:rsidRPr="008D56C5">
              <w:rPr>
                <w:rFonts w:ascii="Arial" w:hAnsi="Arial" w:cs="Arial"/>
                <w:sz w:val="16"/>
                <w:szCs w:val="16"/>
                <w:vertAlign w:val="superscript"/>
              </w:rPr>
              <w:t>9</w:t>
            </w:r>
            <w:r w:rsidRPr="008D56C5">
              <w:rPr>
                <w:rFonts w:ascii="Arial" w:hAnsi="Arial" w:cs="Arial"/>
                <w:sz w:val="16"/>
                <w:szCs w:val="16"/>
              </w:rPr>
              <w:t>/L</w:t>
            </w:r>
          </w:p>
        </w:tc>
        <w:tc>
          <w:tcPr>
            <w:tcW w:w="1417" w:type="dxa"/>
          </w:tcPr>
          <w:p w14:paraId="3DAE578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3.88 (1.84)</w:t>
            </w:r>
          </w:p>
        </w:tc>
        <w:tc>
          <w:tcPr>
            <w:tcW w:w="1418" w:type="dxa"/>
          </w:tcPr>
          <w:p w14:paraId="6460B23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4.06 (2.68)</w:t>
            </w:r>
          </w:p>
        </w:tc>
        <w:tc>
          <w:tcPr>
            <w:tcW w:w="1418" w:type="dxa"/>
          </w:tcPr>
          <w:p w14:paraId="6CA15EC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3.80 (1.38)</w:t>
            </w:r>
          </w:p>
        </w:tc>
        <w:tc>
          <w:tcPr>
            <w:tcW w:w="994" w:type="dxa"/>
          </w:tcPr>
          <w:p w14:paraId="05BD51E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0.608</w:t>
            </w:r>
          </w:p>
        </w:tc>
      </w:tr>
      <w:tr w:rsidR="002E2924" w:rsidRPr="008D56C5" w14:paraId="08265A6C" w14:textId="77777777" w:rsidTr="00330FC3">
        <w:tc>
          <w:tcPr>
            <w:tcW w:w="3539" w:type="dxa"/>
          </w:tcPr>
          <w:p w14:paraId="64C1E8A4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Aspergillus fumigatus-specific IgE, IU/L</w:t>
            </w:r>
          </w:p>
          <w:p w14:paraId="7E06DB54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</w:tc>
        <w:tc>
          <w:tcPr>
            <w:tcW w:w="1417" w:type="dxa"/>
          </w:tcPr>
          <w:p w14:paraId="68191A1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0.18 (0.58)</w:t>
            </w:r>
          </w:p>
          <w:p w14:paraId="260B499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418" w:type="dxa"/>
          </w:tcPr>
          <w:p w14:paraId="1A11E54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0.54 (0.97)</w:t>
            </w:r>
          </w:p>
          <w:p w14:paraId="3B9628C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0AA6BBB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0.02 (0.06)</w:t>
            </w:r>
          </w:p>
          <w:p w14:paraId="397C7DD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94" w:type="dxa"/>
          </w:tcPr>
          <w:p w14:paraId="77F4DF4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0.001</w:t>
            </w:r>
          </w:p>
        </w:tc>
      </w:tr>
      <w:tr w:rsidR="002E2924" w:rsidRPr="008D56C5" w14:paraId="0D30F13F" w14:textId="77777777" w:rsidTr="00330FC3">
        <w:tc>
          <w:tcPr>
            <w:tcW w:w="3539" w:type="dxa"/>
          </w:tcPr>
          <w:p w14:paraId="42679A8E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Airway</w:t>
            </w:r>
          </w:p>
        </w:tc>
        <w:tc>
          <w:tcPr>
            <w:tcW w:w="5247" w:type="dxa"/>
            <w:gridSpan w:val="4"/>
            <w:tcBorders>
              <w:top w:val="nil"/>
              <w:bottom w:val="nil"/>
            </w:tcBorders>
          </w:tcPr>
          <w:p w14:paraId="1BA111B4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2924" w:rsidRPr="008D56C5" w14:paraId="403CDF1E" w14:textId="77777777" w:rsidTr="00330FC3">
        <w:tc>
          <w:tcPr>
            <w:tcW w:w="3539" w:type="dxa"/>
          </w:tcPr>
          <w:p w14:paraId="29A3C2F9" w14:textId="77777777" w:rsidR="002E2924" w:rsidRPr="008D56C5" w:rsidRDefault="002E2924" w:rsidP="00330F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FeNO ≥ 20 ppb, % (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8D56C5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417" w:type="dxa"/>
          </w:tcPr>
          <w:p w14:paraId="0A7B901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61.2 (41)</w:t>
            </w:r>
          </w:p>
        </w:tc>
        <w:tc>
          <w:tcPr>
            <w:tcW w:w="1418" w:type="dxa"/>
          </w:tcPr>
          <w:p w14:paraId="4152AC3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100.0 (20)</w:t>
            </w:r>
          </w:p>
        </w:tc>
        <w:tc>
          <w:tcPr>
            <w:tcW w:w="1418" w:type="dxa"/>
          </w:tcPr>
          <w:p w14:paraId="1BA4FA1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44.7 (21)</w:t>
            </w:r>
          </w:p>
        </w:tc>
        <w:tc>
          <w:tcPr>
            <w:tcW w:w="994" w:type="dxa"/>
          </w:tcPr>
          <w:p w14:paraId="231A3A5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2E2924" w:rsidRPr="008D56C5" w14:paraId="7C3A150E" w14:textId="77777777" w:rsidTr="00330FC3">
        <w:tc>
          <w:tcPr>
            <w:tcW w:w="3539" w:type="dxa"/>
          </w:tcPr>
          <w:p w14:paraId="7A484E9F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Sputum Eosinophils, %</w:t>
            </w:r>
          </w:p>
          <w:p w14:paraId="42FD29F7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</w:tc>
        <w:tc>
          <w:tcPr>
            <w:tcW w:w="1417" w:type="dxa"/>
          </w:tcPr>
          <w:p w14:paraId="053FBA7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5.98 (8.01)</w:t>
            </w:r>
          </w:p>
          <w:p w14:paraId="78E1BAA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1418" w:type="dxa"/>
          </w:tcPr>
          <w:p w14:paraId="06C36F5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13.13 (11.50)</w:t>
            </w:r>
          </w:p>
          <w:p w14:paraId="129242A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1418" w:type="dxa"/>
          </w:tcPr>
          <w:p w14:paraId="1012E9E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3.13 (5.25)</w:t>
            </w:r>
          </w:p>
          <w:p w14:paraId="40A47E2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42</w:t>
            </w:r>
          </w:p>
        </w:tc>
        <w:tc>
          <w:tcPr>
            <w:tcW w:w="994" w:type="dxa"/>
          </w:tcPr>
          <w:p w14:paraId="0188E80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0.143</w:t>
            </w:r>
          </w:p>
        </w:tc>
      </w:tr>
      <w:tr w:rsidR="002E2924" w:rsidRPr="008D56C5" w14:paraId="08CE0FD3" w14:textId="77777777" w:rsidTr="00330FC3">
        <w:tc>
          <w:tcPr>
            <w:tcW w:w="3539" w:type="dxa"/>
          </w:tcPr>
          <w:p w14:paraId="5B46A2FC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Sputum Neutrophils, %</w:t>
            </w:r>
          </w:p>
          <w:p w14:paraId="3FE78E50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</w:tc>
        <w:tc>
          <w:tcPr>
            <w:tcW w:w="1417" w:type="dxa"/>
          </w:tcPr>
          <w:p w14:paraId="314B7B1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24.09 (23.80)</w:t>
            </w:r>
          </w:p>
          <w:p w14:paraId="37BCF32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1418" w:type="dxa"/>
          </w:tcPr>
          <w:p w14:paraId="66C8C69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10.63 (0.53)</w:t>
            </w:r>
          </w:p>
          <w:p w14:paraId="3F770A6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1418" w:type="dxa"/>
          </w:tcPr>
          <w:p w14:paraId="54D8290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29.48 (26.89)</w:t>
            </w:r>
          </w:p>
          <w:p w14:paraId="03AAD02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42</w:t>
            </w:r>
          </w:p>
        </w:tc>
        <w:tc>
          <w:tcPr>
            <w:tcW w:w="994" w:type="dxa"/>
          </w:tcPr>
          <w:p w14:paraId="4B0137FF" w14:textId="77777777" w:rsidR="002E2924" w:rsidRPr="008D56C5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0.381</w:t>
            </w:r>
          </w:p>
        </w:tc>
      </w:tr>
      <w:tr w:rsidR="002E2924" w:rsidRPr="008D56C5" w14:paraId="43E0CD65" w14:textId="77777777" w:rsidTr="00330FC3">
        <w:tc>
          <w:tcPr>
            <w:tcW w:w="3539" w:type="dxa"/>
          </w:tcPr>
          <w:p w14:paraId="6441D17D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Sputum Inflammatory Phenotype, 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% (N</w:t>
            </w:r>
            <w:r w:rsidRPr="008D56C5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4C0E9F52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Eosinophilic</w:t>
            </w:r>
          </w:p>
          <w:p w14:paraId="6802F0BE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Neutrophilic</w:t>
            </w:r>
          </w:p>
          <w:p w14:paraId="53DA8EB3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Mixed granulocytic</w:t>
            </w:r>
          </w:p>
          <w:p w14:paraId="02A15587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Paucigranulocytic </w:t>
            </w:r>
          </w:p>
        </w:tc>
        <w:tc>
          <w:tcPr>
            <w:tcW w:w="1417" w:type="dxa"/>
          </w:tcPr>
          <w:p w14:paraId="025AD01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0EEF1F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28.6 (2)</w:t>
            </w:r>
          </w:p>
          <w:p w14:paraId="19C5136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  <w:p w14:paraId="3886FD4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14.3 (1)</w:t>
            </w:r>
          </w:p>
          <w:p w14:paraId="2DAEC3D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57.1 (4)</w:t>
            </w:r>
          </w:p>
        </w:tc>
        <w:tc>
          <w:tcPr>
            <w:tcW w:w="1418" w:type="dxa"/>
          </w:tcPr>
          <w:p w14:paraId="249ADF8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47EE7A8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100.0 (2)</w:t>
            </w:r>
          </w:p>
          <w:p w14:paraId="738A042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  <w:p w14:paraId="10CE2A2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  <w:p w14:paraId="5033056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</w:tc>
        <w:tc>
          <w:tcPr>
            <w:tcW w:w="1418" w:type="dxa"/>
          </w:tcPr>
          <w:p w14:paraId="50645E2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57D989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  <w:p w14:paraId="2E530A08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 (0)</w:t>
            </w:r>
          </w:p>
          <w:p w14:paraId="42B4AB7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20.0 (1)</w:t>
            </w:r>
          </w:p>
          <w:p w14:paraId="28222CC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80.0 (4)</w:t>
            </w:r>
          </w:p>
        </w:tc>
        <w:tc>
          <w:tcPr>
            <w:tcW w:w="994" w:type="dxa"/>
          </w:tcPr>
          <w:p w14:paraId="421B90A6" w14:textId="77777777" w:rsidR="002E2924" w:rsidRPr="008D56C5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6891469" w14:textId="77777777" w:rsidR="002E2924" w:rsidRPr="008D56C5" w:rsidRDefault="002E2924" w:rsidP="00330FC3">
            <w:pPr>
              <w:tabs>
                <w:tab w:val="center" w:pos="36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0.7099</w:t>
            </w:r>
          </w:p>
        </w:tc>
      </w:tr>
      <w:tr w:rsidR="002E2924" w:rsidRPr="008D56C5" w14:paraId="247DBB76" w14:textId="77777777" w:rsidTr="00330FC3">
        <w:tc>
          <w:tcPr>
            <w:tcW w:w="3539" w:type="dxa"/>
          </w:tcPr>
          <w:p w14:paraId="22347FF3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T2 Disease Status</w:t>
            </w:r>
          </w:p>
        </w:tc>
        <w:tc>
          <w:tcPr>
            <w:tcW w:w="5247" w:type="dxa"/>
            <w:gridSpan w:val="4"/>
            <w:tcBorders>
              <w:top w:val="nil"/>
              <w:bottom w:val="nil"/>
            </w:tcBorders>
          </w:tcPr>
          <w:p w14:paraId="531D421A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2924" w:rsidRPr="008D56C5" w14:paraId="49554A0E" w14:textId="77777777" w:rsidTr="00330FC3">
        <w:tc>
          <w:tcPr>
            <w:tcW w:w="3539" w:type="dxa"/>
          </w:tcPr>
          <w:p w14:paraId="068D5372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GINA T2-high status, % (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8D56C5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76C6EB04" w14:textId="77777777" w:rsidR="002E2924" w:rsidRPr="008D56C5" w:rsidRDefault="002E2924" w:rsidP="00330FC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1417" w:type="dxa"/>
          </w:tcPr>
          <w:p w14:paraId="4832F7E8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87.7 (57)</w:t>
            </w:r>
          </w:p>
          <w:p w14:paraId="665D581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418" w:type="dxa"/>
          </w:tcPr>
          <w:p w14:paraId="26088DB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100.0 (20)</w:t>
            </w:r>
          </w:p>
          <w:p w14:paraId="31329EB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418" w:type="dxa"/>
          </w:tcPr>
          <w:p w14:paraId="7E00CE5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82.2 (37)</w:t>
            </w:r>
          </w:p>
          <w:p w14:paraId="7FF9C2D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994" w:type="dxa"/>
          </w:tcPr>
          <w:p w14:paraId="2BB4921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0.051</w:t>
            </w:r>
          </w:p>
        </w:tc>
      </w:tr>
      <w:tr w:rsidR="002E2924" w:rsidRPr="008D56C5" w14:paraId="6B3721D8" w14:textId="77777777" w:rsidTr="00330FC3">
        <w:tc>
          <w:tcPr>
            <w:tcW w:w="8786" w:type="dxa"/>
            <w:gridSpan w:val="5"/>
            <w:shd w:val="clear" w:color="auto" w:fill="D9D9D9" w:themeFill="background1" w:themeFillShade="D9"/>
          </w:tcPr>
          <w:p w14:paraId="6806E2C9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COMORBIDITIES</w:t>
            </w:r>
            <w:r w:rsidRPr="008D56C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% (N</w:t>
            </w:r>
            <w:r w:rsidRPr="008D56C5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2E2924" w:rsidRPr="008D56C5" w14:paraId="03523BE4" w14:textId="77777777" w:rsidTr="00330FC3">
        <w:tc>
          <w:tcPr>
            <w:tcW w:w="3539" w:type="dxa"/>
          </w:tcPr>
          <w:p w14:paraId="3D1A39BB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22581E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Total Cohort</w:t>
            </w:r>
          </w:p>
        </w:tc>
        <w:tc>
          <w:tcPr>
            <w:tcW w:w="1418" w:type="dxa"/>
            <w:shd w:val="clear" w:color="auto" w:fill="F1A983" w:themeFill="accent2" w:themeFillTint="99"/>
          </w:tcPr>
          <w:p w14:paraId="63F4E23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Cluster 1</w:t>
            </w:r>
          </w:p>
        </w:tc>
        <w:tc>
          <w:tcPr>
            <w:tcW w:w="1418" w:type="dxa"/>
            <w:shd w:val="clear" w:color="auto" w:fill="E59EDC" w:themeFill="accent5" w:themeFillTint="66"/>
          </w:tcPr>
          <w:p w14:paraId="44964DE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Cluster 2</w:t>
            </w:r>
          </w:p>
          <w:p w14:paraId="5536E05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</w:tcPr>
          <w:p w14:paraId="354A6D5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i/>
                <w:sz w:val="16"/>
                <w:szCs w:val="16"/>
              </w:rPr>
              <w:t>P</w:t>
            </w:r>
            <w:r w:rsidRPr="008D56C5">
              <w:rPr>
                <w:rFonts w:ascii="Arial" w:hAnsi="Arial" w:cs="Arial"/>
                <w:b/>
                <w:sz w:val="16"/>
                <w:szCs w:val="16"/>
              </w:rPr>
              <w:t>-value</w:t>
            </w:r>
          </w:p>
        </w:tc>
      </w:tr>
      <w:tr w:rsidR="002E2924" w:rsidRPr="008D56C5" w14:paraId="15F8D689" w14:textId="77777777" w:rsidTr="00330FC3">
        <w:tc>
          <w:tcPr>
            <w:tcW w:w="3539" w:type="dxa"/>
          </w:tcPr>
          <w:p w14:paraId="04D048AA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Rhinitis</w:t>
            </w:r>
          </w:p>
        </w:tc>
        <w:tc>
          <w:tcPr>
            <w:tcW w:w="1417" w:type="dxa"/>
          </w:tcPr>
          <w:p w14:paraId="4580430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83.6 (56)</w:t>
            </w:r>
          </w:p>
        </w:tc>
        <w:tc>
          <w:tcPr>
            <w:tcW w:w="1418" w:type="dxa"/>
          </w:tcPr>
          <w:p w14:paraId="649846E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90.0 (18)</w:t>
            </w:r>
          </w:p>
        </w:tc>
        <w:tc>
          <w:tcPr>
            <w:tcW w:w="1418" w:type="dxa"/>
          </w:tcPr>
          <w:p w14:paraId="40E45DD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80.9 (38)</w:t>
            </w:r>
          </w:p>
        </w:tc>
        <w:tc>
          <w:tcPr>
            <w:tcW w:w="994" w:type="dxa"/>
          </w:tcPr>
          <w:p w14:paraId="13F0BFC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0.484</w:t>
            </w:r>
          </w:p>
        </w:tc>
      </w:tr>
      <w:tr w:rsidR="002E2924" w:rsidRPr="008D56C5" w14:paraId="1C0B7E0B" w14:textId="77777777" w:rsidTr="00330FC3">
        <w:tc>
          <w:tcPr>
            <w:tcW w:w="3539" w:type="dxa"/>
          </w:tcPr>
          <w:p w14:paraId="064AF893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GORD</w:t>
            </w:r>
          </w:p>
        </w:tc>
        <w:tc>
          <w:tcPr>
            <w:tcW w:w="1417" w:type="dxa"/>
          </w:tcPr>
          <w:p w14:paraId="052ED8B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55.2 (37)</w:t>
            </w:r>
          </w:p>
        </w:tc>
        <w:tc>
          <w:tcPr>
            <w:tcW w:w="1418" w:type="dxa"/>
          </w:tcPr>
          <w:p w14:paraId="713D095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55.0 (11)</w:t>
            </w:r>
          </w:p>
        </w:tc>
        <w:tc>
          <w:tcPr>
            <w:tcW w:w="1418" w:type="dxa"/>
          </w:tcPr>
          <w:p w14:paraId="4D9B800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55.3 (26)</w:t>
            </w:r>
          </w:p>
        </w:tc>
        <w:tc>
          <w:tcPr>
            <w:tcW w:w="994" w:type="dxa"/>
          </w:tcPr>
          <w:p w14:paraId="618A91E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&gt;0.999</w:t>
            </w:r>
          </w:p>
        </w:tc>
      </w:tr>
      <w:tr w:rsidR="002E2924" w:rsidRPr="008D56C5" w14:paraId="38502799" w14:textId="77777777" w:rsidTr="00330FC3">
        <w:tc>
          <w:tcPr>
            <w:tcW w:w="3539" w:type="dxa"/>
          </w:tcPr>
          <w:p w14:paraId="7FEF37E5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Obesity (BMI ≥ 30) </w:t>
            </w:r>
          </w:p>
        </w:tc>
        <w:tc>
          <w:tcPr>
            <w:tcW w:w="1417" w:type="dxa"/>
          </w:tcPr>
          <w:p w14:paraId="17404C79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31.3 (21)</w:t>
            </w:r>
          </w:p>
        </w:tc>
        <w:tc>
          <w:tcPr>
            <w:tcW w:w="1418" w:type="dxa"/>
          </w:tcPr>
          <w:p w14:paraId="18C2703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10.0 (2)</w:t>
            </w:r>
          </w:p>
        </w:tc>
        <w:tc>
          <w:tcPr>
            <w:tcW w:w="1418" w:type="dxa"/>
          </w:tcPr>
          <w:p w14:paraId="7658831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40.4 (19)</w:t>
            </w:r>
          </w:p>
        </w:tc>
        <w:tc>
          <w:tcPr>
            <w:tcW w:w="994" w:type="dxa"/>
          </w:tcPr>
          <w:p w14:paraId="3CA8F1C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0.020</w:t>
            </w:r>
          </w:p>
        </w:tc>
      </w:tr>
      <w:tr w:rsidR="002E2924" w:rsidRPr="008D56C5" w14:paraId="2312E8A1" w14:textId="77777777" w:rsidTr="00330FC3">
        <w:tc>
          <w:tcPr>
            <w:tcW w:w="3539" w:type="dxa"/>
          </w:tcPr>
          <w:p w14:paraId="760BFD48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Breathing Pattern Disorder</w:t>
            </w:r>
          </w:p>
        </w:tc>
        <w:tc>
          <w:tcPr>
            <w:tcW w:w="1417" w:type="dxa"/>
          </w:tcPr>
          <w:p w14:paraId="4500B82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44.8 (30)</w:t>
            </w:r>
          </w:p>
        </w:tc>
        <w:tc>
          <w:tcPr>
            <w:tcW w:w="1418" w:type="dxa"/>
          </w:tcPr>
          <w:p w14:paraId="47A599E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30.0 (6)</w:t>
            </w:r>
          </w:p>
        </w:tc>
        <w:tc>
          <w:tcPr>
            <w:tcW w:w="1418" w:type="dxa"/>
          </w:tcPr>
          <w:p w14:paraId="370DA4F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51.1 (24)</w:t>
            </w:r>
          </w:p>
        </w:tc>
        <w:tc>
          <w:tcPr>
            <w:tcW w:w="994" w:type="dxa"/>
          </w:tcPr>
          <w:p w14:paraId="217F134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0.179</w:t>
            </w:r>
          </w:p>
        </w:tc>
      </w:tr>
      <w:tr w:rsidR="002E2924" w:rsidRPr="008D56C5" w14:paraId="077F3C71" w14:textId="77777777" w:rsidTr="00330FC3">
        <w:tc>
          <w:tcPr>
            <w:tcW w:w="3539" w:type="dxa"/>
          </w:tcPr>
          <w:p w14:paraId="2773228F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Inducible Laryngeal Obstruction</w:t>
            </w:r>
          </w:p>
        </w:tc>
        <w:tc>
          <w:tcPr>
            <w:tcW w:w="1417" w:type="dxa"/>
          </w:tcPr>
          <w:p w14:paraId="0701990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6.0 (4)</w:t>
            </w:r>
          </w:p>
        </w:tc>
        <w:tc>
          <w:tcPr>
            <w:tcW w:w="1418" w:type="dxa"/>
          </w:tcPr>
          <w:p w14:paraId="6358432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10.0 (2)</w:t>
            </w:r>
          </w:p>
        </w:tc>
        <w:tc>
          <w:tcPr>
            <w:tcW w:w="1418" w:type="dxa"/>
          </w:tcPr>
          <w:p w14:paraId="4C16514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4.3 (2)</w:t>
            </w:r>
          </w:p>
        </w:tc>
        <w:tc>
          <w:tcPr>
            <w:tcW w:w="994" w:type="dxa"/>
          </w:tcPr>
          <w:p w14:paraId="0F388CD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0.577</w:t>
            </w:r>
          </w:p>
        </w:tc>
      </w:tr>
      <w:tr w:rsidR="002E2924" w:rsidRPr="008D56C5" w14:paraId="42A020DC" w14:textId="77777777" w:rsidTr="00330FC3">
        <w:tc>
          <w:tcPr>
            <w:tcW w:w="3539" w:type="dxa"/>
          </w:tcPr>
          <w:p w14:paraId="373E80F6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Depression</w:t>
            </w:r>
          </w:p>
        </w:tc>
        <w:tc>
          <w:tcPr>
            <w:tcW w:w="1417" w:type="dxa"/>
          </w:tcPr>
          <w:p w14:paraId="73E622E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58.2 (39)</w:t>
            </w:r>
          </w:p>
        </w:tc>
        <w:tc>
          <w:tcPr>
            <w:tcW w:w="1418" w:type="dxa"/>
          </w:tcPr>
          <w:p w14:paraId="5ED5C0F9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65.0 (13)</w:t>
            </w:r>
          </w:p>
        </w:tc>
        <w:tc>
          <w:tcPr>
            <w:tcW w:w="1418" w:type="dxa"/>
          </w:tcPr>
          <w:p w14:paraId="4958EE3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55.3 (26)</w:t>
            </w:r>
          </w:p>
        </w:tc>
        <w:tc>
          <w:tcPr>
            <w:tcW w:w="994" w:type="dxa"/>
          </w:tcPr>
          <w:p w14:paraId="73B6B08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0.591</w:t>
            </w:r>
          </w:p>
        </w:tc>
      </w:tr>
      <w:tr w:rsidR="002E2924" w:rsidRPr="008D56C5" w14:paraId="78572E9D" w14:textId="77777777" w:rsidTr="00330FC3">
        <w:tc>
          <w:tcPr>
            <w:tcW w:w="3539" w:type="dxa"/>
          </w:tcPr>
          <w:p w14:paraId="141979B5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Anxiety</w:t>
            </w:r>
          </w:p>
        </w:tc>
        <w:tc>
          <w:tcPr>
            <w:tcW w:w="1417" w:type="dxa"/>
          </w:tcPr>
          <w:p w14:paraId="305EC9C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56.7 (38)</w:t>
            </w:r>
          </w:p>
        </w:tc>
        <w:tc>
          <w:tcPr>
            <w:tcW w:w="1418" w:type="dxa"/>
          </w:tcPr>
          <w:p w14:paraId="3F70AE6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65.0 (13)</w:t>
            </w:r>
          </w:p>
        </w:tc>
        <w:tc>
          <w:tcPr>
            <w:tcW w:w="1418" w:type="dxa"/>
          </w:tcPr>
          <w:p w14:paraId="60DF01E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53.2 (25)</w:t>
            </w:r>
          </w:p>
        </w:tc>
        <w:tc>
          <w:tcPr>
            <w:tcW w:w="994" w:type="dxa"/>
          </w:tcPr>
          <w:p w14:paraId="6658D10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0.428</w:t>
            </w:r>
          </w:p>
        </w:tc>
      </w:tr>
      <w:tr w:rsidR="002E2924" w:rsidRPr="008D56C5" w14:paraId="79729088" w14:textId="77777777" w:rsidTr="00330FC3">
        <w:tc>
          <w:tcPr>
            <w:tcW w:w="3539" w:type="dxa"/>
          </w:tcPr>
          <w:p w14:paraId="43A424A9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Eczema ever</w:t>
            </w:r>
          </w:p>
        </w:tc>
        <w:tc>
          <w:tcPr>
            <w:tcW w:w="1417" w:type="dxa"/>
          </w:tcPr>
          <w:p w14:paraId="0B1F495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49.3 (33)</w:t>
            </w:r>
          </w:p>
        </w:tc>
        <w:tc>
          <w:tcPr>
            <w:tcW w:w="1418" w:type="dxa"/>
          </w:tcPr>
          <w:p w14:paraId="4A4CDE8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40.0 (8)</w:t>
            </w:r>
          </w:p>
        </w:tc>
        <w:tc>
          <w:tcPr>
            <w:tcW w:w="1418" w:type="dxa"/>
          </w:tcPr>
          <w:p w14:paraId="0200BD2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53.2 (25)</w:t>
            </w:r>
          </w:p>
        </w:tc>
        <w:tc>
          <w:tcPr>
            <w:tcW w:w="994" w:type="dxa"/>
          </w:tcPr>
          <w:p w14:paraId="716637A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0.425</w:t>
            </w:r>
          </w:p>
        </w:tc>
      </w:tr>
      <w:tr w:rsidR="002E2924" w:rsidRPr="008D56C5" w14:paraId="19EDA0C2" w14:textId="77777777" w:rsidTr="00330FC3">
        <w:tc>
          <w:tcPr>
            <w:tcW w:w="3539" w:type="dxa"/>
          </w:tcPr>
          <w:p w14:paraId="3B1FBA73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Nasal polyps ever</w:t>
            </w:r>
          </w:p>
        </w:tc>
        <w:tc>
          <w:tcPr>
            <w:tcW w:w="1417" w:type="dxa"/>
          </w:tcPr>
          <w:p w14:paraId="4B40B028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9.1 (6/66)</w:t>
            </w:r>
          </w:p>
        </w:tc>
        <w:tc>
          <w:tcPr>
            <w:tcW w:w="1418" w:type="dxa"/>
          </w:tcPr>
          <w:p w14:paraId="0BB2DB5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10.0 (2)</w:t>
            </w:r>
          </w:p>
        </w:tc>
        <w:tc>
          <w:tcPr>
            <w:tcW w:w="1418" w:type="dxa"/>
          </w:tcPr>
          <w:p w14:paraId="6794F57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8.7 (4/46)</w:t>
            </w:r>
          </w:p>
        </w:tc>
        <w:tc>
          <w:tcPr>
            <w:tcW w:w="994" w:type="dxa"/>
          </w:tcPr>
          <w:p w14:paraId="5899A8C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&gt;0.999</w:t>
            </w:r>
          </w:p>
        </w:tc>
      </w:tr>
      <w:tr w:rsidR="002E2924" w:rsidRPr="008D56C5" w14:paraId="05F0A758" w14:textId="77777777" w:rsidTr="00330FC3">
        <w:tc>
          <w:tcPr>
            <w:tcW w:w="3539" w:type="dxa"/>
          </w:tcPr>
          <w:p w14:paraId="4C3CF59D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Salicylate sensitivity ever</w:t>
            </w:r>
          </w:p>
        </w:tc>
        <w:tc>
          <w:tcPr>
            <w:tcW w:w="1417" w:type="dxa"/>
          </w:tcPr>
          <w:p w14:paraId="59A75848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7.5 (5)</w:t>
            </w:r>
          </w:p>
        </w:tc>
        <w:tc>
          <w:tcPr>
            <w:tcW w:w="1418" w:type="dxa"/>
          </w:tcPr>
          <w:p w14:paraId="03F2B09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5.0 (1)</w:t>
            </w:r>
          </w:p>
        </w:tc>
        <w:tc>
          <w:tcPr>
            <w:tcW w:w="1418" w:type="dxa"/>
          </w:tcPr>
          <w:p w14:paraId="106DD3B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8.5 (4)</w:t>
            </w:r>
          </w:p>
        </w:tc>
        <w:tc>
          <w:tcPr>
            <w:tcW w:w="994" w:type="dxa"/>
          </w:tcPr>
          <w:p w14:paraId="60610B0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&gt;0.999</w:t>
            </w:r>
          </w:p>
        </w:tc>
      </w:tr>
      <w:tr w:rsidR="002E2924" w:rsidRPr="008D56C5" w14:paraId="2AD1DF22" w14:textId="77777777" w:rsidTr="00330FC3">
        <w:tc>
          <w:tcPr>
            <w:tcW w:w="3539" w:type="dxa"/>
          </w:tcPr>
          <w:p w14:paraId="7C509D5A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Sulphite sensitivity ever</w:t>
            </w:r>
          </w:p>
        </w:tc>
        <w:tc>
          <w:tcPr>
            <w:tcW w:w="1417" w:type="dxa"/>
          </w:tcPr>
          <w:p w14:paraId="3BB1835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7.5 (5)</w:t>
            </w:r>
          </w:p>
        </w:tc>
        <w:tc>
          <w:tcPr>
            <w:tcW w:w="1418" w:type="dxa"/>
          </w:tcPr>
          <w:p w14:paraId="2408DEB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5.0 (1)</w:t>
            </w:r>
          </w:p>
        </w:tc>
        <w:tc>
          <w:tcPr>
            <w:tcW w:w="1418" w:type="dxa"/>
          </w:tcPr>
          <w:p w14:paraId="03544C0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8.5 (4)</w:t>
            </w:r>
          </w:p>
        </w:tc>
        <w:tc>
          <w:tcPr>
            <w:tcW w:w="994" w:type="dxa"/>
          </w:tcPr>
          <w:p w14:paraId="53F64C1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&gt;0.999</w:t>
            </w:r>
          </w:p>
        </w:tc>
      </w:tr>
      <w:tr w:rsidR="002E2924" w:rsidRPr="008D56C5" w14:paraId="06C8BEB8" w14:textId="77777777" w:rsidTr="00330FC3">
        <w:tc>
          <w:tcPr>
            <w:tcW w:w="3539" w:type="dxa"/>
          </w:tcPr>
          <w:p w14:paraId="5069DE7D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ABPA/SAFS ever</w:t>
            </w:r>
          </w:p>
        </w:tc>
        <w:tc>
          <w:tcPr>
            <w:tcW w:w="1417" w:type="dxa"/>
          </w:tcPr>
          <w:p w14:paraId="088931A9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418" w:type="dxa"/>
          </w:tcPr>
          <w:p w14:paraId="1242E87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418" w:type="dxa"/>
          </w:tcPr>
          <w:p w14:paraId="2BDD601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4" w:type="dxa"/>
          </w:tcPr>
          <w:p w14:paraId="66BD49E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E2924" w:rsidRPr="008D56C5" w14:paraId="747DD74C" w14:textId="77777777" w:rsidTr="00330FC3">
        <w:tc>
          <w:tcPr>
            <w:tcW w:w="3539" w:type="dxa"/>
          </w:tcPr>
          <w:p w14:paraId="5E495B3B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Non-CF bronchiectasis ever</w:t>
            </w:r>
          </w:p>
        </w:tc>
        <w:tc>
          <w:tcPr>
            <w:tcW w:w="1417" w:type="dxa"/>
          </w:tcPr>
          <w:p w14:paraId="3F3DBDB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418" w:type="dxa"/>
          </w:tcPr>
          <w:p w14:paraId="3EA4538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418" w:type="dxa"/>
          </w:tcPr>
          <w:p w14:paraId="4124218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4" w:type="dxa"/>
          </w:tcPr>
          <w:p w14:paraId="2228061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E2924" w:rsidRPr="008D56C5" w14:paraId="693AA735" w14:textId="77777777" w:rsidTr="00330FC3">
        <w:tc>
          <w:tcPr>
            <w:tcW w:w="3539" w:type="dxa"/>
          </w:tcPr>
          <w:p w14:paraId="1AB97AFE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COPD ever</w:t>
            </w:r>
          </w:p>
        </w:tc>
        <w:tc>
          <w:tcPr>
            <w:tcW w:w="1417" w:type="dxa"/>
          </w:tcPr>
          <w:p w14:paraId="58B029D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418" w:type="dxa"/>
          </w:tcPr>
          <w:p w14:paraId="794195C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418" w:type="dxa"/>
          </w:tcPr>
          <w:p w14:paraId="641B3B5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4" w:type="dxa"/>
          </w:tcPr>
          <w:p w14:paraId="03BF9EC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E2924" w:rsidRPr="008D56C5" w14:paraId="1076A199" w14:textId="77777777" w:rsidTr="00330FC3">
        <w:tc>
          <w:tcPr>
            <w:tcW w:w="8786" w:type="dxa"/>
            <w:gridSpan w:val="5"/>
            <w:shd w:val="clear" w:color="auto" w:fill="D9D9D9" w:themeFill="background1" w:themeFillShade="D9"/>
          </w:tcPr>
          <w:p w14:paraId="0A2D8C9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H</w:t>
            </w:r>
            <w:r>
              <w:rPr>
                <w:rFonts w:ascii="Arial" w:hAnsi="Arial" w:cs="Arial"/>
                <w:b/>
                <w:sz w:val="16"/>
                <w:szCs w:val="16"/>
              </w:rPr>
              <w:t>EALTH AND DISEASE-RELATED QUESTIONNAIRES</w:t>
            </w:r>
          </w:p>
        </w:tc>
      </w:tr>
      <w:tr w:rsidR="002E2924" w:rsidRPr="008D56C5" w14:paraId="337B94DE" w14:textId="77777777" w:rsidTr="00330FC3">
        <w:tc>
          <w:tcPr>
            <w:tcW w:w="3539" w:type="dxa"/>
          </w:tcPr>
          <w:p w14:paraId="322214EB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08946E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Total Cohort</w:t>
            </w:r>
          </w:p>
        </w:tc>
        <w:tc>
          <w:tcPr>
            <w:tcW w:w="1418" w:type="dxa"/>
            <w:shd w:val="clear" w:color="auto" w:fill="F1A983" w:themeFill="accent2" w:themeFillTint="99"/>
          </w:tcPr>
          <w:p w14:paraId="0D71C2F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Cluster 1</w:t>
            </w:r>
          </w:p>
        </w:tc>
        <w:tc>
          <w:tcPr>
            <w:tcW w:w="1418" w:type="dxa"/>
            <w:shd w:val="clear" w:color="auto" w:fill="E59EDC" w:themeFill="accent5" w:themeFillTint="66"/>
          </w:tcPr>
          <w:p w14:paraId="6052512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sz w:val="16"/>
                <w:szCs w:val="16"/>
              </w:rPr>
              <w:t>Cluster 2</w:t>
            </w:r>
          </w:p>
          <w:p w14:paraId="51003EE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4" w:type="dxa"/>
          </w:tcPr>
          <w:p w14:paraId="117AEA4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b/>
                <w:i/>
                <w:sz w:val="16"/>
                <w:szCs w:val="16"/>
              </w:rPr>
              <w:t>P</w:t>
            </w:r>
            <w:r w:rsidRPr="008D56C5">
              <w:rPr>
                <w:rFonts w:ascii="Arial" w:hAnsi="Arial" w:cs="Arial"/>
                <w:b/>
                <w:sz w:val="16"/>
                <w:szCs w:val="16"/>
              </w:rPr>
              <w:t>-value</w:t>
            </w:r>
          </w:p>
        </w:tc>
      </w:tr>
      <w:tr w:rsidR="002E2924" w:rsidRPr="008D56C5" w14:paraId="24722040" w14:textId="77777777" w:rsidTr="00330FC3">
        <w:tc>
          <w:tcPr>
            <w:tcW w:w="3539" w:type="dxa"/>
          </w:tcPr>
          <w:p w14:paraId="270ADD05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ACQ6 score ≥ 1.50</w:t>
            </w:r>
          </w:p>
          <w:p w14:paraId="66CDD085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i/>
                <w:sz w:val="16"/>
                <w:szCs w:val="16"/>
              </w:rPr>
              <w:t xml:space="preserve">      Missing</w:t>
            </w:r>
          </w:p>
        </w:tc>
        <w:tc>
          <w:tcPr>
            <w:tcW w:w="1417" w:type="dxa"/>
          </w:tcPr>
          <w:p w14:paraId="00C5780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16.7 (11) </w:t>
            </w:r>
          </w:p>
          <w:p w14:paraId="3299713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439A17D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31.6 (6)</w:t>
            </w:r>
          </w:p>
          <w:p w14:paraId="0990661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03A8275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10.6 (5)</w:t>
            </w:r>
          </w:p>
          <w:p w14:paraId="64FAF36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4" w:type="dxa"/>
          </w:tcPr>
          <w:p w14:paraId="0A5971D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0.065</w:t>
            </w:r>
          </w:p>
        </w:tc>
      </w:tr>
      <w:tr w:rsidR="002E2924" w:rsidRPr="008D56C5" w14:paraId="14174049" w14:textId="77777777" w:rsidTr="00330FC3">
        <w:tc>
          <w:tcPr>
            <w:tcW w:w="3539" w:type="dxa"/>
          </w:tcPr>
          <w:p w14:paraId="494BFF7B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SNOT</w:t>
            </w:r>
            <w:r>
              <w:rPr>
                <w:rFonts w:ascii="Arial" w:hAnsi="Arial" w:cs="Arial"/>
                <w:sz w:val="16"/>
                <w:szCs w:val="16"/>
              </w:rPr>
              <w:t>-</w:t>
            </w:r>
            <w:r w:rsidRPr="008D56C5">
              <w:rPr>
                <w:rFonts w:ascii="Arial" w:hAnsi="Arial" w:cs="Arial"/>
                <w:sz w:val="16"/>
                <w:szCs w:val="16"/>
              </w:rPr>
              <w:t>22 score</w:t>
            </w:r>
          </w:p>
        </w:tc>
        <w:tc>
          <w:tcPr>
            <w:tcW w:w="1417" w:type="dxa"/>
          </w:tcPr>
          <w:p w14:paraId="0394EF6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21.3 (17.9)</w:t>
            </w:r>
          </w:p>
        </w:tc>
        <w:tc>
          <w:tcPr>
            <w:tcW w:w="1418" w:type="dxa"/>
          </w:tcPr>
          <w:p w14:paraId="03B1BEA1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25.4 (21.3)</w:t>
            </w:r>
          </w:p>
        </w:tc>
        <w:tc>
          <w:tcPr>
            <w:tcW w:w="1418" w:type="dxa"/>
          </w:tcPr>
          <w:p w14:paraId="54EAE96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19.6 (16.2)</w:t>
            </w:r>
          </w:p>
        </w:tc>
        <w:tc>
          <w:tcPr>
            <w:tcW w:w="994" w:type="dxa"/>
          </w:tcPr>
          <w:p w14:paraId="5308CFC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0.225</w:t>
            </w:r>
          </w:p>
        </w:tc>
      </w:tr>
      <w:tr w:rsidR="002E2924" w:rsidRPr="008D56C5" w14:paraId="48462B1E" w14:textId="77777777" w:rsidTr="00330FC3">
        <w:tc>
          <w:tcPr>
            <w:tcW w:w="3539" w:type="dxa"/>
          </w:tcPr>
          <w:p w14:paraId="5B09FF31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Hull cough hypersensitivity score</w:t>
            </w:r>
          </w:p>
        </w:tc>
        <w:tc>
          <w:tcPr>
            <w:tcW w:w="1417" w:type="dxa"/>
          </w:tcPr>
          <w:p w14:paraId="298FF05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11.6 (10.2)</w:t>
            </w:r>
          </w:p>
        </w:tc>
        <w:tc>
          <w:tcPr>
            <w:tcW w:w="1418" w:type="dxa"/>
          </w:tcPr>
          <w:p w14:paraId="1204F96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11.5 (11.5)</w:t>
            </w:r>
          </w:p>
        </w:tc>
        <w:tc>
          <w:tcPr>
            <w:tcW w:w="1418" w:type="dxa"/>
          </w:tcPr>
          <w:p w14:paraId="63E0A12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11.6 (9.7)</w:t>
            </w:r>
          </w:p>
        </w:tc>
        <w:tc>
          <w:tcPr>
            <w:tcW w:w="994" w:type="dxa"/>
          </w:tcPr>
          <w:p w14:paraId="3B946DD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0.960</w:t>
            </w:r>
          </w:p>
        </w:tc>
      </w:tr>
      <w:tr w:rsidR="002E2924" w:rsidRPr="008D56C5" w14:paraId="150FD261" w14:textId="77777777" w:rsidTr="00330FC3">
        <w:tc>
          <w:tcPr>
            <w:tcW w:w="3539" w:type="dxa"/>
          </w:tcPr>
          <w:p w14:paraId="46F0F437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Hull cough hypersensitivity score &gt; 13, % (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8D56C5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417" w:type="dxa"/>
          </w:tcPr>
          <w:p w14:paraId="24D5C56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34.3 (23)</w:t>
            </w:r>
          </w:p>
        </w:tc>
        <w:tc>
          <w:tcPr>
            <w:tcW w:w="1418" w:type="dxa"/>
          </w:tcPr>
          <w:p w14:paraId="38032868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25.0 (5)</w:t>
            </w:r>
          </w:p>
        </w:tc>
        <w:tc>
          <w:tcPr>
            <w:tcW w:w="1418" w:type="dxa"/>
          </w:tcPr>
          <w:p w14:paraId="6C3200C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38.3 (18)</w:t>
            </w:r>
          </w:p>
        </w:tc>
        <w:tc>
          <w:tcPr>
            <w:tcW w:w="994" w:type="dxa"/>
          </w:tcPr>
          <w:p w14:paraId="555410A8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0.402</w:t>
            </w:r>
          </w:p>
        </w:tc>
      </w:tr>
      <w:tr w:rsidR="002E2924" w:rsidRPr="008D56C5" w14:paraId="15F22AC2" w14:textId="77777777" w:rsidTr="00330FC3">
        <w:tc>
          <w:tcPr>
            <w:tcW w:w="3539" w:type="dxa"/>
          </w:tcPr>
          <w:p w14:paraId="1B068272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Nijmegen score</w:t>
            </w:r>
          </w:p>
        </w:tc>
        <w:tc>
          <w:tcPr>
            <w:tcW w:w="1417" w:type="dxa"/>
          </w:tcPr>
          <w:p w14:paraId="63C7138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15.1 (10.0)</w:t>
            </w:r>
          </w:p>
        </w:tc>
        <w:tc>
          <w:tcPr>
            <w:tcW w:w="1418" w:type="dxa"/>
          </w:tcPr>
          <w:p w14:paraId="6744D9C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16.8 (10.3)</w:t>
            </w:r>
          </w:p>
        </w:tc>
        <w:tc>
          <w:tcPr>
            <w:tcW w:w="1418" w:type="dxa"/>
          </w:tcPr>
          <w:p w14:paraId="5763F99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14.4 (9.9)</w:t>
            </w:r>
          </w:p>
        </w:tc>
        <w:tc>
          <w:tcPr>
            <w:tcW w:w="994" w:type="dxa"/>
          </w:tcPr>
          <w:p w14:paraId="316BF71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0.375</w:t>
            </w:r>
          </w:p>
        </w:tc>
      </w:tr>
      <w:tr w:rsidR="002E2924" w:rsidRPr="008D56C5" w14:paraId="62E9212E" w14:textId="77777777" w:rsidTr="00330FC3">
        <w:tc>
          <w:tcPr>
            <w:tcW w:w="3539" w:type="dxa"/>
          </w:tcPr>
          <w:p w14:paraId="065F1751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Nijmegen Score</w:t>
            </w:r>
            <w:r w:rsidRPr="008D56C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8D56C5">
              <w:rPr>
                <w:rFonts w:ascii="Arial" w:hAnsi="Arial" w:cs="Arial"/>
                <w:sz w:val="16"/>
                <w:szCs w:val="16"/>
              </w:rPr>
              <w:t>≥ 23.0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, %</w:t>
            </w:r>
            <w:r w:rsidRPr="008D56C5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8D56C5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417" w:type="dxa"/>
          </w:tcPr>
          <w:p w14:paraId="090E32C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22.4 (15)</w:t>
            </w:r>
          </w:p>
        </w:tc>
        <w:tc>
          <w:tcPr>
            <w:tcW w:w="1418" w:type="dxa"/>
          </w:tcPr>
          <w:p w14:paraId="00BFBB0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25.0 (5)</w:t>
            </w:r>
          </w:p>
        </w:tc>
        <w:tc>
          <w:tcPr>
            <w:tcW w:w="1418" w:type="dxa"/>
          </w:tcPr>
          <w:p w14:paraId="56773CEF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21.3 (10)</w:t>
            </w:r>
          </w:p>
        </w:tc>
        <w:tc>
          <w:tcPr>
            <w:tcW w:w="994" w:type="dxa"/>
          </w:tcPr>
          <w:p w14:paraId="37696F8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0.756</w:t>
            </w:r>
          </w:p>
        </w:tc>
      </w:tr>
      <w:tr w:rsidR="002E2924" w:rsidRPr="008D56C5" w14:paraId="34CB0B4A" w14:textId="77777777" w:rsidTr="00330FC3">
        <w:tc>
          <w:tcPr>
            <w:tcW w:w="3539" w:type="dxa"/>
          </w:tcPr>
          <w:p w14:paraId="24AABAF4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HADS-D score</w:t>
            </w:r>
          </w:p>
        </w:tc>
        <w:tc>
          <w:tcPr>
            <w:tcW w:w="1417" w:type="dxa"/>
          </w:tcPr>
          <w:p w14:paraId="44D2E2EE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2.7 (2.6)</w:t>
            </w:r>
          </w:p>
        </w:tc>
        <w:tc>
          <w:tcPr>
            <w:tcW w:w="1418" w:type="dxa"/>
          </w:tcPr>
          <w:p w14:paraId="6958987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2.6 (2.4)</w:t>
            </w:r>
          </w:p>
        </w:tc>
        <w:tc>
          <w:tcPr>
            <w:tcW w:w="1418" w:type="dxa"/>
          </w:tcPr>
          <w:p w14:paraId="06DD8BB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2.8 (2.7)</w:t>
            </w:r>
          </w:p>
        </w:tc>
        <w:tc>
          <w:tcPr>
            <w:tcW w:w="994" w:type="dxa"/>
          </w:tcPr>
          <w:p w14:paraId="7C466CD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0.790</w:t>
            </w:r>
          </w:p>
        </w:tc>
      </w:tr>
      <w:tr w:rsidR="002E2924" w:rsidRPr="008D56C5" w14:paraId="12E2F13B" w14:textId="77777777" w:rsidTr="00330FC3">
        <w:tc>
          <w:tcPr>
            <w:tcW w:w="3539" w:type="dxa"/>
          </w:tcPr>
          <w:p w14:paraId="6C7CE7ED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HADS-D Score ≥ 11.0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, %</w:t>
            </w:r>
            <w:r w:rsidRPr="008D56C5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8D56C5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417" w:type="dxa"/>
          </w:tcPr>
          <w:p w14:paraId="0EDA6B5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418" w:type="dxa"/>
          </w:tcPr>
          <w:p w14:paraId="6C5455A5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418" w:type="dxa"/>
          </w:tcPr>
          <w:p w14:paraId="7A669CDD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94" w:type="dxa"/>
          </w:tcPr>
          <w:p w14:paraId="4D9CC94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E2924" w:rsidRPr="008D56C5" w14:paraId="27E62DEB" w14:textId="77777777" w:rsidTr="00330FC3">
        <w:tc>
          <w:tcPr>
            <w:tcW w:w="3539" w:type="dxa"/>
          </w:tcPr>
          <w:p w14:paraId="274D13A4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HADS-A score</w:t>
            </w:r>
          </w:p>
        </w:tc>
        <w:tc>
          <w:tcPr>
            <w:tcW w:w="1417" w:type="dxa"/>
          </w:tcPr>
          <w:p w14:paraId="52F73EB0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7.3 (4.2)</w:t>
            </w:r>
          </w:p>
        </w:tc>
        <w:tc>
          <w:tcPr>
            <w:tcW w:w="1418" w:type="dxa"/>
          </w:tcPr>
          <w:p w14:paraId="722CC40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7.3 (4.1)</w:t>
            </w:r>
          </w:p>
        </w:tc>
        <w:tc>
          <w:tcPr>
            <w:tcW w:w="1418" w:type="dxa"/>
          </w:tcPr>
          <w:p w14:paraId="3A69DF98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7.3 (4.4)</w:t>
            </w:r>
          </w:p>
        </w:tc>
        <w:tc>
          <w:tcPr>
            <w:tcW w:w="994" w:type="dxa"/>
          </w:tcPr>
          <w:p w14:paraId="0AB39EF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0.937</w:t>
            </w:r>
          </w:p>
        </w:tc>
      </w:tr>
      <w:tr w:rsidR="002E2924" w:rsidRPr="008D56C5" w14:paraId="16E9BEC2" w14:textId="77777777" w:rsidTr="00330FC3">
        <w:tc>
          <w:tcPr>
            <w:tcW w:w="3539" w:type="dxa"/>
          </w:tcPr>
          <w:p w14:paraId="447C4F16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HADS-A Score ≥ 11.0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, %</w:t>
            </w:r>
            <w:r w:rsidRPr="008D56C5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8D56C5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417" w:type="dxa"/>
          </w:tcPr>
          <w:p w14:paraId="6FF2DA1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22.4 (15)</w:t>
            </w:r>
          </w:p>
        </w:tc>
        <w:tc>
          <w:tcPr>
            <w:tcW w:w="1418" w:type="dxa"/>
          </w:tcPr>
          <w:p w14:paraId="52A612D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15.0 (3)</w:t>
            </w:r>
          </w:p>
        </w:tc>
        <w:tc>
          <w:tcPr>
            <w:tcW w:w="1418" w:type="dxa"/>
          </w:tcPr>
          <w:p w14:paraId="482E155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25.5 (12)</w:t>
            </w:r>
          </w:p>
        </w:tc>
        <w:tc>
          <w:tcPr>
            <w:tcW w:w="994" w:type="dxa"/>
          </w:tcPr>
          <w:p w14:paraId="2AF51314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0.524</w:t>
            </w:r>
          </w:p>
        </w:tc>
      </w:tr>
      <w:tr w:rsidR="002E2924" w:rsidRPr="008D56C5" w14:paraId="01761F47" w14:textId="77777777" w:rsidTr="00330FC3">
        <w:tc>
          <w:tcPr>
            <w:tcW w:w="3539" w:type="dxa"/>
          </w:tcPr>
          <w:p w14:paraId="2047DFD0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EQ5D-5L Health </w:t>
            </w:r>
            <w:r>
              <w:rPr>
                <w:rFonts w:ascii="Arial" w:hAnsi="Arial" w:cs="Arial"/>
                <w:sz w:val="16"/>
                <w:szCs w:val="16"/>
              </w:rPr>
              <w:t>T</w:t>
            </w:r>
            <w:r w:rsidRPr="008D56C5">
              <w:rPr>
                <w:rFonts w:ascii="Arial" w:hAnsi="Arial" w:cs="Arial"/>
                <w:sz w:val="16"/>
                <w:szCs w:val="16"/>
              </w:rPr>
              <w:t>oday VAS</w:t>
            </w:r>
          </w:p>
        </w:tc>
        <w:tc>
          <w:tcPr>
            <w:tcW w:w="1417" w:type="dxa"/>
          </w:tcPr>
          <w:p w14:paraId="0061DF0C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84.2 (14.7)</w:t>
            </w:r>
          </w:p>
        </w:tc>
        <w:tc>
          <w:tcPr>
            <w:tcW w:w="1418" w:type="dxa"/>
          </w:tcPr>
          <w:p w14:paraId="45B6707A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84.2 (13.5)</w:t>
            </w:r>
          </w:p>
        </w:tc>
        <w:tc>
          <w:tcPr>
            <w:tcW w:w="1418" w:type="dxa"/>
          </w:tcPr>
          <w:p w14:paraId="0305DD1B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84.3 (15.3)</w:t>
            </w:r>
          </w:p>
        </w:tc>
        <w:tc>
          <w:tcPr>
            <w:tcW w:w="994" w:type="dxa"/>
          </w:tcPr>
          <w:p w14:paraId="12FFFC1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0.975</w:t>
            </w:r>
          </w:p>
        </w:tc>
      </w:tr>
      <w:tr w:rsidR="002E2924" w:rsidRPr="008D56C5" w14:paraId="6AD12E1B" w14:textId="77777777" w:rsidTr="00330FC3">
        <w:tc>
          <w:tcPr>
            <w:tcW w:w="3539" w:type="dxa"/>
          </w:tcPr>
          <w:p w14:paraId="2B9A9E04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SGRQ total score</w:t>
            </w:r>
          </w:p>
          <w:p w14:paraId="65ACD445" w14:textId="77777777" w:rsidR="002E2924" w:rsidRPr="008D56C5" w:rsidRDefault="002E2924" w:rsidP="00330FC3">
            <w:pPr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8D56C5">
              <w:rPr>
                <w:rFonts w:ascii="Arial" w:hAnsi="Arial" w:cs="Arial"/>
                <w:i/>
                <w:sz w:val="16"/>
                <w:szCs w:val="16"/>
              </w:rPr>
              <w:t>Missing</w:t>
            </w:r>
          </w:p>
        </w:tc>
        <w:tc>
          <w:tcPr>
            <w:tcW w:w="1417" w:type="dxa"/>
          </w:tcPr>
          <w:p w14:paraId="32585816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17.7 (13.2)</w:t>
            </w:r>
          </w:p>
          <w:p w14:paraId="02380D4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418" w:type="dxa"/>
          </w:tcPr>
          <w:p w14:paraId="3B6202A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19.1 (14.4)</w:t>
            </w:r>
          </w:p>
          <w:p w14:paraId="3A0BD04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418" w:type="dxa"/>
          </w:tcPr>
          <w:p w14:paraId="724212F3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17.0 (12.8)</w:t>
            </w:r>
          </w:p>
          <w:p w14:paraId="6BDDE857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994" w:type="dxa"/>
          </w:tcPr>
          <w:p w14:paraId="3B273962" w14:textId="77777777" w:rsidR="002E2924" w:rsidRPr="008D56C5" w:rsidRDefault="002E2924" w:rsidP="00330F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56C5">
              <w:rPr>
                <w:rFonts w:ascii="Arial" w:hAnsi="Arial" w:cs="Arial"/>
                <w:sz w:val="16"/>
                <w:szCs w:val="16"/>
              </w:rPr>
              <w:t>0.560</w:t>
            </w:r>
          </w:p>
        </w:tc>
      </w:tr>
    </w:tbl>
    <w:p w14:paraId="75E2A2EA" w14:textId="77777777" w:rsidR="002E2924" w:rsidRPr="00BD7240" w:rsidRDefault="002E2924" w:rsidP="002E2924">
      <w:pPr>
        <w:jc w:val="both"/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 xml:space="preserve">Table 4. </w:t>
      </w:r>
      <w:r w:rsidRPr="00995493">
        <w:rPr>
          <w:rFonts w:ascii="Arial" w:hAnsi="Arial" w:cs="Arial"/>
          <w:sz w:val="20"/>
          <w:szCs w:val="20"/>
        </w:rPr>
        <w:t xml:space="preserve">Categorical variables are shown as % (N). Continuous variables are presented as median (IQR) with minimum and maximum; for normally distributed data, means (SD) are reported. Missing values are indicated. Fisher’s exact test was used for categorical variables; Mann–Whitney U for non-parametric continuous data and unpaired t-test for parametric data. P values &lt;0.05 are considered statistically significant (bolded). Abbreviations: GP, general practice; OCS, oral corticosteroids; ICU, </w:t>
      </w:r>
      <w:r>
        <w:rPr>
          <w:rFonts w:ascii="Arial" w:hAnsi="Arial" w:cs="Arial"/>
          <w:sz w:val="20"/>
          <w:szCs w:val="20"/>
        </w:rPr>
        <w:t>I</w:t>
      </w:r>
      <w:r w:rsidRPr="00995493">
        <w:rPr>
          <w:rFonts w:ascii="Arial" w:hAnsi="Arial" w:cs="Arial"/>
          <w:sz w:val="20"/>
          <w:szCs w:val="20"/>
        </w:rPr>
        <w:t xml:space="preserve">ntensive </w:t>
      </w:r>
      <w:r>
        <w:rPr>
          <w:rFonts w:ascii="Arial" w:hAnsi="Arial" w:cs="Arial"/>
          <w:sz w:val="20"/>
          <w:szCs w:val="20"/>
        </w:rPr>
        <w:t>C</w:t>
      </w:r>
      <w:r w:rsidRPr="00995493">
        <w:rPr>
          <w:rFonts w:ascii="Arial" w:hAnsi="Arial" w:cs="Arial"/>
          <w:sz w:val="20"/>
          <w:szCs w:val="20"/>
        </w:rPr>
        <w:t xml:space="preserve">are </w:t>
      </w:r>
      <w:r>
        <w:rPr>
          <w:rFonts w:ascii="Arial" w:hAnsi="Arial" w:cs="Arial"/>
          <w:sz w:val="20"/>
          <w:szCs w:val="20"/>
        </w:rPr>
        <w:t>U</w:t>
      </w:r>
      <w:r w:rsidRPr="00995493">
        <w:rPr>
          <w:rFonts w:ascii="Arial" w:hAnsi="Arial" w:cs="Arial"/>
          <w:sz w:val="20"/>
          <w:szCs w:val="20"/>
        </w:rPr>
        <w:t>nit; FeNO, fractional exhaled nitric oxide; ppb, parts per billion; IgE, immunoglobulin E; BD, bronchodilator; FEV</w:t>
      </w:r>
      <w:r w:rsidRPr="00995493">
        <w:rPr>
          <w:rFonts w:ascii="Cambria Math" w:hAnsi="Cambria Math" w:cs="Cambria Math"/>
          <w:sz w:val="20"/>
          <w:szCs w:val="20"/>
        </w:rPr>
        <w:t>₁</w:t>
      </w:r>
      <w:r w:rsidRPr="00995493">
        <w:rPr>
          <w:rFonts w:ascii="Arial" w:hAnsi="Arial" w:cs="Arial"/>
          <w:sz w:val="20"/>
          <w:szCs w:val="20"/>
        </w:rPr>
        <w:t xml:space="preserve">, forced expiratory volume in 1 second; SPT, skin prick test; ACQ6, </w:t>
      </w:r>
      <w:r>
        <w:rPr>
          <w:rFonts w:ascii="Arial" w:hAnsi="Arial" w:cs="Arial"/>
          <w:sz w:val="20"/>
          <w:szCs w:val="20"/>
        </w:rPr>
        <w:t>A</w:t>
      </w:r>
      <w:r w:rsidRPr="00995493">
        <w:rPr>
          <w:rFonts w:ascii="Arial" w:hAnsi="Arial" w:cs="Arial"/>
          <w:sz w:val="20"/>
          <w:szCs w:val="20"/>
        </w:rPr>
        <w:t xml:space="preserve">sthma </w:t>
      </w:r>
      <w:r>
        <w:rPr>
          <w:rFonts w:ascii="Arial" w:hAnsi="Arial" w:cs="Arial"/>
          <w:sz w:val="20"/>
          <w:szCs w:val="20"/>
        </w:rPr>
        <w:t>C</w:t>
      </w:r>
      <w:r w:rsidRPr="00995493">
        <w:rPr>
          <w:rFonts w:ascii="Arial" w:hAnsi="Arial" w:cs="Arial"/>
          <w:sz w:val="20"/>
          <w:szCs w:val="20"/>
        </w:rPr>
        <w:t xml:space="preserve">ontrol </w:t>
      </w:r>
      <w:r>
        <w:rPr>
          <w:rFonts w:ascii="Arial" w:hAnsi="Arial" w:cs="Arial"/>
          <w:sz w:val="20"/>
          <w:szCs w:val="20"/>
        </w:rPr>
        <w:t>Q</w:t>
      </w:r>
      <w:r w:rsidRPr="00995493">
        <w:rPr>
          <w:rFonts w:ascii="Arial" w:hAnsi="Arial" w:cs="Arial"/>
          <w:sz w:val="20"/>
          <w:szCs w:val="20"/>
        </w:rPr>
        <w:t>uestionnaire-6; BDP equiv., beclomethasone dipropionate equivalent/day; SABA, short-acting β2-agonist; LTRA, leukotriene receptor antagonist; T2, type-2; GINA, Global Initiative for Asthma</w:t>
      </w:r>
      <w:r>
        <w:rPr>
          <w:rFonts w:ascii="Arial" w:hAnsi="Arial" w:cs="Arial"/>
          <w:sz w:val="20"/>
          <w:szCs w:val="20"/>
        </w:rPr>
        <w:t xml:space="preserve">; GORD, gastro-oesophageal disease; ABPA/SAFS, allergic bronchopulmonary aspergillosis/severe asthma with fungal sensitisation; CF, cystic fibrosis; COPD, </w:t>
      </w:r>
      <w:r w:rsidRPr="00BD7240"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>chronic obstructive pulmonary disease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 xml:space="preserve">; SNOT-22, Sino-Nasal Outcome Test-22; HADS-D, Hospital Anxiety and Depression scale-Depression component; HADS-A, Hospital Anxiety and Depression scale-Anxiety component; EQ5D-5L Health Today VAS, </w:t>
      </w:r>
      <w:r w:rsidRPr="005F7051"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 xml:space="preserve">EuroQoL 5-Dimension 5-Level 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>H</w:t>
      </w:r>
      <w:r w:rsidRPr="005F7051"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 xml:space="preserve">ealth 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>T</w:t>
      </w:r>
      <w:r w:rsidRPr="005F7051"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>oday Visual Analogue Scale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>; SGRQ, St Georges Respiratory Questionnaire.</w:t>
      </w:r>
    </w:p>
    <w:p w14:paraId="1290D46F" w14:textId="77777777" w:rsidR="002E2924" w:rsidRPr="00995493" w:rsidRDefault="002E2924" w:rsidP="002E2924">
      <w:pPr>
        <w:jc w:val="both"/>
        <w:rPr>
          <w:rFonts w:ascii="Arial" w:hAnsi="Arial" w:cs="Arial"/>
          <w:sz w:val="20"/>
          <w:szCs w:val="20"/>
        </w:rPr>
      </w:pPr>
    </w:p>
    <w:p w14:paraId="59326FAE" w14:textId="77777777" w:rsidR="002E2924" w:rsidRDefault="002E2924" w:rsidP="002E2924">
      <w:pPr>
        <w:spacing w:line="276" w:lineRule="auto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EF33961" w14:textId="77777777" w:rsidR="002E2924" w:rsidRPr="00B87E1E" w:rsidRDefault="002E2924" w:rsidP="002E2924">
      <w:pPr>
        <w:spacing w:line="276" w:lineRule="auto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B87E1E">
        <w:rPr>
          <w:rFonts w:ascii="Arial" w:hAnsi="Arial" w:cs="Arial"/>
          <w:b/>
          <w:bCs/>
          <w:color w:val="000000"/>
          <w:sz w:val="20"/>
          <w:szCs w:val="20"/>
        </w:rPr>
        <w:t xml:space="preserve">Table </w:t>
      </w:r>
      <w:r>
        <w:rPr>
          <w:rFonts w:ascii="Arial" w:hAnsi="Arial" w:cs="Arial"/>
          <w:b/>
          <w:bCs/>
          <w:color w:val="000000"/>
          <w:sz w:val="20"/>
          <w:szCs w:val="20"/>
        </w:rPr>
        <w:t>5</w:t>
      </w:r>
      <w:r w:rsidRPr="00B87E1E">
        <w:rPr>
          <w:rFonts w:ascii="Arial" w:hAnsi="Arial" w:cs="Arial"/>
          <w:b/>
          <w:bCs/>
          <w:color w:val="000000"/>
          <w:sz w:val="20"/>
          <w:szCs w:val="20"/>
        </w:rPr>
        <w:t>. Clinician Recognition Guide for difficult-to-treat and mild asthma cluster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phenotypes</w:t>
      </w:r>
    </w:p>
    <w:p w14:paraId="53ED2FE7" w14:textId="77777777" w:rsidR="002E2924" w:rsidRPr="00B87E1E" w:rsidRDefault="002E2924" w:rsidP="002E2924">
      <w:pPr>
        <w:rPr>
          <w:rFonts w:ascii="Arial" w:hAnsi="Arial" w:cs="Arial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745"/>
        <w:gridCol w:w="1833"/>
        <w:gridCol w:w="2910"/>
        <w:gridCol w:w="2862"/>
      </w:tblGrid>
      <w:tr w:rsidR="002E2924" w:rsidRPr="00C53FB6" w14:paraId="201B963A" w14:textId="77777777" w:rsidTr="00330FC3">
        <w:tc>
          <w:tcPr>
            <w:tcW w:w="0" w:type="auto"/>
            <w:hideMark/>
          </w:tcPr>
          <w:p w14:paraId="4D539FE3" w14:textId="77777777" w:rsidR="002E2924" w:rsidRPr="00C53FB6" w:rsidRDefault="002E2924" w:rsidP="00330FC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Cluster (one-line label)</w:t>
            </w:r>
          </w:p>
        </w:tc>
        <w:tc>
          <w:tcPr>
            <w:tcW w:w="0" w:type="auto"/>
            <w:hideMark/>
          </w:tcPr>
          <w:p w14:paraId="1C29A1AE" w14:textId="77777777" w:rsidR="002E2924" w:rsidRPr="00C53FB6" w:rsidRDefault="002E2924" w:rsidP="00330FC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hAnsi="Arial" w:cs="Arial"/>
                <w:color w:val="000000"/>
                <w:sz w:val="20"/>
                <w:szCs w:val="20"/>
              </w:rPr>
              <w:t>Rapid recognition cues</w:t>
            </w:r>
          </w:p>
        </w:tc>
        <w:tc>
          <w:tcPr>
            <w:tcW w:w="0" w:type="auto"/>
            <w:hideMark/>
          </w:tcPr>
          <w:p w14:paraId="042C5E5D" w14:textId="77777777" w:rsidR="002E2924" w:rsidRPr="00C53FB6" w:rsidRDefault="002E2924" w:rsidP="00330FC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hAnsi="Arial" w:cs="Arial"/>
                <w:color w:val="000000"/>
                <w:sz w:val="20"/>
                <w:szCs w:val="20"/>
              </w:rPr>
              <w:t>Priority treatable traits</w:t>
            </w:r>
          </w:p>
        </w:tc>
        <w:tc>
          <w:tcPr>
            <w:tcW w:w="0" w:type="auto"/>
            <w:hideMark/>
          </w:tcPr>
          <w:p w14:paraId="352CDA92" w14:textId="77777777" w:rsidR="002E2924" w:rsidRDefault="002E2924" w:rsidP="00330F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3FB6">
              <w:rPr>
                <w:rFonts w:ascii="Arial" w:hAnsi="Arial" w:cs="Arial"/>
                <w:color w:val="000000"/>
                <w:sz w:val="20"/>
                <w:szCs w:val="20"/>
              </w:rPr>
              <w:t xml:space="preserve">Suggested first-line actions in Primary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care </w:t>
            </w:r>
            <w:r w:rsidRPr="00C53FB6">
              <w:rPr>
                <w:rFonts w:ascii="Arial" w:hAnsi="Arial" w:cs="Arial"/>
                <w:color w:val="000000"/>
                <w:sz w:val="20"/>
                <w:szCs w:val="20"/>
              </w:rPr>
              <w:t xml:space="preserve">and </w:t>
            </w:r>
          </w:p>
          <w:p w14:paraId="14C9E324" w14:textId="77777777" w:rsidR="002E2924" w:rsidRPr="00C53FB6" w:rsidRDefault="002E2924" w:rsidP="00330FC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hAnsi="Arial" w:cs="Arial"/>
                <w:color w:val="000000"/>
                <w:sz w:val="20"/>
                <w:szCs w:val="20"/>
              </w:rPr>
              <w:t>Specialist setting</w:t>
            </w:r>
          </w:p>
        </w:tc>
      </w:tr>
      <w:tr w:rsidR="002E2924" w:rsidRPr="00C53FB6" w14:paraId="44418378" w14:textId="77777777" w:rsidTr="00330FC3">
        <w:trPr>
          <w:trHeight w:val="284"/>
        </w:trPr>
        <w:tc>
          <w:tcPr>
            <w:tcW w:w="0" w:type="auto"/>
            <w:gridSpan w:val="4"/>
          </w:tcPr>
          <w:p w14:paraId="5D5EE0BF" w14:textId="77777777" w:rsidR="002E2924" w:rsidRPr="00C53FB6" w:rsidRDefault="002E2924" w:rsidP="00330FC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  <w:p w14:paraId="1BE0E9A3" w14:textId="77777777" w:rsidR="002E2924" w:rsidRPr="00C53FB6" w:rsidRDefault="002E2924" w:rsidP="00330FC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Difficult-to-Treat Asthma</w:t>
            </w:r>
          </w:p>
          <w:p w14:paraId="1E6FDB6C" w14:textId="77777777" w:rsidR="002E2924" w:rsidRPr="00C53FB6" w:rsidRDefault="002E2924" w:rsidP="00330FC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2E2924" w:rsidRPr="00C53FB6" w14:paraId="21B1FFDD" w14:textId="77777777" w:rsidTr="00330FC3">
        <w:tc>
          <w:tcPr>
            <w:tcW w:w="0" w:type="auto"/>
            <w:shd w:val="clear" w:color="auto" w:fill="F6C5AC" w:themeFill="accent2" w:themeFillTint="66"/>
            <w:hideMark/>
          </w:tcPr>
          <w:p w14:paraId="205D6624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1. Early-onset–clinically-controlled–atopic disease</w:t>
            </w:r>
          </w:p>
        </w:tc>
        <w:tc>
          <w:tcPr>
            <w:tcW w:w="0" w:type="auto"/>
            <w:hideMark/>
          </w:tcPr>
          <w:p w14:paraId="3A243ADC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Childhood-onset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high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atopy,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low acute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care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and OCS need</w:t>
            </w:r>
          </w:p>
        </w:tc>
        <w:tc>
          <w:tcPr>
            <w:tcW w:w="0" w:type="auto"/>
            <w:hideMark/>
          </w:tcPr>
          <w:p w14:paraId="1AF2E437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Allergic rhinitis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, a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topic disease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T2 airway inflammation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, a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dherence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and asthma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trigger exposure</w:t>
            </w:r>
          </w:p>
        </w:tc>
        <w:tc>
          <w:tcPr>
            <w:tcW w:w="0" w:type="auto"/>
            <w:hideMark/>
          </w:tcPr>
          <w:p w14:paraId="7329C0BC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Primary: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optimis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e inhaled therapies, medication adherence and inhaler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technique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, PAAP and regular monitoring,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treat rhinitis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allergen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avoidance</w:t>
            </w:r>
          </w:p>
          <w:p w14:paraId="23D3D353" w14:textId="77777777" w:rsidR="002E2924" w:rsidRPr="00C53FB6" w:rsidRDefault="002E2924" w:rsidP="00330FC3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  <w:p w14:paraId="105EE7B4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Specialist: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consider add-on therap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ies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only if poor asthma control or exacerbations persist</w:t>
            </w:r>
          </w:p>
          <w:p w14:paraId="23EBA1FC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2E2924" w:rsidRPr="00C53FB6" w14:paraId="61927075" w14:textId="77777777" w:rsidTr="00330FC3">
        <w:tc>
          <w:tcPr>
            <w:tcW w:w="0" w:type="auto"/>
            <w:shd w:val="clear" w:color="auto" w:fill="E97132" w:themeFill="accent2"/>
            <w:hideMark/>
          </w:tcPr>
          <w:p w14:paraId="44B1876B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2. Adult-onset–severe–exacerbation-prone disease</w:t>
            </w:r>
          </w:p>
        </w:tc>
        <w:tc>
          <w:tcPr>
            <w:tcW w:w="0" w:type="auto"/>
            <w:hideMark/>
          </w:tcPr>
          <w:p w14:paraId="69A4EE4F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Adult-onset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frequent exacerbations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and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OCS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use,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high T2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bio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markers</w:t>
            </w:r>
          </w:p>
        </w:tc>
        <w:tc>
          <w:tcPr>
            <w:tcW w:w="0" w:type="auto"/>
            <w:hideMark/>
          </w:tcPr>
          <w:p w14:paraId="77572FC0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P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ersistent T2 inflammation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, e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xacerbation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risk drivers, risk of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steroid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adverse effects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hideMark/>
          </w:tcPr>
          <w:p w14:paraId="66CFDDE5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Primary: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optimis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e inhaled therapies, medication adherence and inhaler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technique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, PAAP and regular monitoring,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review triggers and infections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safety-netting for early deterioration </w:t>
            </w:r>
          </w:p>
          <w:p w14:paraId="4F8091DA" w14:textId="77777777" w:rsidR="002E2924" w:rsidRPr="00C53FB6" w:rsidRDefault="002E2924" w:rsidP="00330FC3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  <w:p w14:paraId="1268351C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Specialist: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urgent severe asthma specialist assessment for frequent exacerbators, early identification for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T2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biologic eligibility</w:t>
            </w:r>
          </w:p>
          <w:p w14:paraId="42CA2FA4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2E2924" w:rsidRPr="00C53FB6" w14:paraId="750AE619" w14:textId="77777777" w:rsidTr="00330FC3">
        <w:tc>
          <w:tcPr>
            <w:tcW w:w="0" w:type="auto"/>
            <w:shd w:val="clear" w:color="auto" w:fill="EE0000"/>
            <w:hideMark/>
          </w:tcPr>
          <w:p w14:paraId="49F11617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3. Adolescent-onset–obese–atopic–airflow-obstructive disease</w:t>
            </w:r>
          </w:p>
        </w:tc>
        <w:tc>
          <w:tcPr>
            <w:tcW w:w="0" w:type="auto"/>
            <w:hideMark/>
          </w:tcPr>
          <w:p w14:paraId="40E9452D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Obesity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marked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airway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obstruction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and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air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trapping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high IgE/Aspergillus signal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</w:t>
            </w:r>
          </w:p>
        </w:tc>
        <w:tc>
          <w:tcPr>
            <w:tcW w:w="0" w:type="auto"/>
            <w:hideMark/>
          </w:tcPr>
          <w:p w14:paraId="500F9A80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Obesity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and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deconditioning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fungal sensitisation (ABPA/SAFS)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fixed small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airway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obstruction (airway remodelling)</w:t>
            </w:r>
          </w:p>
        </w:tc>
        <w:tc>
          <w:tcPr>
            <w:tcW w:w="0" w:type="auto"/>
            <w:hideMark/>
          </w:tcPr>
          <w:p w14:paraId="01A70176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Primary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: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optimis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e inhaled therapies and medication adherence, early referral to weight reduction programmes (Tier system)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bariatric surgery, increase physical activity,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rhinitis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management </w:t>
            </w:r>
          </w:p>
          <w:p w14:paraId="7EEFC0FD" w14:textId="77777777" w:rsidR="002E2924" w:rsidRPr="00C53FB6" w:rsidRDefault="002E2924" w:rsidP="00330FC3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  <w:p w14:paraId="4ECBA1CC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Specialist: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early assessment for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ABPA/SAFS ± antifungal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treatment,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consider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T2 biologics, early referral to Asthma Physiotherapist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pulmonary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rehabilitation</w:t>
            </w:r>
          </w:p>
        </w:tc>
      </w:tr>
      <w:tr w:rsidR="002E2924" w:rsidRPr="00C53FB6" w14:paraId="73F3B373" w14:textId="77777777" w:rsidTr="00330FC3">
        <w:tc>
          <w:tcPr>
            <w:tcW w:w="0" w:type="auto"/>
            <w:shd w:val="clear" w:color="auto" w:fill="D9F2D0" w:themeFill="accent6" w:themeFillTint="33"/>
            <w:hideMark/>
          </w:tcPr>
          <w:p w14:paraId="3E2A48DD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4. Adult-onset–clinically-controlled–least-atopic disease</w:t>
            </w:r>
          </w:p>
        </w:tc>
        <w:tc>
          <w:tcPr>
            <w:tcW w:w="0" w:type="auto"/>
            <w:hideMark/>
          </w:tcPr>
          <w:p w14:paraId="773A22D2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Older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low atopy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co-existing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CRS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wNP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+/-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COPD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overlap</w:t>
            </w:r>
          </w:p>
        </w:tc>
        <w:tc>
          <w:tcPr>
            <w:tcW w:w="0" w:type="auto"/>
            <w:hideMark/>
          </w:tcPr>
          <w:p w14:paraId="0C56B8A5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Upper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airway inflammation (CRS +/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-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NP)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, smoking/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ACO/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irritant exposure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other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symptom drivers</w:t>
            </w:r>
          </w:p>
        </w:tc>
        <w:tc>
          <w:tcPr>
            <w:tcW w:w="0" w:type="auto"/>
            <w:hideMark/>
          </w:tcPr>
          <w:p w14:paraId="75F64A36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Primary: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 optimise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inhaled therapies,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aggressive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management of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CRS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+/- NP,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smoking cessation/irritant reduction</w:t>
            </w:r>
          </w:p>
          <w:p w14:paraId="0489E345" w14:textId="77777777" w:rsidR="002E2924" w:rsidRPr="00C53FB6" w:rsidRDefault="002E2924" w:rsidP="00330FC3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  <w:p w14:paraId="38E0860A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Specialist: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early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ENT review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for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T2-biologic consideration if uncontrolled CRS +/-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NP and T2-high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inflammation, refer to Smokefree services</w:t>
            </w:r>
          </w:p>
          <w:p w14:paraId="1882FB69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2E2924" w:rsidRPr="00C53FB6" w14:paraId="5AFDAA8D" w14:textId="77777777" w:rsidTr="00330FC3">
        <w:tc>
          <w:tcPr>
            <w:tcW w:w="0" w:type="auto"/>
            <w:shd w:val="clear" w:color="auto" w:fill="C00000"/>
            <w:hideMark/>
          </w:tcPr>
          <w:p w14:paraId="6738277B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5. Young-adult-onset–severe–exacerbation-prone disease</w:t>
            </w:r>
          </w:p>
        </w:tc>
        <w:tc>
          <w:tcPr>
            <w:tcW w:w="0" w:type="auto"/>
            <w:hideMark/>
          </w:tcPr>
          <w:p w14:paraId="704F7851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High hospital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/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ICU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utilisation,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salicylate sensitivity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, BPD features </w:t>
            </w:r>
          </w:p>
        </w:tc>
        <w:tc>
          <w:tcPr>
            <w:tcW w:w="0" w:type="auto"/>
            <w:hideMark/>
          </w:tcPr>
          <w:p w14:paraId="33C7A513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AERD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/s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alicylate sensitivity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, BPD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/ILO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high-risk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/frequent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exacerbat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or</w:t>
            </w:r>
          </w:p>
        </w:tc>
        <w:tc>
          <w:tcPr>
            <w:tcW w:w="0" w:type="auto"/>
            <w:hideMark/>
          </w:tcPr>
          <w:p w14:paraId="0D14A83E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Primary: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 avoid NSAIDs if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AERD/salicylate sensitivity,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fast-track referra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l to severe asthma specialist centre, expedited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physiotherapy referral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for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breathing retraining</w:t>
            </w:r>
          </w:p>
          <w:p w14:paraId="6C86F9EF" w14:textId="77777777" w:rsidR="002E2924" w:rsidRPr="00C53FB6" w:rsidRDefault="002E2924" w:rsidP="00330FC3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  <w:p w14:paraId="112F347F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Specialist: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r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apid severe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asthma MDT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approach, early consideration for T2 biologics,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AERD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management/aspirin desensitisation/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ENT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referral</w:t>
            </w:r>
          </w:p>
        </w:tc>
      </w:tr>
      <w:tr w:rsidR="002E2924" w:rsidRPr="00C53FB6" w14:paraId="57705722" w14:textId="77777777" w:rsidTr="00330FC3">
        <w:tc>
          <w:tcPr>
            <w:tcW w:w="0" w:type="auto"/>
            <w:shd w:val="clear" w:color="auto" w:fill="F8D7E0"/>
            <w:hideMark/>
          </w:tcPr>
          <w:p w14:paraId="5084C8D3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6. Adult-onset–obese-severe–exacerbation-prone disease</w:t>
            </w:r>
          </w:p>
        </w:tc>
        <w:tc>
          <w:tcPr>
            <w:tcW w:w="0" w:type="auto"/>
            <w:hideMark/>
          </w:tcPr>
          <w:p w14:paraId="11192C2F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Female-predominant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high BMI; high symptom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burden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with preserved spirometry</w:t>
            </w:r>
          </w:p>
        </w:tc>
        <w:tc>
          <w:tcPr>
            <w:tcW w:w="0" w:type="auto"/>
            <w:hideMark/>
          </w:tcPr>
          <w:p w14:paraId="0DC0BF46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Obesity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/deconditioning, GORD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/cough hypersensitivit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y, BPD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ILO,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psychological comorbidities</w:t>
            </w:r>
          </w:p>
        </w:tc>
        <w:tc>
          <w:tcPr>
            <w:tcW w:w="0" w:type="auto"/>
            <w:hideMark/>
          </w:tcPr>
          <w:p w14:paraId="36769CBF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Primary: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early referral to weight reduction programmes (Tier system),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screen/treat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GORD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+ psychological comorbidities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physiotherapy referral 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for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breathing retraining</w:t>
            </w:r>
          </w:p>
          <w:p w14:paraId="7F682DB0" w14:textId="77777777" w:rsidR="002E2924" w:rsidRPr="00C53FB6" w:rsidRDefault="002E2924" w:rsidP="00330FC3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  <w:p w14:paraId="5AADC521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Specialist: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MDT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approach with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Dietitian, Physiotherapist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and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Psychologist review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s,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minimise steroid exposure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evaluate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for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alternative/additional diagnoses</w:t>
            </w:r>
          </w:p>
        </w:tc>
      </w:tr>
      <w:tr w:rsidR="002E2924" w:rsidRPr="00C53FB6" w14:paraId="252973BC" w14:textId="77777777" w:rsidTr="00330FC3">
        <w:tc>
          <w:tcPr>
            <w:tcW w:w="0" w:type="auto"/>
            <w:gridSpan w:val="4"/>
          </w:tcPr>
          <w:p w14:paraId="0BCB8C85" w14:textId="77777777" w:rsidR="002E2924" w:rsidRPr="00C53FB6" w:rsidRDefault="002E2924" w:rsidP="00330FC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  <w:p w14:paraId="1ADA83A4" w14:textId="77777777" w:rsidR="002E2924" w:rsidRPr="00C53FB6" w:rsidRDefault="002E2924" w:rsidP="00330FC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Mild Asthma Clusters</w:t>
            </w:r>
          </w:p>
          <w:p w14:paraId="4BF8DC55" w14:textId="77777777" w:rsidR="002E2924" w:rsidRPr="00C53FB6" w:rsidRDefault="002E2924" w:rsidP="00330FC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2E2924" w:rsidRPr="00C53FB6" w14:paraId="6575559E" w14:textId="77777777" w:rsidTr="00330FC3">
        <w:tc>
          <w:tcPr>
            <w:tcW w:w="0" w:type="auto"/>
            <w:shd w:val="clear" w:color="auto" w:fill="F1A983" w:themeFill="accent2" w:themeFillTint="99"/>
            <w:vAlign w:val="center"/>
          </w:tcPr>
          <w:p w14:paraId="4249B862" w14:textId="77777777" w:rsidR="002E2924" w:rsidRPr="00C53FB6" w:rsidRDefault="002E2924" w:rsidP="00330FC3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1. Early-onset–atopic–mild asthma</w:t>
            </w:r>
          </w:p>
        </w:tc>
        <w:tc>
          <w:tcPr>
            <w:tcW w:w="0" w:type="auto"/>
          </w:tcPr>
          <w:p w14:paraId="21334D36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Male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-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predominant;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high atopy,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highT2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bio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markers</w:t>
            </w:r>
          </w:p>
        </w:tc>
        <w:tc>
          <w:tcPr>
            <w:tcW w:w="0" w:type="auto"/>
          </w:tcPr>
          <w:p w14:paraId="4825E0A4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Allergic rhinitis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allergen exposure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T2 inflammation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future risk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of worsening disease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trajectory</w:t>
            </w:r>
          </w:p>
        </w:tc>
        <w:tc>
          <w:tcPr>
            <w:tcW w:w="0" w:type="auto"/>
          </w:tcPr>
          <w:p w14:paraId="7027CD1D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Primary: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 ensure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on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ICS or ICS/LABA treatment (AIR/MART)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rhinitis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management,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allergen avoidance and antihistamines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,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regular follow-ups for risk stratification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for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exacerbations</w:t>
            </w:r>
          </w:p>
          <w:p w14:paraId="41F4D40F" w14:textId="77777777" w:rsidR="002E2924" w:rsidRPr="00C53FB6" w:rsidRDefault="002E2924" w:rsidP="00330FC3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  <w:p w14:paraId="68782D78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Specialist: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review poorly controlled asthma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with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frequent exacerbators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and/or ≥ 1 hospitalisation</w:t>
            </w:r>
          </w:p>
        </w:tc>
      </w:tr>
      <w:tr w:rsidR="002E2924" w:rsidRPr="00C53FB6" w14:paraId="2D67844C" w14:textId="77777777" w:rsidTr="00330FC3">
        <w:tc>
          <w:tcPr>
            <w:tcW w:w="0" w:type="auto"/>
            <w:shd w:val="clear" w:color="auto" w:fill="E59EDC" w:themeFill="accent5" w:themeFillTint="66"/>
            <w:vAlign w:val="center"/>
          </w:tcPr>
          <w:p w14:paraId="6162865B" w14:textId="77777777" w:rsidR="002E2924" w:rsidRPr="00C53FB6" w:rsidRDefault="002E2924" w:rsidP="00330FC3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2. Adolescent-onset–mild asthma</w:t>
            </w:r>
          </w:p>
        </w:tc>
        <w:tc>
          <w:tcPr>
            <w:tcW w:w="0" w:type="auto"/>
          </w:tcPr>
          <w:p w14:paraId="1BC949D8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Female-predominant; higher BMI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low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er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T2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signals</w:t>
            </w:r>
          </w:p>
        </w:tc>
        <w:tc>
          <w:tcPr>
            <w:tcW w:w="0" w:type="auto"/>
          </w:tcPr>
          <w:p w14:paraId="1422B5D1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Obesity-related symptoms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/deconditioning, BPD, GORD, psychological and other comorbidities</w:t>
            </w:r>
          </w:p>
        </w:tc>
        <w:tc>
          <w:tcPr>
            <w:tcW w:w="0" w:type="auto"/>
          </w:tcPr>
          <w:p w14:paraId="12A5DE4F" w14:textId="77777777" w:rsidR="002E2924" w:rsidRPr="00C53FB6" w:rsidRDefault="002E2924" w:rsidP="00330FC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Primary: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avoid over-treatment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with ICS,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weight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reduction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/lifestyle advice and support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,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screen/manage symptom drivers</w:t>
            </w:r>
          </w:p>
          <w:p w14:paraId="004E25D7" w14:textId="77777777" w:rsidR="002E2924" w:rsidRPr="00C53FB6" w:rsidRDefault="002E2924" w:rsidP="00330FC3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  <w:p w14:paraId="510E51DE" w14:textId="77777777" w:rsidR="002E2924" w:rsidRPr="00C53FB6" w:rsidRDefault="002E2924" w:rsidP="00330FC3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53F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Specialist: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 MDT approach,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e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arly review if high symptom burden with low T2-inflammation despite preserved physiology, physiotherapy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referral for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breathing retraining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and 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manag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ing</w:t>
            </w:r>
            <w:r w:rsidRPr="00C53FB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breathlessness perception</w:t>
            </w:r>
          </w:p>
        </w:tc>
      </w:tr>
    </w:tbl>
    <w:p w14:paraId="774B26E1" w14:textId="77777777" w:rsidR="002E2924" w:rsidRPr="00B87E1E" w:rsidRDefault="002E2924" w:rsidP="002E2924">
      <w:pPr>
        <w:rPr>
          <w:rFonts w:ascii="Arial" w:hAnsi="Arial" w:cs="Arial"/>
        </w:rPr>
      </w:pPr>
    </w:p>
    <w:p w14:paraId="191F8CB0" w14:textId="77777777" w:rsidR="002E2924" w:rsidRDefault="002E2924" w:rsidP="002E2924"/>
    <w:p w14:paraId="6A64F4A8" w14:textId="77777777" w:rsidR="002E2924" w:rsidRPr="00D710BC" w:rsidRDefault="002E2924" w:rsidP="002E2924">
      <w:pPr>
        <w:jc w:val="both"/>
        <w:rPr>
          <w:rFonts w:ascii="Arial" w:hAnsi="Arial" w:cs="Arial"/>
          <w:sz w:val="20"/>
          <w:szCs w:val="20"/>
        </w:rPr>
      </w:pPr>
      <w:r w:rsidRPr="00D710BC">
        <w:rPr>
          <w:rStyle w:val="Strong"/>
          <w:rFonts w:ascii="Arial" w:hAnsi="Arial" w:cs="Arial"/>
          <w:color w:val="000000"/>
          <w:sz w:val="20"/>
          <w:szCs w:val="20"/>
        </w:rPr>
        <w:t xml:space="preserve">Table </w:t>
      </w:r>
      <w:r>
        <w:rPr>
          <w:rStyle w:val="Strong"/>
          <w:rFonts w:ascii="Arial" w:hAnsi="Arial" w:cs="Arial"/>
          <w:color w:val="000000"/>
          <w:sz w:val="20"/>
          <w:szCs w:val="20"/>
        </w:rPr>
        <w:t>5</w:t>
      </w:r>
      <w:r w:rsidRPr="00D710BC">
        <w:rPr>
          <w:rStyle w:val="Strong"/>
          <w:rFonts w:ascii="Arial" w:hAnsi="Arial" w:cs="Arial"/>
          <w:color w:val="000000"/>
          <w:sz w:val="20"/>
          <w:szCs w:val="20"/>
        </w:rPr>
        <w:t>. Clinician recognition guide for difficult-to-treat and mild asthma cluster</w:t>
      </w:r>
      <w:r>
        <w:rPr>
          <w:rStyle w:val="Strong"/>
          <w:rFonts w:ascii="Arial" w:hAnsi="Arial" w:cs="Arial"/>
          <w:color w:val="000000"/>
          <w:sz w:val="20"/>
          <w:szCs w:val="20"/>
        </w:rPr>
        <w:t xml:space="preserve"> phenotypes</w:t>
      </w:r>
      <w:r w:rsidRPr="00D710BC">
        <w:rPr>
          <w:rStyle w:val="Strong"/>
          <w:rFonts w:ascii="Arial" w:hAnsi="Arial" w:cs="Arial"/>
          <w:color w:val="000000"/>
          <w:sz w:val="20"/>
          <w:szCs w:val="20"/>
        </w:rPr>
        <w:t>.</w:t>
      </w:r>
      <w:r w:rsidRPr="00D710BC">
        <w:rPr>
          <w:rStyle w:val="apple-converted-space"/>
          <w:rFonts w:ascii="Arial" w:hAnsi="Arial" w:cs="Arial"/>
          <w:color w:val="000000"/>
          <w:sz w:val="20"/>
          <w:szCs w:val="20"/>
        </w:rPr>
        <w:t> </w:t>
      </w:r>
      <w:r w:rsidRPr="00D710BC">
        <w:rPr>
          <w:rFonts w:ascii="Arial" w:hAnsi="Arial" w:cs="Arial"/>
          <w:color w:val="000000"/>
          <w:sz w:val="20"/>
          <w:szCs w:val="20"/>
        </w:rPr>
        <w:t>The table summarises each cluster</w:t>
      </w:r>
      <w:r>
        <w:rPr>
          <w:rFonts w:ascii="Arial" w:hAnsi="Arial" w:cs="Arial"/>
          <w:color w:val="000000"/>
          <w:sz w:val="20"/>
          <w:szCs w:val="20"/>
        </w:rPr>
        <w:t xml:space="preserve"> according to </w:t>
      </w:r>
      <w:r w:rsidRPr="00D710BC">
        <w:rPr>
          <w:rFonts w:ascii="Arial" w:hAnsi="Arial" w:cs="Arial"/>
          <w:color w:val="000000"/>
          <w:sz w:val="20"/>
          <w:szCs w:val="20"/>
        </w:rPr>
        <w:t>one-line label, rapid bedside recognition cues, priority treatable traits and suggested first-line actions</w:t>
      </w:r>
      <w:r>
        <w:rPr>
          <w:rFonts w:ascii="Arial" w:hAnsi="Arial" w:cs="Arial"/>
          <w:color w:val="000000"/>
          <w:sz w:val="20"/>
          <w:szCs w:val="20"/>
        </w:rPr>
        <w:t xml:space="preserve"> divided into</w:t>
      </w:r>
      <w:r w:rsidRPr="00D710BC">
        <w:rPr>
          <w:rFonts w:ascii="Arial" w:hAnsi="Arial" w:cs="Arial"/>
          <w:color w:val="000000"/>
          <w:sz w:val="20"/>
          <w:szCs w:val="20"/>
        </w:rPr>
        <w:t xml:space="preserve"> primary care versus secondary</w:t>
      </w:r>
      <w:r>
        <w:rPr>
          <w:rFonts w:ascii="Arial" w:hAnsi="Arial" w:cs="Arial"/>
          <w:color w:val="000000"/>
          <w:sz w:val="20"/>
          <w:szCs w:val="20"/>
        </w:rPr>
        <w:t xml:space="preserve"> care</w:t>
      </w:r>
      <w:r w:rsidRPr="00D710BC">
        <w:rPr>
          <w:rFonts w:ascii="Arial" w:hAnsi="Arial" w:cs="Arial"/>
          <w:color w:val="000000"/>
          <w:sz w:val="20"/>
          <w:szCs w:val="20"/>
        </w:rPr>
        <w:t>/specialist settings. Recommendations are pragmatic and should be individualised according to guideline eligibility, local pathways and shared decision-making. Abbreviations: ABPA/SAFS, allergic bronchopulmonary aspergillosis/severe asthma with fungal sensitisation; AERD</w:t>
      </w:r>
      <w:r>
        <w:rPr>
          <w:rFonts w:ascii="Arial" w:hAnsi="Arial" w:cs="Arial"/>
          <w:color w:val="000000"/>
          <w:sz w:val="20"/>
          <w:szCs w:val="20"/>
        </w:rPr>
        <w:t>/N-ERD</w:t>
      </w:r>
      <w:r w:rsidRPr="00D710BC">
        <w:rPr>
          <w:rFonts w:ascii="Arial" w:hAnsi="Arial" w:cs="Arial"/>
          <w:color w:val="000000"/>
          <w:sz w:val="20"/>
          <w:szCs w:val="20"/>
        </w:rPr>
        <w:t xml:space="preserve">, </w:t>
      </w:r>
      <w:r>
        <w:rPr>
          <w:rFonts w:ascii="Arial" w:hAnsi="Arial" w:cs="Arial"/>
          <w:color w:val="000000"/>
          <w:sz w:val="20"/>
          <w:szCs w:val="20"/>
        </w:rPr>
        <w:t>Aspirin/</w:t>
      </w:r>
      <w:r w:rsidRPr="00D710BC">
        <w:rPr>
          <w:rFonts w:ascii="Arial" w:hAnsi="Arial" w:cs="Arial"/>
          <w:color w:val="000000"/>
          <w:sz w:val="20"/>
          <w:szCs w:val="20"/>
        </w:rPr>
        <w:t>NSAID-exacerbated respiratory disease; BEC, blood eosinophil count; BMI, body mass index;</w:t>
      </w:r>
      <w:r>
        <w:rPr>
          <w:rFonts w:ascii="Arial" w:hAnsi="Arial" w:cs="Arial"/>
          <w:color w:val="000000"/>
          <w:sz w:val="20"/>
          <w:szCs w:val="20"/>
        </w:rPr>
        <w:t xml:space="preserve"> BPD, breathing pattern disorder;</w:t>
      </w:r>
      <w:r w:rsidRPr="00D710BC">
        <w:rPr>
          <w:rFonts w:ascii="Arial" w:hAnsi="Arial" w:cs="Arial"/>
          <w:color w:val="000000"/>
          <w:sz w:val="20"/>
          <w:szCs w:val="20"/>
        </w:rPr>
        <w:t xml:space="preserve"> COPD, chronic obstructive pulmonary disease; CRS/CRSwNP, chronic rhinosinusiti</w:t>
      </w:r>
      <w:r>
        <w:rPr>
          <w:rFonts w:ascii="Arial" w:hAnsi="Arial" w:cs="Arial"/>
          <w:color w:val="000000"/>
          <w:sz w:val="20"/>
          <w:szCs w:val="20"/>
        </w:rPr>
        <w:t xml:space="preserve">s/ </w:t>
      </w:r>
      <w:r w:rsidRPr="00D710BC">
        <w:rPr>
          <w:rFonts w:ascii="Arial" w:hAnsi="Arial" w:cs="Arial"/>
          <w:color w:val="000000"/>
          <w:sz w:val="20"/>
          <w:szCs w:val="20"/>
        </w:rPr>
        <w:t>with nasal polyps;</w:t>
      </w:r>
      <w:r>
        <w:rPr>
          <w:rFonts w:ascii="Arial" w:hAnsi="Arial" w:cs="Arial"/>
          <w:color w:val="000000"/>
          <w:sz w:val="20"/>
          <w:szCs w:val="20"/>
        </w:rPr>
        <w:t xml:space="preserve"> ENT, Ear Nose and Throat;</w:t>
      </w:r>
      <w:r w:rsidRPr="00D710BC">
        <w:rPr>
          <w:rFonts w:ascii="Arial" w:hAnsi="Arial" w:cs="Arial"/>
          <w:color w:val="000000"/>
          <w:sz w:val="20"/>
          <w:szCs w:val="20"/>
        </w:rPr>
        <w:t xml:space="preserve"> FeNO, fractional exhaled nitric oxide; GORD, gastro-oesophageal reflux disease; ICS, inhaled corticosteroids; ICU, </w:t>
      </w:r>
      <w:r>
        <w:rPr>
          <w:rFonts w:ascii="Arial" w:hAnsi="Arial" w:cs="Arial"/>
          <w:color w:val="000000"/>
          <w:sz w:val="20"/>
          <w:szCs w:val="20"/>
        </w:rPr>
        <w:t>I</w:t>
      </w:r>
      <w:r w:rsidRPr="00D710BC">
        <w:rPr>
          <w:rFonts w:ascii="Arial" w:hAnsi="Arial" w:cs="Arial"/>
          <w:color w:val="000000"/>
          <w:sz w:val="20"/>
          <w:szCs w:val="20"/>
        </w:rPr>
        <w:t xml:space="preserve">ntensive </w:t>
      </w:r>
      <w:r>
        <w:rPr>
          <w:rFonts w:ascii="Arial" w:hAnsi="Arial" w:cs="Arial"/>
          <w:color w:val="000000"/>
          <w:sz w:val="20"/>
          <w:szCs w:val="20"/>
        </w:rPr>
        <w:t>C</w:t>
      </w:r>
      <w:r w:rsidRPr="00D710BC">
        <w:rPr>
          <w:rFonts w:ascii="Arial" w:hAnsi="Arial" w:cs="Arial"/>
          <w:color w:val="000000"/>
          <w:sz w:val="20"/>
          <w:szCs w:val="20"/>
        </w:rPr>
        <w:t xml:space="preserve">are </w:t>
      </w:r>
      <w:r>
        <w:rPr>
          <w:rFonts w:ascii="Arial" w:hAnsi="Arial" w:cs="Arial"/>
          <w:color w:val="000000"/>
          <w:sz w:val="20"/>
          <w:szCs w:val="20"/>
        </w:rPr>
        <w:t>U</w:t>
      </w:r>
      <w:r w:rsidRPr="00D710BC">
        <w:rPr>
          <w:rFonts w:ascii="Arial" w:hAnsi="Arial" w:cs="Arial"/>
          <w:color w:val="000000"/>
          <w:sz w:val="20"/>
          <w:szCs w:val="20"/>
        </w:rPr>
        <w:t xml:space="preserve">nit; ILO, inducible laryngeal obstruction; MDT, multidisciplinary team; OCS, oral corticosteroids; </w:t>
      </w:r>
      <w:r>
        <w:rPr>
          <w:rFonts w:ascii="Arial" w:hAnsi="Arial" w:cs="Arial"/>
          <w:color w:val="000000"/>
          <w:sz w:val="20"/>
          <w:szCs w:val="20"/>
        </w:rPr>
        <w:t xml:space="preserve">PAAP, personalised asthma action plan; </w:t>
      </w:r>
      <w:r w:rsidRPr="00D710BC">
        <w:rPr>
          <w:rFonts w:ascii="Arial" w:hAnsi="Arial" w:cs="Arial"/>
          <w:color w:val="000000"/>
          <w:sz w:val="20"/>
          <w:szCs w:val="20"/>
        </w:rPr>
        <w:t>T2, Type 2.</w:t>
      </w:r>
    </w:p>
    <w:p w14:paraId="4A1F8A9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CA6C16"/>
    <w:multiLevelType w:val="hybridMultilevel"/>
    <w:tmpl w:val="1AF2F6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556E6A"/>
    <w:multiLevelType w:val="hybridMultilevel"/>
    <w:tmpl w:val="4162B2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BDA3DD9"/>
    <w:multiLevelType w:val="multilevel"/>
    <w:tmpl w:val="BDBEA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5142933">
    <w:abstractNumId w:val="0"/>
  </w:num>
  <w:num w:numId="2" w16cid:durableId="2144736038">
    <w:abstractNumId w:val="1"/>
  </w:num>
  <w:num w:numId="3" w16cid:durableId="9196819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924"/>
    <w:rsid w:val="002978F5"/>
    <w:rsid w:val="002E2924"/>
    <w:rsid w:val="003852CF"/>
    <w:rsid w:val="004E780C"/>
    <w:rsid w:val="00F457F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31016"/>
  <w15:chartTrackingRefBased/>
  <w15:docId w15:val="{ECEF9C40-C6D4-4708-8AB3-E3E951F9A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924"/>
    <w:pPr>
      <w:spacing w:after="0" w:line="24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29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E29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E29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29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29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292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292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292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292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29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E29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E29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29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29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29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29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29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29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29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29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29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29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29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29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29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29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29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29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2924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2E29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E292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E2924"/>
    <w:rPr>
      <w:sz w:val="20"/>
      <w:szCs w:val="20"/>
      <w:lang w:val="en-GB"/>
    </w:rPr>
  </w:style>
  <w:style w:type="paragraph" w:styleId="NormalWeb">
    <w:name w:val="Normal (Web)"/>
    <w:basedOn w:val="Normal"/>
    <w:uiPriority w:val="99"/>
    <w:unhideWhenUsed/>
    <w:rsid w:val="002E292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2E2924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E2924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2E2924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E2924"/>
    <w:rPr>
      <w:rFonts w:ascii="Calibri" w:hAnsi="Calibri" w:cs="Calibri"/>
    </w:rPr>
  </w:style>
  <w:style w:type="table" w:customStyle="1" w:styleId="TableGrid21">
    <w:name w:val="Table Grid21"/>
    <w:basedOn w:val="TableNormal"/>
    <w:next w:val="TableGrid"/>
    <w:uiPriority w:val="39"/>
    <w:rsid w:val="002E2924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E2924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2E2924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2E2924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customStyle="1" w:styleId="TableGrid4">
    <w:name w:val="Table Grid4"/>
    <w:basedOn w:val="TableNormal"/>
    <w:next w:val="TableGrid"/>
    <w:uiPriority w:val="39"/>
    <w:rsid w:val="002E2924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2E2924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39"/>
    <w:rsid w:val="002E2924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39"/>
    <w:rsid w:val="002E2924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2E2924"/>
  </w:style>
  <w:style w:type="character" w:styleId="Strong">
    <w:name w:val="Strong"/>
    <w:basedOn w:val="DefaultParagraphFont"/>
    <w:uiPriority w:val="22"/>
    <w:qFormat/>
    <w:rsid w:val="002E2924"/>
    <w:rPr>
      <w:b/>
      <w:bC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29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2924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2E2924"/>
    <w:pPr>
      <w:spacing w:after="0" w:line="240" w:lineRule="auto"/>
    </w:pPr>
    <w:rPr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2E29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3388</Words>
  <Characters>21009</Characters>
  <Application>Microsoft Office Word</Application>
  <DocSecurity>0</DocSecurity>
  <Lines>1000</Lines>
  <Paragraphs>677</Paragraphs>
  <ScaleCrop>false</ScaleCrop>
  <Company/>
  <LinksUpToDate>false</LinksUpToDate>
  <CharactersWithSpaces>23720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2026-04-06T15:53:00Z</dcterms:created>
  <dcterms:modified xsi:type="dcterms:W3CDTF">2026-04-06T15:54:00Z</dcterms:modified>
</cp:coreProperties>
</file>