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B7" w:rsidRPr="00F21DA4" w:rsidRDefault="008203B7" w:rsidP="008203B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Table 7</w:t>
      </w:r>
      <w:r w:rsidRPr="0015022B">
        <w:rPr>
          <w:rFonts w:ascii="Arial" w:hAnsi="Arial" w:cs="Arial"/>
          <w:sz w:val="20"/>
          <w:szCs w:val="20"/>
        </w:rPr>
        <w:t xml:space="preserve"> </w:t>
      </w:r>
    </w:p>
    <w:tbl>
      <w:tblPr>
        <w:tblW w:w="80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3229"/>
        <w:gridCol w:w="1218"/>
        <w:gridCol w:w="328"/>
        <w:gridCol w:w="1060"/>
      </w:tblGrid>
      <w:tr w:rsidR="008203B7" w:rsidRPr="00887D0A" w:rsidTr="0086794F">
        <w:trPr>
          <w:gridAfter w:val="2"/>
          <w:wAfter w:w="1388" w:type="dxa"/>
          <w:trHeight w:val="333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7D0A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AAB95" wp14:editId="286532F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-15240</wp:posOffset>
                      </wp:positionV>
                      <wp:extent cx="4286250" cy="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C53B6" id="Straight Connector 3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-1.2pt" to="337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7D0A">
              <w:rPr>
                <w:rFonts w:ascii="Arial Narrow" w:eastAsia="Times New Roman" w:hAnsi="Arial Narrow" w:cs="Calibri"/>
                <w:b/>
                <w:color w:val="000000"/>
              </w:rPr>
              <w:t>isolate ID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7D0A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D0A">
              <w:rPr>
                <w:rFonts w:ascii="Arial Narrow" w:eastAsia="Times New Roman" w:hAnsi="Arial Narrow" w:cs="Calibri"/>
                <w:b/>
                <w:color w:val="000000"/>
              </w:rPr>
              <w:t>Homologous sequences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7D0A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D0A">
              <w:rPr>
                <w:rFonts w:ascii="Calibri" w:eastAsia="Times New Roman" w:hAnsi="Calibri" w:cs="Calibri"/>
                <w:b/>
                <w:bCs/>
                <w:color w:val="000000"/>
              </w:rPr>
              <w:t>Identity  %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6124A4" wp14:editId="22C78B8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27305</wp:posOffset>
                      </wp:positionV>
                      <wp:extent cx="4286250" cy="1905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136CC" id="Straight Connector 3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.15pt" to="33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CapMAR/MAL/C8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8203B7" w:rsidRPr="00886066" w:rsidTr="0086794F">
        <w:trPr>
          <w:gridAfter w:val="2"/>
          <w:wAfter w:w="1388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CapTUR/LOK/C13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CapMAR/GAL/C20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30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CapMAR/NRB/C11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8203B7" w:rsidRPr="00886066" w:rsidTr="0086794F">
        <w:trPr>
          <w:gridAfter w:val="2"/>
          <w:wAfter w:w="1388" w:type="dxa"/>
          <w:trHeight w:val="30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CapTUR/NAD/C1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CapMAR/MLE/C19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CapMAR/ELB/C32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CapTUR/LOK/C14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CapTUR/LOR/C11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8203B7" w:rsidRPr="00886066" w:rsidTr="0086794F">
        <w:trPr>
          <w:gridAfter w:val="2"/>
          <w:wAfter w:w="1388" w:type="dxa"/>
          <w:trHeight w:val="31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CapTUR/NAD/C2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CapMAR/NRB/C3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trHeight w:val="31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CapMAR/MLE/C13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>ase EcbJ                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CapMAR/MAL/C6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8203B7" w:rsidRPr="00886066" w:rsidTr="0086794F">
        <w:trPr>
          <w:gridAfter w:val="2"/>
          <w:wAfter w:w="1388" w:type="dxa"/>
          <w:trHeight w:val="30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CapMAR/GAL/C24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CapMAR/NRB/C7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CapMAR/ELB/C33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CapMAR/MAL/C2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8203B7" w:rsidRPr="00886066" w:rsidTr="0086794F">
        <w:trPr>
          <w:gridAfter w:val="2"/>
          <w:wAfter w:w="1388" w:type="dxa"/>
          <w:trHeight w:val="25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CapMAR/MAL/C10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8203B7" w:rsidRPr="00886066" w:rsidTr="0086794F">
        <w:trPr>
          <w:gridAfter w:val="2"/>
          <w:wAfter w:w="1388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CapMAR/GAL/C18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8203B7" w:rsidRPr="00886066" w:rsidTr="0086794F">
        <w:trPr>
          <w:gridAfter w:val="2"/>
          <w:wAfter w:w="1388" w:type="dxa"/>
          <w:trHeight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capMAR/ELB/C30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putative glycosyltransfer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ase EcbJ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B7" w:rsidRPr="00886066" w:rsidRDefault="008203B7" w:rsidP="00867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606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:rsidR="008203B7" w:rsidRPr="00A16B39" w:rsidRDefault="008203B7" w:rsidP="008203B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0C615" wp14:editId="3BFC0020">
                <wp:simplePos x="0" y="0"/>
                <wp:positionH relativeFrom="column">
                  <wp:posOffset>9525</wp:posOffset>
                </wp:positionH>
                <wp:positionV relativeFrom="paragraph">
                  <wp:posOffset>71754</wp:posOffset>
                </wp:positionV>
                <wp:extent cx="43434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8D880" id="Straight Connector 4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5.65pt" to="342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61000F" w:rsidRDefault="0061000F"/>
    <w:sectPr w:rsidR="0061000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15" w:rsidRDefault="00DF6B15">
      <w:pPr>
        <w:spacing w:after="0" w:line="240" w:lineRule="auto"/>
      </w:pPr>
      <w:r>
        <w:separator/>
      </w:r>
    </w:p>
  </w:endnote>
  <w:endnote w:type="continuationSeparator" w:id="0">
    <w:p w:rsidR="00DF6B15" w:rsidRDefault="00DF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58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4519" w:rsidRDefault="00820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6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519" w:rsidRDefault="00DF6B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15" w:rsidRDefault="00DF6B15">
      <w:pPr>
        <w:spacing w:after="0" w:line="240" w:lineRule="auto"/>
      </w:pPr>
      <w:r>
        <w:separator/>
      </w:r>
    </w:p>
  </w:footnote>
  <w:footnote w:type="continuationSeparator" w:id="0">
    <w:p w:rsidR="00DF6B15" w:rsidRDefault="00DF6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B7"/>
    <w:rsid w:val="00602685"/>
    <w:rsid w:val="0061000F"/>
    <w:rsid w:val="008203B7"/>
    <w:rsid w:val="00D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417FC-FA0C-4E3E-9026-FD56BEA6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B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2</cp:revision>
  <dcterms:created xsi:type="dcterms:W3CDTF">2021-09-30T11:33:00Z</dcterms:created>
  <dcterms:modified xsi:type="dcterms:W3CDTF">2021-09-30T11:33:00Z</dcterms:modified>
</cp:coreProperties>
</file>