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B6EE21" w14:textId="77777777" w:rsidR="00C6149A" w:rsidRPr="004F5F92" w:rsidRDefault="00C6149A" w:rsidP="004F5F92">
      <w:pPr>
        <w:spacing w:after="0" w:line="480" w:lineRule="auto"/>
        <w:rPr>
          <w:rFonts w:ascii="Times New Roman" w:hAnsi="Times New Roman" w:cs="Times New Roman"/>
          <w:b/>
          <w:i/>
          <w:iCs/>
          <w:sz w:val="24"/>
          <w:szCs w:val="24"/>
          <w:lang w:val="en-GB"/>
        </w:rPr>
      </w:pPr>
      <w:r w:rsidRPr="004F5F92">
        <w:rPr>
          <w:rFonts w:ascii="Times New Roman" w:hAnsi="Times New Roman" w:cs="Times New Roman"/>
          <w:b/>
          <w:i/>
          <w:iCs/>
          <w:sz w:val="24"/>
          <w:szCs w:val="24"/>
          <w:lang w:val="en-GB"/>
        </w:rPr>
        <w:t xml:space="preserve">Case-Control </w:t>
      </w:r>
      <w:r w:rsidR="00256E6D" w:rsidRPr="004F5F92">
        <w:rPr>
          <w:rFonts w:ascii="Times New Roman" w:hAnsi="Times New Roman" w:cs="Times New Roman"/>
          <w:b/>
          <w:i/>
          <w:iCs/>
          <w:sz w:val="24"/>
          <w:szCs w:val="24"/>
          <w:lang w:val="en-GB"/>
        </w:rPr>
        <w:t>sub</w:t>
      </w:r>
      <w:r w:rsidR="00EA0D00" w:rsidRPr="004F5F92">
        <w:rPr>
          <w:rFonts w:ascii="Times New Roman" w:hAnsi="Times New Roman" w:cs="Times New Roman"/>
          <w:b/>
          <w:i/>
          <w:iCs/>
          <w:sz w:val="24"/>
          <w:szCs w:val="24"/>
          <w:lang w:val="en-GB"/>
        </w:rPr>
        <w:t>-</w:t>
      </w:r>
      <w:r w:rsidR="00256E6D" w:rsidRPr="004F5F92">
        <w:rPr>
          <w:rFonts w:ascii="Times New Roman" w:hAnsi="Times New Roman" w:cs="Times New Roman"/>
          <w:b/>
          <w:i/>
          <w:iCs/>
          <w:sz w:val="24"/>
          <w:szCs w:val="24"/>
          <w:lang w:val="en-GB"/>
        </w:rPr>
        <w:t>s</w:t>
      </w:r>
      <w:r w:rsidRPr="004F5F92">
        <w:rPr>
          <w:rFonts w:ascii="Times New Roman" w:hAnsi="Times New Roman" w:cs="Times New Roman"/>
          <w:b/>
          <w:i/>
          <w:iCs/>
          <w:sz w:val="24"/>
          <w:szCs w:val="24"/>
          <w:lang w:val="en-GB"/>
        </w:rPr>
        <w:t>tudy</w:t>
      </w:r>
    </w:p>
    <w:p w14:paraId="16DA2B6D" w14:textId="77777777" w:rsidR="00C6149A" w:rsidRPr="004F5F92" w:rsidRDefault="00C6149A" w:rsidP="004F5F92">
      <w:pPr>
        <w:spacing w:after="0" w:line="480" w:lineRule="auto"/>
        <w:rPr>
          <w:rFonts w:ascii="Times New Roman" w:hAnsi="Times New Roman" w:cs="Times New Roman"/>
          <w:i/>
          <w:iCs/>
          <w:sz w:val="24"/>
          <w:szCs w:val="24"/>
          <w:lang w:val="en-GB"/>
        </w:rPr>
      </w:pPr>
      <w:r w:rsidRPr="004F5F92">
        <w:rPr>
          <w:rFonts w:ascii="Times New Roman" w:hAnsi="Times New Roman" w:cs="Times New Roman"/>
          <w:i/>
          <w:iCs/>
          <w:sz w:val="24"/>
          <w:szCs w:val="24"/>
          <w:lang w:val="en-GB"/>
        </w:rPr>
        <w:t xml:space="preserve">Bleeding </w:t>
      </w:r>
      <w:r w:rsidR="00EA0D00" w:rsidRPr="004F5F92">
        <w:rPr>
          <w:rFonts w:ascii="Times New Roman" w:hAnsi="Times New Roman" w:cs="Times New Roman"/>
          <w:i/>
          <w:iCs/>
          <w:sz w:val="24"/>
          <w:szCs w:val="24"/>
          <w:lang w:val="en-GB"/>
        </w:rPr>
        <w:t>c</w:t>
      </w:r>
      <w:r w:rsidRPr="004F5F92">
        <w:rPr>
          <w:rFonts w:ascii="Times New Roman" w:hAnsi="Times New Roman" w:cs="Times New Roman"/>
          <w:i/>
          <w:iCs/>
          <w:sz w:val="24"/>
          <w:szCs w:val="24"/>
          <w:lang w:val="en-GB"/>
        </w:rPr>
        <w:t>ohort and control group characteristics</w:t>
      </w:r>
    </w:p>
    <w:p w14:paraId="4AC0BA5B" w14:textId="77777777" w:rsidR="00C6149A" w:rsidRPr="004F5F92" w:rsidRDefault="00C6149A" w:rsidP="004F5F92">
      <w:pPr>
        <w:spacing w:after="0" w:line="480" w:lineRule="auto"/>
        <w:jc w:val="both"/>
        <w:rPr>
          <w:rFonts w:ascii="Times New Roman" w:eastAsia="Times New Roman" w:hAnsi="Times New Roman" w:cs="Times New Roman"/>
          <w:color w:val="0E101A"/>
          <w:sz w:val="24"/>
          <w:szCs w:val="24"/>
          <w:lang w:val="en-US" w:eastAsia="de-DE"/>
        </w:rPr>
      </w:pPr>
    </w:p>
    <w:p w14:paraId="5EBA1304" w14:textId="179DF1E1" w:rsidR="00C6149A" w:rsidRDefault="00C6149A" w:rsidP="004F5F92">
      <w:pPr>
        <w:spacing w:after="0" w:line="480" w:lineRule="auto"/>
        <w:jc w:val="both"/>
        <w:rPr>
          <w:rFonts w:ascii="Times New Roman" w:eastAsia="Times New Roman" w:hAnsi="Times New Roman" w:cs="Times New Roman"/>
          <w:color w:val="0E101A"/>
          <w:sz w:val="24"/>
          <w:szCs w:val="24"/>
          <w:lang w:val="en-US" w:eastAsia="de-DE"/>
        </w:rPr>
      </w:pPr>
      <w:r w:rsidRPr="004F5F92">
        <w:rPr>
          <w:rFonts w:ascii="Times New Roman" w:eastAsia="Times New Roman" w:hAnsi="Times New Roman" w:cs="Times New Roman"/>
          <w:color w:val="0E101A"/>
          <w:sz w:val="24"/>
          <w:szCs w:val="24"/>
          <w:lang w:val="en-US" w:eastAsia="de-DE"/>
        </w:rPr>
        <w:t xml:space="preserve">Table 1 demonstrates the characteristics of both groups, including epidemiological data, baseline medications, variceal status and laboratory parameters at baseline EVL. Patients in the bleeding cohort tended to be younger (56.5 vs. 61 years; p = 0.07). Moreover, we observed a higher intake of anticoagulants (20.3% vs. 5.4%; p = 0.005) and a longer </w:t>
      </w:r>
      <w:proofErr w:type="spellStart"/>
      <w:r w:rsidRPr="004F5F92">
        <w:rPr>
          <w:rFonts w:ascii="Times New Roman" w:eastAsia="Times New Roman" w:hAnsi="Times New Roman" w:cs="Times New Roman"/>
          <w:color w:val="0E101A"/>
          <w:sz w:val="24"/>
          <w:szCs w:val="24"/>
          <w:lang w:val="en-US" w:eastAsia="de-DE"/>
        </w:rPr>
        <w:t>aPTT</w:t>
      </w:r>
      <w:proofErr w:type="spellEnd"/>
      <w:r w:rsidRPr="004F5F92">
        <w:rPr>
          <w:rFonts w:ascii="Times New Roman" w:eastAsia="Times New Roman" w:hAnsi="Times New Roman" w:cs="Times New Roman"/>
          <w:color w:val="0E101A"/>
          <w:sz w:val="24"/>
          <w:szCs w:val="24"/>
          <w:lang w:val="en-US" w:eastAsia="de-DE"/>
        </w:rPr>
        <w:t xml:space="preserve"> (</w:t>
      </w:r>
      <w:r w:rsidR="00484FF5" w:rsidRPr="004F5F92">
        <w:rPr>
          <w:rFonts w:ascii="Times New Roman" w:eastAsia="Times New Roman" w:hAnsi="Times New Roman" w:cs="Times New Roman"/>
          <w:color w:val="0E101A"/>
          <w:sz w:val="24"/>
          <w:szCs w:val="24"/>
          <w:lang w:val="en-US" w:eastAsia="de-DE"/>
        </w:rPr>
        <w:t>43.7 secs</w:t>
      </w:r>
      <w:r w:rsidRPr="004F5F92">
        <w:rPr>
          <w:rFonts w:ascii="Times New Roman" w:eastAsia="Times New Roman" w:hAnsi="Times New Roman" w:cs="Times New Roman"/>
          <w:color w:val="0E101A"/>
          <w:sz w:val="24"/>
          <w:szCs w:val="24"/>
          <w:lang w:val="en-US" w:eastAsia="de-DE"/>
        </w:rPr>
        <w:t>. vs. 40.2 secs.; p = 0.022) in the bleeding group in comparison to the control group. Patients with EVL-induced ulcer bleeding tended to have a higher rate of ascites at baseline EVL (p = 0.07).     </w:t>
      </w:r>
    </w:p>
    <w:p w14:paraId="2378781E" w14:textId="77777777" w:rsidR="00C65C9B" w:rsidRPr="004F5F92" w:rsidRDefault="00C65C9B" w:rsidP="004F5F92">
      <w:pPr>
        <w:spacing w:after="0" w:line="480" w:lineRule="auto"/>
        <w:jc w:val="both"/>
        <w:rPr>
          <w:rFonts w:ascii="Times New Roman" w:eastAsia="Times New Roman" w:hAnsi="Times New Roman" w:cs="Times New Roman"/>
          <w:color w:val="0E101A"/>
          <w:sz w:val="24"/>
          <w:szCs w:val="24"/>
          <w:lang w:val="en-US" w:eastAsia="de-DE"/>
        </w:rPr>
      </w:pPr>
    </w:p>
    <w:p w14:paraId="5FA4CD72" w14:textId="77777777" w:rsidR="00C6149A" w:rsidRPr="004F5F92" w:rsidRDefault="00C6149A" w:rsidP="00C6149A">
      <w:pPr>
        <w:rPr>
          <w:rFonts w:ascii="Times New Roman" w:hAnsi="Times New Roman" w:cs="Times New Roman"/>
          <w:b/>
          <w:i/>
          <w:sz w:val="24"/>
          <w:szCs w:val="24"/>
          <w:lang w:val="en-GB"/>
        </w:rPr>
      </w:pPr>
      <w:r w:rsidRPr="004F5F92">
        <w:rPr>
          <w:rFonts w:ascii="Times New Roman" w:hAnsi="Times New Roman" w:cs="Times New Roman"/>
          <w:i/>
          <w:sz w:val="24"/>
          <w:szCs w:val="24"/>
          <w:lang w:val="en-GB"/>
        </w:rPr>
        <w:t>Risk factors for EVL-induced bleeding</w:t>
      </w:r>
      <w:r w:rsidRPr="004F5F92">
        <w:rPr>
          <w:rFonts w:ascii="Times New Roman" w:hAnsi="Times New Roman" w:cs="Times New Roman"/>
          <w:b/>
          <w:i/>
          <w:sz w:val="24"/>
          <w:szCs w:val="24"/>
          <w:lang w:val="en-GB"/>
        </w:rPr>
        <w:t xml:space="preserve"> </w:t>
      </w:r>
    </w:p>
    <w:p w14:paraId="506A713E" w14:textId="6DC2DC4D" w:rsidR="00C6149A" w:rsidRPr="004F5F92" w:rsidRDefault="00C6149A" w:rsidP="004F5F92">
      <w:pPr>
        <w:spacing w:after="0" w:line="480" w:lineRule="auto"/>
        <w:ind w:firstLine="454"/>
        <w:jc w:val="both"/>
        <w:rPr>
          <w:rFonts w:ascii="Times New Roman" w:eastAsia="Times New Roman" w:hAnsi="Times New Roman" w:cs="Times New Roman"/>
          <w:color w:val="0E101A"/>
          <w:sz w:val="24"/>
          <w:szCs w:val="24"/>
          <w:lang w:val="en-US" w:eastAsia="de-DE"/>
        </w:rPr>
      </w:pPr>
      <w:r w:rsidRPr="004F5F92">
        <w:rPr>
          <w:rFonts w:ascii="Times New Roman" w:eastAsia="Times New Roman" w:hAnsi="Times New Roman" w:cs="Times New Roman"/>
          <w:color w:val="0E101A"/>
          <w:sz w:val="24"/>
          <w:szCs w:val="24"/>
          <w:lang w:val="en-US" w:eastAsia="de-DE"/>
        </w:rPr>
        <w:t>Due to the difference in odds between indications for EVL, we performed a subgroup analysis based on the EVL indication to remove this as a confounding factor. Due to the small number of EVL-induced ulcer bleeds after elective EVL, we analyzed only the semi-elective and emergency EVL groups</w:t>
      </w:r>
      <w:r w:rsidR="00D16A90">
        <w:rPr>
          <w:rFonts w:ascii="Times New Roman" w:eastAsia="Times New Roman" w:hAnsi="Times New Roman" w:cs="Times New Roman"/>
          <w:color w:val="0E101A"/>
          <w:sz w:val="24"/>
          <w:szCs w:val="24"/>
          <w:lang w:val="en-US" w:eastAsia="de-DE"/>
        </w:rPr>
        <w:t xml:space="preserve"> </w:t>
      </w:r>
      <w:r w:rsidR="00D16A90" w:rsidRPr="004F5F92">
        <w:rPr>
          <w:rFonts w:ascii="Times New Roman" w:eastAsia="Times New Roman" w:hAnsi="Times New Roman" w:cs="Times New Roman"/>
          <w:color w:val="0E101A"/>
          <w:sz w:val="24"/>
          <w:szCs w:val="24"/>
          <w:lang w:val="en-US" w:eastAsia="de-DE"/>
        </w:rPr>
        <w:t>(see Table 2)</w:t>
      </w:r>
      <w:r w:rsidRPr="004F5F92">
        <w:rPr>
          <w:rFonts w:ascii="Times New Roman" w:eastAsia="Times New Roman" w:hAnsi="Times New Roman" w:cs="Times New Roman"/>
          <w:color w:val="0E101A"/>
          <w:sz w:val="24"/>
          <w:szCs w:val="24"/>
          <w:lang w:val="en-US" w:eastAsia="de-DE"/>
        </w:rPr>
        <w:t>.</w:t>
      </w:r>
    </w:p>
    <w:p w14:paraId="6672560C" w14:textId="6FB43EED" w:rsidR="00A8708F" w:rsidRDefault="00C6149A" w:rsidP="00484FF5">
      <w:pPr>
        <w:spacing w:after="0" w:line="480" w:lineRule="auto"/>
        <w:ind w:firstLine="454"/>
        <w:jc w:val="both"/>
        <w:rPr>
          <w:rFonts w:ascii="Times New Roman" w:eastAsia="Times New Roman" w:hAnsi="Times New Roman" w:cs="Times New Roman"/>
          <w:color w:val="0E101A"/>
          <w:sz w:val="24"/>
          <w:szCs w:val="24"/>
          <w:lang w:val="en-US" w:eastAsia="de-DE"/>
        </w:rPr>
      </w:pPr>
      <w:r w:rsidRPr="004F5F92">
        <w:rPr>
          <w:rFonts w:ascii="Times New Roman" w:eastAsia="Times New Roman" w:hAnsi="Times New Roman" w:cs="Times New Roman"/>
          <w:color w:val="0E101A"/>
          <w:sz w:val="24"/>
          <w:szCs w:val="24"/>
          <w:lang w:val="en-US" w:eastAsia="de-DE"/>
        </w:rPr>
        <w:t xml:space="preserve"> </w:t>
      </w:r>
      <w:r w:rsidR="00A8708F" w:rsidRPr="004F5F92">
        <w:rPr>
          <w:rFonts w:ascii="Times New Roman" w:eastAsia="Times New Roman" w:hAnsi="Times New Roman" w:cs="Times New Roman"/>
          <w:color w:val="0E101A"/>
          <w:sz w:val="24"/>
          <w:szCs w:val="24"/>
          <w:lang w:val="en-US" w:eastAsia="de-DE"/>
        </w:rPr>
        <w:t xml:space="preserve">In the subgroup of emergency EVL, patients with ascites were four times more likely to develop ulcer bleeding (OR: 4.12, 95 CI 1.08-15.67). </w:t>
      </w:r>
      <w:r w:rsidR="00484FF5" w:rsidRPr="004F5F92">
        <w:rPr>
          <w:rFonts w:ascii="Times New Roman" w:eastAsia="Times New Roman" w:hAnsi="Times New Roman" w:cs="Times New Roman"/>
          <w:color w:val="0E101A"/>
          <w:sz w:val="24"/>
          <w:szCs w:val="24"/>
          <w:lang w:val="en-US" w:eastAsia="de-DE"/>
        </w:rPr>
        <w:t xml:space="preserve">The presence of ascites indicates a higher portal pressure and a higher risk of variceal </w:t>
      </w:r>
      <w:proofErr w:type="gramStart"/>
      <w:r w:rsidR="00484FF5" w:rsidRPr="004F5F92">
        <w:rPr>
          <w:rFonts w:ascii="Times New Roman" w:eastAsia="Times New Roman" w:hAnsi="Times New Roman" w:cs="Times New Roman"/>
          <w:color w:val="0E101A"/>
          <w:sz w:val="24"/>
          <w:szCs w:val="24"/>
          <w:lang w:val="en-US" w:eastAsia="de-DE"/>
        </w:rPr>
        <w:t>bleeding</w:t>
      </w:r>
      <w:r w:rsidR="00484FF5">
        <w:rPr>
          <w:rFonts w:ascii="Times New Roman" w:eastAsia="Times New Roman" w:hAnsi="Times New Roman" w:cs="Times New Roman"/>
          <w:color w:val="0E101A"/>
          <w:sz w:val="24"/>
          <w:szCs w:val="24"/>
          <w:lang w:val="en-US" w:eastAsia="de-DE"/>
        </w:rPr>
        <w:t xml:space="preserve"> </w:t>
      </w:r>
      <w:r w:rsidR="00484FF5" w:rsidRPr="004F5F92">
        <w:rPr>
          <w:rFonts w:ascii="Times New Roman" w:eastAsia="Times New Roman" w:hAnsi="Times New Roman" w:cs="Times New Roman"/>
          <w:color w:val="0E101A"/>
          <w:sz w:val="24"/>
          <w:szCs w:val="24"/>
          <w:lang w:val="en-US" w:eastAsia="de-DE"/>
        </w:rPr>
        <w:t xml:space="preserve"> and</w:t>
      </w:r>
      <w:proofErr w:type="gramEnd"/>
      <w:r w:rsidR="00484FF5" w:rsidRPr="004F5F92">
        <w:rPr>
          <w:rFonts w:ascii="Times New Roman" w:eastAsia="Times New Roman" w:hAnsi="Times New Roman" w:cs="Times New Roman"/>
          <w:color w:val="0E101A"/>
          <w:sz w:val="24"/>
          <w:szCs w:val="24"/>
          <w:lang w:val="en-US" w:eastAsia="de-DE"/>
        </w:rPr>
        <w:t xml:space="preserve"> probably EVL-induced bleeding. Interestingly, we did not observe this result in the semi-elective group. This contradictory result implies that it may be cohort-dependent. Therefore, more data are needed.  </w:t>
      </w:r>
      <w:r w:rsidR="00484FF5">
        <w:rPr>
          <w:rFonts w:ascii="Times New Roman" w:eastAsia="Times New Roman" w:hAnsi="Times New Roman" w:cs="Times New Roman"/>
          <w:color w:val="0E101A"/>
          <w:sz w:val="24"/>
          <w:szCs w:val="24"/>
          <w:lang w:val="en-US" w:eastAsia="de-DE"/>
        </w:rPr>
        <w:t>T</w:t>
      </w:r>
      <w:r w:rsidR="00A8708F" w:rsidRPr="004F5F92">
        <w:rPr>
          <w:rFonts w:ascii="Times New Roman" w:eastAsia="Times New Roman" w:hAnsi="Times New Roman" w:cs="Times New Roman"/>
          <w:color w:val="0E101A"/>
          <w:sz w:val="24"/>
          <w:szCs w:val="24"/>
          <w:lang w:val="en-US" w:eastAsia="de-DE"/>
        </w:rPr>
        <w:t>he CLIF-C scores and FIB4 score could not predict the occurrence of EVL-induced ulcer in the emergent setting bleeding</w:t>
      </w:r>
      <w:r w:rsidR="00D16A90">
        <w:rPr>
          <w:rFonts w:ascii="Times New Roman" w:eastAsia="Times New Roman" w:hAnsi="Times New Roman" w:cs="Times New Roman"/>
          <w:color w:val="0E101A"/>
          <w:sz w:val="24"/>
          <w:szCs w:val="24"/>
          <w:lang w:val="en-US" w:eastAsia="de-DE"/>
        </w:rPr>
        <w:t xml:space="preserve">. </w:t>
      </w:r>
      <w:r w:rsidR="00484FF5">
        <w:rPr>
          <w:rFonts w:ascii="Times New Roman" w:eastAsia="Times New Roman" w:hAnsi="Times New Roman" w:cs="Times New Roman"/>
          <w:color w:val="0E101A"/>
          <w:sz w:val="24"/>
          <w:szCs w:val="24"/>
          <w:lang w:val="en-US" w:eastAsia="de-DE"/>
        </w:rPr>
        <w:t xml:space="preserve">The subgroup of semi-elective EVLs was described in the main article. </w:t>
      </w:r>
    </w:p>
    <w:p w14:paraId="1ACCB273" w14:textId="083B8DAB" w:rsidR="00A8708F" w:rsidRDefault="00A8708F" w:rsidP="00A8708F">
      <w:pPr>
        <w:spacing w:line="240" w:lineRule="auto"/>
        <w:rPr>
          <w:rFonts w:ascii="Times New Roman" w:hAnsi="Times New Roman" w:cs="Times New Roman"/>
          <w:lang w:val="en-US"/>
        </w:rPr>
      </w:pPr>
    </w:p>
    <w:p w14:paraId="6FB69835" w14:textId="4AFA2735" w:rsidR="007E6DD7" w:rsidRDefault="007E6DD7" w:rsidP="00A8708F">
      <w:pPr>
        <w:spacing w:line="240" w:lineRule="auto"/>
        <w:rPr>
          <w:rFonts w:ascii="Times New Roman" w:hAnsi="Times New Roman" w:cs="Times New Roman"/>
          <w:lang w:val="en-US"/>
        </w:rPr>
      </w:pPr>
    </w:p>
    <w:p w14:paraId="79BF0321" w14:textId="77777777" w:rsidR="007E6DD7" w:rsidRPr="004F5F92" w:rsidRDefault="007E6DD7" w:rsidP="00A8708F">
      <w:pPr>
        <w:spacing w:line="240" w:lineRule="auto"/>
        <w:rPr>
          <w:rFonts w:ascii="Times New Roman" w:hAnsi="Times New Roman" w:cs="Times New Roman"/>
          <w:lang w:val="en-US"/>
        </w:rPr>
      </w:pPr>
    </w:p>
    <w:p w14:paraId="77FFD72E" w14:textId="77777777" w:rsidR="00A8708F" w:rsidRDefault="00A8708F" w:rsidP="004F5F92">
      <w:pPr>
        <w:spacing w:after="0" w:line="480" w:lineRule="auto"/>
        <w:ind w:firstLine="454"/>
        <w:jc w:val="both"/>
        <w:rPr>
          <w:rFonts w:ascii="Times New Roman" w:eastAsia="Times New Roman" w:hAnsi="Times New Roman" w:cs="Times New Roman"/>
          <w:color w:val="0E101A"/>
          <w:sz w:val="24"/>
          <w:szCs w:val="24"/>
          <w:lang w:val="en-US" w:eastAsia="de-DE"/>
        </w:rPr>
      </w:pPr>
    </w:p>
    <w:tbl>
      <w:tblPr>
        <w:tblStyle w:val="EinfacheTabelle1"/>
        <w:tblW w:w="7412" w:type="dxa"/>
        <w:jc w:val="center"/>
        <w:tblLayout w:type="fixed"/>
        <w:tblLook w:val="04A0" w:firstRow="1" w:lastRow="0" w:firstColumn="1" w:lastColumn="0" w:noHBand="0" w:noVBand="1"/>
      </w:tblPr>
      <w:tblGrid>
        <w:gridCol w:w="2579"/>
        <w:gridCol w:w="896"/>
        <w:gridCol w:w="94"/>
        <w:gridCol w:w="991"/>
        <w:gridCol w:w="822"/>
        <w:gridCol w:w="136"/>
        <w:gridCol w:w="402"/>
        <w:gridCol w:w="556"/>
        <w:gridCol w:w="34"/>
        <w:gridCol w:w="902"/>
      </w:tblGrid>
      <w:tr w:rsidR="00C65C9B" w:rsidRPr="004F5F92" w14:paraId="1A254DE0" w14:textId="77777777" w:rsidTr="00081FD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79" w:type="dxa"/>
            <w:tcBorders>
              <w:top w:val="single" w:sz="4" w:space="0" w:color="auto"/>
              <w:left w:val="single" w:sz="4" w:space="0" w:color="auto"/>
              <w:bottom w:val="nil"/>
              <w:right w:val="nil"/>
            </w:tcBorders>
            <w:shd w:val="clear" w:color="auto" w:fill="D9D9D9" w:themeFill="background1" w:themeFillShade="D9"/>
          </w:tcPr>
          <w:p w14:paraId="418B91F4" w14:textId="77777777" w:rsidR="00C65C9B" w:rsidRPr="004F5F92" w:rsidRDefault="00C65C9B" w:rsidP="00081FDC">
            <w:pPr>
              <w:rPr>
                <w:rFonts w:ascii="Times New Roman" w:hAnsi="Times New Roman" w:cs="Times New Roman"/>
                <w:bCs w:val="0"/>
                <w:sz w:val="18"/>
                <w:szCs w:val="18"/>
                <w:lang w:val="en-US"/>
              </w:rPr>
            </w:pPr>
            <w:r w:rsidRPr="004F5F92">
              <w:rPr>
                <w:rFonts w:ascii="Times New Roman" w:hAnsi="Times New Roman" w:cs="Times New Roman"/>
                <w:bCs w:val="0"/>
                <w:sz w:val="18"/>
                <w:szCs w:val="18"/>
                <w:lang w:val="en-US"/>
              </w:rPr>
              <w:lastRenderedPageBreak/>
              <w:t>Parameters</w:t>
            </w:r>
          </w:p>
        </w:tc>
        <w:tc>
          <w:tcPr>
            <w:tcW w:w="1981" w:type="dxa"/>
            <w:gridSpan w:val="3"/>
            <w:tcBorders>
              <w:top w:val="single" w:sz="4" w:space="0" w:color="auto"/>
              <w:left w:val="nil"/>
              <w:bottom w:val="nil"/>
              <w:right w:val="nil"/>
            </w:tcBorders>
            <w:shd w:val="clear" w:color="auto" w:fill="D9D9D9" w:themeFill="background1" w:themeFillShade="D9"/>
          </w:tcPr>
          <w:p w14:paraId="226B1948" w14:textId="77777777" w:rsidR="00C65C9B" w:rsidRPr="004F5F92" w:rsidRDefault="00C65C9B" w:rsidP="00081FD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18"/>
                <w:szCs w:val="18"/>
                <w:lang w:val="en-US"/>
              </w:rPr>
            </w:pPr>
            <w:r w:rsidRPr="004F5F92">
              <w:rPr>
                <w:rFonts w:ascii="Times New Roman" w:hAnsi="Times New Roman" w:cs="Times New Roman"/>
                <w:bCs w:val="0"/>
                <w:sz w:val="18"/>
                <w:szCs w:val="18"/>
                <w:lang w:val="en-US"/>
              </w:rPr>
              <w:t>Cohort</w:t>
            </w:r>
          </w:p>
        </w:tc>
        <w:tc>
          <w:tcPr>
            <w:tcW w:w="1916" w:type="dxa"/>
            <w:gridSpan w:val="4"/>
            <w:tcBorders>
              <w:top w:val="single" w:sz="4" w:space="0" w:color="auto"/>
              <w:left w:val="nil"/>
              <w:bottom w:val="nil"/>
              <w:right w:val="nil"/>
            </w:tcBorders>
            <w:shd w:val="clear" w:color="auto" w:fill="D9D9D9" w:themeFill="background1" w:themeFillShade="D9"/>
          </w:tcPr>
          <w:p w14:paraId="01B59841" w14:textId="77777777" w:rsidR="00C65C9B" w:rsidRPr="004F5F92" w:rsidRDefault="00C65C9B" w:rsidP="00081FD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18"/>
                <w:szCs w:val="18"/>
                <w:lang w:val="en-US"/>
              </w:rPr>
            </w:pPr>
            <w:r w:rsidRPr="004F5F92">
              <w:rPr>
                <w:rFonts w:ascii="Times New Roman" w:hAnsi="Times New Roman" w:cs="Times New Roman"/>
                <w:bCs w:val="0"/>
                <w:sz w:val="18"/>
                <w:szCs w:val="18"/>
                <w:lang w:val="en-US"/>
              </w:rPr>
              <w:t>Control group</w:t>
            </w:r>
          </w:p>
        </w:tc>
        <w:tc>
          <w:tcPr>
            <w:tcW w:w="936" w:type="dxa"/>
            <w:gridSpan w:val="2"/>
            <w:tcBorders>
              <w:top w:val="single" w:sz="4" w:space="0" w:color="auto"/>
              <w:left w:val="nil"/>
              <w:bottom w:val="nil"/>
              <w:right w:val="single" w:sz="4" w:space="0" w:color="auto"/>
            </w:tcBorders>
            <w:shd w:val="clear" w:color="auto" w:fill="D9D9D9" w:themeFill="background1" w:themeFillShade="D9"/>
          </w:tcPr>
          <w:p w14:paraId="2E9EB8D3" w14:textId="77777777" w:rsidR="00C65C9B" w:rsidRPr="004F5F92" w:rsidRDefault="00C65C9B" w:rsidP="00081FD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18"/>
                <w:szCs w:val="18"/>
                <w:lang w:val="en-US"/>
              </w:rPr>
            </w:pPr>
            <w:r w:rsidRPr="004F5F92">
              <w:rPr>
                <w:rFonts w:ascii="Times New Roman" w:hAnsi="Times New Roman" w:cs="Times New Roman"/>
                <w:bCs w:val="0"/>
                <w:sz w:val="18"/>
                <w:szCs w:val="18"/>
                <w:lang w:val="en-US"/>
              </w:rPr>
              <w:t>P -value</w:t>
            </w:r>
          </w:p>
        </w:tc>
      </w:tr>
      <w:tr w:rsidR="00C65C9B" w:rsidRPr="004F5F92" w14:paraId="398F2236" w14:textId="77777777" w:rsidTr="00081FDC">
        <w:trPr>
          <w:cnfStyle w:val="000000100000" w:firstRow="0" w:lastRow="0" w:firstColumn="0" w:lastColumn="0" w:oddVBand="0" w:evenVBand="0" w:oddHBand="1"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2579" w:type="dxa"/>
            <w:tcBorders>
              <w:top w:val="nil"/>
              <w:left w:val="single" w:sz="4" w:space="0" w:color="auto"/>
              <w:bottom w:val="nil"/>
              <w:right w:val="nil"/>
            </w:tcBorders>
            <w:shd w:val="clear" w:color="auto" w:fill="D9D9D9" w:themeFill="background1" w:themeFillShade="D9"/>
          </w:tcPr>
          <w:p w14:paraId="24293EFA" w14:textId="77777777" w:rsidR="00C65C9B" w:rsidRPr="004F5F92" w:rsidRDefault="00C65C9B" w:rsidP="00081FDC">
            <w:pPr>
              <w:rPr>
                <w:rFonts w:ascii="Times New Roman" w:hAnsi="Times New Roman" w:cs="Times New Roman"/>
                <w:bCs w:val="0"/>
                <w:sz w:val="18"/>
                <w:szCs w:val="18"/>
                <w:lang w:val="en-US"/>
              </w:rPr>
            </w:pPr>
          </w:p>
        </w:tc>
        <w:tc>
          <w:tcPr>
            <w:tcW w:w="1981" w:type="dxa"/>
            <w:gridSpan w:val="3"/>
            <w:tcBorders>
              <w:top w:val="nil"/>
              <w:left w:val="nil"/>
              <w:bottom w:val="nil"/>
              <w:right w:val="nil"/>
            </w:tcBorders>
            <w:shd w:val="clear" w:color="auto" w:fill="D9D9D9" w:themeFill="background1" w:themeFillShade="D9"/>
          </w:tcPr>
          <w:p w14:paraId="5D61C3ED" w14:textId="77777777" w:rsidR="00C65C9B" w:rsidRPr="004F5F92" w:rsidRDefault="00C65C9B" w:rsidP="00081FD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lang w:val="en-US"/>
              </w:rPr>
            </w:pPr>
            <w:r w:rsidRPr="004F5F92">
              <w:rPr>
                <w:rFonts w:ascii="Times New Roman" w:hAnsi="Times New Roman" w:cs="Times New Roman"/>
                <w:b/>
                <w:sz w:val="18"/>
                <w:szCs w:val="18"/>
                <w:lang w:val="en-US"/>
              </w:rPr>
              <w:t xml:space="preserve">N = 60 </w:t>
            </w:r>
          </w:p>
        </w:tc>
        <w:tc>
          <w:tcPr>
            <w:tcW w:w="1916" w:type="dxa"/>
            <w:gridSpan w:val="4"/>
            <w:tcBorders>
              <w:top w:val="nil"/>
              <w:left w:val="nil"/>
              <w:bottom w:val="nil"/>
              <w:right w:val="nil"/>
            </w:tcBorders>
            <w:shd w:val="clear" w:color="auto" w:fill="D9D9D9" w:themeFill="background1" w:themeFillShade="D9"/>
          </w:tcPr>
          <w:p w14:paraId="0AA64367" w14:textId="77777777" w:rsidR="00C65C9B" w:rsidRPr="004F5F92" w:rsidRDefault="00C65C9B" w:rsidP="00081FD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lang w:val="en-US"/>
              </w:rPr>
            </w:pPr>
            <w:r w:rsidRPr="004F5F92">
              <w:rPr>
                <w:rFonts w:ascii="Times New Roman" w:hAnsi="Times New Roman" w:cs="Times New Roman"/>
                <w:b/>
                <w:sz w:val="18"/>
                <w:szCs w:val="18"/>
                <w:lang w:val="en-US"/>
              </w:rPr>
              <w:t>N = 111</w:t>
            </w:r>
          </w:p>
        </w:tc>
        <w:tc>
          <w:tcPr>
            <w:tcW w:w="936" w:type="dxa"/>
            <w:gridSpan w:val="2"/>
            <w:tcBorders>
              <w:top w:val="nil"/>
              <w:left w:val="nil"/>
              <w:bottom w:val="nil"/>
              <w:right w:val="single" w:sz="4" w:space="0" w:color="auto"/>
            </w:tcBorders>
            <w:shd w:val="clear" w:color="auto" w:fill="D9D9D9" w:themeFill="background1" w:themeFillShade="D9"/>
          </w:tcPr>
          <w:p w14:paraId="277473E7" w14:textId="77777777" w:rsidR="00C65C9B" w:rsidRPr="004F5F92" w:rsidRDefault="00C65C9B" w:rsidP="00081FD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lang w:val="en-US"/>
              </w:rPr>
            </w:pPr>
          </w:p>
        </w:tc>
      </w:tr>
      <w:tr w:rsidR="00C65C9B" w:rsidRPr="004F5F92" w14:paraId="03B9D5A0" w14:textId="77777777" w:rsidTr="00081FDC">
        <w:trPr>
          <w:jc w:val="center"/>
        </w:trPr>
        <w:tc>
          <w:tcPr>
            <w:cnfStyle w:val="001000000000" w:firstRow="0" w:lastRow="0" w:firstColumn="1" w:lastColumn="0" w:oddVBand="0" w:evenVBand="0" w:oddHBand="0" w:evenHBand="0" w:firstRowFirstColumn="0" w:firstRowLastColumn="0" w:lastRowFirstColumn="0" w:lastRowLastColumn="0"/>
            <w:tcW w:w="2579" w:type="dxa"/>
            <w:tcBorders>
              <w:top w:val="nil"/>
              <w:left w:val="single" w:sz="4" w:space="0" w:color="auto"/>
              <w:bottom w:val="nil"/>
              <w:right w:val="nil"/>
            </w:tcBorders>
          </w:tcPr>
          <w:p w14:paraId="43203B6C" w14:textId="426BE55A" w:rsidR="00C65C9B" w:rsidRPr="004F5F92" w:rsidRDefault="00C65C9B" w:rsidP="00081FDC">
            <w:pPr>
              <w:rPr>
                <w:rFonts w:ascii="Times New Roman" w:hAnsi="Times New Roman" w:cs="Times New Roman"/>
                <w:b w:val="0"/>
                <w:bCs w:val="0"/>
                <w:sz w:val="18"/>
                <w:szCs w:val="18"/>
                <w:lang w:val="en-US"/>
              </w:rPr>
            </w:pPr>
            <w:r w:rsidRPr="004F5F92">
              <w:rPr>
                <w:rFonts w:ascii="Times New Roman" w:hAnsi="Times New Roman" w:cs="Times New Roman"/>
                <w:b w:val="0"/>
                <w:bCs w:val="0"/>
                <w:sz w:val="18"/>
                <w:szCs w:val="18"/>
                <w:lang w:val="en-US"/>
              </w:rPr>
              <w:t>Age</w:t>
            </w:r>
            <w:r w:rsidR="00484FF5">
              <w:rPr>
                <w:rFonts w:ascii="Times New Roman" w:hAnsi="Times New Roman" w:cs="Times New Roman"/>
                <w:b w:val="0"/>
                <w:bCs w:val="0"/>
                <w:sz w:val="18"/>
                <w:szCs w:val="18"/>
                <w:lang w:val="en-US"/>
              </w:rPr>
              <w:t xml:space="preserve"> </w:t>
            </w:r>
            <w:r w:rsidR="00114FF0">
              <w:rPr>
                <w:rFonts w:ascii="Times New Roman" w:hAnsi="Times New Roman" w:cs="Times New Roman"/>
                <w:b w:val="0"/>
                <w:bCs w:val="0"/>
                <w:sz w:val="18"/>
                <w:szCs w:val="18"/>
                <w:lang w:val="en-US"/>
              </w:rPr>
              <w:t>(median</w:t>
            </w:r>
            <w:r w:rsidR="00484FF5">
              <w:rPr>
                <w:rFonts w:ascii="Times New Roman" w:hAnsi="Times New Roman" w:cs="Times New Roman"/>
                <w:b w:val="0"/>
                <w:bCs w:val="0"/>
                <w:sz w:val="18"/>
                <w:szCs w:val="18"/>
                <w:lang w:val="en-US"/>
              </w:rPr>
              <w:t>, IQR)</w:t>
            </w:r>
          </w:p>
        </w:tc>
        <w:tc>
          <w:tcPr>
            <w:tcW w:w="896" w:type="dxa"/>
            <w:tcBorders>
              <w:top w:val="nil"/>
              <w:left w:val="nil"/>
              <w:bottom w:val="nil"/>
              <w:right w:val="nil"/>
            </w:tcBorders>
          </w:tcPr>
          <w:p w14:paraId="469474DA" w14:textId="77777777" w:rsidR="00C65C9B" w:rsidRPr="004F5F92" w:rsidRDefault="00C65C9B" w:rsidP="00081F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 xml:space="preserve">56.5 </w:t>
            </w:r>
          </w:p>
        </w:tc>
        <w:tc>
          <w:tcPr>
            <w:tcW w:w="1085" w:type="dxa"/>
            <w:gridSpan w:val="2"/>
            <w:tcBorders>
              <w:top w:val="nil"/>
              <w:left w:val="nil"/>
              <w:bottom w:val="nil"/>
              <w:right w:val="nil"/>
            </w:tcBorders>
          </w:tcPr>
          <w:p w14:paraId="4853A823" w14:textId="77777777" w:rsidR="00C65C9B" w:rsidRPr="004F5F92" w:rsidRDefault="00C65C9B" w:rsidP="00081F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46-68</w:t>
            </w:r>
          </w:p>
        </w:tc>
        <w:tc>
          <w:tcPr>
            <w:tcW w:w="822" w:type="dxa"/>
            <w:tcBorders>
              <w:top w:val="nil"/>
              <w:left w:val="nil"/>
              <w:bottom w:val="nil"/>
              <w:right w:val="nil"/>
            </w:tcBorders>
          </w:tcPr>
          <w:p w14:paraId="4C66117E" w14:textId="77777777" w:rsidR="00C65C9B" w:rsidRPr="004F5F92" w:rsidRDefault="00C65C9B" w:rsidP="00081F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lang w:val="en-US"/>
              </w:rPr>
            </w:pPr>
            <w:r w:rsidRPr="004F5F92">
              <w:rPr>
                <w:rFonts w:ascii="Times New Roman" w:hAnsi="Times New Roman" w:cs="Times New Roman"/>
                <w:bCs/>
                <w:sz w:val="18"/>
                <w:szCs w:val="18"/>
                <w:lang w:val="en-US"/>
              </w:rPr>
              <w:t xml:space="preserve">61 </w:t>
            </w:r>
          </w:p>
        </w:tc>
        <w:tc>
          <w:tcPr>
            <w:tcW w:w="1128" w:type="dxa"/>
            <w:gridSpan w:val="4"/>
            <w:tcBorders>
              <w:top w:val="nil"/>
              <w:left w:val="nil"/>
              <w:bottom w:val="nil"/>
              <w:right w:val="nil"/>
            </w:tcBorders>
          </w:tcPr>
          <w:p w14:paraId="02B9F342" w14:textId="77777777" w:rsidR="00C65C9B" w:rsidRPr="004F5F92" w:rsidRDefault="00C65C9B" w:rsidP="00081F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lang w:val="en-US"/>
              </w:rPr>
            </w:pPr>
            <w:r w:rsidRPr="004F5F92">
              <w:rPr>
                <w:rFonts w:ascii="Times New Roman" w:hAnsi="Times New Roman" w:cs="Times New Roman"/>
                <w:bCs/>
                <w:sz w:val="18"/>
                <w:szCs w:val="18"/>
                <w:lang w:val="en-US"/>
              </w:rPr>
              <w:t>51-68</w:t>
            </w:r>
          </w:p>
        </w:tc>
        <w:tc>
          <w:tcPr>
            <w:tcW w:w="902" w:type="dxa"/>
            <w:tcBorders>
              <w:top w:val="nil"/>
              <w:left w:val="nil"/>
              <w:bottom w:val="nil"/>
              <w:right w:val="single" w:sz="4" w:space="0" w:color="auto"/>
            </w:tcBorders>
          </w:tcPr>
          <w:p w14:paraId="32B5CE58" w14:textId="77777777" w:rsidR="00C65C9B" w:rsidRPr="00F61A85" w:rsidRDefault="00C65C9B" w:rsidP="00081F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val="en-US"/>
              </w:rPr>
            </w:pPr>
            <w:r w:rsidRPr="00F61A85">
              <w:rPr>
                <w:rFonts w:ascii="Times New Roman" w:hAnsi="Times New Roman" w:cs="Times New Roman"/>
                <w:bCs/>
                <w:sz w:val="18"/>
                <w:szCs w:val="18"/>
                <w:lang w:val="en-US"/>
              </w:rPr>
              <w:t>0.07</w:t>
            </w:r>
          </w:p>
        </w:tc>
      </w:tr>
      <w:tr w:rsidR="00484FF5" w:rsidRPr="004F5F92" w14:paraId="7F37D762" w14:textId="77777777" w:rsidTr="00081F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79" w:type="dxa"/>
            <w:tcBorders>
              <w:top w:val="nil"/>
              <w:left w:val="single" w:sz="4" w:space="0" w:color="auto"/>
              <w:bottom w:val="nil"/>
              <w:right w:val="nil"/>
            </w:tcBorders>
          </w:tcPr>
          <w:p w14:paraId="0018720C" w14:textId="03EB6624" w:rsidR="00484FF5" w:rsidRPr="004F5F92" w:rsidRDefault="00484FF5" w:rsidP="00484FF5">
            <w:pPr>
              <w:rPr>
                <w:rFonts w:ascii="Times New Roman" w:hAnsi="Times New Roman" w:cs="Times New Roman"/>
                <w:sz w:val="18"/>
                <w:szCs w:val="18"/>
                <w:lang w:val="en-US"/>
              </w:rPr>
            </w:pPr>
            <w:r w:rsidRPr="004F5F92">
              <w:rPr>
                <w:rFonts w:ascii="Times New Roman" w:hAnsi="Times New Roman" w:cs="Times New Roman"/>
                <w:b w:val="0"/>
                <w:bCs w:val="0"/>
                <w:sz w:val="18"/>
                <w:szCs w:val="18"/>
                <w:lang w:val="en-US"/>
              </w:rPr>
              <w:t>Males</w:t>
            </w:r>
            <w:r>
              <w:rPr>
                <w:rFonts w:ascii="Times New Roman" w:hAnsi="Times New Roman" w:cs="Times New Roman"/>
                <w:b w:val="0"/>
                <w:bCs w:val="0"/>
                <w:sz w:val="18"/>
                <w:szCs w:val="18"/>
                <w:lang w:val="en-US"/>
              </w:rPr>
              <w:t xml:space="preserve"> (n, %)</w:t>
            </w:r>
          </w:p>
        </w:tc>
        <w:tc>
          <w:tcPr>
            <w:tcW w:w="896" w:type="dxa"/>
            <w:tcBorders>
              <w:top w:val="nil"/>
              <w:left w:val="nil"/>
              <w:bottom w:val="nil"/>
              <w:right w:val="nil"/>
            </w:tcBorders>
          </w:tcPr>
          <w:p w14:paraId="44DBE4BD" w14:textId="3BD6BD9A"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47</w:t>
            </w:r>
          </w:p>
        </w:tc>
        <w:tc>
          <w:tcPr>
            <w:tcW w:w="1085" w:type="dxa"/>
            <w:gridSpan w:val="2"/>
            <w:tcBorders>
              <w:top w:val="nil"/>
              <w:left w:val="nil"/>
              <w:bottom w:val="nil"/>
              <w:right w:val="nil"/>
            </w:tcBorders>
          </w:tcPr>
          <w:p w14:paraId="42E31136" w14:textId="383485A0"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78.3</w:t>
            </w:r>
          </w:p>
        </w:tc>
        <w:tc>
          <w:tcPr>
            <w:tcW w:w="822" w:type="dxa"/>
            <w:tcBorders>
              <w:top w:val="nil"/>
              <w:left w:val="nil"/>
              <w:bottom w:val="nil"/>
              <w:right w:val="nil"/>
            </w:tcBorders>
          </w:tcPr>
          <w:p w14:paraId="1C1810F9" w14:textId="51F72C4E"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74</w:t>
            </w:r>
          </w:p>
        </w:tc>
        <w:tc>
          <w:tcPr>
            <w:tcW w:w="1128" w:type="dxa"/>
            <w:gridSpan w:val="4"/>
            <w:tcBorders>
              <w:top w:val="nil"/>
              <w:left w:val="nil"/>
              <w:bottom w:val="nil"/>
              <w:right w:val="nil"/>
            </w:tcBorders>
          </w:tcPr>
          <w:p w14:paraId="624FD774" w14:textId="126B9CBB"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66.7</w:t>
            </w:r>
          </w:p>
        </w:tc>
        <w:tc>
          <w:tcPr>
            <w:tcW w:w="902" w:type="dxa"/>
            <w:tcBorders>
              <w:top w:val="nil"/>
              <w:left w:val="nil"/>
              <w:bottom w:val="nil"/>
              <w:right w:val="single" w:sz="4" w:space="0" w:color="auto"/>
            </w:tcBorders>
          </w:tcPr>
          <w:p w14:paraId="2C09636B" w14:textId="45687718" w:rsidR="00484FF5" w:rsidRPr="00F61A85"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0.13</w:t>
            </w:r>
          </w:p>
        </w:tc>
      </w:tr>
      <w:tr w:rsidR="00484FF5" w:rsidRPr="004F5F92" w14:paraId="4F9B4C8A" w14:textId="77777777" w:rsidTr="00484FF5">
        <w:trPr>
          <w:jc w:val="center"/>
        </w:trPr>
        <w:tc>
          <w:tcPr>
            <w:cnfStyle w:val="001000000000" w:firstRow="0" w:lastRow="0" w:firstColumn="1" w:lastColumn="0" w:oddVBand="0" w:evenVBand="0" w:oddHBand="0" w:evenHBand="0" w:firstRowFirstColumn="0" w:firstRowLastColumn="0" w:lastRowFirstColumn="0" w:lastRowLastColumn="0"/>
            <w:tcW w:w="2579" w:type="dxa"/>
            <w:tcBorders>
              <w:top w:val="nil"/>
              <w:left w:val="single" w:sz="4" w:space="0" w:color="auto"/>
              <w:bottom w:val="nil"/>
              <w:right w:val="nil"/>
            </w:tcBorders>
            <w:shd w:val="clear" w:color="auto" w:fill="D9D9D9" w:themeFill="background1" w:themeFillShade="D9"/>
          </w:tcPr>
          <w:p w14:paraId="0B450277" w14:textId="4C562E81" w:rsidR="00484FF5" w:rsidRPr="004F5F92" w:rsidRDefault="00484FF5" w:rsidP="00484FF5">
            <w:pPr>
              <w:rPr>
                <w:rFonts w:ascii="Times New Roman" w:hAnsi="Times New Roman" w:cs="Times New Roman"/>
                <w:b w:val="0"/>
                <w:bCs w:val="0"/>
                <w:sz w:val="18"/>
                <w:szCs w:val="18"/>
                <w:lang w:val="en-US"/>
              </w:rPr>
            </w:pPr>
            <w:r w:rsidRPr="004F5F92">
              <w:rPr>
                <w:rFonts w:ascii="Times New Roman" w:hAnsi="Times New Roman" w:cs="Times New Roman"/>
                <w:sz w:val="18"/>
                <w:szCs w:val="18"/>
                <w:lang w:val="en-US"/>
              </w:rPr>
              <w:t>Cause of portal hypertension</w:t>
            </w:r>
          </w:p>
        </w:tc>
        <w:tc>
          <w:tcPr>
            <w:tcW w:w="896" w:type="dxa"/>
            <w:tcBorders>
              <w:top w:val="nil"/>
              <w:left w:val="nil"/>
              <w:bottom w:val="nil"/>
              <w:right w:val="nil"/>
            </w:tcBorders>
            <w:shd w:val="clear" w:color="auto" w:fill="D9D9D9" w:themeFill="background1" w:themeFillShade="D9"/>
          </w:tcPr>
          <w:p w14:paraId="717C5091" w14:textId="77777777" w:rsidR="00484FF5" w:rsidRPr="00484FF5"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lang w:val="en-US"/>
              </w:rPr>
            </w:pPr>
            <w:r w:rsidRPr="00484FF5">
              <w:rPr>
                <w:rFonts w:ascii="Times New Roman" w:hAnsi="Times New Roman" w:cs="Times New Roman"/>
                <w:b/>
                <w:bCs/>
                <w:sz w:val="18"/>
                <w:szCs w:val="18"/>
                <w:lang w:val="en-US"/>
              </w:rPr>
              <w:t>N</w:t>
            </w:r>
          </w:p>
        </w:tc>
        <w:tc>
          <w:tcPr>
            <w:tcW w:w="1085" w:type="dxa"/>
            <w:gridSpan w:val="2"/>
            <w:tcBorders>
              <w:top w:val="nil"/>
              <w:left w:val="nil"/>
              <w:bottom w:val="nil"/>
              <w:right w:val="nil"/>
            </w:tcBorders>
            <w:shd w:val="clear" w:color="auto" w:fill="D9D9D9" w:themeFill="background1" w:themeFillShade="D9"/>
          </w:tcPr>
          <w:p w14:paraId="492BB380" w14:textId="77777777" w:rsidR="00484FF5" w:rsidRPr="00484FF5"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lang w:val="en-US"/>
              </w:rPr>
            </w:pPr>
            <w:r w:rsidRPr="00484FF5">
              <w:rPr>
                <w:rFonts w:ascii="Times New Roman" w:hAnsi="Times New Roman" w:cs="Times New Roman"/>
                <w:b/>
                <w:bCs/>
                <w:sz w:val="18"/>
                <w:szCs w:val="18"/>
                <w:lang w:val="en-US"/>
              </w:rPr>
              <w:t>%</w:t>
            </w:r>
          </w:p>
        </w:tc>
        <w:tc>
          <w:tcPr>
            <w:tcW w:w="822" w:type="dxa"/>
            <w:tcBorders>
              <w:top w:val="nil"/>
              <w:left w:val="nil"/>
              <w:bottom w:val="nil"/>
              <w:right w:val="nil"/>
            </w:tcBorders>
            <w:shd w:val="clear" w:color="auto" w:fill="D9D9D9" w:themeFill="background1" w:themeFillShade="D9"/>
          </w:tcPr>
          <w:p w14:paraId="2C9213D6" w14:textId="77777777" w:rsidR="00484FF5" w:rsidRPr="00484FF5"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lang w:val="en-US"/>
              </w:rPr>
            </w:pPr>
            <w:r w:rsidRPr="00484FF5">
              <w:rPr>
                <w:rFonts w:ascii="Times New Roman" w:hAnsi="Times New Roman" w:cs="Times New Roman"/>
                <w:b/>
                <w:bCs/>
                <w:sz w:val="18"/>
                <w:szCs w:val="18"/>
                <w:lang w:val="en-US"/>
              </w:rPr>
              <w:t>N</w:t>
            </w:r>
          </w:p>
        </w:tc>
        <w:tc>
          <w:tcPr>
            <w:tcW w:w="1094" w:type="dxa"/>
            <w:gridSpan w:val="3"/>
            <w:tcBorders>
              <w:top w:val="nil"/>
              <w:left w:val="nil"/>
              <w:bottom w:val="nil"/>
              <w:right w:val="nil"/>
            </w:tcBorders>
            <w:shd w:val="clear" w:color="auto" w:fill="D9D9D9" w:themeFill="background1" w:themeFillShade="D9"/>
          </w:tcPr>
          <w:p w14:paraId="7B0FC684" w14:textId="77777777" w:rsidR="00484FF5" w:rsidRPr="00484FF5"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lang w:val="en-US"/>
              </w:rPr>
            </w:pPr>
            <w:r w:rsidRPr="00484FF5">
              <w:rPr>
                <w:rFonts w:ascii="Times New Roman" w:hAnsi="Times New Roman" w:cs="Times New Roman"/>
                <w:b/>
                <w:bCs/>
                <w:sz w:val="18"/>
                <w:szCs w:val="18"/>
                <w:lang w:val="en-US"/>
              </w:rPr>
              <w:t>%</w:t>
            </w:r>
          </w:p>
        </w:tc>
        <w:tc>
          <w:tcPr>
            <w:tcW w:w="936" w:type="dxa"/>
            <w:gridSpan w:val="2"/>
            <w:tcBorders>
              <w:top w:val="nil"/>
              <w:left w:val="nil"/>
              <w:bottom w:val="nil"/>
              <w:right w:val="single" w:sz="4" w:space="0" w:color="auto"/>
            </w:tcBorders>
            <w:shd w:val="clear" w:color="auto" w:fill="D9D9D9" w:themeFill="background1" w:themeFillShade="D9"/>
          </w:tcPr>
          <w:p w14:paraId="273FA4A0"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lang w:val="en-US"/>
              </w:rPr>
            </w:pPr>
          </w:p>
        </w:tc>
      </w:tr>
      <w:tr w:rsidR="00484FF5" w:rsidRPr="004F5F92" w14:paraId="466E5C61" w14:textId="77777777" w:rsidTr="00081F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79" w:type="dxa"/>
            <w:tcBorders>
              <w:top w:val="nil"/>
              <w:left w:val="single" w:sz="4" w:space="0" w:color="auto"/>
              <w:bottom w:val="nil"/>
              <w:right w:val="nil"/>
            </w:tcBorders>
          </w:tcPr>
          <w:p w14:paraId="0696F006" w14:textId="77777777" w:rsidR="00484FF5" w:rsidRPr="004F5F92" w:rsidRDefault="00484FF5" w:rsidP="00484FF5">
            <w:pPr>
              <w:rPr>
                <w:rFonts w:ascii="Times New Roman" w:hAnsi="Times New Roman" w:cs="Times New Roman"/>
                <w:b w:val="0"/>
                <w:bCs w:val="0"/>
                <w:sz w:val="18"/>
                <w:szCs w:val="18"/>
                <w:lang w:val="en-US"/>
              </w:rPr>
            </w:pPr>
            <w:r w:rsidRPr="004F5F92">
              <w:rPr>
                <w:rFonts w:ascii="Times New Roman" w:hAnsi="Times New Roman" w:cs="Times New Roman"/>
                <w:b w:val="0"/>
                <w:bCs w:val="0"/>
                <w:sz w:val="18"/>
                <w:szCs w:val="18"/>
                <w:lang w:val="en-US"/>
              </w:rPr>
              <w:t>PVT</w:t>
            </w:r>
          </w:p>
        </w:tc>
        <w:tc>
          <w:tcPr>
            <w:tcW w:w="896" w:type="dxa"/>
            <w:tcBorders>
              <w:top w:val="nil"/>
              <w:left w:val="nil"/>
              <w:bottom w:val="nil"/>
              <w:right w:val="nil"/>
            </w:tcBorders>
          </w:tcPr>
          <w:p w14:paraId="6782D5CB"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5</w:t>
            </w:r>
          </w:p>
        </w:tc>
        <w:tc>
          <w:tcPr>
            <w:tcW w:w="1085" w:type="dxa"/>
            <w:gridSpan w:val="2"/>
            <w:tcBorders>
              <w:top w:val="nil"/>
              <w:left w:val="nil"/>
              <w:bottom w:val="nil"/>
              <w:right w:val="nil"/>
            </w:tcBorders>
          </w:tcPr>
          <w:p w14:paraId="2150AEC1"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8.3</w:t>
            </w:r>
          </w:p>
        </w:tc>
        <w:tc>
          <w:tcPr>
            <w:tcW w:w="822" w:type="dxa"/>
            <w:tcBorders>
              <w:top w:val="nil"/>
              <w:left w:val="nil"/>
              <w:bottom w:val="nil"/>
              <w:right w:val="nil"/>
            </w:tcBorders>
          </w:tcPr>
          <w:p w14:paraId="2F4CEC12"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5</w:t>
            </w:r>
          </w:p>
        </w:tc>
        <w:tc>
          <w:tcPr>
            <w:tcW w:w="1094" w:type="dxa"/>
            <w:gridSpan w:val="3"/>
            <w:tcBorders>
              <w:top w:val="nil"/>
              <w:left w:val="nil"/>
              <w:bottom w:val="nil"/>
              <w:right w:val="nil"/>
            </w:tcBorders>
          </w:tcPr>
          <w:p w14:paraId="35092CBB"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4.5</w:t>
            </w:r>
          </w:p>
        </w:tc>
        <w:tc>
          <w:tcPr>
            <w:tcW w:w="936" w:type="dxa"/>
            <w:gridSpan w:val="2"/>
            <w:tcBorders>
              <w:top w:val="nil"/>
              <w:left w:val="nil"/>
              <w:bottom w:val="nil"/>
              <w:right w:val="single" w:sz="4" w:space="0" w:color="auto"/>
            </w:tcBorders>
          </w:tcPr>
          <w:p w14:paraId="3C05D2A2"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0.89</w:t>
            </w:r>
          </w:p>
        </w:tc>
      </w:tr>
      <w:tr w:rsidR="00484FF5" w:rsidRPr="004F5F92" w14:paraId="6805D8D0" w14:textId="77777777" w:rsidTr="00081FDC">
        <w:trPr>
          <w:jc w:val="center"/>
        </w:trPr>
        <w:tc>
          <w:tcPr>
            <w:cnfStyle w:val="001000000000" w:firstRow="0" w:lastRow="0" w:firstColumn="1" w:lastColumn="0" w:oddVBand="0" w:evenVBand="0" w:oddHBand="0" w:evenHBand="0" w:firstRowFirstColumn="0" w:firstRowLastColumn="0" w:lastRowFirstColumn="0" w:lastRowLastColumn="0"/>
            <w:tcW w:w="2579" w:type="dxa"/>
            <w:tcBorders>
              <w:top w:val="nil"/>
              <w:left w:val="single" w:sz="4" w:space="0" w:color="auto"/>
              <w:bottom w:val="nil"/>
              <w:right w:val="nil"/>
            </w:tcBorders>
          </w:tcPr>
          <w:p w14:paraId="12DAD2AD" w14:textId="77777777" w:rsidR="00484FF5" w:rsidRPr="004F5F92" w:rsidRDefault="00484FF5" w:rsidP="00484FF5">
            <w:pPr>
              <w:rPr>
                <w:rFonts w:ascii="Times New Roman" w:hAnsi="Times New Roman" w:cs="Times New Roman"/>
                <w:b w:val="0"/>
                <w:bCs w:val="0"/>
                <w:sz w:val="18"/>
                <w:szCs w:val="18"/>
                <w:lang w:val="en-US"/>
              </w:rPr>
            </w:pPr>
            <w:r w:rsidRPr="004F5F92">
              <w:rPr>
                <w:rFonts w:ascii="Times New Roman" w:hAnsi="Times New Roman" w:cs="Times New Roman"/>
                <w:b w:val="0"/>
                <w:bCs w:val="0"/>
                <w:sz w:val="18"/>
                <w:szCs w:val="18"/>
                <w:lang w:val="en-US"/>
              </w:rPr>
              <w:t>Hepatic causes</w:t>
            </w:r>
          </w:p>
        </w:tc>
        <w:tc>
          <w:tcPr>
            <w:tcW w:w="896" w:type="dxa"/>
            <w:tcBorders>
              <w:top w:val="nil"/>
              <w:left w:val="nil"/>
              <w:bottom w:val="nil"/>
              <w:right w:val="nil"/>
            </w:tcBorders>
          </w:tcPr>
          <w:p w14:paraId="6FD0FDBA"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53</w:t>
            </w:r>
          </w:p>
        </w:tc>
        <w:tc>
          <w:tcPr>
            <w:tcW w:w="1085" w:type="dxa"/>
            <w:gridSpan w:val="2"/>
            <w:tcBorders>
              <w:top w:val="nil"/>
              <w:left w:val="nil"/>
              <w:bottom w:val="nil"/>
              <w:right w:val="nil"/>
            </w:tcBorders>
          </w:tcPr>
          <w:p w14:paraId="3FA2C254"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85.0</w:t>
            </w:r>
          </w:p>
        </w:tc>
        <w:tc>
          <w:tcPr>
            <w:tcW w:w="822" w:type="dxa"/>
            <w:tcBorders>
              <w:top w:val="nil"/>
              <w:left w:val="nil"/>
              <w:bottom w:val="nil"/>
              <w:right w:val="nil"/>
            </w:tcBorders>
          </w:tcPr>
          <w:p w14:paraId="6205F0CC"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104</w:t>
            </w:r>
          </w:p>
        </w:tc>
        <w:tc>
          <w:tcPr>
            <w:tcW w:w="1094" w:type="dxa"/>
            <w:gridSpan w:val="3"/>
            <w:tcBorders>
              <w:top w:val="nil"/>
              <w:left w:val="nil"/>
              <w:bottom w:val="nil"/>
              <w:right w:val="nil"/>
            </w:tcBorders>
          </w:tcPr>
          <w:p w14:paraId="18F3AB9C"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93.7</w:t>
            </w:r>
          </w:p>
        </w:tc>
        <w:tc>
          <w:tcPr>
            <w:tcW w:w="936" w:type="dxa"/>
            <w:gridSpan w:val="2"/>
            <w:tcBorders>
              <w:top w:val="nil"/>
              <w:left w:val="nil"/>
              <w:bottom w:val="nil"/>
              <w:right w:val="single" w:sz="4" w:space="0" w:color="auto"/>
            </w:tcBorders>
          </w:tcPr>
          <w:p w14:paraId="570B4FEB"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0.21</w:t>
            </w:r>
          </w:p>
        </w:tc>
      </w:tr>
      <w:tr w:rsidR="00484FF5" w:rsidRPr="004F5F92" w14:paraId="0CCCB1B1" w14:textId="77777777" w:rsidTr="00081F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79" w:type="dxa"/>
            <w:tcBorders>
              <w:top w:val="nil"/>
              <w:left w:val="single" w:sz="4" w:space="0" w:color="auto"/>
              <w:bottom w:val="nil"/>
              <w:right w:val="nil"/>
            </w:tcBorders>
          </w:tcPr>
          <w:p w14:paraId="435B99B9" w14:textId="77777777" w:rsidR="00484FF5" w:rsidRPr="004F5F92" w:rsidRDefault="00484FF5" w:rsidP="00484FF5">
            <w:pPr>
              <w:pStyle w:val="Listenabsatz"/>
              <w:numPr>
                <w:ilvl w:val="0"/>
                <w:numId w:val="2"/>
              </w:numPr>
              <w:ind w:left="457" w:hanging="283"/>
              <w:rPr>
                <w:rFonts w:ascii="Times New Roman" w:hAnsi="Times New Roman" w:cs="Times New Roman"/>
                <w:b w:val="0"/>
                <w:sz w:val="18"/>
                <w:szCs w:val="18"/>
                <w:lang w:val="en-US"/>
              </w:rPr>
            </w:pPr>
            <w:r w:rsidRPr="004F5F92">
              <w:rPr>
                <w:rFonts w:ascii="Times New Roman" w:hAnsi="Times New Roman" w:cs="Times New Roman"/>
                <w:b w:val="0"/>
                <w:sz w:val="18"/>
                <w:szCs w:val="18"/>
                <w:lang w:val="en-US"/>
              </w:rPr>
              <w:t>ALD</w:t>
            </w:r>
          </w:p>
        </w:tc>
        <w:tc>
          <w:tcPr>
            <w:tcW w:w="896" w:type="dxa"/>
            <w:tcBorders>
              <w:top w:val="nil"/>
              <w:left w:val="nil"/>
              <w:bottom w:val="nil"/>
              <w:right w:val="nil"/>
            </w:tcBorders>
          </w:tcPr>
          <w:p w14:paraId="2C253935"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30</w:t>
            </w:r>
          </w:p>
        </w:tc>
        <w:tc>
          <w:tcPr>
            <w:tcW w:w="1085" w:type="dxa"/>
            <w:gridSpan w:val="2"/>
            <w:tcBorders>
              <w:top w:val="nil"/>
              <w:left w:val="nil"/>
              <w:bottom w:val="nil"/>
              <w:right w:val="nil"/>
            </w:tcBorders>
          </w:tcPr>
          <w:p w14:paraId="2B10686B"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50.0</w:t>
            </w:r>
          </w:p>
        </w:tc>
        <w:tc>
          <w:tcPr>
            <w:tcW w:w="822" w:type="dxa"/>
            <w:tcBorders>
              <w:top w:val="nil"/>
              <w:left w:val="nil"/>
              <w:bottom w:val="nil"/>
              <w:right w:val="nil"/>
            </w:tcBorders>
          </w:tcPr>
          <w:p w14:paraId="2F829342"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56</w:t>
            </w:r>
          </w:p>
        </w:tc>
        <w:tc>
          <w:tcPr>
            <w:tcW w:w="1094" w:type="dxa"/>
            <w:gridSpan w:val="3"/>
            <w:tcBorders>
              <w:top w:val="nil"/>
              <w:left w:val="nil"/>
              <w:bottom w:val="nil"/>
              <w:right w:val="nil"/>
            </w:tcBorders>
          </w:tcPr>
          <w:p w14:paraId="3F582245"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50.5</w:t>
            </w:r>
          </w:p>
        </w:tc>
        <w:tc>
          <w:tcPr>
            <w:tcW w:w="936" w:type="dxa"/>
            <w:gridSpan w:val="2"/>
            <w:tcBorders>
              <w:top w:val="nil"/>
              <w:left w:val="nil"/>
              <w:bottom w:val="nil"/>
              <w:right w:val="single" w:sz="4" w:space="0" w:color="auto"/>
            </w:tcBorders>
          </w:tcPr>
          <w:p w14:paraId="33277BFF"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0.87</w:t>
            </w:r>
          </w:p>
        </w:tc>
      </w:tr>
      <w:tr w:rsidR="00484FF5" w:rsidRPr="004F5F92" w14:paraId="698E3E8F" w14:textId="77777777" w:rsidTr="00081FDC">
        <w:trPr>
          <w:jc w:val="center"/>
        </w:trPr>
        <w:tc>
          <w:tcPr>
            <w:cnfStyle w:val="001000000000" w:firstRow="0" w:lastRow="0" w:firstColumn="1" w:lastColumn="0" w:oddVBand="0" w:evenVBand="0" w:oddHBand="0" w:evenHBand="0" w:firstRowFirstColumn="0" w:firstRowLastColumn="0" w:lastRowFirstColumn="0" w:lastRowLastColumn="0"/>
            <w:tcW w:w="2579" w:type="dxa"/>
            <w:tcBorders>
              <w:top w:val="nil"/>
              <w:left w:val="single" w:sz="4" w:space="0" w:color="auto"/>
              <w:bottom w:val="nil"/>
              <w:right w:val="nil"/>
            </w:tcBorders>
          </w:tcPr>
          <w:p w14:paraId="23C994CA" w14:textId="77777777" w:rsidR="00484FF5" w:rsidRPr="004F5F92" w:rsidRDefault="00484FF5" w:rsidP="00484FF5">
            <w:pPr>
              <w:pStyle w:val="Listenabsatz"/>
              <w:numPr>
                <w:ilvl w:val="0"/>
                <w:numId w:val="2"/>
              </w:numPr>
              <w:ind w:left="457" w:hanging="283"/>
              <w:rPr>
                <w:rFonts w:ascii="Times New Roman" w:hAnsi="Times New Roman" w:cs="Times New Roman"/>
                <w:b w:val="0"/>
                <w:sz w:val="18"/>
                <w:szCs w:val="18"/>
                <w:lang w:val="en-US"/>
              </w:rPr>
            </w:pPr>
            <w:r w:rsidRPr="004F5F92">
              <w:rPr>
                <w:rFonts w:ascii="Times New Roman" w:hAnsi="Times New Roman" w:cs="Times New Roman"/>
                <w:b w:val="0"/>
                <w:sz w:val="18"/>
                <w:szCs w:val="18"/>
                <w:lang w:val="en-US"/>
              </w:rPr>
              <w:t>Viral hepatitis</w:t>
            </w:r>
          </w:p>
        </w:tc>
        <w:tc>
          <w:tcPr>
            <w:tcW w:w="896" w:type="dxa"/>
            <w:tcBorders>
              <w:top w:val="nil"/>
              <w:left w:val="nil"/>
              <w:bottom w:val="nil"/>
              <w:right w:val="nil"/>
            </w:tcBorders>
          </w:tcPr>
          <w:p w14:paraId="075DD9C9"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14</w:t>
            </w:r>
          </w:p>
        </w:tc>
        <w:tc>
          <w:tcPr>
            <w:tcW w:w="1085" w:type="dxa"/>
            <w:gridSpan w:val="2"/>
            <w:tcBorders>
              <w:top w:val="nil"/>
              <w:left w:val="nil"/>
              <w:bottom w:val="nil"/>
              <w:right w:val="nil"/>
            </w:tcBorders>
          </w:tcPr>
          <w:p w14:paraId="3678A3AD"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23.3</w:t>
            </w:r>
          </w:p>
        </w:tc>
        <w:tc>
          <w:tcPr>
            <w:tcW w:w="822" w:type="dxa"/>
            <w:tcBorders>
              <w:top w:val="nil"/>
              <w:left w:val="nil"/>
              <w:bottom w:val="nil"/>
              <w:right w:val="nil"/>
            </w:tcBorders>
          </w:tcPr>
          <w:p w14:paraId="4D2BEB67"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28</w:t>
            </w:r>
          </w:p>
        </w:tc>
        <w:tc>
          <w:tcPr>
            <w:tcW w:w="1094" w:type="dxa"/>
            <w:gridSpan w:val="3"/>
            <w:tcBorders>
              <w:top w:val="nil"/>
              <w:left w:val="nil"/>
              <w:bottom w:val="nil"/>
              <w:right w:val="nil"/>
            </w:tcBorders>
          </w:tcPr>
          <w:p w14:paraId="28F2BA2B"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25.2</w:t>
            </w:r>
          </w:p>
        </w:tc>
        <w:tc>
          <w:tcPr>
            <w:tcW w:w="936" w:type="dxa"/>
            <w:gridSpan w:val="2"/>
            <w:tcBorders>
              <w:top w:val="nil"/>
              <w:left w:val="nil"/>
              <w:bottom w:val="nil"/>
              <w:right w:val="single" w:sz="4" w:space="0" w:color="auto"/>
            </w:tcBorders>
          </w:tcPr>
          <w:p w14:paraId="02DCBEBE"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0.83</w:t>
            </w:r>
          </w:p>
        </w:tc>
      </w:tr>
      <w:tr w:rsidR="00484FF5" w:rsidRPr="004F5F92" w14:paraId="2BB38E8C" w14:textId="77777777" w:rsidTr="00081F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79" w:type="dxa"/>
            <w:tcBorders>
              <w:top w:val="nil"/>
              <w:left w:val="single" w:sz="4" w:space="0" w:color="auto"/>
              <w:bottom w:val="nil"/>
              <w:right w:val="nil"/>
            </w:tcBorders>
          </w:tcPr>
          <w:p w14:paraId="1102F55B" w14:textId="77777777" w:rsidR="00484FF5" w:rsidRPr="004F5F92" w:rsidRDefault="00484FF5" w:rsidP="00484FF5">
            <w:pPr>
              <w:pStyle w:val="Listenabsatz"/>
              <w:numPr>
                <w:ilvl w:val="0"/>
                <w:numId w:val="2"/>
              </w:numPr>
              <w:ind w:left="457" w:hanging="283"/>
              <w:rPr>
                <w:rFonts w:ascii="Times New Roman" w:hAnsi="Times New Roman" w:cs="Times New Roman"/>
                <w:b w:val="0"/>
                <w:sz w:val="18"/>
                <w:szCs w:val="18"/>
                <w:lang w:val="en-US"/>
              </w:rPr>
            </w:pPr>
            <w:r w:rsidRPr="004F5F92">
              <w:rPr>
                <w:rFonts w:ascii="Times New Roman" w:hAnsi="Times New Roman" w:cs="Times New Roman"/>
                <w:b w:val="0"/>
                <w:sz w:val="18"/>
                <w:szCs w:val="18"/>
                <w:lang w:val="en-US"/>
              </w:rPr>
              <w:t>MASLD</w:t>
            </w:r>
          </w:p>
        </w:tc>
        <w:tc>
          <w:tcPr>
            <w:tcW w:w="896" w:type="dxa"/>
            <w:tcBorders>
              <w:top w:val="nil"/>
              <w:left w:val="nil"/>
              <w:bottom w:val="nil"/>
              <w:right w:val="nil"/>
            </w:tcBorders>
          </w:tcPr>
          <w:p w14:paraId="398B62C6"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7</w:t>
            </w:r>
          </w:p>
        </w:tc>
        <w:tc>
          <w:tcPr>
            <w:tcW w:w="1085" w:type="dxa"/>
            <w:gridSpan w:val="2"/>
            <w:tcBorders>
              <w:top w:val="nil"/>
              <w:left w:val="nil"/>
              <w:bottom w:val="nil"/>
              <w:right w:val="nil"/>
            </w:tcBorders>
          </w:tcPr>
          <w:p w14:paraId="3359210B"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11.7</w:t>
            </w:r>
          </w:p>
        </w:tc>
        <w:tc>
          <w:tcPr>
            <w:tcW w:w="822" w:type="dxa"/>
            <w:tcBorders>
              <w:top w:val="nil"/>
              <w:left w:val="nil"/>
              <w:bottom w:val="nil"/>
              <w:right w:val="nil"/>
            </w:tcBorders>
          </w:tcPr>
          <w:p w14:paraId="7D557809"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14</w:t>
            </w:r>
          </w:p>
        </w:tc>
        <w:tc>
          <w:tcPr>
            <w:tcW w:w="1094" w:type="dxa"/>
            <w:gridSpan w:val="3"/>
            <w:tcBorders>
              <w:top w:val="nil"/>
              <w:left w:val="nil"/>
              <w:bottom w:val="nil"/>
              <w:right w:val="nil"/>
            </w:tcBorders>
          </w:tcPr>
          <w:p w14:paraId="52EAF7B1"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12.6</w:t>
            </w:r>
          </w:p>
        </w:tc>
        <w:tc>
          <w:tcPr>
            <w:tcW w:w="936" w:type="dxa"/>
            <w:gridSpan w:val="2"/>
            <w:tcBorders>
              <w:top w:val="nil"/>
              <w:left w:val="nil"/>
              <w:bottom w:val="nil"/>
              <w:right w:val="single" w:sz="4" w:space="0" w:color="auto"/>
            </w:tcBorders>
          </w:tcPr>
          <w:p w14:paraId="1B2D160C"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0.76</w:t>
            </w:r>
          </w:p>
        </w:tc>
      </w:tr>
      <w:tr w:rsidR="00484FF5" w:rsidRPr="004F5F92" w14:paraId="67263750" w14:textId="77777777" w:rsidTr="00081FDC">
        <w:trPr>
          <w:jc w:val="center"/>
        </w:trPr>
        <w:tc>
          <w:tcPr>
            <w:cnfStyle w:val="001000000000" w:firstRow="0" w:lastRow="0" w:firstColumn="1" w:lastColumn="0" w:oddVBand="0" w:evenVBand="0" w:oddHBand="0" w:evenHBand="0" w:firstRowFirstColumn="0" w:firstRowLastColumn="0" w:lastRowFirstColumn="0" w:lastRowLastColumn="0"/>
            <w:tcW w:w="2579" w:type="dxa"/>
            <w:tcBorders>
              <w:top w:val="nil"/>
              <w:left w:val="single" w:sz="4" w:space="0" w:color="auto"/>
              <w:bottom w:val="nil"/>
              <w:right w:val="nil"/>
            </w:tcBorders>
          </w:tcPr>
          <w:p w14:paraId="22704F94" w14:textId="77777777" w:rsidR="00484FF5" w:rsidRPr="004F5F92" w:rsidRDefault="00484FF5" w:rsidP="00484FF5">
            <w:pPr>
              <w:pStyle w:val="Listenabsatz"/>
              <w:numPr>
                <w:ilvl w:val="0"/>
                <w:numId w:val="2"/>
              </w:numPr>
              <w:ind w:left="457" w:hanging="283"/>
              <w:rPr>
                <w:rFonts w:ascii="Times New Roman" w:hAnsi="Times New Roman" w:cs="Times New Roman"/>
                <w:b w:val="0"/>
                <w:sz w:val="18"/>
                <w:szCs w:val="18"/>
                <w:lang w:val="en-US"/>
              </w:rPr>
            </w:pPr>
            <w:r w:rsidRPr="004F5F92">
              <w:rPr>
                <w:rFonts w:ascii="Times New Roman" w:hAnsi="Times New Roman" w:cs="Times New Roman"/>
                <w:b w:val="0"/>
                <w:sz w:val="18"/>
                <w:szCs w:val="18"/>
                <w:lang w:val="en-US"/>
              </w:rPr>
              <w:t>Others</w:t>
            </w:r>
          </w:p>
        </w:tc>
        <w:tc>
          <w:tcPr>
            <w:tcW w:w="896" w:type="dxa"/>
            <w:tcBorders>
              <w:top w:val="nil"/>
              <w:left w:val="nil"/>
              <w:bottom w:val="nil"/>
              <w:right w:val="nil"/>
            </w:tcBorders>
          </w:tcPr>
          <w:p w14:paraId="49A99584"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15</w:t>
            </w:r>
          </w:p>
        </w:tc>
        <w:tc>
          <w:tcPr>
            <w:tcW w:w="1085" w:type="dxa"/>
            <w:gridSpan w:val="2"/>
            <w:tcBorders>
              <w:top w:val="nil"/>
              <w:left w:val="nil"/>
              <w:bottom w:val="nil"/>
              <w:right w:val="nil"/>
            </w:tcBorders>
          </w:tcPr>
          <w:p w14:paraId="09D9BE00"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25.0</w:t>
            </w:r>
          </w:p>
        </w:tc>
        <w:tc>
          <w:tcPr>
            <w:tcW w:w="822" w:type="dxa"/>
            <w:tcBorders>
              <w:top w:val="nil"/>
              <w:left w:val="nil"/>
              <w:bottom w:val="nil"/>
              <w:right w:val="nil"/>
            </w:tcBorders>
          </w:tcPr>
          <w:p w14:paraId="015ABFB3"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25</w:t>
            </w:r>
          </w:p>
        </w:tc>
        <w:tc>
          <w:tcPr>
            <w:tcW w:w="1094" w:type="dxa"/>
            <w:gridSpan w:val="3"/>
            <w:tcBorders>
              <w:top w:val="nil"/>
              <w:left w:val="nil"/>
              <w:bottom w:val="nil"/>
              <w:right w:val="nil"/>
            </w:tcBorders>
          </w:tcPr>
          <w:p w14:paraId="1178E443"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22.5</w:t>
            </w:r>
          </w:p>
        </w:tc>
        <w:tc>
          <w:tcPr>
            <w:tcW w:w="936" w:type="dxa"/>
            <w:gridSpan w:val="2"/>
            <w:tcBorders>
              <w:top w:val="nil"/>
              <w:left w:val="nil"/>
              <w:bottom w:val="nil"/>
              <w:right w:val="single" w:sz="4" w:space="0" w:color="auto"/>
            </w:tcBorders>
          </w:tcPr>
          <w:p w14:paraId="65D99496"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lang w:val="en-US"/>
              </w:rPr>
            </w:pPr>
          </w:p>
        </w:tc>
      </w:tr>
      <w:tr w:rsidR="00484FF5" w:rsidRPr="004F5F92" w14:paraId="02B5010E" w14:textId="77777777" w:rsidTr="00081FDC">
        <w:trPr>
          <w:cnfStyle w:val="000000100000" w:firstRow="0" w:lastRow="0" w:firstColumn="0" w:lastColumn="0" w:oddVBand="0" w:evenVBand="0" w:oddHBand="1" w:evenHBand="0" w:firstRowFirstColumn="0" w:firstRowLastColumn="0" w:lastRowFirstColumn="0" w:lastRowLastColumn="0"/>
          <w:trHeight w:val="97"/>
          <w:jc w:val="center"/>
        </w:trPr>
        <w:tc>
          <w:tcPr>
            <w:cnfStyle w:val="001000000000" w:firstRow="0" w:lastRow="0" w:firstColumn="1" w:lastColumn="0" w:oddVBand="0" w:evenVBand="0" w:oddHBand="0" w:evenHBand="0" w:firstRowFirstColumn="0" w:firstRowLastColumn="0" w:lastRowFirstColumn="0" w:lastRowLastColumn="0"/>
            <w:tcW w:w="2579" w:type="dxa"/>
            <w:tcBorders>
              <w:top w:val="nil"/>
              <w:left w:val="single" w:sz="4" w:space="0" w:color="auto"/>
              <w:bottom w:val="nil"/>
              <w:right w:val="nil"/>
            </w:tcBorders>
          </w:tcPr>
          <w:p w14:paraId="4024E11D" w14:textId="77777777" w:rsidR="00484FF5" w:rsidRPr="004F5F92" w:rsidRDefault="00484FF5" w:rsidP="00484FF5">
            <w:pPr>
              <w:rPr>
                <w:rFonts w:ascii="Times New Roman" w:hAnsi="Times New Roman" w:cs="Times New Roman"/>
                <w:b w:val="0"/>
                <w:bCs w:val="0"/>
                <w:sz w:val="18"/>
                <w:szCs w:val="18"/>
                <w:lang w:val="en-US"/>
              </w:rPr>
            </w:pPr>
            <w:r w:rsidRPr="004F5F92">
              <w:rPr>
                <w:rFonts w:ascii="Times New Roman" w:hAnsi="Times New Roman" w:cs="Times New Roman"/>
                <w:b w:val="0"/>
                <w:bCs w:val="0"/>
                <w:sz w:val="18"/>
                <w:szCs w:val="18"/>
                <w:lang w:val="en-US"/>
              </w:rPr>
              <w:t>Hepatic cause with PVT</w:t>
            </w:r>
          </w:p>
        </w:tc>
        <w:tc>
          <w:tcPr>
            <w:tcW w:w="896" w:type="dxa"/>
            <w:tcBorders>
              <w:top w:val="nil"/>
              <w:left w:val="nil"/>
              <w:bottom w:val="nil"/>
              <w:right w:val="nil"/>
            </w:tcBorders>
          </w:tcPr>
          <w:p w14:paraId="61DCE256"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2</w:t>
            </w:r>
          </w:p>
        </w:tc>
        <w:tc>
          <w:tcPr>
            <w:tcW w:w="1085" w:type="dxa"/>
            <w:gridSpan w:val="2"/>
            <w:tcBorders>
              <w:top w:val="nil"/>
              <w:left w:val="nil"/>
              <w:bottom w:val="nil"/>
              <w:right w:val="nil"/>
            </w:tcBorders>
          </w:tcPr>
          <w:p w14:paraId="71E3DE0C"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3.3</w:t>
            </w:r>
          </w:p>
        </w:tc>
        <w:tc>
          <w:tcPr>
            <w:tcW w:w="822" w:type="dxa"/>
            <w:tcBorders>
              <w:top w:val="nil"/>
              <w:left w:val="nil"/>
              <w:bottom w:val="nil"/>
              <w:right w:val="nil"/>
            </w:tcBorders>
          </w:tcPr>
          <w:p w14:paraId="4DCA6646"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9</w:t>
            </w:r>
          </w:p>
        </w:tc>
        <w:tc>
          <w:tcPr>
            <w:tcW w:w="1094" w:type="dxa"/>
            <w:gridSpan w:val="3"/>
            <w:tcBorders>
              <w:top w:val="nil"/>
              <w:left w:val="nil"/>
              <w:bottom w:val="nil"/>
              <w:right w:val="nil"/>
            </w:tcBorders>
          </w:tcPr>
          <w:p w14:paraId="68C26544"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8.1</w:t>
            </w:r>
          </w:p>
        </w:tc>
        <w:tc>
          <w:tcPr>
            <w:tcW w:w="936" w:type="dxa"/>
            <w:gridSpan w:val="2"/>
            <w:tcBorders>
              <w:top w:val="nil"/>
              <w:left w:val="nil"/>
              <w:bottom w:val="nil"/>
              <w:right w:val="single" w:sz="4" w:space="0" w:color="auto"/>
            </w:tcBorders>
          </w:tcPr>
          <w:p w14:paraId="04B3D9BE"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0.33</w:t>
            </w:r>
          </w:p>
        </w:tc>
      </w:tr>
      <w:tr w:rsidR="00484FF5" w:rsidRPr="004F5F92" w14:paraId="5EC6E585" w14:textId="77777777" w:rsidTr="00081FDC">
        <w:trPr>
          <w:trHeight w:val="97"/>
          <w:jc w:val="center"/>
        </w:trPr>
        <w:tc>
          <w:tcPr>
            <w:cnfStyle w:val="001000000000" w:firstRow="0" w:lastRow="0" w:firstColumn="1" w:lastColumn="0" w:oddVBand="0" w:evenVBand="0" w:oddHBand="0" w:evenHBand="0" w:firstRowFirstColumn="0" w:firstRowLastColumn="0" w:lastRowFirstColumn="0" w:lastRowLastColumn="0"/>
            <w:tcW w:w="2579" w:type="dxa"/>
            <w:tcBorders>
              <w:top w:val="nil"/>
              <w:left w:val="single" w:sz="4" w:space="0" w:color="auto"/>
              <w:bottom w:val="nil"/>
              <w:right w:val="nil"/>
            </w:tcBorders>
          </w:tcPr>
          <w:p w14:paraId="74F61DF2" w14:textId="77777777" w:rsidR="00484FF5" w:rsidRPr="004F5F92" w:rsidRDefault="00484FF5" w:rsidP="00484FF5">
            <w:pPr>
              <w:rPr>
                <w:rFonts w:ascii="Times New Roman" w:hAnsi="Times New Roman" w:cs="Times New Roman"/>
                <w:b w:val="0"/>
                <w:bCs w:val="0"/>
                <w:sz w:val="18"/>
                <w:szCs w:val="18"/>
                <w:lang w:val="en-US"/>
              </w:rPr>
            </w:pPr>
            <w:r w:rsidRPr="004F5F92">
              <w:rPr>
                <w:rFonts w:ascii="Times New Roman" w:hAnsi="Times New Roman" w:cs="Times New Roman"/>
                <w:b w:val="0"/>
                <w:bCs w:val="0"/>
                <w:sz w:val="18"/>
                <w:szCs w:val="18"/>
                <w:lang w:val="en-US"/>
              </w:rPr>
              <w:t>Combination of hepatic causes</w:t>
            </w:r>
          </w:p>
        </w:tc>
        <w:tc>
          <w:tcPr>
            <w:tcW w:w="896" w:type="dxa"/>
            <w:tcBorders>
              <w:top w:val="nil"/>
              <w:left w:val="nil"/>
              <w:bottom w:val="nil"/>
              <w:right w:val="nil"/>
            </w:tcBorders>
          </w:tcPr>
          <w:p w14:paraId="20E7BF09"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11</w:t>
            </w:r>
          </w:p>
        </w:tc>
        <w:tc>
          <w:tcPr>
            <w:tcW w:w="1085" w:type="dxa"/>
            <w:gridSpan w:val="2"/>
            <w:tcBorders>
              <w:top w:val="nil"/>
              <w:left w:val="nil"/>
              <w:bottom w:val="nil"/>
              <w:right w:val="nil"/>
            </w:tcBorders>
          </w:tcPr>
          <w:p w14:paraId="759878E2"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18.3</w:t>
            </w:r>
          </w:p>
        </w:tc>
        <w:tc>
          <w:tcPr>
            <w:tcW w:w="822" w:type="dxa"/>
            <w:tcBorders>
              <w:top w:val="nil"/>
              <w:left w:val="nil"/>
              <w:bottom w:val="nil"/>
              <w:right w:val="nil"/>
            </w:tcBorders>
          </w:tcPr>
          <w:p w14:paraId="75627447"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14</w:t>
            </w:r>
          </w:p>
        </w:tc>
        <w:tc>
          <w:tcPr>
            <w:tcW w:w="1094" w:type="dxa"/>
            <w:gridSpan w:val="3"/>
            <w:tcBorders>
              <w:top w:val="nil"/>
              <w:left w:val="nil"/>
              <w:bottom w:val="nil"/>
              <w:right w:val="nil"/>
            </w:tcBorders>
          </w:tcPr>
          <w:p w14:paraId="5D13C380"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12.6</w:t>
            </w:r>
          </w:p>
        </w:tc>
        <w:tc>
          <w:tcPr>
            <w:tcW w:w="936" w:type="dxa"/>
            <w:gridSpan w:val="2"/>
            <w:tcBorders>
              <w:top w:val="nil"/>
              <w:left w:val="nil"/>
              <w:bottom w:val="nil"/>
              <w:right w:val="single" w:sz="4" w:space="0" w:color="auto"/>
            </w:tcBorders>
          </w:tcPr>
          <w:p w14:paraId="5A3FDB24"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0.53</w:t>
            </w:r>
          </w:p>
        </w:tc>
      </w:tr>
      <w:tr w:rsidR="00484FF5" w:rsidRPr="004F5F92" w14:paraId="71E0ADA9" w14:textId="77777777" w:rsidTr="00081FDC">
        <w:trPr>
          <w:cnfStyle w:val="000000100000" w:firstRow="0" w:lastRow="0" w:firstColumn="0" w:lastColumn="0" w:oddVBand="0" w:evenVBand="0" w:oddHBand="1" w:evenHBand="0" w:firstRowFirstColumn="0" w:firstRowLastColumn="0" w:lastRowFirstColumn="0" w:lastRowLastColumn="0"/>
          <w:trHeight w:val="97"/>
          <w:jc w:val="center"/>
        </w:trPr>
        <w:tc>
          <w:tcPr>
            <w:cnfStyle w:val="001000000000" w:firstRow="0" w:lastRow="0" w:firstColumn="1" w:lastColumn="0" w:oddVBand="0" w:evenVBand="0" w:oddHBand="0" w:evenHBand="0" w:firstRowFirstColumn="0" w:firstRowLastColumn="0" w:lastRowFirstColumn="0" w:lastRowLastColumn="0"/>
            <w:tcW w:w="2579" w:type="dxa"/>
            <w:tcBorders>
              <w:top w:val="nil"/>
              <w:left w:val="single" w:sz="4" w:space="0" w:color="auto"/>
              <w:bottom w:val="nil"/>
              <w:right w:val="nil"/>
            </w:tcBorders>
          </w:tcPr>
          <w:p w14:paraId="0F5FF94F" w14:textId="77777777" w:rsidR="00484FF5" w:rsidRPr="004F5F92" w:rsidRDefault="00484FF5" w:rsidP="00484FF5">
            <w:pPr>
              <w:rPr>
                <w:rFonts w:ascii="Times New Roman" w:hAnsi="Times New Roman" w:cs="Times New Roman"/>
                <w:b w:val="0"/>
                <w:bCs w:val="0"/>
                <w:sz w:val="18"/>
                <w:szCs w:val="18"/>
                <w:lang w:val="en-US"/>
              </w:rPr>
            </w:pPr>
            <w:r w:rsidRPr="004F5F92">
              <w:rPr>
                <w:rFonts w:ascii="Times New Roman" w:hAnsi="Times New Roman" w:cs="Times New Roman"/>
                <w:b w:val="0"/>
                <w:bCs w:val="0"/>
                <w:sz w:val="18"/>
                <w:szCs w:val="18"/>
                <w:lang w:val="en-US"/>
              </w:rPr>
              <w:t xml:space="preserve">Post-hepatic causes </w:t>
            </w:r>
          </w:p>
        </w:tc>
        <w:tc>
          <w:tcPr>
            <w:tcW w:w="896" w:type="dxa"/>
            <w:tcBorders>
              <w:top w:val="nil"/>
              <w:left w:val="nil"/>
              <w:bottom w:val="nil"/>
              <w:right w:val="nil"/>
            </w:tcBorders>
          </w:tcPr>
          <w:p w14:paraId="6FEC04F1"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2</w:t>
            </w:r>
          </w:p>
        </w:tc>
        <w:tc>
          <w:tcPr>
            <w:tcW w:w="1085" w:type="dxa"/>
            <w:gridSpan w:val="2"/>
            <w:tcBorders>
              <w:top w:val="nil"/>
              <w:left w:val="nil"/>
              <w:bottom w:val="nil"/>
              <w:right w:val="nil"/>
            </w:tcBorders>
          </w:tcPr>
          <w:p w14:paraId="4C868910"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3.3</w:t>
            </w:r>
          </w:p>
        </w:tc>
        <w:tc>
          <w:tcPr>
            <w:tcW w:w="822" w:type="dxa"/>
            <w:tcBorders>
              <w:top w:val="nil"/>
              <w:left w:val="nil"/>
              <w:bottom w:val="nil"/>
              <w:right w:val="nil"/>
            </w:tcBorders>
          </w:tcPr>
          <w:p w14:paraId="6044F9DC"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2</w:t>
            </w:r>
          </w:p>
        </w:tc>
        <w:tc>
          <w:tcPr>
            <w:tcW w:w="1094" w:type="dxa"/>
            <w:gridSpan w:val="3"/>
            <w:tcBorders>
              <w:top w:val="nil"/>
              <w:left w:val="nil"/>
              <w:bottom w:val="nil"/>
              <w:right w:val="nil"/>
            </w:tcBorders>
          </w:tcPr>
          <w:p w14:paraId="51325EF6"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1.8</w:t>
            </w:r>
          </w:p>
        </w:tc>
        <w:tc>
          <w:tcPr>
            <w:tcW w:w="936" w:type="dxa"/>
            <w:gridSpan w:val="2"/>
            <w:tcBorders>
              <w:top w:val="nil"/>
              <w:left w:val="nil"/>
              <w:bottom w:val="nil"/>
              <w:right w:val="single" w:sz="4" w:space="0" w:color="auto"/>
            </w:tcBorders>
          </w:tcPr>
          <w:p w14:paraId="1471EEBE"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0.61</w:t>
            </w:r>
          </w:p>
        </w:tc>
      </w:tr>
      <w:tr w:rsidR="00484FF5" w:rsidRPr="004F5F92" w14:paraId="03A84529" w14:textId="77777777" w:rsidTr="00081FDC">
        <w:trPr>
          <w:jc w:val="center"/>
        </w:trPr>
        <w:tc>
          <w:tcPr>
            <w:cnfStyle w:val="001000000000" w:firstRow="0" w:lastRow="0" w:firstColumn="1" w:lastColumn="0" w:oddVBand="0" w:evenVBand="0" w:oddHBand="0" w:evenHBand="0" w:firstRowFirstColumn="0" w:firstRowLastColumn="0" w:lastRowFirstColumn="0" w:lastRowLastColumn="0"/>
            <w:tcW w:w="7412" w:type="dxa"/>
            <w:gridSpan w:val="10"/>
            <w:tcBorders>
              <w:top w:val="nil"/>
              <w:left w:val="single" w:sz="4" w:space="0" w:color="auto"/>
              <w:bottom w:val="nil"/>
              <w:right w:val="single" w:sz="4" w:space="0" w:color="auto"/>
            </w:tcBorders>
            <w:shd w:val="clear" w:color="auto" w:fill="D9D9D9" w:themeFill="background1" w:themeFillShade="D9"/>
          </w:tcPr>
          <w:p w14:paraId="537326E7" w14:textId="77777777" w:rsidR="00484FF5" w:rsidRPr="004F5F92" w:rsidRDefault="00484FF5" w:rsidP="00484FF5">
            <w:pPr>
              <w:rPr>
                <w:rFonts w:ascii="Times New Roman" w:hAnsi="Times New Roman" w:cs="Times New Roman"/>
                <w:bCs w:val="0"/>
                <w:sz w:val="18"/>
                <w:szCs w:val="18"/>
                <w:lang w:val="en-US"/>
              </w:rPr>
            </w:pPr>
            <w:r w:rsidRPr="004F5F92">
              <w:rPr>
                <w:rFonts w:ascii="Times New Roman" w:hAnsi="Times New Roman" w:cs="Times New Roman"/>
                <w:bCs w:val="0"/>
                <w:sz w:val="18"/>
                <w:szCs w:val="18"/>
              </w:rPr>
              <w:t xml:space="preserve">Clinical </w:t>
            </w:r>
            <w:proofErr w:type="spellStart"/>
            <w:r w:rsidRPr="004F5F92">
              <w:rPr>
                <w:rFonts w:ascii="Times New Roman" w:hAnsi="Times New Roman" w:cs="Times New Roman"/>
                <w:bCs w:val="0"/>
                <w:sz w:val="18"/>
                <w:szCs w:val="18"/>
              </w:rPr>
              <w:t>state</w:t>
            </w:r>
            <w:proofErr w:type="spellEnd"/>
            <w:r w:rsidRPr="004F5F92">
              <w:rPr>
                <w:rFonts w:ascii="Times New Roman" w:hAnsi="Times New Roman" w:cs="Times New Roman"/>
                <w:bCs w:val="0"/>
                <w:sz w:val="18"/>
                <w:szCs w:val="18"/>
              </w:rPr>
              <w:t xml:space="preserve"> at Baseline</w:t>
            </w:r>
          </w:p>
        </w:tc>
      </w:tr>
      <w:tr w:rsidR="00484FF5" w:rsidRPr="004F5F92" w14:paraId="2EC75CF0" w14:textId="77777777" w:rsidTr="00081F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79" w:type="dxa"/>
            <w:tcBorders>
              <w:top w:val="nil"/>
              <w:left w:val="single" w:sz="4" w:space="0" w:color="auto"/>
              <w:bottom w:val="nil"/>
              <w:right w:val="nil"/>
            </w:tcBorders>
          </w:tcPr>
          <w:p w14:paraId="6971F62E" w14:textId="77777777" w:rsidR="00484FF5" w:rsidRPr="004F5F92" w:rsidRDefault="00484FF5" w:rsidP="00484FF5">
            <w:pPr>
              <w:rPr>
                <w:rFonts w:ascii="Times New Roman" w:hAnsi="Times New Roman" w:cs="Times New Roman"/>
                <w:b w:val="0"/>
                <w:bCs w:val="0"/>
                <w:sz w:val="18"/>
                <w:szCs w:val="18"/>
                <w:lang w:val="en-US"/>
              </w:rPr>
            </w:pPr>
            <w:r w:rsidRPr="004F5F92">
              <w:rPr>
                <w:rFonts w:ascii="Times New Roman" w:hAnsi="Times New Roman" w:cs="Times New Roman"/>
                <w:b w:val="0"/>
                <w:bCs w:val="0"/>
                <w:sz w:val="18"/>
                <w:szCs w:val="18"/>
                <w:lang w:val="en-US"/>
              </w:rPr>
              <w:t>HCC</w:t>
            </w:r>
          </w:p>
        </w:tc>
        <w:tc>
          <w:tcPr>
            <w:tcW w:w="896" w:type="dxa"/>
            <w:tcBorders>
              <w:top w:val="nil"/>
              <w:left w:val="nil"/>
              <w:bottom w:val="nil"/>
              <w:right w:val="nil"/>
            </w:tcBorders>
          </w:tcPr>
          <w:p w14:paraId="53FE3D11"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14</w:t>
            </w:r>
          </w:p>
        </w:tc>
        <w:tc>
          <w:tcPr>
            <w:tcW w:w="1085" w:type="dxa"/>
            <w:gridSpan w:val="2"/>
            <w:tcBorders>
              <w:top w:val="nil"/>
              <w:left w:val="nil"/>
              <w:bottom w:val="nil"/>
              <w:right w:val="nil"/>
            </w:tcBorders>
          </w:tcPr>
          <w:p w14:paraId="5B79A6C4"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23.3</w:t>
            </w:r>
          </w:p>
        </w:tc>
        <w:tc>
          <w:tcPr>
            <w:tcW w:w="822" w:type="dxa"/>
            <w:tcBorders>
              <w:top w:val="nil"/>
              <w:left w:val="nil"/>
              <w:bottom w:val="nil"/>
              <w:right w:val="nil"/>
            </w:tcBorders>
          </w:tcPr>
          <w:p w14:paraId="64FF9520"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38</w:t>
            </w:r>
          </w:p>
        </w:tc>
        <w:tc>
          <w:tcPr>
            <w:tcW w:w="1094" w:type="dxa"/>
            <w:gridSpan w:val="3"/>
            <w:tcBorders>
              <w:top w:val="nil"/>
              <w:left w:val="nil"/>
              <w:bottom w:val="nil"/>
              <w:right w:val="nil"/>
            </w:tcBorders>
          </w:tcPr>
          <w:p w14:paraId="3C08EA5B"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34.2</w:t>
            </w:r>
          </w:p>
        </w:tc>
        <w:tc>
          <w:tcPr>
            <w:tcW w:w="936" w:type="dxa"/>
            <w:gridSpan w:val="2"/>
            <w:tcBorders>
              <w:top w:val="nil"/>
              <w:left w:val="nil"/>
              <w:bottom w:val="nil"/>
              <w:right w:val="single" w:sz="4" w:space="0" w:color="auto"/>
            </w:tcBorders>
          </w:tcPr>
          <w:p w14:paraId="3D1376F5"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0.78</w:t>
            </w:r>
          </w:p>
        </w:tc>
      </w:tr>
      <w:tr w:rsidR="00484FF5" w:rsidRPr="004F5F92" w14:paraId="2BDE7C81" w14:textId="77777777" w:rsidTr="00081FDC">
        <w:trPr>
          <w:jc w:val="center"/>
        </w:trPr>
        <w:tc>
          <w:tcPr>
            <w:cnfStyle w:val="001000000000" w:firstRow="0" w:lastRow="0" w:firstColumn="1" w:lastColumn="0" w:oddVBand="0" w:evenVBand="0" w:oddHBand="0" w:evenHBand="0" w:firstRowFirstColumn="0" w:firstRowLastColumn="0" w:lastRowFirstColumn="0" w:lastRowLastColumn="0"/>
            <w:tcW w:w="2579" w:type="dxa"/>
            <w:tcBorders>
              <w:top w:val="nil"/>
              <w:left w:val="single" w:sz="4" w:space="0" w:color="auto"/>
              <w:bottom w:val="nil"/>
              <w:right w:val="nil"/>
            </w:tcBorders>
          </w:tcPr>
          <w:p w14:paraId="3145250D" w14:textId="77777777" w:rsidR="00484FF5" w:rsidRPr="004F5F92" w:rsidRDefault="00484FF5" w:rsidP="00484FF5">
            <w:pPr>
              <w:rPr>
                <w:rFonts w:ascii="Times New Roman" w:hAnsi="Times New Roman" w:cs="Times New Roman"/>
                <w:b w:val="0"/>
                <w:bCs w:val="0"/>
                <w:sz w:val="18"/>
                <w:szCs w:val="18"/>
                <w:lang w:val="en-US"/>
              </w:rPr>
            </w:pPr>
            <w:r w:rsidRPr="004F5F92">
              <w:rPr>
                <w:rFonts w:ascii="Times New Roman" w:hAnsi="Times New Roman" w:cs="Times New Roman"/>
                <w:b w:val="0"/>
                <w:bCs w:val="0"/>
                <w:sz w:val="18"/>
                <w:szCs w:val="18"/>
              </w:rPr>
              <w:t>TIPS</w:t>
            </w:r>
          </w:p>
        </w:tc>
        <w:tc>
          <w:tcPr>
            <w:tcW w:w="896" w:type="dxa"/>
            <w:tcBorders>
              <w:top w:val="nil"/>
              <w:left w:val="nil"/>
              <w:bottom w:val="nil"/>
              <w:right w:val="nil"/>
            </w:tcBorders>
          </w:tcPr>
          <w:p w14:paraId="44AB3099"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rPr>
              <w:t>3</w:t>
            </w:r>
          </w:p>
        </w:tc>
        <w:tc>
          <w:tcPr>
            <w:tcW w:w="1085" w:type="dxa"/>
            <w:gridSpan w:val="2"/>
            <w:tcBorders>
              <w:top w:val="nil"/>
              <w:left w:val="nil"/>
              <w:bottom w:val="nil"/>
              <w:right w:val="nil"/>
            </w:tcBorders>
          </w:tcPr>
          <w:p w14:paraId="7674455B"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rPr>
              <w:t>5.0</w:t>
            </w:r>
          </w:p>
        </w:tc>
        <w:tc>
          <w:tcPr>
            <w:tcW w:w="822" w:type="dxa"/>
            <w:tcBorders>
              <w:top w:val="nil"/>
              <w:left w:val="nil"/>
              <w:bottom w:val="nil"/>
              <w:right w:val="nil"/>
            </w:tcBorders>
          </w:tcPr>
          <w:p w14:paraId="6595A3DA"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rPr>
              <w:t>6</w:t>
            </w:r>
          </w:p>
        </w:tc>
        <w:tc>
          <w:tcPr>
            <w:tcW w:w="1094" w:type="dxa"/>
            <w:gridSpan w:val="3"/>
            <w:tcBorders>
              <w:top w:val="nil"/>
              <w:left w:val="nil"/>
              <w:bottom w:val="nil"/>
              <w:right w:val="nil"/>
            </w:tcBorders>
          </w:tcPr>
          <w:p w14:paraId="38BBBC56"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rPr>
              <w:t>5.4</w:t>
            </w:r>
          </w:p>
        </w:tc>
        <w:tc>
          <w:tcPr>
            <w:tcW w:w="936" w:type="dxa"/>
            <w:gridSpan w:val="2"/>
            <w:tcBorders>
              <w:top w:val="nil"/>
              <w:left w:val="nil"/>
              <w:bottom w:val="nil"/>
              <w:right w:val="single" w:sz="4" w:space="0" w:color="auto"/>
            </w:tcBorders>
          </w:tcPr>
          <w:p w14:paraId="1534F66D"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0.93</w:t>
            </w:r>
          </w:p>
        </w:tc>
      </w:tr>
      <w:tr w:rsidR="00484FF5" w:rsidRPr="004F5F92" w14:paraId="79DFB944" w14:textId="77777777" w:rsidTr="00081F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79" w:type="dxa"/>
            <w:tcBorders>
              <w:top w:val="nil"/>
              <w:left w:val="single" w:sz="4" w:space="0" w:color="auto"/>
              <w:bottom w:val="nil"/>
              <w:right w:val="nil"/>
            </w:tcBorders>
          </w:tcPr>
          <w:p w14:paraId="115B3097" w14:textId="77777777" w:rsidR="00484FF5" w:rsidRPr="004F5F92" w:rsidRDefault="00484FF5" w:rsidP="00484FF5">
            <w:pPr>
              <w:rPr>
                <w:rFonts w:ascii="Times New Roman" w:hAnsi="Times New Roman" w:cs="Times New Roman"/>
                <w:b w:val="0"/>
                <w:bCs w:val="0"/>
                <w:sz w:val="18"/>
                <w:szCs w:val="18"/>
              </w:rPr>
            </w:pPr>
            <w:proofErr w:type="spellStart"/>
            <w:r w:rsidRPr="004F5F92">
              <w:rPr>
                <w:rFonts w:ascii="Times New Roman" w:hAnsi="Times New Roman" w:cs="Times New Roman"/>
                <w:b w:val="0"/>
                <w:bCs w:val="0"/>
                <w:sz w:val="18"/>
                <w:szCs w:val="18"/>
              </w:rPr>
              <w:t>Dialysis</w:t>
            </w:r>
            <w:proofErr w:type="spellEnd"/>
          </w:p>
        </w:tc>
        <w:tc>
          <w:tcPr>
            <w:tcW w:w="896" w:type="dxa"/>
            <w:tcBorders>
              <w:top w:val="nil"/>
              <w:left w:val="nil"/>
              <w:bottom w:val="nil"/>
              <w:right w:val="nil"/>
            </w:tcBorders>
          </w:tcPr>
          <w:p w14:paraId="7263CE85"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2</w:t>
            </w:r>
          </w:p>
        </w:tc>
        <w:tc>
          <w:tcPr>
            <w:tcW w:w="1085" w:type="dxa"/>
            <w:gridSpan w:val="2"/>
            <w:tcBorders>
              <w:top w:val="nil"/>
              <w:left w:val="nil"/>
              <w:bottom w:val="nil"/>
              <w:right w:val="nil"/>
            </w:tcBorders>
          </w:tcPr>
          <w:p w14:paraId="79F6B0F6"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3.3</w:t>
            </w:r>
          </w:p>
        </w:tc>
        <w:tc>
          <w:tcPr>
            <w:tcW w:w="822" w:type="dxa"/>
            <w:tcBorders>
              <w:top w:val="nil"/>
              <w:left w:val="nil"/>
              <w:bottom w:val="nil"/>
              <w:right w:val="nil"/>
            </w:tcBorders>
          </w:tcPr>
          <w:p w14:paraId="07EFB5E5"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8</w:t>
            </w:r>
          </w:p>
        </w:tc>
        <w:tc>
          <w:tcPr>
            <w:tcW w:w="1094" w:type="dxa"/>
            <w:gridSpan w:val="3"/>
            <w:tcBorders>
              <w:top w:val="nil"/>
              <w:left w:val="nil"/>
              <w:bottom w:val="nil"/>
              <w:right w:val="nil"/>
            </w:tcBorders>
          </w:tcPr>
          <w:p w14:paraId="1221D4A8"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7.2</w:t>
            </w:r>
          </w:p>
        </w:tc>
        <w:tc>
          <w:tcPr>
            <w:tcW w:w="936" w:type="dxa"/>
            <w:gridSpan w:val="2"/>
            <w:tcBorders>
              <w:top w:val="nil"/>
              <w:left w:val="nil"/>
              <w:bottom w:val="nil"/>
              <w:right w:val="single" w:sz="4" w:space="0" w:color="auto"/>
            </w:tcBorders>
          </w:tcPr>
          <w:p w14:paraId="36E7E8EE"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0.49</w:t>
            </w:r>
          </w:p>
        </w:tc>
      </w:tr>
      <w:tr w:rsidR="00484FF5" w:rsidRPr="004F5F92" w14:paraId="6B4A2040" w14:textId="77777777" w:rsidTr="00081FDC">
        <w:trPr>
          <w:jc w:val="center"/>
        </w:trPr>
        <w:tc>
          <w:tcPr>
            <w:cnfStyle w:val="001000000000" w:firstRow="0" w:lastRow="0" w:firstColumn="1" w:lastColumn="0" w:oddVBand="0" w:evenVBand="0" w:oddHBand="0" w:evenHBand="0" w:firstRowFirstColumn="0" w:firstRowLastColumn="0" w:lastRowFirstColumn="0" w:lastRowLastColumn="0"/>
            <w:tcW w:w="2579" w:type="dxa"/>
            <w:tcBorders>
              <w:top w:val="nil"/>
              <w:left w:val="single" w:sz="4" w:space="0" w:color="auto"/>
              <w:bottom w:val="nil"/>
              <w:right w:val="nil"/>
            </w:tcBorders>
          </w:tcPr>
          <w:p w14:paraId="16D3587F" w14:textId="77777777" w:rsidR="00484FF5" w:rsidRPr="004F5F92" w:rsidRDefault="00484FF5" w:rsidP="00484FF5">
            <w:pPr>
              <w:rPr>
                <w:rFonts w:ascii="Times New Roman" w:hAnsi="Times New Roman" w:cs="Times New Roman"/>
                <w:b w:val="0"/>
                <w:sz w:val="18"/>
                <w:szCs w:val="18"/>
              </w:rPr>
            </w:pPr>
            <w:proofErr w:type="spellStart"/>
            <w:r w:rsidRPr="004F5F92">
              <w:rPr>
                <w:rFonts w:ascii="Times New Roman" w:hAnsi="Times New Roman" w:cs="Times New Roman"/>
                <w:b w:val="0"/>
                <w:sz w:val="18"/>
                <w:szCs w:val="18"/>
              </w:rPr>
              <w:t>Kidney</w:t>
            </w:r>
            <w:proofErr w:type="spellEnd"/>
            <w:r w:rsidRPr="004F5F92">
              <w:rPr>
                <w:rFonts w:ascii="Times New Roman" w:hAnsi="Times New Roman" w:cs="Times New Roman"/>
                <w:b w:val="0"/>
                <w:sz w:val="18"/>
                <w:szCs w:val="18"/>
              </w:rPr>
              <w:t xml:space="preserve"> </w:t>
            </w:r>
            <w:proofErr w:type="spellStart"/>
            <w:r w:rsidRPr="004F5F92">
              <w:rPr>
                <w:rFonts w:ascii="Times New Roman" w:hAnsi="Times New Roman" w:cs="Times New Roman"/>
                <w:b w:val="0"/>
                <w:sz w:val="18"/>
                <w:szCs w:val="18"/>
              </w:rPr>
              <w:t>dysfunction</w:t>
            </w:r>
            <w:proofErr w:type="spellEnd"/>
          </w:p>
        </w:tc>
        <w:tc>
          <w:tcPr>
            <w:tcW w:w="896" w:type="dxa"/>
            <w:tcBorders>
              <w:top w:val="nil"/>
              <w:left w:val="nil"/>
              <w:bottom w:val="nil"/>
              <w:right w:val="nil"/>
            </w:tcBorders>
          </w:tcPr>
          <w:p w14:paraId="44F6BE1A"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2</w:t>
            </w:r>
          </w:p>
        </w:tc>
        <w:tc>
          <w:tcPr>
            <w:tcW w:w="1085" w:type="dxa"/>
            <w:gridSpan w:val="2"/>
            <w:tcBorders>
              <w:top w:val="nil"/>
              <w:left w:val="nil"/>
              <w:bottom w:val="nil"/>
              <w:right w:val="nil"/>
            </w:tcBorders>
          </w:tcPr>
          <w:p w14:paraId="48E7CD9A"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3.3</w:t>
            </w:r>
          </w:p>
        </w:tc>
        <w:tc>
          <w:tcPr>
            <w:tcW w:w="822" w:type="dxa"/>
            <w:tcBorders>
              <w:top w:val="nil"/>
              <w:left w:val="nil"/>
              <w:bottom w:val="nil"/>
              <w:right w:val="nil"/>
            </w:tcBorders>
          </w:tcPr>
          <w:p w14:paraId="7FC764D5"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0</w:t>
            </w:r>
          </w:p>
        </w:tc>
        <w:tc>
          <w:tcPr>
            <w:tcW w:w="1094" w:type="dxa"/>
            <w:gridSpan w:val="3"/>
            <w:tcBorders>
              <w:top w:val="nil"/>
              <w:left w:val="nil"/>
              <w:bottom w:val="nil"/>
              <w:right w:val="nil"/>
            </w:tcBorders>
          </w:tcPr>
          <w:p w14:paraId="1F74420E"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0.0</w:t>
            </w:r>
          </w:p>
        </w:tc>
        <w:tc>
          <w:tcPr>
            <w:tcW w:w="936" w:type="dxa"/>
            <w:gridSpan w:val="2"/>
            <w:tcBorders>
              <w:top w:val="nil"/>
              <w:left w:val="nil"/>
              <w:bottom w:val="nil"/>
              <w:right w:val="single" w:sz="4" w:space="0" w:color="auto"/>
            </w:tcBorders>
          </w:tcPr>
          <w:p w14:paraId="4A16E488"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0.89</w:t>
            </w:r>
          </w:p>
        </w:tc>
      </w:tr>
      <w:tr w:rsidR="00484FF5" w:rsidRPr="004F5F92" w14:paraId="3C23BDBB" w14:textId="77777777" w:rsidTr="00081F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20" w:type="dxa"/>
            <w:gridSpan w:val="7"/>
            <w:tcBorders>
              <w:top w:val="nil"/>
              <w:left w:val="single" w:sz="4" w:space="0" w:color="auto"/>
              <w:bottom w:val="nil"/>
              <w:right w:val="nil"/>
            </w:tcBorders>
          </w:tcPr>
          <w:p w14:paraId="15C43834" w14:textId="77777777" w:rsidR="00484FF5" w:rsidRPr="004F5F92" w:rsidRDefault="00484FF5" w:rsidP="00484FF5">
            <w:pPr>
              <w:rPr>
                <w:rFonts w:ascii="Times New Roman" w:hAnsi="Times New Roman" w:cs="Times New Roman"/>
                <w:sz w:val="18"/>
                <w:szCs w:val="18"/>
              </w:rPr>
            </w:pPr>
            <w:r w:rsidRPr="004F5F92">
              <w:rPr>
                <w:rFonts w:ascii="Times New Roman" w:hAnsi="Times New Roman" w:cs="Times New Roman"/>
                <w:b w:val="0"/>
                <w:bCs w:val="0"/>
                <w:sz w:val="18"/>
                <w:szCs w:val="18"/>
              </w:rPr>
              <w:t xml:space="preserve">ACLF   </w:t>
            </w:r>
          </w:p>
        </w:tc>
        <w:tc>
          <w:tcPr>
            <w:tcW w:w="1492" w:type="dxa"/>
            <w:gridSpan w:val="3"/>
            <w:tcBorders>
              <w:top w:val="nil"/>
              <w:left w:val="nil"/>
              <w:bottom w:val="nil"/>
              <w:right w:val="single" w:sz="4" w:space="0" w:color="auto"/>
            </w:tcBorders>
          </w:tcPr>
          <w:p w14:paraId="23ACED99"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 xml:space="preserve">            0.60</w:t>
            </w:r>
          </w:p>
        </w:tc>
      </w:tr>
      <w:tr w:rsidR="00484FF5" w:rsidRPr="004F5F92" w14:paraId="1BC92ADF" w14:textId="77777777" w:rsidTr="00081FDC">
        <w:trPr>
          <w:jc w:val="center"/>
        </w:trPr>
        <w:tc>
          <w:tcPr>
            <w:cnfStyle w:val="001000000000" w:firstRow="0" w:lastRow="0" w:firstColumn="1" w:lastColumn="0" w:oddVBand="0" w:evenVBand="0" w:oddHBand="0" w:evenHBand="0" w:firstRowFirstColumn="0" w:firstRowLastColumn="0" w:lastRowFirstColumn="0" w:lastRowLastColumn="0"/>
            <w:tcW w:w="2579" w:type="dxa"/>
            <w:tcBorders>
              <w:top w:val="nil"/>
              <w:left w:val="single" w:sz="4" w:space="0" w:color="auto"/>
              <w:bottom w:val="nil"/>
              <w:right w:val="nil"/>
            </w:tcBorders>
          </w:tcPr>
          <w:p w14:paraId="42327CC9" w14:textId="77777777" w:rsidR="00484FF5" w:rsidRPr="004F5F92" w:rsidRDefault="00484FF5" w:rsidP="00484FF5">
            <w:pPr>
              <w:pStyle w:val="Listenabsatz"/>
              <w:numPr>
                <w:ilvl w:val="0"/>
                <w:numId w:val="1"/>
              </w:numPr>
              <w:ind w:left="459" w:hanging="283"/>
              <w:rPr>
                <w:rFonts w:ascii="Times New Roman" w:hAnsi="Times New Roman" w:cs="Times New Roman"/>
                <w:b w:val="0"/>
                <w:bCs w:val="0"/>
                <w:sz w:val="18"/>
                <w:szCs w:val="18"/>
              </w:rPr>
            </w:pPr>
            <w:proofErr w:type="spellStart"/>
            <w:r w:rsidRPr="004F5F92">
              <w:rPr>
                <w:rFonts w:ascii="Times New Roman" w:hAnsi="Times New Roman" w:cs="Times New Roman"/>
                <w:b w:val="0"/>
                <w:sz w:val="18"/>
                <w:szCs w:val="18"/>
              </w:rPr>
              <w:t>No</w:t>
            </w:r>
            <w:proofErr w:type="spellEnd"/>
            <w:r w:rsidRPr="004F5F92">
              <w:rPr>
                <w:rFonts w:ascii="Times New Roman" w:hAnsi="Times New Roman" w:cs="Times New Roman"/>
                <w:b w:val="0"/>
                <w:sz w:val="18"/>
                <w:szCs w:val="18"/>
              </w:rPr>
              <w:t xml:space="preserve"> </w:t>
            </w:r>
            <w:r w:rsidRPr="004F5F92">
              <w:rPr>
                <w:rFonts w:ascii="Times New Roman" w:hAnsi="Times New Roman" w:cs="Times New Roman"/>
                <w:b w:val="0"/>
                <w:bCs w:val="0"/>
                <w:sz w:val="18"/>
                <w:szCs w:val="18"/>
              </w:rPr>
              <w:t>ACLF</w:t>
            </w:r>
            <w:r w:rsidRPr="004F5F92">
              <w:rPr>
                <w:rFonts w:ascii="Times New Roman" w:hAnsi="Times New Roman" w:cs="Times New Roman"/>
                <w:b w:val="0"/>
                <w:sz w:val="18"/>
                <w:szCs w:val="18"/>
              </w:rPr>
              <w:t xml:space="preserve"> </w:t>
            </w:r>
          </w:p>
        </w:tc>
        <w:tc>
          <w:tcPr>
            <w:tcW w:w="896" w:type="dxa"/>
            <w:tcBorders>
              <w:top w:val="nil"/>
              <w:left w:val="nil"/>
              <w:bottom w:val="nil"/>
              <w:right w:val="nil"/>
            </w:tcBorders>
          </w:tcPr>
          <w:p w14:paraId="25E9FA4C"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F5F92">
              <w:rPr>
                <w:rFonts w:ascii="Times New Roman" w:hAnsi="Times New Roman" w:cs="Times New Roman"/>
                <w:sz w:val="18"/>
                <w:szCs w:val="18"/>
              </w:rPr>
              <w:t>43</w:t>
            </w:r>
          </w:p>
        </w:tc>
        <w:tc>
          <w:tcPr>
            <w:tcW w:w="1085" w:type="dxa"/>
            <w:gridSpan w:val="2"/>
            <w:tcBorders>
              <w:top w:val="nil"/>
              <w:left w:val="nil"/>
              <w:bottom w:val="nil"/>
              <w:right w:val="nil"/>
            </w:tcBorders>
          </w:tcPr>
          <w:p w14:paraId="1C33EFD5"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4F5F92">
              <w:rPr>
                <w:rFonts w:ascii="Times New Roman" w:hAnsi="Times New Roman" w:cs="Times New Roman"/>
                <w:sz w:val="18"/>
                <w:szCs w:val="18"/>
              </w:rPr>
              <w:t>71.7</w:t>
            </w:r>
          </w:p>
        </w:tc>
        <w:tc>
          <w:tcPr>
            <w:tcW w:w="822" w:type="dxa"/>
            <w:tcBorders>
              <w:top w:val="nil"/>
              <w:left w:val="nil"/>
              <w:bottom w:val="nil"/>
              <w:right w:val="nil"/>
            </w:tcBorders>
          </w:tcPr>
          <w:p w14:paraId="0F847707"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F5F92">
              <w:rPr>
                <w:rFonts w:ascii="Times New Roman" w:hAnsi="Times New Roman" w:cs="Times New Roman"/>
                <w:sz w:val="18"/>
                <w:szCs w:val="18"/>
              </w:rPr>
              <w:t>85</w:t>
            </w:r>
          </w:p>
        </w:tc>
        <w:tc>
          <w:tcPr>
            <w:tcW w:w="1094" w:type="dxa"/>
            <w:gridSpan w:val="3"/>
            <w:tcBorders>
              <w:top w:val="nil"/>
              <w:left w:val="nil"/>
              <w:bottom w:val="nil"/>
              <w:right w:val="nil"/>
            </w:tcBorders>
          </w:tcPr>
          <w:p w14:paraId="67D7074E"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4F5F92">
              <w:rPr>
                <w:rFonts w:ascii="Times New Roman" w:hAnsi="Times New Roman" w:cs="Times New Roman"/>
                <w:sz w:val="18"/>
                <w:szCs w:val="18"/>
              </w:rPr>
              <w:t>76.6</w:t>
            </w:r>
          </w:p>
        </w:tc>
        <w:tc>
          <w:tcPr>
            <w:tcW w:w="936" w:type="dxa"/>
            <w:gridSpan w:val="2"/>
            <w:tcBorders>
              <w:top w:val="nil"/>
              <w:left w:val="nil"/>
              <w:bottom w:val="nil"/>
              <w:right w:val="single" w:sz="4" w:space="0" w:color="auto"/>
            </w:tcBorders>
          </w:tcPr>
          <w:p w14:paraId="3F402B47"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p>
        </w:tc>
      </w:tr>
      <w:tr w:rsidR="00484FF5" w:rsidRPr="004F5F92" w14:paraId="6C83F7F7" w14:textId="77777777" w:rsidTr="00081F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79" w:type="dxa"/>
            <w:tcBorders>
              <w:top w:val="nil"/>
              <w:left w:val="single" w:sz="4" w:space="0" w:color="auto"/>
              <w:bottom w:val="nil"/>
              <w:right w:val="nil"/>
            </w:tcBorders>
          </w:tcPr>
          <w:p w14:paraId="0F7E6BF4" w14:textId="77777777" w:rsidR="00484FF5" w:rsidRPr="004F5F92" w:rsidRDefault="00484FF5" w:rsidP="00484FF5">
            <w:pPr>
              <w:pStyle w:val="Listenabsatz"/>
              <w:numPr>
                <w:ilvl w:val="0"/>
                <w:numId w:val="1"/>
              </w:numPr>
              <w:ind w:left="459" w:hanging="283"/>
              <w:rPr>
                <w:rFonts w:ascii="Times New Roman" w:hAnsi="Times New Roman" w:cs="Times New Roman"/>
                <w:b w:val="0"/>
                <w:bCs w:val="0"/>
                <w:sz w:val="18"/>
                <w:szCs w:val="18"/>
              </w:rPr>
            </w:pPr>
            <w:r w:rsidRPr="004F5F92">
              <w:rPr>
                <w:rFonts w:ascii="Times New Roman" w:hAnsi="Times New Roman" w:cs="Times New Roman"/>
                <w:b w:val="0"/>
                <w:bCs w:val="0"/>
                <w:sz w:val="18"/>
                <w:szCs w:val="18"/>
              </w:rPr>
              <w:t>ACLF</w:t>
            </w:r>
            <w:r w:rsidRPr="004F5F92">
              <w:rPr>
                <w:rFonts w:ascii="Times New Roman" w:hAnsi="Times New Roman" w:cs="Times New Roman"/>
                <w:b w:val="0"/>
                <w:sz w:val="18"/>
                <w:szCs w:val="18"/>
              </w:rPr>
              <w:t xml:space="preserve"> 1 </w:t>
            </w:r>
          </w:p>
        </w:tc>
        <w:tc>
          <w:tcPr>
            <w:tcW w:w="896" w:type="dxa"/>
            <w:tcBorders>
              <w:top w:val="nil"/>
              <w:left w:val="nil"/>
              <w:bottom w:val="nil"/>
              <w:right w:val="nil"/>
            </w:tcBorders>
          </w:tcPr>
          <w:p w14:paraId="0000394D"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F5F92">
              <w:rPr>
                <w:rFonts w:ascii="Times New Roman" w:hAnsi="Times New Roman" w:cs="Times New Roman"/>
                <w:sz w:val="18"/>
                <w:szCs w:val="18"/>
              </w:rPr>
              <w:t>9</w:t>
            </w:r>
          </w:p>
        </w:tc>
        <w:tc>
          <w:tcPr>
            <w:tcW w:w="1085" w:type="dxa"/>
            <w:gridSpan w:val="2"/>
            <w:tcBorders>
              <w:top w:val="nil"/>
              <w:left w:val="nil"/>
              <w:bottom w:val="nil"/>
              <w:right w:val="nil"/>
            </w:tcBorders>
          </w:tcPr>
          <w:p w14:paraId="23A2E14B"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4F5F92">
              <w:rPr>
                <w:rFonts w:ascii="Times New Roman" w:hAnsi="Times New Roman" w:cs="Times New Roman"/>
                <w:sz w:val="18"/>
                <w:szCs w:val="18"/>
              </w:rPr>
              <w:t>15.0</w:t>
            </w:r>
          </w:p>
        </w:tc>
        <w:tc>
          <w:tcPr>
            <w:tcW w:w="822" w:type="dxa"/>
            <w:tcBorders>
              <w:top w:val="nil"/>
              <w:left w:val="nil"/>
              <w:bottom w:val="nil"/>
              <w:right w:val="nil"/>
            </w:tcBorders>
          </w:tcPr>
          <w:p w14:paraId="3AA9B511"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F5F92">
              <w:rPr>
                <w:rFonts w:ascii="Times New Roman" w:hAnsi="Times New Roman" w:cs="Times New Roman"/>
                <w:sz w:val="18"/>
                <w:szCs w:val="18"/>
              </w:rPr>
              <w:t>16</w:t>
            </w:r>
          </w:p>
        </w:tc>
        <w:tc>
          <w:tcPr>
            <w:tcW w:w="1094" w:type="dxa"/>
            <w:gridSpan w:val="3"/>
            <w:tcBorders>
              <w:top w:val="nil"/>
              <w:left w:val="nil"/>
              <w:bottom w:val="nil"/>
              <w:right w:val="nil"/>
            </w:tcBorders>
          </w:tcPr>
          <w:p w14:paraId="1B9424FF"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4F5F92">
              <w:rPr>
                <w:rFonts w:ascii="Times New Roman" w:hAnsi="Times New Roman" w:cs="Times New Roman"/>
                <w:sz w:val="18"/>
                <w:szCs w:val="18"/>
              </w:rPr>
              <w:t>14.4</w:t>
            </w:r>
          </w:p>
        </w:tc>
        <w:tc>
          <w:tcPr>
            <w:tcW w:w="936" w:type="dxa"/>
            <w:gridSpan w:val="2"/>
            <w:tcBorders>
              <w:top w:val="nil"/>
              <w:left w:val="nil"/>
              <w:bottom w:val="nil"/>
              <w:right w:val="single" w:sz="4" w:space="0" w:color="auto"/>
            </w:tcBorders>
          </w:tcPr>
          <w:p w14:paraId="1D5BF99F"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p>
        </w:tc>
      </w:tr>
      <w:tr w:rsidR="00484FF5" w:rsidRPr="004F5F92" w14:paraId="710373B2" w14:textId="77777777" w:rsidTr="00081FDC">
        <w:trPr>
          <w:jc w:val="center"/>
        </w:trPr>
        <w:tc>
          <w:tcPr>
            <w:cnfStyle w:val="001000000000" w:firstRow="0" w:lastRow="0" w:firstColumn="1" w:lastColumn="0" w:oddVBand="0" w:evenVBand="0" w:oddHBand="0" w:evenHBand="0" w:firstRowFirstColumn="0" w:firstRowLastColumn="0" w:lastRowFirstColumn="0" w:lastRowLastColumn="0"/>
            <w:tcW w:w="2579" w:type="dxa"/>
            <w:tcBorders>
              <w:top w:val="nil"/>
              <w:left w:val="single" w:sz="4" w:space="0" w:color="auto"/>
              <w:bottom w:val="nil"/>
              <w:right w:val="nil"/>
            </w:tcBorders>
          </w:tcPr>
          <w:p w14:paraId="1DCCA935" w14:textId="77777777" w:rsidR="00484FF5" w:rsidRPr="004F5F92" w:rsidRDefault="00484FF5" w:rsidP="00484FF5">
            <w:pPr>
              <w:pStyle w:val="Listenabsatz"/>
              <w:numPr>
                <w:ilvl w:val="0"/>
                <w:numId w:val="1"/>
              </w:numPr>
              <w:ind w:left="459" w:hanging="283"/>
              <w:rPr>
                <w:rFonts w:ascii="Times New Roman" w:hAnsi="Times New Roman" w:cs="Times New Roman"/>
                <w:b w:val="0"/>
                <w:bCs w:val="0"/>
                <w:sz w:val="18"/>
                <w:szCs w:val="18"/>
              </w:rPr>
            </w:pPr>
            <w:r w:rsidRPr="004F5F92">
              <w:rPr>
                <w:rFonts w:ascii="Times New Roman" w:hAnsi="Times New Roman" w:cs="Times New Roman"/>
                <w:b w:val="0"/>
                <w:bCs w:val="0"/>
                <w:sz w:val="18"/>
                <w:szCs w:val="18"/>
              </w:rPr>
              <w:t>ACLF</w:t>
            </w:r>
            <w:r w:rsidRPr="004F5F92">
              <w:rPr>
                <w:rFonts w:ascii="Times New Roman" w:hAnsi="Times New Roman" w:cs="Times New Roman"/>
                <w:b w:val="0"/>
                <w:sz w:val="18"/>
                <w:szCs w:val="18"/>
              </w:rPr>
              <w:t xml:space="preserve"> 2 </w:t>
            </w:r>
          </w:p>
        </w:tc>
        <w:tc>
          <w:tcPr>
            <w:tcW w:w="896" w:type="dxa"/>
            <w:tcBorders>
              <w:top w:val="nil"/>
              <w:left w:val="nil"/>
              <w:bottom w:val="nil"/>
              <w:right w:val="nil"/>
            </w:tcBorders>
          </w:tcPr>
          <w:p w14:paraId="4F840E13"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F5F92">
              <w:rPr>
                <w:rFonts w:ascii="Times New Roman" w:hAnsi="Times New Roman" w:cs="Times New Roman"/>
                <w:sz w:val="18"/>
                <w:szCs w:val="18"/>
              </w:rPr>
              <w:t>5</w:t>
            </w:r>
          </w:p>
        </w:tc>
        <w:tc>
          <w:tcPr>
            <w:tcW w:w="1085" w:type="dxa"/>
            <w:gridSpan w:val="2"/>
            <w:tcBorders>
              <w:top w:val="nil"/>
              <w:left w:val="nil"/>
              <w:bottom w:val="nil"/>
              <w:right w:val="nil"/>
            </w:tcBorders>
          </w:tcPr>
          <w:p w14:paraId="181CD51B"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4F5F92">
              <w:rPr>
                <w:rFonts w:ascii="Times New Roman" w:hAnsi="Times New Roman" w:cs="Times New Roman"/>
                <w:sz w:val="18"/>
                <w:szCs w:val="18"/>
              </w:rPr>
              <w:t>8.3</w:t>
            </w:r>
          </w:p>
        </w:tc>
        <w:tc>
          <w:tcPr>
            <w:tcW w:w="822" w:type="dxa"/>
            <w:tcBorders>
              <w:top w:val="nil"/>
              <w:left w:val="nil"/>
              <w:bottom w:val="nil"/>
              <w:right w:val="nil"/>
            </w:tcBorders>
          </w:tcPr>
          <w:p w14:paraId="25283D5C"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F5F92">
              <w:rPr>
                <w:rFonts w:ascii="Times New Roman" w:hAnsi="Times New Roman" w:cs="Times New Roman"/>
                <w:sz w:val="18"/>
                <w:szCs w:val="18"/>
              </w:rPr>
              <w:t>6</w:t>
            </w:r>
          </w:p>
        </w:tc>
        <w:tc>
          <w:tcPr>
            <w:tcW w:w="1094" w:type="dxa"/>
            <w:gridSpan w:val="3"/>
            <w:tcBorders>
              <w:top w:val="nil"/>
              <w:left w:val="nil"/>
              <w:bottom w:val="nil"/>
              <w:right w:val="nil"/>
            </w:tcBorders>
          </w:tcPr>
          <w:p w14:paraId="13C6B004"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4F5F92">
              <w:rPr>
                <w:rFonts w:ascii="Times New Roman" w:hAnsi="Times New Roman" w:cs="Times New Roman"/>
                <w:sz w:val="18"/>
                <w:szCs w:val="18"/>
              </w:rPr>
              <w:t>5.4</w:t>
            </w:r>
          </w:p>
        </w:tc>
        <w:tc>
          <w:tcPr>
            <w:tcW w:w="936" w:type="dxa"/>
            <w:gridSpan w:val="2"/>
            <w:tcBorders>
              <w:top w:val="nil"/>
              <w:left w:val="nil"/>
              <w:bottom w:val="nil"/>
              <w:right w:val="single" w:sz="4" w:space="0" w:color="auto"/>
            </w:tcBorders>
          </w:tcPr>
          <w:p w14:paraId="485B48C4"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p>
        </w:tc>
      </w:tr>
      <w:tr w:rsidR="00484FF5" w:rsidRPr="004F5F92" w14:paraId="43E79D79" w14:textId="77777777" w:rsidTr="00081F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79" w:type="dxa"/>
            <w:tcBorders>
              <w:top w:val="nil"/>
              <w:left w:val="single" w:sz="4" w:space="0" w:color="auto"/>
              <w:bottom w:val="nil"/>
              <w:right w:val="nil"/>
            </w:tcBorders>
          </w:tcPr>
          <w:p w14:paraId="2C7A7478" w14:textId="77777777" w:rsidR="00484FF5" w:rsidRPr="004F5F92" w:rsidRDefault="00484FF5" w:rsidP="00484FF5">
            <w:pPr>
              <w:pStyle w:val="Listenabsatz"/>
              <w:numPr>
                <w:ilvl w:val="0"/>
                <w:numId w:val="1"/>
              </w:numPr>
              <w:ind w:left="459" w:hanging="283"/>
              <w:rPr>
                <w:rFonts w:ascii="Times New Roman" w:hAnsi="Times New Roman" w:cs="Times New Roman"/>
                <w:b w:val="0"/>
                <w:bCs w:val="0"/>
                <w:sz w:val="18"/>
                <w:szCs w:val="18"/>
              </w:rPr>
            </w:pPr>
            <w:r w:rsidRPr="004F5F92">
              <w:rPr>
                <w:rFonts w:ascii="Times New Roman" w:hAnsi="Times New Roman" w:cs="Times New Roman"/>
                <w:b w:val="0"/>
                <w:bCs w:val="0"/>
                <w:sz w:val="18"/>
                <w:szCs w:val="18"/>
              </w:rPr>
              <w:t>ACLF</w:t>
            </w:r>
            <w:r w:rsidRPr="004F5F92">
              <w:rPr>
                <w:rFonts w:ascii="Times New Roman" w:hAnsi="Times New Roman" w:cs="Times New Roman"/>
                <w:b w:val="0"/>
                <w:sz w:val="18"/>
                <w:szCs w:val="18"/>
              </w:rPr>
              <w:t xml:space="preserve"> 3 </w:t>
            </w:r>
          </w:p>
        </w:tc>
        <w:tc>
          <w:tcPr>
            <w:tcW w:w="896" w:type="dxa"/>
            <w:tcBorders>
              <w:top w:val="nil"/>
              <w:left w:val="nil"/>
              <w:bottom w:val="nil"/>
              <w:right w:val="nil"/>
            </w:tcBorders>
          </w:tcPr>
          <w:p w14:paraId="70D2DC5C"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F5F92">
              <w:rPr>
                <w:rFonts w:ascii="Times New Roman" w:hAnsi="Times New Roman" w:cs="Times New Roman"/>
                <w:sz w:val="18"/>
                <w:szCs w:val="18"/>
              </w:rPr>
              <w:t>3</w:t>
            </w:r>
          </w:p>
        </w:tc>
        <w:tc>
          <w:tcPr>
            <w:tcW w:w="1085" w:type="dxa"/>
            <w:gridSpan w:val="2"/>
            <w:tcBorders>
              <w:top w:val="nil"/>
              <w:left w:val="nil"/>
              <w:bottom w:val="nil"/>
              <w:right w:val="nil"/>
            </w:tcBorders>
          </w:tcPr>
          <w:p w14:paraId="645C9B2C"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4F5F92">
              <w:rPr>
                <w:rFonts w:ascii="Times New Roman" w:hAnsi="Times New Roman" w:cs="Times New Roman"/>
                <w:sz w:val="18"/>
                <w:szCs w:val="18"/>
              </w:rPr>
              <w:t>5.0</w:t>
            </w:r>
          </w:p>
        </w:tc>
        <w:tc>
          <w:tcPr>
            <w:tcW w:w="822" w:type="dxa"/>
            <w:tcBorders>
              <w:top w:val="nil"/>
              <w:left w:val="nil"/>
              <w:bottom w:val="nil"/>
              <w:right w:val="nil"/>
            </w:tcBorders>
          </w:tcPr>
          <w:p w14:paraId="4FB9DA99"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F5F92">
              <w:rPr>
                <w:rFonts w:ascii="Times New Roman" w:hAnsi="Times New Roman" w:cs="Times New Roman"/>
                <w:sz w:val="18"/>
                <w:szCs w:val="18"/>
              </w:rPr>
              <w:t>6</w:t>
            </w:r>
          </w:p>
        </w:tc>
        <w:tc>
          <w:tcPr>
            <w:tcW w:w="1094" w:type="dxa"/>
            <w:gridSpan w:val="3"/>
            <w:tcBorders>
              <w:top w:val="nil"/>
              <w:left w:val="nil"/>
              <w:bottom w:val="nil"/>
              <w:right w:val="nil"/>
            </w:tcBorders>
          </w:tcPr>
          <w:p w14:paraId="280403D6"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4F5F92">
              <w:rPr>
                <w:rFonts w:ascii="Times New Roman" w:hAnsi="Times New Roman" w:cs="Times New Roman"/>
                <w:sz w:val="18"/>
                <w:szCs w:val="18"/>
              </w:rPr>
              <w:t>5.4</w:t>
            </w:r>
          </w:p>
        </w:tc>
        <w:tc>
          <w:tcPr>
            <w:tcW w:w="936" w:type="dxa"/>
            <w:gridSpan w:val="2"/>
            <w:tcBorders>
              <w:top w:val="nil"/>
              <w:left w:val="nil"/>
              <w:bottom w:val="nil"/>
              <w:right w:val="single" w:sz="4" w:space="0" w:color="auto"/>
            </w:tcBorders>
          </w:tcPr>
          <w:p w14:paraId="3D1403EE"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p>
        </w:tc>
      </w:tr>
      <w:tr w:rsidR="00484FF5" w:rsidRPr="004F5F92" w14:paraId="1F9440EE" w14:textId="77777777" w:rsidTr="00081FDC">
        <w:trPr>
          <w:jc w:val="center"/>
        </w:trPr>
        <w:tc>
          <w:tcPr>
            <w:cnfStyle w:val="001000000000" w:firstRow="0" w:lastRow="0" w:firstColumn="1" w:lastColumn="0" w:oddVBand="0" w:evenVBand="0" w:oddHBand="0" w:evenHBand="0" w:firstRowFirstColumn="0" w:firstRowLastColumn="0" w:lastRowFirstColumn="0" w:lastRowLastColumn="0"/>
            <w:tcW w:w="2579" w:type="dxa"/>
            <w:tcBorders>
              <w:top w:val="nil"/>
              <w:left w:val="single" w:sz="4" w:space="0" w:color="auto"/>
              <w:bottom w:val="nil"/>
              <w:right w:val="nil"/>
            </w:tcBorders>
          </w:tcPr>
          <w:p w14:paraId="279106E5" w14:textId="77777777" w:rsidR="00484FF5" w:rsidRPr="004F5F92" w:rsidRDefault="00484FF5" w:rsidP="00484FF5">
            <w:pPr>
              <w:rPr>
                <w:rFonts w:ascii="Times New Roman" w:hAnsi="Times New Roman" w:cs="Times New Roman"/>
                <w:b w:val="0"/>
                <w:bCs w:val="0"/>
                <w:sz w:val="18"/>
                <w:szCs w:val="18"/>
              </w:rPr>
            </w:pPr>
            <w:proofErr w:type="spellStart"/>
            <w:r w:rsidRPr="004F5F92">
              <w:rPr>
                <w:rFonts w:ascii="Times New Roman" w:hAnsi="Times New Roman" w:cs="Times New Roman"/>
                <w:b w:val="0"/>
                <w:bCs w:val="0"/>
                <w:sz w:val="18"/>
                <w:szCs w:val="18"/>
              </w:rPr>
              <w:t>Hepatic</w:t>
            </w:r>
            <w:proofErr w:type="spellEnd"/>
            <w:r w:rsidRPr="004F5F92">
              <w:rPr>
                <w:rFonts w:ascii="Times New Roman" w:hAnsi="Times New Roman" w:cs="Times New Roman"/>
                <w:b w:val="0"/>
                <w:bCs w:val="0"/>
                <w:sz w:val="18"/>
                <w:szCs w:val="18"/>
              </w:rPr>
              <w:t xml:space="preserve"> </w:t>
            </w:r>
            <w:proofErr w:type="spellStart"/>
            <w:r w:rsidRPr="004F5F92">
              <w:rPr>
                <w:rFonts w:ascii="Times New Roman" w:hAnsi="Times New Roman" w:cs="Times New Roman"/>
                <w:b w:val="0"/>
                <w:bCs w:val="0"/>
                <w:sz w:val="18"/>
                <w:szCs w:val="18"/>
              </w:rPr>
              <w:t>encephalopathy</w:t>
            </w:r>
            <w:proofErr w:type="spellEnd"/>
          </w:p>
        </w:tc>
        <w:tc>
          <w:tcPr>
            <w:tcW w:w="896" w:type="dxa"/>
            <w:tcBorders>
              <w:top w:val="nil"/>
              <w:left w:val="nil"/>
              <w:bottom w:val="nil"/>
              <w:right w:val="nil"/>
            </w:tcBorders>
          </w:tcPr>
          <w:p w14:paraId="01C2542A"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085" w:type="dxa"/>
            <w:gridSpan w:val="2"/>
            <w:tcBorders>
              <w:top w:val="nil"/>
              <w:left w:val="nil"/>
              <w:bottom w:val="nil"/>
              <w:right w:val="nil"/>
            </w:tcBorders>
          </w:tcPr>
          <w:p w14:paraId="172381FD"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822" w:type="dxa"/>
            <w:tcBorders>
              <w:top w:val="nil"/>
              <w:left w:val="nil"/>
              <w:bottom w:val="nil"/>
              <w:right w:val="nil"/>
            </w:tcBorders>
          </w:tcPr>
          <w:p w14:paraId="483E7944"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094" w:type="dxa"/>
            <w:gridSpan w:val="3"/>
            <w:tcBorders>
              <w:top w:val="nil"/>
              <w:left w:val="nil"/>
              <w:bottom w:val="nil"/>
              <w:right w:val="nil"/>
            </w:tcBorders>
          </w:tcPr>
          <w:p w14:paraId="1FBEF295"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936" w:type="dxa"/>
            <w:gridSpan w:val="2"/>
            <w:tcBorders>
              <w:top w:val="nil"/>
              <w:left w:val="nil"/>
              <w:bottom w:val="nil"/>
              <w:right w:val="single" w:sz="4" w:space="0" w:color="auto"/>
            </w:tcBorders>
          </w:tcPr>
          <w:p w14:paraId="7B6CFF8A"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0.16</w:t>
            </w:r>
          </w:p>
        </w:tc>
      </w:tr>
      <w:tr w:rsidR="00484FF5" w:rsidRPr="004F5F92" w14:paraId="70CB754C" w14:textId="77777777" w:rsidTr="00081F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79" w:type="dxa"/>
            <w:tcBorders>
              <w:top w:val="nil"/>
              <w:left w:val="single" w:sz="4" w:space="0" w:color="auto"/>
              <w:bottom w:val="nil"/>
              <w:right w:val="nil"/>
            </w:tcBorders>
          </w:tcPr>
          <w:p w14:paraId="158B9E3D" w14:textId="77777777" w:rsidR="00484FF5" w:rsidRPr="004F5F92" w:rsidRDefault="00484FF5" w:rsidP="00484FF5">
            <w:pPr>
              <w:pStyle w:val="Listenabsatz"/>
              <w:numPr>
                <w:ilvl w:val="0"/>
                <w:numId w:val="1"/>
              </w:numPr>
              <w:ind w:left="459" w:hanging="283"/>
              <w:rPr>
                <w:rFonts w:ascii="Times New Roman" w:hAnsi="Times New Roman" w:cs="Times New Roman"/>
                <w:b w:val="0"/>
                <w:bCs w:val="0"/>
                <w:sz w:val="18"/>
                <w:szCs w:val="18"/>
              </w:rPr>
            </w:pPr>
            <w:r w:rsidRPr="004F5F92">
              <w:rPr>
                <w:rFonts w:ascii="Times New Roman" w:hAnsi="Times New Roman" w:cs="Times New Roman"/>
                <w:b w:val="0"/>
                <w:sz w:val="18"/>
                <w:szCs w:val="18"/>
              </w:rPr>
              <w:t>None</w:t>
            </w:r>
          </w:p>
        </w:tc>
        <w:tc>
          <w:tcPr>
            <w:tcW w:w="896" w:type="dxa"/>
            <w:tcBorders>
              <w:top w:val="nil"/>
              <w:left w:val="nil"/>
              <w:bottom w:val="nil"/>
              <w:right w:val="nil"/>
            </w:tcBorders>
          </w:tcPr>
          <w:p w14:paraId="28425158"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F5F92">
              <w:rPr>
                <w:rFonts w:ascii="Times New Roman" w:hAnsi="Times New Roman" w:cs="Times New Roman"/>
                <w:sz w:val="18"/>
                <w:szCs w:val="18"/>
              </w:rPr>
              <w:t>41</w:t>
            </w:r>
          </w:p>
        </w:tc>
        <w:tc>
          <w:tcPr>
            <w:tcW w:w="1085" w:type="dxa"/>
            <w:gridSpan w:val="2"/>
            <w:tcBorders>
              <w:top w:val="nil"/>
              <w:left w:val="nil"/>
              <w:bottom w:val="nil"/>
              <w:right w:val="nil"/>
            </w:tcBorders>
          </w:tcPr>
          <w:p w14:paraId="133765E1"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4F5F92">
              <w:rPr>
                <w:rFonts w:ascii="Times New Roman" w:hAnsi="Times New Roman" w:cs="Times New Roman"/>
                <w:sz w:val="18"/>
                <w:szCs w:val="18"/>
              </w:rPr>
              <w:t>68.3</w:t>
            </w:r>
          </w:p>
        </w:tc>
        <w:tc>
          <w:tcPr>
            <w:tcW w:w="822" w:type="dxa"/>
            <w:tcBorders>
              <w:top w:val="nil"/>
              <w:left w:val="nil"/>
              <w:bottom w:val="nil"/>
              <w:right w:val="nil"/>
            </w:tcBorders>
          </w:tcPr>
          <w:p w14:paraId="4F4C1219"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F5F92">
              <w:rPr>
                <w:rFonts w:ascii="Times New Roman" w:hAnsi="Times New Roman" w:cs="Times New Roman"/>
                <w:sz w:val="18"/>
                <w:szCs w:val="18"/>
              </w:rPr>
              <w:t>77</w:t>
            </w:r>
          </w:p>
        </w:tc>
        <w:tc>
          <w:tcPr>
            <w:tcW w:w="1094" w:type="dxa"/>
            <w:gridSpan w:val="3"/>
            <w:tcBorders>
              <w:top w:val="nil"/>
              <w:left w:val="nil"/>
              <w:bottom w:val="nil"/>
              <w:right w:val="nil"/>
            </w:tcBorders>
          </w:tcPr>
          <w:p w14:paraId="345F2D1D"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4F5F92">
              <w:rPr>
                <w:rFonts w:ascii="Times New Roman" w:hAnsi="Times New Roman" w:cs="Times New Roman"/>
                <w:sz w:val="18"/>
                <w:szCs w:val="18"/>
              </w:rPr>
              <w:t>69.4</w:t>
            </w:r>
          </w:p>
        </w:tc>
        <w:tc>
          <w:tcPr>
            <w:tcW w:w="936" w:type="dxa"/>
            <w:gridSpan w:val="2"/>
            <w:tcBorders>
              <w:top w:val="nil"/>
              <w:left w:val="nil"/>
              <w:bottom w:val="nil"/>
              <w:right w:val="single" w:sz="4" w:space="0" w:color="auto"/>
            </w:tcBorders>
          </w:tcPr>
          <w:p w14:paraId="425277D1"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p>
        </w:tc>
      </w:tr>
      <w:tr w:rsidR="00484FF5" w:rsidRPr="004F5F92" w14:paraId="07372292" w14:textId="77777777" w:rsidTr="00081FDC">
        <w:trPr>
          <w:jc w:val="center"/>
        </w:trPr>
        <w:tc>
          <w:tcPr>
            <w:cnfStyle w:val="001000000000" w:firstRow="0" w:lastRow="0" w:firstColumn="1" w:lastColumn="0" w:oddVBand="0" w:evenVBand="0" w:oddHBand="0" w:evenHBand="0" w:firstRowFirstColumn="0" w:firstRowLastColumn="0" w:lastRowFirstColumn="0" w:lastRowLastColumn="0"/>
            <w:tcW w:w="2579" w:type="dxa"/>
            <w:tcBorders>
              <w:top w:val="nil"/>
              <w:left w:val="single" w:sz="4" w:space="0" w:color="auto"/>
              <w:bottom w:val="nil"/>
              <w:right w:val="nil"/>
            </w:tcBorders>
          </w:tcPr>
          <w:p w14:paraId="485FE5C9" w14:textId="77777777" w:rsidR="00484FF5" w:rsidRPr="004F5F92" w:rsidRDefault="00484FF5" w:rsidP="00484FF5">
            <w:pPr>
              <w:pStyle w:val="Listenabsatz"/>
              <w:numPr>
                <w:ilvl w:val="0"/>
                <w:numId w:val="1"/>
              </w:numPr>
              <w:ind w:left="459" w:hanging="283"/>
              <w:rPr>
                <w:rFonts w:ascii="Times New Roman" w:hAnsi="Times New Roman" w:cs="Times New Roman"/>
                <w:b w:val="0"/>
                <w:bCs w:val="0"/>
                <w:sz w:val="18"/>
                <w:szCs w:val="18"/>
              </w:rPr>
            </w:pPr>
            <w:r w:rsidRPr="004F5F92">
              <w:rPr>
                <w:rFonts w:ascii="Times New Roman" w:hAnsi="Times New Roman" w:cs="Times New Roman"/>
                <w:b w:val="0"/>
                <w:sz w:val="18"/>
                <w:szCs w:val="18"/>
              </w:rPr>
              <w:t xml:space="preserve">Mild - moderate </w:t>
            </w:r>
          </w:p>
        </w:tc>
        <w:tc>
          <w:tcPr>
            <w:tcW w:w="896" w:type="dxa"/>
            <w:tcBorders>
              <w:top w:val="nil"/>
              <w:left w:val="nil"/>
              <w:bottom w:val="nil"/>
              <w:right w:val="nil"/>
            </w:tcBorders>
          </w:tcPr>
          <w:p w14:paraId="21FF2F8E"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F5F92">
              <w:rPr>
                <w:rFonts w:ascii="Times New Roman" w:hAnsi="Times New Roman" w:cs="Times New Roman"/>
                <w:sz w:val="18"/>
                <w:szCs w:val="18"/>
              </w:rPr>
              <w:t>17</w:t>
            </w:r>
          </w:p>
        </w:tc>
        <w:tc>
          <w:tcPr>
            <w:tcW w:w="1085" w:type="dxa"/>
            <w:gridSpan w:val="2"/>
            <w:tcBorders>
              <w:top w:val="nil"/>
              <w:left w:val="nil"/>
              <w:bottom w:val="nil"/>
              <w:right w:val="nil"/>
            </w:tcBorders>
          </w:tcPr>
          <w:p w14:paraId="55D024C4"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4F5F92">
              <w:rPr>
                <w:rFonts w:ascii="Times New Roman" w:hAnsi="Times New Roman" w:cs="Times New Roman"/>
                <w:sz w:val="18"/>
                <w:szCs w:val="18"/>
              </w:rPr>
              <w:t>28.3</w:t>
            </w:r>
          </w:p>
        </w:tc>
        <w:tc>
          <w:tcPr>
            <w:tcW w:w="822" w:type="dxa"/>
            <w:tcBorders>
              <w:top w:val="nil"/>
              <w:left w:val="nil"/>
              <w:bottom w:val="nil"/>
              <w:right w:val="nil"/>
            </w:tcBorders>
          </w:tcPr>
          <w:p w14:paraId="2D1F464D"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F5F92">
              <w:rPr>
                <w:rFonts w:ascii="Times New Roman" w:hAnsi="Times New Roman" w:cs="Times New Roman"/>
                <w:sz w:val="18"/>
                <w:szCs w:val="18"/>
              </w:rPr>
              <w:t>26</w:t>
            </w:r>
          </w:p>
        </w:tc>
        <w:tc>
          <w:tcPr>
            <w:tcW w:w="1094" w:type="dxa"/>
            <w:gridSpan w:val="3"/>
            <w:tcBorders>
              <w:top w:val="nil"/>
              <w:left w:val="nil"/>
              <w:bottom w:val="nil"/>
              <w:right w:val="nil"/>
            </w:tcBorders>
          </w:tcPr>
          <w:p w14:paraId="23D8BC4F"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4F5F92">
              <w:rPr>
                <w:rFonts w:ascii="Times New Roman" w:hAnsi="Times New Roman" w:cs="Times New Roman"/>
                <w:sz w:val="18"/>
                <w:szCs w:val="18"/>
              </w:rPr>
              <w:t>23.4</w:t>
            </w:r>
          </w:p>
        </w:tc>
        <w:tc>
          <w:tcPr>
            <w:tcW w:w="936" w:type="dxa"/>
            <w:gridSpan w:val="2"/>
            <w:tcBorders>
              <w:top w:val="nil"/>
              <w:left w:val="nil"/>
              <w:bottom w:val="nil"/>
              <w:right w:val="single" w:sz="4" w:space="0" w:color="auto"/>
            </w:tcBorders>
          </w:tcPr>
          <w:p w14:paraId="4CBCEF5A"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p>
        </w:tc>
      </w:tr>
      <w:tr w:rsidR="00484FF5" w:rsidRPr="004F5F92" w14:paraId="68160ACB" w14:textId="77777777" w:rsidTr="00081F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79" w:type="dxa"/>
            <w:tcBorders>
              <w:top w:val="nil"/>
              <w:left w:val="single" w:sz="4" w:space="0" w:color="auto"/>
              <w:bottom w:val="nil"/>
              <w:right w:val="nil"/>
            </w:tcBorders>
          </w:tcPr>
          <w:p w14:paraId="6935EA77" w14:textId="77777777" w:rsidR="00484FF5" w:rsidRPr="004F5F92" w:rsidRDefault="00484FF5" w:rsidP="00484FF5">
            <w:pPr>
              <w:pStyle w:val="Listenabsatz"/>
              <w:numPr>
                <w:ilvl w:val="0"/>
                <w:numId w:val="1"/>
              </w:numPr>
              <w:ind w:left="459" w:hanging="283"/>
              <w:rPr>
                <w:rFonts w:ascii="Times New Roman" w:hAnsi="Times New Roman" w:cs="Times New Roman"/>
                <w:b w:val="0"/>
                <w:bCs w:val="0"/>
                <w:sz w:val="18"/>
                <w:szCs w:val="18"/>
              </w:rPr>
            </w:pPr>
            <w:proofErr w:type="spellStart"/>
            <w:r w:rsidRPr="004F5F92">
              <w:rPr>
                <w:rFonts w:ascii="Times New Roman" w:hAnsi="Times New Roman" w:cs="Times New Roman"/>
                <w:b w:val="0"/>
                <w:sz w:val="18"/>
                <w:szCs w:val="18"/>
              </w:rPr>
              <w:t>Severe</w:t>
            </w:r>
            <w:proofErr w:type="spellEnd"/>
          </w:p>
        </w:tc>
        <w:tc>
          <w:tcPr>
            <w:tcW w:w="896" w:type="dxa"/>
            <w:tcBorders>
              <w:top w:val="nil"/>
              <w:left w:val="nil"/>
              <w:bottom w:val="nil"/>
              <w:right w:val="nil"/>
            </w:tcBorders>
          </w:tcPr>
          <w:p w14:paraId="5470D69C"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F5F92">
              <w:rPr>
                <w:rFonts w:ascii="Times New Roman" w:hAnsi="Times New Roman" w:cs="Times New Roman"/>
                <w:sz w:val="18"/>
                <w:szCs w:val="18"/>
              </w:rPr>
              <w:t>2</w:t>
            </w:r>
          </w:p>
        </w:tc>
        <w:tc>
          <w:tcPr>
            <w:tcW w:w="1085" w:type="dxa"/>
            <w:gridSpan w:val="2"/>
            <w:tcBorders>
              <w:top w:val="nil"/>
              <w:left w:val="nil"/>
              <w:bottom w:val="nil"/>
              <w:right w:val="nil"/>
            </w:tcBorders>
          </w:tcPr>
          <w:p w14:paraId="07E5F06C"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4F5F92">
              <w:rPr>
                <w:rFonts w:ascii="Times New Roman" w:hAnsi="Times New Roman" w:cs="Times New Roman"/>
                <w:sz w:val="18"/>
                <w:szCs w:val="18"/>
              </w:rPr>
              <w:t>3.3</w:t>
            </w:r>
          </w:p>
        </w:tc>
        <w:tc>
          <w:tcPr>
            <w:tcW w:w="822" w:type="dxa"/>
            <w:tcBorders>
              <w:top w:val="nil"/>
              <w:left w:val="nil"/>
              <w:bottom w:val="nil"/>
              <w:right w:val="nil"/>
            </w:tcBorders>
          </w:tcPr>
          <w:p w14:paraId="1B45193B"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F5F92">
              <w:rPr>
                <w:rFonts w:ascii="Times New Roman" w:hAnsi="Times New Roman" w:cs="Times New Roman"/>
                <w:sz w:val="18"/>
                <w:szCs w:val="18"/>
              </w:rPr>
              <w:t>4</w:t>
            </w:r>
          </w:p>
        </w:tc>
        <w:tc>
          <w:tcPr>
            <w:tcW w:w="1094" w:type="dxa"/>
            <w:gridSpan w:val="3"/>
            <w:tcBorders>
              <w:top w:val="nil"/>
              <w:left w:val="nil"/>
              <w:bottom w:val="nil"/>
              <w:right w:val="nil"/>
            </w:tcBorders>
          </w:tcPr>
          <w:p w14:paraId="44E5B68A"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4F5F92">
              <w:rPr>
                <w:rFonts w:ascii="Times New Roman" w:hAnsi="Times New Roman" w:cs="Times New Roman"/>
                <w:sz w:val="18"/>
                <w:szCs w:val="18"/>
              </w:rPr>
              <w:t>3.6</w:t>
            </w:r>
          </w:p>
        </w:tc>
        <w:tc>
          <w:tcPr>
            <w:tcW w:w="936" w:type="dxa"/>
            <w:gridSpan w:val="2"/>
            <w:tcBorders>
              <w:top w:val="nil"/>
              <w:left w:val="nil"/>
              <w:bottom w:val="nil"/>
              <w:right w:val="single" w:sz="4" w:space="0" w:color="auto"/>
            </w:tcBorders>
          </w:tcPr>
          <w:p w14:paraId="3B989843"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p>
        </w:tc>
      </w:tr>
      <w:tr w:rsidR="00484FF5" w:rsidRPr="004F5F92" w14:paraId="2F1D314C" w14:textId="77777777" w:rsidTr="00081FDC">
        <w:trPr>
          <w:jc w:val="center"/>
        </w:trPr>
        <w:tc>
          <w:tcPr>
            <w:cnfStyle w:val="001000000000" w:firstRow="0" w:lastRow="0" w:firstColumn="1" w:lastColumn="0" w:oddVBand="0" w:evenVBand="0" w:oddHBand="0" w:evenHBand="0" w:firstRowFirstColumn="0" w:firstRowLastColumn="0" w:lastRowFirstColumn="0" w:lastRowLastColumn="0"/>
            <w:tcW w:w="2579" w:type="dxa"/>
            <w:tcBorders>
              <w:top w:val="nil"/>
              <w:left w:val="single" w:sz="4" w:space="0" w:color="auto"/>
              <w:bottom w:val="nil"/>
              <w:right w:val="nil"/>
            </w:tcBorders>
          </w:tcPr>
          <w:p w14:paraId="30A90063" w14:textId="77777777" w:rsidR="00484FF5" w:rsidRPr="004F5F92" w:rsidRDefault="00484FF5" w:rsidP="00484FF5">
            <w:pPr>
              <w:rPr>
                <w:rFonts w:ascii="Times New Roman" w:hAnsi="Times New Roman" w:cs="Times New Roman"/>
                <w:b w:val="0"/>
                <w:bCs w:val="0"/>
                <w:sz w:val="18"/>
                <w:szCs w:val="18"/>
              </w:rPr>
            </w:pPr>
            <w:r w:rsidRPr="004F5F92">
              <w:rPr>
                <w:rFonts w:ascii="Times New Roman" w:hAnsi="Times New Roman" w:cs="Times New Roman"/>
                <w:b w:val="0"/>
                <w:bCs w:val="0"/>
                <w:sz w:val="18"/>
                <w:szCs w:val="18"/>
              </w:rPr>
              <w:t xml:space="preserve">Ascites </w:t>
            </w:r>
          </w:p>
        </w:tc>
        <w:tc>
          <w:tcPr>
            <w:tcW w:w="1981" w:type="dxa"/>
            <w:gridSpan w:val="3"/>
            <w:tcBorders>
              <w:top w:val="nil"/>
              <w:left w:val="nil"/>
              <w:bottom w:val="nil"/>
              <w:right w:val="nil"/>
            </w:tcBorders>
          </w:tcPr>
          <w:p w14:paraId="5E80AC5B"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p>
        </w:tc>
        <w:tc>
          <w:tcPr>
            <w:tcW w:w="1916" w:type="dxa"/>
            <w:gridSpan w:val="4"/>
            <w:tcBorders>
              <w:top w:val="nil"/>
              <w:left w:val="nil"/>
              <w:bottom w:val="nil"/>
              <w:right w:val="nil"/>
            </w:tcBorders>
          </w:tcPr>
          <w:p w14:paraId="09610976"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p>
        </w:tc>
        <w:tc>
          <w:tcPr>
            <w:tcW w:w="936" w:type="dxa"/>
            <w:gridSpan w:val="2"/>
            <w:tcBorders>
              <w:top w:val="nil"/>
              <w:left w:val="nil"/>
              <w:bottom w:val="nil"/>
              <w:right w:val="single" w:sz="4" w:space="0" w:color="auto"/>
            </w:tcBorders>
          </w:tcPr>
          <w:p w14:paraId="6AB4A4A5"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18"/>
                <w:szCs w:val="18"/>
              </w:rPr>
            </w:pPr>
            <w:r w:rsidRPr="004F5F92">
              <w:rPr>
                <w:rFonts w:ascii="Times New Roman" w:hAnsi="Times New Roman" w:cs="Times New Roman"/>
                <w:bCs/>
                <w:i/>
                <w:sz w:val="18"/>
                <w:szCs w:val="18"/>
              </w:rPr>
              <w:t>0.07</w:t>
            </w:r>
          </w:p>
        </w:tc>
      </w:tr>
      <w:tr w:rsidR="00484FF5" w:rsidRPr="004F5F92" w14:paraId="5F61F20B" w14:textId="77777777" w:rsidTr="00081F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79" w:type="dxa"/>
            <w:tcBorders>
              <w:top w:val="nil"/>
              <w:left w:val="single" w:sz="4" w:space="0" w:color="auto"/>
              <w:bottom w:val="nil"/>
              <w:right w:val="nil"/>
            </w:tcBorders>
          </w:tcPr>
          <w:p w14:paraId="0DF904E8" w14:textId="77777777" w:rsidR="00484FF5" w:rsidRPr="004F5F92" w:rsidRDefault="00484FF5" w:rsidP="00484FF5">
            <w:pPr>
              <w:pStyle w:val="Listenabsatz"/>
              <w:numPr>
                <w:ilvl w:val="0"/>
                <w:numId w:val="1"/>
              </w:numPr>
              <w:ind w:left="459" w:hanging="283"/>
              <w:rPr>
                <w:rFonts w:ascii="Times New Roman" w:hAnsi="Times New Roman" w:cs="Times New Roman"/>
                <w:b w:val="0"/>
                <w:bCs w:val="0"/>
                <w:sz w:val="18"/>
                <w:szCs w:val="18"/>
              </w:rPr>
            </w:pPr>
            <w:r w:rsidRPr="004F5F92">
              <w:rPr>
                <w:rFonts w:ascii="Times New Roman" w:hAnsi="Times New Roman" w:cs="Times New Roman"/>
                <w:b w:val="0"/>
                <w:sz w:val="18"/>
                <w:szCs w:val="18"/>
              </w:rPr>
              <w:t xml:space="preserve">None </w:t>
            </w:r>
          </w:p>
        </w:tc>
        <w:tc>
          <w:tcPr>
            <w:tcW w:w="896" w:type="dxa"/>
            <w:tcBorders>
              <w:top w:val="nil"/>
              <w:left w:val="nil"/>
              <w:bottom w:val="nil"/>
              <w:right w:val="nil"/>
            </w:tcBorders>
          </w:tcPr>
          <w:p w14:paraId="253DF905"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F5F92">
              <w:rPr>
                <w:rFonts w:ascii="Times New Roman" w:hAnsi="Times New Roman" w:cs="Times New Roman"/>
                <w:sz w:val="18"/>
                <w:szCs w:val="18"/>
              </w:rPr>
              <w:t>7</w:t>
            </w:r>
          </w:p>
        </w:tc>
        <w:tc>
          <w:tcPr>
            <w:tcW w:w="1085" w:type="dxa"/>
            <w:gridSpan w:val="2"/>
            <w:tcBorders>
              <w:top w:val="nil"/>
              <w:left w:val="nil"/>
              <w:bottom w:val="nil"/>
              <w:right w:val="nil"/>
            </w:tcBorders>
          </w:tcPr>
          <w:p w14:paraId="55870C42"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4F5F92">
              <w:rPr>
                <w:rFonts w:ascii="Times New Roman" w:hAnsi="Times New Roman" w:cs="Times New Roman"/>
                <w:sz w:val="18"/>
                <w:szCs w:val="18"/>
              </w:rPr>
              <w:t>11.7</w:t>
            </w:r>
          </w:p>
        </w:tc>
        <w:tc>
          <w:tcPr>
            <w:tcW w:w="822" w:type="dxa"/>
            <w:tcBorders>
              <w:top w:val="nil"/>
              <w:left w:val="nil"/>
              <w:bottom w:val="nil"/>
              <w:right w:val="nil"/>
            </w:tcBorders>
          </w:tcPr>
          <w:p w14:paraId="38EE18D8"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F5F92">
              <w:rPr>
                <w:rFonts w:ascii="Times New Roman" w:hAnsi="Times New Roman" w:cs="Times New Roman"/>
                <w:sz w:val="18"/>
                <w:szCs w:val="18"/>
              </w:rPr>
              <w:t>25</w:t>
            </w:r>
          </w:p>
        </w:tc>
        <w:tc>
          <w:tcPr>
            <w:tcW w:w="1094" w:type="dxa"/>
            <w:gridSpan w:val="3"/>
            <w:tcBorders>
              <w:top w:val="nil"/>
              <w:left w:val="nil"/>
              <w:bottom w:val="nil"/>
              <w:right w:val="nil"/>
            </w:tcBorders>
          </w:tcPr>
          <w:p w14:paraId="213BDA48"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4F5F92">
              <w:rPr>
                <w:rFonts w:ascii="Times New Roman" w:hAnsi="Times New Roman" w:cs="Times New Roman"/>
                <w:sz w:val="18"/>
                <w:szCs w:val="18"/>
              </w:rPr>
              <w:t>22.5</w:t>
            </w:r>
          </w:p>
        </w:tc>
        <w:tc>
          <w:tcPr>
            <w:tcW w:w="936" w:type="dxa"/>
            <w:gridSpan w:val="2"/>
            <w:tcBorders>
              <w:top w:val="nil"/>
              <w:left w:val="nil"/>
              <w:bottom w:val="nil"/>
              <w:right w:val="single" w:sz="4" w:space="0" w:color="auto"/>
            </w:tcBorders>
          </w:tcPr>
          <w:p w14:paraId="1031BE65"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p>
        </w:tc>
      </w:tr>
      <w:tr w:rsidR="00484FF5" w:rsidRPr="004F5F92" w14:paraId="7649BF7A" w14:textId="77777777" w:rsidTr="00081FDC">
        <w:trPr>
          <w:jc w:val="center"/>
        </w:trPr>
        <w:tc>
          <w:tcPr>
            <w:cnfStyle w:val="001000000000" w:firstRow="0" w:lastRow="0" w:firstColumn="1" w:lastColumn="0" w:oddVBand="0" w:evenVBand="0" w:oddHBand="0" w:evenHBand="0" w:firstRowFirstColumn="0" w:firstRowLastColumn="0" w:lastRowFirstColumn="0" w:lastRowLastColumn="0"/>
            <w:tcW w:w="2579" w:type="dxa"/>
            <w:tcBorders>
              <w:top w:val="nil"/>
              <w:left w:val="single" w:sz="4" w:space="0" w:color="auto"/>
              <w:bottom w:val="nil"/>
              <w:right w:val="nil"/>
            </w:tcBorders>
          </w:tcPr>
          <w:p w14:paraId="4B8F8988" w14:textId="77777777" w:rsidR="00484FF5" w:rsidRPr="004F5F92" w:rsidRDefault="00484FF5" w:rsidP="00484FF5">
            <w:pPr>
              <w:pStyle w:val="Listenabsatz"/>
              <w:numPr>
                <w:ilvl w:val="0"/>
                <w:numId w:val="1"/>
              </w:numPr>
              <w:ind w:left="459" w:hanging="283"/>
              <w:rPr>
                <w:rFonts w:ascii="Times New Roman" w:hAnsi="Times New Roman" w:cs="Times New Roman"/>
                <w:b w:val="0"/>
                <w:bCs w:val="0"/>
                <w:sz w:val="18"/>
                <w:szCs w:val="18"/>
              </w:rPr>
            </w:pPr>
            <w:r w:rsidRPr="004F5F92">
              <w:rPr>
                <w:rFonts w:ascii="Times New Roman" w:hAnsi="Times New Roman" w:cs="Times New Roman"/>
                <w:b w:val="0"/>
                <w:sz w:val="18"/>
                <w:szCs w:val="18"/>
              </w:rPr>
              <w:t xml:space="preserve">Mild - moderate </w:t>
            </w:r>
          </w:p>
        </w:tc>
        <w:tc>
          <w:tcPr>
            <w:tcW w:w="896" w:type="dxa"/>
            <w:tcBorders>
              <w:top w:val="nil"/>
              <w:left w:val="nil"/>
              <w:bottom w:val="nil"/>
              <w:right w:val="nil"/>
            </w:tcBorders>
          </w:tcPr>
          <w:p w14:paraId="5C9BF1B5"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F5F92">
              <w:rPr>
                <w:rFonts w:ascii="Times New Roman" w:hAnsi="Times New Roman" w:cs="Times New Roman"/>
                <w:sz w:val="18"/>
                <w:szCs w:val="18"/>
              </w:rPr>
              <w:t>19</w:t>
            </w:r>
          </w:p>
        </w:tc>
        <w:tc>
          <w:tcPr>
            <w:tcW w:w="1085" w:type="dxa"/>
            <w:gridSpan w:val="2"/>
            <w:tcBorders>
              <w:top w:val="nil"/>
              <w:left w:val="nil"/>
              <w:bottom w:val="nil"/>
              <w:right w:val="nil"/>
            </w:tcBorders>
          </w:tcPr>
          <w:p w14:paraId="65949BA5"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4F5F92">
              <w:rPr>
                <w:rFonts w:ascii="Times New Roman" w:hAnsi="Times New Roman" w:cs="Times New Roman"/>
                <w:sz w:val="18"/>
                <w:szCs w:val="18"/>
              </w:rPr>
              <w:t>31.7</w:t>
            </w:r>
          </w:p>
        </w:tc>
        <w:tc>
          <w:tcPr>
            <w:tcW w:w="822" w:type="dxa"/>
            <w:tcBorders>
              <w:top w:val="nil"/>
              <w:left w:val="nil"/>
              <w:bottom w:val="nil"/>
              <w:right w:val="nil"/>
            </w:tcBorders>
          </w:tcPr>
          <w:p w14:paraId="1124028E"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F5F92">
              <w:rPr>
                <w:rFonts w:ascii="Times New Roman" w:hAnsi="Times New Roman" w:cs="Times New Roman"/>
                <w:sz w:val="18"/>
                <w:szCs w:val="18"/>
              </w:rPr>
              <w:t>34</w:t>
            </w:r>
          </w:p>
        </w:tc>
        <w:tc>
          <w:tcPr>
            <w:tcW w:w="1094" w:type="dxa"/>
            <w:gridSpan w:val="3"/>
            <w:tcBorders>
              <w:top w:val="nil"/>
              <w:left w:val="nil"/>
              <w:bottom w:val="nil"/>
              <w:right w:val="nil"/>
            </w:tcBorders>
          </w:tcPr>
          <w:p w14:paraId="2D82AD7F"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4F5F92">
              <w:rPr>
                <w:rFonts w:ascii="Times New Roman" w:hAnsi="Times New Roman" w:cs="Times New Roman"/>
                <w:sz w:val="18"/>
                <w:szCs w:val="18"/>
              </w:rPr>
              <w:t>30.6</w:t>
            </w:r>
          </w:p>
        </w:tc>
        <w:tc>
          <w:tcPr>
            <w:tcW w:w="936" w:type="dxa"/>
            <w:gridSpan w:val="2"/>
            <w:tcBorders>
              <w:top w:val="nil"/>
              <w:left w:val="nil"/>
              <w:bottom w:val="nil"/>
              <w:right w:val="single" w:sz="4" w:space="0" w:color="auto"/>
            </w:tcBorders>
          </w:tcPr>
          <w:p w14:paraId="0946A58D"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p>
        </w:tc>
      </w:tr>
      <w:tr w:rsidR="00484FF5" w:rsidRPr="004F5F92" w14:paraId="4F69803F" w14:textId="77777777" w:rsidTr="00081F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79" w:type="dxa"/>
            <w:tcBorders>
              <w:top w:val="nil"/>
              <w:left w:val="single" w:sz="4" w:space="0" w:color="auto"/>
              <w:bottom w:val="nil"/>
              <w:right w:val="nil"/>
            </w:tcBorders>
          </w:tcPr>
          <w:p w14:paraId="0643A070" w14:textId="77777777" w:rsidR="00484FF5" w:rsidRPr="004F5F92" w:rsidRDefault="00484FF5" w:rsidP="00484FF5">
            <w:pPr>
              <w:pStyle w:val="Listenabsatz"/>
              <w:numPr>
                <w:ilvl w:val="0"/>
                <w:numId w:val="1"/>
              </w:numPr>
              <w:ind w:left="459" w:hanging="283"/>
              <w:rPr>
                <w:rFonts w:ascii="Times New Roman" w:hAnsi="Times New Roman" w:cs="Times New Roman"/>
                <w:b w:val="0"/>
                <w:bCs w:val="0"/>
                <w:sz w:val="18"/>
                <w:szCs w:val="18"/>
              </w:rPr>
            </w:pPr>
            <w:proofErr w:type="spellStart"/>
            <w:r w:rsidRPr="004F5F92">
              <w:rPr>
                <w:rFonts w:ascii="Times New Roman" w:hAnsi="Times New Roman" w:cs="Times New Roman"/>
                <w:b w:val="0"/>
                <w:sz w:val="18"/>
                <w:szCs w:val="18"/>
              </w:rPr>
              <w:t>Severe</w:t>
            </w:r>
            <w:proofErr w:type="spellEnd"/>
            <w:r w:rsidRPr="004F5F92">
              <w:rPr>
                <w:rFonts w:ascii="Times New Roman" w:hAnsi="Times New Roman" w:cs="Times New Roman"/>
                <w:b w:val="0"/>
                <w:sz w:val="18"/>
                <w:szCs w:val="18"/>
              </w:rPr>
              <w:t xml:space="preserve"> </w:t>
            </w:r>
          </w:p>
        </w:tc>
        <w:tc>
          <w:tcPr>
            <w:tcW w:w="896" w:type="dxa"/>
            <w:tcBorders>
              <w:top w:val="nil"/>
              <w:left w:val="nil"/>
              <w:bottom w:val="nil"/>
              <w:right w:val="nil"/>
            </w:tcBorders>
          </w:tcPr>
          <w:p w14:paraId="6B6E9890"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F5F92">
              <w:rPr>
                <w:rFonts w:ascii="Times New Roman" w:hAnsi="Times New Roman" w:cs="Times New Roman"/>
                <w:sz w:val="18"/>
                <w:szCs w:val="18"/>
              </w:rPr>
              <w:t>34</w:t>
            </w:r>
          </w:p>
        </w:tc>
        <w:tc>
          <w:tcPr>
            <w:tcW w:w="1085" w:type="dxa"/>
            <w:gridSpan w:val="2"/>
            <w:tcBorders>
              <w:top w:val="nil"/>
              <w:left w:val="nil"/>
              <w:bottom w:val="nil"/>
              <w:right w:val="nil"/>
            </w:tcBorders>
          </w:tcPr>
          <w:p w14:paraId="0CDFCF24"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4F5F92">
              <w:rPr>
                <w:rFonts w:ascii="Times New Roman" w:hAnsi="Times New Roman" w:cs="Times New Roman"/>
                <w:sz w:val="18"/>
                <w:szCs w:val="18"/>
              </w:rPr>
              <w:t>56.7</w:t>
            </w:r>
          </w:p>
        </w:tc>
        <w:tc>
          <w:tcPr>
            <w:tcW w:w="822" w:type="dxa"/>
            <w:tcBorders>
              <w:top w:val="nil"/>
              <w:left w:val="nil"/>
              <w:bottom w:val="nil"/>
              <w:right w:val="nil"/>
            </w:tcBorders>
          </w:tcPr>
          <w:p w14:paraId="011A5141"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F5F92">
              <w:rPr>
                <w:rFonts w:ascii="Times New Roman" w:hAnsi="Times New Roman" w:cs="Times New Roman"/>
                <w:sz w:val="18"/>
                <w:szCs w:val="18"/>
              </w:rPr>
              <w:t>50</w:t>
            </w:r>
          </w:p>
        </w:tc>
        <w:tc>
          <w:tcPr>
            <w:tcW w:w="1094" w:type="dxa"/>
            <w:gridSpan w:val="3"/>
            <w:tcBorders>
              <w:top w:val="nil"/>
              <w:left w:val="nil"/>
              <w:bottom w:val="nil"/>
              <w:right w:val="nil"/>
            </w:tcBorders>
          </w:tcPr>
          <w:p w14:paraId="69ABCE6D"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4F5F92">
              <w:rPr>
                <w:rFonts w:ascii="Times New Roman" w:hAnsi="Times New Roman" w:cs="Times New Roman"/>
                <w:sz w:val="18"/>
                <w:szCs w:val="18"/>
              </w:rPr>
              <w:t>44.5</w:t>
            </w:r>
          </w:p>
        </w:tc>
        <w:tc>
          <w:tcPr>
            <w:tcW w:w="936" w:type="dxa"/>
            <w:gridSpan w:val="2"/>
            <w:tcBorders>
              <w:top w:val="nil"/>
              <w:left w:val="nil"/>
              <w:bottom w:val="nil"/>
              <w:right w:val="single" w:sz="4" w:space="0" w:color="auto"/>
            </w:tcBorders>
          </w:tcPr>
          <w:p w14:paraId="7F1B250E"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p>
        </w:tc>
      </w:tr>
      <w:tr w:rsidR="00484FF5" w:rsidRPr="004F5F92" w14:paraId="01283580" w14:textId="77777777" w:rsidTr="00081FDC">
        <w:trPr>
          <w:jc w:val="center"/>
        </w:trPr>
        <w:tc>
          <w:tcPr>
            <w:cnfStyle w:val="001000000000" w:firstRow="0" w:lastRow="0" w:firstColumn="1" w:lastColumn="0" w:oddVBand="0" w:evenVBand="0" w:oddHBand="0" w:evenHBand="0" w:firstRowFirstColumn="0" w:firstRowLastColumn="0" w:lastRowFirstColumn="0" w:lastRowLastColumn="0"/>
            <w:tcW w:w="7412" w:type="dxa"/>
            <w:gridSpan w:val="10"/>
            <w:tcBorders>
              <w:top w:val="nil"/>
              <w:left w:val="single" w:sz="4" w:space="0" w:color="auto"/>
              <w:bottom w:val="nil"/>
              <w:right w:val="single" w:sz="4" w:space="0" w:color="auto"/>
            </w:tcBorders>
            <w:shd w:val="clear" w:color="auto" w:fill="D9D9D9" w:themeFill="background1" w:themeFillShade="D9"/>
          </w:tcPr>
          <w:p w14:paraId="1D69DBF6" w14:textId="77777777" w:rsidR="00484FF5" w:rsidRPr="004F5F92" w:rsidRDefault="00484FF5" w:rsidP="00484FF5">
            <w:pPr>
              <w:rPr>
                <w:rFonts w:ascii="Times New Roman" w:hAnsi="Times New Roman" w:cs="Times New Roman"/>
                <w:bCs w:val="0"/>
                <w:sz w:val="18"/>
                <w:szCs w:val="18"/>
              </w:rPr>
            </w:pPr>
            <w:proofErr w:type="spellStart"/>
            <w:r w:rsidRPr="004F5F92">
              <w:rPr>
                <w:rFonts w:ascii="Times New Roman" w:hAnsi="Times New Roman" w:cs="Times New Roman"/>
                <w:sz w:val="18"/>
                <w:szCs w:val="18"/>
              </w:rPr>
              <w:t>Medications</w:t>
            </w:r>
            <w:proofErr w:type="spellEnd"/>
            <w:r w:rsidRPr="004F5F92">
              <w:rPr>
                <w:rFonts w:ascii="Times New Roman" w:hAnsi="Times New Roman" w:cs="Times New Roman"/>
                <w:sz w:val="18"/>
                <w:szCs w:val="18"/>
              </w:rPr>
              <w:t xml:space="preserve"> at </w:t>
            </w:r>
            <w:proofErr w:type="spellStart"/>
            <w:r w:rsidRPr="004F5F92">
              <w:rPr>
                <w:rFonts w:ascii="Times New Roman" w:hAnsi="Times New Roman" w:cs="Times New Roman"/>
                <w:sz w:val="18"/>
                <w:szCs w:val="18"/>
              </w:rPr>
              <w:t>baseline</w:t>
            </w:r>
            <w:proofErr w:type="spellEnd"/>
            <w:r w:rsidRPr="004F5F92">
              <w:rPr>
                <w:rFonts w:ascii="Times New Roman" w:hAnsi="Times New Roman" w:cs="Times New Roman"/>
                <w:sz w:val="18"/>
                <w:szCs w:val="18"/>
              </w:rPr>
              <w:t xml:space="preserve"> EVL</w:t>
            </w:r>
          </w:p>
        </w:tc>
      </w:tr>
      <w:tr w:rsidR="00484FF5" w:rsidRPr="004F5F92" w14:paraId="01384B08" w14:textId="77777777" w:rsidTr="00081F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79" w:type="dxa"/>
            <w:tcBorders>
              <w:top w:val="nil"/>
              <w:left w:val="single" w:sz="4" w:space="0" w:color="auto"/>
              <w:bottom w:val="nil"/>
              <w:right w:val="nil"/>
            </w:tcBorders>
          </w:tcPr>
          <w:p w14:paraId="4BA0B682" w14:textId="77777777" w:rsidR="00484FF5" w:rsidRPr="004F5F92" w:rsidDel="00454CB9" w:rsidRDefault="00484FF5" w:rsidP="00484FF5">
            <w:pPr>
              <w:rPr>
                <w:rFonts w:ascii="Times New Roman" w:hAnsi="Times New Roman" w:cs="Times New Roman"/>
                <w:b w:val="0"/>
                <w:bCs w:val="0"/>
                <w:sz w:val="18"/>
                <w:szCs w:val="18"/>
              </w:rPr>
            </w:pPr>
            <w:r w:rsidRPr="004F5F92">
              <w:rPr>
                <w:rFonts w:ascii="Times New Roman" w:hAnsi="Times New Roman" w:cs="Times New Roman"/>
                <w:b w:val="0"/>
                <w:bCs w:val="0"/>
                <w:sz w:val="18"/>
                <w:szCs w:val="18"/>
              </w:rPr>
              <w:t>Non-</w:t>
            </w:r>
            <w:proofErr w:type="spellStart"/>
            <w:r w:rsidRPr="004F5F92">
              <w:rPr>
                <w:rFonts w:ascii="Times New Roman" w:hAnsi="Times New Roman" w:cs="Times New Roman"/>
                <w:b w:val="0"/>
                <w:bCs w:val="0"/>
                <w:sz w:val="18"/>
                <w:szCs w:val="18"/>
              </w:rPr>
              <w:t>selective</w:t>
            </w:r>
            <w:proofErr w:type="spellEnd"/>
            <w:r w:rsidRPr="004F5F92">
              <w:rPr>
                <w:rFonts w:ascii="Times New Roman" w:hAnsi="Times New Roman" w:cs="Times New Roman"/>
                <w:b w:val="0"/>
                <w:bCs w:val="0"/>
                <w:sz w:val="18"/>
                <w:szCs w:val="18"/>
              </w:rPr>
              <w:t xml:space="preserve"> b-blockers</w:t>
            </w:r>
          </w:p>
        </w:tc>
        <w:tc>
          <w:tcPr>
            <w:tcW w:w="896" w:type="dxa"/>
            <w:tcBorders>
              <w:top w:val="nil"/>
              <w:left w:val="nil"/>
              <w:bottom w:val="nil"/>
              <w:right w:val="nil"/>
            </w:tcBorders>
          </w:tcPr>
          <w:p w14:paraId="6F866E31"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F5F92">
              <w:rPr>
                <w:rFonts w:ascii="Times New Roman" w:hAnsi="Times New Roman" w:cs="Times New Roman"/>
                <w:sz w:val="18"/>
                <w:szCs w:val="18"/>
              </w:rPr>
              <w:t>26</w:t>
            </w:r>
          </w:p>
        </w:tc>
        <w:tc>
          <w:tcPr>
            <w:tcW w:w="1085" w:type="dxa"/>
            <w:gridSpan w:val="2"/>
            <w:tcBorders>
              <w:top w:val="nil"/>
              <w:left w:val="nil"/>
              <w:bottom w:val="nil"/>
              <w:right w:val="nil"/>
            </w:tcBorders>
          </w:tcPr>
          <w:p w14:paraId="133E4D42"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F5F92">
              <w:rPr>
                <w:rFonts w:ascii="Times New Roman" w:hAnsi="Times New Roman" w:cs="Times New Roman"/>
                <w:sz w:val="18"/>
                <w:szCs w:val="18"/>
              </w:rPr>
              <w:t>43.3</w:t>
            </w:r>
          </w:p>
        </w:tc>
        <w:tc>
          <w:tcPr>
            <w:tcW w:w="822" w:type="dxa"/>
            <w:tcBorders>
              <w:top w:val="nil"/>
              <w:left w:val="nil"/>
              <w:bottom w:val="nil"/>
              <w:right w:val="nil"/>
            </w:tcBorders>
          </w:tcPr>
          <w:p w14:paraId="58268F67"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F5F92">
              <w:rPr>
                <w:rFonts w:ascii="Times New Roman" w:hAnsi="Times New Roman" w:cs="Times New Roman"/>
                <w:sz w:val="18"/>
                <w:szCs w:val="18"/>
              </w:rPr>
              <w:t>43</w:t>
            </w:r>
          </w:p>
        </w:tc>
        <w:tc>
          <w:tcPr>
            <w:tcW w:w="1094" w:type="dxa"/>
            <w:gridSpan w:val="3"/>
            <w:tcBorders>
              <w:top w:val="nil"/>
              <w:left w:val="nil"/>
              <w:bottom w:val="nil"/>
              <w:right w:val="nil"/>
            </w:tcBorders>
          </w:tcPr>
          <w:p w14:paraId="5A58459F"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F5F92">
              <w:rPr>
                <w:rFonts w:ascii="Times New Roman" w:hAnsi="Times New Roman" w:cs="Times New Roman"/>
                <w:sz w:val="18"/>
                <w:szCs w:val="18"/>
              </w:rPr>
              <w:t>38.7</w:t>
            </w:r>
          </w:p>
        </w:tc>
        <w:tc>
          <w:tcPr>
            <w:tcW w:w="936" w:type="dxa"/>
            <w:gridSpan w:val="2"/>
            <w:tcBorders>
              <w:top w:val="nil"/>
              <w:left w:val="nil"/>
              <w:bottom w:val="nil"/>
              <w:right w:val="single" w:sz="4" w:space="0" w:color="auto"/>
            </w:tcBorders>
          </w:tcPr>
          <w:p w14:paraId="0773D17D" w14:textId="1BFC3EC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0</w:t>
            </w:r>
            <w:r w:rsidR="00114FF0">
              <w:rPr>
                <w:rFonts w:ascii="Times New Roman" w:hAnsi="Times New Roman" w:cs="Times New Roman"/>
                <w:bCs/>
                <w:sz w:val="18"/>
                <w:szCs w:val="18"/>
              </w:rPr>
              <w:t>.</w:t>
            </w:r>
            <w:r w:rsidRPr="004F5F92">
              <w:rPr>
                <w:rFonts w:ascii="Times New Roman" w:hAnsi="Times New Roman" w:cs="Times New Roman"/>
                <w:bCs/>
                <w:sz w:val="18"/>
                <w:szCs w:val="18"/>
              </w:rPr>
              <w:t>94</w:t>
            </w:r>
          </w:p>
        </w:tc>
      </w:tr>
      <w:tr w:rsidR="00484FF5" w:rsidRPr="004F5F92" w14:paraId="21C47FCA" w14:textId="77777777" w:rsidTr="00081FDC">
        <w:trPr>
          <w:jc w:val="center"/>
        </w:trPr>
        <w:tc>
          <w:tcPr>
            <w:cnfStyle w:val="001000000000" w:firstRow="0" w:lastRow="0" w:firstColumn="1" w:lastColumn="0" w:oddVBand="0" w:evenVBand="0" w:oddHBand="0" w:evenHBand="0" w:firstRowFirstColumn="0" w:firstRowLastColumn="0" w:lastRowFirstColumn="0" w:lastRowLastColumn="0"/>
            <w:tcW w:w="2579" w:type="dxa"/>
            <w:tcBorders>
              <w:top w:val="nil"/>
              <w:left w:val="single" w:sz="4" w:space="0" w:color="auto"/>
              <w:bottom w:val="nil"/>
              <w:right w:val="nil"/>
            </w:tcBorders>
          </w:tcPr>
          <w:p w14:paraId="67A3223C" w14:textId="77777777" w:rsidR="00484FF5" w:rsidRPr="004F5F92" w:rsidRDefault="00484FF5" w:rsidP="00484FF5">
            <w:pPr>
              <w:rPr>
                <w:rFonts w:ascii="Times New Roman" w:hAnsi="Times New Roman" w:cs="Times New Roman"/>
                <w:b w:val="0"/>
                <w:bCs w:val="0"/>
                <w:sz w:val="18"/>
                <w:szCs w:val="18"/>
              </w:rPr>
            </w:pPr>
            <w:r w:rsidRPr="004F5F92">
              <w:rPr>
                <w:rFonts w:ascii="Times New Roman" w:hAnsi="Times New Roman" w:cs="Times New Roman"/>
                <w:b w:val="0"/>
                <w:bCs w:val="0"/>
                <w:sz w:val="18"/>
                <w:szCs w:val="18"/>
              </w:rPr>
              <w:t xml:space="preserve">Proton pump </w:t>
            </w:r>
            <w:proofErr w:type="spellStart"/>
            <w:r w:rsidRPr="004F5F92">
              <w:rPr>
                <w:rFonts w:ascii="Times New Roman" w:hAnsi="Times New Roman" w:cs="Times New Roman"/>
                <w:b w:val="0"/>
                <w:bCs w:val="0"/>
                <w:sz w:val="18"/>
                <w:szCs w:val="18"/>
              </w:rPr>
              <w:t>inhibitors</w:t>
            </w:r>
            <w:proofErr w:type="spellEnd"/>
          </w:p>
        </w:tc>
        <w:tc>
          <w:tcPr>
            <w:tcW w:w="896" w:type="dxa"/>
            <w:tcBorders>
              <w:top w:val="nil"/>
              <w:left w:val="nil"/>
              <w:bottom w:val="nil"/>
              <w:right w:val="nil"/>
            </w:tcBorders>
          </w:tcPr>
          <w:p w14:paraId="786537B4"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F5F92">
              <w:rPr>
                <w:rFonts w:ascii="Times New Roman" w:hAnsi="Times New Roman" w:cs="Times New Roman"/>
                <w:sz w:val="18"/>
                <w:szCs w:val="18"/>
              </w:rPr>
              <w:t>39</w:t>
            </w:r>
          </w:p>
        </w:tc>
        <w:tc>
          <w:tcPr>
            <w:tcW w:w="1085" w:type="dxa"/>
            <w:gridSpan w:val="2"/>
            <w:tcBorders>
              <w:top w:val="nil"/>
              <w:left w:val="nil"/>
              <w:bottom w:val="nil"/>
              <w:right w:val="nil"/>
            </w:tcBorders>
          </w:tcPr>
          <w:p w14:paraId="5E16ECE0"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4F5F92">
              <w:rPr>
                <w:rFonts w:ascii="Times New Roman" w:hAnsi="Times New Roman" w:cs="Times New Roman"/>
                <w:sz w:val="18"/>
                <w:szCs w:val="18"/>
              </w:rPr>
              <w:t>65.0</w:t>
            </w:r>
          </w:p>
        </w:tc>
        <w:tc>
          <w:tcPr>
            <w:tcW w:w="822" w:type="dxa"/>
            <w:tcBorders>
              <w:top w:val="nil"/>
              <w:left w:val="nil"/>
              <w:bottom w:val="nil"/>
              <w:right w:val="nil"/>
            </w:tcBorders>
          </w:tcPr>
          <w:p w14:paraId="308A2A36"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F5F92">
              <w:rPr>
                <w:rFonts w:ascii="Times New Roman" w:hAnsi="Times New Roman" w:cs="Times New Roman"/>
                <w:sz w:val="18"/>
                <w:szCs w:val="18"/>
              </w:rPr>
              <w:t>70</w:t>
            </w:r>
          </w:p>
        </w:tc>
        <w:tc>
          <w:tcPr>
            <w:tcW w:w="1094" w:type="dxa"/>
            <w:gridSpan w:val="3"/>
            <w:tcBorders>
              <w:top w:val="nil"/>
              <w:left w:val="nil"/>
              <w:bottom w:val="nil"/>
              <w:right w:val="nil"/>
            </w:tcBorders>
          </w:tcPr>
          <w:p w14:paraId="3F82357B"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4F5F92">
              <w:rPr>
                <w:rFonts w:ascii="Times New Roman" w:hAnsi="Times New Roman" w:cs="Times New Roman"/>
                <w:sz w:val="18"/>
                <w:szCs w:val="18"/>
              </w:rPr>
              <w:t>63.1</w:t>
            </w:r>
          </w:p>
        </w:tc>
        <w:tc>
          <w:tcPr>
            <w:tcW w:w="936" w:type="dxa"/>
            <w:gridSpan w:val="2"/>
            <w:tcBorders>
              <w:top w:val="nil"/>
              <w:left w:val="nil"/>
              <w:bottom w:val="nil"/>
              <w:right w:val="single" w:sz="4" w:space="0" w:color="auto"/>
            </w:tcBorders>
          </w:tcPr>
          <w:p w14:paraId="014A7DB0"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0.73</w:t>
            </w:r>
          </w:p>
        </w:tc>
      </w:tr>
      <w:tr w:rsidR="00484FF5" w:rsidRPr="004F5F92" w14:paraId="0B870BB8" w14:textId="77777777" w:rsidTr="00081F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79" w:type="dxa"/>
            <w:tcBorders>
              <w:top w:val="nil"/>
              <w:left w:val="single" w:sz="4" w:space="0" w:color="auto"/>
              <w:bottom w:val="nil"/>
              <w:right w:val="nil"/>
            </w:tcBorders>
          </w:tcPr>
          <w:p w14:paraId="0A671A5D" w14:textId="77777777" w:rsidR="00484FF5" w:rsidRPr="004F5F92" w:rsidRDefault="00484FF5" w:rsidP="00484FF5">
            <w:pPr>
              <w:rPr>
                <w:rFonts w:ascii="Times New Roman" w:hAnsi="Times New Roman" w:cs="Times New Roman"/>
                <w:b w:val="0"/>
                <w:bCs w:val="0"/>
                <w:sz w:val="18"/>
                <w:szCs w:val="18"/>
              </w:rPr>
            </w:pPr>
            <w:proofErr w:type="spellStart"/>
            <w:r w:rsidRPr="004F5F92">
              <w:rPr>
                <w:rFonts w:ascii="Times New Roman" w:hAnsi="Times New Roman" w:cs="Times New Roman"/>
                <w:b w:val="0"/>
                <w:bCs w:val="0"/>
                <w:sz w:val="18"/>
                <w:szCs w:val="18"/>
              </w:rPr>
              <w:t>Anticoagulants</w:t>
            </w:r>
            <w:proofErr w:type="spellEnd"/>
          </w:p>
        </w:tc>
        <w:tc>
          <w:tcPr>
            <w:tcW w:w="896" w:type="dxa"/>
            <w:tcBorders>
              <w:top w:val="nil"/>
              <w:left w:val="nil"/>
              <w:bottom w:val="nil"/>
              <w:right w:val="nil"/>
            </w:tcBorders>
          </w:tcPr>
          <w:p w14:paraId="306B26AF"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F5F92">
              <w:rPr>
                <w:rFonts w:ascii="Times New Roman" w:hAnsi="Times New Roman" w:cs="Times New Roman"/>
                <w:sz w:val="18"/>
                <w:szCs w:val="18"/>
              </w:rPr>
              <w:t>12</w:t>
            </w:r>
          </w:p>
        </w:tc>
        <w:tc>
          <w:tcPr>
            <w:tcW w:w="1085" w:type="dxa"/>
            <w:gridSpan w:val="2"/>
            <w:tcBorders>
              <w:top w:val="nil"/>
              <w:left w:val="nil"/>
              <w:bottom w:val="nil"/>
              <w:right w:val="nil"/>
            </w:tcBorders>
          </w:tcPr>
          <w:p w14:paraId="19B7CEF2"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4F5F92">
              <w:rPr>
                <w:rFonts w:ascii="Times New Roman" w:hAnsi="Times New Roman" w:cs="Times New Roman"/>
                <w:sz w:val="18"/>
                <w:szCs w:val="18"/>
              </w:rPr>
              <w:t>20.3</w:t>
            </w:r>
          </w:p>
        </w:tc>
        <w:tc>
          <w:tcPr>
            <w:tcW w:w="822" w:type="dxa"/>
            <w:tcBorders>
              <w:top w:val="nil"/>
              <w:left w:val="nil"/>
              <w:bottom w:val="nil"/>
              <w:right w:val="nil"/>
            </w:tcBorders>
          </w:tcPr>
          <w:p w14:paraId="3B8AE10F"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F5F92">
              <w:rPr>
                <w:rFonts w:ascii="Times New Roman" w:hAnsi="Times New Roman" w:cs="Times New Roman"/>
                <w:sz w:val="18"/>
                <w:szCs w:val="18"/>
              </w:rPr>
              <w:t>7</w:t>
            </w:r>
          </w:p>
        </w:tc>
        <w:tc>
          <w:tcPr>
            <w:tcW w:w="1094" w:type="dxa"/>
            <w:gridSpan w:val="3"/>
            <w:tcBorders>
              <w:top w:val="nil"/>
              <w:left w:val="nil"/>
              <w:bottom w:val="nil"/>
              <w:right w:val="nil"/>
            </w:tcBorders>
          </w:tcPr>
          <w:p w14:paraId="59E8D50D"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4F5F92">
              <w:rPr>
                <w:rFonts w:ascii="Times New Roman" w:hAnsi="Times New Roman" w:cs="Times New Roman"/>
                <w:sz w:val="18"/>
                <w:szCs w:val="18"/>
              </w:rPr>
              <w:t>5.4</w:t>
            </w:r>
          </w:p>
        </w:tc>
        <w:tc>
          <w:tcPr>
            <w:tcW w:w="936" w:type="dxa"/>
            <w:gridSpan w:val="2"/>
            <w:tcBorders>
              <w:top w:val="nil"/>
              <w:left w:val="nil"/>
              <w:bottom w:val="nil"/>
              <w:right w:val="single" w:sz="4" w:space="0" w:color="auto"/>
            </w:tcBorders>
          </w:tcPr>
          <w:p w14:paraId="544238BA" w14:textId="77777777" w:rsidR="00484FF5" w:rsidRPr="00F61A85"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sidRPr="00F61A85">
              <w:rPr>
                <w:rFonts w:ascii="Times New Roman" w:hAnsi="Times New Roman" w:cs="Times New Roman"/>
                <w:bCs/>
                <w:sz w:val="18"/>
                <w:szCs w:val="18"/>
              </w:rPr>
              <w:t>0.005</w:t>
            </w:r>
            <w:r>
              <w:rPr>
                <w:rFonts w:ascii="Times New Roman" w:hAnsi="Times New Roman" w:cs="Times New Roman"/>
                <w:bCs/>
                <w:sz w:val="18"/>
                <w:szCs w:val="18"/>
              </w:rPr>
              <w:t>*</w:t>
            </w:r>
          </w:p>
        </w:tc>
      </w:tr>
      <w:tr w:rsidR="00484FF5" w:rsidRPr="004F5F92" w14:paraId="373CABDD" w14:textId="77777777" w:rsidTr="00081FDC">
        <w:trPr>
          <w:jc w:val="center"/>
        </w:trPr>
        <w:tc>
          <w:tcPr>
            <w:cnfStyle w:val="001000000000" w:firstRow="0" w:lastRow="0" w:firstColumn="1" w:lastColumn="0" w:oddVBand="0" w:evenVBand="0" w:oddHBand="0" w:evenHBand="0" w:firstRowFirstColumn="0" w:firstRowLastColumn="0" w:lastRowFirstColumn="0" w:lastRowLastColumn="0"/>
            <w:tcW w:w="2579" w:type="dxa"/>
            <w:tcBorders>
              <w:top w:val="nil"/>
              <w:left w:val="single" w:sz="4" w:space="0" w:color="auto"/>
              <w:bottom w:val="nil"/>
              <w:right w:val="nil"/>
            </w:tcBorders>
          </w:tcPr>
          <w:p w14:paraId="56D944A5" w14:textId="77777777" w:rsidR="00484FF5" w:rsidRPr="004F5F92" w:rsidRDefault="00484FF5" w:rsidP="00484FF5">
            <w:pPr>
              <w:rPr>
                <w:rFonts w:ascii="Times New Roman" w:hAnsi="Times New Roman" w:cs="Times New Roman"/>
                <w:b w:val="0"/>
                <w:bCs w:val="0"/>
                <w:sz w:val="18"/>
                <w:szCs w:val="18"/>
              </w:rPr>
            </w:pPr>
            <w:proofErr w:type="spellStart"/>
            <w:r w:rsidRPr="004F5F92">
              <w:rPr>
                <w:rFonts w:ascii="Times New Roman" w:hAnsi="Times New Roman" w:cs="Times New Roman"/>
                <w:b w:val="0"/>
                <w:bCs w:val="0"/>
                <w:sz w:val="18"/>
                <w:szCs w:val="18"/>
              </w:rPr>
              <w:t>Antiplatelets</w:t>
            </w:r>
            <w:proofErr w:type="spellEnd"/>
            <w:r w:rsidRPr="004F5F92">
              <w:rPr>
                <w:rFonts w:ascii="Times New Roman" w:hAnsi="Times New Roman" w:cs="Times New Roman"/>
                <w:b w:val="0"/>
                <w:bCs w:val="0"/>
                <w:sz w:val="18"/>
                <w:szCs w:val="18"/>
              </w:rPr>
              <w:t xml:space="preserve"> </w:t>
            </w:r>
          </w:p>
        </w:tc>
        <w:tc>
          <w:tcPr>
            <w:tcW w:w="896" w:type="dxa"/>
            <w:tcBorders>
              <w:top w:val="nil"/>
              <w:left w:val="nil"/>
              <w:bottom w:val="nil"/>
              <w:right w:val="nil"/>
            </w:tcBorders>
          </w:tcPr>
          <w:p w14:paraId="682B4D9F"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F5F92">
              <w:rPr>
                <w:rFonts w:ascii="Times New Roman" w:hAnsi="Times New Roman" w:cs="Times New Roman"/>
                <w:sz w:val="18"/>
                <w:szCs w:val="18"/>
              </w:rPr>
              <w:t>9</w:t>
            </w:r>
          </w:p>
        </w:tc>
        <w:tc>
          <w:tcPr>
            <w:tcW w:w="1085" w:type="dxa"/>
            <w:gridSpan w:val="2"/>
            <w:tcBorders>
              <w:top w:val="nil"/>
              <w:left w:val="nil"/>
              <w:bottom w:val="nil"/>
              <w:right w:val="nil"/>
            </w:tcBorders>
          </w:tcPr>
          <w:p w14:paraId="604DCB3D"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4F5F92">
              <w:rPr>
                <w:rFonts w:ascii="Times New Roman" w:hAnsi="Times New Roman" w:cs="Times New Roman"/>
                <w:sz w:val="18"/>
                <w:szCs w:val="18"/>
              </w:rPr>
              <w:t>15.3</w:t>
            </w:r>
          </w:p>
        </w:tc>
        <w:tc>
          <w:tcPr>
            <w:tcW w:w="822" w:type="dxa"/>
            <w:tcBorders>
              <w:top w:val="nil"/>
              <w:left w:val="nil"/>
              <w:bottom w:val="nil"/>
              <w:right w:val="nil"/>
            </w:tcBorders>
          </w:tcPr>
          <w:p w14:paraId="237AD461"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F5F92">
              <w:rPr>
                <w:rFonts w:ascii="Times New Roman" w:hAnsi="Times New Roman" w:cs="Times New Roman"/>
                <w:sz w:val="18"/>
                <w:szCs w:val="18"/>
              </w:rPr>
              <w:t>11</w:t>
            </w:r>
          </w:p>
        </w:tc>
        <w:tc>
          <w:tcPr>
            <w:tcW w:w="1094" w:type="dxa"/>
            <w:gridSpan w:val="3"/>
            <w:tcBorders>
              <w:top w:val="nil"/>
              <w:left w:val="nil"/>
              <w:bottom w:val="nil"/>
              <w:right w:val="nil"/>
            </w:tcBorders>
          </w:tcPr>
          <w:p w14:paraId="3A325253"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4F5F92">
              <w:rPr>
                <w:rFonts w:ascii="Times New Roman" w:hAnsi="Times New Roman" w:cs="Times New Roman"/>
                <w:sz w:val="18"/>
                <w:szCs w:val="18"/>
              </w:rPr>
              <w:t>10.0</w:t>
            </w:r>
          </w:p>
        </w:tc>
        <w:tc>
          <w:tcPr>
            <w:tcW w:w="936" w:type="dxa"/>
            <w:gridSpan w:val="2"/>
            <w:tcBorders>
              <w:top w:val="nil"/>
              <w:left w:val="nil"/>
              <w:bottom w:val="nil"/>
              <w:right w:val="single" w:sz="4" w:space="0" w:color="auto"/>
            </w:tcBorders>
          </w:tcPr>
          <w:p w14:paraId="378CFFC3"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0.29</w:t>
            </w:r>
          </w:p>
        </w:tc>
      </w:tr>
      <w:tr w:rsidR="00484FF5" w:rsidRPr="004F5F92" w14:paraId="69F649C0" w14:textId="77777777" w:rsidTr="00081F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79" w:type="dxa"/>
            <w:tcBorders>
              <w:top w:val="nil"/>
              <w:left w:val="single" w:sz="4" w:space="0" w:color="auto"/>
              <w:bottom w:val="nil"/>
              <w:right w:val="nil"/>
            </w:tcBorders>
          </w:tcPr>
          <w:p w14:paraId="2D9A16D3" w14:textId="77777777" w:rsidR="00484FF5" w:rsidRPr="004F5F92" w:rsidRDefault="00484FF5" w:rsidP="00484FF5">
            <w:pPr>
              <w:rPr>
                <w:rFonts w:ascii="Times New Roman" w:hAnsi="Times New Roman" w:cs="Times New Roman"/>
                <w:b w:val="0"/>
                <w:bCs w:val="0"/>
                <w:sz w:val="18"/>
                <w:szCs w:val="18"/>
              </w:rPr>
            </w:pPr>
            <w:r w:rsidRPr="004F5F92">
              <w:rPr>
                <w:rFonts w:ascii="Times New Roman" w:hAnsi="Times New Roman" w:cs="Times New Roman"/>
                <w:b w:val="0"/>
                <w:sz w:val="18"/>
                <w:szCs w:val="18"/>
              </w:rPr>
              <w:t>Lactulose</w:t>
            </w:r>
          </w:p>
        </w:tc>
        <w:tc>
          <w:tcPr>
            <w:tcW w:w="896" w:type="dxa"/>
            <w:tcBorders>
              <w:top w:val="nil"/>
              <w:left w:val="nil"/>
              <w:bottom w:val="nil"/>
              <w:right w:val="nil"/>
            </w:tcBorders>
          </w:tcPr>
          <w:p w14:paraId="0B6A78D1"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F5F92">
              <w:rPr>
                <w:rFonts w:ascii="Times New Roman" w:hAnsi="Times New Roman" w:cs="Times New Roman"/>
                <w:sz w:val="18"/>
                <w:szCs w:val="18"/>
              </w:rPr>
              <w:t>20</w:t>
            </w:r>
          </w:p>
        </w:tc>
        <w:tc>
          <w:tcPr>
            <w:tcW w:w="1085" w:type="dxa"/>
            <w:gridSpan w:val="2"/>
            <w:tcBorders>
              <w:top w:val="nil"/>
              <w:left w:val="nil"/>
              <w:bottom w:val="nil"/>
              <w:right w:val="nil"/>
            </w:tcBorders>
          </w:tcPr>
          <w:p w14:paraId="0EA9AD71"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F5F92">
              <w:rPr>
                <w:rFonts w:ascii="Times New Roman" w:hAnsi="Times New Roman" w:cs="Times New Roman"/>
                <w:sz w:val="18"/>
                <w:szCs w:val="18"/>
              </w:rPr>
              <w:t>33.9</w:t>
            </w:r>
          </w:p>
        </w:tc>
        <w:tc>
          <w:tcPr>
            <w:tcW w:w="822" w:type="dxa"/>
            <w:tcBorders>
              <w:top w:val="nil"/>
              <w:left w:val="nil"/>
              <w:bottom w:val="nil"/>
              <w:right w:val="nil"/>
            </w:tcBorders>
          </w:tcPr>
          <w:p w14:paraId="1E6F6E6B"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F5F92">
              <w:rPr>
                <w:rFonts w:ascii="Times New Roman" w:hAnsi="Times New Roman" w:cs="Times New Roman"/>
                <w:sz w:val="18"/>
                <w:szCs w:val="18"/>
              </w:rPr>
              <w:t>40</w:t>
            </w:r>
          </w:p>
        </w:tc>
        <w:tc>
          <w:tcPr>
            <w:tcW w:w="1094" w:type="dxa"/>
            <w:gridSpan w:val="3"/>
            <w:tcBorders>
              <w:top w:val="nil"/>
              <w:left w:val="nil"/>
              <w:bottom w:val="nil"/>
              <w:right w:val="nil"/>
            </w:tcBorders>
          </w:tcPr>
          <w:p w14:paraId="33EBB259"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F5F92">
              <w:rPr>
                <w:rFonts w:ascii="Times New Roman" w:hAnsi="Times New Roman" w:cs="Times New Roman"/>
                <w:sz w:val="18"/>
                <w:szCs w:val="18"/>
              </w:rPr>
              <w:t>36.0</w:t>
            </w:r>
          </w:p>
        </w:tc>
        <w:tc>
          <w:tcPr>
            <w:tcW w:w="936" w:type="dxa"/>
            <w:gridSpan w:val="2"/>
            <w:tcBorders>
              <w:top w:val="nil"/>
              <w:left w:val="nil"/>
              <w:bottom w:val="nil"/>
              <w:right w:val="single" w:sz="4" w:space="0" w:color="auto"/>
            </w:tcBorders>
          </w:tcPr>
          <w:p w14:paraId="7425D200"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sz w:val="18"/>
                <w:szCs w:val="18"/>
              </w:rPr>
              <w:t>0.73</w:t>
            </w:r>
          </w:p>
        </w:tc>
      </w:tr>
      <w:tr w:rsidR="00484FF5" w:rsidRPr="004F5F92" w14:paraId="32C1024A" w14:textId="77777777" w:rsidTr="00081FDC">
        <w:trPr>
          <w:jc w:val="center"/>
        </w:trPr>
        <w:tc>
          <w:tcPr>
            <w:cnfStyle w:val="001000000000" w:firstRow="0" w:lastRow="0" w:firstColumn="1" w:lastColumn="0" w:oddVBand="0" w:evenVBand="0" w:oddHBand="0" w:evenHBand="0" w:firstRowFirstColumn="0" w:firstRowLastColumn="0" w:lastRowFirstColumn="0" w:lastRowLastColumn="0"/>
            <w:tcW w:w="2579" w:type="dxa"/>
            <w:tcBorders>
              <w:top w:val="nil"/>
              <w:left w:val="single" w:sz="4" w:space="0" w:color="auto"/>
              <w:bottom w:val="nil"/>
              <w:right w:val="nil"/>
            </w:tcBorders>
          </w:tcPr>
          <w:p w14:paraId="28783F6A" w14:textId="77777777" w:rsidR="00484FF5" w:rsidRPr="004F5F92" w:rsidRDefault="00484FF5" w:rsidP="00484FF5">
            <w:pPr>
              <w:rPr>
                <w:rFonts w:ascii="Times New Roman" w:hAnsi="Times New Roman" w:cs="Times New Roman"/>
                <w:b w:val="0"/>
                <w:bCs w:val="0"/>
                <w:sz w:val="18"/>
                <w:szCs w:val="18"/>
              </w:rPr>
            </w:pPr>
            <w:r w:rsidRPr="004F5F92">
              <w:rPr>
                <w:rFonts w:ascii="Times New Roman" w:hAnsi="Times New Roman" w:cs="Times New Roman"/>
                <w:b w:val="0"/>
                <w:sz w:val="18"/>
                <w:szCs w:val="18"/>
              </w:rPr>
              <w:t>Ornithin-</w:t>
            </w:r>
            <w:proofErr w:type="spellStart"/>
            <w:r w:rsidRPr="004F5F92">
              <w:rPr>
                <w:rFonts w:ascii="Times New Roman" w:hAnsi="Times New Roman" w:cs="Times New Roman"/>
                <w:b w:val="0"/>
                <w:sz w:val="18"/>
                <w:szCs w:val="18"/>
              </w:rPr>
              <w:t>Aspartate</w:t>
            </w:r>
            <w:proofErr w:type="spellEnd"/>
          </w:p>
        </w:tc>
        <w:tc>
          <w:tcPr>
            <w:tcW w:w="896" w:type="dxa"/>
            <w:tcBorders>
              <w:top w:val="nil"/>
              <w:left w:val="nil"/>
              <w:bottom w:val="nil"/>
              <w:right w:val="nil"/>
            </w:tcBorders>
          </w:tcPr>
          <w:p w14:paraId="2825983B"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F5F92">
              <w:rPr>
                <w:rFonts w:ascii="Times New Roman" w:hAnsi="Times New Roman" w:cs="Times New Roman"/>
                <w:sz w:val="18"/>
                <w:szCs w:val="18"/>
              </w:rPr>
              <w:t>15</w:t>
            </w:r>
          </w:p>
        </w:tc>
        <w:tc>
          <w:tcPr>
            <w:tcW w:w="1085" w:type="dxa"/>
            <w:gridSpan w:val="2"/>
            <w:tcBorders>
              <w:top w:val="nil"/>
              <w:left w:val="nil"/>
              <w:bottom w:val="nil"/>
              <w:right w:val="nil"/>
            </w:tcBorders>
          </w:tcPr>
          <w:p w14:paraId="454DD74A"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F5F92">
              <w:rPr>
                <w:rFonts w:ascii="Times New Roman" w:hAnsi="Times New Roman" w:cs="Times New Roman"/>
                <w:sz w:val="18"/>
                <w:szCs w:val="18"/>
              </w:rPr>
              <w:t>25.4</w:t>
            </w:r>
          </w:p>
        </w:tc>
        <w:tc>
          <w:tcPr>
            <w:tcW w:w="822" w:type="dxa"/>
            <w:tcBorders>
              <w:top w:val="nil"/>
              <w:left w:val="nil"/>
              <w:bottom w:val="nil"/>
              <w:right w:val="nil"/>
            </w:tcBorders>
          </w:tcPr>
          <w:p w14:paraId="56491324"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F5F92">
              <w:rPr>
                <w:rFonts w:ascii="Times New Roman" w:hAnsi="Times New Roman" w:cs="Times New Roman"/>
                <w:sz w:val="18"/>
                <w:szCs w:val="18"/>
              </w:rPr>
              <w:t>27</w:t>
            </w:r>
          </w:p>
        </w:tc>
        <w:tc>
          <w:tcPr>
            <w:tcW w:w="1094" w:type="dxa"/>
            <w:gridSpan w:val="3"/>
            <w:tcBorders>
              <w:top w:val="nil"/>
              <w:left w:val="nil"/>
              <w:bottom w:val="nil"/>
              <w:right w:val="nil"/>
            </w:tcBorders>
          </w:tcPr>
          <w:p w14:paraId="4C701D13"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F5F92">
              <w:rPr>
                <w:rFonts w:ascii="Times New Roman" w:hAnsi="Times New Roman" w:cs="Times New Roman"/>
                <w:sz w:val="18"/>
                <w:szCs w:val="18"/>
              </w:rPr>
              <w:t>24.3</w:t>
            </w:r>
          </w:p>
        </w:tc>
        <w:tc>
          <w:tcPr>
            <w:tcW w:w="936" w:type="dxa"/>
            <w:gridSpan w:val="2"/>
            <w:tcBorders>
              <w:top w:val="nil"/>
              <w:left w:val="nil"/>
              <w:bottom w:val="nil"/>
              <w:right w:val="single" w:sz="4" w:space="0" w:color="auto"/>
            </w:tcBorders>
          </w:tcPr>
          <w:p w14:paraId="0418494F"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sz w:val="18"/>
                <w:szCs w:val="18"/>
              </w:rPr>
              <w:t>0.95</w:t>
            </w:r>
          </w:p>
        </w:tc>
      </w:tr>
      <w:tr w:rsidR="00484FF5" w:rsidRPr="004F5F92" w14:paraId="7472E010" w14:textId="77777777" w:rsidTr="00081F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79" w:type="dxa"/>
            <w:tcBorders>
              <w:top w:val="nil"/>
              <w:left w:val="single" w:sz="4" w:space="0" w:color="auto"/>
              <w:bottom w:val="nil"/>
              <w:right w:val="nil"/>
            </w:tcBorders>
          </w:tcPr>
          <w:p w14:paraId="31819944" w14:textId="77777777" w:rsidR="00484FF5" w:rsidRPr="004F5F92" w:rsidRDefault="00484FF5" w:rsidP="00484FF5">
            <w:pPr>
              <w:rPr>
                <w:rFonts w:ascii="Times New Roman" w:hAnsi="Times New Roman" w:cs="Times New Roman"/>
                <w:b w:val="0"/>
                <w:bCs w:val="0"/>
                <w:sz w:val="18"/>
                <w:szCs w:val="18"/>
              </w:rPr>
            </w:pPr>
            <w:proofErr w:type="spellStart"/>
            <w:r w:rsidRPr="004F5F92">
              <w:rPr>
                <w:rFonts w:ascii="Times New Roman" w:hAnsi="Times New Roman" w:cs="Times New Roman"/>
                <w:b w:val="0"/>
                <w:sz w:val="18"/>
                <w:szCs w:val="18"/>
              </w:rPr>
              <w:t>Rifaximine</w:t>
            </w:r>
            <w:proofErr w:type="spellEnd"/>
          </w:p>
        </w:tc>
        <w:tc>
          <w:tcPr>
            <w:tcW w:w="896" w:type="dxa"/>
            <w:tcBorders>
              <w:top w:val="nil"/>
              <w:left w:val="nil"/>
              <w:bottom w:val="nil"/>
              <w:right w:val="nil"/>
            </w:tcBorders>
          </w:tcPr>
          <w:p w14:paraId="53E18B03"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F5F92">
              <w:rPr>
                <w:rFonts w:ascii="Times New Roman" w:hAnsi="Times New Roman" w:cs="Times New Roman"/>
                <w:sz w:val="18"/>
                <w:szCs w:val="18"/>
              </w:rPr>
              <w:t>10</w:t>
            </w:r>
          </w:p>
        </w:tc>
        <w:tc>
          <w:tcPr>
            <w:tcW w:w="1085" w:type="dxa"/>
            <w:gridSpan w:val="2"/>
            <w:tcBorders>
              <w:top w:val="nil"/>
              <w:left w:val="nil"/>
              <w:bottom w:val="nil"/>
              <w:right w:val="nil"/>
            </w:tcBorders>
          </w:tcPr>
          <w:p w14:paraId="0E9ECC9B"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F5F92">
              <w:rPr>
                <w:rFonts w:ascii="Times New Roman" w:hAnsi="Times New Roman" w:cs="Times New Roman"/>
                <w:sz w:val="18"/>
                <w:szCs w:val="18"/>
              </w:rPr>
              <w:t>16.9</w:t>
            </w:r>
          </w:p>
        </w:tc>
        <w:tc>
          <w:tcPr>
            <w:tcW w:w="822" w:type="dxa"/>
            <w:tcBorders>
              <w:top w:val="nil"/>
              <w:left w:val="nil"/>
              <w:bottom w:val="nil"/>
              <w:right w:val="nil"/>
            </w:tcBorders>
          </w:tcPr>
          <w:p w14:paraId="7D1C19F7"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F5F92">
              <w:rPr>
                <w:rFonts w:ascii="Times New Roman" w:hAnsi="Times New Roman" w:cs="Times New Roman"/>
                <w:sz w:val="18"/>
                <w:szCs w:val="18"/>
              </w:rPr>
              <w:t>16</w:t>
            </w:r>
          </w:p>
        </w:tc>
        <w:tc>
          <w:tcPr>
            <w:tcW w:w="1094" w:type="dxa"/>
            <w:gridSpan w:val="3"/>
            <w:tcBorders>
              <w:top w:val="nil"/>
              <w:left w:val="nil"/>
              <w:bottom w:val="nil"/>
              <w:right w:val="nil"/>
            </w:tcBorders>
          </w:tcPr>
          <w:p w14:paraId="3A1D19C2"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F5F92">
              <w:rPr>
                <w:rFonts w:ascii="Times New Roman" w:hAnsi="Times New Roman" w:cs="Times New Roman"/>
                <w:sz w:val="18"/>
                <w:szCs w:val="18"/>
              </w:rPr>
              <w:t>14.4</w:t>
            </w:r>
          </w:p>
        </w:tc>
        <w:tc>
          <w:tcPr>
            <w:tcW w:w="936" w:type="dxa"/>
            <w:gridSpan w:val="2"/>
            <w:tcBorders>
              <w:top w:val="nil"/>
              <w:left w:val="nil"/>
              <w:bottom w:val="nil"/>
              <w:right w:val="single" w:sz="4" w:space="0" w:color="auto"/>
            </w:tcBorders>
          </w:tcPr>
          <w:p w14:paraId="0971F93A"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sz w:val="18"/>
                <w:szCs w:val="18"/>
              </w:rPr>
              <w:t>0.76</w:t>
            </w:r>
          </w:p>
        </w:tc>
      </w:tr>
      <w:tr w:rsidR="00484FF5" w:rsidRPr="004F5F92" w14:paraId="5BD918A0" w14:textId="77777777" w:rsidTr="00114FF0">
        <w:trPr>
          <w:jc w:val="center"/>
        </w:trPr>
        <w:tc>
          <w:tcPr>
            <w:cnfStyle w:val="001000000000" w:firstRow="0" w:lastRow="0" w:firstColumn="1" w:lastColumn="0" w:oddVBand="0" w:evenVBand="0" w:oddHBand="0" w:evenHBand="0" w:firstRowFirstColumn="0" w:firstRowLastColumn="0" w:lastRowFirstColumn="0" w:lastRowLastColumn="0"/>
            <w:tcW w:w="2579" w:type="dxa"/>
            <w:tcBorders>
              <w:top w:val="nil"/>
              <w:left w:val="single" w:sz="4" w:space="0" w:color="auto"/>
              <w:bottom w:val="nil"/>
              <w:right w:val="nil"/>
            </w:tcBorders>
          </w:tcPr>
          <w:p w14:paraId="760AB647" w14:textId="77777777" w:rsidR="00484FF5" w:rsidRPr="004F5F92" w:rsidRDefault="00484FF5" w:rsidP="00484FF5">
            <w:pPr>
              <w:rPr>
                <w:rFonts w:ascii="Times New Roman" w:hAnsi="Times New Roman" w:cs="Times New Roman"/>
                <w:b w:val="0"/>
                <w:bCs w:val="0"/>
                <w:sz w:val="18"/>
                <w:szCs w:val="18"/>
              </w:rPr>
            </w:pPr>
            <w:proofErr w:type="spellStart"/>
            <w:r w:rsidRPr="004F5F92">
              <w:rPr>
                <w:rFonts w:ascii="Times New Roman" w:hAnsi="Times New Roman" w:cs="Times New Roman"/>
                <w:b w:val="0"/>
                <w:sz w:val="18"/>
                <w:szCs w:val="18"/>
              </w:rPr>
              <w:t>Diuretics</w:t>
            </w:r>
            <w:proofErr w:type="spellEnd"/>
          </w:p>
        </w:tc>
        <w:tc>
          <w:tcPr>
            <w:tcW w:w="896" w:type="dxa"/>
            <w:tcBorders>
              <w:top w:val="nil"/>
              <w:left w:val="nil"/>
              <w:bottom w:val="nil"/>
              <w:right w:val="nil"/>
            </w:tcBorders>
          </w:tcPr>
          <w:p w14:paraId="13FFB45D"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F5F92">
              <w:rPr>
                <w:rFonts w:ascii="Times New Roman" w:hAnsi="Times New Roman" w:cs="Times New Roman"/>
                <w:sz w:val="18"/>
                <w:szCs w:val="18"/>
              </w:rPr>
              <w:t>42</w:t>
            </w:r>
          </w:p>
        </w:tc>
        <w:tc>
          <w:tcPr>
            <w:tcW w:w="1085" w:type="dxa"/>
            <w:gridSpan w:val="2"/>
            <w:tcBorders>
              <w:top w:val="nil"/>
              <w:left w:val="nil"/>
              <w:bottom w:val="nil"/>
              <w:right w:val="nil"/>
            </w:tcBorders>
          </w:tcPr>
          <w:p w14:paraId="53B6FCEB"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F5F92">
              <w:rPr>
                <w:rFonts w:ascii="Times New Roman" w:hAnsi="Times New Roman" w:cs="Times New Roman"/>
                <w:sz w:val="18"/>
                <w:szCs w:val="18"/>
              </w:rPr>
              <w:t>71.2</w:t>
            </w:r>
          </w:p>
        </w:tc>
        <w:tc>
          <w:tcPr>
            <w:tcW w:w="822" w:type="dxa"/>
            <w:tcBorders>
              <w:top w:val="nil"/>
              <w:left w:val="nil"/>
              <w:bottom w:val="nil"/>
              <w:right w:val="nil"/>
            </w:tcBorders>
          </w:tcPr>
          <w:p w14:paraId="2E11B8DC"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F5F92">
              <w:rPr>
                <w:rFonts w:ascii="Times New Roman" w:hAnsi="Times New Roman" w:cs="Times New Roman"/>
                <w:sz w:val="18"/>
                <w:szCs w:val="18"/>
              </w:rPr>
              <w:t>75</w:t>
            </w:r>
          </w:p>
        </w:tc>
        <w:tc>
          <w:tcPr>
            <w:tcW w:w="1094" w:type="dxa"/>
            <w:gridSpan w:val="3"/>
            <w:tcBorders>
              <w:top w:val="nil"/>
              <w:left w:val="nil"/>
              <w:bottom w:val="nil"/>
              <w:right w:val="nil"/>
            </w:tcBorders>
          </w:tcPr>
          <w:p w14:paraId="78EDA291"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F5F92">
              <w:rPr>
                <w:rFonts w:ascii="Times New Roman" w:hAnsi="Times New Roman" w:cs="Times New Roman"/>
                <w:sz w:val="18"/>
                <w:szCs w:val="18"/>
              </w:rPr>
              <w:t>67.6</w:t>
            </w:r>
          </w:p>
        </w:tc>
        <w:tc>
          <w:tcPr>
            <w:tcW w:w="936" w:type="dxa"/>
            <w:gridSpan w:val="2"/>
            <w:tcBorders>
              <w:top w:val="nil"/>
              <w:left w:val="nil"/>
              <w:bottom w:val="nil"/>
              <w:right w:val="single" w:sz="4" w:space="0" w:color="auto"/>
            </w:tcBorders>
          </w:tcPr>
          <w:p w14:paraId="4F827BED"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sz w:val="18"/>
                <w:szCs w:val="18"/>
              </w:rPr>
              <w:t>0.66</w:t>
            </w:r>
          </w:p>
        </w:tc>
      </w:tr>
      <w:tr w:rsidR="00484FF5" w:rsidRPr="004F5F92" w14:paraId="3BC56C41" w14:textId="77777777" w:rsidTr="00114FF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412" w:type="dxa"/>
            <w:gridSpan w:val="10"/>
            <w:tcBorders>
              <w:top w:val="nil"/>
              <w:left w:val="single" w:sz="4" w:space="0" w:color="auto"/>
              <w:bottom w:val="nil"/>
              <w:right w:val="single" w:sz="4" w:space="0" w:color="auto"/>
            </w:tcBorders>
            <w:shd w:val="clear" w:color="auto" w:fill="D9D9D9" w:themeFill="background1" w:themeFillShade="D9"/>
          </w:tcPr>
          <w:p w14:paraId="329290B0" w14:textId="77777777" w:rsidR="00484FF5" w:rsidRPr="004F5F92" w:rsidRDefault="00484FF5" w:rsidP="00484FF5">
            <w:pPr>
              <w:rPr>
                <w:rFonts w:ascii="Times New Roman" w:hAnsi="Times New Roman" w:cs="Times New Roman"/>
                <w:bCs w:val="0"/>
                <w:sz w:val="18"/>
                <w:szCs w:val="18"/>
              </w:rPr>
            </w:pPr>
            <w:proofErr w:type="spellStart"/>
            <w:r w:rsidRPr="004F5F92">
              <w:rPr>
                <w:rFonts w:ascii="Times New Roman" w:hAnsi="Times New Roman" w:cs="Times New Roman"/>
                <w:bCs w:val="0"/>
                <w:sz w:val="18"/>
                <w:szCs w:val="18"/>
              </w:rPr>
              <w:t>Endoscopy</w:t>
            </w:r>
            <w:proofErr w:type="spellEnd"/>
            <w:r w:rsidRPr="004F5F92">
              <w:rPr>
                <w:rFonts w:ascii="Times New Roman" w:hAnsi="Times New Roman" w:cs="Times New Roman"/>
                <w:bCs w:val="0"/>
                <w:sz w:val="18"/>
                <w:szCs w:val="18"/>
              </w:rPr>
              <w:t xml:space="preserve"> at </w:t>
            </w:r>
            <w:proofErr w:type="spellStart"/>
            <w:r w:rsidRPr="004F5F92">
              <w:rPr>
                <w:rFonts w:ascii="Times New Roman" w:hAnsi="Times New Roman" w:cs="Times New Roman"/>
                <w:bCs w:val="0"/>
                <w:sz w:val="18"/>
                <w:szCs w:val="18"/>
              </w:rPr>
              <w:t>baseline</w:t>
            </w:r>
            <w:proofErr w:type="spellEnd"/>
            <w:r w:rsidRPr="004F5F92">
              <w:rPr>
                <w:rFonts w:ascii="Times New Roman" w:hAnsi="Times New Roman" w:cs="Times New Roman"/>
                <w:bCs w:val="0"/>
                <w:sz w:val="18"/>
                <w:szCs w:val="18"/>
              </w:rPr>
              <w:t xml:space="preserve"> EVL</w:t>
            </w:r>
          </w:p>
        </w:tc>
      </w:tr>
      <w:tr w:rsidR="00484FF5" w:rsidRPr="004F5F92" w14:paraId="7308C007" w14:textId="77777777" w:rsidTr="00081FDC">
        <w:trPr>
          <w:jc w:val="center"/>
        </w:trPr>
        <w:tc>
          <w:tcPr>
            <w:cnfStyle w:val="001000000000" w:firstRow="0" w:lastRow="0" w:firstColumn="1" w:lastColumn="0" w:oddVBand="0" w:evenVBand="0" w:oddHBand="0" w:evenHBand="0" w:firstRowFirstColumn="0" w:firstRowLastColumn="0" w:lastRowFirstColumn="0" w:lastRowLastColumn="0"/>
            <w:tcW w:w="2579" w:type="dxa"/>
            <w:tcBorders>
              <w:top w:val="nil"/>
              <w:left w:val="single" w:sz="4" w:space="0" w:color="auto"/>
              <w:bottom w:val="nil"/>
              <w:right w:val="nil"/>
            </w:tcBorders>
          </w:tcPr>
          <w:p w14:paraId="1FD6DBEC" w14:textId="77777777" w:rsidR="00484FF5" w:rsidRPr="004F5F92" w:rsidRDefault="00484FF5" w:rsidP="00484FF5">
            <w:pPr>
              <w:rPr>
                <w:rFonts w:ascii="Times New Roman" w:hAnsi="Times New Roman" w:cs="Times New Roman"/>
                <w:b w:val="0"/>
                <w:bCs w:val="0"/>
                <w:sz w:val="18"/>
                <w:szCs w:val="18"/>
              </w:rPr>
            </w:pPr>
            <w:r w:rsidRPr="004F5F92">
              <w:rPr>
                <w:rFonts w:ascii="Times New Roman" w:hAnsi="Times New Roman" w:cs="Times New Roman"/>
                <w:b w:val="0"/>
                <w:bCs w:val="0"/>
                <w:sz w:val="18"/>
                <w:szCs w:val="18"/>
              </w:rPr>
              <w:t xml:space="preserve">I+II Grade </w:t>
            </w:r>
            <w:proofErr w:type="spellStart"/>
            <w:r w:rsidRPr="004F5F92">
              <w:rPr>
                <w:rFonts w:ascii="Times New Roman" w:hAnsi="Times New Roman" w:cs="Times New Roman"/>
                <w:b w:val="0"/>
                <w:bCs w:val="0"/>
                <w:sz w:val="18"/>
                <w:szCs w:val="18"/>
              </w:rPr>
              <w:t>varices</w:t>
            </w:r>
            <w:proofErr w:type="spellEnd"/>
          </w:p>
        </w:tc>
        <w:tc>
          <w:tcPr>
            <w:tcW w:w="896" w:type="dxa"/>
            <w:tcBorders>
              <w:top w:val="nil"/>
              <w:left w:val="nil"/>
              <w:bottom w:val="nil"/>
              <w:right w:val="nil"/>
            </w:tcBorders>
          </w:tcPr>
          <w:p w14:paraId="10BFAC34"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F5F92">
              <w:rPr>
                <w:rFonts w:ascii="Times New Roman" w:hAnsi="Times New Roman" w:cs="Times New Roman"/>
                <w:sz w:val="18"/>
                <w:szCs w:val="18"/>
              </w:rPr>
              <w:t>34</w:t>
            </w:r>
          </w:p>
        </w:tc>
        <w:tc>
          <w:tcPr>
            <w:tcW w:w="1085" w:type="dxa"/>
            <w:gridSpan w:val="2"/>
            <w:tcBorders>
              <w:top w:val="nil"/>
              <w:left w:val="nil"/>
              <w:bottom w:val="nil"/>
              <w:right w:val="nil"/>
            </w:tcBorders>
          </w:tcPr>
          <w:p w14:paraId="243DF499"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56.7</w:t>
            </w:r>
          </w:p>
        </w:tc>
        <w:tc>
          <w:tcPr>
            <w:tcW w:w="822" w:type="dxa"/>
            <w:tcBorders>
              <w:top w:val="nil"/>
              <w:left w:val="nil"/>
              <w:bottom w:val="nil"/>
              <w:right w:val="nil"/>
            </w:tcBorders>
          </w:tcPr>
          <w:p w14:paraId="77DD63C6"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75</w:t>
            </w:r>
          </w:p>
        </w:tc>
        <w:tc>
          <w:tcPr>
            <w:tcW w:w="1094" w:type="dxa"/>
            <w:gridSpan w:val="3"/>
            <w:tcBorders>
              <w:top w:val="nil"/>
              <w:left w:val="nil"/>
              <w:bottom w:val="nil"/>
              <w:right w:val="nil"/>
            </w:tcBorders>
            <w:shd w:val="clear" w:color="auto" w:fill="FFFFFF" w:themeFill="background1"/>
          </w:tcPr>
          <w:p w14:paraId="0349AD1A"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67.6</w:t>
            </w:r>
          </w:p>
        </w:tc>
        <w:tc>
          <w:tcPr>
            <w:tcW w:w="936" w:type="dxa"/>
            <w:gridSpan w:val="2"/>
            <w:tcBorders>
              <w:top w:val="nil"/>
              <w:left w:val="nil"/>
              <w:bottom w:val="nil"/>
              <w:right w:val="single" w:sz="4" w:space="0" w:color="auto"/>
            </w:tcBorders>
            <w:shd w:val="clear" w:color="auto" w:fill="FFFFFF" w:themeFill="background1"/>
          </w:tcPr>
          <w:p w14:paraId="3C826FD3"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0.13</w:t>
            </w:r>
          </w:p>
        </w:tc>
      </w:tr>
      <w:tr w:rsidR="00484FF5" w:rsidRPr="004F5F92" w14:paraId="38D598AB" w14:textId="77777777" w:rsidTr="00081F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79" w:type="dxa"/>
            <w:tcBorders>
              <w:top w:val="nil"/>
              <w:left w:val="single" w:sz="4" w:space="0" w:color="auto"/>
              <w:bottom w:val="nil"/>
              <w:right w:val="nil"/>
            </w:tcBorders>
          </w:tcPr>
          <w:p w14:paraId="275A1725" w14:textId="77777777" w:rsidR="00484FF5" w:rsidRPr="004F5F92" w:rsidRDefault="00484FF5" w:rsidP="00484FF5">
            <w:pPr>
              <w:rPr>
                <w:rFonts w:ascii="Times New Roman" w:hAnsi="Times New Roman" w:cs="Times New Roman"/>
                <w:b w:val="0"/>
                <w:bCs w:val="0"/>
                <w:sz w:val="18"/>
                <w:szCs w:val="18"/>
              </w:rPr>
            </w:pPr>
            <w:proofErr w:type="spellStart"/>
            <w:r w:rsidRPr="004F5F92">
              <w:rPr>
                <w:rFonts w:ascii="Times New Roman" w:hAnsi="Times New Roman" w:cs="Times New Roman"/>
                <w:b w:val="0"/>
                <w:bCs w:val="0"/>
                <w:sz w:val="18"/>
                <w:szCs w:val="18"/>
              </w:rPr>
              <w:t>Red</w:t>
            </w:r>
            <w:proofErr w:type="spellEnd"/>
            <w:r w:rsidRPr="004F5F92">
              <w:rPr>
                <w:rFonts w:ascii="Times New Roman" w:hAnsi="Times New Roman" w:cs="Times New Roman"/>
                <w:b w:val="0"/>
                <w:bCs w:val="0"/>
                <w:sz w:val="18"/>
                <w:szCs w:val="18"/>
              </w:rPr>
              <w:t xml:space="preserve"> </w:t>
            </w:r>
            <w:proofErr w:type="spellStart"/>
            <w:r w:rsidRPr="004F5F92">
              <w:rPr>
                <w:rFonts w:ascii="Times New Roman" w:hAnsi="Times New Roman" w:cs="Times New Roman"/>
                <w:b w:val="0"/>
                <w:bCs w:val="0"/>
                <w:sz w:val="18"/>
                <w:szCs w:val="18"/>
              </w:rPr>
              <w:t>spots</w:t>
            </w:r>
            <w:proofErr w:type="spellEnd"/>
            <w:r w:rsidRPr="004F5F92">
              <w:rPr>
                <w:rFonts w:ascii="Times New Roman" w:hAnsi="Times New Roman" w:cs="Times New Roman"/>
                <w:b w:val="0"/>
                <w:bCs w:val="0"/>
                <w:sz w:val="18"/>
                <w:szCs w:val="18"/>
              </w:rPr>
              <w:t xml:space="preserve"> on </w:t>
            </w:r>
            <w:proofErr w:type="spellStart"/>
            <w:r w:rsidRPr="004F5F92">
              <w:rPr>
                <w:rFonts w:ascii="Times New Roman" w:hAnsi="Times New Roman" w:cs="Times New Roman"/>
                <w:b w:val="0"/>
                <w:bCs w:val="0"/>
                <w:sz w:val="18"/>
                <w:szCs w:val="18"/>
              </w:rPr>
              <w:t>varices</w:t>
            </w:r>
            <w:proofErr w:type="spellEnd"/>
          </w:p>
        </w:tc>
        <w:tc>
          <w:tcPr>
            <w:tcW w:w="896" w:type="dxa"/>
            <w:tcBorders>
              <w:top w:val="nil"/>
              <w:left w:val="nil"/>
              <w:bottom w:val="nil"/>
              <w:right w:val="nil"/>
            </w:tcBorders>
          </w:tcPr>
          <w:p w14:paraId="4636A023"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F5F92">
              <w:rPr>
                <w:rFonts w:ascii="Times New Roman" w:hAnsi="Times New Roman" w:cs="Times New Roman"/>
                <w:sz w:val="18"/>
                <w:szCs w:val="18"/>
              </w:rPr>
              <w:t>38</w:t>
            </w:r>
          </w:p>
        </w:tc>
        <w:tc>
          <w:tcPr>
            <w:tcW w:w="1085" w:type="dxa"/>
            <w:gridSpan w:val="2"/>
            <w:tcBorders>
              <w:top w:val="nil"/>
              <w:left w:val="nil"/>
              <w:bottom w:val="nil"/>
              <w:right w:val="nil"/>
            </w:tcBorders>
          </w:tcPr>
          <w:p w14:paraId="38AA334F"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63.3</w:t>
            </w:r>
          </w:p>
        </w:tc>
        <w:tc>
          <w:tcPr>
            <w:tcW w:w="822" w:type="dxa"/>
            <w:tcBorders>
              <w:top w:val="nil"/>
              <w:left w:val="nil"/>
              <w:bottom w:val="nil"/>
              <w:right w:val="nil"/>
            </w:tcBorders>
          </w:tcPr>
          <w:p w14:paraId="747F3A4F"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78</w:t>
            </w:r>
          </w:p>
        </w:tc>
        <w:tc>
          <w:tcPr>
            <w:tcW w:w="1094" w:type="dxa"/>
            <w:gridSpan w:val="3"/>
            <w:tcBorders>
              <w:top w:val="nil"/>
              <w:left w:val="nil"/>
              <w:bottom w:val="nil"/>
              <w:right w:val="nil"/>
            </w:tcBorders>
          </w:tcPr>
          <w:p w14:paraId="4FECD605"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70.2</w:t>
            </w:r>
          </w:p>
        </w:tc>
        <w:tc>
          <w:tcPr>
            <w:tcW w:w="936" w:type="dxa"/>
            <w:gridSpan w:val="2"/>
            <w:tcBorders>
              <w:top w:val="nil"/>
              <w:left w:val="nil"/>
              <w:bottom w:val="nil"/>
              <w:right w:val="single" w:sz="4" w:space="0" w:color="auto"/>
            </w:tcBorders>
          </w:tcPr>
          <w:p w14:paraId="4BDB5841"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0.45</w:t>
            </w:r>
          </w:p>
        </w:tc>
      </w:tr>
      <w:tr w:rsidR="00484FF5" w:rsidRPr="004F5F92" w14:paraId="4941D377" w14:textId="77777777" w:rsidTr="00081FDC">
        <w:trPr>
          <w:jc w:val="center"/>
        </w:trPr>
        <w:tc>
          <w:tcPr>
            <w:cnfStyle w:val="001000000000" w:firstRow="0" w:lastRow="0" w:firstColumn="1" w:lastColumn="0" w:oddVBand="0" w:evenVBand="0" w:oddHBand="0" w:evenHBand="0" w:firstRowFirstColumn="0" w:firstRowLastColumn="0" w:lastRowFirstColumn="0" w:lastRowLastColumn="0"/>
            <w:tcW w:w="2579" w:type="dxa"/>
            <w:tcBorders>
              <w:top w:val="nil"/>
              <w:left w:val="single" w:sz="4" w:space="0" w:color="auto"/>
              <w:bottom w:val="nil"/>
              <w:right w:val="nil"/>
            </w:tcBorders>
          </w:tcPr>
          <w:p w14:paraId="754EB6E7" w14:textId="77777777" w:rsidR="00484FF5" w:rsidRPr="004F5F92" w:rsidRDefault="00484FF5" w:rsidP="00484FF5">
            <w:pPr>
              <w:rPr>
                <w:rFonts w:ascii="Times New Roman" w:hAnsi="Times New Roman" w:cs="Times New Roman"/>
                <w:b w:val="0"/>
                <w:bCs w:val="0"/>
                <w:sz w:val="18"/>
                <w:szCs w:val="18"/>
              </w:rPr>
            </w:pPr>
            <w:r w:rsidRPr="004F5F92">
              <w:rPr>
                <w:rFonts w:ascii="Times New Roman" w:hAnsi="Times New Roman" w:cs="Times New Roman"/>
                <w:b w:val="0"/>
                <w:bCs w:val="0"/>
                <w:sz w:val="18"/>
                <w:szCs w:val="18"/>
              </w:rPr>
              <w:t xml:space="preserve">Presence </w:t>
            </w:r>
            <w:proofErr w:type="spellStart"/>
            <w:r w:rsidRPr="004F5F92">
              <w:rPr>
                <w:rFonts w:ascii="Times New Roman" w:hAnsi="Times New Roman" w:cs="Times New Roman"/>
                <w:b w:val="0"/>
                <w:bCs w:val="0"/>
                <w:sz w:val="18"/>
                <w:szCs w:val="18"/>
              </w:rPr>
              <w:t>of</w:t>
            </w:r>
            <w:proofErr w:type="spellEnd"/>
            <w:r w:rsidRPr="004F5F92">
              <w:rPr>
                <w:rFonts w:ascii="Times New Roman" w:hAnsi="Times New Roman" w:cs="Times New Roman"/>
                <w:b w:val="0"/>
                <w:bCs w:val="0"/>
                <w:sz w:val="18"/>
                <w:szCs w:val="18"/>
              </w:rPr>
              <w:t xml:space="preserve"> </w:t>
            </w:r>
            <w:proofErr w:type="spellStart"/>
            <w:r w:rsidRPr="004F5F92">
              <w:rPr>
                <w:rFonts w:ascii="Times New Roman" w:hAnsi="Times New Roman" w:cs="Times New Roman"/>
                <w:b w:val="0"/>
                <w:bCs w:val="0"/>
                <w:sz w:val="18"/>
                <w:szCs w:val="18"/>
              </w:rPr>
              <w:t>fundic</w:t>
            </w:r>
            <w:proofErr w:type="spellEnd"/>
            <w:r w:rsidRPr="004F5F92">
              <w:rPr>
                <w:rFonts w:ascii="Times New Roman" w:hAnsi="Times New Roman" w:cs="Times New Roman"/>
                <w:b w:val="0"/>
                <w:bCs w:val="0"/>
                <w:sz w:val="18"/>
                <w:szCs w:val="18"/>
              </w:rPr>
              <w:t xml:space="preserve"> </w:t>
            </w:r>
            <w:proofErr w:type="spellStart"/>
            <w:r w:rsidRPr="004F5F92">
              <w:rPr>
                <w:rFonts w:ascii="Times New Roman" w:hAnsi="Times New Roman" w:cs="Times New Roman"/>
                <w:b w:val="0"/>
                <w:bCs w:val="0"/>
                <w:sz w:val="18"/>
                <w:szCs w:val="18"/>
              </w:rPr>
              <w:t>varices</w:t>
            </w:r>
            <w:proofErr w:type="spellEnd"/>
          </w:p>
        </w:tc>
        <w:tc>
          <w:tcPr>
            <w:tcW w:w="896" w:type="dxa"/>
            <w:tcBorders>
              <w:top w:val="nil"/>
              <w:left w:val="nil"/>
              <w:bottom w:val="nil"/>
              <w:right w:val="nil"/>
            </w:tcBorders>
          </w:tcPr>
          <w:p w14:paraId="67CBB380"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F5F92">
              <w:rPr>
                <w:rFonts w:ascii="Times New Roman" w:hAnsi="Times New Roman" w:cs="Times New Roman"/>
                <w:sz w:val="18"/>
                <w:szCs w:val="18"/>
              </w:rPr>
              <w:t>8</w:t>
            </w:r>
          </w:p>
        </w:tc>
        <w:tc>
          <w:tcPr>
            <w:tcW w:w="1085" w:type="dxa"/>
            <w:gridSpan w:val="2"/>
            <w:tcBorders>
              <w:top w:val="nil"/>
              <w:left w:val="nil"/>
              <w:bottom w:val="nil"/>
              <w:right w:val="nil"/>
            </w:tcBorders>
          </w:tcPr>
          <w:p w14:paraId="0CB231CF"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F5F92">
              <w:rPr>
                <w:rFonts w:ascii="Times New Roman" w:hAnsi="Times New Roman" w:cs="Times New Roman"/>
                <w:sz w:val="18"/>
                <w:szCs w:val="18"/>
              </w:rPr>
              <w:t>13.3</w:t>
            </w:r>
          </w:p>
        </w:tc>
        <w:tc>
          <w:tcPr>
            <w:tcW w:w="822" w:type="dxa"/>
            <w:tcBorders>
              <w:top w:val="nil"/>
              <w:left w:val="nil"/>
              <w:bottom w:val="nil"/>
              <w:right w:val="nil"/>
            </w:tcBorders>
          </w:tcPr>
          <w:p w14:paraId="2B2D92CA"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F5F92">
              <w:rPr>
                <w:rFonts w:ascii="Times New Roman" w:hAnsi="Times New Roman" w:cs="Times New Roman"/>
                <w:sz w:val="18"/>
                <w:szCs w:val="18"/>
              </w:rPr>
              <w:t>10</w:t>
            </w:r>
          </w:p>
        </w:tc>
        <w:tc>
          <w:tcPr>
            <w:tcW w:w="1094" w:type="dxa"/>
            <w:gridSpan w:val="3"/>
            <w:tcBorders>
              <w:top w:val="nil"/>
              <w:left w:val="nil"/>
              <w:bottom w:val="nil"/>
              <w:right w:val="nil"/>
            </w:tcBorders>
          </w:tcPr>
          <w:p w14:paraId="0E6518E4"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F5F92">
              <w:rPr>
                <w:rFonts w:ascii="Times New Roman" w:hAnsi="Times New Roman" w:cs="Times New Roman"/>
                <w:sz w:val="18"/>
                <w:szCs w:val="18"/>
              </w:rPr>
              <w:t>9.0</w:t>
            </w:r>
          </w:p>
        </w:tc>
        <w:tc>
          <w:tcPr>
            <w:tcW w:w="936" w:type="dxa"/>
            <w:gridSpan w:val="2"/>
            <w:tcBorders>
              <w:top w:val="nil"/>
              <w:left w:val="nil"/>
              <w:bottom w:val="nil"/>
              <w:right w:val="single" w:sz="4" w:space="0" w:color="auto"/>
            </w:tcBorders>
          </w:tcPr>
          <w:p w14:paraId="57789D92"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F5F92">
              <w:rPr>
                <w:rFonts w:ascii="Times New Roman" w:hAnsi="Times New Roman" w:cs="Times New Roman"/>
                <w:sz w:val="18"/>
                <w:szCs w:val="18"/>
              </w:rPr>
              <w:t>0.36</w:t>
            </w:r>
          </w:p>
        </w:tc>
      </w:tr>
      <w:tr w:rsidR="00484FF5" w:rsidRPr="004F5F92" w14:paraId="00624EBD" w14:textId="77777777" w:rsidTr="001C122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79" w:type="dxa"/>
            <w:tcBorders>
              <w:top w:val="nil"/>
              <w:left w:val="single" w:sz="4" w:space="0" w:color="auto"/>
              <w:bottom w:val="nil"/>
              <w:right w:val="nil"/>
            </w:tcBorders>
          </w:tcPr>
          <w:p w14:paraId="7D5A4582" w14:textId="226687CA" w:rsidR="00484FF5" w:rsidRPr="00484FF5" w:rsidRDefault="00484FF5" w:rsidP="00484FF5">
            <w:pPr>
              <w:rPr>
                <w:rFonts w:ascii="Times New Roman" w:hAnsi="Times New Roman" w:cs="Times New Roman"/>
                <w:b w:val="0"/>
                <w:bCs w:val="0"/>
                <w:sz w:val="18"/>
                <w:szCs w:val="18"/>
                <w:lang w:val="en-US"/>
              </w:rPr>
            </w:pPr>
            <w:r w:rsidRPr="00484FF5">
              <w:rPr>
                <w:rFonts w:ascii="Times New Roman" w:hAnsi="Times New Roman" w:cs="Times New Roman"/>
                <w:b w:val="0"/>
                <w:bCs w:val="0"/>
                <w:sz w:val="18"/>
                <w:szCs w:val="18"/>
                <w:lang w:val="en-US"/>
              </w:rPr>
              <w:t>N</w:t>
            </w:r>
            <w:r>
              <w:rPr>
                <w:rFonts w:ascii="Times New Roman" w:hAnsi="Times New Roman" w:cs="Times New Roman"/>
                <w:b w:val="0"/>
                <w:bCs w:val="0"/>
                <w:sz w:val="18"/>
                <w:szCs w:val="18"/>
                <w:lang w:val="en-US"/>
              </w:rPr>
              <w:t>o.</w:t>
            </w:r>
            <w:r w:rsidRPr="00484FF5">
              <w:rPr>
                <w:rFonts w:ascii="Times New Roman" w:hAnsi="Times New Roman" w:cs="Times New Roman"/>
                <w:b w:val="0"/>
                <w:bCs w:val="0"/>
                <w:sz w:val="18"/>
                <w:szCs w:val="18"/>
                <w:lang w:val="en-US"/>
              </w:rPr>
              <w:t xml:space="preserve"> of ligations</w:t>
            </w:r>
            <w:r>
              <w:rPr>
                <w:rFonts w:ascii="Times New Roman" w:hAnsi="Times New Roman" w:cs="Times New Roman"/>
                <w:b w:val="0"/>
                <w:bCs w:val="0"/>
                <w:sz w:val="18"/>
                <w:szCs w:val="18"/>
                <w:lang w:val="en-US"/>
              </w:rPr>
              <w:t xml:space="preserve"> (median, IQR)</w:t>
            </w:r>
          </w:p>
        </w:tc>
        <w:tc>
          <w:tcPr>
            <w:tcW w:w="990" w:type="dxa"/>
            <w:gridSpan w:val="2"/>
            <w:tcBorders>
              <w:top w:val="nil"/>
              <w:left w:val="nil"/>
              <w:bottom w:val="nil"/>
              <w:right w:val="nil"/>
            </w:tcBorders>
          </w:tcPr>
          <w:p w14:paraId="70820FA3"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F5F92">
              <w:rPr>
                <w:rFonts w:ascii="Times New Roman" w:hAnsi="Times New Roman" w:cs="Times New Roman"/>
                <w:sz w:val="18"/>
                <w:szCs w:val="18"/>
              </w:rPr>
              <w:t xml:space="preserve">5 </w:t>
            </w:r>
          </w:p>
        </w:tc>
        <w:tc>
          <w:tcPr>
            <w:tcW w:w="991" w:type="dxa"/>
            <w:tcBorders>
              <w:top w:val="nil"/>
              <w:left w:val="nil"/>
              <w:bottom w:val="nil"/>
              <w:right w:val="nil"/>
            </w:tcBorders>
          </w:tcPr>
          <w:p w14:paraId="0B297ECC" w14:textId="38362F7F"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F5F92">
              <w:rPr>
                <w:rFonts w:ascii="Times New Roman" w:hAnsi="Times New Roman" w:cs="Times New Roman"/>
                <w:sz w:val="18"/>
                <w:szCs w:val="18"/>
              </w:rPr>
              <w:t>4-6</w:t>
            </w:r>
          </w:p>
        </w:tc>
        <w:tc>
          <w:tcPr>
            <w:tcW w:w="958" w:type="dxa"/>
            <w:gridSpan w:val="2"/>
            <w:tcBorders>
              <w:top w:val="nil"/>
              <w:left w:val="nil"/>
              <w:bottom w:val="nil"/>
              <w:right w:val="nil"/>
            </w:tcBorders>
          </w:tcPr>
          <w:p w14:paraId="63022B39"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F5F92">
              <w:rPr>
                <w:rFonts w:ascii="Times New Roman" w:hAnsi="Times New Roman" w:cs="Times New Roman"/>
                <w:sz w:val="18"/>
                <w:szCs w:val="18"/>
              </w:rPr>
              <w:t xml:space="preserve">5 </w:t>
            </w:r>
          </w:p>
        </w:tc>
        <w:tc>
          <w:tcPr>
            <w:tcW w:w="958" w:type="dxa"/>
            <w:gridSpan w:val="2"/>
            <w:tcBorders>
              <w:top w:val="nil"/>
              <w:left w:val="nil"/>
              <w:bottom w:val="nil"/>
              <w:right w:val="nil"/>
            </w:tcBorders>
          </w:tcPr>
          <w:p w14:paraId="51F2013F" w14:textId="5BEF6AC2" w:rsidR="00484FF5" w:rsidRPr="004F5F92" w:rsidRDefault="00484FF5" w:rsidP="00484FF5">
            <w:pPr>
              <w:ind w:hanging="10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F5F92">
              <w:rPr>
                <w:rFonts w:ascii="Times New Roman" w:hAnsi="Times New Roman" w:cs="Times New Roman"/>
                <w:sz w:val="18"/>
                <w:szCs w:val="18"/>
              </w:rPr>
              <w:t>4-6</w:t>
            </w:r>
          </w:p>
        </w:tc>
        <w:tc>
          <w:tcPr>
            <w:tcW w:w="936" w:type="dxa"/>
            <w:gridSpan w:val="2"/>
            <w:tcBorders>
              <w:top w:val="nil"/>
              <w:left w:val="nil"/>
              <w:bottom w:val="nil"/>
              <w:right w:val="single" w:sz="4" w:space="0" w:color="auto"/>
            </w:tcBorders>
          </w:tcPr>
          <w:p w14:paraId="4C269D03"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F5F92">
              <w:rPr>
                <w:rFonts w:ascii="Times New Roman" w:hAnsi="Times New Roman" w:cs="Times New Roman"/>
                <w:sz w:val="18"/>
                <w:szCs w:val="18"/>
              </w:rPr>
              <w:t>0.22</w:t>
            </w:r>
          </w:p>
        </w:tc>
      </w:tr>
      <w:tr w:rsidR="00484FF5" w:rsidRPr="004F5F92" w14:paraId="22465A29" w14:textId="77777777" w:rsidTr="00081FDC">
        <w:trPr>
          <w:jc w:val="center"/>
        </w:trPr>
        <w:tc>
          <w:tcPr>
            <w:cnfStyle w:val="001000000000" w:firstRow="0" w:lastRow="0" w:firstColumn="1" w:lastColumn="0" w:oddVBand="0" w:evenVBand="0" w:oddHBand="0" w:evenHBand="0" w:firstRowFirstColumn="0" w:firstRowLastColumn="0" w:lastRowFirstColumn="0" w:lastRowLastColumn="0"/>
            <w:tcW w:w="2579" w:type="dxa"/>
            <w:tcBorders>
              <w:top w:val="nil"/>
              <w:left w:val="single" w:sz="4" w:space="0" w:color="auto"/>
              <w:bottom w:val="nil"/>
              <w:right w:val="nil"/>
            </w:tcBorders>
            <w:shd w:val="clear" w:color="auto" w:fill="D9D9D9" w:themeFill="background1" w:themeFillShade="D9"/>
          </w:tcPr>
          <w:p w14:paraId="5673698C" w14:textId="77777777" w:rsidR="00484FF5" w:rsidRPr="004F5F92" w:rsidRDefault="00484FF5" w:rsidP="00484FF5">
            <w:pPr>
              <w:rPr>
                <w:rFonts w:ascii="Times New Roman" w:hAnsi="Times New Roman" w:cs="Times New Roman"/>
                <w:b w:val="0"/>
                <w:bCs w:val="0"/>
                <w:sz w:val="18"/>
                <w:szCs w:val="18"/>
              </w:rPr>
            </w:pPr>
            <w:r w:rsidRPr="004F5F92">
              <w:rPr>
                <w:rFonts w:ascii="Times New Roman" w:hAnsi="Times New Roman" w:cs="Times New Roman"/>
                <w:bCs w:val="0"/>
                <w:sz w:val="18"/>
                <w:szCs w:val="18"/>
              </w:rPr>
              <w:t xml:space="preserve">Laboratory </w:t>
            </w:r>
            <w:proofErr w:type="spellStart"/>
            <w:r w:rsidRPr="004F5F92">
              <w:rPr>
                <w:rFonts w:ascii="Times New Roman" w:hAnsi="Times New Roman" w:cs="Times New Roman"/>
                <w:bCs w:val="0"/>
                <w:sz w:val="18"/>
                <w:szCs w:val="18"/>
              </w:rPr>
              <w:t>values</w:t>
            </w:r>
            <w:proofErr w:type="spellEnd"/>
            <w:r w:rsidRPr="004F5F92">
              <w:rPr>
                <w:rFonts w:ascii="Times New Roman" w:hAnsi="Times New Roman" w:cs="Times New Roman"/>
                <w:bCs w:val="0"/>
                <w:sz w:val="18"/>
                <w:szCs w:val="18"/>
              </w:rPr>
              <w:t xml:space="preserve"> at </w:t>
            </w:r>
            <w:proofErr w:type="spellStart"/>
            <w:r w:rsidRPr="004F5F92">
              <w:rPr>
                <w:rFonts w:ascii="Times New Roman" w:hAnsi="Times New Roman" w:cs="Times New Roman"/>
                <w:bCs w:val="0"/>
                <w:sz w:val="18"/>
                <w:szCs w:val="18"/>
              </w:rPr>
              <w:t>baseline</w:t>
            </w:r>
            <w:proofErr w:type="spellEnd"/>
          </w:p>
        </w:tc>
        <w:tc>
          <w:tcPr>
            <w:tcW w:w="896" w:type="dxa"/>
            <w:tcBorders>
              <w:top w:val="nil"/>
              <w:left w:val="nil"/>
              <w:bottom w:val="nil"/>
              <w:right w:val="nil"/>
            </w:tcBorders>
            <w:shd w:val="clear" w:color="auto" w:fill="D9D9D9" w:themeFill="background1" w:themeFillShade="D9"/>
          </w:tcPr>
          <w:p w14:paraId="24A5053E"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4F5F92">
              <w:rPr>
                <w:rFonts w:ascii="Times New Roman" w:hAnsi="Times New Roman" w:cs="Times New Roman"/>
                <w:b/>
                <w:bCs/>
                <w:sz w:val="18"/>
                <w:szCs w:val="18"/>
              </w:rPr>
              <w:t>Median</w:t>
            </w:r>
          </w:p>
        </w:tc>
        <w:tc>
          <w:tcPr>
            <w:tcW w:w="1085" w:type="dxa"/>
            <w:gridSpan w:val="2"/>
            <w:tcBorders>
              <w:top w:val="nil"/>
              <w:left w:val="nil"/>
              <w:bottom w:val="nil"/>
              <w:right w:val="nil"/>
            </w:tcBorders>
            <w:shd w:val="clear" w:color="auto" w:fill="D9D9D9" w:themeFill="background1" w:themeFillShade="D9"/>
          </w:tcPr>
          <w:p w14:paraId="69C6D42B"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4F5F92">
              <w:rPr>
                <w:rFonts w:ascii="Times New Roman" w:hAnsi="Times New Roman" w:cs="Times New Roman"/>
                <w:b/>
                <w:bCs/>
                <w:sz w:val="18"/>
                <w:szCs w:val="18"/>
              </w:rPr>
              <w:t>IQR</w:t>
            </w:r>
          </w:p>
        </w:tc>
        <w:tc>
          <w:tcPr>
            <w:tcW w:w="822" w:type="dxa"/>
            <w:tcBorders>
              <w:top w:val="nil"/>
              <w:left w:val="nil"/>
              <w:bottom w:val="nil"/>
              <w:right w:val="nil"/>
            </w:tcBorders>
            <w:shd w:val="clear" w:color="auto" w:fill="D9D9D9" w:themeFill="background1" w:themeFillShade="D9"/>
          </w:tcPr>
          <w:p w14:paraId="0BC65BC0"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4F5F92">
              <w:rPr>
                <w:rFonts w:ascii="Times New Roman" w:hAnsi="Times New Roman" w:cs="Times New Roman"/>
                <w:b/>
                <w:bCs/>
                <w:sz w:val="18"/>
                <w:szCs w:val="18"/>
              </w:rPr>
              <w:t>Median</w:t>
            </w:r>
          </w:p>
        </w:tc>
        <w:tc>
          <w:tcPr>
            <w:tcW w:w="1094" w:type="dxa"/>
            <w:gridSpan w:val="3"/>
            <w:tcBorders>
              <w:top w:val="nil"/>
              <w:left w:val="nil"/>
              <w:bottom w:val="nil"/>
              <w:right w:val="nil"/>
            </w:tcBorders>
            <w:shd w:val="clear" w:color="auto" w:fill="D9D9D9" w:themeFill="background1" w:themeFillShade="D9"/>
          </w:tcPr>
          <w:p w14:paraId="53BA9E54"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F5F92">
              <w:rPr>
                <w:rFonts w:ascii="Times New Roman" w:hAnsi="Times New Roman" w:cs="Times New Roman"/>
                <w:b/>
                <w:bCs/>
                <w:sz w:val="18"/>
                <w:szCs w:val="18"/>
              </w:rPr>
              <w:t>IQR</w:t>
            </w:r>
          </w:p>
        </w:tc>
        <w:tc>
          <w:tcPr>
            <w:tcW w:w="936" w:type="dxa"/>
            <w:gridSpan w:val="2"/>
            <w:tcBorders>
              <w:top w:val="nil"/>
              <w:left w:val="nil"/>
              <w:bottom w:val="nil"/>
              <w:right w:val="single" w:sz="4" w:space="0" w:color="auto"/>
            </w:tcBorders>
            <w:shd w:val="clear" w:color="auto" w:fill="D9D9D9" w:themeFill="background1" w:themeFillShade="D9"/>
          </w:tcPr>
          <w:p w14:paraId="3958E497"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F5F92">
              <w:rPr>
                <w:rFonts w:ascii="Times New Roman" w:hAnsi="Times New Roman" w:cs="Times New Roman"/>
                <w:b/>
                <w:sz w:val="18"/>
                <w:szCs w:val="18"/>
              </w:rPr>
              <w:t>P-</w:t>
            </w:r>
            <w:proofErr w:type="spellStart"/>
            <w:r w:rsidRPr="004F5F92">
              <w:rPr>
                <w:rFonts w:ascii="Times New Roman" w:hAnsi="Times New Roman" w:cs="Times New Roman"/>
                <w:b/>
                <w:sz w:val="18"/>
                <w:szCs w:val="18"/>
              </w:rPr>
              <w:t>value</w:t>
            </w:r>
            <w:proofErr w:type="spellEnd"/>
          </w:p>
        </w:tc>
      </w:tr>
      <w:tr w:rsidR="00484FF5" w:rsidRPr="004F5F92" w14:paraId="209D97FC" w14:textId="77777777" w:rsidTr="00081F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79" w:type="dxa"/>
            <w:tcBorders>
              <w:top w:val="nil"/>
              <w:left w:val="single" w:sz="4" w:space="0" w:color="auto"/>
              <w:bottom w:val="nil"/>
              <w:right w:val="nil"/>
            </w:tcBorders>
          </w:tcPr>
          <w:p w14:paraId="7FFDA08C" w14:textId="77777777" w:rsidR="00484FF5" w:rsidRPr="004F5F92" w:rsidRDefault="00484FF5" w:rsidP="00484FF5">
            <w:pPr>
              <w:rPr>
                <w:rFonts w:ascii="Times New Roman" w:hAnsi="Times New Roman" w:cs="Times New Roman"/>
                <w:b w:val="0"/>
                <w:bCs w:val="0"/>
                <w:sz w:val="18"/>
                <w:szCs w:val="18"/>
              </w:rPr>
            </w:pPr>
            <w:r w:rsidRPr="004F5F92">
              <w:rPr>
                <w:rFonts w:ascii="Times New Roman" w:hAnsi="Times New Roman" w:cs="Times New Roman"/>
                <w:b w:val="0"/>
                <w:bCs w:val="0"/>
                <w:sz w:val="18"/>
                <w:szCs w:val="18"/>
              </w:rPr>
              <w:t>Bilirubin [mg/dl]</w:t>
            </w:r>
          </w:p>
        </w:tc>
        <w:tc>
          <w:tcPr>
            <w:tcW w:w="896" w:type="dxa"/>
            <w:tcBorders>
              <w:top w:val="nil"/>
              <w:left w:val="nil"/>
              <w:bottom w:val="nil"/>
              <w:right w:val="nil"/>
            </w:tcBorders>
          </w:tcPr>
          <w:p w14:paraId="400509E7"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4F5F92">
              <w:rPr>
                <w:rFonts w:ascii="Times New Roman" w:hAnsi="Times New Roman" w:cs="Times New Roman"/>
                <w:sz w:val="18"/>
                <w:szCs w:val="18"/>
              </w:rPr>
              <w:t xml:space="preserve">2.8 </w:t>
            </w:r>
          </w:p>
        </w:tc>
        <w:tc>
          <w:tcPr>
            <w:tcW w:w="1085" w:type="dxa"/>
            <w:gridSpan w:val="2"/>
            <w:tcBorders>
              <w:top w:val="nil"/>
              <w:left w:val="nil"/>
              <w:bottom w:val="nil"/>
              <w:right w:val="nil"/>
            </w:tcBorders>
          </w:tcPr>
          <w:p w14:paraId="1C59C441"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4F5F92">
              <w:rPr>
                <w:rFonts w:ascii="Times New Roman" w:hAnsi="Times New Roman" w:cs="Times New Roman"/>
                <w:sz w:val="18"/>
                <w:szCs w:val="18"/>
              </w:rPr>
              <w:t>1.3-6.1</w:t>
            </w:r>
          </w:p>
        </w:tc>
        <w:tc>
          <w:tcPr>
            <w:tcW w:w="822" w:type="dxa"/>
            <w:tcBorders>
              <w:top w:val="nil"/>
              <w:left w:val="nil"/>
              <w:bottom w:val="nil"/>
              <w:right w:val="nil"/>
            </w:tcBorders>
          </w:tcPr>
          <w:p w14:paraId="3ACAA337"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4F5F92">
              <w:rPr>
                <w:rFonts w:ascii="Times New Roman" w:hAnsi="Times New Roman" w:cs="Times New Roman"/>
                <w:sz w:val="18"/>
                <w:szCs w:val="18"/>
              </w:rPr>
              <w:t>1.75</w:t>
            </w:r>
          </w:p>
        </w:tc>
        <w:tc>
          <w:tcPr>
            <w:tcW w:w="1094" w:type="dxa"/>
            <w:gridSpan w:val="3"/>
            <w:tcBorders>
              <w:top w:val="nil"/>
              <w:left w:val="nil"/>
              <w:bottom w:val="nil"/>
              <w:right w:val="nil"/>
            </w:tcBorders>
          </w:tcPr>
          <w:p w14:paraId="0AE45844"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4F5F92">
              <w:rPr>
                <w:rFonts w:ascii="Times New Roman" w:hAnsi="Times New Roman" w:cs="Times New Roman"/>
                <w:sz w:val="18"/>
                <w:szCs w:val="18"/>
              </w:rPr>
              <w:t>0.9-5.1</w:t>
            </w:r>
          </w:p>
        </w:tc>
        <w:tc>
          <w:tcPr>
            <w:tcW w:w="936" w:type="dxa"/>
            <w:gridSpan w:val="2"/>
            <w:tcBorders>
              <w:top w:val="nil"/>
              <w:left w:val="nil"/>
              <w:bottom w:val="nil"/>
              <w:right w:val="single" w:sz="4" w:space="0" w:color="auto"/>
            </w:tcBorders>
          </w:tcPr>
          <w:p w14:paraId="751ACFAA"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4F5F92">
              <w:rPr>
                <w:rFonts w:ascii="Times New Roman" w:hAnsi="Times New Roman" w:cs="Times New Roman"/>
                <w:sz w:val="18"/>
                <w:szCs w:val="18"/>
              </w:rPr>
              <w:t>0.10</w:t>
            </w:r>
          </w:p>
        </w:tc>
      </w:tr>
      <w:tr w:rsidR="00484FF5" w:rsidRPr="004F5F92" w14:paraId="7ED6F654" w14:textId="77777777" w:rsidTr="00081FDC">
        <w:trPr>
          <w:jc w:val="center"/>
        </w:trPr>
        <w:tc>
          <w:tcPr>
            <w:cnfStyle w:val="001000000000" w:firstRow="0" w:lastRow="0" w:firstColumn="1" w:lastColumn="0" w:oddVBand="0" w:evenVBand="0" w:oddHBand="0" w:evenHBand="0" w:firstRowFirstColumn="0" w:firstRowLastColumn="0" w:lastRowFirstColumn="0" w:lastRowLastColumn="0"/>
            <w:tcW w:w="2579" w:type="dxa"/>
            <w:tcBorders>
              <w:top w:val="nil"/>
              <w:left w:val="single" w:sz="4" w:space="0" w:color="auto"/>
              <w:bottom w:val="nil"/>
              <w:right w:val="nil"/>
            </w:tcBorders>
          </w:tcPr>
          <w:p w14:paraId="0C1E70AB" w14:textId="77777777" w:rsidR="00484FF5" w:rsidRPr="004F5F92" w:rsidRDefault="00484FF5" w:rsidP="00484FF5">
            <w:pPr>
              <w:rPr>
                <w:rFonts w:ascii="Times New Roman" w:hAnsi="Times New Roman" w:cs="Times New Roman"/>
                <w:b w:val="0"/>
                <w:bCs w:val="0"/>
                <w:sz w:val="18"/>
                <w:szCs w:val="18"/>
              </w:rPr>
            </w:pPr>
            <w:proofErr w:type="spellStart"/>
            <w:r w:rsidRPr="004F5F92">
              <w:rPr>
                <w:rFonts w:ascii="Times New Roman" w:hAnsi="Times New Roman" w:cs="Times New Roman"/>
                <w:b w:val="0"/>
                <w:bCs w:val="0"/>
                <w:sz w:val="18"/>
                <w:szCs w:val="18"/>
              </w:rPr>
              <w:t>Creatinine</w:t>
            </w:r>
            <w:proofErr w:type="spellEnd"/>
            <w:r w:rsidRPr="004F5F92">
              <w:rPr>
                <w:rFonts w:ascii="Times New Roman" w:hAnsi="Times New Roman" w:cs="Times New Roman"/>
                <w:b w:val="0"/>
                <w:bCs w:val="0"/>
                <w:sz w:val="18"/>
                <w:szCs w:val="18"/>
              </w:rPr>
              <w:t xml:space="preserve"> [mg/dl]</w:t>
            </w:r>
          </w:p>
        </w:tc>
        <w:tc>
          <w:tcPr>
            <w:tcW w:w="896" w:type="dxa"/>
            <w:tcBorders>
              <w:top w:val="nil"/>
              <w:left w:val="nil"/>
              <w:bottom w:val="nil"/>
              <w:right w:val="nil"/>
            </w:tcBorders>
          </w:tcPr>
          <w:p w14:paraId="06D5197B"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4F5F92">
              <w:rPr>
                <w:rFonts w:ascii="Times New Roman" w:hAnsi="Times New Roman" w:cs="Times New Roman"/>
                <w:sz w:val="18"/>
                <w:szCs w:val="18"/>
              </w:rPr>
              <w:t xml:space="preserve">1.1 </w:t>
            </w:r>
          </w:p>
        </w:tc>
        <w:tc>
          <w:tcPr>
            <w:tcW w:w="1085" w:type="dxa"/>
            <w:gridSpan w:val="2"/>
            <w:tcBorders>
              <w:top w:val="nil"/>
              <w:left w:val="nil"/>
              <w:bottom w:val="nil"/>
              <w:right w:val="nil"/>
            </w:tcBorders>
          </w:tcPr>
          <w:p w14:paraId="383F307E"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4F5F92">
              <w:rPr>
                <w:rFonts w:ascii="Times New Roman" w:hAnsi="Times New Roman" w:cs="Times New Roman"/>
                <w:sz w:val="18"/>
                <w:szCs w:val="18"/>
              </w:rPr>
              <w:t>0.82-1.61</w:t>
            </w:r>
          </w:p>
        </w:tc>
        <w:tc>
          <w:tcPr>
            <w:tcW w:w="822" w:type="dxa"/>
            <w:tcBorders>
              <w:top w:val="nil"/>
              <w:left w:val="nil"/>
              <w:bottom w:val="nil"/>
              <w:right w:val="nil"/>
            </w:tcBorders>
          </w:tcPr>
          <w:p w14:paraId="6B341D13"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4F5F92">
              <w:rPr>
                <w:rFonts w:ascii="Times New Roman" w:hAnsi="Times New Roman" w:cs="Times New Roman"/>
                <w:sz w:val="18"/>
                <w:szCs w:val="18"/>
              </w:rPr>
              <w:t>0.99</w:t>
            </w:r>
          </w:p>
        </w:tc>
        <w:tc>
          <w:tcPr>
            <w:tcW w:w="1094" w:type="dxa"/>
            <w:gridSpan w:val="3"/>
            <w:tcBorders>
              <w:top w:val="nil"/>
              <w:left w:val="nil"/>
              <w:bottom w:val="nil"/>
              <w:right w:val="nil"/>
            </w:tcBorders>
          </w:tcPr>
          <w:p w14:paraId="494C50CC"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4F5F92">
              <w:rPr>
                <w:rFonts w:ascii="Times New Roman" w:hAnsi="Times New Roman" w:cs="Times New Roman"/>
                <w:sz w:val="18"/>
                <w:szCs w:val="18"/>
              </w:rPr>
              <w:t>0.75-1.36</w:t>
            </w:r>
          </w:p>
        </w:tc>
        <w:tc>
          <w:tcPr>
            <w:tcW w:w="936" w:type="dxa"/>
            <w:gridSpan w:val="2"/>
            <w:tcBorders>
              <w:top w:val="nil"/>
              <w:left w:val="nil"/>
              <w:bottom w:val="nil"/>
              <w:right w:val="single" w:sz="4" w:space="0" w:color="auto"/>
            </w:tcBorders>
          </w:tcPr>
          <w:p w14:paraId="0FC4755C"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4F5F92">
              <w:rPr>
                <w:rFonts w:ascii="Times New Roman" w:hAnsi="Times New Roman" w:cs="Times New Roman"/>
                <w:sz w:val="18"/>
                <w:szCs w:val="18"/>
              </w:rPr>
              <w:t>0.11</w:t>
            </w:r>
          </w:p>
        </w:tc>
      </w:tr>
      <w:tr w:rsidR="00484FF5" w:rsidRPr="004F5F92" w14:paraId="0E2404F3" w14:textId="77777777" w:rsidTr="00081FDC">
        <w:trPr>
          <w:cnfStyle w:val="000000100000" w:firstRow="0" w:lastRow="0" w:firstColumn="0" w:lastColumn="0" w:oddVBand="0" w:evenVBand="0" w:oddHBand="1" w:evenHBand="0" w:firstRowFirstColumn="0" w:firstRowLastColumn="0" w:lastRowFirstColumn="0" w:lastRowLastColumn="0"/>
          <w:trHeight w:val="63"/>
          <w:jc w:val="center"/>
        </w:trPr>
        <w:tc>
          <w:tcPr>
            <w:cnfStyle w:val="001000000000" w:firstRow="0" w:lastRow="0" w:firstColumn="1" w:lastColumn="0" w:oddVBand="0" w:evenVBand="0" w:oddHBand="0" w:evenHBand="0" w:firstRowFirstColumn="0" w:firstRowLastColumn="0" w:lastRowFirstColumn="0" w:lastRowLastColumn="0"/>
            <w:tcW w:w="2579" w:type="dxa"/>
            <w:tcBorders>
              <w:top w:val="nil"/>
              <w:left w:val="single" w:sz="4" w:space="0" w:color="auto"/>
              <w:bottom w:val="nil"/>
              <w:right w:val="nil"/>
            </w:tcBorders>
          </w:tcPr>
          <w:p w14:paraId="17B4DF4B" w14:textId="77777777" w:rsidR="00484FF5" w:rsidRPr="004F5F92" w:rsidRDefault="00484FF5" w:rsidP="00484FF5">
            <w:pPr>
              <w:rPr>
                <w:rFonts w:ascii="Times New Roman" w:hAnsi="Times New Roman" w:cs="Times New Roman"/>
                <w:b w:val="0"/>
                <w:bCs w:val="0"/>
                <w:sz w:val="18"/>
                <w:szCs w:val="18"/>
              </w:rPr>
            </w:pPr>
            <w:r w:rsidRPr="004F5F92">
              <w:rPr>
                <w:rFonts w:ascii="Times New Roman" w:hAnsi="Times New Roman" w:cs="Times New Roman"/>
                <w:b w:val="0"/>
                <w:bCs w:val="0"/>
                <w:sz w:val="18"/>
                <w:szCs w:val="18"/>
              </w:rPr>
              <w:t>MELD score</w:t>
            </w:r>
          </w:p>
        </w:tc>
        <w:tc>
          <w:tcPr>
            <w:tcW w:w="896" w:type="dxa"/>
            <w:tcBorders>
              <w:top w:val="nil"/>
              <w:left w:val="nil"/>
              <w:bottom w:val="nil"/>
              <w:right w:val="nil"/>
            </w:tcBorders>
          </w:tcPr>
          <w:p w14:paraId="10E6ED95"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4F5F92">
              <w:rPr>
                <w:rFonts w:ascii="Times New Roman" w:hAnsi="Times New Roman" w:cs="Times New Roman"/>
                <w:sz w:val="18"/>
                <w:szCs w:val="18"/>
              </w:rPr>
              <w:t xml:space="preserve">17.5 </w:t>
            </w:r>
          </w:p>
        </w:tc>
        <w:tc>
          <w:tcPr>
            <w:tcW w:w="1085" w:type="dxa"/>
            <w:gridSpan w:val="2"/>
            <w:tcBorders>
              <w:top w:val="nil"/>
              <w:left w:val="nil"/>
              <w:bottom w:val="nil"/>
              <w:right w:val="nil"/>
            </w:tcBorders>
          </w:tcPr>
          <w:p w14:paraId="06351C7D"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4F5F92">
              <w:rPr>
                <w:rFonts w:ascii="Times New Roman" w:hAnsi="Times New Roman" w:cs="Times New Roman"/>
                <w:sz w:val="18"/>
                <w:szCs w:val="18"/>
              </w:rPr>
              <w:t>13-22</w:t>
            </w:r>
          </w:p>
        </w:tc>
        <w:tc>
          <w:tcPr>
            <w:tcW w:w="822" w:type="dxa"/>
            <w:tcBorders>
              <w:top w:val="nil"/>
              <w:left w:val="nil"/>
              <w:bottom w:val="nil"/>
              <w:right w:val="nil"/>
            </w:tcBorders>
          </w:tcPr>
          <w:p w14:paraId="3E929318"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4F5F92">
              <w:rPr>
                <w:rFonts w:ascii="Times New Roman" w:hAnsi="Times New Roman" w:cs="Times New Roman"/>
                <w:sz w:val="18"/>
                <w:szCs w:val="18"/>
              </w:rPr>
              <w:t xml:space="preserve">15 </w:t>
            </w:r>
          </w:p>
        </w:tc>
        <w:tc>
          <w:tcPr>
            <w:tcW w:w="1094" w:type="dxa"/>
            <w:gridSpan w:val="3"/>
            <w:tcBorders>
              <w:top w:val="nil"/>
              <w:left w:val="nil"/>
              <w:bottom w:val="nil"/>
              <w:right w:val="nil"/>
            </w:tcBorders>
          </w:tcPr>
          <w:p w14:paraId="1821D597"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4F5F92">
              <w:rPr>
                <w:rFonts w:ascii="Times New Roman" w:hAnsi="Times New Roman" w:cs="Times New Roman"/>
                <w:bCs/>
                <w:sz w:val="18"/>
                <w:szCs w:val="18"/>
              </w:rPr>
              <w:t>11-21</w:t>
            </w:r>
          </w:p>
        </w:tc>
        <w:tc>
          <w:tcPr>
            <w:tcW w:w="936" w:type="dxa"/>
            <w:gridSpan w:val="2"/>
            <w:tcBorders>
              <w:top w:val="nil"/>
              <w:left w:val="nil"/>
              <w:bottom w:val="nil"/>
              <w:right w:val="single" w:sz="4" w:space="0" w:color="auto"/>
            </w:tcBorders>
          </w:tcPr>
          <w:p w14:paraId="650BBB79"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4F5F92">
              <w:rPr>
                <w:rFonts w:ascii="Times New Roman" w:hAnsi="Times New Roman" w:cs="Times New Roman"/>
                <w:sz w:val="18"/>
                <w:szCs w:val="18"/>
              </w:rPr>
              <w:t>0.20</w:t>
            </w:r>
          </w:p>
        </w:tc>
      </w:tr>
      <w:tr w:rsidR="00484FF5" w:rsidRPr="004F5F92" w14:paraId="37F9967D" w14:textId="77777777" w:rsidTr="00081FDC">
        <w:trPr>
          <w:jc w:val="center"/>
        </w:trPr>
        <w:tc>
          <w:tcPr>
            <w:cnfStyle w:val="001000000000" w:firstRow="0" w:lastRow="0" w:firstColumn="1" w:lastColumn="0" w:oddVBand="0" w:evenVBand="0" w:oddHBand="0" w:evenHBand="0" w:firstRowFirstColumn="0" w:firstRowLastColumn="0" w:lastRowFirstColumn="0" w:lastRowLastColumn="0"/>
            <w:tcW w:w="2579" w:type="dxa"/>
            <w:tcBorders>
              <w:top w:val="nil"/>
              <w:left w:val="single" w:sz="4" w:space="0" w:color="auto"/>
              <w:bottom w:val="nil"/>
              <w:right w:val="nil"/>
            </w:tcBorders>
          </w:tcPr>
          <w:p w14:paraId="32F28D68" w14:textId="77777777" w:rsidR="00484FF5" w:rsidRPr="004F5F92" w:rsidRDefault="00484FF5" w:rsidP="00484FF5">
            <w:pPr>
              <w:rPr>
                <w:rFonts w:ascii="Times New Roman" w:hAnsi="Times New Roman" w:cs="Times New Roman"/>
                <w:b w:val="0"/>
                <w:bCs w:val="0"/>
                <w:sz w:val="20"/>
                <w:szCs w:val="20"/>
              </w:rPr>
            </w:pPr>
            <w:proofErr w:type="spellStart"/>
            <w:r w:rsidRPr="004F5F92">
              <w:rPr>
                <w:rFonts w:ascii="Times New Roman" w:hAnsi="Times New Roman" w:cs="Times New Roman"/>
                <w:b w:val="0"/>
                <w:bCs w:val="0"/>
                <w:sz w:val="18"/>
                <w:szCs w:val="18"/>
              </w:rPr>
              <w:t>Platelets</w:t>
            </w:r>
            <w:proofErr w:type="spellEnd"/>
            <w:r w:rsidRPr="004F5F92">
              <w:rPr>
                <w:rFonts w:ascii="Times New Roman" w:hAnsi="Times New Roman" w:cs="Times New Roman"/>
                <w:b w:val="0"/>
                <w:bCs w:val="0"/>
                <w:sz w:val="18"/>
                <w:szCs w:val="18"/>
              </w:rPr>
              <w:t xml:space="preserve"> </w:t>
            </w:r>
            <w:r w:rsidRPr="004F5F92">
              <w:rPr>
                <w:rFonts w:ascii="Times New Roman" w:hAnsi="Times New Roman" w:cs="Times New Roman"/>
                <w:b w:val="0"/>
                <w:bCs w:val="0"/>
                <w:sz w:val="16"/>
                <w:szCs w:val="16"/>
              </w:rPr>
              <w:t>[/</w:t>
            </w:r>
            <w:proofErr w:type="spellStart"/>
            <w:r w:rsidRPr="004F5F92">
              <w:rPr>
                <w:rFonts w:ascii="Times New Roman" w:hAnsi="Times New Roman" w:cs="Times New Roman"/>
                <w:b w:val="0"/>
                <w:bCs w:val="0"/>
                <w:sz w:val="16"/>
                <w:szCs w:val="16"/>
              </w:rPr>
              <w:t>nl</w:t>
            </w:r>
            <w:proofErr w:type="spellEnd"/>
            <w:r w:rsidRPr="004F5F92">
              <w:rPr>
                <w:rFonts w:ascii="Times New Roman" w:hAnsi="Times New Roman" w:cs="Times New Roman"/>
                <w:b w:val="0"/>
                <w:bCs w:val="0"/>
                <w:sz w:val="16"/>
                <w:szCs w:val="16"/>
              </w:rPr>
              <w:t>]</w:t>
            </w:r>
          </w:p>
        </w:tc>
        <w:tc>
          <w:tcPr>
            <w:tcW w:w="896" w:type="dxa"/>
            <w:tcBorders>
              <w:top w:val="nil"/>
              <w:left w:val="nil"/>
              <w:bottom w:val="nil"/>
              <w:right w:val="nil"/>
            </w:tcBorders>
          </w:tcPr>
          <w:p w14:paraId="1E279481"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4F5F92">
              <w:rPr>
                <w:rFonts w:ascii="Times New Roman" w:hAnsi="Times New Roman" w:cs="Times New Roman"/>
                <w:sz w:val="18"/>
                <w:szCs w:val="18"/>
              </w:rPr>
              <w:t xml:space="preserve">108.5 </w:t>
            </w:r>
          </w:p>
        </w:tc>
        <w:tc>
          <w:tcPr>
            <w:tcW w:w="1085" w:type="dxa"/>
            <w:gridSpan w:val="2"/>
            <w:tcBorders>
              <w:top w:val="nil"/>
              <w:left w:val="nil"/>
              <w:bottom w:val="nil"/>
              <w:right w:val="nil"/>
            </w:tcBorders>
          </w:tcPr>
          <w:p w14:paraId="6F78C927"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4F5F92">
              <w:rPr>
                <w:rFonts w:ascii="Times New Roman" w:hAnsi="Times New Roman" w:cs="Times New Roman"/>
                <w:sz w:val="18"/>
                <w:szCs w:val="18"/>
              </w:rPr>
              <w:t>67.3-175.8</w:t>
            </w:r>
          </w:p>
        </w:tc>
        <w:tc>
          <w:tcPr>
            <w:tcW w:w="822" w:type="dxa"/>
            <w:tcBorders>
              <w:top w:val="nil"/>
              <w:left w:val="nil"/>
              <w:bottom w:val="nil"/>
              <w:right w:val="nil"/>
            </w:tcBorders>
          </w:tcPr>
          <w:p w14:paraId="07C9CCC7"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4F5F92">
              <w:rPr>
                <w:rFonts w:ascii="Times New Roman" w:hAnsi="Times New Roman" w:cs="Times New Roman"/>
                <w:sz w:val="18"/>
                <w:szCs w:val="18"/>
              </w:rPr>
              <w:t>108</w:t>
            </w:r>
          </w:p>
        </w:tc>
        <w:tc>
          <w:tcPr>
            <w:tcW w:w="1094" w:type="dxa"/>
            <w:gridSpan w:val="3"/>
            <w:tcBorders>
              <w:top w:val="nil"/>
              <w:left w:val="nil"/>
              <w:bottom w:val="nil"/>
              <w:right w:val="nil"/>
            </w:tcBorders>
          </w:tcPr>
          <w:p w14:paraId="63C1A3DD"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F5F92">
              <w:rPr>
                <w:rFonts w:ascii="Times New Roman" w:hAnsi="Times New Roman" w:cs="Times New Roman"/>
                <w:sz w:val="18"/>
                <w:szCs w:val="18"/>
              </w:rPr>
              <w:t>68-153.5</w:t>
            </w:r>
          </w:p>
        </w:tc>
        <w:tc>
          <w:tcPr>
            <w:tcW w:w="936" w:type="dxa"/>
            <w:gridSpan w:val="2"/>
            <w:tcBorders>
              <w:top w:val="nil"/>
              <w:left w:val="nil"/>
              <w:bottom w:val="nil"/>
              <w:right w:val="single" w:sz="4" w:space="0" w:color="auto"/>
            </w:tcBorders>
          </w:tcPr>
          <w:p w14:paraId="16B8509F"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4F5F92">
              <w:rPr>
                <w:rFonts w:ascii="Times New Roman" w:hAnsi="Times New Roman" w:cs="Times New Roman"/>
                <w:sz w:val="18"/>
                <w:szCs w:val="18"/>
              </w:rPr>
              <w:t>0.63</w:t>
            </w:r>
          </w:p>
        </w:tc>
      </w:tr>
      <w:tr w:rsidR="00484FF5" w:rsidRPr="004F5F92" w14:paraId="72997E8C" w14:textId="77777777" w:rsidTr="00081F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79" w:type="dxa"/>
            <w:tcBorders>
              <w:top w:val="nil"/>
              <w:left w:val="single" w:sz="4" w:space="0" w:color="auto"/>
              <w:bottom w:val="nil"/>
              <w:right w:val="nil"/>
            </w:tcBorders>
          </w:tcPr>
          <w:p w14:paraId="7D0F121F" w14:textId="77777777" w:rsidR="00484FF5" w:rsidRPr="004F5F92" w:rsidRDefault="00484FF5" w:rsidP="00484FF5">
            <w:pPr>
              <w:rPr>
                <w:rFonts w:ascii="Times New Roman" w:hAnsi="Times New Roman" w:cs="Times New Roman"/>
                <w:b w:val="0"/>
                <w:bCs w:val="0"/>
                <w:sz w:val="20"/>
                <w:szCs w:val="20"/>
              </w:rPr>
            </w:pPr>
            <w:r w:rsidRPr="004F5F92">
              <w:rPr>
                <w:rFonts w:ascii="Times New Roman" w:hAnsi="Times New Roman" w:cs="Times New Roman"/>
                <w:b w:val="0"/>
                <w:bCs w:val="0"/>
                <w:sz w:val="18"/>
                <w:szCs w:val="18"/>
              </w:rPr>
              <w:t xml:space="preserve">ALT </w:t>
            </w:r>
            <w:r w:rsidRPr="004F5F92">
              <w:rPr>
                <w:rFonts w:ascii="Times New Roman" w:hAnsi="Times New Roman" w:cs="Times New Roman"/>
                <w:b w:val="0"/>
                <w:bCs w:val="0"/>
                <w:sz w:val="16"/>
                <w:szCs w:val="16"/>
              </w:rPr>
              <w:t>[U/l]</w:t>
            </w:r>
          </w:p>
        </w:tc>
        <w:tc>
          <w:tcPr>
            <w:tcW w:w="896" w:type="dxa"/>
            <w:tcBorders>
              <w:top w:val="nil"/>
              <w:left w:val="nil"/>
              <w:bottom w:val="nil"/>
              <w:right w:val="nil"/>
            </w:tcBorders>
          </w:tcPr>
          <w:p w14:paraId="463731DD"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4F5F92">
              <w:rPr>
                <w:rFonts w:ascii="Times New Roman" w:hAnsi="Times New Roman" w:cs="Times New Roman"/>
                <w:sz w:val="18"/>
                <w:szCs w:val="18"/>
              </w:rPr>
              <w:t>36</w:t>
            </w:r>
          </w:p>
        </w:tc>
        <w:tc>
          <w:tcPr>
            <w:tcW w:w="1085" w:type="dxa"/>
            <w:gridSpan w:val="2"/>
            <w:tcBorders>
              <w:top w:val="nil"/>
              <w:left w:val="nil"/>
              <w:bottom w:val="nil"/>
              <w:right w:val="nil"/>
            </w:tcBorders>
          </w:tcPr>
          <w:p w14:paraId="4E80B5D7"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4F5F92">
              <w:rPr>
                <w:rFonts w:ascii="Times New Roman" w:hAnsi="Times New Roman" w:cs="Times New Roman"/>
                <w:sz w:val="18"/>
                <w:szCs w:val="18"/>
              </w:rPr>
              <w:t>24-62.5</w:t>
            </w:r>
          </w:p>
        </w:tc>
        <w:tc>
          <w:tcPr>
            <w:tcW w:w="822" w:type="dxa"/>
            <w:tcBorders>
              <w:top w:val="nil"/>
              <w:left w:val="nil"/>
              <w:bottom w:val="nil"/>
              <w:right w:val="nil"/>
            </w:tcBorders>
          </w:tcPr>
          <w:p w14:paraId="3ACCC8AE"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4F5F92">
              <w:rPr>
                <w:rFonts w:ascii="Times New Roman" w:hAnsi="Times New Roman" w:cs="Times New Roman"/>
                <w:sz w:val="18"/>
                <w:szCs w:val="18"/>
              </w:rPr>
              <w:t>37</w:t>
            </w:r>
          </w:p>
        </w:tc>
        <w:tc>
          <w:tcPr>
            <w:tcW w:w="1094" w:type="dxa"/>
            <w:gridSpan w:val="3"/>
            <w:tcBorders>
              <w:top w:val="nil"/>
              <w:left w:val="nil"/>
              <w:bottom w:val="nil"/>
              <w:right w:val="nil"/>
            </w:tcBorders>
          </w:tcPr>
          <w:p w14:paraId="5D3B914D"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4F5F92">
              <w:rPr>
                <w:rFonts w:ascii="Times New Roman" w:hAnsi="Times New Roman" w:cs="Times New Roman"/>
                <w:sz w:val="18"/>
                <w:szCs w:val="18"/>
              </w:rPr>
              <w:t>22-56</w:t>
            </w:r>
          </w:p>
        </w:tc>
        <w:tc>
          <w:tcPr>
            <w:tcW w:w="936" w:type="dxa"/>
            <w:gridSpan w:val="2"/>
            <w:tcBorders>
              <w:top w:val="nil"/>
              <w:left w:val="nil"/>
              <w:bottom w:val="nil"/>
              <w:right w:val="single" w:sz="4" w:space="0" w:color="auto"/>
            </w:tcBorders>
          </w:tcPr>
          <w:p w14:paraId="51422BDC"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4F5F92">
              <w:rPr>
                <w:rFonts w:ascii="Times New Roman" w:hAnsi="Times New Roman" w:cs="Times New Roman"/>
                <w:sz w:val="18"/>
                <w:szCs w:val="18"/>
              </w:rPr>
              <w:t>0.47</w:t>
            </w:r>
          </w:p>
        </w:tc>
      </w:tr>
      <w:tr w:rsidR="00484FF5" w:rsidRPr="004F5F92" w14:paraId="3AE36A11" w14:textId="77777777" w:rsidTr="00081FDC">
        <w:trPr>
          <w:trHeight w:val="54"/>
          <w:jc w:val="center"/>
        </w:trPr>
        <w:tc>
          <w:tcPr>
            <w:cnfStyle w:val="001000000000" w:firstRow="0" w:lastRow="0" w:firstColumn="1" w:lastColumn="0" w:oddVBand="0" w:evenVBand="0" w:oddHBand="0" w:evenHBand="0" w:firstRowFirstColumn="0" w:firstRowLastColumn="0" w:lastRowFirstColumn="0" w:lastRowLastColumn="0"/>
            <w:tcW w:w="2579" w:type="dxa"/>
            <w:tcBorders>
              <w:top w:val="nil"/>
              <w:left w:val="single" w:sz="4" w:space="0" w:color="auto"/>
              <w:bottom w:val="nil"/>
              <w:right w:val="nil"/>
            </w:tcBorders>
          </w:tcPr>
          <w:p w14:paraId="0598A2B8" w14:textId="77777777" w:rsidR="00484FF5" w:rsidRPr="004F5F92" w:rsidRDefault="00484FF5" w:rsidP="00484FF5">
            <w:pPr>
              <w:rPr>
                <w:rFonts w:ascii="Times New Roman" w:hAnsi="Times New Roman" w:cs="Times New Roman"/>
                <w:b w:val="0"/>
                <w:bCs w:val="0"/>
                <w:sz w:val="20"/>
                <w:szCs w:val="20"/>
              </w:rPr>
            </w:pPr>
            <w:r w:rsidRPr="004F5F92">
              <w:rPr>
                <w:rFonts w:ascii="Times New Roman" w:hAnsi="Times New Roman" w:cs="Times New Roman"/>
                <w:b w:val="0"/>
                <w:bCs w:val="0"/>
                <w:sz w:val="18"/>
                <w:szCs w:val="18"/>
              </w:rPr>
              <w:t xml:space="preserve">AST </w:t>
            </w:r>
            <w:r w:rsidRPr="004F5F92">
              <w:rPr>
                <w:rFonts w:ascii="Times New Roman" w:hAnsi="Times New Roman" w:cs="Times New Roman"/>
                <w:b w:val="0"/>
                <w:bCs w:val="0"/>
                <w:sz w:val="16"/>
                <w:szCs w:val="16"/>
              </w:rPr>
              <w:t>[U/l]</w:t>
            </w:r>
          </w:p>
        </w:tc>
        <w:tc>
          <w:tcPr>
            <w:tcW w:w="896" w:type="dxa"/>
            <w:tcBorders>
              <w:top w:val="nil"/>
              <w:left w:val="nil"/>
              <w:bottom w:val="nil"/>
              <w:right w:val="nil"/>
            </w:tcBorders>
          </w:tcPr>
          <w:p w14:paraId="4BA72903"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4F5F92">
              <w:rPr>
                <w:rFonts w:ascii="Times New Roman" w:hAnsi="Times New Roman" w:cs="Times New Roman"/>
                <w:sz w:val="18"/>
                <w:szCs w:val="18"/>
              </w:rPr>
              <w:t>63</w:t>
            </w:r>
          </w:p>
        </w:tc>
        <w:tc>
          <w:tcPr>
            <w:tcW w:w="1085" w:type="dxa"/>
            <w:gridSpan w:val="2"/>
            <w:tcBorders>
              <w:top w:val="nil"/>
              <w:left w:val="nil"/>
              <w:bottom w:val="nil"/>
              <w:right w:val="nil"/>
            </w:tcBorders>
          </w:tcPr>
          <w:p w14:paraId="66DD2C75"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4F5F92">
              <w:rPr>
                <w:rFonts w:ascii="Times New Roman" w:hAnsi="Times New Roman" w:cs="Times New Roman"/>
                <w:sz w:val="18"/>
                <w:szCs w:val="18"/>
              </w:rPr>
              <w:t>50-93</w:t>
            </w:r>
          </w:p>
        </w:tc>
        <w:tc>
          <w:tcPr>
            <w:tcW w:w="822" w:type="dxa"/>
            <w:tcBorders>
              <w:top w:val="nil"/>
              <w:left w:val="nil"/>
              <w:bottom w:val="nil"/>
              <w:right w:val="nil"/>
            </w:tcBorders>
          </w:tcPr>
          <w:p w14:paraId="4DFF7293"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4F5F92">
              <w:rPr>
                <w:rFonts w:ascii="Times New Roman" w:hAnsi="Times New Roman" w:cs="Times New Roman"/>
                <w:sz w:val="18"/>
                <w:szCs w:val="18"/>
              </w:rPr>
              <w:t>57</w:t>
            </w:r>
          </w:p>
        </w:tc>
        <w:tc>
          <w:tcPr>
            <w:tcW w:w="1094" w:type="dxa"/>
            <w:gridSpan w:val="3"/>
            <w:tcBorders>
              <w:top w:val="nil"/>
              <w:left w:val="nil"/>
              <w:bottom w:val="nil"/>
              <w:right w:val="nil"/>
            </w:tcBorders>
          </w:tcPr>
          <w:p w14:paraId="5BDB44B9"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4F5F92">
              <w:rPr>
                <w:rFonts w:ascii="Times New Roman" w:hAnsi="Times New Roman" w:cs="Times New Roman"/>
                <w:sz w:val="18"/>
                <w:szCs w:val="18"/>
              </w:rPr>
              <w:t>35.5-89.5</w:t>
            </w:r>
          </w:p>
        </w:tc>
        <w:tc>
          <w:tcPr>
            <w:tcW w:w="936" w:type="dxa"/>
            <w:gridSpan w:val="2"/>
            <w:tcBorders>
              <w:top w:val="nil"/>
              <w:left w:val="nil"/>
              <w:bottom w:val="nil"/>
              <w:right w:val="single" w:sz="4" w:space="0" w:color="auto"/>
            </w:tcBorders>
          </w:tcPr>
          <w:p w14:paraId="05E84673"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4F5F92">
              <w:rPr>
                <w:rFonts w:ascii="Times New Roman" w:hAnsi="Times New Roman" w:cs="Times New Roman"/>
                <w:sz w:val="18"/>
                <w:szCs w:val="18"/>
              </w:rPr>
              <w:t>0.09</w:t>
            </w:r>
          </w:p>
        </w:tc>
      </w:tr>
      <w:tr w:rsidR="00484FF5" w:rsidRPr="004F5F92" w14:paraId="08A87489" w14:textId="77777777" w:rsidTr="00081F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79" w:type="dxa"/>
            <w:tcBorders>
              <w:top w:val="nil"/>
              <w:left w:val="single" w:sz="4" w:space="0" w:color="auto"/>
              <w:bottom w:val="nil"/>
              <w:right w:val="nil"/>
            </w:tcBorders>
          </w:tcPr>
          <w:p w14:paraId="4168E22C" w14:textId="77777777" w:rsidR="00484FF5" w:rsidRPr="004F5F92" w:rsidRDefault="00484FF5" w:rsidP="00484FF5">
            <w:pPr>
              <w:rPr>
                <w:rFonts w:ascii="Times New Roman" w:hAnsi="Times New Roman" w:cs="Times New Roman"/>
                <w:b w:val="0"/>
                <w:bCs w:val="0"/>
                <w:sz w:val="20"/>
                <w:szCs w:val="20"/>
              </w:rPr>
            </w:pPr>
            <w:r w:rsidRPr="004F5F92">
              <w:rPr>
                <w:rFonts w:ascii="Times New Roman" w:hAnsi="Times New Roman" w:cs="Times New Roman"/>
                <w:b w:val="0"/>
                <w:bCs w:val="0"/>
                <w:sz w:val="18"/>
                <w:szCs w:val="18"/>
              </w:rPr>
              <w:t>FIB4-score</w:t>
            </w:r>
          </w:p>
        </w:tc>
        <w:tc>
          <w:tcPr>
            <w:tcW w:w="896" w:type="dxa"/>
            <w:tcBorders>
              <w:top w:val="nil"/>
              <w:left w:val="nil"/>
              <w:bottom w:val="nil"/>
              <w:right w:val="nil"/>
            </w:tcBorders>
          </w:tcPr>
          <w:p w14:paraId="6FB97D36"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4F5F92">
              <w:rPr>
                <w:rFonts w:ascii="Times New Roman" w:hAnsi="Times New Roman" w:cs="Times New Roman"/>
                <w:sz w:val="18"/>
                <w:szCs w:val="18"/>
              </w:rPr>
              <w:t xml:space="preserve">6.18 </w:t>
            </w:r>
          </w:p>
        </w:tc>
        <w:tc>
          <w:tcPr>
            <w:tcW w:w="1085" w:type="dxa"/>
            <w:gridSpan w:val="2"/>
            <w:tcBorders>
              <w:top w:val="nil"/>
              <w:left w:val="nil"/>
              <w:bottom w:val="nil"/>
              <w:right w:val="nil"/>
            </w:tcBorders>
          </w:tcPr>
          <w:p w14:paraId="3A05688B"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4F5F92">
              <w:rPr>
                <w:rFonts w:ascii="Times New Roman" w:hAnsi="Times New Roman" w:cs="Times New Roman"/>
                <w:sz w:val="18"/>
                <w:szCs w:val="18"/>
              </w:rPr>
              <w:t>3.50-9.25</w:t>
            </w:r>
          </w:p>
        </w:tc>
        <w:tc>
          <w:tcPr>
            <w:tcW w:w="822" w:type="dxa"/>
            <w:tcBorders>
              <w:top w:val="nil"/>
              <w:left w:val="nil"/>
              <w:bottom w:val="nil"/>
              <w:right w:val="nil"/>
            </w:tcBorders>
          </w:tcPr>
          <w:p w14:paraId="7C8873EF"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4F5F92">
              <w:rPr>
                <w:rFonts w:ascii="Times New Roman" w:hAnsi="Times New Roman" w:cs="Times New Roman"/>
                <w:sz w:val="18"/>
                <w:szCs w:val="18"/>
              </w:rPr>
              <w:t xml:space="preserve">5.1 </w:t>
            </w:r>
          </w:p>
        </w:tc>
        <w:tc>
          <w:tcPr>
            <w:tcW w:w="1094" w:type="dxa"/>
            <w:gridSpan w:val="3"/>
            <w:tcBorders>
              <w:top w:val="nil"/>
              <w:left w:val="nil"/>
              <w:bottom w:val="nil"/>
              <w:right w:val="nil"/>
            </w:tcBorders>
          </w:tcPr>
          <w:p w14:paraId="19D4970E"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4F5F92">
              <w:rPr>
                <w:rFonts w:ascii="Times New Roman" w:hAnsi="Times New Roman" w:cs="Times New Roman"/>
                <w:sz w:val="18"/>
                <w:szCs w:val="18"/>
              </w:rPr>
              <w:t>3.75-9.3</w:t>
            </w:r>
          </w:p>
        </w:tc>
        <w:tc>
          <w:tcPr>
            <w:tcW w:w="936" w:type="dxa"/>
            <w:gridSpan w:val="2"/>
            <w:tcBorders>
              <w:top w:val="nil"/>
              <w:left w:val="nil"/>
              <w:bottom w:val="nil"/>
              <w:right w:val="single" w:sz="4" w:space="0" w:color="auto"/>
            </w:tcBorders>
          </w:tcPr>
          <w:p w14:paraId="0BB3B80D"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4F5F92">
              <w:rPr>
                <w:rFonts w:ascii="Times New Roman" w:hAnsi="Times New Roman" w:cs="Times New Roman"/>
                <w:sz w:val="18"/>
                <w:szCs w:val="18"/>
              </w:rPr>
              <w:t>0.54</w:t>
            </w:r>
          </w:p>
        </w:tc>
      </w:tr>
      <w:tr w:rsidR="00484FF5" w:rsidRPr="004F5F92" w14:paraId="004E2183" w14:textId="77777777" w:rsidTr="00081FDC">
        <w:trPr>
          <w:jc w:val="center"/>
        </w:trPr>
        <w:tc>
          <w:tcPr>
            <w:cnfStyle w:val="001000000000" w:firstRow="0" w:lastRow="0" w:firstColumn="1" w:lastColumn="0" w:oddVBand="0" w:evenVBand="0" w:oddHBand="0" w:evenHBand="0" w:firstRowFirstColumn="0" w:firstRowLastColumn="0" w:lastRowFirstColumn="0" w:lastRowLastColumn="0"/>
            <w:tcW w:w="2579" w:type="dxa"/>
            <w:tcBorders>
              <w:top w:val="nil"/>
              <w:left w:val="single" w:sz="4" w:space="0" w:color="auto"/>
              <w:bottom w:val="nil"/>
              <w:right w:val="nil"/>
            </w:tcBorders>
          </w:tcPr>
          <w:p w14:paraId="418B6CE2" w14:textId="77777777" w:rsidR="00484FF5" w:rsidRPr="004F5F92" w:rsidRDefault="00484FF5" w:rsidP="00484FF5">
            <w:pPr>
              <w:rPr>
                <w:rFonts w:ascii="Times New Roman" w:hAnsi="Times New Roman" w:cs="Times New Roman"/>
                <w:b w:val="0"/>
                <w:bCs w:val="0"/>
                <w:sz w:val="20"/>
                <w:szCs w:val="20"/>
              </w:rPr>
            </w:pPr>
            <w:r w:rsidRPr="004F5F92">
              <w:rPr>
                <w:rFonts w:ascii="Times New Roman" w:hAnsi="Times New Roman" w:cs="Times New Roman"/>
                <w:b w:val="0"/>
                <w:bCs w:val="0"/>
                <w:sz w:val="18"/>
                <w:szCs w:val="18"/>
              </w:rPr>
              <w:t>Hb [g/dl]</w:t>
            </w:r>
          </w:p>
        </w:tc>
        <w:tc>
          <w:tcPr>
            <w:tcW w:w="896" w:type="dxa"/>
            <w:tcBorders>
              <w:top w:val="nil"/>
              <w:left w:val="nil"/>
              <w:bottom w:val="nil"/>
              <w:right w:val="nil"/>
            </w:tcBorders>
          </w:tcPr>
          <w:p w14:paraId="1CDCEE06"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4F5F92">
              <w:rPr>
                <w:rFonts w:ascii="Times New Roman" w:hAnsi="Times New Roman" w:cs="Times New Roman"/>
                <w:sz w:val="18"/>
                <w:szCs w:val="18"/>
              </w:rPr>
              <w:t xml:space="preserve">9.3 </w:t>
            </w:r>
          </w:p>
        </w:tc>
        <w:tc>
          <w:tcPr>
            <w:tcW w:w="1085" w:type="dxa"/>
            <w:gridSpan w:val="2"/>
            <w:tcBorders>
              <w:top w:val="nil"/>
              <w:left w:val="nil"/>
              <w:bottom w:val="nil"/>
              <w:right w:val="nil"/>
            </w:tcBorders>
          </w:tcPr>
          <w:p w14:paraId="62A42070"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4F5F92">
              <w:rPr>
                <w:rFonts w:ascii="Times New Roman" w:hAnsi="Times New Roman" w:cs="Times New Roman"/>
                <w:sz w:val="18"/>
                <w:szCs w:val="18"/>
              </w:rPr>
              <w:t>8.1-10.8</w:t>
            </w:r>
          </w:p>
        </w:tc>
        <w:tc>
          <w:tcPr>
            <w:tcW w:w="822" w:type="dxa"/>
            <w:tcBorders>
              <w:top w:val="nil"/>
              <w:left w:val="nil"/>
              <w:bottom w:val="nil"/>
              <w:right w:val="nil"/>
            </w:tcBorders>
          </w:tcPr>
          <w:p w14:paraId="4D7D54BC"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4F5F92">
              <w:rPr>
                <w:rFonts w:ascii="Times New Roman" w:hAnsi="Times New Roman" w:cs="Times New Roman"/>
                <w:sz w:val="18"/>
                <w:szCs w:val="18"/>
              </w:rPr>
              <w:t xml:space="preserve">9.8 </w:t>
            </w:r>
          </w:p>
        </w:tc>
        <w:tc>
          <w:tcPr>
            <w:tcW w:w="1094" w:type="dxa"/>
            <w:gridSpan w:val="3"/>
            <w:tcBorders>
              <w:top w:val="nil"/>
              <w:left w:val="nil"/>
              <w:bottom w:val="nil"/>
              <w:right w:val="nil"/>
            </w:tcBorders>
          </w:tcPr>
          <w:p w14:paraId="5C28874A"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4F5F92">
              <w:rPr>
                <w:rFonts w:ascii="Times New Roman" w:hAnsi="Times New Roman" w:cs="Times New Roman"/>
                <w:sz w:val="18"/>
                <w:szCs w:val="18"/>
              </w:rPr>
              <w:t>8.3-11.75</w:t>
            </w:r>
          </w:p>
        </w:tc>
        <w:tc>
          <w:tcPr>
            <w:tcW w:w="936" w:type="dxa"/>
            <w:gridSpan w:val="2"/>
            <w:tcBorders>
              <w:top w:val="nil"/>
              <w:left w:val="nil"/>
              <w:bottom w:val="nil"/>
              <w:right w:val="single" w:sz="4" w:space="0" w:color="auto"/>
            </w:tcBorders>
          </w:tcPr>
          <w:p w14:paraId="19DAF74E"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4F5F92">
              <w:rPr>
                <w:rFonts w:ascii="Times New Roman" w:hAnsi="Times New Roman" w:cs="Times New Roman"/>
                <w:sz w:val="18"/>
                <w:szCs w:val="18"/>
              </w:rPr>
              <w:t>0.20</w:t>
            </w:r>
          </w:p>
        </w:tc>
      </w:tr>
      <w:tr w:rsidR="00484FF5" w:rsidRPr="004F5F92" w14:paraId="28F731F1" w14:textId="77777777" w:rsidTr="00081F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79" w:type="dxa"/>
            <w:tcBorders>
              <w:top w:val="nil"/>
              <w:left w:val="single" w:sz="4" w:space="0" w:color="auto"/>
              <w:bottom w:val="nil"/>
              <w:right w:val="nil"/>
            </w:tcBorders>
          </w:tcPr>
          <w:p w14:paraId="50685E94" w14:textId="77777777" w:rsidR="00484FF5" w:rsidRPr="004F5F92" w:rsidRDefault="00484FF5" w:rsidP="00484FF5">
            <w:pPr>
              <w:rPr>
                <w:rFonts w:ascii="Times New Roman" w:hAnsi="Times New Roman" w:cs="Times New Roman"/>
                <w:b w:val="0"/>
                <w:bCs w:val="0"/>
                <w:sz w:val="18"/>
                <w:szCs w:val="18"/>
              </w:rPr>
            </w:pPr>
            <w:r w:rsidRPr="004F5F92">
              <w:rPr>
                <w:rFonts w:ascii="Times New Roman" w:hAnsi="Times New Roman" w:cs="Times New Roman"/>
                <w:b w:val="0"/>
                <w:bCs w:val="0"/>
                <w:sz w:val="18"/>
                <w:szCs w:val="18"/>
              </w:rPr>
              <w:t>INR</w:t>
            </w:r>
          </w:p>
        </w:tc>
        <w:tc>
          <w:tcPr>
            <w:tcW w:w="896" w:type="dxa"/>
            <w:tcBorders>
              <w:top w:val="nil"/>
              <w:left w:val="nil"/>
              <w:bottom w:val="nil"/>
              <w:right w:val="nil"/>
            </w:tcBorders>
          </w:tcPr>
          <w:p w14:paraId="4F013240"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F5F92">
              <w:rPr>
                <w:rFonts w:ascii="Times New Roman" w:hAnsi="Times New Roman" w:cs="Times New Roman"/>
                <w:sz w:val="18"/>
                <w:szCs w:val="18"/>
              </w:rPr>
              <w:t>1.44</w:t>
            </w:r>
          </w:p>
        </w:tc>
        <w:tc>
          <w:tcPr>
            <w:tcW w:w="1085" w:type="dxa"/>
            <w:gridSpan w:val="2"/>
            <w:tcBorders>
              <w:top w:val="nil"/>
              <w:left w:val="nil"/>
              <w:bottom w:val="nil"/>
              <w:right w:val="nil"/>
            </w:tcBorders>
          </w:tcPr>
          <w:p w14:paraId="7BF1AB58"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F5F92">
              <w:rPr>
                <w:rFonts w:ascii="Times New Roman" w:hAnsi="Times New Roman" w:cs="Times New Roman"/>
                <w:sz w:val="18"/>
                <w:szCs w:val="18"/>
              </w:rPr>
              <w:t>1.24-1.71</w:t>
            </w:r>
          </w:p>
        </w:tc>
        <w:tc>
          <w:tcPr>
            <w:tcW w:w="822" w:type="dxa"/>
            <w:tcBorders>
              <w:top w:val="nil"/>
              <w:left w:val="nil"/>
              <w:bottom w:val="nil"/>
              <w:right w:val="nil"/>
            </w:tcBorders>
          </w:tcPr>
          <w:p w14:paraId="014756F8"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F5F92">
              <w:rPr>
                <w:rFonts w:ascii="Times New Roman" w:hAnsi="Times New Roman" w:cs="Times New Roman"/>
                <w:sz w:val="18"/>
                <w:szCs w:val="18"/>
              </w:rPr>
              <w:t>1.34</w:t>
            </w:r>
          </w:p>
        </w:tc>
        <w:tc>
          <w:tcPr>
            <w:tcW w:w="1094" w:type="dxa"/>
            <w:gridSpan w:val="3"/>
            <w:tcBorders>
              <w:top w:val="nil"/>
              <w:left w:val="nil"/>
              <w:bottom w:val="nil"/>
              <w:right w:val="nil"/>
            </w:tcBorders>
          </w:tcPr>
          <w:p w14:paraId="28E00F48"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F5F92">
              <w:rPr>
                <w:rFonts w:ascii="Times New Roman" w:hAnsi="Times New Roman" w:cs="Times New Roman"/>
                <w:sz w:val="18"/>
                <w:szCs w:val="18"/>
              </w:rPr>
              <w:t>1.18-1.66</w:t>
            </w:r>
          </w:p>
        </w:tc>
        <w:tc>
          <w:tcPr>
            <w:tcW w:w="936" w:type="dxa"/>
            <w:gridSpan w:val="2"/>
            <w:tcBorders>
              <w:top w:val="nil"/>
              <w:left w:val="nil"/>
              <w:bottom w:val="nil"/>
              <w:right w:val="single" w:sz="4" w:space="0" w:color="auto"/>
            </w:tcBorders>
          </w:tcPr>
          <w:p w14:paraId="36B716EC"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F5F92">
              <w:rPr>
                <w:rFonts w:ascii="Times New Roman" w:hAnsi="Times New Roman" w:cs="Times New Roman"/>
                <w:sz w:val="18"/>
                <w:szCs w:val="18"/>
              </w:rPr>
              <w:t>0.17</w:t>
            </w:r>
          </w:p>
        </w:tc>
      </w:tr>
      <w:tr w:rsidR="00484FF5" w:rsidRPr="004F5F92" w14:paraId="1FEAAD2E" w14:textId="77777777" w:rsidTr="00081FDC">
        <w:trPr>
          <w:jc w:val="center"/>
        </w:trPr>
        <w:tc>
          <w:tcPr>
            <w:cnfStyle w:val="001000000000" w:firstRow="0" w:lastRow="0" w:firstColumn="1" w:lastColumn="0" w:oddVBand="0" w:evenVBand="0" w:oddHBand="0" w:evenHBand="0" w:firstRowFirstColumn="0" w:firstRowLastColumn="0" w:lastRowFirstColumn="0" w:lastRowLastColumn="0"/>
            <w:tcW w:w="2579" w:type="dxa"/>
            <w:tcBorders>
              <w:top w:val="nil"/>
              <w:left w:val="single" w:sz="4" w:space="0" w:color="auto"/>
              <w:bottom w:val="nil"/>
              <w:right w:val="nil"/>
            </w:tcBorders>
          </w:tcPr>
          <w:p w14:paraId="2E43B063" w14:textId="77777777" w:rsidR="00484FF5" w:rsidRPr="004F5F92" w:rsidRDefault="00484FF5" w:rsidP="00484FF5">
            <w:pPr>
              <w:rPr>
                <w:rFonts w:ascii="Times New Roman" w:hAnsi="Times New Roman" w:cs="Times New Roman"/>
                <w:b w:val="0"/>
                <w:bCs w:val="0"/>
                <w:sz w:val="20"/>
                <w:szCs w:val="20"/>
              </w:rPr>
            </w:pPr>
            <w:proofErr w:type="spellStart"/>
            <w:r w:rsidRPr="004F5F92">
              <w:rPr>
                <w:rFonts w:ascii="Times New Roman" w:hAnsi="Times New Roman" w:cs="Times New Roman"/>
                <w:b w:val="0"/>
                <w:bCs w:val="0"/>
                <w:sz w:val="18"/>
                <w:szCs w:val="18"/>
              </w:rPr>
              <w:t>aPTT</w:t>
            </w:r>
            <w:proofErr w:type="spellEnd"/>
            <w:r w:rsidRPr="004F5F92">
              <w:rPr>
                <w:rFonts w:ascii="Times New Roman" w:hAnsi="Times New Roman" w:cs="Times New Roman"/>
                <w:b w:val="0"/>
                <w:bCs w:val="0"/>
                <w:sz w:val="18"/>
                <w:szCs w:val="18"/>
              </w:rPr>
              <w:t xml:space="preserve"> [sec]</w:t>
            </w:r>
          </w:p>
        </w:tc>
        <w:tc>
          <w:tcPr>
            <w:tcW w:w="896" w:type="dxa"/>
            <w:tcBorders>
              <w:top w:val="nil"/>
              <w:left w:val="nil"/>
              <w:bottom w:val="nil"/>
              <w:right w:val="nil"/>
            </w:tcBorders>
          </w:tcPr>
          <w:p w14:paraId="75D28487"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4F5F92">
              <w:rPr>
                <w:rFonts w:ascii="Times New Roman" w:hAnsi="Times New Roman" w:cs="Times New Roman"/>
                <w:sz w:val="18"/>
                <w:szCs w:val="18"/>
              </w:rPr>
              <w:t xml:space="preserve">43.7 </w:t>
            </w:r>
          </w:p>
        </w:tc>
        <w:tc>
          <w:tcPr>
            <w:tcW w:w="1085" w:type="dxa"/>
            <w:gridSpan w:val="2"/>
            <w:tcBorders>
              <w:top w:val="nil"/>
              <w:left w:val="nil"/>
              <w:bottom w:val="nil"/>
              <w:right w:val="nil"/>
            </w:tcBorders>
          </w:tcPr>
          <w:p w14:paraId="28332296"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4F5F92">
              <w:rPr>
                <w:rFonts w:ascii="Times New Roman" w:hAnsi="Times New Roman" w:cs="Times New Roman"/>
                <w:sz w:val="18"/>
                <w:szCs w:val="18"/>
              </w:rPr>
              <w:t>36.9-50.0</w:t>
            </w:r>
          </w:p>
        </w:tc>
        <w:tc>
          <w:tcPr>
            <w:tcW w:w="822" w:type="dxa"/>
            <w:tcBorders>
              <w:top w:val="nil"/>
              <w:left w:val="nil"/>
              <w:bottom w:val="nil"/>
              <w:right w:val="nil"/>
            </w:tcBorders>
          </w:tcPr>
          <w:p w14:paraId="4CC28B90"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4F5F92">
              <w:rPr>
                <w:rFonts w:ascii="Times New Roman" w:hAnsi="Times New Roman" w:cs="Times New Roman"/>
                <w:sz w:val="18"/>
                <w:szCs w:val="18"/>
              </w:rPr>
              <w:t>40.2</w:t>
            </w:r>
          </w:p>
        </w:tc>
        <w:tc>
          <w:tcPr>
            <w:tcW w:w="1094" w:type="dxa"/>
            <w:gridSpan w:val="3"/>
            <w:tcBorders>
              <w:top w:val="nil"/>
              <w:left w:val="nil"/>
              <w:bottom w:val="nil"/>
              <w:right w:val="nil"/>
            </w:tcBorders>
          </w:tcPr>
          <w:p w14:paraId="5E71008E"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4F5F92">
              <w:rPr>
                <w:rFonts w:ascii="Times New Roman" w:hAnsi="Times New Roman" w:cs="Times New Roman"/>
                <w:sz w:val="18"/>
                <w:szCs w:val="18"/>
              </w:rPr>
              <w:t>34.5-46.6</w:t>
            </w:r>
          </w:p>
        </w:tc>
        <w:tc>
          <w:tcPr>
            <w:tcW w:w="936" w:type="dxa"/>
            <w:gridSpan w:val="2"/>
            <w:tcBorders>
              <w:top w:val="nil"/>
              <w:left w:val="nil"/>
              <w:bottom w:val="nil"/>
              <w:right w:val="single" w:sz="4" w:space="0" w:color="auto"/>
            </w:tcBorders>
          </w:tcPr>
          <w:p w14:paraId="302F4158" w14:textId="77777777" w:rsidR="00484FF5" w:rsidRPr="00F61A85"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F61A85">
              <w:rPr>
                <w:rFonts w:ascii="Times New Roman" w:hAnsi="Times New Roman" w:cs="Times New Roman"/>
                <w:sz w:val="18"/>
                <w:szCs w:val="18"/>
              </w:rPr>
              <w:t>0.022*</w:t>
            </w:r>
          </w:p>
        </w:tc>
      </w:tr>
      <w:tr w:rsidR="00484FF5" w:rsidRPr="004F5F92" w14:paraId="5C6107B8" w14:textId="77777777" w:rsidTr="00081F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79" w:type="dxa"/>
            <w:tcBorders>
              <w:top w:val="nil"/>
              <w:left w:val="single" w:sz="4" w:space="0" w:color="auto"/>
              <w:bottom w:val="nil"/>
              <w:right w:val="nil"/>
            </w:tcBorders>
          </w:tcPr>
          <w:p w14:paraId="090279E2" w14:textId="77777777" w:rsidR="00484FF5" w:rsidRPr="004F5F92" w:rsidRDefault="00484FF5" w:rsidP="00484FF5">
            <w:pPr>
              <w:rPr>
                <w:rFonts w:ascii="Times New Roman" w:hAnsi="Times New Roman" w:cs="Times New Roman"/>
                <w:b w:val="0"/>
                <w:bCs w:val="0"/>
                <w:sz w:val="20"/>
                <w:szCs w:val="20"/>
              </w:rPr>
            </w:pPr>
            <w:proofErr w:type="spellStart"/>
            <w:r w:rsidRPr="004F5F92">
              <w:rPr>
                <w:rFonts w:ascii="Times New Roman" w:hAnsi="Times New Roman" w:cs="Times New Roman"/>
                <w:b w:val="0"/>
                <w:bCs w:val="0"/>
                <w:sz w:val="18"/>
                <w:szCs w:val="18"/>
              </w:rPr>
              <w:t>Leucocytes</w:t>
            </w:r>
            <w:proofErr w:type="spellEnd"/>
            <w:r w:rsidRPr="004F5F92">
              <w:rPr>
                <w:rFonts w:ascii="Times New Roman" w:hAnsi="Times New Roman" w:cs="Times New Roman"/>
                <w:b w:val="0"/>
                <w:bCs w:val="0"/>
                <w:sz w:val="18"/>
                <w:szCs w:val="18"/>
              </w:rPr>
              <w:t xml:space="preserve"> </w:t>
            </w:r>
            <w:r w:rsidRPr="004F5F92">
              <w:rPr>
                <w:rFonts w:ascii="Times New Roman" w:hAnsi="Times New Roman" w:cs="Times New Roman"/>
                <w:b w:val="0"/>
                <w:bCs w:val="0"/>
                <w:sz w:val="16"/>
                <w:szCs w:val="16"/>
              </w:rPr>
              <w:t>[/</w:t>
            </w:r>
            <w:proofErr w:type="spellStart"/>
            <w:proofErr w:type="gramStart"/>
            <w:r w:rsidRPr="004F5F92">
              <w:rPr>
                <w:rFonts w:ascii="Times New Roman" w:hAnsi="Times New Roman" w:cs="Times New Roman"/>
                <w:b w:val="0"/>
                <w:bCs w:val="0"/>
                <w:sz w:val="16"/>
                <w:szCs w:val="16"/>
              </w:rPr>
              <w:t>nl</w:t>
            </w:r>
            <w:proofErr w:type="spellEnd"/>
            <w:r w:rsidRPr="004F5F92">
              <w:rPr>
                <w:rFonts w:ascii="Times New Roman" w:hAnsi="Times New Roman" w:cs="Times New Roman"/>
                <w:b w:val="0"/>
                <w:bCs w:val="0"/>
                <w:sz w:val="16"/>
                <w:szCs w:val="16"/>
              </w:rPr>
              <w:t>]</w:t>
            </w:r>
            <w:r w:rsidRPr="00F61A85">
              <w:rPr>
                <w:rFonts w:ascii="Times New Roman" w:hAnsi="Times New Roman" w:cs="Times New Roman"/>
                <w:b w:val="0"/>
                <w:bCs w:val="0"/>
                <w:sz w:val="18"/>
                <w:szCs w:val="18"/>
                <w:vertAlign w:val="superscript"/>
              </w:rPr>
              <w:t>†</w:t>
            </w:r>
            <w:proofErr w:type="gramEnd"/>
          </w:p>
        </w:tc>
        <w:tc>
          <w:tcPr>
            <w:tcW w:w="896" w:type="dxa"/>
            <w:tcBorders>
              <w:top w:val="nil"/>
              <w:left w:val="nil"/>
              <w:bottom w:val="nil"/>
              <w:right w:val="nil"/>
            </w:tcBorders>
          </w:tcPr>
          <w:p w14:paraId="3F0A811C"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4F5F92">
              <w:rPr>
                <w:rFonts w:ascii="Times New Roman" w:hAnsi="Times New Roman" w:cs="Times New Roman"/>
                <w:sz w:val="18"/>
                <w:szCs w:val="18"/>
              </w:rPr>
              <w:t xml:space="preserve">6.6 </w:t>
            </w:r>
          </w:p>
        </w:tc>
        <w:tc>
          <w:tcPr>
            <w:tcW w:w="1085" w:type="dxa"/>
            <w:gridSpan w:val="2"/>
            <w:tcBorders>
              <w:top w:val="nil"/>
              <w:left w:val="nil"/>
              <w:bottom w:val="nil"/>
              <w:right w:val="nil"/>
            </w:tcBorders>
          </w:tcPr>
          <w:p w14:paraId="1107D6E2"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4F5F92">
              <w:rPr>
                <w:rFonts w:ascii="Times New Roman" w:hAnsi="Times New Roman" w:cs="Times New Roman"/>
                <w:sz w:val="18"/>
                <w:szCs w:val="18"/>
              </w:rPr>
              <w:t>4.32-10.8</w:t>
            </w:r>
          </w:p>
        </w:tc>
        <w:tc>
          <w:tcPr>
            <w:tcW w:w="822" w:type="dxa"/>
            <w:tcBorders>
              <w:top w:val="nil"/>
              <w:left w:val="nil"/>
              <w:bottom w:val="nil"/>
              <w:right w:val="nil"/>
            </w:tcBorders>
          </w:tcPr>
          <w:p w14:paraId="74CB490E"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4F5F92">
              <w:rPr>
                <w:rFonts w:ascii="Times New Roman" w:hAnsi="Times New Roman" w:cs="Times New Roman"/>
                <w:sz w:val="18"/>
                <w:szCs w:val="18"/>
              </w:rPr>
              <w:t xml:space="preserve">6.55 </w:t>
            </w:r>
          </w:p>
        </w:tc>
        <w:tc>
          <w:tcPr>
            <w:tcW w:w="1094" w:type="dxa"/>
            <w:gridSpan w:val="3"/>
            <w:tcBorders>
              <w:top w:val="nil"/>
              <w:left w:val="nil"/>
              <w:bottom w:val="nil"/>
              <w:right w:val="nil"/>
            </w:tcBorders>
          </w:tcPr>
          <w:p w14:paraId="35BE9DB1"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4F5F92">
              <w:rPr>
                <w:rFonts w:ascii="Times New Roman" w:hAnsi="Times New Roman" w:cs="Times New Roman"/>
                <w:sz w:val="18"/>
                <w:szCs w:val="18"/>
              </w:rPr>
              <w:t>4.48-9.5</w:t>
            </w:r>
          </w:p>
        </w:tc>
        <w:tc>
          <w:tcPr>
            <w:tcW w:w="936" w:type="dxa"/>
            <w:gridSpan w:val="2"/>
            <w:tcBorders>
              <w:top w:val="nil"/>
              <w:left w:val="nil"/>
              <w:bottom w:val="nil"/>
              <w:right w:val="single" w:sz="4" w:space="0" w:color="auto"/>
            </w:tcBorders>
          </w:tcPr>
          <w:p w14:paraId="6CB44FA9"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4F5F92">
              <w:rPr>
                <w:rFonts w:ascii="Times New Roman" w:hAnsi="Times New Roman" w:cs="Times New Roman"/>
                <w:sz w:val="18"/>
                <w:szCs w:val="18"/>
              </w:rPr>
              <w:t>0.72</w:t>
            </w:r>
          </w:p>
        </w:tc>
      </w:tr>
      <w:tr w:rsidR="00484FF5" w:rsidRPr="004F5F92" w14:paraId="088670FD" w14:textId="77777777" w:rsidTr="00081FDC">
        <w:trPr>
          <w:jc w:val="center"/>
        </w:trPr>
        <w:tc>
          <w:tcPr>
            <w:cnfStyle w:val="001000000000" w:firstRow="0" w:lastRow="0" w:firstColumn="1" w:lastColumn="0" w:oddVBand="0" w:evenVBand="0" w:oddHBand="0" w:evenHBand="0" w:firstRowFirstColumn="0" w:firstRowLastColumn="0" w:lastRowFirstColumn="0" w:lastRowLastColumn="0"/>
            <w:tcW w:w="2579" w:type="dxa"/>
            <w:tcBorders>
              <w:top w:val="nil"/>
              <w:left w:val="single" w:sz="4" w:space="0" w:color="auto"/>
              <w:bottom w:val="nil"/>
              <w:right w:val="nil"/>
            </w:tcBorders>
          </w:tcPr>
          <w:p w14:paraId="11720B78" w14:textId="77777777" w:rsidR="00484FF5" w:rsidRPr="004F5F92" w:rsidRDefault="00484FF5" w:rsidP="00484FF5">
            <w:pPr>
              <w:rPr>
                <w:rFonts w:ascii="Times New Roman" w:hAnsi="Times New Roman" w:cs="Times New Roman"/>
                <w:b w:val="0"/>
                <w:bCs w:val="0"/>
                <w:sz w:val="18"/>
                <w:szCs w:val="18"/>
              </w:rPr>
            </w:pPr>
            <w:r w:rsidRPr="004F5F92">
              <w:rPr>
                <w:rFonts w:ascii="Times New Roman" w:hAnsi="Times New Roman" w:cs="Times New Roman"/>
                <w:b w:val="0"/>
                <w:bCs w:val="0"/>
                <w:sz w:val="18"/>
                <w:szCs w:val="18"/>
              </w:rPr>
              <w:t>CLIF-C AD score</w:t>
            </w:r>
            <w:r w:rsidRPr="00F61A85">
              <w:rPr>
                <w:rFonts w:ascii="Times New Roman" w:hAnsi="Times New Roman" w:cs="Times New Roman"/>
                <w:b w:val="0"/>
                <w:bCs w:val="0"/>
                <w:sz w:val="18"/>
                <w:szCs w:val="18"/>
                <w:vertAlign w:val="superscript"/>
              </w:rPr>
              <w:t>†</w:t>
            </w:r>
          </w:p>
        </w:tc>
        <w:tc>
          <w:tcPr>
            <w:tcW w:w="896" w:type="dxa"/>
            <w:tcBorders>
              <w:top w:val="nil"/>
              <w:left w:val="nil"/>
              <w:bottom w:val="nil"/>
              <w:right w:val="nil"/>
            </w:tcBorders>
          </w:tcPr>
          <w:p w14:paraId="5F2EA41A"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4F5F92">
              <w:rPr>
                <w:rFonts w:ascii="Times New Roman" w:hAnsi="Times New Roman" w:cs="Times New Roman"/>
                <w:sz w:val="18"/>
                <w:szCs w:val="18"/>
              </w:rPr>
              <w:t xml:space="preserve">55 </w:t>
            </w:r>
          </w:p>
        </w:tc>
        <w:tc>
          <w:tcPr>
            <w:tcW w:w="1085" w:type="dxa"/>
            <w:gridSpan w:val="2"/>
            <w:tcBorders>
              <w:top w:val="nil"/>
              <w:left w:val="nil"/>
              <w:bottom w:val="nil"/>
              <w:right w:val="nil"/>
            </w:tcBorders>
          </w:tcPr>
          <w:p w14:paraId="1B5A6B6A"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4F5F92">
              <w:rPr>
                <w:rFonts w:ascii="Times New Roman" w:hAnsi="Times New Roman" w:cs="Times New Roman"/>
                <w:sz w:val="18"/>
                <w:szCs w:val="18"/>
              </w:rPr>
              <w:t>48-62</w:t>
            </w:r>
          </w:p>
        </w:tc>
        <w:tc>
          <w:tcPr>
            <w:tcW w:w="822" w:type="dxa"/>
            <w:tcBorders>
              <w:top w:val="nil"/>
              <w:left w:val="nil"/>
              <w:bottom w:val="nil"/>
              <w:right w:val="nil"/>
            </w:tcBorders>
          </w:tcPr>
          <w:p w14:paraId="76D77F8C"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4F5F92">
              <w:rPr>
                <w:rFonts w:ascii="Times New Roman" w:hAnsi="Times New Roman" w:cs="Times New Roman"/>
                <w:sz w:val="18"/>
                <w:szCs w:val="18"/>
              </w:rPr>
              <w:t xml:space="preserve">53 </w:t>
            </w:r>
          </w:p>
        </w:tc>
        <w:tc>
          <w:tcPr>
            <w:tcW w:w="1094" w:type="dxa"/>
            <w:gridSpan w:val="3"/>
            <w:tcBorders>
              <w:top w:val="nil"/>
              <w:left w:val="nil"/>
              <w:bottom w:val="nil"/>
              <w:right w:val="nil"/>
            </w:tcBorders>
          </w:tcPr>
          <w:p w14:paraId="444506FC"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4F5F92">
              <w:rPr>
                <w:rFonts w:ascii="Times New Roman" w:hAnsi="Times New Roman" w:cs="Times New Roman"/>
                <w:sz w:val="18"/>
                <w:szCs w:val="18"/>
              </w:rPr>
              <w:t>48-59</w:t>
            </w:r>
          </w:p>
        </w:tc>
        <w:tc>
          <w:tcPr>
            <w:tcW w:w="936" w:type="dxa"/>
            <w:gridSpan w:val="2"/>
            <w:tcBorders>
              <w:top w:val="nil"/>
              <w:left w:val="nil"/>
              <w:bottom w:val="nil"/>
              <w:right w:val="single" w:sz="4" w:space="0" w:color="auto"/>
            </w:tcBorders>
          </w:tcPr>
          <w:p w14:paraId="2729C565"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4F5F92">
              <w:rPr>
                <w:rFonts w:ascii="Times New Roman" w:hAnsi="Times New Roman" w:cs="Times New Roman"/>
                <w:sz w:val="18"/>
                <w:szCs w:val="18"/>
              </w:rPr>
              <w:t>0.34</w:t>
            </w:r>
          </w:p>
        </w:tc>
      </w:tr>
      <w:tr w:rsidR="00484FF5" w:rsidRPr="004F5F92" w14:paraId="6B9EB60F" w14:textId="77777777" w:rsidTr="00081F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79" w:type="dxa"/>
            <w:tcBorders>
              <w:top w:val="nil"/>
              <w:left w:val="single" w:sz="4" w:space="0" w:color="auto"/>
              <w:bottom w:val="nil"/>
              <w:right w:val="nil"/>
            </w:tcBorders>
          </w:tcPr>
          <w:p w14:paraId="28A93D5A" w14:textId="77777777" w:rsidR="00484FF5" w:rsidRPr="004F5F92" w:rsidRDefault="00484FF5" w:rsidP="00484FF5">
            <w:pPr>
              <w:rPr>
                <w:rFonts w:ascii="Times New Roman" w:hAnsi="Times New Roman" w:cs="Times New Roman"/>
                <w:b w:val="0"/>
                <w:bCs w:val="0"/>
                <w:sz w:val="20"/>
                <w:szCs w:val="20"/>
              </w:rPr>
            </w:pPr>
            <w:r w:rsidRPr="004F5F92">
              <w:rPr>
                <w:rFonts w:ascii="Times New Roman" w:hAnsi="Times New Roman" w:cs="Times New Roman"/>
                <w:b w:val="0"/>
                <w:bCs w:val="0"/>
                <w:sz w:val="18"/>
                <w:szCs w:val="18"/>
              </w:rPr>
              <w:t>CLIF-C OF score</w:t>
            </w:r>
            <w:r>
              <w:rPr>
                <w:rFonts w:ascii="Times New Roman" w:hAnsi="Times New Roman" w:cs="Times New Roman"/>
                <w:b w:val="0"/>
                <w:bCs w:val="0"/>
                <w:sz w:val="18"/>
                <w:szCs w:val="18"/>
                <w:vertAlign w:val="superscript"/>
              </w:rPr>
              <w:t>‡</w:t>
            </w:r>
          </w:p>
        </w:tc>
        <w:tc>
          <w:tcPr>
            <w:tcW w:w="896" w:type="dxa"/>
            <w:tcBorders>
              <w:top w:val="nil"/>
              <w:left w:val="nil"/>
              <w:bottom w:val="nil"/>
              <w:right w:val="nil"/>
            </w:tcBorders>
          </w:tcPr>
          <w:p w14:paraId="7FA37C4F"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4F5F92">
              <w:rPr>
                <w:rFonts w:ascii="Times New Roman" w:hAnsi="Times New Roman" w:cs="Times New Roman"/>
                <w:sz w:val="18"/>
                <w:szCs w:val="18"/>
              </w:rPr>
              <w:t>9</w:t>
            </w:r>
          </w:p>
        </w:tc>
        <w:tc>
          <w:tcPr>
            <w:tcW w:w="1085" w:type="dxa"/>
            <w:gridSpan w:val="2"/>
            <w:tcBorders>
              <w:top w:val="nil"/>
              <w:left w:val="nil"/>
              <w:bottom w:val="nil"/>
              <w:right w:val="nil"/>
            </w:tcBorders>
          </w:tcPr>
          <w:p w14:paraId="3DE4E201"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4F5F92">
              <w:rPr>
                <w:rFonts w:ascii="Times New Roman" w:hAnsi="Times New Roman" w:cs="Times New Roman"/>
                <w:sz w:val="18"/>
                <w:szCs w:val="18"/>
              </w:rPr>
              <w:t>8-13</w:t>
            </w:r>
          </w:p>
        </w:tc>
        <w:tc>
          <w:tcPr>
            <w:tcW w:w="822" w:type="dxa"/>
            <w:tcBorders>
              <w:top w:val="nil"/>
              <w:left w:val="nil"/>
              <w:bottom w:val="nil"/>
              <w:right w:val="nil"/>
            </w:tcBorders>
          </w:tcPr>
          <w:p w14:paraId="10BF0B38"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4F5F92">
              <w:rPr>
                <w:rFonts w:ascii="Times New Roman" w:hAnsi="Times New Roman" w:cs="Times New Roman"/>
                <w:sz w:val="18"/>
                <w:szCs w:val="18"/>
              </w:rPr>
              <w:t>9</w:t>
            </w:r>
          </w:p>
        </w:tc>
        <w:tc>
          <w:tcPr>
            <w:tcW w:w="1094" w:type="dxa"/>
            <w:gridSpan w:val="3"/>
            <w:tcBorders>
              <w:top w:val="nil"/>
              <w:left w:val="nil"/>
              <w:bottom w:val="nil"/>
              <w:right w:val="nil"/>
            </w:tcBorders>
          </w:tcPr>
          <w:p w14:paraId="0C1E286E"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4F5F92">
              <w:rPr>
                <w:rFonts w:ascii="Times New Roman" w:hAnsi="Times New Roman" w:cs="Times New Roman"/>
                <w:sz w:val="18"/>
                <w:szCs w:val="18"/>
              </w:rPr>
              <w:t>8-11</w:t>
            </w:r>
          </w:p>
        </w:tc>
        <w:tc>
          <w:tcPr>
            <w:tcW w:w="936" w:type="dxa"/>
            <w:gridSpan w:val="2"/>
            <w:tcBorders>
              <w:top w:val="nil"/>
              <w:left w:val="nil"/>
              <w:bottom w:val="nil"/>
              <w:right w:val="single" w:sz="4" w:space="0" w:color="auto"/>
            </w:tcBorders>
          </w:tcPr>
          <w:p w14:paraId="7C01C991" w14:textId="77777777" w:rsidR="00484FF5" w:rsidRPr="004F5F92" w:rsidRDefault="00484FF5" w:rsidP="00484F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4F5F92">
              <w:rPr>
                <w:rFonts w:ascii="Times New Roman" w:hAnsi="Times New Roman" w:cs="Times New Roman"/>
                <w:sz w:val="18"/>
                <w:szCs w:val="18"/>
              </w:rPr>
              <w:t>0.91</w:t>
            </w:r>
          </w:p>
        </w:tc>
      </w:tr>
      <w:tr w:rsidR="00484FF5" w:rsidRPr="004F5F92" w14:paraId="725389BB" w14:textId="77777777" w:rsidTr="00081FDC">
        <w:trPr>
          <w:jc w:val="center"/>
        </w:trPr>
        <w:tc>
          <w:tcPr>
            <w:cnfStyle w:val="001000000000" w:firstRow="0" w:lastRow="0" w:firstColumn="1" w:lastColumn="0" w:oddVBand="0" w:evenVBand="0" w:oddHBand="0" w:evenHBand="0" w:firstRowFirstColumn="0" w:firstRowLastColumn="0" w:lastRowFirstColumn="0" w:lastRowLastColumn="0"/>
            <w:tcW w:w="2579" w:type="dxa"/>
            <w:tcBorders>
              <w:top w:val="nil"/>
              <w:left w:val="single" w:sz="4" w:space="0" w:color="auto"/>
              <w:bottom w:val="single" w:sz="4" w:space="0" w:color="auto"/>
              <w:right w:val="nil"/>
            </w:tcBorders>
          </w:tcPr>
          <w:p w14:paraId="42BB5D5A" w14:textId="77777777" w:rsidR="00484FF5" w:rsidRPr="004F5F92" w:rsidRDefault="00484FF5" w:rsidP="00484FF5">
            <w:pPr>
              <w:rPr>
                <w:rFonts w:ascii="Times New Roman" w:hAnsi="Times New Roman" w:cs="Times New Roman"/>
                <w:b w:val="0"/>
                <w:bCs w:val="0"/>
                <w:sz w:val="20"/>
                <w:szCs w:val="20"/>
              </w:rPr>
            </w:pPr>
            <w:r w:rsidRPr="004F5F92">
              <w:rPr>
                <w:rFonts w:ascii="Times New Roman" w:hAnsi="Times New Roman" w:cs="Times New Roman"/>
                <w:b w:val="0"/>
                <w:bCs w:val="0"/>
                <w:sz w:val="18"/>
                <w:szCs w:val="18"/>
              </w:rPr>
              <w:t>CLIF-C ACLF score</w:t>
            </w:r>
            <w:r>
              <w:rPr>
                <w:rFonts w:ascii="Times New Roman" w:hAnsi="Times New Roman" w:cs="Times New Roman"/>
                <w:b w:val="0"/>
                <w:bCs w:val="0"/>
                <w:sz w:val="18"/>
                <w:szCs w:val="18"/>
                <w:vertAlign w:val="superscript"/>
              </w:rPr>
              <w:t>‡</w:t>
            </w:r>
          </w:p>
        </w:tc>
        <w:tc>
          <w:tcPr>
            <w:tcW w:w="896" w:type="dxa"/>
            <w:tcBorders>
              <w:top w:val="nil"/>
              <w:left w:val="nil"/>
              <w:bottom w:val="single" w:sz="4" w:space="0" w:color="auto"/>
              <w:right w:val="nil"/>
            </w:tcBorders>
          </w:tcPr>
          <w:p w14:paraId="28F921EF"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4F5F92">
              <w:rPr>
                <w:rFonts w:ascii="Times New Roman" w:hAnsi="Times New Roman" w:cs="Times New Roman"/>
                <w:sz w:val="18"/>
                <w:szCs w:val="18"/>
              </w:rPr>
              <w:t xml:space="preserve">56 </w:t>
            </w:r>
          </w:p>
        </w:tc>
        <w:tc>
          <w:tcPr>
            <w:tcW w:w="1085" w:type="dxa"/>
            <w:gridSpan w:val="2"/>
            <w:tcBorders>
              <w:top w:val="nil"/>
              <w:left w:val="nil"/>
              <w:bottom w:val="single" w:sz="4" w:space="0" w:color="auto"/>
              <w:right w:val="nil"/>
            </w:tcBorders>
          </w:tcPr>
          <w:p w14:paraId="7897984D"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4F5F92">
              <w:rPr>
                <w:rFonts w:ascii="Times New Roman" w:hAnsi="Times New Roman" w:cs="Times New Roman"/>
                <w:sz w:val="18"/>
                <w:szCs w:val="18"/>
              </w:rPr>
              <w:t>47-61</w:t>
            </w:r>
          </w:p>
        </w:tc>
        <w:tc>
          <w:tcPr>
            <w:tcW w:w="822" w:type="dxa"/>
            <w:tcBorders>
              <w:top w:val="nil"/>
              <w:left w:val="nil"/>
              <w:bottom w:val="single" w:sz="4" w:space="0" w:color="auto"/>
              <w:right w:val="nil"/>
            </w:tcBorders>
          </w:tcPr>
          <w:p w14:paraId="6ABAB0F0"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F5F92">
              <w:rPr>
                <w:rFonts w:ascii="Times New Roman" w:hAnsi="Times New Roman" w:cs="Times New Roman"/>
                <w:sz w:val="18"/>
                <w:szCs w:val="18"/>
              </w:rPr>
              <w:t>50</w:t>
            </w:r>
          </w:p>
        </w:tc>
        <w:tc>
          <w:tcPr>
            <w:tcW w:w="1094" w:type="dxa"/>
            <w:gridSpan w:val="3"/>
            <w:tcBorders>
              <w:top w:val="nil"/>
              <w:left w:val="nil"/>
              <w:bottom w:val="single" w:sz="4" w:space="0" w:color="auto"/>
              <w:right w:val="nil"/>
            </w:tcBorders>
          </w:tcPr>
          <w:p w14:paraId="1722E7D8"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F5F92">
              <w:rPr>
                <w:rFonts w:ascii="Times New Roman" w:hAnsi="Times New Roman" w:cs="Times New Roman"/>
                <w:sz w:val="18"/>
                <w:szCs w:val="18"/>
              </w:rPr>
              <w:t>43-58</w:t>
            </w:r>
          </w:p>
        </w:tc>
        <w:tc>
          <w:tcPr>
            <w:tcW w:w="936" w:type="dxa"/>
            <w:gridSpan w:val="2"/>
            <w:tcBorders>
              <w:top w:val="nil"/>
              <w:left w:val="nil"/>
              <w:bottom w:val="single" w:sz="4" w:space="0" w:color="auto"/>
              <w:right w:val="single" w:sz="4" w:space="0" w:color="auto"/>
            </w:tcBorders>
          </w:tcPr>
          <w:p w14:paraId="3124F83A" w14:textId="77777777" w:rsidR="00484FF5" w:rsidRPr="004F5F92" w:rsidRDefault="00484FF5" w:rsidP="00484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4F5F92">
              <w:rPr>
                <w:rFonts w:ascii="Times New Roman" w:hAnsi="Times New Roman" w:cs="Times New Roman"/>
                <w:sz w:val="18"/>
                <w:szCs w:val="18"/>
              </w:rPr>
              <w:t>0.60</w:t>
            </w:r>
          </w:p>
        </w:tc>
      </w:tr>
    </w:tbl>
    <w:p w14:paraId="09D7C1C6" w14:textId="6364A4E1" w:rsidR="00C65C9B" w:rsidRPr="004F5F92" w:rsidRDefault="00C65C9B" w:rsidP="00C65C9B">
      <w:pPr>
        <w:spacing w:after="0" w:line="240" w:lineRule="auto"/>
        <w:jc w:val="both"/>
        <w:rPr>
          <w:rFonts w:ascii="Times New Roman" w:eastAsia="Times New Roman" w:hAnsi="Times New Roman" w:cs="Times New Roman"/>
          <w:color w:val="0E101A"/>
          <w:sz w:val="18"/>
          <w:szCs w:val="18"/>
          <w:lang w:val="en-US" w:eastAsia="de-DE"/>
        </w:rPr>
      </w:pPr>
      <w:r w:rsidRPr="004F5F92">
        <w:rPr>
          <w:rFonts w:ascii="Times New Roman" w:eastAsia="Times New Roman" w:hAnsi="Times New Roman" w:cs="Times New Roman"/>
          <w:b/>
          <w:iCs/>
          <w:color w:val="0E101A"/>
          <w:sz w:val="18"/>
          <w:szCs w:val="18"/>
          <w:lang w:val="en-US" w:eastAsia="de-DE"/>
        </w:rPr>
        <w:t>Table 1</w:t>
      </w:r>
      <w:r w:rsidRPr="004F5F92">
        <w:rPr>
          <w:rFonts w:ascii="Times New Roman" w:eastAsia="Times New Roman" w:hAnsi="Times New Roman" w:cs="Times New Roman"/>
          <w:iCs/>
          <w:color w:val="0E101A"/>
          <w:sz w:val="18"/>
          <w:szCs w:val="18"/>
          <w:lang w:val="en-US" w:eastAsia="de-DE"/>
        </w:rPr>
        <w:t>. Patient characteristics at baseline EVL in the bleeding cohort and control group. C</w:t>
      </w:r>
      <w:r w:rsidRPr="004F5F92">
        <w:rPr>
          <w:rFonts w:ascii="Times New Roman" w:eastAsia="Times New Roman" w:hAnsi="Times New Roman" w:cs="Times New Roman"/>
          <w:color w:val="0E101A"/>
          <w:sz w:val="18"/>
          <w:szCs w:val="18"/>
          <w:lang w:val="en-US" w:eastAsia="de-DE"/>
        </w:rPr>
        <w:t xml:space="preserve">ontinuous data are shown as median and interquartile range, while categorical data are shown as absolute and relative frequencies. </w:t>
      </w:r>
      <w:r>
        <w:rPr>
          <w:rFonts w:ascii="Times New Roman" w:eastAsia="Times New Roman" w:hAnsi="Times New Roman" w:cs="Times New Roman"/>
          <w:color w:val="0E101A"/>
          <w:sz w:val="18"/>
          <w:szCs w:val="18"/>
          <w:lang w:val="en-US" w:eastAsia="de-DE"/>
        </w:rPr>
        <w:t xml:space="preserve">† </w:t>
      </w:r>
      <w:r w:rsidRPr="004F5F92">
        <w:rPr>
          <w:rFonts w:ascii="Times New Roman" w:eastAsia="Times New Roman" w:hAnsi="Times New Roman" w:cs="Times New Roman"/>
          <w:color w:val="0E101A"/>
          <w:sz w:val="18"/>
          <w:szCs w:val="18"/>
          <w:lang w:val="en-US" w:eastAsia="de-DE"/>
        </w:rPr>
        <w:t xml:space="preserve">CLIF-AD Score and leucocytes were not documented in cases of elective EVL. </w:t>
      </w:r>
      <w:r>
        <w:rPr>
          <w:rFonts w:ascii="Times New Roman" w:eastAsia="Times New Roman" w:hAnsi="Times New Roman" w:cs="Times New Roman"/>
          <w:color w:val="0E101A"/>
          <w:sz w:val="18"/>
          <w:szCs w:val="18"/>
          <w:lang w:val="en-US" w:eastAsia="de-DE"/>
        </w:rPr>
        <w:t xml:space="preserve">‡ </w:t>
      </w:r>
      <w:r w:rsidRPr="004F5F92">
        <w:rPr>
          <w:rFonts w:ascii="Times New Roman" w:eastAsia="Times New Roman" w:hAnsi="Times New Roman" w:cs="Times New Roman"/>
          <w:color w:val="0E101A"/>
          <w:sz w:val="18"/>
          <w:szCs w:val="18"/>
          <w:lang w:val="en-US" w:eastAsia="de-DE"/>
        </w:rPr>
        <w:t xml:space="preserve">CLIF-OF and CLIF ACLF were documented only in cases of ACLF. Missing data: 1.8% for hepatic encephalopathy and ascites in the control group as well as 1.7% and 0.9% for medications at baseline in the bleeding cohort and control group respectively. ALD: Alcohol-associated liver disease, MASLD: Metabolic dysfunction-associated </w:t>
      </w:r>
      <w:proofErr w:type="spellStart"/>
      <w:r w:rsidRPr="004F5F92">
        <w:rPr>
          <w:rFonts w:ascii="Times New Roman" w:eastAsia="Times New Roman" w:hAnsi="Times New Roman" w:cs="Times New Roman"/>
          <w:color w:val="0E101A"/>
          <w:sz w:val="18"/>
          <w:szCs w:val="18"/>
          <w:lang w:val="en-US" w:eastAsia="de-DE"/>
        </w:rPr>
        <w:t>steatotic</w:t>
      </w:r>
      <w:proofErr w:type="spellEnd"/>
      <w:r w:rsidRPr="004F5F92">
        <w:rPr>
          <w:rFonts w:ascii="Times New Roman" w:eastAsia="Times New Roman" w:hAnsi="Times New Roman" w:cs="Times New Roman"/>
          <w:color w:val="0E101A"/>
          <w:sz w:val="18"/>
          <w:szCs w:val="18"/>
          <w:lang w:val="en-US" w:eastAsia="de-DE"/>
        </w:rPr>
        <w:t xml:space="preserve"> liver disease, PVT: portal vein </w:t>
      </w:r>
      <w:r w:rsidR="00114FF0" w:rsidRPr="004F5F92">
        <w:rPr>
          <w:rFonts w:ascii="Times New Roman" w:eastAsia="Times New Roman" w:hAnsi="Times New Roman" w:cs="Times New Roman"/>
          <w:color w:val="0E101A"/>
          <w:sz w:val="18"/>
          <w:szCs w:val="18"/>
          <w:lang w:val="en-US" w:eastAsia="de-DE"/>
        </w:rPr>
        <w:t xml:space="preserve">thrombosis, </w:t>
      </w:r>
      <w:proofErr w:type="spellStart"/>
      <w:r w:rsidR="00114FF0" w:rsidRPr="004F5F92">
        <w:rPr>
          <w:rFonts w:ascii="Times New Roman" w:eastAsia="Times New Roman" w:hAnsi="Times New Roman" w:cs="Times New Roman"/>
          <w:color w:val="0E101A"/>
          <w:sz w:val="18"/>
          <w:szCs w:val="18"/>
          <w:lang w:val="en-US" w:eastAsia="de-DE"/>
        </w:rPr>
        <w:t>aPTT</w:t>
      </w:r>
      <w:proofErr w:type="spellEnd"/>
      <w:r w:rsidRPr="004F5F92">
        <w:rPr>
          <w:rFonts w:ascii="Times New Roman" w:eastAsia="Times New Roman" w:hAnsi="Times New Roman" w:cs="Times New Roman"/>
          <w:color w:val="0E101A"/>
          <w:sz w:val="18"/>
          <w:szCs w:val="18"/>
          <w:lang w:val="en-US" w:eastAsia="de-DE"/>
        </w:rPr>
        <w:t>: activated partial thromboplastin time, FIB4: fibrosis 4 score.</w:t>
      </w:r>
    </w:p>
    <w:p w14:paraId="35317FB4" w14:textId="77777777" w:rsidR="00C6149A" w:rsidRDefault="00C6149A" w:rsidP="00C6149A">
      <w:pPr>
        <w:spacing w:line="240" w:lineRule="auto"/>
        <w:rPr>
          <w:rFonts w:ascii="Times New Roman" w:hAnsi="Times New Roman" w:cs="Times New Roman"/>
          <w:lang w:val="en-US"/>
        </w:rPr>
      </w:pPr>
    </w:p>
    <w:tbl>
      <w:tblPr>
        <w:tblStyle w:val="EinfacheTabelle1"/>
        <w:tblW w:w="10354" w:type="dxa"/>
        <w:tblInd w:w="-572" w:type="dxa"/>
        <w:tblLayout w:type="fixed"/>
        <w:tblLook w:val="04A0" w:firstRow="1" w:lastRow="0" w:firstColumn="1" w:lastColumn="0" w:noHBand="0" w:noVBand="1"/>
      </w:tblPr>
      <w:tblGrid>
        <w:gridCol w:w="1715"/>
        <w:gridCol w:w="892"/>
        <w:gridCol w:w="937"/>
        <w:gridCol w:w="851"/>
        <w:gridCol w:w="992"/>
        <w:gridCol w:w="711"/>
        <w:gridCol w:w="851"/>
        <w:gridCol w:w="992"/>
        <w:gridCol w:w="850"/>
        <w:gridCol w:w="993"/>
        <w:gridCol w:w="570"/>
      </w:tblGrid>
      <w:tr w:rsidR="00C6149A" w:rsidRPr="004F5F92" w14:paraId="1B6DBBD8" w14:textId="77777777" w:rsidTr="00114F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5" w:type="dxa"/>
            <w:tcBorders>
              <w:top w:val="single" w:sz="4" w:space="0" w:color="auto"/>
              <w:left w:val="single" w:sz="4" w:space="0" w:color="auto"/>
              <w:bottom w:val="nil"/>
              <w:right w:val="nil"/>
            </w:tcBorders>
            <w:shd w:val="clear" w:color="auto" w:fill="D9D9D9" w:themeFill="background1" w:themeFillShade="D9"/>
          </w:tcPr>
          <w:p w14:paraId="46FCEDC3" w14:textId="77777777" w:rsidR="00C6149A" w:rsidRPr="004F5F92" w:rsidRDefault="00C6149A" w:rsidP="001E6AE5">
            <w:pPr>
              <w:rPr>
                <w:rFonts w:ascii="Times New Roman" w:hAnsi="Times New Roman" w:cs="Times New Roman"/>
                <w:bCs w:val="0"/>
                <w:sz w:val="18"/>
                <w:szCs w:val="18"/>
                <w:lang w:val="en-US"/>
              </w:rPr>
            </w:pPr>
            <w:r w:rsidRPr="004F5F92">
              <w:rPr>
                <w:rFonts w:ascii="Times New Roman" w:hAnsi="Times New Roman" w:cs="Times New Roman"/>
                <w:bCs w:val="0"/>
                <w:sz w:val="18"/>
                <w:szCs w:val="18"/>
                <w:lang w:val="en-US"/>
              </w:rPr>
              <w:t>Parameter</w:t>
            </w:r>
          </w:p>
        </w:tc>
        <w:tc>
          <w:tcPr>
            <w:tcW w:w="4383" w:type="dxa"/>
            <w:gridSpan w:val="5"/>
            <w:tcBorders>
              <w:top w:val="single" w:sz="4" w:space="0" w:color="auto"/>
              <w:left w:val="nil"/>
              <w:bottom w:val="nil"/>
              <w:right w:val="nil"/>
            </w:tcBorders>
            <w:shd w:val="clear" w:color="auto" w:fill="D9D9D9" w:themeFill="background1" w:themeFillShade="D9"/>
          </w:tcPr>
          <w:p w14:paraId="703A35B7" w14:textId="77777777" w:rsidR="00C6149A" w:rsidRPr="004F5F92" w:rsidRDefault="00C6149A" w:rsidP="001E6AE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18"/>
                <w:szCs w:val="18"/>
                <w:lang w:val="en-US"/>
              </w:rPr>
            </w:pPr>
            <w:r w:rsidRPr="004F5F92">
              <w:rPr>
                <w:rFonts w:ascii="Times New Roman" w:hAnsi="Times New Roman" w:cs="Times New Roman"/>
                <w:bCs w:val="0"/>
                <w:sz w:val="18"/>
                <w:szCs w:val="18"/>
                <w:lang w:val="en-US"/>
              </w:rPr>
              <w:t>Semi elective EVL</w:t>
            </w:r>
          </w:p>
        </w:tc>
        <w:tc>
          <w:tcPr>
            <w:tcW w:w="4253" w:type="dxa"/>
            <w:gridSpan w:val="5"/>
            <w:tcBorders>
              <w:top w:val="single" w:sz="4" w:space="0" w:color="auto"/>
              <w:left w:val="nil"/>
              <w:bottom w:val="nil"/>
              <w:right w:val="single" w:sz="4" w:space="0" w:color="auto"/>
            </w:tcBorders>
            <w:shd w:val="clear" w:color="auto" w:fill="D9D9D9" w:themeFill="background1" w:themeFillShade="D9"/>
          </w:tcPr>
          <w:p w14:paraId="042BB28F" w14:textId="77777777" w:rsidR="00C6149A" w:rsidRPr="004F5F92" w:rsidRDefault="00C6149A" w:rsidP="001E6AE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18"/>
                <w:szCs w:val="18"/>
                <w:lang w:val="en-US"/>
              </w:rPr>
            </w:pPr>
            <w:r w:rsidRPr="004F5F92">
              <w:rPr>
                <w:rFonts w:ascii="Times New Roman" w:hAnsi="Times New Roman" w:cs="Times New Roman"/>
                <w:bCs w:val="0"/>
                <w:sz w:val="18"/>
                <w:szCs w:val="18"/>
                <w:lang w:val="en-US"/>
              </w:rPr>
              <w:t>Emergency EVL</w:t>
            </w:r>
          </w:p>
        </w:tc>
      </w:tr>
      <w:tr w:rsidR="00C6149A" w:rsidRPr="004F5F92" w14:paraId="72260187" w14:textId="77777777" w:rsidTr="00114FF0">
        <w:trPr>
          <w:cnfStyle w:val="000000100000" w:firstRow="0" w:lastRow="0" w:firstColumn="0" w:lastColumn="0" w:oddVBand="0" w:evenVBand="0" w:oddHBand="1" w:evenHBand="0" w:firstRowFirstColumn="0" w:firstRowLastColumn="0" w:lastRowFirstColumn="0" w:lastRowLastColumn="0"/>
          <w:trHeight w:val="109"/>
        </w:trPr>
        <w:tc>
          <w:tcPr>
            <w:cnfStyle w:val="001000000000" w:firstRow="0" w:lastRow="0" w:firstColumn="1" w:lastColumn="0" w:oddVBand="0" w:evenVBand="0" w:oddHBand="0" w:evenHBand="0" w:firstRowFirstColumn="0" w:firstRowLastColumn="0" w:lastRowFirstColumn="0" w:lastRowLastColumn="0"/>
            <w:tcW w:w="1715" w:type="dxa"/>
            <w:tcBorders>
              <w:top w:val="nil"/>
              <w:left w:val="single" w:sz="4" w:space="0" w:color="auto"/>
              <w:bottom w:val="nil"/>
              <w:right w:val="nil"/>
            </w:tcBorders>
            <w:shd w:val="clear" w:color="auto" w:fill="D9D9D9" w:themeFill="background1" w:themeFillShade="D9"/>
          </w:tcPr>
          <w:p w14:paraId="5BCC012B" w14:textId="77777777" w:rsidR="00C6149A" w:rsidRPr="004F5F92" w:rsidRDefault="00C6149A" w:rsidP="001E6AE5">
            <w:pPr>
              <w:rPr>
                <w:rFonts w:ascii="Times New Roman" w:hAnsi="Times New Roman" w:cs="Times New Roman"/>
                <w:b w:val="0"/>
                <w:bCs w:val="0"/>
                <w:sz w:val="18"/>
                <w:szCs w:val="18"/>
                <w:lang w:val="en-US"/>
              </w:rPr>
            </w:pPr>
          </w:p>
        </w:tc>
        <w:tc>
          <w:tcPr>
            <w:tcW w:w="1829" w:type="dxa"/>
            <w:gridSpan w:val="2"/>
            <w:tcBorders>
              <w:top w:val="nil"/>
              <w:left w:val="nil"/>
              <w:bottom w:val="nil"/>
              <w:right w:val="nil"/>
            </w:tcBorders>
            <w:shd w:val="clear" w:color="auto" w:fill="D9D9D9" w:themeFill="background1" w:themeFillShade="D9"/>
          </w:tcPr>
          <w:p w14:paraId="3C55B533"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lang w:val="en-US"/>
              </w:rPr>
            </w:pPr>
            <w:r w:rsidRPr="004F5F92">
              <w:rPr>
                <w:rFonts w:ascii="Times New Roman" w:hAnsi="Times New Roman" w:cs="Times New Roman"/>
                <w:b/>
                <w:bCs/>
                <w:sz w:val="18"/>
                <w:szCs w:val="18"/>
                <w:lang w:val="en-US"/>
              </w:rPr>
              <w:t>Cases</w:t>
            </w:r>
          </w:p>
        </w:tc>
        <w:tc>
          <w:tcPr>
            <w:tcW w:w="1843" w:type="dxa"/>
            <w:gridSpan w:val="2"/>
            <w:tcBorders>
              <w:top w:val="nil"/>
              <w:left w:val="nil"/>
              <w:bottom w:val="nil"/>
              <w:right w:val="nil"/>
            </w:tcBorders>
            <w:shd w:val="clear" w:color="auto" w:fill="D9D9D9" w:themeFill="background1" w:themeFillShade="D9"/>
          </w:tcPr>
          <w:p w14:paraId="3F15328E"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lang w:val="en-US"/>
              </w:rPr>
            </w:pPr>
            <w:r w:rsidRPr="004F5F92">
              <w:rPr>
                <w:rFonts w:ascii="Times New Roman" w:hAnsi="Times New Roman" w:cs="Times New Roman"/>
                <w:b/>
                <w:bCs/>
                <w:sz w:val="18"/>
                <w:szCs w:val="18"/>
                <w:lang w:val="en-US"/>
              </w:rPr>
              <w:t>Controls</w:t>
            </w:r>
          </w:p>
        </w:tc>
        <w:tc>
          <w:tcPr>
            <w:tcW w:w="711" w:type="dxa"/>
            <w:tcBorders>
              <w:top w:val="nil"/>
              <w:left w:val="nil"/>
              <w:bottom w:val="nil"/>
              <w:right w:val="nil"/>
            </w:tcBorders>
            <w:shd w:val="clear" w:color="auto" w:fill="D9D9D9" w:themeFill="background1" w:themeFillShade="D9"/>
          </w:tcPr>
          <w:p w14:paraId="2B4140F0"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lang w:val="en-US"/>
              </w:rPr>
            </w:pPr>
            <w:r w:rsidRPr="004F5F92">
              <w:rPr>
                <w:rFonts w:ascii="Times New Roman" w:hAnsi="Times New Roman" w:cs="Times New Roman"/>
                <w:b/>
                <w:bCs/>
                <w:sz w:val="18"/>
                <w:szCs w:val="18"/>
                <w:lang w:val="en-US"/>
              </w:rPr>
              <w:t>P</w:t>
            </w:r>
          </w:p>
        </w:tc>
        <w:tc>
          <w:tcPr>
            <w:tcW w:w="1843" w:type="dxa"/>
            <w:gridSpan w:val="2"/>
            <w:tcBorders>
              <w:top w:val="nil"/>
              <w:left w:val="nil"/>
              <w:bottom w:val="nil"/>
              <w:right w:val="nil"/>
            </w:tcBorders>
            <w:shd w:val="clear" w:color="auto" w:fill="D9D9D9" w:themeFill="background1" w:themeFillShade="D9"/>
          </w:tcPr>
          <w:p w14:paraId="0164F861"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lang w:val="en-US"/>
              </w:rPr>
            </w:pPr>
            <w:r w:rsidRPr="004F5F92">
              <w:rPr>
                <w:rFonts w:ascii="Times New Roman" w:hAnsi="Times New Roman" w:cs="Times New Roman"/>
                <w:b/>
                <w:bCs/>
                <w:sz w:val="18"/>
                <w:szCs w:val="18"/>
                <w:lang w:val="en-US"/>
              </w:rPr>
              <w:t>Cases</w:t>
            </w:r>
          </w:p>
        </w:tc>
        <w:tc>
          <w:tcPr>
            <w:tcW w:w="1843" w:type="dxa"/>
            <w:gridSpan w:val="2"/>
            <w:tcBorders>
              <w:top w:val="nil"/>
              <w:left w:val="nil"/>
              <w:bottom w:val="nil"/>
              <w:right w:val="nil"/>
            </w:tcBorders>
            <w:shd w:val="clear" w:color="auto" w:fill="D9D9D9" w:themeFill="background1" w:themeFillShade="D9"/>
          </w:tcPr>
          <w:p w14:paraId="199955C4"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lang w:val="en-US"/>
              </w:rPr>
            </w:pPr>
            <w:r w:rsidRPr="004F5F92">
              <w:rPr>
                <w:rFonts w:ascii="Times New Roman" w:hAnsi="Times New Roman" w:cs="Times New Roman"/>
                <w:b/>
                <w:bCs/>
                <w:sz w:val="18"/>
                <w:szCs w:val="18"/>
                <w:lang w:val="en-US"/>
              </w:rPr>
              <w:t>Controls</w:t>
            </w:r>
          </w:p>
        </w:tc>
        <w:tc>
          <w:tcPr>
            <w:tcW w:w="567" w:type="dxa"/>
            <w:tcBorders>
              <w:top w:val="nil"/>
              <w:left w:val="nil"/>
              <w:bottom w:val="nil"/>
              <w:right w:val="single" w:sz="4" w:space="0" w:color="auto"/>
            </w:tcBorders>
            <w:shd w:val="clear" w:color="auto" w:fill="D9D9D9" w:themeFill="background1" w:themeFillShade="D9"/>
          </w:tcPr>
          <w:p w14:paraId="2A7C0058"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lang w:val="en-US"/>
              </w:rPr>
            </w:pPr>
            <w:r w:rsidRPr="004F5F92">
              <w:rPr>
                <w:rFonts w:ascii="Times New Roman" w:hAnsi="Times New Roman" w:cs="Times New Roman"/>
                <w:b/>
                <w:bCs/>
                <w:sz w:val="18"/>
                <w:szCs w:val="18"/>
                <w:lang w:val="en-US"/>
              </w:rPr>
              <w:t>P</w:t>
            </w:r>
          </w:p>
        </w:tc>
      </w:tr>
      <w:tr w:rsidR="00C6149A" w:rsidRPr="004F5F92" w14:paraId="03A5C707" w14:textId="77777777" w:rsidTr="00114FF0">
        <w:trPr>
          <w:trHeight w:val="208"/>
        </w:trPr>
        <w:tc>
          <w:tcPr>
            <w:cnfStyle w:val="001000000000" w:firstRow="0" w:lastRow="0" w:firstColumn="1" w:lastColumn="0" w:oddVBand="0" w:evenVBand="0" w:oddHBand="0" w:evenHBand="0" w:firstRowFirstColumn="0" w:firstRowLastColumn="0" w:lastRowFirstColumn="0" w:lastRowLastColumn="0"/>
            <w:tcW w:w="1715" w:type="dxa"/>
            <w:tcBorders>
              <w:top w:val="nil"/>
              <w:left w:val="single" w:sz="4" w:space="0" w:color="auto"/>
              <w:bottom w:val="nil"/>
              <w:right w:val="nil"/>
            </w:tcBorders>
            <w:shd w:val="clear" w:color="auto" w:fill="D9D9D9" w:themeFill="background1" w:themeFillShade="D9"/>
          </w:tcPr>
          <w:p w14:paraId="37157A2A" w14:textId="77777777" w:rsidR="00C6149A" w:rsidRPr="004F5F92" w:rsidRDefault="00C6149A" w:rsidP="001E6AE5">
            <w:pPr>
              <w:rPr>
                <w:rFonts w:ascii="Times New Roman" w:hAnsi="Times New Roman" w:cs="Times New Roman"/>
                <w:bCs w:val="0"/>
                <w:sz w:val="18"/>
                <w:szCs w:val="18"/>
                <w:lang w:val="en-US"/>
              </w:rPr>
            </w:pPr>
          </w:p>
        </w:tc>
        <w:tc>
          <w:tcPr>
            <w:tcW w:w="1829" w:type="dxa"/>
            <w:gridSpan w:val="2"/>
            <w:tcBorders>
              <w:top w:val="nil"/>
              <w:left w:val="nil"/>
              <w:bottom w:val="nil"/>
              <w:right w:val="nil"/>
            </w:tcBorders>
            <w:shd w:val="clear" w:color="auto" w:fill="D9D9D9" w:themeFill="background1" w:themeFillShade="D9"/>
          </w:tcPr>
          <w:p w14:paraId="4DFC5E85"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lang w:val="en-US"/>
              </w:rPr>
            </w:pPr>
            <w:r w:rsidRPr="004F5F92">
              <w:rPr>
                <w:rFonts w:ascii="Times New Roman" w:hAnsi="Times New Roman" w:cs="Times New Roman"/>
                <w:b/>
                <w:sz w:val="18"/>
                <w:szCs w:val="18"/>
                <w:lang w:val="en-US"/>
              </w:rPr>
              <w:t>N = 28</w:t>
            </w:r>
          </w:p>
        </w:tc>
        <w:tc>
          <w:tcPr>
            <w:tcW w:w="1843" w:type="dxa"/>
            <w:gridSpan w:val="2"/>
            <w:tcBorders>
              <w:top w:val="nil"/>
              <w:left w:val="nil"/>
              <w:bottom w:val="nil"/>
              <w:right w:val="nil"/>
            </w:tcBorders>
            <w:shd w:val="clear" w:color="auto" w:fill="D9D9D9" w:themeFill="background1" w:themeFillShade="D9"/>
          </w:tcPr>
          <w:p w14:paraId="65C2F62C"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highlight w:val="yellow"/>
                <w:lang w:val="en-US"/>
              </w:rPr>
            </w:pPr>
            <w:r w:rsidRPr="004F5F92">
              <w:rPr>
                <w:rFonts w:ascii="Times New Roman" w:hAnsi="Times New Roman" w:cs="Times New Roman"/>
                <w:b/>
                <w:sz w:val="18"/>
                <w:szCs w:val="18"/>
                <w:lang w:val="en-US"/>
              </w:rPr>
              <w:t>N = 52</w:t>
            </w:r>
          </w:p>
        </w:tc>
        <w:tc>
          <w:tcPr>
            <w:tcW w:w="711" w:type="dxa"/>
            <w:tcBorders>
              <w:top w:val="nil"/>
              <w:left w:val="nil"/>
              <w:bottom w:val="nil"/>
              <w:right w:val="nil"/>
            </w:tcBorders>
            <w:shd w:val="clear" w:color="auto" w:fill="D9D9D9" w:themeFill="background1" w:themeFillShade="D9"/>
          </w:tcPr>
          <w:p w14:paraId="036AD85F"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lang w:val="en-US"/>
              </w:rPr>
            </w:pPr>
          </w:p>
        </w:tc>
        <w:tc>
          <w:tcPr>
            <w:tcW w:w="1843" w:type="dxa"/>
            <w:gridSpan w:val="2"/>
            <w:tcBorders>
              <w:top w:val="nil"/>
              <w:left w:val="nil"/>
              <w:bottom w:val="nil"/>
              <w:right w:val="nil"/>
            </w:tcBorders>
            <w:shd w:val="clear" w:color="auto" w:fill="D9D9D9" w:themeFill="background1" w:themeFillShade="D9"/>
          </w:tcPr>
          <w:p w14:paraId="34FB5495"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lang w:val="en-US"/>
              </w:rPr>
            </w:pPr>
            <w:r w:rsidRPr="004F5F92">
              <w:rPr>
                <w:rFonts w:ascii="Times New Roman" w:hAnsi="Times New Roman" w:cs="Times New Roman"/>
                <w:b/>
                <w:sz w:val="18"/>
                <w:szCs w:val="18"/>
                <w:lang w:val="en-US"/>
              </w:rPr>
              <w:t>N = 27</w:t>
            </w:r>
          </w:p>
        </w:tc>
        <w:tc>
          <w:tcPr>
            <w:tcW w:w="1843" w:type="dxa"/>
            <w:gridSpan w:val="2"/>
            <w:tcBorders>
              <w:top w:val="nil"/>
              <w:left w:val="nil"/>
              <w:bottom w:val="nil"/>
              <w:right w:val="nil"/>
            </w:tcBorders>
            <w:shd w:val="clear" w:color="auto" w:fill="D9D9D9" w:themeFill="background1" w:themeFillShade="D9"/>
          </w:tcPr>
          <w:p w14:paraId="28E8A814"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lang w:val="en-US"/>
              </w:rPr>
            </w:pPr>
            <w:r w:rsidRPr="004F5F92">
              <w:rPr>
                <w:rFonts w:ascii="Times New Roman" w:hAnsi="Times New Roman" w:cs="Times New Roman"/>
                <w:b/>
                <w:sz w:val="18"/>
                <w:szCs w:val="18"/>
                <w:lang w:val="en-US"/>
              </w:rPr>
              <w:t>N = 50</w:t>
            </w:r>
          </w:p>
        </w:tc>
        <w:tc>
          <w:tcPr>
            <w:tcW w:w="567" w:type="dxa"/>
            <w:tcBorders>
              <w:top w:val="nil"/>
              <w:left w:val="nil"/>
              <w:bottom w:val="nil"/>
              <w:right w:val="single" w:sz="4" w:space="0" w:color="auto"/>
            </w:tcBorders>
            <w:shd w:val="clear" w:color="auto" w:fill="D9D9D9" w:themeFill="background1" w:themeFillShade="D9"/>
          </w:tcPr>
          <w:p w14:paraId="0084D9D7"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lang w:val="en-US"/>
              </w:rPr>
            </w:pPr>
          </w:p>
        </w:tc>
      </w:tr>
      <w:tr w:rsidR="00C6149A" w:rsidRPr="004F5F92" w14:paraId="51AFE824" w14:textId="77777777" w:rsidTr="00114F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5" w:type="dxa"/>
            <w:tcBorders>
              <w:top w:val="nil"/>
              <w:left w:val="single" w:sz="4" w:space="0" w:color="auto"/>
              <w:bottom w:val="nil"/>
              <w:right w:val="nil"/>
            </w:tcBorders>
          </w:tcPr>
          <w:p w14:paraId="09D11AAF" w14:textId="77777777" w:rsidR="00C6149A" w:rsidRPr="004F5F92" w:rsidRDefault="00C6149A" w:rsidP="001E6AE5">
            <w:pPr>
              <w:rPr>
                <w:rFonts w:ascii="Times New Roman" w:hAnsi="Times New Roman" w:cs="Times New Roman"/>
                <w:b w:val="0"/>
                <w:bCs w:val="0"/>
                <w:sz w:val="18"/>
                <w:szCs w:val="18"/>
                <w:lang w:val="en-US"/>
              </w:rPr>
            </w:pPr>
            <w:r w:rsidRPr="004F5F92">
              <w:rPr>
                <w:rFonts w:ascii="Times New Roman" w:hAnsi="Times New Roman" w:cs="Times New Roman"/>
                <w:b w:val="0"/>
                <w:bCs w:val="0"/>
                <w:sz w:val="18"/>
                <w:szCs w:val="18"/>
                <w:lang w:val="en-US"/>
              </w:rPr>
              <w:t>Age</w:t>
            </w:r>
          </w:p>
        </w:tc>
        <w:tc>
          <w:tcPr>
            <w:tcW w:w="892" w:type="dxa"/>
            <w:tcBorders>
              <w:top w:val="nil"/>
              <w:left w:val="nil"/>
              <w:bottom w:val="nil"/>
              <w:right w:val="nil"/>
            </w:tcBorders>
          </w:tcPr>
          <w:p w14:paraId="35F960F5"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 xml:space="preserve">57.5 </w:t>
            </w:r>
          </w:p>
        </w:tc>
        <w:tc>
          <w:tcPr>
            <w:tcW w:w="937" w:type="dxa"/>
            <w:tcBorders>
              <w:top w:val="nil"/>
              <w:left w:val="nil"/>
              <w:bottom w:val="nil"/>
              <w:right w:val="nil"/>
            </w:tcBorders>
          </w:tcPr>
          <w:p w14:paraId="3B09661C"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51-68</w:t>
            </w:r>
          </w:p>
        </w:tc>
        <w:tc>
          <w:tcPr>
            <w:tcW w:w="1843" w:type="dxa"/>
            <w:gridSpan w:val="2"/>
            <w:tcBorders>
              <w:top w:val="nil"/>
              <w:left w:val="nil"/>
              <w:bottom w:val="nil"/>
              <w:right w:val="nil"/>
            </w:tcBorders>
          </w:tcPr>
          <w:p w14:paraId="729F1AAF"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61.5            56-67</w:t>
            </w:r>
          </w:p>
        </w:tc>
        <w:tc>
          <w:tcPr>
            <w:tcW w:w="711" w:type="dxa"/>
            <w:tcBorders>
              <w:top w:val="nil"/>
              <w:left w:val="nil"/>
              <w:bottom w:val="nil"/>
              <w:right w:val="nil"/>
            </w:tcBorders>
          </w:tcPr>
          <w:p w14:paraId="5CCF9599"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0.20</w:t>
            </w:r>
          </w:p>
        </w:tc>
        <w:tc>
          <w:tcPr>
            <w:tcW w:w="1843" w:type="dxa"/>
            <w:gridSpan w:val="2"/>
            <w:tcBorders>
              <w:top w:val="nil"/>
              <w:left w:val="nil"/>
              <w:bottom w:val="nil"/>
              <w:right w:val="nil"/>
            </w:tcBorders>
          </w:tcPr>
          <w:p w14:paraId="22AAE953"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54               44-68</w:t>
            </w:r>
          </w:p>
        </w:tc>
        <w:tc>
          <w:tcPr>
            <w:tcW w:w="1843" w:type="dxa"/>
            <w:gridSpan w:val="2"/>
            <w:tcBorders>
              <w:top w:val="nil"/>
              <w:left w:val="nil"/>
              <w:bottom w:val="nil"/>
              <w:right w:val="nil"/>
            </w:tcBorders>
          </w:tcPr>
          <w:p w14:paraId="11C5C75C"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59.5            48-71</w:t>
            </w:r>
          </w:p>
        </w:tc>
        <w:tc>
          <w:tcPr>
            <w:tcW w:w="567" w:type="dxa"/>
            <w:tcBorders>
              <w:top w:val="nil"/>
              <w:left w:val="nil"/>
              <w:bottom w:val="nil"/>
              <w:right w:val="single" w:sz="4" w:space="0" w:color="auto"/>
            </w:tcBorders>
          </w:tcPr>
          <w:p w14:paraId="6B7DBC5B"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0.42</w:t>
            </w:r>
          </w:p>
        </w:tc>
      </w:tr>
      <w:tr w:rsidR="00C6149A" w:rsidRPr="004F5F92" w14:paraId="2A171576" w14:textId="77777777" w:rsidTr="00114FF0">
        <w:tc>
          <w:tcPr>
            <w:cnfStyle w:val="001000000000" w:firstRow="0" w:lastRow="0" w:firstColumn="1" w:lastColumn="0" w:oddVBand="0" w:evenVBand="0" w:oddHBand="0" w:evenHBand="0" w:firstRowFirstColumn="0" w:firstRowLastColumn="0" w:lastRowFirstColumn="0" w:lastRowLastColumn="0"/>
            <w:tcW w:w="1715" w:type="dxa"/>
            <w:tcBorders>
              <w:top w:val="nil"/>
              <w:left w:val="single" w:sz="4" w:space="0" w:color="auto"/>
              <w:bottom w:val="nil"/>
              <w:right w:val="nil"/>
            </w:tcBorders>
          </w:tcPr>
          <w:p w14:paraId="64699B4C" w14:textId="77777777" w:rsidR="00C6149A" w:rsidRPr="004F5F92" w:rsidRDefault="00C6149A" w:rsidP="001E6AE5">
            <w:pPr>
              <w:rPr>
                <w:rFonts w:ascii="Times New Roman" w:hAnsi="Times New Roman" w:cs="Times New Roman"/>
                <w:b w:val="0"/>
                <w:bCs w:val="0"/>
                <w:sz w:val="18"/>
                <w:szCs w:val="18"/>
                <w:lang w:val="en-US"/>
              </w:rPr>
            </w:pPr>
          </w:p>
        </w:tc>
        <w:tc>
          <w:tcPr>
            <w:tcW w:w="892" w:type="dxa"/>
            <w:tcBorders>
              <w:top w:val="nil"/>
              <w:left w:val="nil"/>
              <w:bottom w:val="nil"/>
              <w:right w:val="nil"/>
            </w:tcBorders>
          </w:tcPr>
          <w:p w14:paraId="427793DE"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N</w:t>
            </w:r>
          </w:p>
        </w:tc>
        <w:tc>
          <w:tcPr>
            <w:tcW w:w="937" w:type="dxa"/>
            <w:tcBorders>
              <w:top w:val="nil"/>
              <w:left w:val="nil"/>
              <w:bottom w:val="nil"/>
              <w:right w:val="nil"/>
            </w:tcBorders>
          </w:tcPr>
          <w:p w14:paraId="00707CA6"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w:t>
            </w:r>
          </w:p>
        </w:tc>
        <w:tc>
          <w:tcPr>
            <w:tcW w:w="851" w:type="dxa"/>
            <w:tcBorders>
              <w:top w:val="nil"/>
              <w:left w:val="nil"/>
              <w:bottom w:val="nil"/>
              <w:right w:val="nil"/>
            </w:tcBorders>
          </w:tcPr>
          <w:p w14:paraId="766AAD57"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N</w:t>
            </w:r>
          </w:p>
        </w:tc>
        <w:tc>
          <w:tcPr>
            <w:tcW w:w="992" w:type="dxa"/>
            <w:tcBorders>
              <w:top w:val="nil"/>
              <w:left w:val="nil"/>
              <w:bottom w:val="nil"/>
              <w:right w:val="nil"/>
            </w:tcBorders>
          </w:tcPr>
          <w:p w14:paraId="7588D5EB"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w:t>
            </w:r>
          </w:p>
        </w:tc>
        <w:tc>
          <w:tcPr>
            <w:tcW w:w="711" w:type="dxa"/>
            <w:tcBorders>
              <w:top w:val="nil"/>
              <w:left w:val="nil"/>
              <w:bottom w:val="nil"/>
              <w:right w:val="nil"/>
            </w:tcBorders>
          </w:tcPr>
          <w:p w14:paraId="1D8392BB"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val="en-US"/>
              </w:rPr>
            </w:pPr>
          </w:p>
        </w:tc>
        <w:tc>
          <w:tcPr>
            <w:tcW w:w="851" w:type="dxa"/>
            <w:tcBorders>
              <w:top w:val="nil"/>
              <w:left w:val="nil"/>
              <w:bottom w:val="nil"/>
              <w:right w:val="nil"/>
            </w:tcBorders>
          </w:tcPr>
          <w:p w14:paraId="5BA0DB3C"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N</w:t>
            </w:r>
          </w:p>
        </w:tc>
        <w:tc>
          <w:tcPr>
            <w:tcW w:w="992" w:type="dxa"/>
            <w:tcBorders>
              <w:top w:val="nil"/>
              <w:left w:val="nil"/>
              <w:bottom w:val="nil"/>
              <w:right w:val="nil"/>
            </w:tcBorders>
          </w:tcPr>
          <w:p w14:paraId="45077BB1"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w:t>
            </w:r>
          </w:p>
        </w:tc>
        <w:tc>
          <w:tcPr>
            <w:tcW w:w="850" w:type="dxa"/>
            <w:tcBorders>
              <w:top w:val="nil"/>
              <w:left w:val="nil"/>
              <w:bottom w:val="nil"/>
              <w:right w:val="nil"/>
            </w:tcBorders>
          </w:tcPr>
          <w:p w14:paraId="4B21088C"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N</w:t>
            </w:r>
          </w:p>
        </w:tc>
        <w:tc>
          <w:tcPr>
            <w:tcW w:w="993" w:type="dxa"/>
            <w:tcBorders>
              <w:top w:val="nil"/>
              <w:left w:val="nil"/>
              <w:bottom w:val="nil"/>
              <w:right w:val="nil"/>
            </w:tcBorders>
          </w:tcPr>
          <w:p w14:paraId="4D51B521"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w:t>
            </w:r>
          </w:p>
        </w:tc>
        <w:tc>
          <w:tcPr>
            <w:tcW w:w="567" w:type="dxa"/>
            <w:tcBorders>
              <w:top w:val="nil"/>
              <w:left w:val="nil"/>
              <w:bottom w:val="nil"/>
              <w:right w:val="single" w:sz="4" w:space="0" w:color="auto"/>
            </w:tcBorders>
          </w:tcPr>
          <w:p w14:paraId="529E9DC3"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val="en-US"/>
              </w:rPr>
            </w:pPr>
          </w:p>
        </w:tc>
      </w:tr>
      <w:tr w:rsidR="00C6149A" w:rsidRPr="004F5F92" w14:paraId="3BBAF68E" w14:textId="77777777" w:rsidTr="00114F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5" w:type="dxa"/>
            <w:tcBorders>
              <w:top w:val="nil"/>
              <w:left w:val="single" w:sz="4" w:space="0" w:color="auto"/>
              <w:bottom w:val="nil"/>
              <w:right w:val="nil"/>
            </w:tcBorders>
          </w:tcPr>
          <w:p w14:paraId="529F1E9E" w14:textId="77777777" w:rsidR="00C6149A" w:rsidRPr="004F5F92" w:rsidRDefault="00C6149A" w:rsidP="001E6AE5">
            <w:pPr>
              <w:rPr>
                <w:rFonts w:ascii="Times New Roman" w:hAnsi="Times New Roman" w:cs="Times New Roman"/>
                <w:b w:val="0"/>
                <w:bCs w:val="0"/>
                <w:sz w:val="18"/>
                <w:szCs w:val="18"/>
                <w:lang w:val="en-US"/>
              </w:rPr>
            </w:pPr>
            <w:r w:rsidRPr="004F5F92">
              <w:rPr>
                <w:rFonts w:ascii="Times New Roman" w:hAnsi="Times New Roman" w:cs="Times New Roman"/>
                <w:b w:val="0"/>
                <w:bCs w:val="0"/>
                <w:sz w:val="18"/>
                <w:szCs w:val="18"/>
                <w:lang w:val="en-US"/>
              </w:rPr>
              <w:t>Males</w:t>
            </w:r>
          </w:p>
        </w:tc>
        <w:tc>
          <w:tcPr>
            <w:tcW w:w="892" w:type="dxa"/>
            <w:tcBorders>
              <w:top w:val="nil"/>
              <w:left w:val="nil"/>
              <w:bottom w:val="nil"/>
              <w:right w:val="nil"/>
            </w:tcBorders>
          </w:tcPr>
          <w:p w14:paraId="3D666991"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22</w:t>
            </w:r>
          </w:p>
        </w:tc>
        <w:tc>
          <w:tcPr>
            <w:tcW w:w="937" w:type="dxa"/>
            <w:tcBorders>
              <w:top w:val="nil"/>
              <w:left w:val="nil"/>
              <w:bottom w:val="nil"/>
              <w:right w:val="nil"/>
            </w:tcBorders>
          </w:tcPr>
          <w:p w14:paraId="1CECB52C"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78</w:t>
            </w:r>
          </w:p>
        </w:tc>
        <w:tc>
          <w:tcPr>
            <w:tcW w:w="851" w:type="dxa"/>
            <w:tcBorders>
              <w:top w:val="nil"/>
              <w:left w:val="nil"/>
              <w:bottom w:val="nil"/>
              <w:right w:val="nil"/>
            </w:tcBorders>
          </w:tcPr>
          <w:p w14:paraId="3FEF1620"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32</w:t>
            </w:r>
          </w:p>
        </w:tc>
        <w:tc>
          <w:tcPr>
            <w:tcW w:w="992" w:type="dxa"/>
            <w:tcBorders>
              <w:top w:val="nil"/>
              <w:left w:val="nil"/>
              <w:bottom w:val="nil"/>
              <w:right w:val="nil"/>
            </w:tcBorders>
          </w:tcPr>
          <w:p w14:paraId="5230ABDB"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61.5</w:t>
            </w:r>
          </w:p>
        </w:tc>
        <w:tc>
          <w:tcPr>
            <w:tcW w:w="711" w:type="dxa"/>
            <w:tcBorders>
              <w:top w:val="nil"/>
              <w:left w:val="nil"/>
              <w:bottom w:val="nil"/>
              <w:right w:val="nil"/>
            </w:tcBorders>
          </w:tcPr>
          <w:p w14:paraId="303DCF6B"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0.12</w:t>
            </w:r>
          </w:p>
        </w:tc>
        <w:tc>
          <w:tcPr>
            <w:tcW w:w="851" w:type="dxa"/>
            <w:tcBorders>
              <w:top w:val="nil"/>
              <w:left w:val="nil"/>
              <w:bottom w:val="nil"/>
              <w:right w:val="nil"/>
            </w:tcBorders>
          </w:tcPr>
          <w:p w14:paraId="4E4B1410"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20</w:t>
            </w:r>
          </w:p>
        </w:tc>
        <w:tc>
          <w:tcPr>
            <w:tcW w:w="992" w:type="dxa"/>
            <w:tcBorders>
              <w:top w:val="nil"/>
              <w:left w:val="nil"/>
              <w:bottom w:val="nil"/>
              <w:right w:val="nil"/>
            </w:tcBorders>
          </w:tcPr>
          <w:p w14:paraId="314D7BA3"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74.5</w:t>
            </w:r>
          </w:p>
        </w:tc>
        <w:tc>
          <w:tcPr>
            <w:tcW w:w="850" w:type="dxa"/>
            <w:tcBorders>
              <w:top w:val="nil"/>
              <w:left w:val="nil"/>
              <w:bottom w:val="nil"/>
              <w:right w:val="nil"/>
            </w:tcBorders>
          </w:tcPr>
          <w:p w14:paraId="048CDD2E"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35</w:t>
            </w:r>
          </w:p>
        </w:tc>
        <w:tc>
          <w:tcPr>
            <w:tcW w:w="993" w:type="dxa"/>
            <w:tcBorders>
              <w:top w:val="nil"/>
              <w:left w:val="nil"/>
              <w:bottom w:val="nil"/>
              <w:right w:val="nil"/>
            </w:tcBorders>
          </w:tcPr>
          <w:p w14:paraId="2B0DF3B2"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70.0</w:t>
            </w:r>
          </w:p>
        </w:tc>
        <w:tc>
          <w:tcPr>
            <w:tcW w:w="567" w:type="dxa"/>
            <w:tcBorders>
              <w:top w:val="nil"/>
              <w:left w:val="nil"/>
              <w:bottom w:val="nil"/>
              <w:right w:val="single" w:sz="4" w:space="0" w:color="auto"/>
            </w:tcBorders>
          </w:tcPr>
          <w:p w14:paraId="514AC02A"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0.70</w:t>
            </w:r>
          </w:p>
        </w:tc>
      </w:tr>
      <w:tr w:rsidR="00C6149A" w:rsidRPr="004F5F92" w14:paraId="7F734306" w14:textId="77777777" w:rsidTr="00114FF0">
        <w:tc>
          <w:tcPr>
            <w:cnfStyle w:val="001000000000" w:firstRow="0" w:lastRow="0" w:firstColumn="1" w:lastColumn="0" w:oddVBand="0" w:evenVBand="0" w:oddHBand="0" w:evenHBand="0" w:firstRowFirstColumn="0" w:firstRowLastColumn="0" w:lastRowFirstColumn="0" w:lastRowLastColumn="0"/>
            <w:tcW w:w="10354" w:type="dxa"/>
            <w:gridSpan w:val="11"/>
            <w:tcBorders>
              <w:top w:val="nil"/>
              <w:left w:val="single" w:sz="4" w:space="0" w:color="auto"/>
              <w:bottom w:val="nil"/>
              <w:right w:val="single" w:sz="4" w:space="0" w:color="auto"/>
            </w:tcBorders>
          </w:tcPr>
          <w:p w14:paraId="0E9183A0" w14:textId="77777777" w:rsidR="00C6149A" w:rsidRPr="004F5F92" w:rsidRDefault="00C6149A" w:rsidP="001E6AE5">
            <w:pPr>
              <w:rPr>
                <w:rFonts w:ascii="Times New Roman" w:hAnsi="Times New Roman" w:cs="Times New Roman"/>
                <w:bCs w:val="0"/>
                <w:sz w:val="18"/>
                <w:szCs w:val="18"/>
                <w:lang w:val="en-US"/>
              </w:rPr>
            </w:pPr>
            <w:r w:rsidRPr="004F5F92">
              <w:rPr>
                <w:rFonts w:ascii="Times New Roman" w:hAnsi="Times New Roman" w:cs="Times New Roman"/>
                <w:sz w:val="18"/>
                <w:szCs w:val="18"/>
                <w:lang w:val="en-US"/>
              </w:rPr>
              <w:t>Clinical Characteristics</w:t>
            </w:r>
          </w:p>
        </w:tc>
      </w:tr>
      <w:tr w:rsidR="00C6149A" w:rsidRPr="004F5F92" w14:paraId="7CFC8F47" w14:textId="77777777" w:rsidTr="00114F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5" w:type="dxa"/>
            <w:tcBorders>
              <w:top w:val="nil"/>
              <w:left w:val="single" w:sz="4" w:space="0" w:color="auto"/>
              <w:bottom w:val="nil"/>
              <w:right w:val="nil"/>
            </w:tcBorders>
          </w:tcPr>
          <w:p w14:paraId="03DF3C56" w14:textId="77777777" w:rsidR="00C6149A" w:rsidRPr="004F5F92" w:rsidRDefault="00C6149A" w:rsidP="001E6AE5">
            <w:pPr>
              <w:rPr>
                <w:rFonts w:ascii="Times New Roman" w:hAnsi="Times New Roman" w:cs="Times New Roman"/>
                <w:b w:val="0"/>
                <w:bCs w:val="0"/>
                <w:sz w:val="18"/>
                <w:szCs w:val="18"/>
                <w:lang w:val="en-US"/>
              </w:rPr>
            </w:pPr>
            <w:r w:rsidRPr="004F5F92">
              <w:rPr>
                <w:rFonts w:ascii="Times New Roman" w:hAnsi="Times New Roman" w:cs="Times New Roman"/>
                <w:b w:val="0"/>
                <w:sz w:val="18"/>
                <w:szCs w:val="18"/>
                <w:lang w:val="en-US"/>
              </w:rPr>
              <w:t>Anticoagulants</w:t>
            </w:r>
          </w:p>
        </w:tc>
        <w:tc>
          <w:tcPr>
            <w:tcW w:w="892" w:type="dxa"/>
            <w:tcBorders>
              <w:top w:val="nil"/>
              <w:left w:val="nil"/>
              <w:bottom w:val="nil"/>
              <w:right w:val="nil"/>
            </w:tcBorders>
          </w:tcPr>
          <w:p w14:paraId="261A6C29"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5</w:t>
            </w:r>
          </w:p>
        </w:tc>
        <w:tc>
          <w:tcPr>
            <w:tcW w:w="937" w:type="dxa"/>
            <w:tcBorders>
              <w:top w:val="nil"/>
              <w:left w:val="nil"/>
              <w:bottom w:val="nil"/>
              <w:right w:val="nil"/>
            </w:tcBorders>
            <w:vAlign w:val="bottom"/>
          </w:tcPr>
          <w:p w14:paraId="5EB42E38"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4F5F92">
              <w:rPr>
                <w:rFonts w:ascii="Times New Roman" w:hAnsi="Times New Roman" w:cs="Times New Roman"/>
                <w:color w:val="000000"/>
                <w:sz w:val="18"/>
                <w:szCs w:val="18"/>
              </w:rPr>
              <w:t>17.9</w:t>
            </w:r>
          </w:p>
        </w:tc>
        <w:tc>
          <w:tcPr>
            <w:tcW w:w="851" w:type="dxa"/>
            <w:tcBorders>
              <w:top w:val="nil"/>
              <w:left w:val="nil"/>
              <w:bottom w:val="nil"/>
              <w:right w:val="nil"/>
            </w:tcBorders>
          </w:tcPr>
          <w:p w14:paraId="415E0591"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3</w:t>
            </w:r>
          </w:p>
        </w:tc>
        <w:tc>
          <w:tcPr>
            <w:tcW w:w="992" w:type="dxa"/>
            <w:tcBorders>
              <w:top w:val="nil"/>
              <w:left w:val="nil"/>
              <w:bottom w:val="nil"/>
              <w:right w:val="nil"/>
            </w:tcBorders>
            <w:vAlign w:val="bottom"/>
          </w:tcPr>
          <w:p w14:paraId="4F0862BE"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4F5F92">
              <w:rPr>
                <w:rFonts w:ascii="Times New Roman" w:hAnsi="Times New Roman" w:cs="Times New Roman"/>
                <w:color w:val="000000"/>
                <w:sz w:val="18"/>
                <w:szCs w:val="18"/>
              </w:rPr>
              <w:t>5.8</w:t>
            </w:r>
          </w:p>
        </w:tc>
        <w:tc>
          <w:tcPr>
            <w:tcW w:w="711" w:type="dxa"/>
            <w:tcBorders>
              <w:top w:val="nil"/>
              <w:left w:val="nil"/>
              <w:bottom w:val="nil"/>
              <w:right w:val="nil"/>
            </w:tcBorders>
          </w:tcPr>
          <w:p w14:paraId="0FC0EF6A"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0.12</w:t>
            </w:r>
          </w:p>
        </w:tc>
        <w:tc>
          <w:tcPr>
            <w:tcW w:w="851" w:type="dxa"/>
            <w:tcBorders>
              <w:top w:val="nil"/>
              <w:left w:val="nil"/>
              <w:bottom w:val="nil"/>
              <w:right w:val="nil"/>
            </w:tcBorders>
          </w:tcPr>
          <w:p w14:paraId="77AD678F"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5</w:t>
            </w:r>
          </w:p>
        </w:tc>
        <w:tc>
          <w:tcPr>
            <w:tcW w:w="992" w:type="dxa"/>
            <w:tcBorders>
              <w:top w:val="nil"/>
              <w:left w:val="nil"/>
              <w:bottom w:val="nil"/>
              <w:right w:val="nil"/>
            </w:tcBorders>
            <w:vAlign w:val="bottom"/>
          </w:tcPr>
          <w:p w14:paraId="526ABFAD"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4F5F92">
              <w:rPr>
                <w:rFonts w:ascii="Times New Roman" w:hAnsi="Times New Roman" w:cs="Times New Roman"/>
                <w:color w:val="000000"/>
                <w:sz w:val="18"/>
                <w:szCs w:val="18"/>
              </w:rPr>
              <w:t>18.5</w:t>
            </w:r>
          </w:p>
        </w:tc>
        <w:tc>
          <w:tcPr>
            <w:tcW w:w="850" w:type="dxa"/>
            <w:tcBorders>
              <w:top w:val="nil"/>
              <w:left w:val="nil"/>
              <w:bottom w:val="nil"/>
              <w:right w:val="nil"/>
            </w:tcBorders>
          </w:tcPr>
          <w:p w14:paraId="64482AE2"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4</w:t>
            </w:r>
          </w:p>
        </w:tc>
        <w:tc>
          <w:tcPr>
            <w:tcW w:w="993" w:type="dxa"/>
            <w:tcBorders>
              <w:top w:val="nil"/>
              <w:left w:val="nil"/>
              <w:bottom w:val="nil"/>
              <w:right w:val="nil"/>
            </w:tcBorders>
            <w:vAlign w:val="bottom"/>
          </w:tcPr>
          <w:p w14:paraId="3FA2148A"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4F5F92">
              <w:rPr>
                <w:rFonts w:ascii="Times New Roman" w:hAnsi="Times New Roman" w:cs="Times New Roman"/>
                <w:color w:val="000000"/>
                <w:sz w:val="18"/>
                <w:szCs w:val="18"/>
              </w:rPr>
              <w:t>8.0</w:t>
            </w:r>
          </w:p>
        </w:tc>
        <w:tc>
          <w:tcPr>
            <w:tcW w:w="567" w:type="dxa"/>
            <w:tcBorders>
              <w:top w:val="nil"/>
              <w:left w:val="nil"/>
              <w:bottom w:val="nil"/>
              <w:right w:val="single" w:sz="4" w:space="0" w:color="auto"/>
            </w:tcBorders>
          </w:tcPr>
          <w:p w14:paraId="47FAD650"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0.26</w:t>
            </w:r>
          </w:p>
        </w:tc>
      </w:tr>
      <w:tr w:rsidR="00C6149A" w:rsidRPr="004F5F92" w14:paraId="36376A40" w14:textId="77777777" w:rsidTr="00114FF0">
        <w:tc>
          <w:tcPr>
            <w:cnfStyle w:val="001000000000" w:firstRow="0" w:lastRow="0" w:firstColumn="1" w:lastColumn="0" w:oddVBand="0" w:evenVBand="0" w:oddHBand="0" w:evenHBand="0" w:firstRowFirstColumn="0" w:firstRowLastColumn="0" w:lastRowFirstColumn="0" w:lastRowLastColumn="0"/>
            <w:tcW w:w="1715" w:type="dxa"/>
            <w:tcBorders>
              <w:top w:val="nil"/>
              <w:left w:val="single" w:sz="4" w:space="0" w:color="auto"/>
              <w:bottom w:val="nil"/>
              <w:right w:val="nil"/>
            </w:tcBorders>
          </w:tcPr>
          <w:p w14:paraId="00119D4B" w14:textId="77777777" w:rsidR="00C6149A" w:rsidRPr="004F5F92" w:rsidRDefault="00C6149A" w:rsidP="001E6AE5">
            <w:pPr>
              <w:rPr>
                <w:rFonts w:ascii="Times New Roman" w:hAnsi="Times New Roman" w:cs="Times New Roman"/>
                <w:sz w:val="18"/>
                <w:szCs w:val="18"/>
                <w:lang w:val="en-US"/>
              </w:rPr>
            </w:pPr>
            <w:r w:rsidRPr="004F5F92">
              <w:rPr>
                <w:rFonts w:ascii="Times New Roman" w:hAnsi="Times New Roman" w:cs="Times New Roman"/>
                <w:b w:val="0"/>
                <w:sz w:val="18"/>
                <w:szCs w:val="18"/>
                <w:lang w:val="en-US"/>
              </w:rPr>
              <w:t>B-blockers</w:t>
            </w:r>
          </w:p>
        </w:tc>
        <w:tc>
          <w:tcPr>
            <w:tcW w:w="892" w:type="dxa"/>
            <w:tcBorders>
              <w:top w:val="nil"/>
              <w:left w:val="nil"/>
              <w:bottom w:val="nil"/>
              <w:right w:val="nil"/>
            </w:tcBorders>
          </w:tcPr>
          <w:p w14:paraId="3ECBFB85"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12</w:t>
            </w:r>
          </w:p>
        </w:tc>
        <w:tc>
          <w:tcPr>
            <w:tcW w:w="937" w:type="dxa"/>
            <w:tcBorders>
              <w:top w:val="nil"/>
              <w:left w:val="nil"/>
              <w:bottom w:val="nil"/>
              <w:right w:val="nil"/>
            </w:tcBorders>
            <w:vAlign w:val="bottom"/>
          </w:tcPr>
          <w:p w14:paraId="327CFCC7" w14:textId="0362B3E1"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4F5F92">
              <w:rPr>
                <w:rFonts w:ascii="Times New Roman" w:hAnsi="Times New Roman" w:cs="Times New Roman"/>
                <w:color w:val="000000"/>
                <w:sz w:val="18"/>
                <w:szCs w:val="18"/>
              </w:rPr>
              <w:t>42</w:t>
            </w:r>
            <w:r w:rsidR="00B8296F">
              <w:rPr>
                <w:rFonts w:ascii="Times New Roman" w:hAnsi="Times New Roman" w:cs="Times New Roman"/>
                <w:color w:val="000000"/>
                <w:sz w:val="18"/>
                <w:szCs w:val="18"/>
              </w:rPr>
              <w:t>.</w:t>
            </w:r>
            <w:r w:rsidRPr="004F5F92">
              <w:rPr>
                <w:rFonts w:ascii="Times New Roman" w:hAnsi="Times New Roman" w:cs="Times New Roman"/>
                <w:color w:val="000000"/>
                <w:sz w:val="18"/>
                <w:szCs w:val="18"/>
              </w:rPr>
              <w:t>9</w:t>
            </w:r>
          </w:p>
        </w:tc>
        <w:tc>
          <w:tcPr>
            <w:tcW w:w="851" w:type="dxa"/>
            <w:tcBorders>
              <w:top w:val="nil"/>
              <w:left w:val="nil"/>
              <w:bottom w:val="nil"/>
              <w:right w:val="nil"/>
            </w:tcBorders>
          </w:tcPr>
          <w:p w14:paraId="7FFA2F23"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30</w:t>
            </w:r>
          </w:p>
        </w:tc>
        <w:tc>
          <w:tcPr>
            <w:tcW w:w="992" w:type="dxa"/>
            <w:tcBorders>
              <w:top w:val="nil"/>
              <w:left w:val="nil"/>
              <w:bottom w:val="nil"/>
              <w:right w:val="nil"/>
            </w:tcBorders>
            <w:vAlign w:val="bottom"/>
          </w:tcPr>
          <w:p w14:paraId="3BEF518B" w14:textId="120FB225"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4F5F92">
              <w:rPr>
                <w:rFonts w:ascii="Times New Roman" w:hAnsi="Times New Roman" w:cs="Times New Roman"/>
                <w:color w:val="000000"/>
                <w:sz w:val="18"/>
                <w:szCs w:val="18"/>
              </w:rPr>
              <w:t>57</w:t>
            </w:r>
            <w:r w:rsidR="00B8296F">
              <w:rPr>
                <w:rFonts w:ascii="Times New Roman" w:hAnsi="Times New Roman" w:cs="Times New Roman"/>
                <w:color w:val="000000"/>
                <w:sz w:val="18"/>
                <w:szCs w:val="18"/>
              </w:rPr>
              <w:t>.</w:t>
            </w:r>
            <w:r w:rsidRPr="004F5F92">
              <w:rPr>
                <w:rFonts w:ascii="Times New Roman" w:hAnsi="Times New Roman" w:cs="Times New Roman"/>
                <w:color w:val="000000"/>
                <w:sz w:val="18"/>
                <w:szCs w:val="18"/>
              </w:rPr>
              <w:t>7</w:t>
            </w:r>
          </w:p>
        </w:tc>
        <w:tc>
          <w:tcPr>
            <w:tcW w:w="711" w:type="dxa"/>
            <w:tcBorders>
              <w:top w:val="nil"/>
              <w:left w:val="nil"/>
              <w:bottom w:val="nil"/>
              <w:right w:val="nil"/>
            </w:tcBorders>
          </w:tcPr>
          <w:p w14:paraId="671816D6" w14:textId="2AB2FEA1"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0</w:t>
            </w:r>
            <w:r w:rsidR="001C1229">
              <w:rPr>
                <w:rFonts w:ascii="Times New Roman" w:hAnsi="Times New Roman" w:cs="Times New Roman"/>
                <w:bCs/>
                <w:sz w:val="18"/>
                <w:szCs w:val="18"/>
                <w:lang w:val="en-US"/>
              </w:rPr>
              <w:t>.</w:t>
            </w:r>
            <w:r w:rsidRPr="004F5F92">
              <w:rPr>
                <w:rFonts w:ascii="Times New Roman" w:hAnsi="Times New Roman" w:cs="Times New Roman"/>
                <w:bCs/>
                <w:sz w:val="18"/>
                <w:szCs w:val="18"/>
                <w:lang w:val="en-US"/>
              </w:rPr>
              <w:t>21</w:t>
            </w:r>
          </w:p>
        </w:tc>
        <w:tc>
          <w:tcPr>
            <w:tcW w:w="851" w:type="dxa"/>
            <w:tcBorders>
              <w:top w:val="nil"/>
              <w:left w:val="nil"/>
              <w:bottom w:val="nil"/>
              <w:right w:val="nil"/>
            </w:tcBorders>
          </w:tcPr>
          <w:p w14:paraId="22310BAD"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16</w:t>
            </w:r>
          </w:p>
        </w:tc>
        <w:tc>
          <w:tcPr>
            <w:tcW w:w="992" w:type="dxa"/>
            <w:tcBorders>
              <w:top w:val="nil"/>
              <w:left w:val="nil"/>
              <w:bottom w:val="nil"/>
              <w:right w:val="nil"/>
            </w:tcBorders>
            <w:vAlign w:val="bottom"/>
          </w:tcPr>
          <w:p w14:paraId="4E99AFF5"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4F5F92">
              <w:rPr>
                <w:rFonts w:ascii="Times New Roman" w:hAnsi="Times New Roman" w:cs="Times New Roman"/>
                <w:color w:val="000000"/>
                <w:sz w:val="18"/>
                <w:szCs w:val="18"/>
              </w:rPr>
              <w:t>59,3</w:t>
            </w:r>
          </w:p>
        </w:tc>
        <w:tc>
          <w:tcPr>
            <w:tcW w:w="850" w:type="dxa"/>
            <w:tcBorders>
              <w:top w:val="nil"/>
              <w:left w:val="nil"/>
              <w:bottom w:val="nil"/>
              <w:right w:val="nil"/>
            </w:tcBorders>
          </w:tcPr>
          <w:p w14:paraId="7900281C"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24</w:t>
            </w:r>
          </w:p>
        </w:tc>
        <w:tc>
          <w:tcPr>
            <w:tcW w:w="993" w:type="dxa"/>
            <w:tcBorders>
              <w:top w:val="nil"/>
              <w:left w:val="nil"/>
              <w:bottom w:val="nil"/>
              <w:right w:val="nil"/>
            </w:tcBorders>
            <w:vAlign w:val="bottom"/>
          </w:tcPr>
          <w:p w14:paraId="160FBFC6"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4F5F92">
              <w:rPr>
                <w:rFonts w:ascii="Times New Roman" w:hAnsi="Times New Roman" w:cs="Times New Roman"/>
                <w:color w:val="000000"/>
                <w:sz w:val="18"/>
                <w:szCs w:val="18"/>
              </w:rPr>
              <w:t>48,0</w:t>
            </w:r>
          </w:p>
        </w:tc>
        <w:tc>
          <w:tcPr>
            <w:tcW w:w="567" w:type="dxa"/>
            <w:tcBorders>
              <w:top w:val="nil"/>
              <w:left w:val="nil"/>
              <w:bottom w:val="nil"/>
              <w:right w:val="single" w:sz="4" w:space="0" w:color="auto"/>
            </w:tcBorders>
          </w:tcPr>
          <w:p w14:paraId="753CBD4F" w14:textId="21691710"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0</w:t>
            </w:r>
            <w:r w:rsidR="001C1229">
              <w:rPr>
                <w:rFonts w:ascii="Times New Roman" w:hAnsi="Times New Roman" w:cs="Times New Roman"/>
                <w:bCs/>
                <w:sz w:val="18"/>
                <w:szCs w:val="18"/>
                <w:lang w:val="en-US"/>
              </w:rPr>
              <w:t>.</w:t>
            </w:r>
            <w:r w:rsidRPr="004F5F92">
              <w:rPr>
                <w:rFonts w:ascii="Times New Roman" w:hAnsi="Times New Roman" w:cs="Times New Roman"/>
                <w:bCs/>
                <w:sz w:val="18"/>
                <w:szCs w:val="18"/>
                <w:lang w:val="en-US"/>
              </w:rPr>
              <w:t>29</w:t>
            </w:r>
          </w:p>
        </w:tc>
      </w:tr>
      <w:tr w:rsidR="00C6149A" w:rsidRPr="004F5F92" w14:paraId="74FFE075" w14:textId="77777777" w:rsidTr="00114F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5" w:type="dxa"/>
            <w:tcBorders>
              <w:top w:val="nil"/>
              <w:left w:val="single" w:sz="4" w:space="0" w:color="auto"/>
              <w:bottom w:val="nil"/>
              <w:right w:val="nil"/>
            </w:tcBorders>
          </w:tcPr>
          <w:p w14:paraId="06F3D81E" w14:textId="77777777" w:rsidR="00C6149A" w:rsidRPr="004F5F92" w:rsidRDefault="00C6149A" w:rsidP="001E6AE5">
            <w:pPr>
              <w:rPr>
                <w:rFonts w:ascii="Times New Roman" w:hAnsi="Times New Roman" w:cs="Times New Roman"/>
                <w:b w:val="0"/>
                <w:sz w:val="18"/>
                <w:szCs w:val="18"/>
                <w:lang w:val="en-US"/>
              </w:rPr>
            </w:pPr>
            <w:r w:rsidRPr="004F5F92">
              <w:rPr>
                <w:rFonts w:ascii="Times New Roman" w:hAnsi="Times New Roman" w:cs="Times New Roman"/>
                <w:b w:val="0"/>
                <w:sz w:val="18"/>
                <w:szCs w:val="18"/>
                <w:lang w:val="en-US"/>
              </w:rPr>
              <w:t>Non-sel. b-blockers</w:t>
            </w:r>
          </w:p>
        </w:tc>
        <w:tc>
          <w:tcPr>
            <w:tcW w:w="892" w:type="dxa"/>
            <w:tcBorders>
              <w:top w:val="nil"/>
              <w:left w:val="nil"/>
              <w:bottom w:val="nil"/>
              <w:right w:val="nil"/>
            </w:tcBorders>
          </w:tcPr>
          <w:p w14:paraId="53B6B995"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10</w:t>
            </w:r>
          </w:p>
        </w:tc>
        <w:tc>
          <w:tcPr>
            <w:tcW w:w="937" w:type="dxa"/>
            <w:tcBorders>
              <w:top w:val="nil"/>
              <w:left w:val="nil"/>
              <w:bottom w:val="nil"/>
              <w:right w:val="nil"/>
            </w:tcBorders>
            <w:vAlign w:val="bottom"/>
          </w:tcPr>
          <w:p w14:paraId="23FA7C4C" w14:textId="3731C305"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lang w:val="en-US"/>
              </w:rPr>
            </w:pPr>
            <w:r w:rsidRPr="004F5F92">
              <w:rPr>
                <w:rFonts w:ascii="Times New Roman" w:hAnsi="Times New Roman" w:cs="Times New Roman"/>
                <w:color w:val="000000"/>
                <w:sz w:val="18"/>
                <w:szCs w:val="18"/>
                <w:lang w:val="en-US"/>
              </w:rPr>
              <w:t>35</w:t>
            </w:r>
            <w:r w:rsidR="00B8296F">
              <w:rPr>
                <w:rFonts w:ascii="Times New Roman" w:hAnsi="Times New Roman" w:cs="Times New Roman"/>
                <w:color w:val="000000"/>
                <w:sz w:val="18"/>
                <w:szCs w:val="18"/>
                <w:lang w:val="en-US"/>
              </w:rPr>
              <w:t>.</w:t>
            </w:r>
            <w:r w:rsidRPr="004F5F92">
              <w:rPr>
                <w:rFonts w:ascii="Times New Roman" w:hAnsi="Times New Roman" w:cs="Times New Roman"/>
                <w:color w:val="000000"/>
                <w:sz w:val="18"/>
                <w:szCs w:val="18"/>
                <w:lang w:val="en-US"/>
              </w:rPr>
              <w:t>7</w:t>
            </w:r>
          </w:p>
        </w:tc>
        <w:tc>
          <w:tcPr>
            <w:tcW w:w="851" w:type="dxa"/>
            <w:tcBorders>
              <w:top w:val="nil"/>
              <w:left w:val="nil"/>
              <w:bottom w:val="nil"/>
              <w:right w:val="nil"/>
            </w:tcBorders>
          </w:tcPr>
          <w:p w14:paraId="5B7F2A0D"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25</w:t>
            </w:r>
          </w:p>
        </w:tc>
        <w:tc>
          <w:tcPr>
            <w:tcW w:w="992" w:type="dxa"/>
            <w:tcBorders>
              <w:top w:val="nil"/>
              <w:left w:val="nil"/>
              <w:bottom w:val="nil"/>
              <w:right w:val="nil"/>
            </w:tcBorders>
            <w:vAlign w:val="bottom"/>
          </w:tcPr>
          <w:p w14:paraId="387D28A3"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lang w:val="en-US"/>
              </w:rPr>
            </w:pPr>
            <w:r w:rsidRPr="004F5F92">
              <w:rPr>
                <w:rFonts w:ascii="Times New Roman" w:hAnsi="Times New Roman" w:cs="Times New Roman"/>
                <w:color w:val="000000"/>
                <w:sz w:val="18"/>
                <w:szCs w:val="18"/>
                <w:lang w:val="en-US"/>
              </w:rPr>
              <w:t>48.1</w:t>
            </w:r>
          </w:p>
        </w:tc>
        <w:tc>
          <w:tcPr>
            <w:tcW w:w="711" w:type="dxa"/>
            <w:tcBorders>
              <w:top w:val="nil"/>
              <w:left w:val="nil"/>
              <w:bottom w:val="nil"/>
              <w:right w:val="nil"/>
            </w:tcBorders>
          </w:tcPr>
          <w:p w14:paraId="348CCEFB"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0.29</w:t>
            </w:r>
          </w:p>
        </w:tc>
        <w:tc>
          <w:tcPr>
            <w:tcW w:w="851" w:type="dxa"/>
            <w:tcBorders>
              <w:top w:val="nil"/>
              <w:left w:val="nil"/>
              <w:bottom w:val="nil"/>
              <w:right w:val="nil"/>
            </w:tcBorders>
          </w:tcPr>
          <w:p w14:paraId="18ED3DE4"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15</w:t>
            </w:r>
          </w:p>
        </w:tc>
        <w:tc>
          <w:tcPr>
            <w:tcW w:w="992" w:type="dxa"/>
            <w:tcBorders>
              <w:top w:val="nil"/>
              <w:left w:val="nil"/>
              <w:bottom w:val="nil"/>
              <w:right w:val="nil"/>
            </w:tcBorders>
            <w:vAlign w:val="bottom"/>
          </w:tcPr>
          <w:p w14:paraId="606C0AF9"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lang w:val="en-US"/>
              </w:rPr>
            </w:pPr>
            <w:r w:rsidRPr="004F5F92">
              <w:rPr>
                <w:rFonts w:ascii="Times New Roman" w:hAnsi="Times New Roman" w:cs="Times New Roman"/>
                <w:color w:val="000000"/>
                <w:sz w:val="18"/>
                <w:szCs w:val="18"/>
                <w:lang w:val="en-US"/>
              </w:rPr>
              <w:t>55,6</w:t>
            </w:r>
          </w:p>
        </w:tc>
        <w:tc>
          <w:tcPr>
            <w:tcW w:w="850" w:type="dxa"/>
            <w:tcBorders>
              <w:top w:val="nil"/>
              <w:left w:val="nil"/>
              <w:bottom w:val="nil"/>
              <w:right w:val="nil"/>
            </w:tcBorders>
          </w:tcPr>
          <w:p w14:paraId="2BEDE6AC"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22</w:t>
            </w:r>
          </w:p>
        </w:tc>
        <w:tc>
          <w:tcPr>
            <w:tcW w:w="993" w:type="dxa"/>
            <w:tcBorders>
              <w:top w:val="nil"/>
              <w:left w:val="nil"/>
              <w:bottom w:val="nil"/>
              <w:right w:val="nil"/>
            </w:tcBorders>
            <w:vAlign w:val="bottom"/>
          </w:tcPr>
          <w:p w14:paraId="60B723C2"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lang w:val="en-US"/>
              </w:rPr>
            </w:pPr>
            <w:r w:rsidRPr="004F5F92">
              <w:rPr>
                <w:rFonts w:ascii="Times New Roman" w:hAnsi="Times New Roman" w:cs="Times New Roman"/>
                <w:color w:val="000000"/>
                <w:sz w:val="18"/>
                <w:szCs w:val="18"/>
                <w:lang w:val="en-US"/>
              </w:rPr>
              <w:t>44.0</w:t>
            </w:r>
          </w:p>
        </w:tc>
        <w:tc>
          <w:tcPr>
            <w:tcW w:w="567" w:type="dxa"/>
            <w:tcBorders>
              <w:top w:val="nil"/>
              <w:left w:val="nil"/>
              <w:bottom w:val="nil"/>
              <w:right w:val="single" w:sz="4" w:space="0" w:color="auto"/>
            </w:tcBorders>
          </w:tcPr>
          <w:p w14:paraId="6CE3AA0F"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0.33</w:t>
            </w:r>
          </w:p>
        </w:tc>
      </w:tr>
      <w:tr w:rsidR="00C6149A" w:rsidRPr="004F5F92" w14:paraId="7572A616" w14:textId="77777777" w:rsidTr="00114FF0">
        <w:tc>
          <w:tcPr>
            <w:cnfStyle w:val="001000000000" w:firstRow="0" w:lastRow="0" w:firstColumn="1" w:lastColumn="0" w:oddVBand="0" w:evenVBand="0" w:oddHBand="0" w:evenHBand="0" w:firstRowFirstColumn="0" w:firstRowLastColumn="0" w:lastRowFirstColumn="0" w:lastRowLastColumn="0"/>
            <w:tcW w:w="1715" w:type="dxa"/>
            <w:tcBorders>
              <w:top w:val="nil"/>
              <w:left w:val="single" w:sz="4" w:space="0" w:color="auto"/>
              <w:bottom w:val="nil"/>
              <w:right w:val="nil"/>
            </w:tcBorders>
          </w:tcPr>
          <w:p w14:paraId="1752CEA2" w14:textId="77777777" w:rsidR="00C6149A" w:rsidRPr="004F5F92" w:rsidRDefault="00C6149A" w:rsidP="001E6AE5">
            <w:pPr>
              <w:rPr>
                <w:rFonts w:ascii="Times New Roman" w:hAnsi="Times New Roman" w:cs="Times New Roman"/>
                <w:b w:val="0"/>
                <w:bCs w:val="0"/>
                <w:sz w:val="18"/>
                <w:szCs w:val="18"/>
                <w:lang w:val="en-US"/>
              </w:rPr>
            </w:pPr>
            <w:r w:rsidRPr="004F5F92">
              <w:rPr>
                <w:rFonts w:ascii="Times New Roman" w:hAnsi="Times New Roman" w:cs="Times New Roman"/>
                <w:b w:val="0"/>
                <w:bCs w:val="0"/>
                <w:sz w:val="18"/>
                <w:szCs w:val="18"/>
                <w:lang w:val="en-US"/>
              </w:rPr>
              <w:t>HCC</w:t>
            </w:r>
          </w:p>
        </w:tc>
        <w:tc>
          <w:tcPr>
            <w:tcW w:w="892" w:type="dxa"/>
            <w:tcBorders>
              <w:top w:val="nil"/>
              <w:left w:val="nil"/>
              <w:bottom w:val="nil"/>
              <w:right w:val="nil"/>
            </w:tcBorders>
          </w:tcPr>
          <w:p w14:paraId="5ECDE681"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10</w:t>
            </w:r>
          </w:p>
        </w:tc>
        <w:tc>
          <w:tcPr>
            <w:tcW w:w="937" w:type="dxa"/>
            <w:tcBorders>
              <w:top w:val="nil"/>
              <w:left w:val="nil"/>
              <w:bottom w:val="nil"/>
              <w:right w:val="nil"/>
            </w:tcBorders>
            <w:vAlign w:val="bottom"/>
          </w:tcPr>
          <w:p w14:paraId="1C10D1E9"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val="en-US"/>
              </w:rPr>
            </w:pPr>
            <w:r w:rsidRPr="004F5F92">
              <w:rPr>
                <w:rFonts w:ascii="Times New Roman" w:hAnsi="Times New Roman" w:cs="Times New Roman"/>
                <w:color w:val="000000"/>
                <w:sz w:val="18"/>
                <w:szCs w:val="18"/>
                <w:lang w:val="en-US"/>
              </w:rPr>
              <w:t>35.7</w:t>
            </w:r>
          </w:p>
        </w:tc>
        <w:tc>
          <w:tcPr>
            <w:tcW w:w="851" w:type="dxa"/>
            <w:tcBorders>
              <w:top w:val="nil"/>
              <w:left w:val="nil"/>
              <w:bottom w:val="nil"/>
              <w:right w:val="nil"/>
            </w:tcBorders>
          </w:tcPr>
          <w:p w14:paraId="4C519276"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16</w:t>
            </w:r>
          </w:p>
        </w:tc>
        <w:tc>
          <w:tcPr>
            <w:tcW w:w="992" w:type="dxa"/>
            <w:tcBorders>
              <w:top w:val="nil"/>
              <w:left w:val="nil"/>
              <w:bottom w:val="nil"/>
              <w:right w:val="nil"/>
            </w:tcBorders>
            <w:vAlign w:val="bottom"/>
          </w:tcPr>
          <w:p w14:paraId="706CA942"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val="en-US"/>
              </w:rPr>
            </w:pPr>
            <w:r w:rsidRPr="004F5F92">
              <w:rPr>
                <w:rFonts w:ascii="Times New Roman" w:hAnsi="Times New Roman" w:cs="Times New Roman"/>
                <w:color w:val="000000"/>
                <w:sz w:val="18"/>
                <w:szCs w:val="18"/>
                <w:lang w:val="en-US"/>
              </w:rPr>
              <w:t>30.8</w:t>
            </w:r>
          </w:p>
        </w:tc>
        <w:tc>
          <w:tcPr>
            <w:tcW w:w="711" w:type="dxa"/>
            <w:tcBorders>
              <w:top w:val="nil"/>
              <w:left w:val="nil"/>
              <w:bottom w:val="nil"/>
              <w:right w:val="nil"/>
            </w:tcBorders>
          </w:tcPr>
          <w:p w14:paraId="13A63480"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0.65</w:t>
            </w:r>
          </w:p>
        </w:tc>
        <w:tc>
          <w:tcPr>
            <w:tcW w:w="851" w:type="dxa"/>
            <w:tcBorders>
              <w:top w:val="nil"/>
              <w:left w:val="nil"/>
              <w:bottom w:val="nil"/>
              <w:right w:val="nil"/>
            </w:tcBorders>
          </w:tcPr>
          <w:p w14:paraId="6A38DF26"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11</w:t>
            </w:r>
          </w:p>
        </w:tc>
        <w:tc>
          <w:tcPr>
            <w:tcW w:w="992" w:type="dxa"/>
            <w:tcBorders>
              <w:top w:val="nil"/>
              <w:left w:val="nil"/>
              <w:bottom w:val="nil"/>
              <w:right w:val="nil"/>
            </w:tcBorders>
            <w:vAlign w:val="bottom"/>
          </w:tcPr>
          <w:p w14:paraId="22D5AE0A"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val="en-US"/>
              </w:rPr>
            </w:pPr>
            <w:r w:rsidRPr="004F5F92">
              <w:rPr>
                <w:rFonts w:ascii="Times New Roman" w:hAnsi="Times New Roman" w:cs="Times New Roman"/>
                <w:color w:val="000000"/>
                <w:sz w:val="18"/>
                <w:szCs w:val="18"/>
                <w:lang w:val="en-US"/>
              </w:rPr>
              <w:t>40.7</w:t>
            </w:r>
          </w:p>
        </w:tc>
        <w:tc>
          <w:tcPr>
            <w:tcW w:w="850" w:type="dxa"/>
            <w:tcBorders>
              <w:top w:val="nil"/>
              <w:left w:val="nil"/>
              <w:bottom w:val="nil"/>
              <w:right w:val="nil"/>
            </w:tcBorders>
          </w:tcPr>
          <w:p w14:paraId="7A828B6C"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19</w:t>
            </w:r>
          </w:p>
        </w:tc>
        <w:tc>
          <w:tcPr>
            <w:tcW w:w="993" w:type="dxa"/>
            <w:tcBorders>
              <w:top w:val="nil"/>
              <w:left w:val="nil"/>
              <w:bottom w:val="nil"/>
              <w:right w:val="nil"/>
            </w:tcBorders>
            <w:vAlign w:val="bottom"/>
          </w:tcPr>
          <w:p w14:paraId="7D2BAD9C"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val="en-US"/>
              </w:rPr>
            </w:pPr>
            <w:r w:rsidRPr="004F5F92">
              <w:rPr>
                <w:rFonts w:ascii="Times New Roman" w:hAnsi="Times New Roman" w:cs="Times New Roman"/>
                <w:color w:val="000000"/>
                <w:sz w:val="18"/>
                <w:szCs w:val="18"/>
                <w:lang w:val="en-US"/>
              </w:rPr>
              <w:t>38.0</w:t>
            </w:r>
          </w:p>
        </w:tc>
        <w:tc>
          <w:tcPr>
            <w:tcW w:w="567" w:type="dxa"/>
            <w:tcBorders>
              <w:top w:val="nil"/>
              <w:left w:val="nil"/>
              <w:bottom w:val="nil"/>
              <w:right w:val="single" w:sz="4" w:space="0" w:color="auto"/>
            </w:tcBorders>
          </w:tcPr>
          <w:p w14:paraId="0FB031C9"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0.81</w:t>
            </w:r>
          </w:p>
        </w:tc>
      </w:tr>
      <w:tr w:rsidR="00C6149A" w:rsidRPr="004F5F92" w14:paraId="4E48FA9E" w14:textId="77777777" w:rsidTr="00114F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5" w:type="dxa"/>
            <w:tcBorders>
              <w:top w:val="nil"/>
              <w:left w:val="single" w:sz="4" w:space="0" w:color="auto"/>
              <w:bottom w:val="nil"/>
              <w:right w:val="nil"/>
            </w:tcBorders>
          </w:tcPr>
          <w:p w14:paraId="4A5A916D" w14:textId="77777777" w:rsidR="00C6149A" w:rsidRPr="004F5F92" w:rsidRDefault="00C6149A" w:rsidP="001E6AE5">
            <w:pPr>
              <w:rPr>
                <w:rFonts w:ascii="Times New Roman" w:hAnsi="Times New Roman" w:cs="Times New Roman"/>
                <w:b w:val="0"/>
                <w:bCs w:val="0"/>
                <w:sz w:val="18"/>
                <w:szCs w:val="18"/>
                <w:lang w:val="en-US"/>
              </w:rPr>
            </w:pPr>
            <w:r w:rsidRPr="004F5F92">
              <w:rPr>
                <w:rFonts w:ascii="Times New Roman" w:hAnsi="Times New Roman" w:cs="Times New Roman"/>
                <w:sz w:val="18"/>
                <w:szCs w:val="18"/>
                <w:lang w:val="en-US"/>
              </w:rPr>
              <w:t>TIPS</w:t>
            </w:r>
          </w:p>
        </w:tc>
        <w:tc>
          <w:tcPr>
            <w:tcW w:w="892" w:type="dxa"/>
            <w:tcBorders>
              <w:top w:val="nil"/>
              <w:left w:val="nil"/>
              <w:bottom w:val="nil"/>
              <w:right w:val="nil"/>
            </w:tcBorders>
          </w:tcPr>
          <w:p w14:paraId="0F89F11F"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lang w:val="en-US"/>
              </w:rPr>
            </w:pPr>
            <w:r w:rsidRPr="004F5F92">
              <w:rPr>
                <w:rFonts w:ascii="Times New Roman" w:hAnsi="Times New Roman" w:cs="Times New Roman"/>
                <w:bCs/>
                <w:sz w:val="18"/>
                <w:szCs w:val="18"/>
                <w:lang w:val="en-US"/>
              </w:rPr>
              <w:t>2</w:t>
            </w:r>
          </w:p>
        </w:tc>
        <w:tc>
          <w:tcPr>
            <w:tcW w:w="937" w:type="dxa"/>
            <w:tcBorders>
              <w:top w:val="nil"/>
              <w:left w:val="nil"/>
              <w:bottom w:val="nil"/>
              <w:right w:val="nil"/>
            </w:tcBorders>
            <w:vAlign w:val="bottom"/>
          </w:tcPr>
          <w:p w14:paraId="39F3E2AB"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lang w:val="en-US"/>
              </w:rPr>
            </w:pPr>
            <w:r w:rsidRPr="004F5F92">
              <w:rPr>
                <w:rFonts w:ascii="Times New Roman" w:hAnsi="Times New Roman" w:cs="Times New Roman"/>
                <w:color w:val="000000"/>
                <w:sz w:val="18"/>
                <w:szCs w:val="18"/>
                <w:lang w:val="en-US"/>
              </w:rPr>
              <w:t>7.1</w:t>
            </w:r>
          </w:p>
        </w:tc>
        <w:tc>
          <w:tcPr>
            <w:tcW w:w="851" w:type="dxa"/>
            <w:tcBorders>
              <w:top w:val="nil"/>
              <w:left w:val="nil"/>
              <w:bottom w:val="nil"/>
              <w:right w:val="nil"/>
            </w:tcBorders>
          </w:tcPr>
          <w:p w14:paraId="5C4B7AA2"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lang w:val="en-US"/>
              </w:rPr>
            </w:pPr>
            <w:r w:rsidRPr="004F5F92">
              <w:rPr>
                <w:rFonts w:ascii="Times New Roman" w:hAnsi="Times New Roman" w:cs="Times New Roman"/>
                <w:bCs/>
                <w:sz w:val="18"/>
                <w:szCs w:val="18"/>
                <w:lang w:val="en-US"/>
              </w:rPr>
              <w:t>5</w:t>
            </w:r>
          </w:p>
        </w:tc>
        <w:tc>
          <w:tcPr>
            <w:tcW w:w="992" w:type="dxa"/>
            <w:tcBorders>
              <w:top w:val="nil"/>
              <w:left w:val="nil"/>
              <w:bottom w:val="nil"/>
              <w:right w:val="nil"/>
            </w:tcBorders>
            <w:vAlign w:val="bottom"/>
          </w:tcPr>
          <w:p w14:paraId="56AC81C0"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4F5F92">
              <w:rPr>
                <w:rFonts w:ascii="Times New Roman" w:hAnsi="Times New Roman" w:cs="Times New Roman"/>
                <w:color w:val="000000"/>
                <w:sz w:val="18"/>
                <w:szCs w:val="18"/>
              </w:rPr>
              <w:t>9.6</w:t>
            </w:r>
          </w:p>
        </w:tc>
        <w:tc>
          <w:tcPr>
            <w:tcW w:w="711" w:type="dxa"/>
            <w:tcBorders>
              <w:top w:val="nil"/>
              <w:left w:val="nil"/>
              <w:bottom w:val="nil"/>
              <w:right w:val="nil"/>
            </w:tcBorders>
          </w:tcPr>
          <w:p w14:paraId="32FA87FB"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0.71</w:t>
            </w:r>
          </w:p>
        </w:tc>
        <w:tc>
          <w:tcPr>
            <w:tcW w:w="851" w:type="dxa"/>
            <w:tcBorders>
              <w:top w:val="nil"/>
              <w:left w:val="nil"/>
              <w:bottom w:val="nil"/>
              <w:right w:val="nil"/>
            </w:tcBorders>
          </w:tcPr>
          <w:p w14:paraId="503F6ADE"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rPr>
              <w:t>0</w:t>
            </w:r>
          </w:p>
        </w:tc>
        <w:tc>
          <w:tcPr>
            <w:tcW w:w="992" w:type="dxa"/>
            <w:tcBorders>
              <w:top w:val="nil"/>
              <w:left w:val="nil"/>
              <w:bottom w:val="nil"/>
              <w:right w:val="nil"/>
            </w:tcBorders>
            <w:vAlign w:val="bottom"/>
          </w:tcPr>
          <w:p w14:paraId="2BF3B9D1"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4F5F92">
              <w:rPr>
                <w:rFonts w:ascii="Times New Roman" w:hAnsi="Times New Roman" w:cs="Times New Roman"/>
                <w:color w:val="000000"/>
                <w:sz w:val="18"/>
                <w:szCs w:val="18"/>
              </w:rPr>
              <w:t>0.0</w:t>
            </w:r>
          </w:p>
        </w:tc>
        <w:tc>
          <w:tcPr>
            <w:tcW w:w="850" w:type="dxa"/>
            <w:tcBorders>
              <w:top w:val="nil"/>
              <w:left w:val="nil"/>
              <w:bottom w:val="nil"/>
              <w:right w:val="nil"/>
            </w:tcBorders>
          </w:tcPr>
          <w:p w14:paraId="402C415F"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rPr>
              <w:t>1</w:t>
            </w:r>
          </w:p>
        </w:tc>
        <w:tc>
          <w:tcPr>
            <w:tcW w:w="993" w:type="dxa"/>
            <w:tcBorders>
              <w:top w:val="nil"/>
              <w:left w:val="nil"/>
              <w:bottom w:val="nil"/>
              <w:right w:val="nil"/>
            </w:tcBorders>
            <w:vAlign w:val="bottom"/>
          </w:tcPr>
          <w:p w14:paraId="7CD4A70F"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4F5F92">
              <w:rPr>
                <w:rFonts w:ascii="Times New Roman" w:hAnsi="Times New Roman" w:cs="Times New Roman"/>
                <w:color w:val="000000"/>
                <w:sz w:val="18"/>
                <w:szCs w:val="18"/>
              </w:rPr>
              <w:t>2.0</w:t>
            </w:r>
          </w:p>
        </w:tc>
        <w:tc>
          <w:tcPr>
            <w:tcW w:w="567" w:type="dxa"/>
            <w:tcBorders>
              <w:top w:val="nil"/>
              <w:left w:val="nil"/>
              <w:bottom w:val="nil"/>
              <w:right w:val="single" w:sz="4" w:space="0" w:color="auto"/>
            </w:tcBorders>
          </w:tcPr>
          <w:p w14:paraId="0519EA95"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1.00</w:t>
            </w:r>
          </w:p>
        </w:tc>
      </w:tr>
      <w:tr w:rsidR="00C6149A" w:rsidRPr="004F5F92" w14:paraId="541503F9" w14:textId="77777777" w:rsidTr="00114FF0">
        <w:tc>
          <w:tcPr>
            <w:cnfStyle w:val="001000000000" w:firstRow="0" w:lastRow="0" w:firstColumn="1" w:lastColumn="0" w:oddVBand="0" w:evenVBand="0" w:oddHBand="0" w:evenHBand="0" w:firstRowFirstColumn="0" w:firstRowLastColumn="0" w:lastRowFirstColumn="0" w:lastRowLastColumn="0"/>
            <w:tcW w:w="1715" w:type="dxa"/>
            <w:tcBorders>
              <w:top w:val="nil"/>
              <w:left w:val="single" w:sz="4" w:space="0" w:color="auto"/>
              <w:bottom w:val="nil"/>
              <w:right w:val="nil"/>
            </w:tcBorders>
          </w:tcPr>
          <w:p w14:paraId="60C36AD8" w14:textId="77777777" w:rsidR="00C6149A" w:rsidRPr="004F5F92" w:rsidRDefault="00C6149A" w:rsidP="001E6AE5">
            <w:pPr>
              <w:rPr>
                <w:rFonts w:ascii="Times New Roman" w:hAnsi="Times New Roman" w:cs="Times New Roman"/>
                <w:b w:val="0"/>
                <w:bCs w:val="0"/>
                <w:sz w:val="18"/>
                <w:szCs w:val="18"/>
              </w:rPr>
            </w:pPr>
            <w:proofErr w:type="spellStart"/>
            <w:r w:rsidRPr="004F5F92">
              <w:rPr>
                <w:rFonts w:ascii="Times New Roman" w:hAnsi="Times New Roman" w:cs="Times New Roman"/>
                <w:b w:val="0"/>
                <w:bCs w:val="0"/>
                <w:sz w:val="18"/>
                <w:szCs w:val="18"/>
              </w:rPr>
              <w:t>Dialysis</w:t>
            </w:r>
            <w:proofErr w:type="spellEnd"/>
          </w:p>
        </w:tc>
        <w:tc>
          <w:tcPr>
            <w:tcW w:w="892" w:type="dxa"/>
            <w:tcBorders>
              <w:top w:val="nil"/>
              <w:left w:val="nil"/>
              <w:bottom w:val="nil"/>
              <w:right w:val="nil"/>
            </w:tcBorders>
          </w:tcPr>
          <w:p w14:paraId="43E6CC71"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1</w:t>
            </w:r>
          </w:p>
        </w:tc>
        <w:tc>
          <w:tcPr>
            <w:tcW w:w="937" w:type="dxa"/>
            <w:tcBorders>
              <w:top w:val="nil"/>
              <w:left w:val="nil"/>
              <w:bottom w:val="nil"/>
              <w:right w:val="nil"/>
            </w:tcBorders>
            <w:vAlign w:val="bottom"/>
          </w:tcPr>
          <w:p w14:paraId="083DDB14"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4F5F92">
              <w:rPr>
                <w:rFonts w:ascii="Times New Roman" w:hAnsi="Times New Roman" w:cs="Times New Roman"/>
                <w:color w:val="000000"/>
                <w:sz w:val="18"/>
                <w:szCs w:val="18"/>
              </w:rPr>
              <w:t>3.6</w:t>
            </w:r>
          </w:p>
        </w:tc>
        <w:tc>
          <w:tcPr>
            <w:tcW w:w="851" w:type="dxa"/>
            <w:tcBorders>
              <w:top w:val="nil"/>
              <w:left w:val="nil"/>
              <w:bottom w:val="nil"/>
              <w:right w:val="nil"/>
            </w:tcBorders>
          </w:tcPr>
          <w:p w14:paraId="480A4171"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1</w:t>
            </w:r>
          </w:p>
        </w:tc>
        <w:tc>
          <w:tcPr>
            <w:tcW w:w="992" w:type="dxa"/>
            <w:tcBorders>
              <w:top w:val="nil"/>
              <w:left w:val="nil"/>
              <w:bottom w:val="nil"/>
              <w:right w:val="nil"/>
            </w:tcBorders>
            <w:vAlign w:val="bottom"/>
          </w:tcPr>
          <w:p w14:paraId="4C7D6836"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4F5F92">
              <w:rPr>
                <w:rFonts w:ascii="Times New Roman" w:hAnsi="Times New Roman" w:cs="Times New Roman"/>
                <w:color w:val="000000"/>
                <w:sz w:val="18"/>
                <w:szCs w:val="18"/>
              </w:rPr>
              <w:t>1.9</w:t>
            </w:r>
          </w:p>
        </w:tc>
        <w:tc>
          <w:tcPr>
            <w:tcW w:w="711" w:type="dxa"/>
            <w:tcBorders>
              <w:top w:val="nil"/>
              <w:left w:val="nil"/>
              <w:bottom w:val="nil"/>
              <w:right w:val="nil"/>
            </w:tcBorders>
          </w:tcPr>
          <w:p w14:paraId="0213C97F"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w:t>
            </w:r>
          </w:p>
        </w:tc>
        <w:tc>
          <w:tcPr>
            <w:tcW w:w="851" w:type="dxa"/>
            <w:tcBorders>
              <w:top w:val="nil"/>
              <w:left w:val="nil"/>
              <w:bottom w:val="nil"/>
              <w:right w:val="nil"/>
            </w:tcBorders>
          </w:tcPr>
          <w:p w14:paraId="4C25B380"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1</w:t>
            </w:r>
          </w:p>
        </w:tc>
        <w:tc>
          <w:tcPr>
            <w:tcW w:w="992" w:type="dxa"/>
            <w:tcBorders>
              <w:top w:val="nil"/>
              <w:left w:val="nil"/>
              <w:bottom w:val="nil"/>
              <w:right w:val="nil"/>
            </w:tcBorders>
            <w:vAlign w:val="bottom"/>
          </w:tcPr>
          <w:p w14:paraId="5D640F57"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4F5F92">
              <w:rPr>
                <w:rFonts w:ascii="Times New Roman" w:hAnsi="Times New Roman" w:cs="Times New Roman"/>
                <w:color w:val="000000"/>
                <w:sz w:val="18"/>
                <w:szCs w:val="18"/>
              </w:rPr>
              <w:t>3.7</w:t>
            </w:r>
          </w:p>
        </w:tc>
        <w:tc>
          <w:tcPr>
            <w:tcW w:w="850" w:type="dxa"/>
            <w:tcBorders>
              <w:top w:val="nil"/>
              <w:left w:val="nil"/>
              <w:bottom w:val="nil"/>
              <w:right w:val="nil"/>
            </w:tcBorders>
          </w:tcPr>
          <w:p w14:paraId="62AD6547"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7</w:t>
            </w:r>
          </w:p>
        </w:tc>
        <w:tc>
          <w:tcPr>
            <w:tcW w:w="993" w:type="dxa"/>
            <w:tcBorders>
              <w:top w:val="nil"/>
              <w:left w:val="nil"/>
              <w:bottom w:val="nil"/>
              <w:right w:val="nil"/>
            </w:tcBorders>
            <w:vAlign w:val="bottom"/>
          </w:tcPr>
          <w:p w14:paraId="31134B7B"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4F5F92">
              <w:rPr>
                <w:rFonts w:ascii="Times New Roman" w:hAnsi="Times New Roman" w:cs="Times New Roman"/>
                <w:color w:val="000000"/>
                <w:sz w:val="18"/>
                <w:szCs w:val="18"/>
              </w:rPr>
              <w:t>14.0</w:t>
            </w:r>
          </w:p>
        </w:tc>
        <w:tc>
          <w:tcPr>
            <w:tcW w:w="567" w:type="dxa"/>
            <w:tcBorders>
              <w:top w:val="nil"/>
              <w:left w:val="nil"/>
              <w:bottom w:val="nil"/>
              <w:right w:val="single" w:sz="4" w:space="0" w:color="auto"/>
            </w:tcBorders>
          </w:tcPr>
          <w:p w14:paraId="4C437CBC"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0.25</w:t>
            </w:r>
          </w:p>
        </w:tc>
      </w:tr>
      <w:tr w:rsidR="00C6149A" w:rsidRPr="004F5F92" w14:paraId="6F51D270" w14:textId="77777777" w:rsidTr="00114F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5" w:type="dxa"/>
            <w:tcBorders>
              <w:top w:val="nil"/>
              <w:left w:val="single" w:sz="4" w:space="0" w:color="auto"/>
              <w:bottom w:val="nil"/>
              <w:right w:val="nil"/>
            </w:tcBorders>
          </w:tcPr>
          <w:p w14:paraId="454652D4" w14:textId="77777777" w:rsidR="00C6149A" w:rsidRPr="004F5F92" w:rsidRDefault="00C6149A" w:rsidP="001E6AE5">
            <w:pPr>
              <w:rPr>
                <w:rFonts w:ascii="Times New Roman" w:hAnsi="Times New Roman" w:cs="Times New Roman"/>
                <w:b w:val="0"/>
                <w:bCs w:val="0"/>
                <w:sz w:val="18"/>
                <w:szCs w:val="18"/>
              </w:rPr>
            </w:pPr>
            <w:r w:rsidRPr="004F5F92">
              <w:rPr>
                <w:rFonts w:ascii="Times New Roman" w:hAnsi="Times New Roman" w:cs="Times New Roman"/>
                <w:b w:val="0"/>
                <w:bCs w:val="0"/>
                <w:sz w:val="18"/>
                <w:szCs w:val="18"/>
              </w:rPr>
              <w:t>ACLF</w:t>
            </w:r>
          </w:p>
        </w:tc>
        <w:tc>
          <w:tcPr>
            <w:tcW w:w="892" w:type="dxa"/>
            <w:tcBorders>
              <w:top w:val="nil"/>
              <w:left w:val="nil"/>
              <w:bottom w:val="nil"/>
              <w:right w:val="nil"/>
            </w:tcBorders>
          </w:tcPr>
          <w:p w14:paraId="35E47405"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p>
        </w:tc>
        <w:tc>
          <w:tcPr>
            <w:tcW w:w="937" w:type="dxa"/>
            <w:tcBorders>
              <w:top w:val="nil"/>
              <w:left w:val="nil"/>
              <w:bottom w:val="nil"/>
              <w:right w:val="nil"/>
            </w:tcBorders>
            <w:vAlign w:val="bottom"/>
          </w:tcPr>
          <w:p w14:paraId="1843B7F7"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p>
        </w:tc>
        <w:tc>
          <w:tcPr>
            <w:tcW w:w="851" w:type="dxa"/>
            <w:tcBorders>
              <w:top w:val="nil"/>
              <w:left w:val="nil"/>
              <w:bottom w:val="nil"/>
              <w:right w:val="nil"/>
            </w:tcBorders>
          </w:tcPr>
          <w:p w14:paraId="78F53187"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p>
        </w:tc>
        <w:tc>
          <w:tcPr>
            <w:tcW w:w="992" w:type="dxa"/>
            <w:tcBorders>
              <w:top w:val="nil"/>
              <w:left w:val="nil"/>
              <w:bottom w:val="nil"/>
              <w:right w:val="nil"/>
            </w:tcBorders>
            <w:vAlign w:val="bottom"/>
          </w:tcPr>
          <w:p w14:paraId="717A0E16"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p>
        </w:tc>
        <w:tc>
          <w:tcPr>
            <w:tcW w:w="711" w:type="dxa"/>
            <w:tcBorders>
              <w:top w:val="nil"/>
              <w:left w:val="nil"/>
              <w:bottom w:val="nil"/>
              <w:right w:val="nil"/>
            </w:tcBorders>
          </w:tcPr>
          <w:p w14:paraId="727B608B"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0.24</w:t>
            </w:r>
          </w:p>
        </w:tc>
        <w:tc>
          <w:tcPr>
            <w:tcW w:w="851" w:type="dxa"/>
            <w:tcBorders>
              <w:top w:val="nil"/>
              <w:left w:val="nil"/>
              <w:bottom w:val="nil"/>
              <w:right w:val="nil"/>
            </w:tcBorders>
          </w:tcPr>
          <w:p w14:paraId="0233ACC3"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p>
        </w:tc>
        <w:tc>
          <w:tcPr>
            <w:tcW w:w="992" w:type="dxa"/>
            <w:tcBorders>
              <w:top w:val="nil"/>
              <w:left w:val="nil"/>
              <w:bottom w:val="nil"/>
              <w:right w:val="nil"/>
            </w:tcBorders>
            <w:vAlign w:val="bottom"/>
          </w:tcPr>
          <w:p w14:paraId="1377567C"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p>
        </w:tc>
        <w:tc>
          <w:tcPr>
            <w:tcW w:w="850" w:type="dxa"/>
            <w:tcBorders>
              <w:top w:val="nil"/>
              <w:left w:val="nil"/>
              <w:bottom w:val="nil"/>
              <w:right w:val="nil"/>
            </w:tcBorders>
          </w:tcPr>
          <w:p w14:paraId="643D9BE1"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p>
        </w:tc>
        <w:tc>
          <w:tcPr>
            <w:tcW w:w="993" w:type="dxa"/>
            <w:tcBorders>
              <w:top w:val="nil"/>
              <w:left w:val="nil"/>
              <w:bottom w:val="nil"/>
              <w:right w:val="nil"/>
            </w:tcBorders>
            <w:vAlign w:val="bottom"/>
          </w:tcPr>
          <w:p w14:paraId="2A91E680"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p>
        </w:tc>
        <w:tc>
          <w:tcPr>
            <w:tcW w:w="567" w:type="dxa"/>
            <w:tcBorders>
              <w:top w:val="nil"/>
              <w:left w:val="nil"/>
              <w:bottom w:val="nil"/>
              <w:right w:val="single" w:sz="4" w:space="0" w:color="auto"/>
            </w:tcBorders>
          </w:tcPr>
          <w:p w14:paraId="3A447539"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0.69</w:t>
            </w:r>
          </w:p>
        </w:tc>
      </w:tr>
      <w:tr w:rsidR="00C6149A" w:rsidRPr="004F5F92" w14:paraId="5F85DA02" w14:textId="77777777" w:rsidTr="00114FF0">
        <w:tc>
          <w:tcPr>
            <w:cnfStyle w:val="001000000000" w:firstRow="0" w:lastRow="0" w:firstColumn="1" w:lastColumn="0" w:oddVBand="0" w:evenVBand="0" w:oddHBand="0" w:evenHBand="0" w:firstRowFirstColumn="0" w:firstRowLastColumn="0" w:lastRowFirstColumn="0" w:lastRowLastColumn="0"/>
            <w:tcW w:w="1715" w:type="dxa"/>
            <w:tcBorders>
              <w:top w:val="nil"/>
              <w:left w:val="single" w:sz="4" w:space="0" w:color="auto"/>
              <w:bottom w:val="nil"/>
              <w:right w:val="nil"/>
            </w:tcBorders>
          </w:tcPr>
          <w:p w14:paraId="3102FE83" w14:textId="77777777" w:rsidR="00C6149A" w:rsidRPr="004F5F92" w:rsidRDefault="00C6149A" w:rsidP="00C6149A">
            <w:pPr>
              <w:pStyle w:val="Listenabsatz"/>
              <w:numPr>
                <w:ilvl w:val="0"/>
                <w:numId w:val="1"/>
              </w:numPr>
              <w:ind w:left="317" w:hanging="283"/>
              <w:rPr>
                <w:rFonts w:ascii="Times New Roman" w:hAnsi="Times New Roman" w:cs="Times New Roman"/>
                <w:b w:val="0"/>
                <w:bCs w:val="0"/>
                <w:sz w:val="18"/>
                <w:szCs w:val="18"/>
              </w:rPr>
            </w:pPr>
            <w:proofErr w:type="spellStart"/>
            <w:r w:rsidRPr="004F5F92">
              <w:rPr>
                <w:rFonts w:ascii="Times New Roman" w:hAnsi="Times New Roman" w:cs="Times New Roman"/>
                <w:b w:val="0"/>
                <w:sz w:val="18"/>
                <w:szCs w:val="18"/>
              </w:rPr>
              <w:t>No</w:t>
            </w:r>
            <w:proofErr w:type="spellEnd"/>
            <w:r w:rsidRPr="004F5F92">
              <w:rPr>
                <w:rFonts w:ascii="Times New Roman" w:hAnsi="Times New Roman" w:cs="Times New Roman"/>
                <w:b w:val="0"/>
                <w:sz w:val="18"/>
                <w:szCs w:val="18"/>
              </w:rPr>
              <w:t xml:space="preserve"> </w:t>
            </w:r>
            <w:r w:rsidRPr="004F5F92">
              <w:rPr>
                <w:rFonts w:ascii="Times New Roman" w:hAnsi="Times New Roman" w:cs="Times New Roman"/>
                <w:b w:val="0"/>
                <w:bCs w:val="0"/>
                <w:sz w:val="18"/>
                <w:szCs w:val="18"/>
              </w:rPr>
              <w:t>ACLF</w:t>
            </w:r>
            <w:r w:rsidRPr="004F5F92">
              <w:rPr>
                <w:rFonts w:ascii="Times New Roman" w:hAnsi="Times New Roman" w:cs="Times New Roman"/>
                <w:b w:val="0"/>
                <w:sz w:val="18"/>
                <w:szCs w:val="18"/>
              </w:rPr>
              <w:t xml:space="preserve"> </w:t>
            </w:r>
          </w:p>
        </w:tc>
        <w:tc>
          <w:tcPr>
            <w:tcW w:w="892" w:type="dxa"/>
            <w:tcBorders>
              <w:top w:val="nil"/>
              <w:left w:val="nil"/>
              <w:bottom w:val="nil"/>
              <w:right w:val="nil"/>
            </w:tcBorders>
          </w:tcPr>
          <w:p w14:paraId="5AEAA9C0" w14:textId="77777777" w:rsidR="00C6149A" w:rsidRPr="004F5F92" w:rsidRDefault="00C6149A" w:rsidP="001E6AE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4F5F92">
              <w:rPr>
                <w:rFonts w:ascii="Times New Roman" w:hAnsi="Times New Roman" w:cs="Times New Roman"/>
                <w:color w:val="000000"/>
                <w:sz w:val="18"/>
                <w:szCs w:val="18"/>
              </w:rPr>
              <w:t>20</w:t>
            </w:r>
          </w:p>
        </w:tc>
        <w:tc>
          <w:tcPr>
            <w:tcW w:w="937" w:type="dxa"/>
            <w:tcBorders>
              <w:top w:val="nil"/>
              <w:left w:val="nil"/>
              <w:bottom w:val="nil"/>
              <w:right w:val="nil"/>
            </w:tcBorders>
          </w:tcPr>
          <w:p w14:paraId="777F137F" w14:textId="77777777" w:rsidR="00C6149A" w:rsidRPr="004F5F92" w:rsidRDefault="00C6149A" w:rsidP="001E6AE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4F5F92">
              <w:rPr>
                <w:rFonts w:ascii="Times New Roman" w:hAnsi="Times New Roman" w:cs="Times New Roman"/>
                <w:color w:val="000000"/>
                <w:sz w:val="18"/>
                <w:szCs w:val="18"/>
              </w:rPr>
              <w:t>71.4</w:t>
            </w:r>
          </w:p>
        </w:tc>
        <w:tc>
          <w:tcPr>
            <w:tcW w:w="851" w:type="dxa"/>
            <w:tcBorders>
              <w:top w:val="nil"/>
              <w:left w:val="nil"/>
              <w:bottom w:val="nil"/>
              <w:right w:val="nil"/>
            </w:tcBorders>
          </w:tcPr>
          <w:p w14:paraId="611BECCA" w14:textId="77777777" w:rsidR="00C6149A" w:rsidRPr="004F5F92" w:rsidRDefault="00C6149A" w:rsidP="001E6AE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4F5F92">
              <w:rPr>
                <w:rFonts w:ascii="Times New Roman" w:hAnsi="Times New Roman" w:cs="Times New Roman"/>
                <w:color w:val="000000"/>
                <w:sz w:val="18"/>
                <w:szCs w:val="18"/>
              </w:rPr>
              <w:t>43</w:t>
            </w:r>
          </w:p>
        </w:tc>
        <w:tc>
          <w:tcPr>
            <w:tcW w:w="992" w:type="dxa"/>
            <w:tcBorders>
              <w:top w:val="nil"/>
              <w:left w:val="nil"/>
              <w:bottom w:val="nil"/>
              <w:right w:val="nil"/>
            </w:tcBorders>
          </w:tcPr>
          <w:p w14:paraId="0757F2C1" w14:textId="77777777" w:rsidR="00C6149A" w:rsidRPr="004F5F92" w:rsidRDefault="00C6149A" w:rsidP="001E6AE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4F5F92">
              <w:rPr>
                <w:rFonts w:ascii="Times New Roman" w:hAnsi="Times New Roman" w:cs="Times New Roman"/>
                <w:color w:val="000000"/>
                <w:sz w:val="18"/>
                <w:szCs w:val="18"/>
              </w:rPr>
              <w:t>82.7</w:t>
            </w:r>
          </w:p>
        </w:tc>
        <w:tc>
          <w:tcPr>
            <w:tcW w:w="711" w:type="dxa"/>
            <w:tcBorders>
              <w:top w:val="nil"/>
              <w:left w:val="nil"/>
              <w:bottom w:val="nil"/>
              <w:right w:val="nil"/>
            </w:tcBorders>
          </w:tcPr>
          <w:p w14:paraId="540882C5"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p>
        </w:tc>
        <w:tc>
          <w:tcPr>
            <w:tcW w:w="851" w:type="dxa"/>
            <w:tcBorders>
              <w:top w:val="nil"/>
              <w:left w:val="nil"/>
              <w:bottom w:val="nil"/>
              <w:right w:val="nil"/>
            </w:tcBorders>
          </w:tcPr>
          <w:p w14:paraId="658DA34B"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F5F92">
              <w:rPr>
                <w:rFonts w:ascii="Times New Roman" w:hAnsi="Times New Roman" w:cs="Times New Roman"/>
                <w:sz w:val="18"/>
                <w:szCs w:val="18"/>
              </w:rPr>
              <w:t>18</w:t>
            </w:r>
          </w:p>
        </w:tc>
        <w:tc>
          <w:tcPr>
            <w:tcW w:w="992" w:type="dxa"/>
            <w:tcBorders>
              <w:top w:val="nil"/>
              <w:left w:val="nil"/>
              <w:bottom w:val="nil"/>
              <w:right w:val="nil"/>
            </w:tcBorders>
          </w:tcPr>
          <w:p w14:paraId="05BE6B63"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F5F92">
              <w:rPr>
                <w:rFonts w:ascii="Times New Roman" w:hAnsi="Times New Roman" w:cs="Times New Roman"/>
                <w:sz w:val="18"/>
                <w:szCs w:val="18"/>
              </w:rPr>
              <w:t>66.7</w:t>
            </w:r>
          </w:p>
        </w:tc>
        <w:tc>
          <w:tcPr>
            <w:tcW w:w="850" w:type="dxa"/>
            <w:tcBorders>
              <w:top w:val="nil"/>
              <w:left w:val="nil"/>
              <w:bottom w:val="nil"/>
              <w:right w:val="nil"/>
            </w:tcBorders>
          </w:tcPr>
          <w:p w14:paraId="752A6118" w14:textId="77777777" w:rsidR="00C6149A" w:rsidRPr="004F5F92" w:rsidRDefault="00C6149A" w:rsidP="001E6AE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4F5F92">
              <w:rPr>
                <w:rFonts w:ascii="Times New Roman" w:hAnsi="Times New Roman" w:cs="Times New Roman"/>
                <w:color w:val="000000"/>
                <w:sz w:val="18"/>
                <w:szCs w:val="18"/>
              </w:rPr>
              <w:t>31</w:t>
            </w:r>
          </w:p>
        </w:tc>
        <w:tc>
          <w:tcPr>
            <w:tcW w:w="993" w:type="dxa"/>
            <w:tcBorders>
              <w:top w:val="nil"/>
              <w:left w:val="nil"/>
              <w:bottom w:val="nil"/>
              <w:right w:val="nil"/>
            </w:tcBorders>
          </w:tcPr>
          <w:p w14:paraId="75DBD565" w14:textId="77777777" w:rsidR="00C6149A" w:rsidRPr="004F5F92" w:rsidRDefault="00C6149A" w:rsidP="001E6AE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4F5F92">
              <w:rPr>
                <w:rFonts w:ascii="Times New Roman" w:hAnsi="Times New Roman" w:cs="Times New Roman"/>
                <w:color w:val="000000"/>
                <w:sz w:val="18"/>
                <w:szCs w:val="18"/>
              </w:rPr>
              <w:t>62.0</w:t>
            </w:r>
          </w:p>
        </w:tc>
        <w:tc>
          <w:tcPr>
            <w:tcW w:w="567" w:type="dxa"/>
            <w:tcBorders>
              <w:top w:val="nil"/>
              <w:left w:val="nil"/>
              <w:bottom w:val="nil"/>
              <w:right w:val="single" w:sz="4" w:space="0" w:color="auto"/>
            </w:tcBorders>
          </w:tcPr>
          <w:p w14:paraId="0D967151"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p>
        </w:tc>
      </w:tr>
      <w:tr w:rsidR="00C6149A" w:rsidRPr="004F5F92" w14:paraId="03E1C5D9" w14:textId="77777777" w:rsidTr="00114F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5" w:type="dxa"/>
            <w:tcBorders>
              <w:top w:val="nil"/>
              <w:left w:val="single" w:sz="4" w:space="0" w:color="auto"/>
              <w:bottom w:val="nil"/>
              <w:right w:val="nil"/>
            </w:tcBorders>
          </w:tcPr>
          <w:p w14:paraId="2D0977AA" w14:textId="77777777" w:rsidR="00C6149A" w:rsidRPr="004F5F92" w:rsidRDefault="00C6149A" w:rsidP="00C6149A">
            <w:pPr>
              <w:pStyle w:val="Listenabsatz"/>
              <w:numPr>
                <w:ilvl w:val="0"/>
                <w:numId w:val="1"/>
              </w:numPr>
              <w:ind w:left="317" w:hanging="283"/>
              <w:rPr>
                <w:rFonts w:ascii="Times New Roman" w:hAnsi="Times New Roman" w:cs="Times New Roman"/>
                <w:b w:val="0"/>
                <w:bCs w:val="0"/>
                <w:sz w:val="18"/>
                <w:szCs w:val="18"/>
              </w:rPr>
            </w:pPr>
            <w:r w:rsidRPr="004F5F92">
              <w:rPr>
                <w:rFonts w:ascii="Times New Roman" w:hAnsi="Times New Roman" w:cs="Times New Roman"/>
                <w:b w:val="0"/>
                <w:bCs w:val="0"/>
                <w:sz w:val="18"/>
                <w:szCs w:val="18"/>
              </w:rPr>
              <w:t>ACLF</w:t>
            </w:r>
            <w:r w:rsidRPr="004F5F92">
              <w:rPr>
                <w:rFonts w:ascii="Times New Roman" w:hAnsi="Times New Roman" w:cs="Times New Roman"/>
                <w:b w:val="0"/>
                <w:sz w:val="18"/>
                <w:szCs w:val="18"/>
              </w:rPr>
              <w:t xml:space="preserve"> 1 </w:t>
            </w:r>
          </w:p>
        </w:tc>
        <w:tc>
          <w:tcPr>
            <w:tcW w:w="892" w:type="dxa"/>
            <w:tcBorders>
              <w:top w:val="nil"/>
              <w:left w:val="nil"/>
              <w:bottom w:val="nil"/>
              <w:right w:val="nil"/>
            </w:tcBorders>
          </w:tcPr>
          <w:p w14:paraId="5F406EAD" w14:textId="77777777" w:rsidR="00C6149A" w:rsidRPr="004F5F92" w:rsidRDefault="00C6149A" w:rsidP="001E6AE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4F5F92">
              <w:rPr>
                <w:rFonts w:ascii="Times New Roman" w:hAnsi="Times New Roman" w:cs="Times New Roman"/>
                <w:color w:val="000000"/>
                <w:sz w:val="18"/>
                <w:szCs w:val="18"/>
              </w:rPr>
              <w:t>6</w:t>
            </w:r>
          </w:p>
        </w:tc>
        <w:tc>
          <w:tcPr>
            <w:tcW w:w="937" w:type="dxa"/>
            <w:tcBorders>
              <w:top w:val="nil"/>
              <w:left w:val="nil"/>
              <w:bottom w:val="nil"/>
              <w:right w:val="nil"/>
            </w:tcBorders>
          </w:tcPr>
          <w:p w14:paraId="45E2CC59" w14:textId="77777777" w:rsidR="00C6149A" w:rsidRPr="004F5F92" w:rsidRDefault="00C6149A" w:rsidP="001E6AE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4F5F92">
              <w:rPr>
                <w:rFonts w:ascii="Times New Roman" w:hAnsi="Times New Roman" w:cs="Times New Roman"/>
                <w:color w:val="000000"/>
                <w:sz w:val="18"/>
                <w:szCs w:val="18"/>
              </w:rPr>
              <w:t>21.4</w:t>
            </w:r>
          </w:p>
        </w:tc>
        <w:tc>
          <w:tcPr>
            <w:tcW w:w="851" w:type="dxa"/>
            <w:tcBorders>
              <w:top w:val="nil"/>
              <w:left w:val="nil"/>
              <w:bottom w:val="nil"/>
              <w:right w:val="nil"/>
            </w:tcBorders>
          </w:tcPr>
          <w:p w14:paraId="28C64295" w14:textId="77777777" w:rsidR="00C6149A" w:rsidRPr="004F5F92" w:rsidRDefault="00C6149A" w:rsidP="001E6AE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4F5F92">
              <w:rPr>
                <w:rFonts w:ascii="Times New Roman" w:hAnsi="Times New Roman" w:cs="Times New Roman"/>
                <w:color w:val="000000"/>
                <w:sz w:val="18"/>
                <w:szCs w:val="18"/>
              </w:rPr>
              <w:t>9</w:t>
            </w:r>
          </w:p>
        </w:tc>
        <w:tc>
          <w:tcPr>
            <w:tcW w:w="992" w:type="dxa"/>
            <w:tcBorders>
              <w:top w:val="nil"/>
              <w:left w:val="nil"/>
              <w:bottom w:val="nil"/>
              <w:right w:val="nil"/>
            </w:tcBorders>
          </w:tcPr>
          <w:p w14:paraId="58F51635" w14:textId="77777777" w:rsidR="00C6149A" w:rsidRPr="004F5F92" w:rsidRDefault="00C6149A" w:rsidP="001E6AE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4F5F92">
              <w:rPr>
                <w:rFonts w:ascii="Times New Roman" w:hAnsi="Times New Roman" w:cs="Times New Roman"/>
                <w:color w:val="000000"/>
                <w:sz w:val="18"/>
                <w:szCs w:val="18"/>
              </w:rPr>
              <w:t>17.3</w:t>
            </w:r>
          </w:p>
        </w:tc>
        <w:tc>
          <w:tcPr>
            <w:tcW w:w="711" w:type="dxa"/>
            <w:tcBorders>
              <w:top w:val="nil"/>
              <w:left w:val="nil"/>
              <w:bottom w:val="nil"/>
              <w:right w:val="nil"/>
            </w:tcBorders>
          </w:tcPr>
          <w:p w14:paraId="4D61E56A"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p>
        </w:tc>
        <w:tc>
          <w:tcPr>
            <w:tcW w:w="851" w:type="dxa"/>
            <w:tcBorders>
              <w:top w:val="nil"/>
              <w:left w:val="nil"/>
              <w:bottom w:val="nil"/>
              <w:right w:val="nil"/>
            </w:tcBorders>
          </w:tcPr>
          <w:p w14:paraId="3FAAFE81"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F5F92">
              <w:rPr>
                <w:rFonts w:ascii="Times New Roman" w:hAnsi="Times New Roman" w:cs="Times New Roman"/>
                <w:sz w:val="18"/>
                <w:szCs w:val="18"/>
              </w:rPr>
              <w:t>3</w:t>
            </w:r>
          </w:p>
        </w:tc>
        <w:tc>
          <w:tcPr>
            <w:tcW w:w="992" w:type="dxa"/>
            <w:tcBorders>
              <w:top w:val="nil"/>
              <w:left w:val="nil"/>
              <w:bottom w:val="nil"/>
              <w:right w:val="nil"/>
            </w:tcBorders>
          </w:tcPr>
          <w:p w14:paraId="1DF28364"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F5F92">
              <w:rPr>
                <w:rFonts w:ascii="Times New Roman" w:hAnsi="Times New Roman" w:cs="Times New Roman"/>
                <w:sz w:val="18"/>
                <w:szCs w:val="18"/>
              </w:rPr>
              <w:t>11.1</w:t>
            </w:r>
          </w:p>
        </w:tc>
        <w:tc>
          <w:tcPr>
            <w:tcW w:w="850" w:type="dxa"/>
            <w:tcBorders>
              <w:top w:val="nil"/>
              <w:left w:val="nil"/>
              <w:bottom w:val="nil"/>
              <w:right w:val="nil"/>
            </w:tcBorders>
          </w:tcPr>
          <w:p w14:paraId="7BA755B6" w14:textId="77777777" w:rsidR="00C6149A" w:rsidRPr="004F5F92" w:rsidRDefault="00C6149A" w:rsidP="001E6AE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4F5F92">
              <w:rPr>
                <w:rFonts w:ascii="Times New Roman" w:hAnsi="Times New Roman" w:cs="Times New Roman"/>
                <w:color w:val="000000"/>
                <w:sz w:val="18"/>
                <w:szCs w:val="18"/>
              </w:rPr>
              <w:t>7</w:t>
            </w:r>
          </w:p>
        </w:tc>
        <w:tc>
          <w:tcPr>
            <w:tcW w:w="993" w:type="dxa"/>
            <w:tcBorders>
              <w:top w:val="nil"/>
              <w:left w:val="nil"/>
              <w:bottom w:val="nil"/>
              <w:right w:val="nil"/>
            </w:tcBorders>
          </w:tcPr>
          <w:p w14:paraId="5D9024C5" w14:textId="77777777" w:rsidR="00C6149A" w:rsidRPr="004F5F92" w:rsidRDefault="00C6149A" w:rsidP="001E6AE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4F5F92">
              <w:rPr>
                <w:rFonts w:ascii="Times New Roman" w:hAnsi="Times New Roman" w:cs="Times New Roman"/>
                <w:color w:val="000000"/>
                <w:sz w:val="18"/>
                <w:szCs w:val="18"/>
              </w:rPr>
              <w:t>14.0</w:t>
            </w:r>
          </w:p>
        </w:tc>
        <w:tc>
          <w:tcPr>
            <w:tcW w:w="567" w:type="dxa"/>
            <w:tcBorders>
              <w:top w:val="nil"/>
              <w:left w:val="nil"/>
              <w:bottom w:val="nil"/>
              <w:right w:val="single" w:sz="4" w:space="0" w:color="auto"/>
            </w:tcBorders>
          </w:tcPr>
          <w:p w14:paraId="7DDF8AEE"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p>
        </w:tc>
      </w:tr>
      <w:tr w:rsidR="00C6149A" w:rsidRPr="004F5F92" w14:paraId="2572308A" w14:textId="77777777" w:rsidTr="00114FF0">
        <w:tc>
          <w:tcPr>
            <w:cnfStyle w:val="001000000000" w:firstRow="0" w:lastRow="0" w:firstColumn="1" w:lastColumn="0" w:oddVBand="0" w:evenVBand="0" w:oddHBand="0" w:evenHBand="0" w:firstRowFirstColumn="0" w:firstRowLastColumn="0" w:lastRowFirstColumn="0" w:lastRowLastColumn="0"/>
            <w:tcW w:w="1715" w:type="dxa"/>
            <w:tcBorders>
              <w:top w:val="nil"/>
              <w:left w:val="single" w:sz="4" w:space="0" w:color="auto"/>
              <w:bottom w:val="nil"/>
              <w:right w:val="nil"/>
            </w:tcBorders>
          </w:tcPr>
          <w:p w14:paraId="076FD334" w14:textId="77777777" w:rsidR="00C6149A" w:rsidRPr="004F5F92" w:rsidRDefault="00C6149A" w:rsidP="00C6149A">
            <w:pPr>
              <w:pStyle w:val="Listenabsatz"/>
              <w:numPr>
                <w:ilvl w:val="0"/>
                <w:numId w:val="1"/>
              </w:numPr>
              <w:ind w:left="317" w:hanging="283"/>
              <w:rPr>
                <w:rFonts w:ascii="Times New Roman" w:hAnsi="Times New Roman" w:cs="Times New Roman"/>
                <w:b w:val="0"/>
                <w:bCs w:val="0"/>
                <w:sz w:val="18"/>
                <w:szCs w:val="18"/>
              </w:rPr>
            </w:pPr>
            <w:r w:rsidRPr="004F5F92">
              <w:rPr>
                <w:rFonts w:ascii="Times New Roman" w:hAnsi="Times New Roman" w:cs="Times New Roman"/>
                <w:b w:val="0"/>
                <w:bCs w:val="0"/>
                <w:sz w:val="18"/>
                <w:szCs w:val="18"/>
              </w:rPr>
              <w:t>ACLF</w:t>
            </w:r>
            <w:r w:rsidRPr="004F5F92">
              <w:rPr>
                <w:rFonts w:ascii="Times New Roman" w:hAnsi="Times New Roman" w:cs="Times New Roman"/>
                <w:b w:val="0"/>
                <w:sz w:val="18"/>
                <w:szCs w:val="18"/>
              </w:rPr>
              <w:t xml:space="preserve"> 2 </w:t>
            </w:r>
          </w:p>
        </w:tc>
        <w:tc>
          <w:tcPr>
            <w:tcW w:w="892" w:type="dxa"/>
            <w:tcBorders>
              <w:top w:val="nil"/>
              <w:left w:val="nil"/>
              <w:bottom w:val="nil"/>
              <w:right w:val="nil"/>
            </w:tcBorders>
          </w:tcPr>
          <w:p w14:paraId="68061C4C" w14:textId="77777777" w:rsidR="00C6149A" w:rsidRPr="004F5F92" w:rsidRDefault="00C6149A" w:rsidP="001E6AE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4F5F92">
              <w:rPr>
                <w:rFonts w:ascii="Times New Roman" w:hAnsi="Times New Roman" w:cs="Times New Roman"/>
                <w:color w:val="000000"/>
                <w:sz w:val="18"/>
                <w:szCs w:val="18"/>
              </w:rPr>
              <w:t>1</w:t>
            </w:r>
          </w:p>
        </w:tc>
        <w:tc>
          <w:tcPr>
            <w:tcW w:w="937" w:type="dxa"/>
            <w:tcBorders>
              <w:top w:val="nil"/>
              <w:left w:val="nil"/>
              <w:bottom w:val="nil"/>
              <w:right w:val="nil"/>
            </w:tcBorders>
          </w:tcPr>
          <w:p w14:paraId="4D788878" w14:textId="77777777" w:rsidR="00C6149A" w:rsidRPr="004F5F92" w:rsidRDefault="00C6149A" w:rsidP="001E6AE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4F5F92">
              <w:rPr>
                <w:rFonts w:ascii="Times New Roman" w:hAnsi="Times New Roman" w:cs="Times New Roman"/>
                <w:color w:val="000000"/>
                <w:sz w:val="18"/>
                <w:szCs w:val="18"/>
              </w:rPr>
              <w:t>3.6</w:t>
            </w:r>
          </w:p>
        </w:tc>
        <w:tc>
          <w:tcPr>
            <w:tcW w:w="851" w:type="dxa"/>
            <w:tcBorders>
              <w:top w:val="nil"/>
              <w:left w:val="nil"/>
              <w:bottom w:val="nil"/>
              <w:right w:val="nil"/>
            </w:tcBorders>
          </w:tcPr>
          <w:p w14:paraId="24183CE9" w14:textId="77777777" w:rsidR="00C6149A" w:rsidRPr="004F5F92" w:rsidRDefault="00C6149A" w:rsidP="001E6AE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4F5F92">
              <w:rPr>
                <w:rFonts w:ascii="Times New Roman" w:hAnsi="Times New Roman" w:cs="Times New Roman"/>
                <w:color w:val="000000"/>
                <w:sz w:val="18"/>
                <w:szCs w:val="18"/>
              </w:rPr>
              <w:t>-</w:t>
            </w:r>
          </w:p>
        </w:tc>
        <w:tc>
          <w:tcPr>
            <w:tcW w:w="992" w:type="dxa"/>
            <w:tcBorders>
              <w:top w:val="nil"/>
              <w:left w:val="nil"/>
              <w:bottom w:val="nil"/>
              <w:right w:val="nil"/>
            </w:tcBorders>
          </w:tcPr>
          <w:p w14:paraId="50E57DE7" w14:textId="77777777" w:rsidR="00C6149A" w:rsidRPr="004F5F92" w:rsidRDefault="00C6149A" w:rsidP="001E6AE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4F5F92">
              <w:rPr>
                <w:rFonts w:ascii="Times New Roman" w:hAnsi="Times New Roman" w:cs="Times New Roman"/>
                <w:color w:val="000000"/>
                <w:sz w:val="18"/>
                <w:szCs w:val="18"/>
              </w:rPr>
              <w:t>-</w:t>
            </w:r>
          </w:p>
        </w:tc>
        <w:tc>
          <w:tcPr>
            <w:tcW w:w="711" w:type="dxa"/>
            <w:tcBorders>
              <w:top w:val="nil"/>
              <w:left w:val="nil"/>
              <w:bottom w:val="nil"/>
              <w:right w:val="nil"/>
            </w:tcBorders>
          </w:tcPr>
          <w:p w14:paraId="0F1BD6CB"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p>
        </w:tc>
        <w:tc>
          <w:tcPr>
            <w:tcW w:w="851" w:type="dxa"/>
            <w:tcBorders>
              <w:top w:val="nil"/>
              <w:left w:val="nil"/>
              <w:bottom w:val="nil"/>
              <w:right w:val="nil"/>
            </w:tcBorders>
          </w:tcPr>
          <w:p w14:paraId="3A0BF559"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F5F92">
              <w:rPr>
                <w:rFonts w:ascii="Times New Roman" w:hAnsi="Times New Roman" w:cs="Times New Roman"/>
                <w:sz w:val="18"/>
                <w:szCs w:val="18"/>
              </w:rPr>
              <w:t>4</w:t>
            </w:r>
          </w:p>
        </w:tc>
        <w:tc>
          <w:tcPr>
            <w:tcW w:w="992" w:type="dxa"/>
            <w:tcBorders>
              <w:top w:val="nil"/>
              <w:left w:val="nil"/>
              <w:bottom w:val="nil"/>
              <w:right w:val="nil"/>
            </w:tcBorders>
          </w:tcPr>
          <w:p w14:paraId="77D03BBC"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F5F92">
              <w:rPr>
                <w:rFonts w:ascii="Times New Roman" w:hAnsi="Times New Roman" w:cs="Times New Roman"/>
                <w:sz w:val="18"/>
                <w:szCs w:val="18"/>
              </w:rPr>
              <w:t>14.8</w:t>
            </w:r>
          </w:p>
        </w:tc>
        <w:tc>
          <w:tcPr>
            <w:tcW w:w="850" w:type="dxa"/>
            <w:tcBorders>
              <w:top w:val="nil"/>
              <w:left w:val="nil"/>
              <w:bottom w:val="nil"/>
              <w:right w:val="nil"/>
            </w:tcBorders>
          </w:tcPr>
          <w:p w14:paraId="0A90846D" w14:textId="77777777" w:rsidR="00C6149A" w:rsidRPr="004F5F92" w:rsidRDefault="00C6149A" w:rsidP="001E6AE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4F5F92">
              <w:rPr>
                <w:rFonts w:ascii="Times New Roman" w:hAnsi="Times New Roman" w:cs="Times New Roman"/>
                <w:color w:val="000000"/>
                <w:sz w:val="18"/>
                <w:szCs w:val="18"/>
              </w:rPr>
              <w:t>6</w:t>
            </w:r>
          </w:p>
        </w:tc>
        <w:tc>
          <w:tcPr>
            <w:tcW w:w="993" w:type="dxa"/>
            <w:tcBorders>
              <w:top w:val="nil"/>
              <w:left w:val="nil"/>
              <w:bottom w:val="nil"/>
              <w:right w:val="nil"/>
            </w:tcBorders>
          </w:tcPr>
          <w:p w14:paraId="6534F714" w14:textId="77777777" w:rsidR="00C6149A" w:rsidRPr="004F5F92" w:rsidRDefault="00C6149A" w:rsidP="001E6AE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4F5F92">
              <w:rPr>
                <w:rFonts w:ascii="Times New Roman" w:hAnsi="Times New Roman" w:cs="Times New Roman"/>
                <w:color w:val="000000"/>
                <w:sz w:val="18"/>
                <w:szCs w:val="18"/>
              </w:rPr>
              <w:t>12.0</w:t>
            </w:r>
          </w:p>
        </w:tc>
        <w:tc>
          <w:tcPr>
            <w:tcW w:w="567" w:type="dxa"/>
            <w:tcBorders>
              <w:top w:val="nil"/>
              <w:left w:val="nil"/>
              <w:bottom w:val="nil"/>
              <w:right w:val="single" w:sz="4" w:space="0" w:color="auto"/>
            </w:tcBorders>
          </w:tcPr>
          <w:p w14:paraId="3BF79DEC"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p>
        </w:tc>
      </w:tr>
      <w:tr w:rsidR="00C6149A" w:rsidRPr="004F5F92" w14:paraId="5256F84B" w14:textId="77777777" w:rsidTr="00114F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5" w:type="dxa"/>
            <w:tcBorders>
              <w:top w:val="nil"/>
              <w:left w:val="single" w:sz="4" w:space="0" w:color="auto"/>
              <w:bottom w:val="nil"/>
              <w:right w:val="nil"/>
            </w:tcBorders>
          </w:tcPr>
          <w:p w14:paraId="28BCF4C0" w14:textId="77777777" w:rsidR="00C6149A" w:rsidRPr="004F5F92" w:rsidRDefault="00C6149A" w:rsidP="00C6149A">
            <w:pPr>
              <w:pStyle w:val="Listenabsatz"/>
              <w:numPr>
                <w:ilvl w:val="0"/>
                <w:numId w:val="1"/>
              </w:numPr>
              <w:ind w:left="317" w:hanging="283"/>
              <w:rPr>
                <w:rFonts w:ascii="Times New Roman" w:hAnsi="Times New Roman" w:cs="Times New Roman"/>
                <w:b w:val="0"/>
                <w:bCs w:val="0"/>
                <w:sz w:val="18"/>
                <w:szCs w:val="18"/>
              </w:rPr>
            </w:pPr>
            <w:r w:rsidRPr="004F5F92">
              <w:rPr>
                <w:rFonts w:ascii="Times New Roman" w:hAnsi="Times New Roman" w:cs="Times New Roman"/>
                <w:b w:val="0"/>
                <w:bCs w:val="0"/>
                <w:sz w:val="18"/>
                <w:szCs w:val="18"/>
              </w:rPr>
              <w:t>ACLF</w:t>
            </w:r>
            <w:r w:rsidRPr="004F5F92">
              <w:rPr>
                <w:rFonts w:ascii="Times New Roman" w:hAnsi="Times New Roman" w:cs="Times New Roman"/>
                <w:b w:val="0"/>
                <w:sz w:val="18"/>
                <w:szCs w:val="18"/>
              </w:rPr>
              <w:t xml:space="preserve"> 3 </w:t>
            </w:r>
          </w:p>
        </w:tc>
        <w:tc>
          <w:tcPr>
            <w:tcW w:w="892" w:type="dxa"/>
            <w:tcBorders>
              <w:top w:val="nil"/>
              <w:left w:val="nil"/>
              <w:bottom w:val="nil"/>
              <w:right w:val="nil"/>
            </w:tcBorders>
          </w:tcPr>
          <w:p w14:paraId="740642B0" w14:textId="77777777" w:rsidR="00C6149A" w:rsidRPr="004F5F92" w:rsidRDefault="00C6149A" w:rsidP="001E6AE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4F5F92">
              <w:rPr>
                <w:rFonts w:ascii="Times New Roman" w:hAnsi="Times New Roman" w:cs="Times New Roman"/>
                <w:color w:val="000000"/>
                <w:sz w:val="18"/>
                <w:szCs w:val="18"/>
              </w:rPr>
              <w:t>1</w:t>
            </w:r>
          </w:p>
        </w:tc>
        <w:tc>
          <w:tcPr>
            <w:tcW w:w="937" w:type="dxa"/>
            <w:tcBorders>
              <w:top w:val="nil"/>
              <w:left w:val="nil"/>
              <w:bottom w:val="nil"/>
              <w:right w:val="nil"/>
            </w:tcBorders>
          </w:tcPr>
          <w:p w14:paraId="2F394B15" w14:textId="77777777" w:rsidR="00C6149A" w:rsidRPr="004F5F92" w:rsidRDefault="00C6149A" w:rsidP="001E6AE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4F5F92">
              <w:rPr>
                <w:rFonts w:ascii="Times New Roman" w:hAnsi="Times New Roman" w:cs="Times New Roman"/>
                <w:color w:val="000000"/>
                <w:sz w:val="18"/>
                <w:szCs w:val="18"/>
              </w:rPr>
              <w:t>3.6</w:t>
            </w:r>
          </w:p>
        </w:tc>
        <w:tc>
          <w:tcPr>
            <w:tcW w:w="851" w:type="dxa"/>
            <w:tcBorders>
              <w:top w:val="nil"/>
              <w:left w:val="nil"/>
              <w:bottom w:val="nil"/>
              <w:right w:val="nil"/>
            </w:tcBorders>
          </w:tcPr>
          <w:p w14:paraId="440222E5" w14:textId="77777777" w:rsidR="00C6149A" w:rsidRPr="004F5F92" w:rsidRDefault="00C6149A" w:rsidP="001E6AE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4F5F92">
              <w:rPr>
                <w:rFonts w:ascii="Times New Roman" w:hAnsi="Times New Roman" w:cs="Times New Roman"/>
                <w:color w:val="000000"/>
                <w:sz w:val="18"/>
                <w:szCs w:val="18"/>
              </w:rPr>
              <w:t>-</w:t>
            </w:r>
          </w:p>
        </w:tc>
        <w:tc>
          <w:tcPr>
            <w:tcW w:w="992" w:type="dxa"/>
            <w:tcBorders>
              <w:top w:val="nil"/>
              <w:left w:val="nil"/>
              <w:bottom w:val="nil"/>
              <w:right w:val="nil"/>
            </w:tcBorders>
          </w:tcPr>
          <w:p w14:paraId="210182DC" w14:textId="77777777" w:rsidR="00C6149A" w:rsidRPr="004F5F92" w:rsidRDefault="00C6149A" w:rsidP="001E6AE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4F5F92">
              <w:rPr>
                <w:rFonts w:ascii="Times New Roman" w:hAnsi="Times New Roman" w:cs="Times New Roman"/>
                <w:color w:val="000000"/>
                <w:sz w:val="18"/>
                <w:szCs w:val="18"/>
              </w:rPr>
              <w:t>-</w:t>
            </w:r>
          </w:p>
        </w:tc>
        <w:tc>
          <w:tcPr>
            <w:tcW w:w="711" w:type="dxa"/>
            <w:tcBorders>
              <w:top w:val="nil"/>
              <w:left w:val="nil"/>
              <w:bottom w:val="nil"/>
              <w:right w:val="nil"/>
            </w:tcBorders>
          </w:tcPr>
          <w:p w14:paraId="5205F954"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p>
        </w:tc>
        <w:tc>
          <w:tcPr>
            <w:tcW w:w="851" w:type="dxa"/>
            <w:tcBorders>
              <w:top w:val="nil"/>
              <w:left w:val="nil"/>
              <w:bottom w:val="nil"/>
              <w:right w:val="nil"/>
            </w:tcBorders>
          </w:tcPr>
          <w:p w14:paraId="4A3AE953"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F5F92">
              <w:rPr>
                <w:rFonts w:ascii="Times New Roman" w:hAnsi="Times New Roman" w:cs="Times New Roman"/>
                <w:sz w:val="18"/>
                <w:szCs w:val="18"/>
              </w:rPr>
              <w:t>2</w:t>
            </w:r>
          </w:p>
        </w:tc>
        <w:tc>
          <w:tcPr>
            <w:tcW w:w="992" w:type="dxa"/>
            <w:tcBorders>
              <w:top w:val="nil"/>
              <w:left w:val="nil"/>
              <w:bottom w:val="nil"/>
              <w:right w:val="nil"/>
            </w:tcBorders>
          </w:tcPr>
          <w:p w14:paraId="5115FEE0"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F5F92">
              <w:rPr>
                <w:rFonts w:ascii="Times New Roman" w:hAnsi="Times New Roman" w:cs="Times New Roman"/>
                <w:sz w:val="18"/>
                <w:szCs w:val="18"/>
              </w:rPr>
              <w:t>7.4</w:t>
            </w:r>
          </w:p>
        </w:tc>
        <w:tc>
          <w:tcPr>
            <w:tcW w:w="850" w:type="dxa"/>
            <w:tcBorders>
              <w:top w:val="nil"/>
              <w:left w:val="nil"/>
              <w:bottom w:val="nil"/>
              <w:right w:val="nil"/>
            </w:tcBorders>
          </w:tcPr>
          <w:p w14:paraId="53DFBC87" w14:textId="77777777" w:rsidR="00C6149A" w:rsidRPr="004F5F92" w:rsidRDefault="00C6149A" w:rsidP="001E6AE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4F5F92">
              <w:rPr>
                <w:rFonts w:ascii="Times New Roman" w:hAnsi="Times New Roman" w:cs="Times New Roman"/>
                <w:color w:val="000000"/>
                <w:sz w:val="18"/>
                <w:szCs w:val="18"/>
              </w:rPr>
              <w:t>6</w:t>
            </w:r>
          </w:p>
        </w:tc>
        <w:tc>
          <w:tcPr>
            <w:tcW w:w="993" w:type="dxa"/>
            <w:tcBorders>
              <w:top w:val="nil"/>
              <w:left w:val="nil"/>
              <w:bottom w:val="nil"/>
              <w:right w:val="nil"/>
            </w:tcBorders>
          </w:tcPr>
          <w:p w14:paraId="49506920" w14:textId="77777777" w:rsidR="00C6149A" w:rsidRPr="004F5F92" w:rsidRDefault="00C6149A" w:rsidP="001E6AE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4F5F92">
              <w:rPr>
                <w:rFonts w:ascii="Times New Roman" w:hAnsi="Times New Roman" w:cs="Times New Roman"/>
                <w:color w:val="000000"/>
                <w:sz w:val="18"/>
                <w:szCs w:val="18"/>
              </w:rPr>
              <w:t>12.0</w:t>
            </w:r>
          </w:p>
        </w:tc>
        <w:tc>
          <w:tcPr>
            <w:tcW w:w="567" w:type="dxa"/>
            <w:tcBorders>
              <w:top w:val="nil"/>
              <w:left w:val="nil"/>
              <w:bottom w:val="nil"/>
              <w:right w:val="single" w:sz="4" w:space="0" w:color="auto"/>
            </w:tcBorders>
          </w:tcPr>
          <w:p w14:paraId="2CDDC18D"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p>
        </w:tc>
      </w:tr>
      <w:tr w:rsidR="00C6149A" w:rsidRPr="004F5F92" w14:paraId="4AEE4905" w14:textId="77777777" w:rsidTr="00114FF0">
        <w:tc>
          <w:tcPr>
            <w:cnfStyle w:val="001000000000" w:firstRow="0" w:lastRow="0" w:firstColumn="1" w:lastColumn="0" w:oddVBand="0" w:evenVBand="0" w:oddHBand="0" w:evenHBand="0" w:firstRowFirstColumn="0" w:firstRowLastColumn="0" w:lastRowFirstColumn="0" w:lastRowLastColumn="0"/>
            <w:tcW w:w="1715" w:type="dxa"/>
            <w:tcBorders>
              <w:top w:val="nil"/>
              <w:left w:val="single" w:sz="4" w:space="0" w:color="auto"/>
              <w:bottom w:val="nil"/>
              <w:right w:val="nil"/>
            </w:tcBorders>
          </w:tcPr>
          <w:p w14:paraId="6D802651" w14:textId="77777777" w:rsidR="00C6149A" w:rsidRPr="004F5F92" w:rsidRDefault="00C6149A" w:rsidP="001E6AE5">
            <w:pPr>
              <w:rPr>
                <w:rFonts w:ascii="Times New Roman" w:hAnsi="Times New Roman" w:cs="Times New Roman"/>
                <w:b w:val="0"/>
                <w:bCs w:val="0"/>
                <w:sz w:val="18"/>
                <w:szCs w:val="18"/>
              </w:rPr>
            </w:pPr>
            <w:proofErr w:type="spellStart"/>
            <w:r w:rsidRPr="004F5F92">
              <w:rPr>
                <w:rFonts w:ascii="Times New Roman" w:hAnsi="Times New Roman" w:cs="Times New Roman"/>
                <w:b w:val="0"/>
                <w:bCs w:val="0"/>
                <w:sz w:val="18"/>
                <w:szCs w:val="18"/>
              </w:rPr>
              <w:t>Kidney</w:t>
            </w:r>
            <w:proofErr w:type="spellEnd"/>
            <w:r w:rsidRPr="004F5F92">
              <w:rPr>
                <w:rFonts w:ascii="Times New Roman" w:hAnsi="Times New Roman" w:cs="Times New Roman"/>
                <w:b w:val="0"/>
                <w:bCs w:val="0"/>
                <w:sz w:val="18"/>
                <w:szCs w:val="18"/>
              </w:rPr>
              <w:t xml:space="preserve"> </w:t>
            </w:r>
            <w:proofErr w:type="spellStart"/>
            <w:r w:rsidRPr="004F5F92">
              <w:rPr>
                <w:rFonts w:ascii="Times New Roman" w:hAnsi="Times New Roman" w:cs="Times New Roman"/>
                <w:b w:val="0"/>
                <w:bCs w:val="0"/>
                <w:sz w:val="18"/>
                <w:szCs w:val="18"/>
              </w:rPr>
              <w:t>dysfunction</w:t>
            </w:r>
            <w:proofErr w:type="spellEnd"/>
          </w:p>
        </w:tc>
        <w:tc>
          <w:tcPr>
            <w:tcW w:w="892" w:type="dxa"/>
            <w:tcBorders>
              <w:top w:val="nil"/>
              <w:left w:val="nil"/>
              <w:bottom w:val="nil"/>
              <w:right w:val="nil"/>
            </w:tcBorders>
          </w:tcPr>
          <w:p w14:paraId="684ADFCB" w14:textId="77777777" w:rsidR="00C6149A" w:rsidRPr="004F5F92" w:rsidRDefault="00C6149A" w:rsidP="001E6AE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4F5F92">
              <w:rPr>
                <w:rFonts w:ascii="Times New Roman" w:hAnsi="Times New Roman" w:cs="Times New Roman"/>
                <w:color w:val="000000"/>
                <w:sz w:val="18"/>
                <w:szCs w:val="18"/>
              </w:rPr>
              <w:t>2</w:t>
            </w:r>
          </w:p>
        </w:tc>
        <w:tc>
          <w:tcPr>
            <w:tcW w:w="937" w:type="dxa"/>
            <w:tcBorders>
              <w:top w:val="nil"/>
              <w:left w:val="nil"/>
              <w:bottom w:val="nil"/>
              <w:right w:val="nil"/>
            </w:tcBorders>
          </w:tcPr>
          <w:p w14:paraId="1B785E04" w14:textId="77777777" w:rsidR="00C6149A" w:rsidRPr="004F5F92" w:rsidRDefault="00C6149A" w:rsidP="001E6AE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4F5F92">
              <w:rPr>
                <w:rFonts w:ascii="Times New Roman" w:hAnsi="Times New Roman" w:cs="Times New Roman"/>
                <w:color w:val="000000"/>
                <w:sz w:val="18"/>
                <w:szCs w:val="18"/>
              </w:rPr>
              <w:t>7.1</w:t>
            </w:r>
          </w:p>
        </w:tc>
        <w:tc>
          <w:tcPr>
            <w:tcW w:w="851" w:type="dxa"/>
            <w:tcBorders>
              <w:top w:val="nil"/>
              <w:left w:val="nil"/>
              <w:bottom w:val="nil"/>
              <w:right w:val="nil"/>
            </w:tcBorders>
          </w:tcPr>
          <w:p w14:paraId="73BB8F2D" w14:textId="77777777" w:rsidR="00C6149A" w:rsidRPr="004F5F92" w:rsidRDefault="00C6149A" w:rsidP="001E6AE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4F5F92">
              <w:rPr>
                <w:rFonts w:ascii="Times New Roman" w:hAnsi="Times New Roman" w:cs="Times New Roman"/>
                <w:color w:val="000000"/>
                <w:sz w:val="18"/>
                <w:szCs w:val="18"/>
              </w:rPr>
              <w:t>0</w:t>
            </w:r>
          </w:p>
        </w:tc>
        <w:tc>
          <w:tcPr>
            <w:tcW w:w="992" w:type="dxa"/>
            <w:tcBorders>
              <w:top w:val="nil"/>
              <w:left w:val="nil"/>
              <w:bottom w:val="nil"/>
              <w:right w:val="nil"/>
            </w:tcBorders>
          </w:tcPr>
          <w:p w14:paraId="7D709560" w14:textId="77777777" w:rsidR="00C6149A" w:rsidRPr="004F5F92" w:rsidRDefault="00C6149A" w:rsidP="001E6AE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4F5F92">
              <w:rPr>
                <w:rFonts w:ascii="Times New Roman" w:hAnsi="Times New Roman" w:cs="Times New Roman"/>
                <w:color w:val="000000"/>
                <w:sz w:val="18"/>
                <w:szCs w:val="18"/>
              </w:rPr>
              <w:t>0.0</w:t>
            </w:r>
          </w:p>
        </w:tc>
        <w:tc>
          <w:tcPr>
            <w:tcW w:w="711" w:type="dxa"/>
            <w:tcBorders>
              <w:top w:val="nil"/>
              <w:left w:val="nil"/>
              <w:bottom w:val="nil"/>
              <w:right w:val="nil"/>
            </w:tcBorders>
          </w:tcPr>
          <w:p w14:paraId="631F7098"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p>
        </w:tc>
        <w:tc>
          <w:tcPr>
            <w:tcW w:w="851" w:type="dxa"/>
            <w:tcBorders>
              <w:top w:val="nil"/>
              <w:left w:val="nil"/>
              <w:bottom w:val="nil"/>
              <w:right w:val="nil"/>
            </w:tcBorders>
          </w:tcPr>
          <w:p w14:paraId="482F66A3"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F5F92">
              <w:rPr>
                <w:rFonts w:ascii="Times New Roman" w:hAnsi="Times New Roman" w:cs="Times New Roman"/>
                <w:sz w:val="18"/>
                <w:szCs w:val="18"/>
              </w:rPr>
              <w:t>0</w:t>
            </w:r>
          </w:p>
        </w:tc>
        <w:tc>
          <w:tcPr>
            <w:tcW w:w="992" w:type="dxa"/>
            <w:tcBorders>
              <w:top w:val="nil"/>
              <w:left w:val="nil"/>
              <w:bottom w:val="nil"/>
              <w:right w:val="nil"/>
            </w:tcBorders>
          </w:tcPr>
          <w:p w14:paraId="5D8158E0"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F5F92">
              <w:rPr>
                <w:rFonts w:ascii="Times New Roman" w:hAnsi="Times New Roman" w:cs="Times New Roman"/>
                <w:sz w:val="18"/>
                <w:szCs w:val="18"/>
              </w:rPr>
              <w:t>0.0</w:t>
            </w:r>
          </w:p>
        </w:tc>
        <w:tc>
          <w:tcPr>
            <w:tcW w:w="850" w:type="dxa"/>
            <w:tcBorders>
              <w:top w:val="nil"/>
              <w:left w:val="nil"/>
              <w:bottom w:val="nil"/>
              <w:right w:val="nil"/>
            </w:tcBorders>
          </w:tcPr>
          <w:p w14:paraId="463B6529" w14:textId="77777777" w:rsidR="00C6149A" w:rsidRPr="004F5F92" w:rsidRDefault="00C6149A" w:rsidP="001E6AE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4F5F92">
              <w:rPr>
                <w:rFonts w:ascii="Times New Roman" w:hAnsi="Times New Roman" w:cs="Times New Roman"/>
                <w:color w:val="000000"/>
                <w:sz w:val="18"/>
                <w:szCs w:val="18"/>
              </w:rPr>
              <w:t>0</w:t>
            </w:r>
          </w:p>
        </w:tc>
        <w:tc>
          <w:tcPr>
            <w:tcW w:w="993" w:type="dxa"/>
            <w:tcBorders>
              <w:top w:val="nil"/>
              <w:left w:val="nil"/>
              <w:bottom w:val="nil"/>
              <w:right w:val="nil"/>
            </w:tcBorders>
          </w:tcPr>
          <w:p w14:paraId="6FA4C34A" w14:textId="77777777" w:rsidR="00C6149A" w:rsidRPr="004F5F92" w:rsidRDefault="00C6149A" w:rsidP="001E6AE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4F5F92">
              <w:rPr>
                <w:rFonts w:ascii="Times New Roman" w:hAnsi="Times New Roman" w:cs="Times New Roman"/>
                <w:color w:val="000000"/>
                <w:sz w:val="18"/>
                <w:szCs w:val="18"/>
              </w:rPr>
              <w:t>0.0</w:t>
            </w:r>
          </w:p>
        </w:tc>
        <w:tc>
          <w:tcPr>
            <w:tcW w:w="567" w:type="dxa"/>
            <w:tcBorders>
              <w:top w:val="nil"/>
              <w:left w:val="nil"/>
              <w:bottom w:val="nil"/>
              <w:right w:val="single" w:sz="4" w:space="0" w:color="auto"/>
            </w:tcBorders>
          </w:tcPr>
          <w:p w14:paraId="1EE4CF38"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p>
        </w:tc>
      </w:tr>
      <w:tr w:rsidR="00C6149A" w:rsidRPr="004F5F92" w14:paraId="2E3E6862" w14:textId="77777777" w:rsidTr="00114F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54" w:type="dxa"/>
            <w:gridSpan w:val="11"/>
            <w:tcBorders>
              <w:top w:val="nil"/>
              <w:left w:val="single" w:sz="4" w:space="0" w:color="auto"/>
              <w:bottom w:val="nil"/>
              <w:right w:val="single" w:sz="4" w:space="0" w:color="auto"/>
            </w:tcBorders>
          </w:tcPr>
          <w:p w14:paraId="32742F11" w14:textId="24FC2DD8" w:rsidR="00C6149A" w:rsidRPr="004F5F92" w:rsidRDefault="00C6149A" w:rsidP="001E6AE5">
            <w:pPr>
              <w:rPr>
                <w:rFonts w:ascii="Times New Roman" w:hAnsi="Times New Roman" w:cs="Times New Roman"/>
                <w:b w:val="0"/>
                <w:bCs w:val="0"/>
                <w:sz w:val="18"/>
                <w:szCs w:val="18"/>
              </w:rPr>
            </w:pPr>
            <w:proofErr w:type="spellStart"/>
            <w:r w:rsidRPr="004F5F92">
              <w:rPr>
                <w:rFonts w:ascii="Times New Roman" w:hAnsi="Times New Roman" w:cs="Times New Roman"/>
                <w:b w:val="0"/>
                <w:bCs w:val="0"/>
                <w:sz w:val="18"/>
                <w:szCs w:val="18"/>
              </w:rPr>
              <w:t>Hepatic</w:t>
            </w:r>
            <w:proofErr w:type="spellEnd"/>
            <w:r w:rsidRPr="004F5F92">
              <w:rPr>
                <w:rFonts w:ascii="Times New Roman" w:hAnsi="Times New Roman" w:cs="Times New Roman"/>
                <w:b w:val="0"/>
                <w:bCs w:val="0"/>
                <w:sz w:val="18"/>
                <w:szCs w:val="18"/>
              </w:rPr>
              <w:t xml:space="preserve"> </w:t>
            </w:r>
            <w:proofErr w:type="spellStart"/>
            <w:r w:rsidRPr="004F5F92">
              <w:rPr>
                <w:rFonts w:ascii="Times New Roman" w:hAnsi="Times New Roman" w:cs="Times New Roman"/>
                <w:b w:val="0"/>
                <w:bCs w:val="0"/>
                <w:sz w:val="18"/>
                <w:szCs w:val="18"/>
              </w:rPr>
              <w:t>encephalopathy</w:t>
            </w:r>
            <w:proofErr w:type="spellEnd"/>
            <w:r w:rsidRPr="004F5F92">
              <w:rPr>
                <w:rFonts w:ascii="Times New Roman" w:hAnsi="Times New Roman" w:cs="Times New Roman"/>
                <w:b w:val="0"/>
                <w:bCs w:val="0"/>
                <w:sz w:val="18"/>
                <w:szCs w:val="18"/>
              </w:rPr>
              <w:t xml:space="preserve">                                                                            </w:t>
            </w:r>
            <w:r w:rsidR="00114FF0">
              <w:rPr>
                <w:rFonts w:ascii="Times New Roman" w:hAnsi="Times New Roman" w:cs="Times New Roman"/>
                <w:b w:val="0"/>
                <w:bCs w:val="0"/>
                <w:sz w:val="18"/>
                <w:szCs w:val="18"/>
              </w:rPr>
              <w:t xml:space="preserve">    </w:t>
            </w:r>
            <w:r w:rsidRPr="004F5F92">
              <w:rPr>
                <w:rFonts w:ascii="Times New Roman" w:hAnsi="Times New Roman" w:cs="Times New Roman"/>
                <w:b w:val="0"/>
                <w:bCs w:val="0"/>
                <w:sz w:val="18"/>
                <w:szCs w:val="18"/>
              </w:rPr>
              <w:t xml:space="preserve"> </w:t>
            </w:r>
            <w:r w:rsidR="00114FF0" w:rsidRPr="00114FF0">
              <w:rPr>
                <w:rFonts w:ascii="Times New Roman" w:hAnsi="Times New Roman" w:cs="Times New Roman"/>
                <w:b w:val="0"/>
                <w:sz w:val="18"/>
                <w:szCs w:val="18"/>
              </w:rPr>
              <w:t>0.56</w:t>
            </w:r>
            <w:r w:rsidRPr="00114FF0">
              <w:rPr>
                <w:rFonts w:ascii="Times New Roman" w:hAnsi="Times New Roman" w:cs="Times New Roman"/>
                <w:b w:val="0"/>
                <w:bCs w:val="0"/>
                <w:sz w:val="18"/>
                <w:szCs w:val="18"/>
              </w:rPr>
              <w:t xml:space="preserve">                                                                                         </w:t>
            </w:r>
            <w:r w:rsidR="00114FF0">
              <w:rPr>
                <w:rFonts w:ascii="Times New Roman" w:hAnsi="Times New Roman" w:cs="Times New Roman"/>
                <w:b w:val="0"/>
                <w:bCs w:val="0"/>
                <w:sz w:val="18"/>
                <w:szCs w:val="18"/>
              </w:rPr>
              <w:t xml:space="preserve"> </w:t>
            </w:r>
            <w:r w:rsidRPr="004F5F92">
              <w:rPr>
                <w:rFonts w:ascii="Times New Roman" w:hAnsi="Times New Roman" w:cs="Times New Roman"/>
                <w:b w:val="0"/>
                <w:bCs w:val="0"/>
                <w:sz w:val="18"/>
                <w:szCs w:val="18"/>
              </w:rPr>
              <w:t xml:space="preserve">0.44     </w:t>
            </w:r>
          </w:p>
        </w:tc>
      </w:tr>
      <w:tr w:rsidR="00C6149A" w:rsidRPr="004F5F92" w14:paraId="4D58A10D" w14:textId="77777777" w:rsidTr="00114FF0">
        <w:tc>
          <w:tcPr>
            <w:cnfStyle w:val="001000000000" w:firstRow="0" w:lastRow="0" w:firstColumn="1" w:lastColumn="0" w:oddVBand="0" w:evenVBand="0" w:oddHBand="0" w:evenHBand="0" w:firstRowFirstColumn="0" w:firstRowLastColumn="0" w:lastRowFirstColumn="0" w:lastRowLastColumn="0"/>
            <w:tcW w:w="1715" w:type="dxa"/>
            <w:tcBorders>
              <w:top w:val="nil"/>
              <w:left w:val="single" w:sz="4" w:space="0" w:color="auto"/>
              <w:bottom w:val="nil"/>
              <w:right w:val="nil"/>
            </w:tcBorders>
          </w:tcPr>
          <w:p w14:paraId="2B373CD6" w14:textId="77777777" w:rsidR="00C6149A" w:rsidRPr="004F5F92" w:rsidRDefault="00C6149A" w:rsidP="00C6149A">
            <w:pPr>
              <w:pStyle w:val="Listenabsatz"/>
              <w:numPr>
                <w:ilvl w:val="0"/>
                <w:numId w:val="1"/>
              </w:numPr>
              <w:ind w:left="317" w:hanging="283"/>
              <w:rPr>
                <w:rFonts w:ascii="Times New Roman" w:hAnsi="Times New Roman" w:cs="Times New Roman"/>
                <w:b w:val="0"/>
                <w:bCs w:val="0"/>
                <w:sz w:val="18"/>
                <w:szCs w:val="18"/>
              </w:rPr>
            </w:pPr>
            <w:r w:rsidRPr="004F5F92">
              <w:rPr>
                <w:rFonts w:ascii="Times New Roman" w:hAnsi="Times New Roman" w:cs="Times New Roman"/>
                <w:b w:val="0"/>
                <w:sz w:val="18"/>
                <w:szCs w:val="18"/>
              </w:rPr>
              <w:t>None</w:t>
            </w:r>
          </w:p>
        </w:tc>
        <w:tc>
          <w:tcPr>
            <w:tcW w:w="892" w:type="dxa"/>
            <w:tcBorders>
              <w:top w:val="nil"/>
              <w:left w:val="nil"/>
              <w:bottom w:val="nil"/>
              <w:right w:val="nil"/>
            </w:tcBorders>
          </w:tcPr>
          <w:p w14:paraId="0125B14B" w14:textId="77777777" w:rsidR="00C6149A" w:rsidRPr="004F5F92" w:rsidRDefault="00C6149A" w:rsidP="001E6AE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4F5F92">
              <w:rPr>
                <w:rFonts w:ascii="Times New Roman" w:hAnsi="Times New Roman" w:cs="Times New Roman"/>
                <w:color w:val="000000"/>
                <w:sz w:val="18"/>
                <w:szCs w:val="18"/>
              </w:rPr>
              <w:t>19</w:t>
            </w:r>
          </w:p>
        </w:tc>
        <w:tc>
          <w:tcPr>
            <w:tcW w:w="937" w:type="dxa"/>
            <w:tcBorders>
              <w:top w:val="nil"/>
              <w:left w:val="nil"/>
              <w:bottom w:val="nil"/>
              <w:right w:val="nil"/>
            </w:tcBorders>
          </w:tcPr>
          <w:p w14:paraId="1E0F2BAB" w14:textId="77777777" w:rsidR="00C6149A" w:rsidRPr="004F5F92" w:rsidRDefault="00C6149A" w:rsidP="001E6AE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4F5F92">
              <w:rPr>
                <w:rFonts w:ascii="Times New Roman" w:hAnsi="Times New Roman" w:cs="Times New Roman"/>
                <w:color w:val="000000"/>
                <w:sz w:val="18"/>
                <w:szCs w:val="18"/>
              </w:rPr>
              <w:t>67.9</w:t>
            </w:r>
          </w:p>
        </w:tc>
        <w:tc>
          <w:tcPr>
            <w:tcW w:w="851" w:type="dxa"/>
            <w:tcBorders>
              <w:top w:val="nil"/>
              <w:left w:val="nil"/>
              <w:bottom w:val="nil"/>
              <w:right w:val="nil"/>
            </w:tcBorders>
          </w:tcPr>
          <w:p w14:paraId="470AF30C" w14:textId="77777777" w:rsidR="00C6149A" w:rsidRPr="004F5F92" w:rsidRDefault="00C6149A" w:rsidP="001E6AE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4F5F92">
              <w:rPr>
                <w:rFonts w:ascii="Times New Roman" w:hAnsi="Times New Roman" w:cs="Times New Roman"/>
                <w:color w:val="000000"/>
                <w:sz w:val="18"/>
                <w:szCs w:val="18"/>
              </w:rPr>
              <w:t>37</w:t>
            </w:r>
          </w:p>
        </w:tc>
        <w:tc>
          <w:tcPr>
            <w:tcW w:w="992" w:type="dxa"/>
            <w:tcBorders>
              <w:top w:val="nil"/>
              <w:left w:val="nil"/>
              <w:bottom w:val="nil"/>
              <w:right w:val="nil"/>
            </w:tcBorders>
          </w:tcPr>
          <w:p w14:paraId="0A1AF3FC" w14:textId="77777777" w:rsidR="00C6149A" w:rsidRPr="004F5F92" w:rsidRDefault="00C6149A" w:rsidP="001E6AE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4F5F92">
              <w:rPr>
                <w:rFonts w:ascii="Times New Roman" w:hAnsi="Times New Roman" w:cs="Times New Roman"/>
                <w:color w:val="000000"/>
                <w:sz w:val="18"/>
                <w:szCs w:val="18"/>
              </w:rPr>
              <w:t>71.2</w:t>
            </w:r>
          </w:p>
        </w:tc>
        <w:tc>
          <w:tcPr>
            <w:tcW w:w="711" w:type="dxa"/>
            <w:tcBorders>
              <w:top w:val="nil"/>
              <w:left w:val="nil"/>
              <w:bottom w:val="nil"/>
              <w:right w:val="nil"/>
            </w:tcBorders>
          </w:tcPr>
          <w:p w14:paraId="470EB375" w14:textId="42A865F8"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p>
        </w:tc>
        <w:tc>
          <w:tcPr>
            <w:tcW w:w="851" w:type="dxa"/>
            <w:tcBorders>
              <w:top w:val="nil"/>
              <w:left w:val="nil"/>
              <w:bottom w:val="nil"/>
              <w:right w:val="nil"/>
            </w:tcBorders>
          </w:tcPr>
          <w:p w14:paraId="1A077017"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F5F92">
              <w:rPr>
                <w:rFonts w:ascii="Times New Roman" w:hAnsi="Times New Roman" w:cs="Times New Roman"/>
                <w:sz w:val="18"/>
                <w:szCs w:val="18"/>
              </w:rPr>
              <w:t>17</w:t>
            </w:r>
          </w:p>
        </w:tc>
        <w:tc>
          <w:tcPr>
            <w:tcW w:w="992" w:type="dxa"/>
            <w:tcBorders>
              <w:top w:val="nil"/>
              <w:left w:val="nil"/>
              <w:bottom w:val="nil"/>
              <w:right w:val="nil"/>
            </w:tcBorders>
          </w:tcPr>
          <w:p w14:paraId="2A63DB01"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F5F92">
              <w:rPr>
                <w:rFonts w:ascii="Times New Roman" w:hAnsi="Times New Roman" w:cs="Times New Roman"/>
                <w:sz w:val="18"/>
                <w:szCs w:val="18"/>
              </w:rPr>
              <w:t>63.0</w:t>
            </w:r>
          </w:p>
        </w:tc>
        <w:tc>
          <w:tcPr>
            <w:tcW w:w="850" w:type="dxa"/>
            <w:tcBorders>
              <w:top w:val="nil"/>
              <w:left w:val="nil"/>
              <w:bottom w:val="nil"/>
              <w:right w:val="nil"/>
            </w:tcBorders>
          </w:tcPr>
          <w:p w14:paraId="53D57520" w14:textId="77777777" w:rsidR="00C6149A" w:rsidRPr="004F5F92" w:rsidRDefault="00C6149A" w:rsidP="001E6AE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4F5F92">
              <w:rPr>
                <w:rFonts w:ascii="Times New Roman" w:hAnsi="Times New Roman" w:cs="Times New Roman"/>
                <w:color w:val="000000"/>
                <w:sz w:val="18"/>
                <w:szCs w:val="18"/>
              </w:rPr>
              <w:t>35</w:t>
            </w:r>
          </w:p>
        </w:tc>
        <w:tc>
          <w:tcPr>
            <w:tcW w:w="993" w:type="dxa"/>
            <w:tcBorders>
              <w:top w:val="nil"/>
              <w:left w:val="nil"/>
              <w:bottom w:val="nil"/>
              <w:right w:val="nil"/>
            </w:tcBorders>
          </w:tcPr>
          <w:p w14:paraId="3EFB3C91" w14:textId="77777777" w:rsidR="00C6149A" w:rsidRPr="004F5F92" w:rsidRDefault="00C6149A" w:rsidP="001E6AE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4F5F92">
              <w:rPr>
                <w:rFonts w:ascii="Times New Roman" w:hAnsi="Times New Roman" w:cs="Times New Roman"/>
                <w:color w:val="000000"/>
                <w:sz w:val="18"/>
                <w:szCs w:val="18"/>
              </w:rPr>
              <w:t>70.0</w:t>
            </w:r>
          </w:p>
        </w:tc>
        <w:tc>
          <w:tcPr>
            <w:tcW w:w="567" w:type="dxa"/>
            <w:tcBorders>
              <w:top w:val="nil"/>
              <w:left w:val="nil"/>
              <w:bottom w:val="nil"/>
              <w:right w:val="single" w:sz="4" w:space="0" w:color="auto"/>
            </w:tcBorders>
          </w:tcPr>
          <w:p w14:paraId="474F6EC0"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p>
        </w:tc>
      </w:tr>
      <w:tr w:rsidR="00C6149A" w:rsidRPr="004F5F92" w14:paraId="45B4F0BE" w14:textId="77777777" w:rsidTr="00114F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5" w:type="dxa"/>
            <w:tcBorders>
              <w:top w:val="nil"/>
              <w:left w:val="single" w:sz="4" w:space="0" w:color="auto"/>
              <w:bottom w:val="nil"/>
              <w:right w:val="nil"/>
            </w:tcBorders>
          </w:tcPr>
          <w:p w14:paraId="5C275FBD" w14:textId="77777777" w:rsidR="00C6149A" w:rsidRPr="004F5F92" w:rsidRDefault="00C6149A" w:rsidP="00C6149A">
            <w:pPr>
              <w:pStyle w:val="Listenabsatz"/>
              <w:numPr>
                <w:ilvl w:val="0"/>
                <w:numId w:val="1"/>
              </w:numPr>
              <w:ind w:left="317" w:hanging="283"/>
              <w:rPr>
                <w:rFonts w:ascii="Times New Roman" w:hAnsi="Times New Roman" w:cs="Times New Roman"/>
                <w:b w:val="0"/>
                <w:bCs w:val="0"/>
                <w:sz w:val="18"/>
                <w:szCs w:val="18"/>
              </w:rPr>
            </w:pPr>
            <w:r w:rsidRPr="004F5F92">
              <w:rPr>
                <w:rFonts w:ascii="Times New Roman" w:hAnsi="Times New Roman" w:cs="Times New Roman"/>
                <w:b w:val="0"/>
                <w:sz w:val="18"/>
                <w:szCs w:val="18"/>
              </w:rPr>
              <w:t>Mild-moderate</w:t>
            </w:r>
          </w:p>
        </w:tc>
        <w:tc>
          <w:tcPr>
            <w:tcW w:w="892" w:type="dxa"/>
            <w:tcBorders>
              <w:top w:val="nil"/>
              <w:left w:val="nil"/>
              <w:bottom w:val="nil"/>
              <w:right w:val="nil"/>
            </w:tcBorders>
          </w:tcPr>
          <w:p w14:paraId="6D90C4B4" w14:textId="77777777" w:rsidR="00C6149A" w:rsidRPr="004F5F92" w:rsidRDefault="00C6149A" w:rsidP="001E6AE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4F5F92">
              <w:rPr>
                <w:rFonts w:ascii="Times New Roman" w:hAnsi="Times New Roman" w:cs="Times New Roman"/>
                <w:color w:val="000000"/>
                <w:sz w:val="18"/>
                <w:szCs w:val="18"/>
              </w:rPr>
              <w:t>9</w:t>
            </w:r>
          </w:p>
        </w:tc>
        <w:tc>
          <w:tcPr>
            <w:tcW w:w="937" w:type="dxa"/>
            <w:tcBorders>
              <w:top w:val="nil"/>
              <w:left w:val="nil"/>
              <w:bottom w:val="nil"/>
              <w:right w:val="nil"/>
            </w:tcBorders>
          </w:tcPr>
          <w:p w14:paraId="65D70E92" w14:textId="77777777" w:rsidR="00C6149A" w:rsidRPr="004F5F92" w:rsidRDefault="00C6149A" w:rsidP="001E6AE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4F5F92">
              <w:rPr>
                <w:rFonts w:ascii="Times New Roman" w:hAnsi="Times New Roman" w:cs="Times New Roman"/>
                <w:color w:val="000000"/>
                <w:sz w:val="18"/>
                <w:szCs w:val="18"/>
              </w:rPr>
              <w:t>32.1</w:t>
            </w:r>
          </w:p>
        </w:tc>
        <w:tc>
          <w:tcPr>
            <w:tcW w:w="851" w:type="dxa"/>
            <w:tcBorders>
              <w:top w:val="nil"/>
              <w:left w:val="nil"/>
              <w:bottom w:val="nil"/>
              <w:right w:val="nil"/>
            </w:tcBorders>
          </w:tcPr>
          <w:p w14:paraId="0656E783" w14:textId="77777777" w:rsidR="00C6149A" w:rsidRPr="004F5F92" w:rsidRDefault="00C6149A" w:rsidP="001E6AE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4F5F92">
              <w:rPr>
                <w:rFonts w:ascii="Times New Roman" w:hAnsi="Times New Roman" w:cs="Times New Roman"/>
                <w:color w:val="000000"/>
                <w:sz w:val="18"/>
                <w:szCs w:val="18"/>
              </w:rPr>
              <w:t>15</w:t>
            </w:r>
          </w:p>
        </w:tc>
        <w:tc>
          <w:tcPr>
            <w:tcW w:w="992" w:type="dxa"/>
            <w:tcBorders>
              <w:top w:val="nil"/>
              <w:left w:val="nil"/>
              <w:bottom w:val="nil"/>
              <w:right w:val="nil"/>
            </w:tcBorders>
          </w:tcPr>
          <w:p w14:paraId="4EFC325A" w14:textId="77777777" w:rsidR="00C6149A" w:rsidRPr="004F5F92" w:rsidRDefault="00C6149A" w:rsidP="001E6AE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4F5F92">
              <w:rPr>
                <w:rFonts w:ascii="Times New Roman" w:hAnsi="Times New Roman" w:cs="Times New Roman"/>
                <w:color w:val="000000"/>
                <w:sz w:val="18"/>
                <w:szCs w:val="18"/>
              </w:rPr>
              <w:t>28.8</w:t>
            </w:r>
          </w:p>
        </w:tc>
        <w:tc>
          <w:tcPr>
            <w:tcW w:w="711" w:type="dxa"/>
            <w:tcBorders>
              <w:top w:val="nil"/>
              <w:left w:val="nil"/>
              <w:bottom w:val="nil"/>
              <w:right w:val="nil"/>
            </w:tcBorders>
          </w:tcPr>
          <w:p w14:paraId="3C249584"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p>
        </w:tc>
        <w:tc>
          <w:tcPr>
            <w:tcW w:w="851" w:type="dxa"/>
            <w:tcBorders>
              <w:top w:val="nil"/>
              <w:left w:val="nil"/>
              <w:bottom w:val="nil"/>
              <w:right w:val="nil"/>
            </w:tcBorders>
          </w:tcPr>
          <w:p w14:paraId="6288B53A"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F5F92">
              <w:rPr>
                <w:rFonts w:ascii="Times New Roman" w:hAnsi="Times New Roman" w:cs="Times New Roman"/>
                <w:sz w:val="18"/>
                <w:szCs w:val="18"/>
              </w:rPr>
              <w:t>9</w:t>
            </w:r>
          </w:p>
        </w:tc>
        <w:tc>
          <w:tcPr>
            <w:tcW w:w="992" w:type="dxa"/>
            <w:tcBorders>
              <w:top w:val="nil"/>
              <w:left w:val="nil"/>
              <w:bottom w:val="nil"/>
              <w:right w:val="nil"/>
            </w:tcBorders>
          </w:tcPr>
          <w:p w14:paraId="319D6ED4"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F5F92">
              <w:rPr>
                <w:rFonts w:ascii="Times New Roman" w:hAnsi="Times New Roman" w:cs="Times New Roman"/>
                <w:sz w:val="18"/>
                <w:szCs w:val="18"/>
              </w:rPr>
              <w:t>33.3</w:t>
            </w:r>
          </w:p>
        </w:tc>
        <w:tc>
          <w:tcPr>
            <w:tcW w:w="850" w:type="dxa"/>
            <w:tcBorders>
              <w:top w:val="nil"/>
              <w:left w:val="nil"/>
              <w:bottom w:val="nil"/>
              <w:right w:val="nil"/>
            </w:tcBorders>
          </w:tcPr>
          <w:p w14:paraId="7FB17F0C" w14:textId="77777777" w:rsidR="00C6149A" w:rsidRPr="004F5F92" w:rsidRDefault="00C6149A" w:rsidP="001E6AE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4F5F92">
              <w:rPr>
                <w:rFonts w:ascii="Times New Roman" w:hAnsi="Times New Roman" w:cs="Times New Roman"/>
                <w:color w:val="000000"/>
                <w:sz w:val="18"/>
                <w:szCs w:val="18"/>
              </w:rPr>
              <w:t>11</w:t>
            </w:r>
          </w:p>
        </w:tc>
        <w:tc>
          <w:tcPr>
            <w:tcW w:w="993" w:type="dxa"/>
            <w:tcBorders>
              <w:top w:val="nil"/>
              <w:left w:val="nil"/>
              <w:bottom w:val="nil"/>
              <w:right w:val="nil"/>
            </w:tcBorders>
          </w:tcPr>
          <w:p w14:paraId="5763ECDD" w14:textId="77777777" w:rsidR="00C6149A" w:rsidRPr="004F5F92" w:rsidRDefault="00C6149A" w:rsidP="001E6AE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4F5F92">
              <w:rPr>
                <w:rFonts w:ascii="Times New Roman" w:hAnsi="Times New Roman" w:cs="Times New Roman"/>
                <w:color w:val="000000"/>
                <w:sz w:val="18"/>
                <w:szCs w:val="18"/>
              </w:rPr>
              <w:t>22.0</w:t>
            </w:r>
          </w:p>
        </w:tc>
        <w:tc>
          <w:tcPr>
            <w:tcW w:w="567" w:type="dxa"/>
            <w:tcBorders>
              <w:top w:val="nil"/>
              <w:left w:val="nil"/>
              <w:bottom w:val="nil"/>
              <w:right w:val="single" w:sz="4" w:space="0" w:color="auto"/>
            </w:tcBorders>
          </w:tcPr>
          <w:p w14:paraId="2F82BDB7"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p>
        </w:tc>
      </w:tr>
      <w:tr w:rsidR="00C6149A" w:rsidRPr="004F5F92" w14:paraId="12C87ACD" w14:textId="77777777" w:rsidTr="00114FF0">
        <w:tc>
          <w:tcPr>
            <w:cnfStyle w:val="001000000000" w:firstRow="0" w:lastRow="0" w:firstColumn="1" w:lastColumn="0" w:oddVBand="0" w:evenVBand="0" w:oddHBand="0" w:evenHBand="0" w:firstRowFirstColumn="0" w:firstRowLastColumn="0" w:lastRowFirstColumn="0" w:lastRowLastColumn="0"/>
            <w:tcW w:w="1715" w:type="dxa"/>
            <w:tcBorders>
              <w:top w:val="nil"/>
              <w:left w:val="single" w:sz="4" w:space="0" w:color="auto"/>
              <w:bottom w:val="nil"/>
              <w:right w:val="nil"/>
            </w:tcBorders>
          </w:tcPr>
          <w:p w14:paraId="49848C01" w14:textId="77777777" w:rsidR="00C6149A" w:rsidRPr="004F5F92" w:rsidRDefault="00C6149A" w:rsidP="00C6149A">
            <w:pPr>
              <w:pStyle w:val="Listenabsatz"/>
              <w:numPr>
                <w:ilvl w:val="0"/>
                <w:numId w:val="1"/>
              </w:numPr>
              <w:ind w:left="317" w:hanging="283"/>
              <w:rPr>
                <w:rFonts w:ascii="Times New Roman" w:hAnsi="Times New Roman" w:cs="Times New Roman"/>
                <w:b w:val="0"/>
                <w:bCs w:val="0"/>
                <w:sz w:val="18"/>
                <w:szCs w:val="18"/>
              </w:rPr>
            </w:pPr>
            <w:proofErr w:type="spellStart"/>
            <w:r w:rsidRPr="004F5F92">
              <w:rPr>
                <w:rFonts w:ascii="Times New Roman" w:hAnsi="Times New Roman" w:cs="Times New Roman"/>
                <w:b w:val="0"/>
                <w:sz w:val="18"/>
                <w:szCs w:val="18"/>
              </w:rPr>
              <w:t>Severe</w:t>
            </w:r>
            <w:proofErr w:type="spellEnd"/>
          </w:p>
        </w:tc>
        <w:tc>
          <w:tcPr>
            <w:tcW w:w="892" w:type="dxa"/>
            <w:tcBorders>
              <w:top w:val="nil"/>
              <w:left w:val="nil"/>
              <w:bottom w:val="nil"/>
              <w:right w:val="nil"/>
            </w:tcBorders>
          </w:tcPr>
          <w:p w14:paraId="7CFBDA2D" w14:textId="77777777" w:rsidR="00C6149A" w:rsidRPr="004F5F92" w:rsidRDefault="00C6149A" w:rsidP="001E6AE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4F5F92">
              <w:rPr>
                <w:rFonts w:ascii="Times New Roman" w:hAnsi="Times New Roman" w:cs="Times New Roman"/>
                <w:color w:val="000000"/>
                <w:sz w:val="18"/>
                <w:szCs w:val="18"/>
              </w:rPr>
              <w:t>1</w:t>
            </w:r>
          </w:p>
        </w:tc>
        <w:tc>
          <w:tcPr>
            <w:tcW w:w="937" w:type="dxa"/>
            <w:tcBorders>
              <w:top w:val="nil"/>
              <w:left w:val="nil"/>
              <w:bottom w:val="nil"/>
              <w:right w:val="nil"/>
            </w:tcBorders>
          </w:tcPr>
          <w:p w14:paraId="64EDEC0D" w14:textId="77777777" w:rsidR="00C6149A" w:rsidRPr="004F5F92" w:rsidRDefault="00C6149A" w:rsidP="001E6AE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highlight w:val="yellow"/>
              </w:rPr>
            </w:pPr>
            <w:r w:rsidRPr="004F5F92">
              <w:rPr>
                <w:rFonts w:ascii="Times New Roman" w:hAnsi="Times New Roman" w:cs="Times New Roman"/>
                <w:color w:val="000000"/>
                <w:sz w:val="18"/>
                <w:szCs w:val="18"/>
              </w:rPr>
              <w:t>3.6</w:t>
            </w:r>
          </w:p>
        </w:tc>
        <w:tc>
          <w:tcPr>
            <w:tcW w:w="851" w:type="dxa"/>
            <w:tcBorders>
              <w:top w:val="nil"/>
              <w:left w:val="nil"/>
              <w:bottom w:val="nil"/>
              <w:right w:val="nil"/>
            </w:tcBorders>
          </w:tcPr>
          <w:p w14:paraId="1685AABB" w14:textId="77777777" w:rsidR="00C6149A" w:rsidRPr="004F5F92" w:rsidRDefault="00C6149A" w:rsidP="001E6AE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4F5F92">
              <w:rPr>
                <w:rFonts w:ascii="Times New Roman" w:hAnsi="Times New Roman" w:cs="Times New Roman"/>
                <w:color w:val="000000"/>
                <w:sz w:val="18"/>
                <w:szCs w:val="18"/>
              </w:rPr>
              <w:t>-</w:t>
            </w:r>
          </w:p>
        </w:tc>
        <w:tc>
          <w:tcPr>
            <w:tcW w:w="992" w:type="dxa"/>
            <w:tcBorders>
              <w:top w:val="nil"/>
              <w:left w:val="nil"/>
              <w:bottom w:val="nil"/>
              <w:right w:val="nil"/>
            </w:tcBorders>
          </w:tcPr>
          <w:p w14:paraId="20F39304" w14:textId="77777777" w:rsidR="00C6149A" w:rsidRPr="004F5F92" w:rsidRDefault="00C6149A" w:rsidP="001E6AE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4F5F92">
              <w:rPr>
                <w:rFonts w:ascii="Times New Roman" w:hAnsi="Times New Roman" w:cs="Times New Roman"/>
                <w:color w:val="000000"/>
                <w:sz w:val="18"/>
                <w:szCs w:val="18"/>
              </w:rPr>
              <w:t>-</w:t>
            </w:r>
          </w:p>
        </w:tc>
        <w:tc>
          <w:tcPr>
            <w:tcW w:w="711" w:type="dxa"/>
            <w:tcBorders>
              <w:top w:val="nil"/>
              <w:left w:val="nil"/>
              <w:bottom w:val="nil"/>
              <w:right w:val="nil"/>
            </w:tcBorders>
          </w:tcPr>
          <w:p w14:paraId="3B5BB414"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p>
        </w:tc>
        <w:tc>
          <w:tcPr>
            <w:tcW w:w="851" w:type="dxa"/>
            <w:tcBorders>
              <w:top w:val="nil"/>
              <w:left w:val="nil"/>
              <w:bottom w:val="nil"/>
              <w:right w:val="nil"/>
            </w:tcBorders>
          </w:tcPr>
          <w:p w14:paraId="481842E0"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F5F92">
              <w:rPr>
                <w:rFonts w:ascii="Times New Roman" w:hAnsi="Times New Roman" w:cs="Times New Roman"/>
                <w:sz w:val="18"/>
                <w:szCs w:val="18"/>
              </w:rPr>
              <w:t>1</w:t>
            </w:r>
          </w:p>
        </w:tc>
        <w:tc>
          <w:tcPr>
            <w:tcW w:w="992" w:type="dxa"/>
            <w:tcBorders>
              <w:top w:val="nil"/>
              <w:left w:val="nil"/>
              <w:bottom w:val="nil"/>
              <w:right w:val="nil"/>
            </w:tcBorders>
          </w:tcPr>
          <w:p w14:paraId="65CA5C85"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F5F92">
              <w:rPr>
                <w:rFonts w:ascii="Times New Roman" w:hAnsi="Times New Roman" w:cs="Times New Roman"/>
                <w:sz w:val="18"/>
                <w:szCs w:val="18"/>
              </w:rPr>
              <w:t>3.7</w:t>
            </w:r>
          </w:p>
        </w:tc>
        <w:tc>
          <w:tcPr>
            <w:tcW w:w="850" w:type="dxa"/>
            <w:tcBorders>
              <w:top w:val="nil"/>
              <w:left w:val="nil"/>
              <w:bottom w:val="nil"/>
              <w:right w:val="nil"/>
            </w:tcBorders>
          </w:tcPr>
          <w:p w14:paraId="1F4C4FA8" w14:textId="77777777" w:rsidR="00C6149A" w:rsidRPr="004F5F92" w:rsidRDefault="00C6149A" w:rsidP="001E6AE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4F5F92">
              <w:rPr>
                <w:rFonts w:ascii="Times New Roman" w:hAnsi="Times New Roman" w:cs="Times New Roman"/>
                <w:color w:val="000000"/>
                <w:sz w:val="18"/>
                <w:szCs w:val="18"/>
              </w:rPr>
              <w:t>4</w:t>
            </w:r>
          </w:p>
        </w:tc>
        <w:tc>
          <w:tcPr>
            <w:tcW w:w="993" w:type="dxa"/>
            <w:tcBorders>
              <w:top w:val="nil"/>
              <w:left w:val="nil"/>
              <w:bottom w:val="nil"/>
              <w:right w:val="nil"/>
            </w:tcBorders>
          </w:tcPr>
          <w:p w14:paraId="4D98A4BD" w14:textId="77777777" w:rsidR="00C6149A" w:rsidRPr="004F5F92" w:rsidRDefault="00C6149A" w:rsidP="001E6AE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4F5F92">
              <w:rPr>
                <w:rFonts w:ascii="Times New Roman" w:hAnsi="Times New Roman" w:cs="Times New Roman"/>
                <w:color w:val="000000"/>
                <w:sz w:val="18"/>
                <w:szCs w:val="18"/>
              </w:rPr>
              <w:t>8.0</w:t>
            </w:r>
          </w:p>
        </w:tc>
        <w:tc>
          <w:tcPr>
            <w:tcW w:w="567" w:type="dxa"/>
            <w:tcBorders>
              <w:top w:val="nil"/>
              <w:left w:val="nil"/>
              <w:bottom w:val="nil"/>
              <w:right w:val="single" w:sz="4" w:space="0" w:color="auto"/>
            </w:tcBorders>
          </w:tcPr>
          <w:p w14:paraId="73F4D627"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p>
        </w:tc>
      </w:tr>
      <w:tr w:rsidR="00C6149A" w:rsidRPr="004F5F92" w14:paraId="33026892" w14:textId="77777777" w:rsidTr="00114F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54" w:type="dxa"/>
            <w:gridSpan w:val="11"/>
            <w:tcBorders>
              <w:top w:val="nil"/>
              <w:left w:val="single" w:sz="4" w:space="0" w:color="auto"/>
              <w:bottom w:val="nil"/>
              <w:right w:val="single" w:sz="4" w:space="0" w:color="auto"/>
            </w:tcBorders>
          </w:tcPr>
          <w:p w14:paraId="301BBBDA" w14:textId="45D4AAEF" w:rsidR="00C6149A" w:rsidRPr="004F5F92" w:rsidRDefault="00C6149A" w:rsidP="001E6AE5">
            <w:pPr>
              <w:rPr>
                <w:rFonts w:ascii="Times New Roman" w:hAnsi="Times New Roman" w:cs="Times New Roman"/>
                <w:b w:val="0"/>
                <w:bCs w:val="0"/>
                <w:sz w:val="18"/>
                <w:szCs w:val="18"/>
              </w:rPr>
            </w:pPr>
            <w:r w:rsidRPr="004F5F92">
              <w:rPr>
                <w:rFonts w:ascii="Times New Roman" w:hAnsi="Times New Roman" w:cs="Times New Roman"/>
                <w:b w:val="0"/>
                <w:bCs w:val="0"/>
                <w:sz w:val="18"/>
                <w:szCs w:val="18"/>
              </w:rPr>
              <w:t xml:space="preserve">Ascites                                                                                                            </w:t>
            </w:r>
            <w:r w:rsidR="00114FF0">
              <w:rPr>
                <w:rFonts w:ascii="Times New Roman" w:hAnsi="Times New Roman" w:cs="Times New Roman"/>
                <w:b w:val="0"/>
                <w:bCs w:val="0"/>
                <w:sz w:val="18"/>
                <w:szCs w:val="18"/>
              </w:rPr>
              <w:t>0.48</w:t>
            </w:r>
            <w:r w:rsidRPr="004F5F92">
              <w:rPr>
                <w:rFonts w:ascii="Times New Roman" w:hAnsi="Times New Roman" w:cs="Times New Roman"/>
                <w:b w:val="0"/>
                <w:bCs w:val="0"/>
                <w:sz w:val="18"/>
                <w:szCs w:val="18"/>
              </w:rPr>
              <w:t xml:space="preserve">                                                                                         </w:t>
            </w:r>
            <w:r w:rsidRPr="00161494">
              <w:rPr>
                <w:rFonts w:ascii="Times New Roman" w:hAnsi="Times New Roman" w:cs="Times New Roman"/>
                <w:b w:val="0"/>
                <w:sz w:val="18"/>
                <w:szCs w:val="18"/>
              </w:rPr>
              <w:t>0.03</w:t>
            </w:r>
            <w:r w:rsidR="00161494">
              <w:rPr>
                <w:rFonts w:ascii="Times New Roman" w:hAnsi="Times New Roman" w:cs="Times New Roman"/>
                <w:b w:val="0"/>
                <w:sz w:val="18"/>
                <w:szCs w:val="18"/>
              </w:rPr>
              <w:t>*</w:t>
            </w:r>
            <w:r w:rsidRPr="004F5F92">
              <w:rPr>
                <w:rFonts w:ascii="Times New Roman" w:hAnsi="Times New Roman" w:cs="Times New Roman"/>
                <w:b w:val="0"/>
                <w:bCs w:val="0"/>
                <w:sz w:val="18"/>
                <w:szCs w:val="18"/>
              </w:rPr>
              <w:t xml:space="preserve">     </w:t>
            </w:r>
          </w:p>
        </w:tc>
      </w:tr>
      <w:tr w:rsidR="00C6149A" w:rsidRPr="004F5F92" w14:paraId="788DA820" w14:textId="77777777" w:rsidTr="00114FF0">
        <w:tc>
          <w:tcPr>
            <w:cnfStyle w:val="001000000000" w:firstRow="0" w:lastRow="0" w:firstColumn="1" w:lastColumn="0" w:oddVBand="0" w:evenVBand="0" w:oddHBand="0" w:evenHBand="0" w:firstRowFirstColumn="0" w:firstRowLastColumn="0" w:lastRowFirstColumn="0" w:lastRowLastColumn="0"/>
            <w:tcW w:w="1715" w:type="dxa"/>
            <w:tcBorders>
              <w:top w:val="nil"/>
              <w:left w:val="single" w:sz="4" w:space="0" w:color="auto"/>
              <w:bottom w:val="nil"/>
              <w:right w:val="nil"/>
            </w:tcBorders>
          </w:tcPr>
          <w:p w14:paraId="7E7282BA" w14:textId="77777777" w:rsidR="00C6149A" w:rsidRPr="004F5F92" w:rsidRDefault="00C6149A" w:rsidP="00C6149A">
            <w:pPr>
              <w:pStyle w:val="Listenabsatz"/>
              <w:numPr>
                <w:ilvl w:val="0"/>
                <w:numId w:val="1"/>
              </w:numPr>
              <w:ind w:left="317" w:hanging="283"/>
              <w:rPr>
                <w:rFonts w:ascii="Times New Roman" w:hAnsi="Times New Roman" w:cs="Times New Roman"/>
                <w:b w:val="0"/>
                <w:bCs w:val="0"/>
                <w:sz w:val="18"/>
                <w:szCs w:val="18"/>
              </w:rPr>
            </w:pPr>
            <w:r w:rsidRPr="004F5F92">
              <w:rPr>
                <w:rFonts w:ascii="Times New Roman" w:hAnsi="Times New Roman" w:cs="Times New Roman"/>
                <w:b w:val="0"/>
                <w:sz w:val="18"/>
                <w:szCs w:val="18"/>
              </w:rPr>
              <w:t>None</w:t>
            </w:r>
          </w:p>
        </w:tc>
        <w:tc>
          <w:tcPr>
            <w:tcW w:w="892" w:type="dxa"/>
            <w:tcBorders>
              <w:top w:val="nil"/>
              <w:left w:val="nil"/>
              <w:bottom w:val="nil"/>
              <w:right w:val="nil"/>
            </w:tcBorders>
          </w:tcPr>
          <w:p w14:paraId="0A0E03AC" w14:textId="77777777" w:rsidR="00C6149A" w:rsidRPr="004F5F92" w:rsidRDefault="00C6149A" w:rsidP="001E6AE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4F5F92">
              <w:rPr>
                <w:rFonts w:ascii="Times New Roman" w:hAnsi="Times New Roman" w:cs="Times New Roman"/>
                <w:color w:val="000000"/>
                <w:sz w:val="18"/>
                <w:szCs w:val="18"/>
              </w:rPr>
              <w:t>2</w:t>
            </w:r>
          </w:p>
        </w:tc>
        <w:tc>
          <w:tcPr>
            <w:tcW w:w="937" w:type="dxa"/>
            <w:tcBorders>
              <w:top w:val="nil"/>
              <w:left w:val="nil"/>
              <w:bottom w:val="nil"/>
              <w:right w:val="nil"/>
            </w:tcBorders>
          </w:tcPr>
          <w:p w14:paraId="56AF98C0" w14:textId="77777777" w:rsidR="00C6149A" w:rsidRPr="004F5F92" w:rsidRDefault="00C6149A" w:rsidP="001E6AE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4F5F92">
              <w:rPr>
                <w:rFonts w:ascii="Times New Roman" w:hAnsi="Times New Roman" w:cs="Times New Roman"/>
                <w:color w:val="000000"/>
                <w:sz w:val="18"/>
                <w:szCs w:val="18"/>
              </w:rPr>
              <w:t>7.1</w:t>
            </w:r>
          </w:p>
        </w:tc>
        <w:tc>
          <w:tcPr>
            <w:tcW w:w="851" w:type="dxa"/>
            <w:tcBorders>
              <w:top w:val="nil"/>
              <w:left w:val="nil"/>
              <w:bottom w:val="nil"/>
              <w:right w:val="nil"/>
            </w:tcBorders>
          </w:tcPr>
          <w:p w14:paraId="2983F197" w14:textId="77777777" w:rsidR="00C6149A" w:rsidRPr="004F5F92" w:rsidRDefault="00C6149A" w:rsidP="001E6AE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4F5F92">
              <w:rPr>
                <w:rFonts w:ascii="Times New Roman" w:hAnsi="Times New Roman" w:cs="Times New Roman"/>
                <w:color w:val="000000"/>
                <w:sz w:val="18"/>
                <w:szCs w:val="18"/>
              </w:rPr>
              <w:t>5</w:t>
            </w:r>
          </w:p>
        </w:tc>
        <w:tc>
          <w:tcPr>
            <w:tcW w:w="992" w:type="dxa"/>
            <w:tcBorders>
              <w:top w:val="nil"/>
              <w:left w:val="nil"/>
              <w:bottom w:val="nil"/>
              <w:right w:val="nil"/>
            </w:tcBorders>
          </w:tcPr>
          <w:p w14:paraId="45D800A7" w14:textId="77777777" w:rsidR="00C6149A" w:rsidRPr="004F5F92" w:rsidRDefault="00C6149A" w:rsidP="001E6AE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4F5F92">
              <w:rPr>
                <w:rFonts w:ascii="Times New Roman" w:hAnsi="Times New Roman" w:cs="Times New Roman"/>
                <w:color w:val="000000"/>
                <w:sz w:val="18"/>
                <w:szCs w:val="18"/>
              </w:rPr>
              <w:t>9.6</w:t>
            </w:r>
          </w:p>
        </w:tc>
        <w:tc>
          <w:tcPr>
            <w:tcW w:w="711" w:type="dxa"/>
            <w:tcBorders>
              <w:top w:val="nil"/>
              <w:left w:val="nil"/>
              <w:bottom w:val="nil"/>
              <w:right w:val="nil"/>
            </w:tcBorders>
          </w:tcPr>
          <w:p w14:paraId="0A9DD57F" w14:textId="3E3F15DB"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p>
        </w:tc>
        <w:tc>
          <w:tcPr>
            <w:tcW w:w="851" w:type="dxa"/>
            <w:tcBorders>
              <w:top w:val="nil"/>
              <w:left w:val="nil"/>
              <w:bottom w:val="nil"/>
              <w:right w:val="nil"/>
            </w:tcBorders>
          </w:tcPr>
          <w:p w14:paraId="64141FE8"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F5F92">
              <w:rPr>
                <w:rFonts w:ascii="Times New Roman" w:hAnsi="Times New Roman" w:cs="Times New Roman"/>
                <w:sz w:val="18"/>
                <w:szCs w:val="18"/>
              </w:rPr>
              <w:t>3</w:t>
            </w:r>
          </w:p>
        </w:tc>
        <w:tc>
          <w:tcPr>
            <w:tcW w:w="992" w:type="dxa"/>
            <w:tcBorders>
              <w:top w:val="nil"/>
              <w:left w:val="nil"/>
              <w:bottom w:val="nil"/>
              <w:right w:val="nil"/>
            </w:tcBorders>
          </w:tcPr>
          <w:p w14:paraId="7318FF04"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F5F92">
              <w:rPr>
                <w:rFonts w:ascii="Times New Roman" w:hAnsi="Times New Roman" w:cs="Times New Roman"/>
                <w:sz w:val="18"/>
                <w:szCs w:val="18"/>
              </w:rPr>
              <w:t>11.1</w:t>
            </w:r>
          </w:p>
        </w:tc>
        <w:tc>
          <w:tcPr>
            <w:tcW w:w="850" w:type="dxa"/>
            <w:tcBorders>
              <w:top w:val="nil"/>
              <w:left w:val="nil"/>
              <w:bottom w:val="nil"/>
              <w:right w:val="nil"/>
            </w:tcBorders>
          </w:tcPr>
          <w:p w14:paraId="20FC2056" w14:textId="77777777" w:rsidR="00C6149A" w:rsidRPr="004F5F92" w:rsidRDefault="00C6149A" w:rsidP="001E6AE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4F5F92">
              <w:rPr>
                <w:rFonts w:ascii="Times New Roman" w:hAnsi="Times New Roman" w:cs="Times New Roman"/>
                <w:color w:val="000000"/>
                <w:sz w:val="18"/>
                <w:szCs w:val="18"/>
              </w:rPr>
              <w:t>18</w:t>
            </w:r>
          </w:p>
        </w:tc>
        <w:tc>
          <w:tcPr>
            <w:tcW w:w="993" w:type="dxa"/>
            <w:tcBorders>
              <w:top w:val="nil"/>
              <w:left w:val="nil"/>
              <w:bottom w:val="nil"/>
              <w:right w:val="nil"/>
            </w:tcBorders>
          </w:tcPr>
          <w:p w14:paraId="03713BAB" w14:textId="77777777" w:rsidR="00C6149A" w:rsidRPr="004F5F92" w:rsidRDefault="00C6149A" w:rsidP="001E6AE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4F5F92">
              <w:rPr>
                <w:rFonts w:ascii="Times New Roman" w:hAnsi="Times New Roman" w:cs="Times New Roman"/>
                <w:color w:val="000000"/>
                <w:sz w:val="18"/>
                <w:szCs w:val="18"/>
              </w:rPr>
              <w:t>36.0</w:t>
            </w:r>
          </w:p>
        </w:tc>
        <w:tc>
          <w:tcPr>
            <w:tcW w:w="567" w:type="dxa"/>
            <w:tcBorders>
              <w:top w:val="nil"/>
              <w:left w:val="nil"/>
              <w:bottom w:val="nil"/>
              <w:right w:val="single" w:sz="4" w:space="0" w:color="auto"/>
            </w:tcBorders>
          </w:tcPr>
          <w:p w14:paraId="2A0AB9FB"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p>
        </w:tc>
      </w:tr>
      <w:tr w:rsidR="00C6149A" w:rsidRPr="004F5F92" w14:paraId="2D461F90" w14:textId="77777777" w:rsidTr="00114F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5" w:type="dxa"/>
            <w:tcBorders>
              <w:top w:val="nil"/>
              <w:left w:val="single" w:sz="4" w:space="0" w:color="auto"/>
              <w:bottom w:val="nil"/>
              <w:right w:val="nil"/>
            </w:tcBorders>
          </w:tcPr>
          <w:p w14:paraId="6D77BA93" w14:textId="77777777" w:rsidR="00C6149A" w:rsidRPr="004F5F92" w:rsidRDefault="00C6149A" w:rsidP="00C6149A">
            <w:pPr>
              <w:pStyle w:val="Listenabsatz"/>
              <w:numPr>
                <w:ilvl w:val="0"/>
                <w:numId w:val="1"/>
              </w:numPr>
              <w:ind w:left="317" w:hanging="283"/>
              <w:rPr>
                <w:rFonts w:ascii="Times New Roman" w:hAnsi="Times New Roman" w:cs="Times New Roman"/>
                <w:b w:val="0"/>
                <w:bCs w:val="0"/>
                <w:sz w:val="18"/>
                <w:szCs w:val="18"/>
              </w:rPr>
            </w:pPr>
            <w:r w:rsidRPr="004F5F92">
              <w:rPr>
                <w:rFonts w:ascii="Times New Roman" w:hAnsi="Times New Roman" w:cs="Times New Roman"/>
                <w:b w:val="0"/>
                <w:sz w:val="18"/>
                <w:szCs w:val="18"/>
              </w:rPr>
              <w:t>Mild-moderate</w:t>
            </w:r>
          </w:p>
        </w:tc>
        <w:tc>
          <w:tcPr>
            <w:tcW w:w="892" w:type="dxa"/>
            <w:tcBorders>
              <w:top w:val="nil"/>
              <w:left w:val="nil"/>
              <w:bottom w:val="nil"/>
              <w:right w:val="nil"/>
            </w:tcBorders>
          </w:tcPr>
          <w:p w14:paraId="253D896C" w14:textId="77777777" w:rsidR="00C6149A" w:rsidRPr="004F5F92" w:rsidRDefault="00C6149A" w:rsidP="001E6AE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4F5F92">
              <w:rPr>
                <w:rFonts w:ascii="Times New Roman" w:hAnsi="Times New Roman" w:cs="Times New Roman"/>
                <w:color w:val="000000"/>
                <w:sz w:val="18"/>
                <w:szCs w:val="18"/>
              </w:rPr>
              <w:t>6</w:t>
            </w:r>
          </w:p>
        </w:tc>
        <w:tc>
          <w:tcPr>
            <w:tcW w:w="937" w:type="dxa"/>
            <w:tcBorders>
              <w:top w:val="nil"/>
              <w:left w:val="nil"/>
              <w:bottom w:val="nil"/>
              <w:right w:val="nil"/>
            </w:tcBorders>
          </w:tcPr>
          <w:p w14:paraId="44CDBCFD" w14:textId="77777777" w:rsidR="00C6149A" w:rsidRPr="004F5F92" w:rsidRDefault="00C6149A" w:rsidP="001E6AE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4F5F92">
              <w:rPr>
                <w:rFonts w:ascii="Times New Roman" w:hAnsi="Times New Roman" w:cs="Times New Roman"/>
                <w:color w:val="000000"/>
                <w:sz w:val="18"/>
                <w:szCs w:val="18"/>
              </w:rPr>
              <w:t>21.4</w:t>
            </w:r>
          </w:p>
        </w:tc>
        <w:tc>
          <w:tcPr>
            <w:tcW w:w="851" w:type="dxa"/>
            <w:tcBorders>
              <w:top w:val="nil"/>
              <w:left w:val="nil"/>
              <w:bottom w:val="nil"/>
              <w:right w:val="nil"/>
            </w:tcBorders>
          </w:tcPr>
          <w:p w14:paraId="23D81E10" w14:textId="77777777" w:rsidR="00C6149A" w:rsidRPr="004F5F92" w:rsidRDefault="00C6149A" w:rsidP="001E6AE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4F5F92">
              <w:rPr>
                <w:rFonts w:ascii="Times New Roman" w:hAnsi="Times New Roman" w:cs="Times New Roman"/>
                <w:color w:val="000000"/>
                <w:sz w:val="18"/>
                <w:szCs w:val="18"/>
              </w:rPr>
              <w:t>15</w:t>
            </w:r>
          </w:p>
        </w:tc>
        <w:tc>
          <w:tcPr>
            <w:tcW w:w="992" w:type="dxa"/>
            <w:tcBorders>
              <w:top w:val="nil"/>
              <w:left w:val="nil"/>
              <w:bottom w:val="nil"/>
              <w:right w:val="nil"/>
            </w:tcBorders>
          </w:tcPr>
          <w:p w14:paraId="350611B9" w14:textId="77777777" w:rsidR="00C6149A" w:rsidRPr="004F5F92" w:rsidRDefault="00C6149A" w:rsidP="001E6AE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4F5F92">
              <w:rPr>
                <w:rFonts w:ascii="Times New Roman" w:hAnsi="Times New Roman" w:cs="Times New Roman"/>
                <w:color w:val="000000"/>
                <w:sz w:val="18"/>
                <w:szCs w:val="18"/>
              </w:rPr>
              <w:t>28.8</w:t>
            </w:r>
          </w:p>
        </w:tc>
        <w:tc>
          <w:tcPr>
            <w:tcW w:w="711" w:type="dxa"/>
            <w:tcBorders>
              <w:top w:val="nil"/>
              <w:left w:val="nil"/>
              <w:bottom w:val="nil"/>
              <w:right w:val="nil"/>
            </w:tcBorders>
          </w:tcPr>
          <w:p w14:paraId="44E2ABBE" w14:textId="5D042EE9"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p>
        </w:tc>
        <w:tc>
          <w:tcPr>
            <w:tcW w:w="851" w:type="dxa"/>
            <w:tcBorders>
              <w:top w:val="nil"/>
              <w:left w:val="nil"/>
              <w:bottom w:val="nil"/>
              <w:right w:val="nil"/>
            </w:tcBorders>
          </w:tcPr>
          <w:p w14:paraId="46E36114"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F5F92">
              <w:rPr>
                <w:rFonts w:ascii="Times New Roman" w:hAnsi="Times New Roman" w:cs="Times New Roman"/>
                <w:sz w:val="18"/>
                <w:szCs w:val="18"/>
              </w:rPr>
              <w:t>13</w:t>
            </w:r>
          </w:p>
        </w:tc>
        <w:tc>
          <w:tcPr>
            <w:tcW w:w="992" w:type="dxa"/>
            <w:tcBorders>
              <w:top w:val="nil"/>
              <w:left w:val="nil"/>
              <w:bottom w:val="nil"/>
              <w:right w:val="nil"/>
            </w:tcBorders>
          </w:tcPr>
          <w:p w14:paraId="1C1019EE"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F5F92">
              <w:rPr>
                <w:rFonts w:ascii="Times New Roman" w:hAnsi="Times New Roman" w:cs="Times New Roman"/>
                <w:sz w:val="18"/>
                <w:szCs w:val="18"/>
              </w:rPr>
              <w:t>48.1</w:t>
            </w:r>
          </w:p>
        </w:tc>
        <w:tc>
          <w:tcPr>
            <w:tcW w:w="850" w:type="dxa"/>
            <w:tcBorders>
              <w:top w:val="nil"/>
              <w:left w:val="nil"/>
              <w:bottom w:val="nil"/>
              <w:right w:val="nil"/>
            </w:tcBorders>
          </w:tcPr>
          <w:p w14:paraId="30BF74E3" w14:textId="77777777" w:rsidR="00C6149A" w:rsidRPr="004F5F92" w:rsidRDefault="00C6149A" w:rsidP="001E6AE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4F5F92">
              <w:rPr>
                <w:rFonts w:ascii="Times New Roman" w:hAnsi="Times New Roman" w:cs="Times New Roman"/>
                <w:color w:val="000000"/>
                <w:sz w:val="18"/>
                <w:szCs w:val="18"/>
              </w:rPr>
              <w:t>14</w:t>
            </w:r>
          </w:p>
        </w:tc>
        <w:tc>
          <w:tcPr>
            <w:tcW w:w="993" w:type="dxa"/>
            <w:tcBorders>
              <w:top w:val="nil"/>
              <w:left w:val="nil"/>
              <w:bottom w:val="nil"/>
              <w:right w:val="nil"/>
            </w:tcBorders>
          </w:tcPr>
          <w:p w14:paraId="3BF3EF7F" w14:textId="77777777" w:rsidR="00C6149A" w:rsidRPr="004F5F92" w:rsidRDefault="00C6149A" w:rsidP="001E6AE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4F5F92">
              <w:rPr>
                <w:rFonts w:ascii="Times New Roman" w:hAnsi="Times New Roman" w:cs="Times New Roman"/>
                <w:color w:val="000000"/>
                <w:sz w:val="18"/>
                <w:szCs w:val="18"/>
              </w:rPr>
              <w:t>28.0</w:t>
            </w:r>
          </w:p>
        </w:tc>
        <w:tc>
          <w:tcPr>
            <w:tcW w:w="567" w:type="dxa"/>
            <w:tcBorders>
              <w:top w:val="nil"/>
              <w:left w:val="nil"/>
              <w:bottom w:val="nil"/>
              <w:right w:val="single" w:sz="4" w:space="0" w:color="auto"/>
            </w:tcBorders>
          </w:tcPr>
          <w:p w14:paraId="1837BC79"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p>
        </w:tc>
      </w:tr>
      <w:tr w:rsidR="00C6149A" w:rsidRPr="004F5F92" w14:paraId="09DC8CFD" w14:textId="77777777" w:rsidTr="00114FF0">
        <w:tc>
          <w:tcPr>
            <w:cnfStyle w:val="001000000000" w:firstRow="0" w:lastRow="0" w:firstColumn="1" w:lastColumn="0" w:oddVBand="0" w:evenVBand="0" w:oddHBand="0" w:evenHBand="0" w:firstRowFirstColumn="0" w:firstRowLastColumn="0" w:lastRowFirstColumn="0" w:lastRowLastColumn="0"/>
            <w:tcW w:w="1715" w:type="dxa"/>
            <w:tcBorders>
              <w:top w:val="nil"/>
              <w:left w:val="single" w:sz="4" w:space="0" w:color="auto"/>
              <w:bottom w:val="nil"/>
              <w:right w:val="nil"/>
            </w:tcBorders>
          </w:tcPr>
          <w:p w14:paraId="7635943A" w14:textId="77777777" w:rsidR="00C6149A" w:rsidRPr="004F5F92" w:rsidRDefault="00C6149A" w:rsidP="00C6149A">
            <w:pPr>
              <w:pStyle w:val="Listenabsatz"/>
              <w:numPr>
                <w:ilvl w:val="0"/>
                <w:numId w:val="1"/>
              </w:numPr>
              <w:ind w:left="317" w:hanging="283"/>
              <w:rPr>
                <w:rFonts w:ascii="Times New Roman" w:hAnsi="Times New Roman" w:cs="Times New Roman"/>
                <w:b w:val="0"/>
                <w:bCs w:val="0"/>
                <w:sz w:val="18"/>
                <w:szCs w:val="18"/>
              </w:rPr>
            </w:pPr>
            <w:proofErr w:type="spellStart"/>
            <w:r w:rsidRPr="004F5F92">
              <w:rPr>
                <w:rFonts w:ascii="Times New Roman" w:hAnsi="Times New Roman" w:cs="Times New Roman"/>
                <w:b w:val="0"/>
                <w:sz w:val="18"/>
                <w:szCs w:val="18"/>
              </w:rPr>
              <w:t>Severe</w:t>
            </w:r>
            <w:proofErr w:type="spellEnd"/>
          </w:p>
        </w:tc>
        <w:tc>
          <w:tcPr>
            <w:tcW w:w="892" w:type="dxa"/>
            <w:tcBorders>
              <w:top w:val="nil"/>
              <w:left w:val="nil"/>
              <w:bottom w:val="nil"/>
              <w:right w:val="nil"/>
            </w:tcBorders>
          </w:tcPr>
          <w:p w14:paraId="008468C4"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4F5F92">
              <w:rPr>
                <w:rFonts w:ascii="Times New Roman" w:hAnsi="Times New Roman" w:cs="Times New Roman"/>
                <w:color w:val="000000"/>
                <w:sz w:val="18"/>
                <w:szCs w:val="18"/>
              </w:rPr>
              <w:t>20</w:t>
            </w:r>
          </w:p>
        </w:tc>
        <w:tc>
          <w:tcPr>
            <w:tcW w:w="937" w:type="dxa"/>
            <w:tcBorders>
              <w:top w:val="nil"/>
              <w:left w:val="nil"/>
              <w:bottom w:val="nil"/>
              <w:right w:val="nil"/>
            </w:tcBorders>
          </w:tcPr>
          <w:p w14:paraId="72B3C5B2"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F5F92">
              <w:rPr>
                <w:rFonts w:ascii="Times New Roman" w:hAnsi="Times New Roman" w:cs="Times New Roman"/>
                <w:color w:val="000000"/>
                <w:sz w:val="18"/>
                <w:szCs w:val="18"/>
              </w:rPr>
              <w:t>71.4</w:t>
            </w:r>
          </w:p>
        </w:tc>
        <w:tc>
          <w:tcPr>
            <w:tcW w:w="851" w:type="dxa"/>
            <w:tcBorders>
              <w:top w:val="nil"/>
              <w:left w:val="nil"/>
              <w:bottom w:val="nil"/>
              <w:right w:val="nil"/>
            </w:tcBorders>
          </w:tcPr>
          <w:p w14:paraId="75B43B18"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4F5F92">
              <w:rPr>
                <w:rFonts w:ascii="Times New Roman" w:hAnsi="Times New Roman" w:cs="Times New Roman"/>
                <w:color w:val="000000"/>
                <w:sz w:val="18"/>
                <w:szCs w:val="18"/>
              </w:rPr>
              <w:t>32</w:t>
            </w:r>
          </w:p>
        </w:tc>
        <w:tc>
          <w:tcPr>
            <w:tcW w:w="992" w:type="dxa"/>
            <w:tcBorders>
              <w:top w:val="nil"/>
              <w:left w:val="nil"/>
              <w:bottom w:val="nil"/>
              <w:right w:val="nil"/>
            </w:tcBorders>
          </w:tcPr>
          <w:p w14:paraId="1E4BEFA6"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highlight w:val="yellow"/>
              </w:rPr>
            </w:pPr>
            <w:r w:rsidRPr="004F5F92">
              <w:rPr>
                <w:rFonts w:ascii="Times New Roman" w:hAnsi="Times New Roman" w:cs="Times New Roman"/>
                <w:color w:val="000000"/>
                <w:sz w:val="18"/>
                <w:szCs w:val="18"/>
              </w:rPr>
              <w:t>61.5</w:t>
            </w:r>
          </w:p>
        </w:tc>
        <w:tc>
          <w:tcPr>
            <w:tcW w:w="711" w:type="dxa"/>
            <w:tcBorders>
              <w:top w:val="nil"/>
              <w:left w:val="nil"/>
              <w:bottom w:val="nil"/>
              <w:right w:val="nil"/>
            </w:tcBorders>
          </w:tcPr>
          <w:p w14:paraId="62356462" w14:textId="0AAE73DC"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p>
        </w:tc>
        <w:tc>
          <w:tcPr>
            <w:tcW w:w="851" w:type="dxa"/>
            <w:tcBorders>
              <w:top w:val="nil"/>
              <w:left w:val="nil"/>
              <w:bottom w:val="nil"/>
              <w:right w:val="nil"/>
            </w:tcBorders>
          </w:tcPr>
          <w:p w14:paraId="3558DC78"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F5F92">
              <w:rPr>
                <w:rFonts w:ascii="Times New Roman" w:hAnsi="Times New Roman" w:cs="Times New Roman"/>
                <w:sz w:val="18"/>
                <w:szCs w:val="18"/>
              </w:rPr>
              <w:t>11</w:t>
            </w:r>
          </w:p>
        </w:tc>
        <w:tc>
          <w:tcPr>
            <w:tcW w:w="992" w:type="dxa"/>
            <w:tcBorders>
              <w:top w:val="nil"/>
              <w:left w:val="nil"/>
              <w:bottom w:val="nil"/>
              <w:right w:val="nil"/>
            </w:tcBorders>
          </w:tcPr>
          <w:p w14:paraId="2D0EAB68"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highlight w:val="yellow"/>
              </w:rPr>
            </w:pPr>
            <w:r w:rsidRPr="004F5F92">
              <w:rPr>
                <w:rFonts w:ascii="Times New Roman" w:hAnsi="Times New Roman" w:cs="Times New Roman"/>
                <w:sz w:val="18"/>
                <w:szCs w:val="18"/>
              </w:rPr>
              <w:t>40.7</w:t>
            </w:r>
          </w:p>
        </w:tc>
        <w:tc>
          <w:tcPr>
            <w:tcW w:w="850" w:type="dxa"/>
            <w:tcBorders>
              <w:top w:val="nil"/>
              <w:left w:val="nil"/>
              <w:bottom w:val="nil"/>
              <w:right w:val="nil"/>
            </w:tcBorders>
          </w:tcPr>
          <w:p w14:paraId="26D27705"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4F5F92">
              <w:rPr>
                <w:rFonts w:ascii="Times New Roman" w:hAnsi="Times New Roman" w:cs="Times New Roman"/>
                <w:color w:val="000000"/>
                <w:sz w:val="18"/>
                <w:szCs w:val="18"/>
              </w:rPr>
              <w:t>18</w:t>
            </w:r>
          </w:p>
        </w:tc>
        <w:tc>
          <w:tcPr>
            <w:tcW w:w="993" w:type="dxa"/>
            <w:tcBorders>
              <w:top w:val="nil"/>
              <w:left w:val="nil"/>
              <w:bottom w:val="nil"/>
              <w:right w:val="nil"/>
            </w:tcBorders>
          </w:tcPr>
          <w:p w14:paraId="732CC42B"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F5F92">
              <w:rPr>
                <w:rFonts w:ascii="Times New Roman" w:hAnsi="Times New Roman" w:cs="Times New Roman"/>
                <w:color w:val="000000"/>
                <w:sz w:val="18"/>
                <w:szCs w:val="18"/>
              </w:rPr>
              <w:t>36.0</w:t>
            </w:r>
          </w:p>
        </w:tc>
        <w:tc>
          <w:tcPr>
            <w:tcW w:w="567" w:type="dxa"/>
            <w:tcBorders>
              <w:top w:val="nil"/>
              <w:left w:val="nil"/>
              <w:bottom w:val="nil"/>
              <w:right w:val="single" w:sz="4" w:space="0" w:color="auto"/>
            </w:tcBorders>
          </w:tcPr>
          <w:p w14:paraId="176E9F28"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p>
        </w:tc>
      </w:tr>
      <w:tr w:rsidR="00C6149A" w:rsidRPr="004F5F92" w14:paraId="2E057809" w14:textId="77777777" w:rsidTr="00114F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5" w:type="dxa"/>
            <w:tcBorders>
              <w:top w:val="nil"/>
              <w:left w:val="single" w:sz="4" w:space="0" w:color="auto"/>
              <w:bottom w:val="nil"/>
              <w:right w:val="nil"/>
            </w:tcBorders>
          </w:tcPr>
          <w:p w14:paraId="6D197603" w14:textId="77777777" w:rsidR="00C6149A" w:rsidRPr="004F5F92" w:rsidRDefault="00C6149A" w:rsidP="001E6AE5">
            <w:pPr>
              <w:rPr>
                <w:rFonts w:ascii="Times New Roman" w:hAnsi="Times New Roman" w:cs="Times New Roman"/>
                <w:b w:val="0"/>
                <w:bCs w:val="0"/>
                <w:sz w:val="18"/>
                <w:szCs w:val="18"/>
                <w:lang w:val="en-US"/>
              </w:rPr>
            </w:pPr>
            <w:r w:rsidRPr="004F5F92">
              <w:rPr>
                <w:rFonts w:ascii="Times New Roman" w:hAnsi="Times New Roman" w:cs="Times New Roman"/>
                <w:b w:val="0"/>
                <w:bCs w:val="0"/>
                <w:sz w:val="18"/>
                <w:szCs w:val="18"/>
                <w:lang w:val="en-US"/>
              </w:rPr>
              <w:t>ICU at Baseline</w:t>
            </w:r>
          </w:p>
        </w:tc>
        <w:tc>
          <w:tcPr>
            <w:tcW w:w="892" w:type="dxa"/>
            <w:tcBorders>
              <w:top w:val="nil"/>
              <w:left w:val="nil"/>
              <w:bottom w:val="nil"/>
              <w:right w:val="nil"/>
            </w:tcBorders>
          </w:tcPr>
          <w:p w14:paraId="04D14276"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4</w:t>
            </w:r>
          </w:p>
        </w:tc>
        <w:tc>
          <w:tcPr>
            <w:tcW w:w="937" w:type="dxa"/>
            <w:tcBorders>
              <w:top w:val="nil"/>
              <w:left w:val="nil"/>
              <w:bottom w:val="nil"/>
              <w:right w:val="nil"/>
            </w:tcBorders>
          </w:tcPr>
          <w:p w14:paraId="6AEF5599"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14.3</w:t>
            </w:r>
          </w:p>
        </w:tc>
        <w:tc>
          <w:tcPr>
            <w:tcW w:w="851" w:type="dxa"/>
            <w:tcBorders>
              <w:top w:val="nil"/>
              <w:left w:val="nil"/>
              <w:bottom w:val="nil"/>
              <w:right w:val="nil"/>
            </w:tcBorders>
          </w:tcPr>
          <w:p w14:paraId="7AB3B947"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0</w:t>
            </w:r>
          </w:p>
        </w:tc>
        <w:tc>
          <w:tcPr>
            <w:tcW w:w="992" w:type="dxa"/>
            <w:tcBorders>
              <w:top w:val="nil"/>
              <w:left w:val="nil"/>
              <w:bottom w:val="nil"/>
              <w:right w:val="nil"/>
            </w:tcBorders>
          </w:tcPr>
          <w:p w14:paraId="5BD7CBCE"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0.0</w:t>
            </w:r>
          </w:p>
        </w:tc>
        <w:tc>
          <w:tcPr>
            <w:tcW w:w="711" w:type="dxa"/>
            <w:tcBorders>
              <w:top w:val="nil"/>
              <w:left w:val="nil"/>
              <w:bottom w:val="nil"/>
              <w:right w:val="nil"/>
            </w:tcBorders>
          </w:tcPr>
          <w:p w14:paraId="00B29726" w14:textId="10892F03" w:rsidR="00C6149A" w:rsidRPr="00114FF0"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val="en-US"/>
              </w:rPr>
            </w:pPr>
            <w:r w:rsidRPr="00114FF0">
              <w:rPr>
                <w:rFonts w:ascii="Times New Roman" w:hAnsi="Times New Roman" w:cs="Times New Roman"/>
                <w:bCs/>
                <w:sz w:val="18"/>
                <w:szCs w:val="18"/>
                <w:lang w:val="en-US"/>
              </w:rPr>
              <w:t>0.01</w:t>
            </w:r>
            <w:r w:rsidR="00114FF0">
              <w:rPr>
                <w:rFonts w:ascii="Times New Roman" w:hAnsi="Times New Roman" w:cs="Times New Roman"/>
                <w:bCs/>
                <w:sz w:val="18"/>
                <w:szCs w:val="18"/>
                <w:lang w:val="en-US"/>
              </w:rPr>
              <w:t>*</w:t>
            </w:r>
          </w:p>
        </w:tc>
        <w:tc>
          <w:tcPr>
            <w:tcW w:w="851" w:type="dxa"/>
            <w:tcBorders>
              <w:top w:val="nil"/>
              <w:left w:val="nil"/>
              <w:bottom w:val="nil"/>
              <w:right w:val="nil"/>
            </w:tcBorders>
          </w:tcPr>
          <w:p w14:paraId="5E5D4333"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12</w:t>
            </w:r>
          </w:p>
        </w:tc>
        <w:tc>
          <w:tcPr>
            <w:tcW w:w="992" w:type="dxa"/>
            <w:tcBorders>
              <w:top w:val="nil"/>
              <w:left w:val="nil"/>
              <w:bottom w:val="nil"/>
              <w:right w:val="nil"/>
            </w:tcBorders>
          </w:tcPr>
          <w:p w14:paraId="3AE7F6C9"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44.4</w:t>
            </w:r>
          </w:p>
        </w:tc>
        <w:tc>
          <w:tcPr>
            <w:tcW w:w="850" w:type="dxa"/>
            <w:tcBorders>
              <w:top w:val="nil"/>
              <w:left w:val="nil"/>
              <w:bottom w:val="nil"/>
              <w:right w:val="nil"/>
            </w:tcBorders>
          </w:tcPr>
          <w:p w14:paraId="6FF35A9A"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28</w:t>
            </w:r>
          </w:p>
        </w:tc>
        <w:tc>
          <w:tcPr>
            <w:tcW w:w="993" w:type="dxa"/>
            <w:tcBorders>
              <w:top w:val="nil"/>
              <w:left w:val="nil"/>
              <w:bottom w:val="nil"/>
              <w:right w:val="nil"/>
            </w:tcBorders>
          </w:tcPr>
          <w:p w14:paraId="65E7C120"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56.0</w:t>
            </w:r>
          </w:p>
        </w:tc>
        <w:tc>
          <w:tcPr>
            <w:tcW w:w="567" w:type="dxa"/>
            <w:tcBorders>
              <w:top w:val="nil"/>
              <w:left w:val="nil"/>
              <w:bottom w:val="nil"/>
              <w:right w:val="single" w:sz="4" w:space="0" w:color="auto"/>
            </w:tcBorders>
          </w:tcPr>
          <w:p w14:paraId="06E8DA25"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val="en-US"/>
              </w:rPr>
            </w:pPr>
            <w:r w:rsidRPr="004F5F92">
              <w:rPr>
                <w:rFonts w:ascii="Times New Roman" w:hAnsi="Times New Roman" w:cs="Times New Roman"/>
                <w:bCs/>
                <w:sz w:val="18"/>
                <w:szCs w:val="18"/>
                <w:lang w:val="en-US"/>
              </w:rPr>
              <w:t>0.33</w:t>
            </w:r>
          </w:p>
        </w:tc>
      </w:tr>
      <w:tr w:rsidR="00C6149A" w:rsidRPr="004F5F92" w14:paraId="7112BF88" w14:textId="77777777" w:rsidTr="00114FF0">
        <w:tc>
          <w:tcPr>
            <w:cnfStyle w:val="001000000000" w:firstRow="0" w:lastRow="0" w:firstColumn="1" w:lastColumn="0" w:oddVBand="0" w:evenVBand="0" w:oddHBand="0" w:evenHBand="0" w:firstRowFirstColumn="0" w:firstRowLastColumn="0" w:lastRowFirstColumn="0" w:lastRowLastColumn="0"/>
            <w:tcW w:w="1715" w:type="dxa"/>
            <w:tcBorders>
              <w:top w:val="nil"/>
              <w:left w:val="single" w:sz="4" w:space="0" w:color="auto"/>
              <w:bottom w:val="nil"/>
              <w:right w:val="nil"/>
            </w:tcBorders>
            <w:shd w:val="clear" w:color="auto" w:fill="BFBFBF" w:themeFill="background1" w:themeFillShade="BF"/>
          </w:tcPr>
          <w:p w14:paraId="22DACCC2" w14:textId="77777777" w:rsidR="00C6149A" w:rsidRPr="004F5F92" w:rsidRDefault="00C6149A" w:rsidP="001E6AE5">
            <w:pPr>
              <w:rPr>
                <w:rFonts w:ascii="Times New Roman" w:hAnsi="Times New Roman" w:cs="Times New Roman"/>
                <w:bCs w:val="0"/>
                <w:sz w:val="18"/>
                <w:szCs w:val="18"/>
              </w:rPr>
            </w:pPr>
            <w:r w:rsidRPr="004F5F92">
              <w:rPr>
                <w:rFonts w:ascii="Times New Roman" w:hAnsi="Times New Roman" w:cs="Times New Roman"/>
                <w:bCs w:val="0"/>
                <w:sz w:val="18"/>
                <w:szCs w:val="18"/>
              </w:rPr>
              <w:t xml:space="preserve">Lab. </w:t>
            </w:r>
            <w:proofErr w:type="spellStart"/>
            <w:r w:rsidRPr="004F5F92">
              <w:rPr>
                <w:rFonts w:ascii="Times New Roman" w:hAnsi="Times New Roman" w:cs="Times New Roman"/>
                <w:bCs w:val="0"/>
                <w:sz w:val="18"/>
                <w:szCs w:val="18"/>
              </w:rPr>
              <w:t>values</w:t>
            </w:r>
            <w:proofErr w:type="spellEnd"/>
          </w:p>
        </w:tc>
        <w:tc>
          <w:tcPr>
            <w:tcW w:w="892" w:type="dxa"/>
            <w:tcBorders>
              <w:top w:val="nil"/>
              <w:left w:val="nil"/>
              <w:bottom w:val="nil"/>
              <w:right w:val="nil"/>
            </w:tcBorders>
            <w:shd w:val="clear" w:color="auto" w:fill="BFBFBF" w:themeFill="background1" w:themeFillShade="BF"/>
          </w:tcPr>
          <w:p w14:paraId="3EEE0000"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4F5F92">
              <w:rPr>
                <w:rFonts w:ascii="Times New Roman" w:hAnsi="Times New Roman" w:cs="Times New Roman"/>
                <w:b/>
                <w:bCs/>
                <w:sz w:val="18"/>
                <w:szCs w:val="18"/>
              </w:rPr>
              <w:t>Median</w:t>
            </w:r>
          </w:p>
        </w:tc>
        <w:tc>
          <w:tcPr>
            <w:tcW w:w="937" w:type="dxa"/>
            <w:tcBorders>
              <w:top w:val="nil"/>
              <w:left w:val="nil"/>
              <w:bottom w:val="nil"/>
              <w:right w:val="nil"/>
            </w:tcBorders>
            <w:shd w:val="clear" w:color="auto" w:fill="BFBFBF" w:themeFill="background1" w:themeFillShade="BF"/>
          </w:tcPr>
          <w:p w14:paraId="4B82CB74"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4F5F92">
              <w:rPr>
                <w:rFonts w:ascii="Times New Roman" w:hAnsi="Times New Roman" w:cs="Times New Roman"/>
                <w:b/>
                <w:bCs/>
                <w:sz w:val="18"/>
                <w:szCs w:val="18"/>
              </w:rPr>
              <w:t>IQR</w:t>
            </w:r>
          </w:p>
        </w:tc>
        <w:tc>
          <w:tcPr>
            <w:tcW w:w="851" w:type="dxa"/>
            <w:tcBorders>
              <w:top w:val="nil"/>
              <w:left w:val="nil"/>
              <w:bottom w:val="nil"/>
              <w:right w:val="nil"/>
            </w:tcBorders>
            <w:shd w:val="clear" w:color="auto" w:fill="BFBFBF" w:themeFill="background1" w:themeFillShade="BF"/>
          </w:tcPr>
          <w:p w14:paraId="73C3F79B"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4F5F92">
              <w:rPr>
                <w:rFonts w:ascii="Times New Roman" w:hAnsi="Times New Roman" w:cs="Times New Roman"/>
                <w:b/>
                <w:bCs/>
                <w:sz w:val="18"/>
                <w:szCs w:val="18"/>
              </w:rPr>
              <w:t>Median</w:t>
            </w:r>
          </w:p>
        </w:tc>
        <w:tc>
          <w:tcPr>
            <w:tcW w:w="992" w:type="dxa"/>
            <w:tcBorders>
              <w:top w:val="nil"/>
              <w:left w:val="nil"/>
              <w:bottom w:val="nil"/>
              <w:right w:val="nil"/>
            </w:tcBorders>
            <w:shd w:val="clear" w:color="auto" w:fill="BFBFBF" w:themeFill="background1" w:themeFillShade="BF"/>
          </w:tcPr>
          <w:p w14:paraId="3FFEE6AD"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4F5F92">
              <w:rPr>
                <w:rFonts w:ascii="Times New Roman" w:hAnsi="Times New Roman" w:cs="Times New Roman"/>
                <w:b/>
                <w:bCs/>
                <w:sz w:val="18"/>
                <w:szCs w:val="18"/>
              </w:rPr>
              <w:t>IQR</w:t>
            </w:r>
          </w:p>
        </w:tc>
        <w:tc>
          <w:tcPr>
            <w:tcW w:w="711" w:type="dxa"/>
            <w:tcBorders>
              <w:top w:val="nil"/>
              <w:left w:val="nil"/>
              <w:bottom w:val="nil"/>
              <w:right w:val="nil"/>
            </w:tcBorders>
            <w:shd w:val="clear" w:color="auto" w:fill="BFBFBF" w:themeFill="background1" w:themeFillShade="BF"/>
          </w:tcPr>
          <w:p w14:paraId="30E44DF2"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sz w:val="18"/>
                <w:szCs w:val="18"/>
              </w:rPr>
            </w:pPr>
          </w:p>
        </w:tc>
        <w:tc>
          <w:tcPr>
            <w:tcW w:w="851" w:type="dxa"/>
            <w:tcBorders>
              <w:top w:val="nil"/>
              <w:left w:val="nil"/>
              <w:bottom w:val="nil"/>
              <w:right w:val="nil"/>
            </w:tcBorders>
            <w:shd w:val="clear" w:color="auto" w:fill="BFBFBF" w:themeFill="background1" w:themeFillShade="BF"/>
          </w:tcPr>
          <w:p w14:paraId="418F0140"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4F5F92">
              <w:rPr>
                <w:rFonts w:ascii="Times New Roman" w:hAnsi="Times New Roman" w:cs="Times New Roman"/>
                <w:b/>
                <w:bCs/>
                <w:sz w:val="18"/>
                <w:szCs w:val="18"/>
              </w:rPr>
              <w:t>Median</w:t>
            </w:r>
          </w:p>
        </w:tc>
        <w:tc>
          <w:tcPr>
            <w:tcW w:w="992" w:type="dxa"/>
            <w:tcBorders>
              <w:top w:val="nil"/>
              <w:left w:val="nil"/>
              <w:bottom w:val="nil"/>
              <w:right w:val="nil"/>
            </w:tcBorders>
            <w:shd w:val="clear" w:color="auto" w:fill="BFBFBF" w:themeFill="background1" w:themeFillShade="BF"/>
          </w:tcPr>
          <w:p w14:paraId="262FC0E7"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4F5F92">
              <w:rPr>
                <w:rFonts w:ascii="Times New Roman" w:hAnsi="Times New Roman" w:cs="Times New Roman"/>
                <w:b/>
                <w:bCs/>
                <w:sz w:val="18"/>
                <w:szCs w:val="18"/>
              </w:rPr>
              <w:t>IQR</w:t>
            </w:r>
          </w:p>
        </w:tc>
        <w:tc>
          <w:tcPr>
            <w:tcW w:w="850" w:type="dxa"/>
            <w:tcBorders>
              <w:top w:val="nil"/>
              <w:left w:val="nil"/>
              <w:bottom w:val="nil"/>
              <w:right w:val="nil"/>
            </w:tcBorders>
            <w:shd w:val="clear" w:color="auto" w:fill="BFBFBF" w:themeFill="background1" w:themeFillShade="BF"/>
          </w:tcPr>
          <w:p w14:paraId="110830CB"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4F5F92">
              <w:rPr>
                <w:rFonts w:ascii="Times New Roman" w:hAnsi="Times New Roman" w:cs="Times New Roman"/>
                <w:b/>
                <w:bCs/>
                <w:sz w:val="18"/>
                <w:szCs w:val="18"/>
              </w:rPr>
              <w:t>Median</w:t>
            </w:r>
          </w:p>
        </w:tc>
        <w:tc>
          <w:tcPr>
            <w:tcW w:w="993" w:type="dxa"/>
            <w:tcBorders>
              <w:top w:val="nil"/>
              <w:left w:val="nil"/>
              <w:bottom w:val="nil"/>
              <w:right w:val="nil"/>
            </w:tcBorders>
            <w:shd w:val="clear" w:color="auto" w:fill="BFBFBF" w:themeFill="background1" w:themeFillShade="BF"/>
          </w:tcPr>
          <w:p w14:paraId="02448B2E"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4F5F92">
              <w:rPr>
                <w:rFonts w:ascii="Times New Roman" w:hAnsi="Times New Roman" w:cs="Times New Roman"/>
                <w:b/>
                <w:bCs/>
                <w:sz w:val="18"/>
                <w:szCs w:val="18"/>
              </w:rPr>
              <w:t>IQR</w:t>
            </w:r>
          </w:p>
        </w:tc>
        <w:tc>
          <w:tcPr>
            <w:tcW w:w="567" w:type="dxa"/>
            <w:tcBorders>
              <w:top w:val="nil"/>
              <w:left w:val="nil"/>
              <w:bottom w:val="nil"/>
              <w:right w:val="single" w:sz="4" w:space="0" w:color="auto"/>
            </w:tcBorders>
            <w:shd w:val="clear" w:color="auto" w:fill="BFBFBF" w:themeFill="background1" w:themeFillShade="BF"/>
          </w:tcPr>
          <w:p w14:paraId="1A9C165D"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p>
        </w:tc>
      </w:tr>
      <w:tr w:rsidR="00C6149A" w:rsidRPr="004F5F92" w14:paraId="07C9C1C2" w14:textId="77777777" w:rsidTr="00114F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5" w:type="dxa"/>
            <w:tcBorders>
              <w:top w:val="nil"/>
              <w:left w:val="single" w:sz="4" w:space="0" w:color="auto"/>
              <w:bottom w:val="nil"/>
              <w:right w:val="nil"/>
            </w:tcBorders>
          </w:tcPr>
          <w:p w14:paraId="774ABBC4" w14:textId="77777777" w:rsidR="00C6149A" w:rsidRPr="004F5F92" w:rsidRDefault="00C6149A" w:rsidP="001E6AE5">
            <w:pPr>
              <w:rPr>
                <w:rFonts w:ascii="Times New Roman" w:hAnsi="Times New Roman" w:cs="Times New Roman"/>
                <w:b w:val="0"/>
                <w:bCs w:val="0"/>
                <w:sz w:val="18"/>
                <w:szCs w:val="18"/>
              </w:rPr>
            </w:pPr>
            <w:r w:rsidRPr="004F5F92">
              <w:rPr>
                <w:rFonts w:ascii="Times New Roman" w:hAnsi="Times New Roman" w:cs="Times New Roman"/>
                <w:b w:val="0"/>
                <w:bCs w:val="0"/>
                <w:sz w:val="18"/>
                <w:szCs w:val="18"/>
              </w:rPr>
              <w:t xml:space="preserve">MELD </w:t>
            </w:r>
          </w:p>
        </w:tc>
        <w:tc>
          <w:tcPr>
            <w:tcW w:w="892" w:type="dxa"/>
            <w:tcBorders>
              <w:top w:val="nil"/>
              <w:left w:val="nil"/>
              <w:bottom w:val="nil"/>
              <w:right w:val="nil"/>
            </w:tcBorders>
          </w:tcPr>
          <w:p w14:paraId="091235AF"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19.5</w:t>
            </w:r>
          </w:p>
        </w:tc>
        <w:tc>
          <w:tcPr>
            <w:tcW w:w="937" w:type="dxa"/>
            <w:tcBorders>
              <w:top w:val="nil"/>
              <w:left w:val="nil"/>
              <w:bottom w:val="nil"/>
              <w:right w:val="nil"/>
            </w:tcBorders>
          </w:tcPr>
          <w:p w14:paraId="1AA22835"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14-23</w:t>
            </w:r>
          </w:p>
        </w:tc>
        <w:tc>
          <w:tcPr>
            <w:tcW w:w="851" w:type="dxa"/>
            <w:tcBorders>
              <w:top w:val="nil"/>
              <w:left w:val="nil"/>
              <w:bottom w:val="nil"/>
              <w:right w:val="nil"/>
            </w:tcBorders>
          </w:tcPr>
          <w:p w14:paraId="59ED447B"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16</w:t>
            </w:r>
          </w:p>
        </w:tc>
        <w:tc>
          <w:tcPr>
            <w:tcW w:w="992" w:type="dxa"/>
            <w:tcBorders>
              <w:top w:val="nil"/>
              <w:left w:val="nil"/>
              <w:bottom w:val="nil"/>
              <w:right w:val="nil"/>
            </w:tcBorders>
          </w:tcPr>
          <w:p w14:paraId="7E690A9B"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12-20</w:t>
            </w:r>
          </w:p>
        </w:tc>
        <w:tc>
          <w:tcPr>
            <w:tcW w:w="711" w:type="dxa"/>
            <w:tcBorders>
              <w:top w:val="nil"/>
              <w:left w:val="nil"/>
              <w:bottom w:val="nil"/>
              <w:right w:val="nil"/>
            </w:tcBorders>
          </w:tcPr>
          <w:p w14:paraId="1EC8DA0A" w14:textId="77777777" w:rsidR="00C6149A" w:rsidRPr="00114FF0"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18"/>
                <w:szCs w:val="18"/>
              </w:rPr>
            </w:pPr>
            <w:r w:rsidRPr="00114FF0">
              <w:rPr>
                <w:rFonts w:ascii="Times New Roman" w:hAnsi="Times New Roman" w:cs="Times New Roman"/>
                <w:bCs/>
                <w:i/>
                <w:sz w:val="18"/>
                <w:szCs w:val="18"/>
              </w:rPr>
              <w:t>0.09</w:t>
            </w:r>
          </w:p>
        </w:tc>
        <w:tc>
          <w:tcPr>
            <w:tcW w:w="851" w:type="dxa"/>
            <w:tcBorders>
              <w:top w:val="nil"/>
              <w:left w:val="nil"/>
              <w:bottom w:val="nil"/>
              <w:right w:val="nil"/>
            </w:tcBorders>
          </w:tcPr>
          <w:p w14:paraId="1A6183AF"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 xml:space="preserve">17 </w:t>
            </w:r>
          </w:p>
        </w:tc>
        <w:tc>
          <w:tcPr>
            <w:tcW w:w="992" w:type="dxa"/>
            <w:tcBorders>
              <w:top w:val="nil"/>
              <w:left w:val="nil"/>
              <w:bottom w:val="nil"/>
              <w:right w:val="nil"/>
            </w:tcBorders>
          </w:tcPr>
          <w:p w14:paraId="2A058015"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13-22</w:t>
            </w:r>
          </w:p>
        </w:tc>
        <w:tc>
          <w:tcPr>
            <w:tcW w:w="850" w:type="dxa"/>
            <w:tcBorders>
              <w:top w:val="nil"/>
              <w:left w:val="nil"/>
              <w:bottom w:val="nil"/>
              <w:right w:val="nil"/>
            </w:tcBorders>
          </w:tcPr>
          <w:p w14:paraId="300F5F40"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16.5</w:t>
            </w:r>
          </w:p>
        </w:tc>
        <w:tc>
          <w:tcPr>
            <w:tcW w:w="993" w:type="dxa"/>
            <w:tcBorders>
              <w:top w:val="nil"/>
              <w:left w:val="nil"/>
              <w:bottom w:val="nil"/>
              <w:right w:val="nil"/>
            </w:tcBorders>
          </w:tcPr>
          <w:p w14:paraId="58C5E7E0"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11-24</w:t>
            </w:r>
          </w:p>
        </w:tc>
        <w:tc>
          <w:tcPr>
            <w:tcW w:w="567" w:type="dxa"/>
            <w:tcBorders>
              <w:top w:val="nil"/>
              <w:left w:val="nil"/>
              <w:bottom w:val="nil"/>
              <w:right w:val="single" w:sz="4" w:space="0" w:color="auto"/>
            </w:tcBorders>
          </w:tcPr>
          <w:p w14:paraId="3B5D5D1C"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0.68</w:t>
            </w:r>
          </w:p>
        </w:tc>
      </w:tr>
      <w:tr w:rsidR="00114FF0" w:rsidRPr="004F5F92" w14:paraId="48BD0817" w14:textId="77777777" w:rsidTr="00114FF0">
        <w:tc>
          <w:tcPr>
            <w:cnfStyle w:val="001000000000" w:firstRow="0" w:lastRow="0" w:firstColumn="1" w:lastColumn="0" w:oddVBand="0" w:evenVBand="0" w:oddHBand="0" w:evenHBand="0" w:firstRowFirstColumn="0" w:firstRowLastColumn="0" w:lastRowFirstColumn="0" w:lastRowLastColumn="0"/>
            <w:tcW w:w="1715" w:type="dxa"/>
            <w:tcBorders>
              <w:top w:val="nil"/>
              <w:left w:val="single" w:sz="4" w:space="0" w:color="auto"/>
              <w:bottom w:val="nil"/>
              <w:right w:val="nil"/>
            </w:tcBorders>
          </w:tcPr>
          <w:p w14:paraId="6656F7AC" w14:textId="77777777" w:rsidR="00C6149A" w:rsidRPr="004F5F92" w:rsidRDefault="00C6149A" w:rsidP="001E6AE5">
            <w:pPr>
              <w:rPr>
                <w:rFonts w:ascii="Times New Roman" w:hAnsi="Times New Roman" w:cs="Times New Roman"/>
                <w:b w:val="0"/>
                <w:bCs w:val="0"/>
                <w:sz w:val="18"/>
                <w:szCs w:val="18"/>
              </w:rPr>
            </w:pPr>
            <w:proofErr w:type="spellStart"/>
            <w:r w:rsidRPr="004F5F92">
              <w:rPr>
                <w:rFonts w:ascii="Times New Roman" w:hAnsi="Times New Roman" w:cs="Times New Roman"/>
                <w:b w:val="0"/>
                <w:bCs w:val="0"/>
                <w:sz w:val="18"/>
                <w:szCs w:val="18"/>
              </w:rPr>
              <w:t>Platelets</w:t>
            </w:r>
            <w:proofErr w:type="spellEnd"/>
            <w:r w:rsidRPr="004F5F92">
              <w:rPr>
                <w:rFonts w:ascii="Times New Roman" w:hAnsi="Times New Roman" w:cs="Times New Roman"/>
                <w:b w:val="0"/>
                <w:bCs w:val="0"/>
                <w:sz w:val="18"/>
                <w:szCs w:val="18"/>
              </w:rPr>
              <w:t xml:space="preserve"> [/</w:t>
            </w:r>
            <w:proofErr w:type="spellStart"/>
            <w:r w:rsidRPr="004F5F92">
              <w:rPr>
                <w:rFonts w:ascii="Times New Roman" w:hAnsi="Times New Roman" w:cs="Times New Roman"/>
                <w:b w:val="0"/>
                <w:bCs w:val="0"/>
                <w:sz w:val="18"/>
                <w:szCs w:val="18"/>
              </w:rPr>
              <w:t>nl</w:t>
            </w:r>
            <w:proofErr w:type="spellEnd"/>
            <w:r w:rsidRPr="004F5F92">
              <w:rPr>
                <w:rFonts w:ascii="Times New Roman" w:hAnsi="Times New Roman" w:cs="Times New Roman"/>
                <w:b w:val="0"/>
                <w:bCs w:val="0"/>
                <w:sz w:val="18"/>
                <w:szCs w:val="18"/>
              </w:rPr>
              <w:t xml:space="preserve">] </w:t>
            </w:r>
          </w:p>
        </w:tc>
        <w:tc>
          <w:tcPr>
            <w:tcW w:w="892" w:type="dxa"/>
            <w:tcBorders>
              <w:top w:val="nil"/>
              <w:left w:val="nil"/>
              <w:bottom w:val="nil"/>
              <w:right w:val="nil"/>
            </w:tcBorders>
          </w:tcPr>
          <w:p w14:paraId="31686AC3"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103</w:t>
            </w:r>
          </w:p>
        </w:tc>
        <w:tc>
          <w:tcPr>
            <w:tcW w:w="937" w:type="dxa"/>
            <w:tcBorders>
              <w:top w:val="nil"/>
              <w:left w:val="nil"/>
              <w:bottom w:val="nil"/>
              <w:right w:val="nil"/>
            </w:tcBorders>
          </w:tcPr>
          <w:p w14:paraId="0DD47630"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72-169</w:t>
            </w:r>
          </w:p>
        </w:tc>
        <w:tc>
          <w:tcPr>
            <w:tcW w:w="851" w:type="dxa"/>
            <w:tcBorders>
              <w:top w:val="nil"/>
              <w:left w:val="nil"/>
              <w:bottom w:val="nil"/>
              <w:right w:val="nil"/>
            </w:tcBorders>
          </w:tcPr>
          <w:p w14:paraId="2AC6BD85"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 xml:space="preserve">111 </w:t>
            </w:r>
          </w:p>
        </w:tc>
        <w:tc>
          <w:tcPr>
            <w:tcW w:w="992" w:type="dxa"/>
            <w:tcBorders>
              <w:top w:val="nil"/>
              <w:left w:val="nil"/>
              <w:bottom w:val="nil"/>
              <w:right w:val="nil"/>
            </w:tcBorders>
          </w:tcPr>
          <w:p w14:paraId="256165FE"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72-154</w:t>
            </w:r>
          </w:p>
        </w:tc>
        <w:tc>
          <w:tcPr>
            <w:tcW w:w="711" w:type="dxa"/>
            <w:tcBorders>
              <w:top w:val="nil"/>
              <w:left w:val="nil"/>
              <w:bottom w:val="nil"/>
              <w:right w:val="nil"/>
            </w:tcBorders>
          </w:tcPr>
          <w:p w14:paraId="2492907A"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0.97</w:t>
            </w:r>
          </w:p>
        </w:tc>
        <w:tc>
          <w:tcPr>
            <w:tcW w:w="851" w:type="dxa"/>
            <w:tcBorders>
              <w:top w:val="nil"/>
              <w:left w:val="nil"/>
              <w:bottom w:val="nil"/>
              <w:right w:val="nil"/>
            </w:tcBorders>
          </w:tcPr>
          <w:p w14:paraId="25BD4B93"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 xml:space="preserve">113 </w:t>
            </w:r>
          </w:p>
        </w:tc>
        <w:tc>
          <w:tcPr>
            <w:tcW w:w="992" w:type="dxa"/>
            <w:tcBorders>
              <w:top w:val="nil"/>
              <w:left w:val="nil"/>
              <w:bottom w:val="nil"/>
              <w:right w:val="nil"/>
            </w:tcBorders>
          </w:tcPr>
          <w:p w14:paraId="6A09032B"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64-176</w:t>
            </w:r>
          </w:p>
        </w:tc>
        <w:tc>
          <w:tcPr>
            <w:tcW w:w="850" w:type="dxa"/>
            <w:tcBorders>
              <w:top w:val="nil"/>
              <w:left w:val="nil"/>
              <w:bottom w:val="nil"/>
              <w:right w:val="nil"/>
            </w:tcBorders>
          </w:tcPr>
          <w:p w14:paraId="76CB6E5F"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110.5</w:t>
            </w:r>
          </w:p>
        </w:tc>
        <w:tc>
          <w:tcPr>
            <w:tcW w:w="993" w:type="dxa"/>
            <w:tcBorders>
              <w:top w:val="nil"/>
              <w:left w:val="nil"/>
              <w:bottom w:val="nil"/>
              <w:right w:val="nil"/>
            </w:tcBorders>
          </w:tcPr>
          <w:p w14:paraId="755625F9"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54-175</w:t>
            </w:r>
          </w:p>
        </w:tc>
        <w:tc>
          <w:tcPr>
            <w:tcW w:w="567" w:type="dxa"/>
            <w:tcBorders>
              <w:top w:val="nil"/>
              <w:left w:val="nil"/>
              <w:bottom w:val="nil"/>
              <w:right w:val="single" w:sz="4" w:space="0" w:color="auto"/>
            </w:tcBorders>
          </w:tcPr>
          <w:p w14:paraId="04FBBE37"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0.59</w:t>
            </w:r>
          </w:p>
        </w:tc>
      </w:tr>
      <w:tr w:rsidR="00C6149A" w:rsidRPr="004F5F92" w14:paraId="1F379B92" w14:textId="77777777" w:rsidTr="00114F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5" w:type="dxa"/>
            <w:tcBorders>
              <w:top w:val="nil"/>
              <w:left w:val="single" w:sz="4" w:space="0" w:color="auto"/>
              <w:bottom w:val="nil"/>
              <w:right w:val="nil"/>
            </w:tcBorders>
          </w:tcPr>
          <w:p w14:paraId="16EC3878" w14:textId="77777777" w:rsidR="00C6149A" w:rsidRPr="004F5F92" w:rsidRDefault="00C6149A" w:rsidP="001E6AE5">
            <w:pPr>
              <w:rPr>
                <w:rFonts w:ascii="Times New Roman" w:hAnsi="Times New Roman" w:cs="Times New Roman"/>
                <w:b w:val="0"/>
                <w:bCs w:val="0"/>
                <w:sz w:val="18"/>
                <w:szCs w:val="18"/>
              </w:rPr>
            </w:pPr>
            <w:r w:rsidRPr="004F5F92">
              <w:rPr>
                <w:rFonts w:ascii="Times New Roman" w:hAnsi="Times New Roman" w:cs="Times New Roman"/>
                <w:b w:val="0"/>
                <w:bCs w:val="0"/>
                <w:sz w:val="18"/>
                <w:szCs w:val="18"/>
              </w:rPr>
              <w:t>INR</w:t>
            </w:r>
          </w:p>
        </w:tc>
        <w:tc>
          <w:tcPr>
            <w:tcW w:w="892" w:type="dxa"/>
            <w:tcBorders>
              <w:top w:val="nil"/>
              <w:left w:val="nil"/>
              <w:bottom w:val="nil"/>
              <w:right w:val="nil"/>
            </w:tcBorders>
          </w:tcPr>
          <w:p w14:paraId="7F3F0C76"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1.42</w:t>
            </w:r>
          </w:p>
        </w:tc>
        <w:tc>
          <w:tcPr>
            <w:tcW w:w="937" w:type="dxa"/>
            <w:tcBorders>
              <w:top w:val="nil"/>
              <w:left w:val="nil"/>
              <w:bottom w:val="nil"/>
              <w:right w:val="nil"/>
            </w:tcBorders>
          </w:tcPr>
          <w:p w14:paraId="30CE05E7"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1.25-1.65</w:t>
            </w:r>
          </w:p>
        </w:tc>
        <w:tc>
          <w:tcPr>
            <w:tcW w:w="851" w:type="dxa"/>
            <w:tcBorders>
              <w:top w:val="nil"/>
              <w:left w:val="nil"/>
              <w:bottom w:val="nil"/>
              <w:right w:val="nil"/>
            </w:tcBorders>
          </w:tcPr>
          <w:p w14:paraId="6AC52C48"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 xml:space="preserve">1.32 </w:t>
            </w:r>
          </w:p>
        </w:tc>
        <w:tc>
          <w:tcPr>
            <w:tcW w:w="992" w:type="dxa"/>
            <w:tcBorders>
              <w:top w:val="nil"/>
              <w:left w:val="nil"/>
              <w:bottom w:val="nil"/>
              <w:right w:val="nil"/>
            </w:tcBorders>
          </w:tcPr>
          <w:p w14:paraId="2940BD4B"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1.22-1.60</w:t>
            </w:r>
          </w:p>
        </w:tc>
        <w:tc>
          <w:tcPr>
            <w:tcW w:w="711" w:type="dxa"/>
            <w:tcBorders>
              <w:top w:val="nil"/>
              <w:left w:val="nil"/>
              <w:bottom w:val="nil"/>
              <w:right w:val="nil"/>
            </w:tcBorders>
          </w:tcPr>
          <w:p w14:paraId="33AAB8E5"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0.22</w:t>
            </w:r>
          </w:p>
        </w:tc>
        <w:tc>
          <w:tcPr>
            <w:tcW w:w="851" w:type="dxa"/>
            <w:tcBorders>
              <w:top w:val="nil"/>
              <w:left w:val="nil"/>
              <w:bottom w:val="nil"/>
              <w:right w:val="nil"/>
            </w:tcBorders>
          </w:tcPr>
          <w:p w14:paraId="3783EA15"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 xml:space="preserve">1.5 </w:t>
            </w:r>
          </w:p>
        </w:tc>
        <w:tc>
          <w:tcPr>
            <w:tcW w:w="992" w:type="dxa"/>
            <w:tcBorders>
              <w:top w:val="nil"/>
              <w:left w:val="nil"/>
              <w:bottom w:val="nil"/>
              <w:right w:val="nil"/>
            </w:tcBorders>
          </w:tcPr>
          <w:p w14:paraId="5AB7E6A4"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1.29-1.75</w:t>
            </w:r>
          </w:p>
        </w:tc>
        <w:tc>
          <w:tcPr>
            <w:tcW w:w="850" w:type="dxa"/>
            <w:tcBorders>
              <w:top w:val="nil"/>
              <w:left w:val="nil"/>
              <w:bottom w:val="nil"/>
              <w:right w:val="nil"/>
            </w:tcBorders>
          </w:tcPr>
          <w:p w14:paraId="5C181890"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 xml:space="preserve">1.44 </w:t>
            </w:r>
          </w:p>
        </w:tc>
        <w:tc>
          <w:tcPr>
            <w:tcW w:w="993" w:type="dxa"/>
            <w:tcBorders>
              <w:top w:val="nil"/>
              <w:left w:val="nil"/>
              <w:bottom w:val="nil"/>
              <w:right w:val="nil"/>
            </w:tcBorders>
          </w:tcPr>
          <w:p w14:paraId="2373373D"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1.15-1.89</w:t>
            </w:r>
          </w:p>
        </w:tc>
        <w:tc>
          <w:tcPr>
            <w:tcW w:w="567" w:type="dxa"/>
            <w:tcBorders>
              <w:top w:val="nil"/>
              <w:left w:val="nil"/>
              <w:bottom w:val="nil"/>
              <w:right w:val="single" w:sz="4" w:space="0" w:color="auto"/>
            </w:tcBorders>
          </w:tcPr>
          <w:p w14:paraId="161ADA5B"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0.53</w:t>
            </w:r>
          </w:p>
        </w:tc>
      </w:tr>
      <w:tr w:rsidR="00114FF0" w:rsidRPr="004F5F92" w14:paraId="5F4660F6" w14:textId="77777777" w:rsidTr="00114FF0">
        <w:tc>
          <w:tcPr>
            <w:cnfStyle w:val="001000000000" w:firstRow="0" w:lastRow="0" w:firstColumn="1" w:lastColumn="0" w:oddVBand="0" w:evenVBand="0" w:oddHBand="0" w:evenHBand="0" w:firstRowFirstColumn="0" w:firstRowLastColumn="0" w:lastRowFirstColumn="0" w:lastRowLastColumn="0"/>
            <w:tcW w:w="1715" w:type="dxa"/>
            <w:tcBorders>
              <w:top w:val="nil"/>
              <w:left w:val="single" w:sz="4" w:space="0" w:color="auto"/>
              <w:bottom w:val="nil"/>
              <w:right w:val="nil"/>
            </w:tcBorders>
          </w:tcPr>
          <w:p w14:paraId="3357E098" w14:textId="77777777" w:rsidR="00C6149A" w:rsidRPr="004F5F92" w:rsidRDefault="00C6149A" w:rsidP="001E6AE5">
            <w:pPr>
              <w:rPr>
                <w:rFonts w:ascii="Times New Roman" w:hAnsi="Times New Roman" w:cs="Times New Roman"/>
                <w:b w:val="0"/>
                <w:bCs w:val="0"/>
                <w:sz w:val="18"/>
                <w:szCs w:val="18"/>
              </w:rPr>
            </w:pPr>
            <w:r w:rsidRPr="004F5F92">
              <w:rPr>
                <w:rFonts w:ascii="Times New Roman" w:hAnsi="Times New Roman" w:cs="Times New Roman"/>
                <w:b w:val="0"/>
                <w:bCs w:val="0"/>
                <w:sz w:val="18"/>
                <w:szCs w:val="18"/>
              </w:rPr>
              <w:t xml:space="preserve">Hb [g/dl] </w:t>
            </w:r>
          </w:p>
        </w:tc>
        <w:tc>
          <w:tcPr>
            <w:tcW w:w="892" w:type="dxa"/>
            <w:tcBorders>
              <w:top w:val="nil"/>
              <w:left w:val="nil"/>
              <w:bottom w:val="nil"/>
              <w:right w:val="nil"/>
            </w:tcBorders>
          </w:tcPr>
          <w:p w14:paraId="4D4FF5AB"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10.2</w:t>
            </w:r>
          </w:p>
        </w:tc>
        <w:tc>
          <w:tcPr>
            <w:tcW w:w="937" w:type="dxa"/>
            <w:tcBorders>
              <w:top w:val="nil"/>
              <w:left w:val="nil"/>
              <w:bottom w:val="nil"/>
              <w:right w:val="nil"/>
            </w:tcBorders>
          </w:tcPr>
          <w:p w14:paraId="0F9081C8"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8.9-10.9</w:t>
            </w:r>
          </w:p>
        </w:tc>
        <w:tc>
          <w:tcPr>
            <w:tcW w:w="851" w:type="dxa"/>
            <w:tcBorders>
              <w:top w:val="nil"/>
              <w:left w:val="nil"/>
              <w:bottom w:val="nil"/>
              <w:right w:val="nil"/>
            </w:tcBorders>
          </w:tcPr>
          <w:p w14:paraId="35CF9545"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10.7</w:t>
            </w:r>
          </w:p>
        </w:tc>
        <w:tc>
          <w:tcPr>
            <w:tcW w:w="992" w:type="dxa"/>
            <w:tcBorders>
              <w:top w:val="nil"/>
              <w:left w:val="nil"/>
              <w:bottom w:val="nil"/>
              <w:right w:val="nil"/>
            </w:tcBorders>
          </w:tcPr>
          <w:p w14:paraId="779E5A12"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8.8-12.2</w:t>
            </w:r>
          </w:p>
        </w:tc>
        <w:tc>
          <w:tcPr>
            <w:tcW w:w="711" w:type="dxa"/>
            <w:tcBorders>
              <w:top w:val="nil"/>
              <w:left w:val="nil"/>
              <w:bottom w:val="nil"/>
              <w:right w:val="nil"/>
            </w:tcBorders>
          </w:tcPr>
          <w:p w14:paraId="10F254DC"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016</w:t>
            </w:r>
          </w:p>
        </w:tc>
        <w:tc>
          <w:tcPr>
            <w:tcW w:w="851" w:type="dxa"/>
            <w:tcBorders>
              <w:top w:val="nil"/>
              <w:left w:val="nil"/>
              <w:bottom w:val="nil"/>
              <w:right w:val="nil"/>
            </w:tcBorders>
          </w:tcPr>
          <w:p w14:paraId="3BAE3A30"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 xml:space="preserve">8.3 </w:t>
            </w:r>
          </w:p>
        </w:tc>
        <w:tc>
          <w:tcPr>
            <w:tcW w:w="992" w:type="dxa"/>
            <w:tcBorders>
              <w:top w:val="nil"/>
              <w:left w:val="nil"/>
              <w:bottom w:val="nil"/>
              <w:right w:val="nil"/>
            </w:tcBorders>
          </w:tcPr>
          <w:p w14:paraId="25FB1B1B"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7.7-9.7</w:t>
            </w:r>
          </w:p>
        </w:tc>
        <w:tc>
          <w:tcPr>
            <w:tcW w:w="850" w:type="dxa"/>
            <w:tcBorders>
              <w:top w:val="nil"/>
              <w:left w:val="nil"/>
              <w:bottom w:val="nil"/>
              <w:right w:val="nil"/>
            </w:tcBorders>
          </w:tcPr>
          <w:p w14:paraId="2D4BA237"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8.6</w:t>
            </w:r>
          </w:p>
        </w:tc>
        <w:tc>
          <w:tcPr>
            <w:tcW w:w="993" w:type="dxa"/>
            <w:tcBorders>
              <w:top w:val="nil"/>
              <w:left w:val="nil"/>
              <w:bottom w:val="nil"/>
              <w:right w:val="nil"/>
            </w:tcBorders>
          </w:tcPr>
          <w:p w14:paraId="499AF5CA"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6.9-10.1</w:t>
            </w:r>
          </w:p>
        </w:tc>
        <w:tc>
          <w:tcPr>
            <w:tcW w:w="567" w:type="dxa"/>
            <w:tcBorders>
              <w:top w:val="nil"/>
              <w:left w:val="nil"/>
              <w:bottom w:val="nil"/>
              <w:right w:val="single" w:sz="4" w:space="0" w:color="auto"/>
            </w:tcBorders>
          </w:tcPr>
          <w:p w14:paraId="58D4301B"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0.46</w:t>
            </w:r>
          </w:p>
        </w:tc>
      </w:tr>
      <w:tr w:rsidR="00C6149A" w:rsidRPr="004F5F92" w14:paraId="5001A938" w14:textId="77777777" w:rsidTr="00114F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5" w:type="dxa"/>
            <w:tcBorders>
              <w:top w:val="nil"/>
              <w:left w:val="single" w:sz="4" w:space="0" w:color="auto"/>
              <w:bottom w:val="nil"/>
              <w:right w:val="nil"/>
            </w:tcBorders>
          </w:tcPr>
          <w:p w14:paraId="2A029F73" w14:textId="77777777" w:rsidR="00C6149A" w:rsidRPr="004F5F92" w:rsidRDefault="00C6149A" w:rsidP="001E6AE5">
            <w:pPr>
              <w:rPr>
                <w:rFonts w:ascii="Times New Roman" w:hAnsi="Times New Roman" w:cs="Times New Roman"/>
                <w:b w:val="0"/>
                <w:bCs w:val="0"/>
                <w:sz w:val="18"/>
                <w:szCs w:val="18"/>
              </w:rPr>
            </w:pPr>
            <w:proofErr w:type="spellStart"/>
            <w:r w:rsidRPr="004F5F92">
              <w:rPr>
                <w:rFonts w:ascii="Times New Roman" w:hAnsi="Times New Roman" w:cs="Times New Roman"/>
                <w:b w:val="0"/>
                <w:bCs w:val="0"/>
                <w:sz w:val="18"/>
                <w:szCs w:val="18"/>
              </w:rPr>
              <w:t>aPTT</w:t>
            </w:r>
            <w:proofErr w:type="spellEnd"/>
            <w:r w:rsidRPr="004F5F92">
              <w:rPr>
                <w:rFonts w:ascii="Times New Roman" w:hAnsi="Times New Roman" w:cs="Times New Roman"/>
                <w:b w:val="0"/>
                <w:bCs w:val="0"/>
                <w:sz w:val="18"/>
                <w:szCs w:val="18"/>
              </w:rPr>
              <w:t xml:space="preserve"> [sec] </w:t>
            </w:r>
          </w:p>
        </w:tc>
        <w:tc>
          <w:tcPr>
            <w:tcW w:w="892" w:type="dxa"/>
            <w:tcBorders>
              <w:top w:val="nil"/>
              <w:left w:val="nil"/>
              <w:bottom w:val="nil"/>
              <w:right w:val="nil"/>
            </w:tcBorders>
          </w:tcPr>
          <w:p w14:paraId="41ABCFB3"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43.7</w:t>
            </w:r>
          </w:p>
        </w:tc>
        <w:tc>
          <w:tcPr>
            <w:tcW w:w="937" w:type="dxa"/>
            <w:tcBorders>
              <w:top w:val="nil"/>
              <w:left w:val="nil"/>
              <w:bottom w:val="nil"/>
              <w:right w:val="nil"/>
            </w:tcBorders>
          </w:tcPr>
          <w:p w14:paraId="774BE675"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40.7-49.8</w:t>
            </w:r>
          </w:p>
        </w:tc>
        <w:tc>
          <w:tcPr>
            <w:tcW w:w="851" w:type="dxa"/>
            <w:tcBorders>
              <w:top w:val="nil"/>
              <w:left w:val="nil"/>
              <w:bottom w:val="nil"/>
              <w:right w:val="nil"/>
            </w:tcBorders>
          </w:tcPr>
          <w:p w14:paraId="35D50DF1"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 xml:space="preserve">42.3 </w:t>
            </w:r>
          </w:p>
        </w:tc>
        <w:tc>
          <w:tcPr>
            <w:tcW w:w="992" w:type="dxa"/>
            <w:tcBorders>
              <w:top w:val="nil"/>
              <w:left w:val="nil"/>
              <w:bottom w:val="nil"/>
              <w:right w:val="nil"/>
            </w:tcBorders>
          </w:tcPr>
          <w:p w14:paraId="49849EB5"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35.4-46.8</w:t>
            </w:r>
          </w:p>
        </w:tc>
        <w:tc>
          <w:tcPr>
            <w:tcW w:w="711" w:type="dxa"/>
            <w:tcBorders>
              <w:top w:val="nil"/>
              <w:left w:val="nil"/>
              <w:bottom w:val="nil"/>
              <w:right w:val="nil"/>
            </w:tcBorders>
          </w:tcPr>
          <w:p w14:paraId="7FC95C84" w14:textId="77777777" w:rsidR="00C6149A" w:rsidRPr="00114FF0"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18"/>
                <w:szCs w:val="18"/>
              </w:rPr>
            </w:pPr>
            <w:r w:rsidRPr="00114FF0">
              <w:rPr>
                <w:rFonts w:ascii="Times New Roman" w:hAnsi="Times New Roman" w:cs="Times New Roman"/>
                <w:bCs/>
                <w:i/>
                <w:sz w:val="18"/>
                <w:szCs w:val="18"/>
              </w:rPr>
              <w:t>0.07</w:t>
            </w:r>
          </w:p>
        </w:tc>
        <w:tc>
          <w:tcPr>
            <w:tcW w:w="851" w:type="dxa"/>
            <w:tcBorders>
              <w:top w:val="nil"/>
              <w:left w:val="nil"/>
              <w:bottom w:val="nil"/>
              <w:right w:val="nil"/>
            </w:tcBorders>
          </w:tcPr>
          <w:p w14:paraId="6AEF4131"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 xml:space="preserve">43.9 </w:t>
            </w:r>
          </w:p>
        </w:tc>
        <w:tc>
          <w:tcPr>
            <w:tcW w:w="992" w:type="dxa"/>
            <w:tcBorders>
              <w:top w:val="nil"/>
              <w:left w:val="nil"/>
              <w:bottom w:val="nil"/>
              <w:right w:val="nil"/>
            </w:tcBorders>
          </w:tcPr>
          <w:p w14:paraId="77A4DDC6"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34.9-58.8</w:t>
            </w:r>
          </w:p>
        </w:tc>
        <w:tc>
          <w:tcPr>
            <w:tcW w:w="850" w:type="dxa"/>
            <w:tcBorders>
              <w:top w:val="nil"/>
              <w:left w:val="nil"/>
              <w:bottom w:val="nil"/>
              <w:right w:val="nil"/>
            </w:tcBorders>
          </w:tcPr>
          <w:p w14:paraId="0ADCE134"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 xml:space="preserve">39.7 </w:t>
            </w:r>
          </w:p>
        </w:tc>
        <w:tc>
          <w:tcPr>
            <w:tcW w:w="993" w:type="dxa"/>
            <w:tcBorders>
              <w:top w:val="nil"/>
              <w:left w:val="nil"/>
              <w:bottom w:val="nil"/>
              <w:right w:val="nil"/>
            </w:tcBorders>
          </w:tcPr>
          <w:p w14:paraId="56B84D7F"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33.1-48.2</w:t>
            </w:r>
          </w:p>
        </w:tc>
        <w:tc>
          <w:tcPr>
            <w:tcW w:w="567" w:type="dxa"/>
            <w:tcBorders>
              <w:top w:val="nil"/>
              <w:left w:val="nil"/>
              <w:bottom w:val="nil"/>
              <w:right w:val="single" w:sz="4" w:space="0" w:color="auto"/>
            </w:tcBorders>
          </w:tcPr>
          <w:p w14:paraId="7781F785"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0.24</w:t>
            </w:r>
          </w:p>
        </w:tc>
      </w:tr>
      <w:tr w:rsidR="00114FF0" w:rsidRPr="004F5F92" w14:paraId="4E217967" w14:textId="77777777" w:rsidTr="00114FF0">
        <w:tc>
          <w:tcPr>
            <w:cnfStyle w:val="001000000000" w:firstRow="0" w:lastRow="0" w:firstColumn="1" w:lastColumn="0" w:oddVBand="0" w:evenVBand="0" w:oddHBand="0" w:evenHBand="0" w:firstRowFirstColumn="0" w:firstRowLastColumn="0" w:lastRowFirstColumn="0" w:lastRowLastColumn="0"/>
            <w:tcW w:w="1715" w:type="dxa"/>
            <w:tcBorders>
              <w:top w:val="nil"/>
              <w:left w:val="single" w:sz="4" w:space="0" w:color="auto"/>
              <w:bottom w:val="nil"/>
              <w:right w:val="nil"/>
            </w:tcBorders>
          </w:tcPr>
          <w:p w14:paraId="6AC5A594" w14:textId="77777777" w:rsidR="00C6149A" w:rsidRPr="004F5F92" w:rsidRDefault="00C6149A" w:rsidP="001E6AE5">
            <w:pPr>
              <w:rPr>
                <w:rFonts w:ascii="Times New Roman" w:hAnsi="Times New Roman" w:cs="Times New Roman"/>
                <w:b w:val="0"/>
                <w:bCs w:val="0"/>
                <w:sz w:val="18"/>
                <w:szCs w:val="18"/>
              </w:rPr>
            </w:pPr>
            <w:r w:rsidRPr="004F5F92">
              <w:rPr>
                <w:rFonts w:ascii="Times New Roman" w:hAnsi="Times New Roman" w:cs="Times New Roman"/>
                <w:b w:val="0"/>
                <w:bCs w:val="0"/>
                <w:sz w:val="18"/>
                <w:szCs w:val="18"/>
              </w:rPr>
              <w:t xml:space="preserve">CLIF-C AD </w:t>
            </w:r>
          </w:p>
        </w:tc>
        <w:tc>
          <w:tcPr>
            <w:tcW w:w="892" w:type="dxa"/>
            <w:tcBorders>
              <w:top w:val="nil"/>
              <w:left w:val="nil"/>
              <w:bottom w:val="nil"/>
              <w:right w:val="nil"/>
            </w:tcBorders>
          </w:tcPr>
          <w:p w14:paraId="3B6E0F9C"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55</w:t>
            </w:r>
          </w:p>
        </w:tc>
        <w:tc>
          <w:tcPr>
            <w:tcW w:w="937" w:type="dxa"/>
            <w:tcBorders>
              <w:top w:val="nil"/>
              <w:left w:val="nil"/>
              <w:bottom w:val="nil"/>
              <w:right w:val="nil"/>
            </w:tcBorders>
          </w:tcPr>
          <w:p w14:paraId="08599C6E"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48-61</w:t>
            </w:r>
          </w:p>
        </w:tc>
        <w:tc>
          <w:tcPr>
            <w:tcW w:w="851" w:type="dxa"/>
            <w:tcBorders>
              <w:top w:val="nil"/>
              <w:left w:val="nil"/>
              <w:bottom w:val="nil"/>
              <w:right w:val="nil"/>
            </w:tcBorders>
          </w:tcPr>
          <w:p w14:paraId="70D2E9BF"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 xml:space="preserve">52 </w:t>
            </w:r>
          </w:p>
        </w:tc>
        <w:tc>
          <w:tcPr>
            <w:tcW w:w="992" w:type="dxa"/>
            <w:tcBorders>
              <w:top w:val="nil"/>
              <w:left w:val="nil"/>
              <w:bottom w:val="nil"/>
              <w:right w:val="nil"/>
            </w:tcBorders>
          </w:tcPr>
          <w:p w14:paraId="665E30A8"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44-58</w:t>
            </w:r>
          </w:p>
        </w:tc>
        <w:tc>
          <w:tcPr>
            <w:tcW w:w="711" w:type="dxa"/>
            <w:tcBorders>
              <w:top w:val="nil"/>
              <w:left w:val="nil"/>
              <w:bottom w:val="nil"/>
              <w:right w:val="nil"/>
            </w:tcBorders>
          </w:tcPr>
          <w:p w14:paraId="467D8901"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0.22</w:t>
            </w:r>
          </w:p>
        </w:tc>
        <w:tc>
          <w:tcPr>
            <w:tcW w:w="851" w:type="dxa"/>
            <w:tcBorders>
              <w:top w:val="nil"/>
              <w:left w:val="nil"/>
              <w:bottom w:val="nil"/>
              <w:right w:val="nil"/>
            </w:tcBorders>
          </w:tcPr>
          <w:p w14:paraId="58FDBB63"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 xml:space="preserve">55 </w:t>
            </w:r>
          </w:p>
        </w:tc>
        <w:tc>
          <w:tcPr>
            <w:tcW w:w="992" w:type="dxa"/>
            <w:tcBorders>
              <w:top w:val="nil"/>
              <w:left w:val="nil"/>
              <w:bottom w:val="nil"/>
              <w:right w:val="nil"/>
            </w:tcBorders>
          </w:tcPr>
          <w:p w14:paraId="190A9E82"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49-68</w:t>
            </w:r>
          </w:p>
        </w:tc>
        <w:tc>
          <w:tcPr>
            <w:tcW w:w="850" w:type="dxa"/>
            <w:tcBorders>
              <w:top w:val="nil"/>
              <w:left w:val="nil"/>
              <w:bottom w:val="nil"/>
              <w:right w:val="nil"/>
            </w:tcBorders>
          </w:tcPr>
          <w:p w14:paraId="476F9706"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55.5</w:t>
            </w:r>
          </w:p>
        </w:tc>
        <w:tc>
          <w:tcPr>
            <w:tcW w:w="993" w:type="dxa"/>
            <w:tcBorders>
              <w:top w:val="nil"/>
              <w:left w:val="nil"/>
              <w:bottom w:val="nil"/>
              <w:right w:val="nil"/>
            </w:tcBorders>
          </w:tcPr>
          <w:p w14:paraId="1F01AB0E"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48-63</w:t>
            </w:r>
          </w:p>
        </w:tc>
        <w:tc>
          <w:tcPr>
            <w:tcW w:w="567" w:type="dxa"/>
            <w:tcBorders>
              <w:top w:val="nil"/>
              <w:left w:val="nil"/>
              <w:bottom w:val="nil"/>
              <w:right w:val="single" w:sz="4" w:space="0" w:color="auto"/>
            </w:tcBorders>
          </w:tcPr>
          <w:p w14:paraId="1E0C04D1"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0.63</w:t>
            </w:r>
          </w:p>
        </w:tc>
      </w:tr>
      <w:tr w:rsidR="00C6149A" w:rsidRPr="004F5F92" w14:paraId="6A8B6B94" w14:textId="77777777" w:rsidTr="00114F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5" w:type="dxa"/>
            <w:tcBorders>
              <w:top w:val="nil"/>
              <w:left w:val="single" w:sz="4" w:space="0" w:color="auto"/>
              <w:bottom w:val="nil"/>
              <w:right w:val="nil"/>
            </w:tcBorders>
          </w:tcPr>
          <w:p w14:paraId="753B3616" w14:textId="77777777" w:rsidR="00C6149A" w:rsidRPr="004F5F92" w:rsidRDefault="00C6149A" w:rsidP="001E6AE5">
            <w:pPr>
              <w:rPr>
                <w:rFonts w:ascii="Times New Roman" w:hAnsi="Times New Roman" w:cs="Times New Roman"/>
                <w:b w:val="0"/>
                <w:bCs w:val="0"/>
                <w:sz w:val="18"/>
                <w:szCs w:val="18"/>
              </w:rPr>
            </w:pPr>
            <w:r w:rsidRPr="004F5F92">
              <w:rPr>
                <w:rFonts w:ascii="Times New Roman" w:hAnsi="Times New Roman" w:cs="Times New Roman"/>
                <w:b w:val="0"/>
                <w:bCs w:val="0"/>
                <w:sz w:val="18"/>
                <w:szCs w:val="18"/>
              </w:rPr>
              <w:t xml:space="preserve">CLIF-C OF </w:t>
            </w:r>
          </w:p>
        </w:tc>
        <w:tc>
          <w:tcPr>
            <w:tcW w:w="892" w:type="dxa"/>
            <w:tcBorders>
              <w:top w:val="nil"/>
              <w:left w:val="nil"/>
              <w:bottom w:val="nil"/>
              <w:right w:val="nil"/>
            </w:tcBorders>
          </w:tcPr>
          <w:p w14:paraId="7B96E9BE"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8.5</w:t>
            </w:r>
          </w:p>
        </w:tc>
        <w:tc>
          <w:tcPr>
            <w:tcW w:w="937" w:type="dxa"/>
            <w:tcBorders>
              <w:top w:val="nil"/>
              <w:left w:val="nil"/>
              <w:bottom w:val="nil"/>
              <w:right w:val="nil"/>
            </w:tcBorders>
          </w:tcPr>
          <w:p w14:paraId="679212AF"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7-9.5</w:t>
            </w:r>
          </w:p>
        </w:tc>
        <w:tc>
          <w:tcPr>
            <w:tcW w:w="851" w:type="dxa"/>
            <w:tcBorders>
              <w:top w:val="nil"/>
              <w:left w:val="nil"/>
              <w:bottom w:val="nil"/>
              <w:right w:val="nil"/>
            </w:tcBorders>
          </w:tcPr>
          <w:p w14:paraId="69E3BCBB"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8</w:t>
            </w:r>
          </w:p>
        </w:tc>
        <w:tc>
          <w:tcPr>
            <w:tcW w:w="992" w:type="dxa"/>
            <w:tcBorders>
              <w:top w:val="nil"/>
              <w:left w:val="nil"/>
              <w:bottom w:val="nil"/>
              <w:right w:val="nil"/>
            </w:tcBorders>
          </w:tcPr>
          <w:p w14:paraId="60CC471F"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8-9</w:t>
            </w:r>
          </w:p>
        </w:tc>
        <w:tc>
          <w:tcPr>
            <w:tcW w:w="711" w:type="dxa"/>
            <w:tcBorders>
              <w:top w:val="nil"/>
              <w:left w:val="nil"/>
              <w:bottom w:val="nil"/>
              <w:right w:val="nil"/>
            </w:tcBorders>
          </w:tcPr>
          <w:p w14:paraId="17D14D66"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0.68</w:t>
            </w:r>
          </w:p>
        </w:tc>
        <w:tc>
          <w:tcPr>
            <w:tcW w:w="851" w:type="dxa"/>
            <w:tcBorders>
              <w:top w:val="nil"/>
              <w:left w:val="nil"/>
              <w:bottom w:val="nil"/>
              <w:right w:val="nil"/>
            </w:tcBorders>
          </w:tcPr>
          <w:p w14:paraId="5393136D"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12</w:t>
            </w:r>
          </w:p>
        </w:tc>
        <w:tc>
          <w:tcPr>
            <w:tcW w:w="992" w:type="dxa"/>
            <w:tcBorders>
              <w:top w:val="nil"/>
              <w:left w:val="nil"/>
              <w:bottom w:val="nil"/>
              <w:right w:val="nil"/>
            </w:tcBorders>
          </w:tcPr>
          <w:p w14:paraId="4C5D207A"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10-14</w:t>
            </w:r>
          </w:p>
        </w:tc>
        <w:tc>
          <w:tcPr>
            <w:tcW w:w="850" w:type="dxa"/>
            <w:tcBorders>
              <w:top w:val="nil"/>
              <w:left w:val="nil"/>
              <w:bottom w:val="nil"/>
              <w:right w:val="nil"/>
            </w:tcBorders>
          </w:tcPr>
          <w:p w14:paraId="2BB3C708"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11</w:t>
            </w:r>
          </w:p>
        </w:tc>
        <w:tc>
          <w:tcPr>
            <w:tcW w:w="993" w:type="dxa"/>
            <w:tcBorders>
              <w:top w:val="nil"/>
              <w:left w:val="nil"/>
              <w:bottom w:val="nil"/>
              <w:right w:val="nil"/>
            </w:tcBorders>
          </w:tcPr>
          <w:p w14:paraId="2AE74829"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9-14</w:t>
            </w:r>
          </w:p>
        </w:tc>
        <w:tc>
          <w:tcPr>
            <w:tcW w:w="567" w:type="dxa"/>
            <w:tcBorders>
              <w:top w:val="nil"/>
              <w:left w:val="nil"/>
              <w:bottom w:val="nil"/>
              <w:right w:val="single" w:sz="4" w:space="0" w:color="auto"/>
            </w:tcBorders>
          </w:tcPr>
          <w:p w14:paraId="05C826F6" w14:textId="77777777" w:rsidR="00C6149A" w:rsidRPr="004F5F92" w:rsidRDefault="00C6149A" w:rsidP="001E6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0.75</w:t>
            </w:r>
          </w:p>
        </w:tc>
      </w:tr>
      <w:tr w:rsidR="00114FF0" w:rsidRPr="004F5F92" w14:paraId="42321DE0" w14:textId="77777777" w:rsidTr="00114FF0">
        <w:tc>
          <w:tcPr>
            <w:cnfStyle w:val="001000000000" w:firstRow="0" w:lastRow="0" w:firstColumn="1" w:lastColumn="0" w:oddVBand="0" w:evenVBand="0" w:oddHBand="0" w:evenHBand="0" w:firstRowFirstColumn="0" w:firstRowLastColumn="0" w:lastRowFirstColumn="0" w:lastRowLastColumn="0"/>
            <w:tcW w:w="1715" w:type="dxa"/>
            <w:tcBorders>
              <w:top w:val="nil"/>
              <w:left w:val="single" w:sz="4" w:space="0" w:color="auto"/>
              <w:bottom w:val="single" w:sz="4" w:space="0" w:color="auto"/>
              <w:right w:val="nil"/>
            </w:tcBorders>
          </w:tcPr>
          <w:p w14:paraId="01AB0029" w14:textId="77777777" w:rsidR="00C6149A" w:rsidRPr="004F5F92" w:rsidRDefault="00C6149A" w:rsidP="001E6AE5">
            <w:pPr>
              <w:rPr>
                <w:rFonts w:ascii="Times New Roman" w:hAnsi="Times New Roman" w:cs="Times New Roman"/>
                <w:b w:val="0"/>
                <w:bCs w:val="0"/>
                <w:sz w:val="18"/>
                <w:szCs w:val="18"/>
              </w:rPr>
            </w:pPr>
            <w:r w:rsidRPr="004F5F92">
              <w:rPr>
                <w:rFonts w:ascii="Times New Roman" w:hAnsi="Times New Roman" w:cs="Times New Roman"/>
                <w:b w:val="0"/>
                <w:bCs w:val="0"/>
                <w:sz w:val="18"/>
                <w:szCs w:val="18"/>
              </w:rPr>
              <w:t xml:space="preserve">CLIF-C ACLF </w:t>
            </w:r>
          </w:p>
        </w:tc>
        <w:tc>
          <w:tcPr>
            <w:tcW w:w="892" w:type="dxa"/>
            <w:tcBorders>
              <w:top w:val="nil"/>
              <w:left w:val="nil"/>
              <w:bottom w:val="single" w:sz="4" w:space="0" w:color="auto"/>
              <w:right w:val="nil"/>
            </w:tcBorders>
          </w:tcPr>
          <w:p w14:paraId="1831CDE2"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46.5</w:t>
            </w:r>
          </w:p>
        </w:tc>
        <w:tc>
          <w:tcPr>
            <w:tcW w:w="937" w:type="dxa"/>
            <w:tcBorders>
              <w:top w:val="nil"/>
              <w:left w:val="nil"/>
              <w:bottom w:val="single" w:sz="4" w:space="0" w:color="auto"/>
              <w:right w:val="nil"/>
            </w:tcBorders>
          </w:tcPr>
          <w:p w14:paraId="49B4184B"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43-51</w:t>
            </w:r>
          </w:p>
        </w:tc>
        <w:tc>
          <w:tcPr>
            <w:tcW w:w="851" w:type="dxa"/>
            <w:tcBorders>
              <w:top w:val="nil"/>
              <w:left w:val="nil"/>
              <w:bottom w:val="single" w:sz="4" w:space="0" w:color="auto"/>
              <w:right w:val="nil"/>
            </w:tcBorders>
          </w:tcPr>
          <w:p w14:paraId="1D14C0C7"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44</w:t>
            </w:r>
          </w:p>
        </w:tc>
        <w:tc>
          <w:tcPr>
            <w:tcW w:w="992" w:type="dxa"/>
            <w:tcBorders>
              <w:top w:val="nil"/>
              <w:left w:val="nil"/>
              <w:bottom w:val="single" w:sz="4" w:space="0" w:color="auto"/>
              <w:right w:val="nil"/>
            </w:tcBorders>
          </w:tcPr>
          <w:p w14:paraId="4034495E"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42-49</w:t>
            </w:r>
          </w:p>
        </w:tc>
        <w:tc>
          <w:tcPr>
            <w:tcW w:w="711" w:type="dxa"/>
            <w:tcBorders>
              <w:top w:val="nil"/>
              <w:left w:val="nil"/>
              <w:bottom w:val="single" w:sz="4" w:space="0" w:color="auto"/>
              <w:right w:val="nil"/>
            </w:tcBorders>
          </w:tcPr>
          <w:p w14:paraId="30EF6208"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0.50</w:t>
            </w:r>
          </w:p>
        </w:tc>
        <w:tc>
          <w:tcPr>
            <w:tcW w:w="851" w:type="dxa"/>
            <w:tcBorders>
              <w:top w:val="nil"/>
              <w:left w:val="nil"/>
              <w:bottom w:val="single" w:sz="4" w:space="0" w:color="auto"/>
              <w:right w:val="nil"/>
            </w:tcBorders>
          </w:tcPr>
          <w:p w14:paraId="6A90A04D"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60</w:t>
            </w:r>
          </w:p>
        </w:tc>
        <w:tc>
          <w:tcPr>
            <w:tcW w:w="992" w:type="dxa"/>
            <w:tcBorders>
              <w:top w:val="nil"/>
              <w:left w:val="nil"/>
              <w:bottom w:val="single" w:sz="4" w:space="0" w:color="auto"/>
              <w:right w:val="nil"/>
            </w:tcBorders>
          </w:tcPr>
          <w:p w14:paraId="49628A2E"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53-62</w:t>
            </w:r>
          </w:p>
        </w:tc>
        <w:tc>
          <w:tcPr>
            <w:tcW w:w="850" w:type="dxa"/>
            <w:tcBorders>
              <w:top w:val="nil"/>
              <w:left w:val="nil"/>
              <w:bottom w:val="single" w:sz="4" w:space="0" w:color="auto"/>
              <w:right w:val="nil"/>
            </w:tcBorders>
          </w:tcPr>
          <w:p w14:paraId="645BE93D"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52</w:t>
            </w:r>
          </w:p>
        </w:tc>
        <w:tc>
          <w:tcPr>
            <w:tcW w:w="993" w:type="dxa"/>
            <w:tcBorders>
              <w:top w:val="nil"/>
              <w:left w:val="nil"/>
              <w:bottom w:val="single" w:sz="4" w:space="0" w:color="auto"/>
              <w:right w:val="nil"/>
            </w:tcBorders>
          </w:tcPr>
          <w:p w14:paraId="350FC3E5"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48-61</w:t>
            </w:r>
          </w:p>
        </w:tc>
        <w:tc>
          <w:tcPr>
            <w:tcW w:w="567" w:type="dxa"/>
            <w:tcBorders>
              <w:top w:val="nil"/>
              <w:left w:val="nil"/>
              <w:bottom w:val="single" w:sz="4" w:space="0" w:color="auto"/>
              <w:right w:val="single" w:sz="4" w:space="0" w:color="auto"/>
            </w:tcBorders>
          </w:tcPr>
          <w:p w14:paraId="38DAEFE6" w14:textId="77777777" w:rsidR="00C6149A" w:rsidRPr="004F5F92" w:rsidRDefault="00C6149A" w:rsidP="001E6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4F5F92">
              <w:rPr>
                <w:rFonts w:ascii="Times New Roman" w:hAnsi="Times New Roman" w:cs="Times New Roman"/>
                <w:bCs/>
                <w:sz w:val="18"/>
                <w:szCs w:val="18"/>
              </w:rPr>
              <w:t>0.34</w:t>
            </w:r>
          </w:p>
        </w:tc>
      </w:tr>
    </w:tbl>
    <w:p w14:paraId="17B0F39E" w14:textId="77777777" w:rsidR="00C6149A" w:rsidRPr="004F5F92" w:rsidRDefault="00C6149A" w:rsidP="00C6149A">
      <w:pPr>
        <w:spacing w:after="0" w:line="240" w:lineRule="auto"/>
        <w:jc w:val="both"/>
        <w:rPr>
          <w:rFonts w:ascii="Times New Roman" w:eastAsia="Times New Roman" w:hAnsi="Times New Roman" w:cs="Times New Roman"/>
          <w:color w:val="0E101A"/>
          <w:sz w:val="18"/>
          <w:szCs w:val="18"/>
          <w:lang w:val="en-US" w:eastAsia="de-DE"/>
        </w:rPr>
      </w:pPr>
      <w:r w:rsidRPr="004F5F92">
        <w:rPr>
          <w:rFonts w:ascii="Times New Roman" w:eastAsia="Times New Roman" w:hAnsi="Times New Roman" w:cs="Times New Roman"/>
          <w:b/>
          <w:bCs/>
          <w:color w:val="0E101A"/>
          <w:sz w:val="18"/>
          <w:szCs w:val="18"/>
          <w:lang w:val="en-US" w:eastAsia="de-DE"/>
        </w:rPr>
        <w:t>Table 2.</w:t>
      </w:r>
      <w:r w:rsidRPr="004F5F92">
        <w:rPr>
          <w:rFonts w:ascii="Times New Roman" w:eastAsia="Times New Roman" w:hAnsi="Times New Roman" w:cs="Times New Roman"/>
          <w:color w:val="0E101A"/>
          <w:sz w:val="18"/>
          <w:szCs w:val="18"/>
          <w:lang w:val="en-US" w:eastAsia="de-DE"/>
        </w:rPr>
        <w:t xml:space="preserve"> Patient characteristics at baseline EVL in the cohort and control group based on EVL indication. Continuous data are shown as median and interquartile range, while categorical data as absolute and relative frequencies. For brevity purposes, we omitted the following non-</w:t>
      </w:r>
      <w:proofErr w:type="gramStart"/>
      <w:r w:rsidRPr="004F5F92">
        <w:rPr>
          <w:rFonts w:ascii="Times New Roman" w:eastAsia="Times New Roman" w:hAnsi="Times New Roman" w:cs="Times New Roman"/>
          <w:color w:val="0E101A"/>
          <w:sz w:val="18"/>
          <w:szCs w:val="18"/>
          <w:lang w:val="en-US" w:eastAsia="de-DE"/>
        </w:rPr>
        <w:t>statistical</w:t>
      </w:r>
      <w:proofErr w:type="gramEnd"/>
      <w:r w:rsidRPr="004F5F92">
        <w:rPr>
          <w:rFonts w:ascii="Times New Roman" w:eastAsia="Times New Roman" w:hAnsi="Times New Roman" w:cs="Times New Roman"/>
          <w:color w:val="0E101A"/>
          <w:sz w:val="18"/>
          <w:szCs w:val="18"/>
          <w:lang w:val="en-US" w:eastAsia="de-DE"/>
        </w:rPr>
        <w:t xml:space="preserve"> significant differences we observed: Medication at baseline (proton pump inhibitors, antiplatelets, </w:t>
      </w:r>
      <w:proofErr w:type="spellStart"/>
      <w:r w:rsidRPr="004F5F92">
        <w:rPr>
          <w:rFonts w:ascii="Times New Roman" w:eastAsia="Times New Roman" w:hAnsi="Times New Roman" w:cs="Times New Roman"/>
          <w:color w:val="0E101A"/>
          <w:sz w:val="18"/>
          <w:szCs w:val="18"/>
          <w:lang w:val="en-US" w:eastAsia="de-DE"/>
        </w:rPr>
        <w:t>rifaximine</w:t>
      </w:r>
      <w:proofErr w:type="spellEnd"/>
      <w:r w:rsidRPr="004F5F92">
        <w:rPr>
          <w:rFonts w:ascii="Times New Roman" w:eastAsia="Times New Roman" w:hAnsi="Times New Roman" w:cs="Times New Roman"/>
          <w:color w:val="0E101A"/>
          <w:sz w:val="18"/>
          <w:szCs w:val="18"/>
          <w:lang w:val="en-US" w:eastAsia="de-DE"/>
        </w:rPr>
        <w:t xml:space="preserve">, lactulose, ornithine-aspartate, and diuretics), lab values at baseline (total bilirubin, sodium, creatinine, AST, ALT, leucocytes), cause of portal hypertension.  </w:t>
      </w:r>
      <w:proofErr w:type="spellStart"/>
      <w:r w:rsidRPr="004F5F92">
        <w:rPr>
          <w:rFonts w:ascii="Times New Roman" w:eastAsia="Times New Roman" w:hAnsi="Times New Roman" w:cs="Times New Roman"/>
          <w:color w:val="0E101A"/>
          <w:sz w:val="18"/>
          <w:szCs w:val="18"/>
          <w:lang w:val="en-US" w:eastAsia="de-DE"/>
        </w:rPr>
        <w:t>aPTT</w:t>
      </w:r>
      <w:proofErr w:type="spellEnd"/>
      <w:r w:rsidRPr="004F5F92">
        <w:rPr>
          <w:rFonts w:ascii="Times New Roman" w:eastAsia="Times New Roman" w:hAnsi="Times New Roman" w:cs="Times New Roman"/>
          <w:color w:val="0E101A"/>
          <w:sz w:val="18"/>
          <w:szCs w:val="18"/>
          <w:lang w:val="en-US" w:eastAsia="de-DE"/>
        </w:rPr>
        <w:t>: activated partial thromboplastin time.</w:t>
      </w:r>
    </w:p>
    <w:p w14:paraId="7A7EB4AF" w14:textId="39DE1747" w:rsidR="00C6149A" w:rsidRDefault="00C6149A" w:rsidP="00C6149A">
      <w:pPr>
        <w:spacing w:line="240" w:lineRule="auto"/>
        <w:rPr>
          <w:rFonts w:ascii="Times New Roman" w:hAnsi="Times New Roman" w:cs="Times New Roman"/>
          <w:lang w:val="en-US"/>
        </w:rPr>
      </w:pPr>
    </w:p>
    <w:p w14:paraId="182FD2DE" w14:textId="7DB93A7A" w:rsidR="00644F4B" w:rsidRDefault="00644F4B" w:rsidP="007E6DD7">
      <w:pPr>
        <w:spacing w:line="240" w:lineRule="auto"/>
        <w:jc w:val="center"/>
        <w:rPr>
          <w:rFonts w:ascii="Times New Roman" w:hAnsi="Times New Roman" w:cs="Times New Roman"/>
          <w:lang w:val="en-US"/>
        </w:rPr>
      </w:pPr>
    </w:p>
    <w:p w14:paraId="4605647D" w14:textId="57ECE726" w:rsidR="00644F4B" w:rsidRDefault="00644F4B" w:rsidP="007E6DD7">
      <w:pPr>
        <w:spacing w:line="240" w:lineRule="auto"/>
        <w:jc w:val="center"/>
        <w:rPr>
          <w:rFonts w:ascii="Times New Roman" w:hAnsi="Times New Roman" w:cs="Times New Roman"/>
          <w:lang w:val="en-US"/>
        </w:rPr>
      </w:pPr>
    </w:p>
    <w:tbl>
      <w:tblPr>
        <w:tblStyle w:val="Tabellen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4"/>
        <w:gridCol w:w="550"/>
        <w:gridCol w:w="550"/>
      </w:tblGrid>
      <w:tr w:rsidR="00644F4B" w:rsidRPr="007E6DD7" w14:paraId="1D4B93E0" w14:textId="77777777" w:rsidTr="007E6DD7">
        <w:trPr>
          <w:jc w:val="center"/>
        </w:trPr>
        <w:tc>
          <w:tcPr>
            <w:tcW w:w="3494" w:type="dxa"/>
            <w:shd w:val="clear" w:color="auto" w:fill="D9D9D9" w:themeFill="background1" w:themeFillShade="D9"/>
          </w:tcPr>
          <w:p w14:paraId="7E185B2F" w14:textId="77777777" w:rsidR="00644F4B" w:rsidRPr="007E6DD7" w:rsidRDefault="00644F4B" w:rsidP="007E6DD7">
            <w:pPr>
              <w:rPr>
                <w:rFonts w:ascii="Times New Roman" w:hAnsi="Times New Roman" w:cs="Times New Roman"/>
                <w:b/>
                <w:sz w:val="20"/>
                <w:szCs w:val="20"/>
                <w:lang w:val="en-US"/>
              </w:rPr>
            </w:pPr>
            <w:r w:rsidRPr="007E6DD7">
              <w:rPr>
                <w:rFonts w:ascii="Times New Roman" w:hAnsi="Times New Roman" w:cs="Times New Roman"/>
                <w:b/>
                <w:sz w:val="20"/>
                <w:szCs w:val="20"/>
                <w:lang w:val="en-US"/>
              </w:rPr>
              <w:t>Cause of death</w:t>
            </w:r>
          </w:p>
        </w:tc>
        <w:tc>
          <w:tcPr>
            <w:tcW w:w="550" w:type="dxa"/>
            <w:shd w:val="clear" w:color="auto" w:fill="D9D9D9" w:themeFill="background1" w:themeFillShade="D9"/>
          </w:tcPr>
          <w:p w14:paraId="076F042D" w14:textId="1B95575C" w:rsidR="00644F4B" w:rsidRPr="007E6DD7" w:rsidRDefault="00644F4B" w:rsidP="007E6DD7">
            <w:pPr>
              <w:jc w:val="center"/>
              <w:rPr>
                <w:rFonts w:ascii="Times New Roman" w:hAnsi="Times New Roman" w:cs="Times New Roman"/>
                <w:b/>
                <w:sz w:val="20"/>
                <w:szCs w:val="20"/>
                <w:lang w:val="en-US"/>
              </w:rPr>
            </w:pPr>
            <w:r w:rsidRPr="007E6DD7">
              <w:rPr>
                <w:rFonts w:ascii="Times New Roman" w:hAnsi="Times New Roman" w:cs="Times New Roman"/>
                <w:b/>
                <w:sz w:val="20"/>
                <w:szCs w:val="20"/>
                <w:lang w:val="en-US"/>
              </w:rPr>
              <w:t>N</w:t>
            </w:r>
          </w:p>
        </w:tc>
        <w:tc>
          <w:tcPr>
            <w:tcW w:w="550" w:type="dxa"/>
            <w:shd w:val="clear" w:color="auto" w:fill="D9D9D9" w:themeFill="background1" w:themeFillShade="D9"/>
          </w:tcPr>
          <w:p w14:paraId="48FFED9E" w14:textId="77777777" w:rsidR="00644F4B" w:rsidRPr="007E6DD7" w:rsidRDefault="00644F4B" w:rsidP="007E6DD7">
            <w:pPr>
              <w:jc w:val="center"/>
              <w:rPr>
                <w:rFonts w:ascii="Times New Roman" w:hAnsi="Times New Roman" w:cs="Times New Roman"/>
                <w:b/>
                <w:sz w:val="20"/>
                <w:szCs w:val="20"/>
                <w:lang w:val="en-US"/>
              </w:rPr>
            </w:pPr>
            <w:r w:rsidRPr="007E6DD7">
              <w:rPr>
                <w:rFonts w:ascii="Times New Roman" w:hAnsi="Times New Roman" w:cs="Times New Roman"/>
                <w:b/>
                <w:sz w:val="20"/>
                <w:szCs w:val="20"/>
                <w:lang w:val="en-US"/>
              </w:rPr>
              <w:t>%</w:t>
            </w:r>
          </w:p>
        </w:tc>
      </w:tr>
      <w:tr w:rsidR="00644F4B" w:rsidRPr="007E6DD7" w14:paraId="10FFDB9E" w14:textId="77777777" w:rsidTr="007E6DD7">
        <w:trPr>
          <w:jc w:val="center"/>
        </w:trPr>
        <w:tc>
          <w:tcPr>
            <w:tcW w:w="3494" w:type="dxa"/>
            <w:vAlign w:val="bottom"/>
          </w:tcPr>
          <w:p w14:paraId="7774CB2B" w14:textId="6920FAA8" w:rsidR="00644F4B" w:rsidRPr="007E6DD7" w:rsidRDefault="00644F4B" w:rsidP="007E6DD7">
            <w:pPr>
              <w:rPr>
                <w:rFonts w:ascii="Times New Roman" w:hAnsi="Times New Roman" w:cs="Times New Roman"/>
                <w:sz w:val="20"/>
                <w:szCs w:val="20"/>
                <w:lang w:val="en-US"/>
              </w:rPr>
            </w:pPr>
            <w:proofErr w:type="spellStart"/>
            <w:r w:rsidRPr="007E6DD7">
              <w:rPr>
                <w:rFonts w:ascii="Times New Roman" w:hAnsi="Times New Roman" w:cs="Times New Roman"/>
                <w:color w:val="000000"/>
                <w:sz w:val="20"/>
                <w:szCs w:val="20"/>
              </w:rPr>
              <w:t>Cardiogenic</w:t>
            </w:r>
            <w:proofErr w:type="spellEnd"/>
            <w:r w:rsidRPr="007E6DD7">
              <w:rPr>
                <w:rFonts w:ascii="Times New Roman" w:hAnsi="Times New Roman" w:cs="Times New Roman"/>
                <w:color w:val="000000"/>
                <w:sz w:val="20"/>
                <w:szCs w:val="20"/>
              </w:rPr>
              <w:t xml:space="preserve"> </w:t>
            </w:r>
            <w:proofErr w:type="spellStart"/>
            <w:r w:rsidRPr="007E6DD7">
              <w:rPr>
                <w:rFonts w:ascii="Times New Roman" w:hAnsi="Times New Roman" w:cs="Times New Roman"/>
                <w:color w:val="000000"/>
                <w:sz w:val="20"/>
                <w:szCs w:val="20"/>
              </w:rPr>
              <w:t>shock</w:t>
            </w:r>
            <w:proofErr w:type="spellEnd"/>
          </w:p>
        </w:tc>
        <w:tc>
          <w:tcPr>
            <w:tcW w:w="550" w:type="dxa"/>
            <w:vAlign w:val="bottom"/>
          </w:tcPr>
          <w:p w14:paraId="56A325CF" w14:textId="77777777" w:rsidR="00644F4B" w:rsidRPr="007E6DD7" w:rsidRDefault="00644F4B" w:rsidP="007E6DD7">
            <w:pPr>
              <w:jc w:val="center"/>
              <w:rPr>
                <w:rFonts w:ascii="Times New Roman" w:hAnsi="Times New Roman" w:cs="Times New Roman"/>
                <w:sz w:val="20"/>
                <w:szCs w:val="20"/>
                <w:lang w:val="en-US"/>
              </w:rPr>
            </w:pPr>
            <w:r w:rsidRPr="007E6DD7">
              <w:rPr>
                <w:rFonts w:ascii="Times New Roman" w:hAnsi="Times New Roman" w:cs="Times New Roman"/>
                <w:color w:val="000000"/>
                <w:sz w:val="20"/>
                <w:szCs w:val="20"/>
              </w:rPr>
              <w:t>1</w:t>
            </w:r>
          </w:p>
        </w:tc>
        <w:tc>
          <w:tcPr>
            <w:tcW w:w="550" w:type="dxa"/>
            <w:vAlign w:val="bottom"/>
          </w:tcPr>
          <w:p w14:paraId="4BEE5356" w14:textId="77777777" w:rsidR="00644F4B" w:rsidRPr="007E6DD7" w:rsidRDefault="00644F4B" w:rsidP="007E6DD7">
            <w:pPr>
              <w:jc w:val="center"/>
              <w:rPr>
                <w:rFonts w:ascii="Times New Roman" w:hAnsi="Times New Roman" w:cs="Times New Roman"/>
                <w:sz w:val="20"/>
                <w:szCs w:val="20"/>
                <w:lang w:val="en-US"/>
              </w:rPr>
            </w:pPr>
            <w:r w:rsidRPr="007E6DD7">
              <w:rPr>
                <w:rFonts w:ascii="Times New Roman" w:hAnsi="Times New Roman" w:cs="Times New Roman"/>
                <w:color w:val="000000"/>
                <w:sz w:val="20"/>
                <w:szCs w:val="20"/>
              </w:rPr>
              <w:t>4</w:t>
            </w:r>
          </w:p>
        </w:tc>
      </w:tr>
      <w:tr w:rsidR="00644F4B" w:rsidRPr="007E6DD7" w14:paraId="0E22E627" w14:textId="77777777" w:rsidTr="007E6DD7">
        <w:trPr>
          <w:jc w:val="center"/>
        </w:trPr>
        <w:tc>
          <w:tcPr>
            <w:tcW w:w="3494" w:type="dxa"/>
            <w:shd w:val="clear" w:color="auto" w:fill="F2F2F2" w:themeFill="background1" w:themeFillShade="F2"/>
            <w:vAlign w:val="bottom"/>
          </w:tcPr>
          <w:p w14:paraId="4298F9EA" w14:textId="77777777" w:rsidR="00644F4B" w:rsidRPr="007E6DD7" w:rsidRDefault="00644F4B" w:rsidP="007E6DD7">
            <w:pPr>
              <w:rPr>
                <w:rFonts w:ascii="Times New Roman" w:hAnsi="Times New Roman" w:cs="Times New Roman"/>
                <w:sz w:val="20"/>
                <w:szCs w:val="20"/>
                <w:lang w:val="en-US"/>
              </w:rPr>
            </w:pPr>
            <w:r w:rsidRPr="007E6DD7">
              <w:rPr>
                <w:rFonts w:ascii="Times New Roman" w:hAnsi="Times New Roman" w:cs="Times New Roman"/>
                <w:color w:val="000000"/>
                <w:sz w:val="20"/>
                <w:szCs w:val="20"/>
              </w:rPr>
              <w:t xml:space="preserve">Brain </w:t>
            </w:r>
            <w:proofErr w:type="spellStart"/>
            <w:r w:rsidRPr="007E6DD7">
              <w:rPr>
                <w:rFonts w:ascii="Times New Roman" w:hAnsi="Times New Roman" w:cs="Times New Roman"/>
                <w:color w:val="000000"/>
                <w:sz w:val="20"/>
                <w:szCs w:val="20"/>
              </w:rPr>
              <w:t>Hemorrhage</w:t>
            </w:r>
            <w:proofErr w:type="spellEnd"/>
          </w:p>
        </w:tc>
        <w:tc>
          <w:tcPr>
            <w:tcW w:w="550" w:type="dxa"/>
            <w:shd w:val="clear" w:color="auto" w:fill="F2F2F2" w:themeFill="background1" w:themeFillShade="F2"/>
            <w:vAlign w:val="bottom"/>
          </w:tcPr>
          <w:p w14:paraId="01B864B9" w14:textId="77777777" w:rsidR="00644F4B" w:rsidRPr="007E6DD7" w:rsidRDefault="00644F4B" w:rsidP="007E6DD7">
            <w:pPr>
              <w:jc w:val="center"/>
              <w:rPr>
                <w:rFonts w:ascii="Times New Roman" w:hAnsi="Times New Roman" w:cs="Times New Roman"/>
                <w:sz w:val="20"/>
                <w:szCs w:val="20"/>
                <w:lang w:val="en-US"/>
              </w:rPr>
            </w:pPr>
            <w:r w:rsidRPr="007E6DD7">
              <w:rPr>
                <w:rFonts w:ascii="Times New Roman" w:hAnsi="Times New Roman" w:cs="Times New Roman"/>
                <w:color w:val="000000"/>
                <w:sz w:val="20"/>
                <w:szCs w:val="20"/>
              </w:rPr>
              <w:t>2</w:t>
            </w:r>
          </w:p>
        </w:tc>
        <w:tc>
          <w:tcPr>
            <w:tcW w:w="550" w:type="dxa"/>
            <w:shd w:val="clear" w:color="auto" w:fill="F2F2F2" w:themeFill="background1" w:themeFillShade="F2"/>
            <w:vAlign w:val="bottom"/>
          </w:tcPr>
          <w:p w14:paraId="19FCB11A" w14:textId="77777777" w:rsidR="00644F4B" w:rsidRPr="007E6DD7" w:rsidRDefault="00644F4B" w:rsidP="007E6DD7">
            <w:pPr>
              <w:jc w:val="center"/>
              <w:rPr>
                <w:rFonts w:ascii="Times New Roman" w:hAnsi="Times New Roman" w:cs="Times New Roman"/>
                <w:sz w:val="20"/>
                <w:szCs w:val="20"/>
                <w:lang w:val="en-US"/>
              </w:rPr>
            </w:pPr>
            <w:r w:rsidRPr="007E6DD7">
              <w:rPr>
                <w:rFonts w:ascii="Times New Roman" w:hAnsi="Times New Roman" w:cs="Times New Roman"/>
                <w:color w:val="000000"/>
                <w:sz w:val="20"/>
                <w:szCs w:val="20"/>
              </w:rPr>
              <w:t>8</w:t>
            </w:r>
          </w:p>
        </w:tc>
      </w:tr>
      <w:tr w:rsidR="00644F4B" w:rsidRPr="007E6DD7" w14:paraId="113D8C9A" w14:textId="77777777" w:rsidTr="007E6DD7">
        <w:trPr>
          <w:jc w:val="center"/>
        </w:trPr>
        <w:tc>
          <w:tcPr>
            <w:tcW w:w="3494" w:type="dxa"/>
            <w:vAlign w:val="bottom"/>
          </w:tcPr>
          <w:p w14:paraId="6BE41705" w14:textId="77777777" w:rsidR="00644F4B" w:rsidRPr="007E6DD7" w:rsidRDefault="00644F4B" w:rsidP="007E6DD7">
            <w:pPr>
              <w:rPr>
                <w:rFonts w:ascii="Times New Roman" w:hAnsi="Times New Roman" w:cs="Times New Roman"/>
                <w:sz w:val="20"/>
                <w:szCs w:val="20"/>
                <w:lang w:val="en-US"/>
              </w:rPr>
            </w:pPr>
            <w:r w:rsidRPr="007E6DD7">
              <w:rPr>
                <w:rFonts w:ascii="Times New Roman" w:hAnsi="Times New Roman" w:cs="Times New Roman"/>
                <w:color w:val="000000"/>
                <w:sz w:val="20"/>
                <w:szCs w:val="20"/>
              </w:rPr>
              <w:t>ACLF</w:t>
            </w:r>
          </w:p>
        </w:tc>
        <w:tc>
          <w:tcPr>
            <w:tcW w:w="550" w:type="dxa"/>
            <w:vAlign w:val="bottom"/>
          </w:tcPr>
          <w:p w14:paraId="28540524" w14:textId="77777777" w:rsidR="00644F4B" w:rsidRPr="007E6DD7" w:rsidRDefault="00644F4B" w:rsidP="007E6DD7">
            <w:pPr>
              <w:jc w:val="center"/>
              <w:rPr>
                <w:rFonts w:ascii="Times New Roman" w:hAnsi="Times New Roman" w:cs="Times New Roman"/>
                <w:sz w:val="20"/>
                <w:szCs w:val="20"/>
                <w:lang w:val="en-US"/>
              </w:rPr>
            </w:pPr>
            <w:r w:rsidRPr="007E6DD7">
              <w:rPr>
                <w:rFonts w:ascii="Times New Roman" w:hAnsi="Times New Roman" w:cs="Times New Roman"/>
                <w:color w:val="000000"/>
                <w:sz w:val="20"/>
                <w:szCs w:val="20"/>
              </w:rPr>
              <w:t>13</w:t>
            </w:r>
          </w:p>
        </w:tc>
        <w:tc>
          <w:tcPr>
            <w:tcW w:w="550" w:type="dxa"/>
            <w:vAlign w:val="bottom"/>
          </w:tcPr>
          <w:p w14:paraId="3A560654" w14:textId="77777777" w:rsidR="00644F4B" w:rsidRPr="007E6DD7" w:rsidRDefault="00644F4B" w:rsidP="007E6DD7">
            <w:pPr>
              <w:jc w:val="center"/>
              <w:rPr>
                <w:rFonts w:ascii="Times New Roman" w:hAnsi="Times New Roman" w:cs="Times New Roman"/>
                <w:sz w:val="20"/>
                <w:szCs w:val="20"/>
                <w:lang w:val="en-US"/>
              </w:rPr>
            </w:pPr>
            <w:r w:rsidRPr="007E6DD7">
              <w:rPr>
                <w:rFonts w:ascii="Times New Roman" w:hAnsi="Times New Roman" w:cs="Times New Roman"/>
                <w:color w:val="000000"/>
                <w:sz w:val="20"/>
                <w:szCs w:val="20"/>
              </w:rPr>
              <w:t>52</w:t>
            </w:r>
          </w:p>
        </w:tc>
      </w:tr>
      <w:tr w:rsidR="00644F4B" w:rsidRPr="007E6DD7" w14:paraId="5C51DD0A" w14:textId="77777777" w:rsidTr="007E6DD7">
        <w:trPr>
          <w:jc w:val="center"/>
        </w:trPr>
        <w:tc>
          <w:tcPr>
            <w:tcW w:w="3494" w:type="dxa"/>
            <w:shd w:val="clear" w:color="auto" w:fill="F2F2F2" w:themeFill="background1" w:themeFillShade="F2"/>
            <w:vAlign w:val="bottom"/>
          </w:tcPr>
          <w:p w14:paraId="01479963" w14:textId="77777777" w:rsidR="00644F4B" w:rsidRPr="007E6DD7" w:rsidRDefault="00644F4B" w:rsidP="007E6DD7">
            <w:pPr>
              <w:rPr>
                <w:rFonts w:ascii="Times New Roman" w:hAnsi="Times New Roman" w:cs="Times New Roman"/>
                <w:sz w:val="20"/>
                <w:szCs w:val="20"/>
                <w:lang w:val="en-US"/>
              </w:rPr>
            </w:pPr>
            <w:proofErr w:type="spellStart"/>
            <w:r w:rsidRPr="007E6DD7">
              <w:rPr>
                <w:rFonts w:ascii="Times New Roman" w:hAnsi="Times New Roman" w:cs="Times New Roman"/>
                <w:color w:val="000000"/>
                <w:sz w:val="20"/>
                <w:szCs w:val="20"/>
              </w:rPr>
              <w:t>Septic</w:t>
            </w:r>
            <w:proofErr w:type="spellEnd"/>
            <w:r w:rsidRPr="007E6DD7">
              <w:rPr>
                <w:rFonts w:ascii="Times New Roman" w:hAnsi="Times New Roman" w:cs="Times New Roman"/>
                <w:color w:val="000000"/>
                <w:sz w:val="20"/>
                <w:szCs w:val="20"/>
              </w:rPr>
              <w:t xml:space="preserve"> </w:t>
            </w:r>
            <w:proofErr w:type="spellStart"/>
            <w:r w:rsidRPr="007E6DD7">
              <w:rPr>
                <w:rFonts w:ascii="Times New Roman" w:hAnsi="Times New Roman" w:cs="Times New Roman"/>
                <w:color w:val="000000"/>
                <w:sz w:val="20"/>
                <w:szCs w:val="20"/>
              </w:rPr>
              <w:t>shock</w:t>
            </w:r>
            <w:proofErr w:type="spellEnd"/>
          </w:p>
        </w:tc>
        <w:tc>
          <w:tcPr>
            <w:tcW w:w="550" w:type="dxa"/>
            <w:shd w:val="clear" w:color="auto" w:fill="F2F2F2" w:themeFill="background1" w:themeFillShade="F2"/>
            <w:vAlign w:val="bottom"/>
          </w:tcPr>
          <w:p w14:paraId="32D4093D" w14:textId="77777777" w:rsidR="00644F4B" w:rsidRPr="007E6DD7" w:rsidRDefault="00644F4B" w:rsidP="007E6DD7">
            <w:pPr>
              <w:jc w:val="center"/>
              <w:rPr>
                <w:rFonts w:ascii="Times New Roman" w:hAnsi="Times New Roman" w:cs="Times New Roman"/>
                <w:sz w:val="20"/>
                <w:szCs w:val="20"/>
                <w:lang w:val="en-US"/>
              </w:rPr>
            </w:pPr>
            <w:r w:rsidRPr="007E6DD7">
              <w:rPr>
                <w:rFonts w:ascii="Times New Roman" w:hAnsi="Times New Roman" w:cs="Times New Roman"/>
                <w:color w:val="000000"/>
                <w:sz w:val="20"/>
                <w:szCs w:val="20"/>
              </w:rPr>
              <w:t>7</w:t>
            </w:r>
          </w:p>
        </w:tc>
        <w:tc>
          <w:tcPr>
            <w:tcW w:w="550" w:type="dxa"/>
            <w:shd w:val="clear" w:color="auto" w:fill="F2F2F2" w:themeFill="background1" w:themeFillShade="F2"/>
            <w:vAlign w:val="bottom"/>
          </w:tcPr>
          <w:p w14:paraId="0B732B54" w14:textId="77777777" w:rsidR="00644F4B" w:rsidRPr="007E6DD7" w:rsidRDefault="00644F4B" w:rsidP="007E6DD7">
            <w:pPr>
              <w:jc w:val="center"/>
              <w:rPr>
                <w:rFonts w:ascii="Times New Roman" w:hAnsi="Times New Roman" w:cs="Times New Roman"/>
                <w:sz w:val="20"/>
                <w:szCs w:val="20"/>
                <w:lang w:val="en-US"/>
              </w:rPr>
            </w:pPr>
            <w:r w:rsidRPr="007E6DD7">
              <w:rPr>
                <w:rFonts w:ascii="Times New Roman" w:hAnsi="Times New Roman" w:cs="Times New Roman"/>
                <w:color w:val="000000"/>
                <w:sz w:val="20"/>
                <w:szCs w:val="20"/>
              </w:rPr>
              <w:t>28</w:t>
            </w:r>
          </w:p>
        </w:tc>
      </w:tr>
      <w:tr w:rsidR="00644F4B" w:rsidRPr="007E6DD7" w14:paraId="789EBDA7" w14:textId="77777777" w:rsidTr="007E6DD7">
        <w:trPr>
          <w:jc w:val="center"/>
        </w:trPr>
        <w:tc>
          <w:tcPr>
            <w:tcW w:w="3494" w:type="dxa"/>
            <w:vAlign w:val="bottom"/>
          </w:tcPr>
          <w:p w14:paraId="4B99AE93" w14:textId="77777777" w:rsidR="00644F4B" w:rsidRPr="007E6DD7" w:rsidRDefault="00644F4B" w:rsidP="007E6DD7">
            <w:pPr>
              <w:rPr>
                <w:rFonts w:ascii="Times New Roman" w:hAnsi="Times New Roman" w:cs="Times New Roman"/>
                <w:sz w:val="20"/>
                <w:szCs w:val="20"/>
                <w:lang w:val="en-US"/>
              </w:rPr>
            </w:pPr>
            <w:proofErr w:type="spellStart"/>
            <w:r w:rsidRPr="007E6DD7">
              <w:rPr>
                <w:rFonts w:ascii="Times New Roman" w:hAnsi="Times New Roman" w:cs="Times New Roman"/>
                <w:color w:val="000000"/>
                <w:sz w:val="20"/>
                <w:szCs w:val="20"/>
              </w:rPr>
              <w:t>Bleeding</w:t>
            </w:r>
            <w:proofErr w:type="spellEnd"/>
            <w:r w:rsidRPr="007E6DD7">
              <w:rPr>
                <w:rFonts w:ascii="Times New Roman" w:hAnsi="Times New Roman" w:cs="Times New Roman"/>
                <w:color w:val="000000"/>
                <w:sz w:val="20"/>
                <w:szCs w:val="20"/>
              </w:rPr>
              <w:t xml:space="preserve"> </w:t>
            </w:r>
            <w:proofErr w:type="spellStart"/>
            <w:r w:rsidRPr="007E6DD7">
              <w:rPr>
                <w:rFonts w:ascii="Times New Roman" w:hAnsi="Times New Roman" w:cs="Times New Roman"/>
                <w:color w:val="000000"/>
                <w:sz w:val="20"/>
                <w:szCs w:val="20"/>
              </w:rPr>
              <w:t>from</w:t>
            </w:r>
            <w:proofErr w:type="spellEnd"/>
            <w:r w:rsidRPr="007E6DD7">
              <w:rPr>
                <w:rFonts w:ascii="Times New Roman" w:hAnsi="Times New Roman" w:cs="Times New Roman"/>
                <w:color w:val="000000"/>
                <w:sz w:val="20"/>
                <w:szCs w:val="20"/>
              </w:rPr>
              <w:t xml:space="preserve"> </w:t>
            </w:r>
            <w:proofErr w:type="spellStart"/>
            <w:r w:rsidRPr="007E6DD7">
              <w:rPr>
                <w:rFonts w:ascii="Times New Roman" w:hAnsi="Times New Roman" w:cs="Times New Roman"/>
                <w:color w:val="000000"/>
                <w:sz w:val="20"/>
                <w:szCs w:val="20"/>
              </w:rPr>
              <w:t>another</w:t>
            </w:r>
            <w:proofErr w:type="spellEnd"/>
            <w:r w:rsidRPr="007E6DD7">
              <w:rPr>
                <w:rFonts w:ascii="Times New Roman" w:hAnsi="Times New Roman" w:cs="Times New Roman"/>
                <w:color w:val="000000"/>
                <w:sz w:val="20"/>
                <w:szCs w:val="20"/>
              </w:rPr>
              <w:t xml:space="preserve"> source</w:t>
            </w:r>
          </w:p>
        </w:tc>
        <w:tc>
          <w:tcPr>
            <w:tcW w:w="550" w:type="dxa"/>
            <w:vAlign w:val="bottom"/>
          </w:tcPr>
          <w:p w14:paraId="61CB08C7" w14:textId="77777777" w:rsidR="00644F4B" w:rsidRPr="007E6DD7" w:rsidRDefault="00644F4B" w:rsidP="007E6DD7">
            <w:pPr>
              <w:jc w:val="center"/>
              <w:rPr>
                <w:rFonts w:ascii="Times New Roman" w:hAnsi="Times New Roman" w:cs="Times New Roman"/>
                <w:sz w:val="20"/>
                <w:szCs w:val="20"/>
                <w:lang w:val="en-US"/>
              </w:rPr>
            </w:pPr>
            <w:r w:rsidRPr="007E6DD7">
              <w:rPr>
                <w:rFonts w:ascii="Times New Roman" w:hAnsi="Times New Roman" w:cs="Times New Roman"/>
                <w:color w:val="000000"/>
                <w:sz w:val="20"/>
                <w:szCs w:val="20"/>
              </w:rPr>
              <w:t>1</w:t>
            </w:r>
          </w:p>
        </w:tc>
        <w:tc>
          <w:tcPr>
            <w:tcW w:w="550" w:type="dxa"/>
            <w:vAlign w:val="bottom"/>
          </w:tcPr>
          <w:p w14:paraId="451CB028" w14:textId="77777777" w:rsidR="00644F4B" w:rsidRPr="007E6DD7" w:rsidRDefault="00644F4B" w:rsidP="007E6DD7">
            <w:pPr>
              <w:jc w:val="center"/>
              <w:rPr>
                <w:rFonts w:ascii="Times New Roman" w:hAnsi="Times New Roman" w:cs="Times New Roman"/>
                <w:sz w:val="20"/>
                <w:szCs w:val="20"/>
                <w:lang w:val="en-US"/>
              </w:rPr>
            </w:pPr>
            <w:r w:rsidRPr="007E6DD7">
              <w:rPr>
                <w:rFonts w:ascii="Times New Roman" w:hAnsi="Times New Roman" w:cs="Times New Roman"/>
                <w:color w:val="000000"/>
                <w:sz w:val="20"/>
                <w:szCs w:val="20"/>
              </w:rPr>
              <w:t>4</w:t>
            </w:r>
          </w:p>
        </w:tc>
      </w:tr>
      <w:tr w:rsidR="00644F4B" w:rsidRPr="007E6DD7" w14:paraId="5A651940" w14:textId="77777777" w:rsidTr="007E6DD7">
        <w:trPr>
          <w:jc w:val="center"/>
        </w:trPr>
        <w:tc>
          <w:tcPr>
            <w:tcW w:w="3494" w:type="dxa"/>
            <w:shd w:val="clear" w:color="auto" w:fill="F2F2F2" w:themeFill="background1" w:themeFillShade="F2"/>
            <w:vAlign w:val="bottom"/>
          </w:tcPr>
          <w:p w14:paraId="7CDEA8AC" w14:textId="77777777" w:rsidR="00644F4B" w:rsidRPr="007E6DD7" w:rsidRDefault="00644F4B" w:rsidP="007E6DD7">
            <w:pPr>
              <w:shd w:val="clear" w:color="auto" w:fill="F2F2F2" w:themeFill="background1" w:themeFillShade="F2"/>
              <w:rPr>
                <w:rFonts w:ascii="Times New Roman" w:hAnsi="Times New Roman" w:cs="Times New Roman"/>
                <w:color w:val="000000"/>
                <w:sz w:val="20"/>
                <w:szCs w:val="20"/>
              </w:rPr>
            </w:pPr>
            <w:proofErr w:type="spellStart"/>
            <w:r w:rsidRPr="007E6DD7">
              <w:rPr>
                <w:rFonts w:ascii="Times New Roman" w:hAnsi="Times New Roman" w:cs="Times New Roman"/>
                <w:color w:val="000000"/>
                <w:sz w:val="20"/>
                <w:szCs w:val="20"/>
              </w:rPr>
              <w:t>Combination</w:t>
            </w:r>
            <w:proofErr w:type="spellEnd"/>
            <w:r w:rsidRPr="007E6DD7">
              <w:rPr>
                <w:rFonts w:ascii="Times New Roman" w:hAnsi="Times New Roman" w:cs="Times New Roman"/>
                <w:color w:val="000000"/>
                <w:sz w:val="20"/>
                <w:szCs w:val="20"/>
              </w:rPr>
              <w:t xml:space="preserve"> </w:t>
            </w:r>
            <w:proofErr w:type="spellStart"/>
            <w:r w:rsidRPr="007E6DD7">
              <w:rPr>
                <w:rFonts w:ascii="Times New Roman" w:hAnsi="Times New Roman" w:cs="Times New Roman"/>
                <w:color w:val="000000"/>
                <w:sz w:val="20"/>
                <w:szCs w:val="20"/>
              </w:rPr>
              <w:t>hypovolemic</w:t>
            </w:r>
            <w:proofErr w:type="spellEnd"/>
            <w:r w:rsidRPr="007E6DD7">
              <w:rPr>
                <w:rFonts w:ascii="Times New Roman" w:hAnsi="Times New Roman" w:cs="Times New Roman"/>
                <w:color w:val="000000"/>
                <w:sz w:val="20"/>
                <w:szCs w:val="20"/>
              </w:rPr>
              <w:t>/</w:t>
            </w:r>
            <w:proofErr w:type="spellStart"/>
            <w:r w:rsidRPr="007E6DD7">
              <w:rPr>
                <w:rFonts w:ascii="Times New Roman" w:hAnsi="Times New Roman" w:cs="Times New Roman"/>
                <w:color w:val="000000"/>
                <w:sz w:val="20"/>
                <w:szCs w:val="20"/>
              </w:rPr>
              <w:t>septic</w:t>
            </w:r>
            <w:proofErr w:type="spellEnd"/>
            <w:r w:rsidRPr="007E6DD7">
              <w:rPr>
                <w:rFonts w:ascii="Times New Roman" w:hAnsi="Times New Roman" w:cs="Times New Roman"/>
                <w:color w:val="000000"/>
                <w:sz w:val="20"/>
                <w:szCs w:val="20"/>
              </w:rPr>
              <w:t xml:space="preserve"> </w:t>
            </w:r>
            <w:proofErr w:type="spellStart"/>
            <w:r w:rsidRPr="007E6DD7">
              <w:rPr>
                <w:rFonts w:ascii="Times New Roman" w:hAnsi="Times New Roman" w:cs="Times New Roman"/>
                <w:color w:val="000000"/>
                <w:sz w:val="20"/>
                <w:szCs w:val="20"/>
              </w:rPr>
              <w:t>shock</w:t>
            </w:r>
            <w:proofErr w:type="spellEnd"/>
          </w:p>
        </w:tc>
        <w:tc>
          <w:tcPr>
            <w:tcW w:w="550" w:type="dxa"/>
            <w:shd w:val="clear" w:color="auto" w:fill="F2F2F2" w:themeFill="background1" w:themeFillShade="F2"/>
            <w:vAlign w:val="center"/>
          </w:tcPr>
          <w:p w14:paraId="04F9DC2D" w14:textId="77777777" w:rsidR="00644F4B" w:rsidRPr="007E6DD7" w:rsidRDefault="00644F4B" w:rsidP="007E6DD7">
            <w:pPr>
              <w:shd w:val="clear" w:color="auto" w:fill="F2F2F2" w:themeFill="background1" w:themeFillShade="F2"/>
              <w:jc w:val="center"/>
              <w:rPr>
                <w:rFonts w:ascii="Times New Roman" w:hAnsi="Times New Roman" w:cs="Times New Roman"/>
                <w:sz w:val="20"/>
                <w:szCs w:val="20"/>
                <w:lang w:val="en-US"/>
              </w:rPr>
            </w:pPr>
            <w:r w:rsidRPr="007E6DD7">
              <w:rPr>
                <w:rFonts w:ascii="Times New Roman" w:hAnsi="Times New Roman" w:cs="Times New Roman"/>
                <w:color w:val="000000"/>
                <w:sz w:val="20"/>
                <w:szCs w:val="20"/>
              </w:rPr>
              <w:t>1</w:t>
            </w:r>
          </w:p>
        </w:tc>
        <w:tc>
          <w:tcPr>
            <w:tcW w:w="550" w:type="dxa"/>
            <w:shd w:val="clear" w:color="auto" w:fill="F2F2F2" w:themeFill="background1" w:themeFillShade="F2"/>
            <w:vAlign w:val="center"/>
          </w:tcPr>
          <w:p w14:paraId="00807069" w14:textId="77777777" w:rsidR="00644F4B" w:rsidRPr="007E6DD7" w:rsidRDefault="00644F4B" w:rsidP="007E6DD7">
            <w:pPr>
              <w:shd w:val="clear" w:color="auto" w:fill="F2F2F2" w:themeFill="background1" w:themeFillShade="F2"/>
              <w:jc w:val="center"/>
              <w:rPr>
                <w:rFonts w:ascii="Times New Roman" w:hAnsi="Times New Roman" w:cs="Times New Roman"/>
                <w:sz w:val="20"/>
                <w:szCs w:val="20"/>
                <w:lang w:val="en-US"/>
              </w:rPr>
            </w:pPr>
            <w:r w:rsidRPr="007E6DD7">
              <w:rPr>
                <w:rFonts w:ascii="Times New Roman" w:hAnsi="Times New Roman" w:cs="Times New Roman"/>
                <w:color w:val="000000"/>
                <w:sz w:val="20"/>
                <w:szCs w:val="20"/>
              </w:rPr>
              <w:t>4</w:t>
            </w:r>
          </w:p>
        </w:tc>
      </w:tr>
    </w:tbl>
    <w:p w14:paraId="366C918B" w14:textId="3E0687D2" w:rsidR="00644F4B" w:rsidRDefault="00644F4B" w:rsidP="007E6DD7">
      <w:pPr>
        <w:spacing w:line="240" w:lineRule="auto"/>
        <w:jc w:val="center"/>
        <w:rPr>
          <w:rFonts w:ascii="Times New Roman" w:hAnsi="Times New Roman" w:cs="Times New Roman"/>
          <w:sz w:val="20"/>
          <w:szCs w:val="20"/>
          <w:lang w:val="en-US"/>
        </w:rPr>
      </w:pPr>
      <w:r w:rsidRPr="00644F4B">
        <w:rPr>
          <w:rFonts w:ascii="Times New Roman" w:hAnsi="Times New Roman" w:cs="Times New Roman"/>
          <w:b/>
          <w:sz w:val="20"/>
          <w:szCs w:val="20"/>
          <w:lang w:val="en-US"/>
        </w:rPr>
        <w:t>Table 3</w:t>
      </w:r>
      <w:r w:rsidRPr="00644F4B">
        <w:rPr>
          <w:rFonts w:ascii="Times New Roman" w:hAnsi="Times New Roman" w:cs="Times New Roman"/>
          <w:sz w:val="20"/>
          <w:szCs w:val="20"/>
          <w:lang w:val="en-US"/>
        </w:rPr>
        <w:t xml:space="preserve">. Cause of </w:t>
      </w:r>
      <w:r w:rsidR="007E6DD7">
        <w:rPr>
          <w:rFonts w:ascii="Times New Roman" w:hAnsi="Times New Roman" w:cs="Times New Roman"/>
          <w:sz w:val="20"/>
          <w:szCs w:val="20"/>
          <w:lang w:val="en-US"/>
        </w:rPr>
        <w:t>6-week mortality. ACLF: acute on chronic liver failure</w:t>
      </w:r>
    </w:p>
    <w:p w14:paraId="25A648FC" w14:textId="774AA636" w:rsidR="004101B2" w:rsidRDefault="004101B2" w:rsidP="00C6149A">
      <w:pPr>
        <w:spacing w:line="240" w:lineRule="auto"/>
        <w:rPr>
          <w:rFonts w:ascii="Times New Roman" w:hAnsi="Times New Roman" w:cs="Times New Roman"/>
          <w:sz w:val="20"/>
          <w:szCs w:val="20"/>
          <w:lang w:val="en-US"/>
        </w:rPr>
      </w:pPr>
    </w:p>
    <w:p w14:paraId="05D76E71" w14:textId="34B48C3D" w:rsidR="004101B2" w:rsidRDefault="004101B2" w:rsidP="00C6149A">
      <w:pPr>
        <w:spacing w:line="240" w:lineRule="auto"/>
        <w:rPr>
          <w:rFonts w:ascii="Times New Roman" w:hAnsi="Times New Roman" w:cs="Times New Roman"/>
          <w:sz w:val="20"/>
          <w:szCs w:val="20"/>
          <w:lang w:val="en-US"/>
        </w:rPr>
      </w:pPr>
    </w:p>
    <w:p w14:paraId="0D74D9ED" w14:textId="56D923CD" w:rsidR="004101B2" w:rsidRDefault="004101B2" w:rsidP="00C6149A">
      <w:pPr>
        <w:spacing w:line="240" w:lineRule="auto"/>
        <w:rPr>
          <w:rFonts w:ascii="Times New Roman" w:hAnsi="Times New Roman" w:cs="Times New Roman"/>
          <w:sz w:val="20"/>
          <w:szCs w:val="20"/>
          <w:lang w:val="en-US"/>
        </w:rPr>
      </w:pPr>
    </w:p>
    <w:p w14:paraId="633F4CFB" w14:textId="77777777" w:rsidR="004101B2" w:rsidRPr="00644F4B" w:rsidRDefault="004101B2" w:rsidP="00C6149A">
      <w:pPr>
        <w:spacing w:line="240" w:lineRule="auto"/>
        <w:rPr>
          <w:rFonts w:ascii="Times New Roman" w:hAnsi="Times New Roman" w:cs="Times New Roman"/>
          <w:sz w:val="20"/>
          <w:szCs w:val="20"/>
          <w:lang w:val="en-US"/>
        </w:rPr>
      </w:pPr>
    </w:p>
    <w:bookmarkStart w:id="0" w:name="_GoBack"/>
    <w:bookmarkEnd w:id="0"/>
    <w:p w14:paraId="56A87BE7" w14:textId="0A7FC161" w:rsidR="00C6149A" w:rsidRPr="004F5F92" w:rsidRDefault="00797DA1">
      <w:pPr>
        <w:rPr>
          <w:rFonts w:ascii="Times New Roman" w:hAnsi="Times New Roman" w:cs="Times New Roman"/>
          <w:lang w:val="en-US"/>
        </w:rPr>
      </w:pPr>
      <w:r w:rsidRPr="00081FDC">
        <w:rPr>
          <w:rFonts w:ascii="Times New Roman" w:hAnsi="Times New Roman" w:cs="Times New Roman"/>
        </w:rPr>
        <w:fldChar w:fldCharType="begin"/>
      </w:r>
      <w:r w:rsidRPr="00081FDC">
        <w:rPr>
          <w:rFonts w:ascii="Times New Roman" w:hAnsi="Times New Roman" w:cs="Times New Roman"/>
        </w:rPr>
        <w:instrText xml:space="preserve"> ADDIN EN.REFLIST </w:instrText>
      </w:r>
      <w:r w:rsidRPr="00081FDC">
        <w:rPr>
          <w:rFonts w:ascii="Times New Roman" w:hAnsi="Times New Roman" w:cs="Times New Roman"/>
        </w:rPr>
        <w:fldChar w:fldCharType="end"/>
      </w:r>
    </w:p>
    <w:sectPr w:rsidR="00C6149A" w:rsidRPr="004F5F92" w:rsidSect="00047997">
      <w:pgSz w:w="11906" w:h="16838"/>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E6BC5"/>
    <w:multiLevelType w:val="hybridMultilevel"/>
    <w:tmpl w:val="C16E3388"/>
    <w:lvl w:ilvl="0" w:tplc="8A3A3F7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0156EB8"/>
    <w:multiLevelType w:val="hybridMultilevel"/>
    <w:tmpl w:val="FB1863B4"/>
    <w:lvl w:ilvl="0" w:tplc="1284AC42">
      <w:start w:val="7"/>
      <w:numFmt w:val="bullet"/>
      <w:lvlText w:val="-"/>
      <w:lvlJc w:val="left"/>
      <w:pPr>
        <w:ind w:left="720" w:hanging="360"/>
      </w:pPr>
      <w:rPr>
        <w:rFonts w:ascii="Times New Roman" w:eastAsiaTheme="minorEastAsia"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0F21A4C"/>
    <w:multiLevelType w:val="hybridMultilevel"/>
    <w:tmpl w:val="7780DEDC"/>
    <w:lvl w:ilvl="0" w:tplc="23DE661E">
      <w:start w:val="1"/>
      <w:numFmt w:val="decimal"/>
      <w:lvlText w:val="%1."/>
      <w:lvlJc w:val="left"/>
      <w:pPr>
        <w:ind w:left="720" w:hanging="360"/>
      </w:pPr>
      <w:rPr>
        <w:rFonts w:asciiTheme="minorHAnsi" w:eastAsiaTheme="minorHAnsi" w:hAnsiTheme="minorHAnsi" w:cstheme="minorBidi"/>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2C667474"/>
    <w:multiLevelType w:val="hybridMultilevel"/>
    <w:tmpl w:val="D15E9198"/>
    <w:lvl w:ilvl="0" w:tplc="04070005">
      <w:start w:val="1"/>
      <w:numFmt w:val="bullet"/>
      <w:lvlText w:val=""/>
      <w:lvlJc w:val="left"/>
      <w:pPr>
        <w:ind w:left="720" w:hanging="360"/>
      </w:pPr>
      <w:rPr>
        <w:rFonts w:ascii="Wingdings" w:hAnsi="Wingdings"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3576159"/>
    <w:multiLevelType w:val="hybridMultilevel"/>
    <w:tmpl w:val="CCE27F9A"/>
    <w:lvl w:ilvl="0" w:tplc="3F2CD92A">
      <w:start w:val="4"/>
      <w:numFmt w:val="bullet"/>
      <w:lvlText w:val="-"/>
      <w:lvlJc w:val="left"/>
      <w:pPr>
        <w:ind w:left="720" w:hanging="360"/>
      </w:pPr>
      <w:rPr>
        <w:rFonts w:ascii="Calibri" w:eastAsiaTheme="minorEastAsia" w:hAnsi="Calibri" w:cs="Calibri"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EFE21F5"/>
    <w:multiLevelType w:val="hybridMultilevel"/>
    <w:tmpl w:val="CF707774"/>
    <w:lvl w:ilvl="0" w:tplc="3F2CD92A">
      <w:start w:val="4"/>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82B2AE7"/>
    <w:multiLevelType w:val="hybridMultilevel"/>
    <w:tmpl w:val="94C860C2"/>
    <w:lvl w:ilvl="0" w:tplc="EF4CC524">
      <w:start w:val="61"/>
      <w:numFmt w:val="bullet"/>
      <w:lvlText w:val="-"/>
      <w:lvlJc w:val="left"/>
      <w:pPr>
        <w:ind w:left="2487" w:hanging="360"/>
      </w:pPr>
      <w:rPr>
        <w:rFonts w:ascii="Calibri" w:eastAsiaTheme="minorHAnsi" w:hAnsi="Calibri" w:cs="Calibri"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AFE33CE"/>
    <w:multiLevelType w:val="hybridMultilevel"/>
    <w:tmpl w:val="E57A1012"/>
    <w:lvl w:ilvl="0" w:tplc="3F2CD92A">
      <w:start w:val="4"/>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CAB0E0C"/>
    <w:multiLevelType w:val="hybridMultilevel"/>
    <w:tmpl w:val="7936A90A"/>
    <w:lvl w:ilvl="0" w:tplc="6F44FEBE">
      <w:start w:val="7"/>
      <w:numFmt w:val="bullet"/>
      <w:lvlText w:val="-"/>
      <w:lvlJc w:val="left"/>
      <w:pPr>
        <w:ind w:left="720" w:hanging="360"/>
      </w:pPr>
      <w:rPr>
        <w:rFonts w:ascii="Times New Roman" w:eastAsiaTheme="minorEastAsia"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2"/>
  </w:num>
  <w:num w:numId="4">
    <w:abstractNumId w:val="5"/>
  </w:num>
  <w:num w:numId="5">
    <w:abstractNumId w:val="3"/>
  </w:num>
  <w:num w:numId="6">
    <w:abstractNumId w:val="8"/>
  </w:num>
  <w:num w:numId="7">
    <w:abstractNumId w:val="1"/>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BMC Medicine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C6149A"/>
    <w:rsid w:val="00047997"/>
    <w:rsid w:val="00081FDC"/>
    <w:rsid w:val="00114FF0"/>
    <w:rsid w:val="00161494"/>
    <w:rsid w:val="001C1229"/>
    <w:rsid w:val="001E6AE5"/>
    <w:rsid w:val="00256E6D"/>
    <w:rsid w:val="003B7799"/>
    <w:rsid w:val="004101B2"/>
    <w:rsid w:val="00484FF5"/>
    <w:rsid w:val="004F5F92"/>
    <w:rsid w:val="00644F4B"/>
    <w:rsid w:val="007328BB"/>
    <w:rsid w:val="00733F9D"/>
    <w:rsid w:val="00790119"/>
    <w:rsid w:val="00797DA1"/>
    <w:rsid w:val="007E6DD7"/>
    <w:rsid w:val="00A8708F"/>
    <w:rsid w:val="00B8296F"/>
    <w:rsid w:val="00BB0C17"/>
    <w:rsid w:val="00C25FE7"/>
    <w:rsid w:val="00C6149A"/>
    <w:rsid w:val="00C65C9B"/>
    <w:rsid w:val="00D16A90"/>
    <w:rsid w:val="00D97065"/>
    <w:rsid w:val="00EA0D00"/>
    <w:rsid w:val="00ED203F"/>
    <w:rsid w:val="00F61A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6EE17"/>
  <w15:chartTrackingRefBased/>
  <w15:docId w15:val="{3B2545E0-17F9-4A4C-A0E2-12F5960CF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6149A"/>
  </w:style>
  <w:style w:type="paragraph" w:styleId="berschrift1">
    <w:name w:val="heading 1"/>
    <w:basedOn w:val="Standard"/>
    <w:next w:val="Standard"/>
    <w:link w:val="berschrift1Zchn"/>
    <w:uiPriority w:val="9"/>
    <w:qFormat/>
    <w:rsid w:val="00C614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C614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C6149A"/>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C6149A"/>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C6149A"/>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C6149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6149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6149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6149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6149A"/>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C6149A"/>
    <w:rPr>
      <w:rFonts w:asciiTheme="majorHAnsi" w:eastAsiaTheme="majorEastAsia" w:hAnsiTheme="majorHAnsi" w:cstheme="majorBidi"/>
      <w:color w:val="2F5496" w:themeColor="accent1" w:themeShade="BF"/>
      <w:sz w:val="32"/>
      <w:szCs w:val="32"/>
    </w:rPr>
  </w:style>
  <w:style w:type="character" w:styleId="Kommentarzeichen">
    <w:name w:val="annotation reference"/>
    <w:basedOn w:val="Absatz-Standardschriftart"/>
    <w:uiPriority w:val="99"/>
    <w:semiHidden/>
    <w:unhideWhenUsed/>
    <w:rsid w:val="00C6149A"/>
    <w:rPr>
      <w:sz w:val="16"/>
      <w:szCs w:val="16"/>
    </w:rPr>
  </w:style>
  <w:style w:type="paragraph" w:styleId="Kommentartext">
    <w:name w:val="annotation text"/>
    <w:basedOn w:val="Standard"/>
    <w:link w:val="KommentartextZchn"/>
    <w:uiPriority w:val="99"/>
    <w:semiHidden/>
    <w:unhideWhenUsed/>
    <w:rsid w:val="00C6149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6149A"/>
    <w:rPr>
      <w:sz w:val="20"/>
      <w:szCs w:val="20"/>
    </w:rPr>
  </w:style>
  <w:style w:type="paragraph" w:styleId="Sprechblasentext">
    <w:name w:val="Balloon Text"/>
    <w:basedOn w:val="Standard"/>
    <w:link w:val="SprechblasentextZchn"/>
    <w:uiPriority w:val="99"/>
    <w:semiHidden/>
    <w:unhideWhenUsed/>
    <w:rsid w:val="00C6149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6149A"/>
    <w:rPr>
      <w:rFonts w:ascii="Segoe UI" w:hAnsi="Segoe UI" w:cs="Segoe UI"/>
      <w:sz w:val="18"/>
      <w:szCs w:val="18"/>
    </w:rPr>
  </w:style>
  <w:style w:type="character" w:customStyle="1" w:styleId="berschrift3Zchn">
    <w:name w:val="Überschrift 3 Zchn"/>
    <w:basedOn w:val="Absatz-Standardschriftart"/>
    <w:link w:val="berschrift3"/>
    <w:uiPriority w:val="9"/>
    <w:semiHidden/>
    <w:rsid w:val="00C6149A"/>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C6149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C6149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C6149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6149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6149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6149A"/>
    <w:rPr>
      <w:rFonts w:eastAsiaTheme="majorEastAsia" w:cstheme="majorBidi"/>
      <w:color w:val="272727" w:themeColor="text1" w:themeTint="D8"/>
    </w:rPr>
  </w:style>
  <w:style w:type="paragraph" w:styleId="Listenabsatz">
    <w:name w:val="List Paragraph"/>
    <w:basedOn w:val="Standard"/>
    <w:uiPriority w:val="34"/>
    <w:qFormat/>
    <w:rsid w:val="00C6149A"/>
    <w:pPr>
      <w:ind w:left="720"/>
      <w:contextualSpacing/>
    </w:pPr>
  </w:style>
  <w:style w:type="table" w:styleId="EinfacheTabelle1">
    <w:name w:val="Plain Table 1"/>
    <w:basedOn w:val="NormaleTabelle"/>
    <w:uiPriority w:val="41"/>
    <w:rsid w:val="00C6149A"/>
    <w:pPr>
      <w:spacing w:after="0" w:line="240" w:lineRule="auto"/>
    </w:pPr>
    <w:rPr>
      <w:rFonts w:eastAsiaTheme="minorEastAsia"/>
      <w:sz w:val="21"/>
      <w:szCs w:val="21"/>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tel">
    <w:name w:val="Title"/>
    <w:basedOn w:val="Standard"/>
    <w:next w:val="Standard"/>
    <w:link w:val="TitelZchn"/>
    <w:uiPriority w:val="10"/>
    <w:qFormat/>
    <w:rsid w:val="00C614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6149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6149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6149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6149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6149A"/>
    <w:rPr>
      <w:i/>
      <w:iCs/>
      <w:color w:val="404040" w:themeColor="text1" w:themeTint="BF"/>
    </w:rPr>
  </w:style>
  <w:style w:type="character" w:styleId="IntensiveHervorhebung">
    <w:name w:val="Intense Emphasis"/>
    <w:basedOn w:val="Absatz-Standardschriftart"/>
    <w:uiPriority w:val="21"/>
    <w:qFormat/>
    <w:rsid w:val="00C6149A"/>
    <w:rPr>
      <w:i/>
      <w:iCs/>
      <w:color w:val="2F5496" w:themeColor="accent1" w:themeShade="BF"/>
    </w:rPr>
  </w:style>
  <w:style w:type="paragraph" w:styleId="IntensivesZitat">
    <w:name w:val="Intense Quote"/>
    <w:basedOn w:val="Standard"/>
    <w:next w:val="Standard"/>
    <w:link w:val="IntensivesZitatZchn"/>
    <w:uiPriority w:val="30"/>
    <w:qFormat/>
    <w:rsid w:val="00C614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C6149A"/>
    <w:rPr>
      <w:i/>
      <w:iCs/>
      <w:color w:val="2F5496" w:themeColor="accent1" w:themeShade="BF"/>
    </w:rPr>
  </w:style>
  <w:style w:type="character" w:styleId="IntensiverVerweis">
    <w:name w:val="Intense Reference"/>
    <w:basedOn w:val="Absatz-Standardschriftart"/>
    <w:uiPriority w:val="32"/>
    <w:qFormat/>
    <w:rsid w:val="00C6149A"/>
    <w:rPr>
      <w:b/>
      <w:bCs/>
      <w:smallCaps/>
      <w:color w:val="2F5496" w:themeColor="accent1" w:themeShade="BF"/>
      <w:spacing w:val="5"/>
    </w:rPr>
  </w:style>
  <w:style w:type="paragraph" w:customStyle="1" w:styleId="EndNoteBibliographyTitle">
    <w:name w:val="EndNote Bibliography Title"/>
    <w:basedOn w:val="Standard"/>
    <w:link w:val="EndNoteBibliographyTitleChar"/>
    <w:rsid w:val="00C6149A"/>
    <w:pPr>
      <w:spacing w:after="0"/>
      <w:jc w:val="center"/>
    </w:pPr>
    <w:rPr>
      <w:rFonts w:ascii="Calibri" w:hAnsi="Calibri" w:cs="Calibri"/>
      <w:noProof/>
      <w:lang w:val="en-US"/>
    </w:rPr>
  </w:style>
  <w:style w:type="character" w:customStyle="1" w:styleId="EndNoteBibliographyTitleChar">
    <w:name w:val="EndNote Bibliography Title Char"/>
    <w:basedOn w:val="Absatz-Standardschriftart"/>
    <w:link w:val="EndNoteBibliographyTitle"/>
    <w:rsid w:val="00C6149A"/>
    <w:rPr>
      <w:rFonts w:ascii="Calibri" w:hAnsi="Calibri" w:cs="Calibri"/>
      <w:noProof/>
      <w:lang w:val="en-US"/>
    </w:rPr>
  </w:style>
  <w:style w:type="paragraph" w:customStyle="1" w:styleId="EndNoteBibliography">
    <w:name w:val="EndNote Bibliography"/>
    <w:basedOn w:val="Standard"/>
    <w:link w:val="EndNoteBibliographyChar"/>
    <w:rsid w:val="00C6149A"/>
    <w:pPr>
      <w:spacing w:line="240" w:lineRule="auto"/>
      <w:jc w:val="both"/>
    </w:pPr>
    <w:rPr>
      <w:rFonts w:ascii="Calibri" w:hAnsi="Calibri" w:cs="Calibri"/>
      <w:noProof/>
      <w:lang w:val="en-US"/>
    </w:rPr>
  </w:style>
  <w:style w:type="character" w:customStyle="1" w:styleId="EndNoteBibliographyChar">
    <w:name w:val="EndNote Bibliography Char"/>
    <w:basedOn w:val="Absatz-Standardschriftart"/>
    <w:link w:val="EndNoteBibliography"/>
    <w:rsid w:val="00C6149A"/>
    <w:rPr>
      <w:rFonts w:ascii="Calibri" w:hAnsi="Calibri" w:cs="Calibri"/>
      <w:noProof/>
      <w:lang w:val="en-US"/>
    </w:rPr>
  </w:style>
  <w:style w:type="character" w:styleId="Hyperlink">
    <w:name w:val="Hyperlink"/>
    <w:basedOn w:val="Absatz-Standardschriftart"/>
    <w:uiPriority w:val="99"/>
    <w:unhideWhenUsed/>
    <w:rsid w:val="00C6149A"/>
    <w:rPr>
      <w:color w:val="0563C1" w:themeColor="hyperlink"/>
      <w:u w:val="single"/>
    </w:rPr>
  </w:style>
  <w:style w:type="paragraph" w:styleId="Kopfzeile">
    <w:name w:val="header"/>
    <w:basedOn w:val="Standard"/>
    <w:link w:val="KopfzeileZchn"/>
    <w:uiPriority w:val="99"/>
    <w:unhideWhenUsed/>
    <w:rsid w:val="00C6149A"/>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C6149A"/>
  </w:style>
  <w:style w:type="paragraph" w:styleId="Fuzeile">
    <w:name w:val="footer"/>
    <w:basedOn w:val="Standard"/>
    <w:link w:val="FuzeileZchn"/>
    <w:uiPriority w:val="99"/>
    <w:unhideWhenUsed/>
    <w:rsid w:val="00C6149A"/>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C6149A"/>
  </w:style>
  <w:style w:type="table" w:styleId="Tabellenraster">
    <w:name w:val="Table Grid"/>
    <w:basedOn w:val="NormaleTabelle"/>
    <w:uiPriority w:val="39"/>
    <w:rsid w:val="00C6149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mentarthemaZchn">
    <w:name w:val="Kommentarthema Zchn"/>
    <w:basedOn w:val="KommentartextZchn"/>
    <w:link w:val="Kommentarthema"/>
    <w:uiPriority w:val="99"/>
    <w:semiHidden/>
    <w:rsid w:val="00C6149A"/>
    <w:rPr>
      <w:b/>
      <w:bCs/>
      <w:sz w:val="20"/>
      <w:szCs w:val="20"/>
    </w:rPr>
  </w:style>
  <w:style w:type="paragraph" w:styleId="Kommentarthema">
    <w:name w:val="annotation subject"/>
    <w:basedOn w:val="Kommentartext"/>
    <w:next w:val="Kommentartext"/>
    <w:link w:val="KommentarthemaZchn"/>
    <w:uiPriority w:val="99"/>
    <w:semiHidden/>
    <w:unhideWhenUsed/>
    <w:rsid w:val="00C614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63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1044</Words>
  <Characters>6582</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Charité - Universitätsmedizin Berlin</Company>
  <LinksUpToDate>false</LinksUpToDate>
  <CharactersWithSpaces>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Vasilakis, Thomas</dc:creator>
  <cp:keywords/>
  <dc:description/>
  <cp:lastModifiedBy>Vasilakis, Thomas</cp:lastModifiedBy>
  <cp:revision>11</cp:revision>
  <cp:lastPrinted>2025-07-06T06:06:00Z</cp:lastPrinted>
  <dcterms:created xsi:type="dcterms:W3CDTF">2026-02-06T15:06:00Z</dcterms:created>
  <dcterms:modified xsi:type="dcterms:W3CDTF">2026-03-03T04:24:00Z</dcterms:modified>
</cp:coreProperties>
</file>