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B37FC" w14:textId="77777777" w:rsidR="00883D2D" w:rsidRPr="00D840ED" w:rsidRDefault="00883D2D" w:rsidP="00883D2D">
      <w:pPr>
        <w:spacing w:line="360" w:lineRule="auto"/>
        <w:jc w:val="both"/>
        <w:rPr>
          <w:b/>
          <w:bCs/>
        </w:rPr>
      </w:pPr>
      <w:bookmarkStart w:id="0" w:name="_GoBack"/>
      <w:bookmarkEnd w:id="0"/>
      <w:r w:rsidRPr="00D840ED">
        <w:rPr>
          <w:b/>
          <w:bCs/>
        </w:rPr>
        <w:t xml:space="preserve">Additional file 2. </w:t>
      </w:r>
      <w:r w:rsidRPr="00D840ED">
        <w:t>Comparison of Border control and re-entry information provided to citizens abroad of 1</w:t>
      </w:r>
      <w:r>
        <w:t>1</w:t>
      </w:r>
      <w:r w:rsidRPr="00D840ED">
        <w:t xml:space="preserve"> countries as of </w:t>
      </w:r>
      <w:proofErr w:type="gramStart"/>
      <w:r w:rsidRPr="00D840ED">
        <w:t>June,</w:t>
      </w:r>
      <w:proofErr w:type="gramEnd"/>
      <w:r w:rsidRPr="00D840ED">
        <w:t xml:space="preserve"> 2021</w:t>
      </w:r>
    </w:p>
    <w:tbl>
      <w:tblPr>
        <w:tblStyle w:val="TableGrid"/>
        <w:tblW w:w="13892" w:type="dxa"/>
        <w:tblInd w:w="-5" w:type="dxa"/>
        <w:tblLook w:val="04A0" w:firstRow="1" w:lastRow="0" w:firstColumn="1" w:lastColumn="0" w:noHBand="0" w:noVBand="1"/>
      </w:tblPr>
      <w:tblGrid>
        <w:gridCol w:w="1560"/>
        <w:gridCol w:w="3427"/>
        <w:gridCol w:w="4135"/>
        <w:gridCol w:w="4770"/>
      </w:tblGrid>
      <w:tr w:rsidR="00883D2D" w:rsidRPr="00D840ED" w14:paraId="21F409EE" w14:textId="77777777" w:rsidTr="004C4AD6">
        <w:trPr>
          <w:trHeight w:val="523"/>
        </w:trPr>
        <w:tc>
          <w:tcPr>
            <w:tcW w:w="1560" w:type="dxa"/>
          </w:tcPr>
          <w:p w14:paraId="04AFBD4B" w14:textId="77777777" w:rsidR="00883D2D" w:rsidRPr="00D840ED" w:rsidRDefault="00883D2D" w:rsidP="004C4AD6">
            <w:pPr>
              <w:rPr>
                <w:b/>
                <w:bCs/>
              </w:rPr>
            </w:pPr>
            <w:r w:rsidRPr="00D840ED">
              <w:rPr>
                <w:b/>
                <w:bCs/>
              </w:rPr>
              <w:t>Country</w:t>
            </w:r>
          </w:p>
        </w:tc>
        <w:tc>
          <w:tcPr>
            <w:tcW w:w="3427" w:type="dxa"/>
          </w:tcPr>
          <w:p w14:paraId="64FD8FFB" w14:textId="77777777" w:rsidR="00883D2D" w:rsidRPr="00D840ED" w:rsidRDefault="00883D2D" w:rsidP="004C4AD6">
            <w:pPr>
              <w:rPr>
                <w:b/>
                <w:bCs/>
              </w:rPr>
            </w:pPr>
            <w:r w:rsidRPr="00D840ED">
              <w:rPr>
                <w:b/>
                <w:bCs/>
              </w:rPr>
              <w:t xml:space="preserve">Border Restrictions </w:t>
            </w:r>
          </w:p>
        </w:tc>
        <w:tc>
          <w:tcPr>
            <w:tcW w:w="4135" w:type="dxa"/>
          </w:tcPr>
          <w:p w14:paraId="6E8970B0" w14:textId="77777777" w:rsidR="00883D2D" w:rsidRPr="00D840ED" w:rsidRDefault="00883D2D" w:rsidP="004C4AD6">
            <w:pPr>
              <w:rPr>
                <w:b/>
                <w:bCs/>
              </w:rPr>
            </w:pPr>
            <w:r w:rsidRPr="00D840ED">
              <w:rPr>
                <w:b/>
                <w:bCs/>
              </w:rPr>
              <w:t>Who can enter?</w:t>
            </w:r>
          </w:p>
        </w:tc>
        <w:tc>
          <w:tcPr>
            <w:tcW w:w="4770" w:type="dxa"/>
          </w:tcPr>
          <w:p w14:paraId="29B50E58" w14:textId="77777777" w:rsidR="00883D2D" w:rsidRPr="00D840ED" w:rsidRDefault="00883D2D" w:rsidP="004C4AD6">
            <w:pPr>
              <w:rPr>
                <w:b/>
                <w:bCs/>
              </w:rPr>
            </w:pPr>
            <w:r w:rsidRPr="00D840ED">
              <w:rPr>
                <w:b/>
                <w:bCs/>
              </w:rPr>
              <w:t>Quarantine and screening requirements</w:t>
            </w:r>
          </w:p>
        </w:tc>
      </w:tr>
      <w:tr w:rsidR="00883D2D" w:rsidRPr="00D840ED" w14:paraId="1EA489EF" w14:textId="77777777" w:rsidTr="004C4AD6">
        <w:trPr>
          <w:trHeight w:val="254"/>
        </w:trPr>
        <w:tc>
          <w:tcPr>
            <w:tcW w:w="1560" w:type="dxa"/>
          </w:tcPr>
          <w:p w14:paraId="2A2DBFA3" w14:textId="77777777" w:rsidR="00883D2D" w:rsidRPr="00D840ED" w:rsidRDefault="00883D2D" w:rsidP="004C4AD6">
            <w:r w:rsidRPr="00D840ED">
              <w:rPr>
                <w:b/>
                <w:bCs/>
              </w:rPr>
              <w:t>Australia</w:t>
            </w:r>
          </w:p>
        </w:tc>
        <w:tc>
          <w:tcPr>
            <w:tcW w:w="3427" w:type="dxa"/>
          </w:tcPr>
          <w:p w14:paraId="381D9154" w14:textId="77777777" w:rsidR="00883D2D" w:rsidRPr="00D840ED" w:rsidRDefault="00883D2D" w:rsidP="004C4AD6">
            <w:r w:rsidRPr="00D840ED">
              <w:t>Australia’s borders are closed with international restrictions in place, except for repatriation flights. A cap exists on how many passengers can enter each week into each state.</w:t>
            </w:r>
          </w:p>
        </w:tc>
        <w:tc>
          <w:tcPr>
            <w:tcW w:w="4135" w:type="dxa"/>
          </w:tcPr>
          <w:p w14:paraId="615D176F" w14:textId="77777777" w:rsidR="00883D2D" w:rsidRPr="00D840ED" w:rsidRDefault="00883D2D" w:rsidP="00883D2D">
            <w:pPr>
              <w:pStyle w:val="ListParagraph"/>
              <w:numPr>
                <w:ilvl w:val="0"/>
                <w:numId w:val="1"/>
              </w:numPr>
            </w:pPr>
            <w:r w:rsidRPr="00D840ED">
              <w:t>Australian citizens (and immediate family members)</w:t>
            </w:r>
          </w:p>
          <w:p w14:paraId="4B58E7F2" w14:textId="77777777" w:rsidR="00883D2D" w:rsidRPr="00D840ED" w:rsidRDefault="00883D2D" w:rsidP="00883D2D">
            <w:pPr>
              <w:pStyle w:val="ListParagraph"/>
              <w:numPr>
                <w:ilvl w:val="0"/>
                <w:numId w:val="1"/>
              </w:numPr>
            </w:pPr>
            <w:r w:rsidRPr="00D840ED">
              <w:t xml:space="preserve">Permanent residents </w:t>
            </w:r>
          </w:p>
          <w:p w14:paraId="2CC71AF6" w14:textId="77777777" w:rsidR="00883D2D" w:rsidRPr="00D840ED" w:rsidRDefault="00883D2D" w:rsidP="00883D2D">
            <w:pPr>
              <w:pStyle w:val="ListParagraph"/>
              <w:numPr>
                <w:ilvl w:val="0"/>
                <w:numId w:val="1"/>
              </w:numPr>
            </w:pPr>
            <w:r w:rsidRPr="00D840ED">
              <w:t>Travellers from New Zealand that have been there at least 14 days prior to departure</w:t>
            </w:r>
          </w:p>
        </w:tc>
        <w:tc>
          <w:tcPr>
            <w:tcW w:w="4770" w:type="dxa"/>
          </w:tcPr>
          <w:p w14:paraId="6D62265B" w14:textId="77777777" w:rsidR="00883D2D" w:rsidRPr="00D840ED" w:rsidRDefault="00883D2D" w:rsidP="00883D2D">
            <w:pPr>
              <w:pStyle w:val="ListParagraph"/>
              <w:numPr>
                <w:ilvl w:val="0"/>
                <w:numId w:val="9"/>
              </w:numPr>
            </w:pPr>
            <w:r w:rsidRPr="00D840ED">
              <w:t>Must present a negative PCR test within 72hours prior to boarding</w:t>
            </w:r>
          </w:p>
          <w:p w14:paraId="69666CD7" w14:textId="77777777" w:rsidR="00883D2D" w:rsidRPr="00D840ED" w:rsidRDefault="00883D2D" w:rsidP="00883D2D">
            <w:pPr>
              <w:pStyle w:val="ListParagraph"/>
              <w:numPr>
                <w:ilvl w:val="0"/>
                <w:numId w:val="9"/>
              </w:numPr>
            </w:pPr>
            <w:r w:rsidRPr="00D840ED">
              <w:t>Mandatory 14-day quarantine and frequent PCR testing at own expense for all arrivals (price varies depending on state)</w:t>
            </w:r>
          </w:p>
          <w:p w14:paraId="196A50A5" w14:textId="77777777" w:rsidR="00883D2D" w:rsidRPr="00D840ED" w:rsidRDefault="00883D2D" w:rsidP="004C4AD6">
            <w:pPr>
              <w:pStyle w:val="ListParagraph"/>
              <w:ind w:left="502"/>
            </w:pPr>
          </w:p>
        </w:tc>
      </w:tr>
      <w:tr w:rsidR="00883D2D" w:rsidRPr="00D840ED" w14:paraId="22AC8A25" w14:textId="77777777" w:rsidTr="004C4AD6">
        <w:trPr>
          <w:trHeight w:val="254"/>
        </w:trPr>
        <w:tc>
          <w:tcPr>
            <w:tcW w:w="1560" w:type="dxa"/>
          </w:tcPr>
          <w:p w14:paraId="294C4DF2" w14:textId="77777777" w:rsidR="00883D2D" w:rsidRPr="00D840ED" w:rsidRDefault="00883D2D" w:rsidP="004C4AD6">
            <w:r w:rsidRPr="00D840ED">
              <w:rPr>
                <w:b/>
                <w:bCs/>
              </w:rPr>
              <w:t>Canada</w:t>
            </w:r>
          </w:p>
        </w:tc>
        <w:tc>
          <w:tcPr>
            <w:tcW w:w="3427" w:type="dxa"/>
          </w:tcPr>
          <w:p w14:paraId="6F5718A0" w14:textId="77777777" w:rsidR="00883D2D" w:rsidRPr="00D840ED" w:rsidRDefault="00883D2D" w:rsidP="004C4AD6">
            <w:r w:rsidRPr="00D840ED">
              <w:t>Canada’s borders are closed with international restrictions in place, except for the special circumstances outlined in ‘Who can Enter’</w:t>
            </w:r>
          </w:p>
        </w:tc>
        <w:tc>
          <w:tcPr>
            <w:tcW w:w="4135" w:type="dxa"/>
          </w:tcPr>
          <w:p w14:paraId="7B58988C" w14:textId="77777777" w:rsidR="00883D2D" w:rsidRPr="00D840ED" w:rsidRDefault="00883D2D" w:rsidP="00883D2D">
            <w:pPr>
              <w:pStyle w:val="ListParagraph"/>
              <w:numPr>
                <w:ilvl w:val="0"/>
                <w:numId w:val="4"/>
              </w:numPr>
            </w:pPr>
            <w:r w:rsidRPr="00D840ED">
              <w:t xml:space="preserve">Canadian citizen </w:t>
            </w:r>
          </w:p>
          <w:p w14:paraId="10E13EC1" w14:textId="77777777" w:rsidR="00883D2D" w:rsidRPr="00D840ED" w:rsidRDefault="00883D2D" w:rsidP="00883D2D">
            <w:pPr>
              <w:pStyle w:val="ListParagraph"/>
              <w:numPr>
                <w:ilvl w:val="0"/>
                <w:numId w:val="4"/>
              </w:numPr>
            </w:pPr>
            <w:r w:rsidRPr="00D840ED">
              <w:t xml:space="preserve">Permanent residents of Canada </w:t>
            </w:r>
          </w:p>
          <w:p w14:paraId="2C312A63" w14:textId="77777777" w:rsidR="00883D2D" w:rsidRPr="00D840ED" w:rsidRDefault="00883D2D" w:rsidP="00883D2D">
            <w:pPr>
              <w:pStyle w:val="ListParagraph"/>
              <w:numPr>
                <w:ilvl w:val="0"/>
                <w:numId w:val="4"/>
              </w:numPr>
            </w:pPr>
            <w:r w:rsidRPr="00D840ED">
              <w:t>Protected person</w:t>
            </w:r>
          </w:p>
          <w:p w14:paraId="7533DB3F" w14:textId="77777777" w:rsidR="00883D2D" w:rsidRPr="00D840ED" w:rsidRDefault="00883D2D" w:rsidP="00883D2D">
            <w:pPr>
              <w:pStyle w:val="ListParagraph"/>
              <w:numPr>
                <w:ilvl w:val="0"/>
                <w:numId w:val="4"/>
              </w:numPr>
            </w:pPr>
            <w:r w:rsidRPr="00D840ED">
              <w:t>Foreign nationals who fulfill the following criteria</w:t>
            </w:r>
          </w:p>
          <w:p w14:paraId="616F046F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-immediate or extended family member of a citizen who intends to stay longer than 15days</w:t>
            </w:r>
          </w:p>
          <w:p w14:paraId="7B09FC99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-Registered on the Canada’s Indian act</w:t>
            </w:r>
          </w:p>
          <w:p w14:paraId="492C7776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-Those travelling for compassionate reasons as approved by the Public Health Agency</w:t>
            </w:r>
          </w:p>
          <w:p w14:paraId="49EFC9B3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-Participation in an International Single-Sport event</w:t>
            </w:r>
          </w:p>
          <w:p w14:paraId="0F19BE15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-From August 9, U.S citizens and permanent residents can travel to Canada if they are fully vaccinated</w:t>
            </w:r>
          </w:p>
          <w:p w14:paraId="699DEE3D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 xml:space="preserve">-Some temporary foreign workers, international students, people awaiting approval for permanent residency, transiting passengers, and </w:t>
            </w:r>
            <w:r w:rsidRPr="00D840ED">
              <w:lastRenderedPageBreak/>
              <w:t>many others if permission is granted and they are except from the travel restrictions</w:t>
            </w:r>
          </w:p>
          <w:p w14:paraId="6AC9865B" w14:textId="77777777" w:rsidR="00883D2D" w:rsidRPr="00D840ED" w:rsidRDefault="00883D2D" w:rsidP="004C4AD6"/>
        </w:tc>
        <w:tc>
          <w:tcPr>
            <w:tcW w:w="4770" w:type="dxa"/>
          </w:tcPr>
          <w:p w14:paraId="503435FD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lastRenderedPageBreak/>
              <w:t>All air arrivals over the age of 5 must present a negative molecular test within 72hours prior to boarding or for land arrivals a negative molecular test must be presented within 14-90days prior to arrival</w:t>
            </w:r>
          </w:p>
          <w:p w14:paraId="7E07F828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t xml:space="preserve">Must download </w:t>
            </w:r>
            <w:proofErr w:type="spellStart"/>
            <w:r w:rsidRPr="00D840ED">
              <w:t>ArriveCan</w:t>
            </w:r>
            <w:proofErr w:type="spellEnd"/>
            <w:r w:rsidRPr="00D840ED">
              <w:t xml:space="preserve"> app and input all information prior to arriving</w:t>
            </w:r>
          </w:p>
          <w:p w14:paraId="12C82127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t xml:space="preserve">Mandatory 3-day hotel quarantine, booked through </w:t>
            </w:r>
            <w:proofErr w:type="spellStart"/>
            <w:r w:rsidRPr="00D840ED">
              <w:t>ArriveCan</w:t>
            </w:r>
            <w:proofErr w:type="spellEnd"/>
            <w:r w:rsidRPr="00D840ED">
              <w:t xml:space="preserve"> for all arrivals and frequent PCR testing at own expense for all arrivals</w:t>
            </w:r>
          </w:p>
        </w:tc>
      </w:tr>
      <w:tr w:rsidR="00883D2D" w:rsidRPr="00D840ED" w14:paraId="7922D61E" w14:textId="77777777" w:rsidTr="004C4AD6">
        <w:trPr>
          <w:trHeight w:val="254"/>
        </w:trPr>
        <w:tc>
          <w:tcPr>
            <w:tcW w:w="1560" w:type="dxa"/>
          </w:tcPr>
          <w:p w14:paraId="503C7107" w14:textId="77777777" w:rsidR="00883D2D" w:rsidRPr="00D840ED" w:rsidRDefault="00883D2D" w:rsidP="004C4AD6">
            <w:r w:rsidRPr="00D840ED">
              <w:rPr>
                <w:b/>
                <w:bCs/>
              </w:rPr>
              <w:t>Fiji</w:t>
            </w:r>
          </w:p>
        </w:tc>
        <w:tc>
          <w:tcPr>
            <w:tcW w:w="3427" w:type="dxa"/>
          </w:tcPr>
          <w:p w14:paraId="39C8ED3D" w14:textId="77777777" w:rsidR="00883D2D" w:rsidRPr="00D840ED" w:rsidRDefault="00883D2D" w:rsidP="004C4AD6">
            <w:r w:rsidRPr="00D840ED">
              <w:t>Fiji’s borders are closed with international restrictions in place, except for repatriation flights.</w:t>
            </w:r>
          </w:p>
        </w:tc>
        <w:tc>
          <w:tcPr>
            <w:tcW w:w="4135" w:type="dxa"/>
          </w:tcPr>
          <w:p w14:paraId="6C4212E0" w14:textId="77777777" w:rsidR="00883D2D" w:rsidRPr="00D840ED" w:rsidRDefault="00883D2D" w:rsidP="00883D2D">
            <w:pPr>
              <w:pStyle w:val="ListParagraph"/>
              <w:numPr>
                <w:ilvl w:val="0"/>
                <w:numId w:val="5"/>
              </w:numPr>
            </w:pPr>
            <w:r w:rsidRPr="00D840ED">
              <w:t>Fijian citizens</w:t>
            </w:r>
          </w:p>
          <w:p w14:paraId="3DDB13C9" w14:textId="77777777" w:rsidR="00883D2D" w:rsidRPr="00D840ED" w:rsidRDefault="00883D2D" w:rsidP="00883D2D">
            <w:pPr>
              <w:pStyle w:val="ListParagraph"/>
              <w:numPr>
                <w:ilvl w:val="0"/>
                <w:numId w:val="5"/>
              </w:numPr>
            </w:pPr>
            <w:r w:rsidRPr="00D840ED">
              <w:t>Permanent residents</w:t>
            </w:r>
          </w:p>
          <w:p w14:paraId="1892DBF7" w14:textId="77777777" w:rsidR="00883D2D" w:rsidRPr="00D840ED" w:rsidRDefault="00883D2D" w:rsidP="00883D2D">
            <w:pPr>
              <w:pStyle w:val="ListParagraph"/>
              <w:numPr>
                <w:ilvl w:val="0"/>
                <w:numId w:val="5"/>
              </w:numPr>
            </w:pPr>
            <w:r w:rsidRPr="00D840ED">
              <w:t>Other nationals only with grounds for exemption approved by the Office of the Prime Minister</w:t>
            </w:r>
          </w:p>
        </w:tc>
        <w:tc>
          <w:tcPr>
            <w:tcW w:w="4770" w:type="dxa"/>
          </w:tcPr>
          <w:p w14:paraId="550D5351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Must present a negative PCR test within 72hours and emailed to immigration prior to boarding</w:t>
            </w:r>
          </w:p>
          <w:p w14:paraId="7B423A4A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 xml:space="preserve">Mandatory quarantine at own expense for non-Fijian citizens arrivals </w:t>
            </w:r>
          </w:p>
          <w:p w14:paraId="36C3305B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Additional PCR test conducted during quarantine</w:t>
            </w:r>
          </w:p>
        </w:tc>
      </w:tr>
      <w:tr w:rsidR="00883D2D" w:rsidRPr="00D840ED" w14:paraId="6C803501" w14:textId="77777777" w:rsidTr="004C4AD6">
        <w:trPr>
          <w:trHeight w:val="254"/>
        </w:trPr>
        <w:tc>
          <w:tcPr>
            <w:tcW w:w="1560" w:type="dxa"/>
          </w:tcPr>
          <w:p w14:paraId="487D2C8B" w14:textId="77777777" w:rsidR="00883D2D" w:rsidRPr="00D840ED" w:rsidRDefault="00883D2D" w:rsidP="004C4AD6">
            <w:r w:rsidRPr="00D840ED">
              <w:rPr>
                <w:b/>
                <w:bCs/>
              </w:rPr>
              <w:t>France</w:t>
            </w:r>
          </w:p>
        </w:tc>
        <w:tc>
          <w:tcPr>
            <w:tcW w:w="3427" w:type="dxa"/>
          </w:tcPr>
          <w:p w14:paraId="05229CDA" w14:textId="77777777" w:rsidR="00883D2D" w:rsidRPr="00D840ED" w:rsidRDefault="00883D2D" w:rsidP="004C4AD6">
            <w:r w:rsidRPr="00D840ED">
              <w:t>French borders are open with restrictions based on which country travellers enter from on a traffic light system.</w:t>
            </w:r>
          </w:p>
        </w:tc>
        <w:tc>
          <w:tcPr>
            <w:tcW w:w="4135" w:type="dxa"/>
          </w:tcPr>
          <w:p w14:paraId="1BE80E32" w14:textId="77777777" w:rsidR="00883D2D" w:rsidRPr="00D840ED" w:rsidRDefault="00883D2D" w:rsidP="00883D2D">
            <w:pPr>
              <w:pStyle w:val="ListParagraph"/>
              <w:numPr>
                <w:ilvl w:val="0"/>
                <w:numId w:val="7"/>
              </w:numPr>
            </w:pPr>
            <w:r w:rsidRPr="00D840ED">
              <w:t xml:space="preserve">Vaccinated travellers from any country on the orange and green list and those accompanying them – must have proof </w:t>
            </w:r>
          </w:p>
          <w:p w14:paraId="30755414" w14:textId="77777777" w:rsidR="00883D2D" w:rsidRPr="00D840ED" w:rsidRDefault="00883D2D" w:rsidP="00883D2D">
            <w:pPr>
              <w:pStyle w:val="ListParagraph"/>
              <w:numPr>
                <w:ilvl w:val="0"/>
                <w:numId w:val="7"/>
              </w:numPr>
            </w:pPr>
            <w:r w:rsidRPr="00D840ED">
              <w:t xml:space="preserve">Non-vaccinated travellers from a list of ‘Green countries’ </w:t>
            </w:r>
          </w:p>
          <w:p w14:paraId="20275AC9" w14:textId="77777777" w:rsidR="00883D2D" w:rsidRPr="00D840ED" w:rsidRDefault="00883D2D" w:rsidP="00883D2D">
            <w:pPr>
              <w:pStyle w:val="ListParagraph"/>
              <w:numPr>
                <w:ilvl w:val="0"/>
                <w:numId w:val="7"/>
              </w:numPr>
            </w:pPr>
            <w:r w:rsidRPr="00D840ED">
              <w:t xml:space="preserve">Non-vaccinated travellers from a list of ‘Orange or Red” countries can only enter France if they possess pressing grounds for travel </w:t>
            </w:r>
          </w:p>
          <w:p w14:paraId="20D28A7E" w14:textId="77777777" w:rsidR="00883D2D" w:rsidRPr="00D840ED" w:rsidRDefault="00883D2D" w:rsidP="004C4AD6">
            <w:pPr>
              <w:pStyle w:val="ListParagraph"/>
              <w:ind w:left="360"/>
            </w:pPr>
          </w:p>
        </w:tc>
        <w:tc>
          <w:tcPr>
            <w:tcW w:w="4770" w:type="dxa"/>
          </w:tcPr>
          <w:p w14:paraId="4817C376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t>Must present a negative PCR test within 72hours prior to boarding</w:t>
            </w:r>
          </w:p>
          <w:p w14:paraId="52B26ED7" w14:textId="77777777" w:rsidR="00883D2D" w:rsidRPr="00D840ED" w:rsidRDefault="00883D2D" w:rsidP="004C4AD6">
            <w:pPr>
              <w:ind w:left="142"/>
            </w:pPr>
            <w:r w:rsidRPr="00D840ED">
              <w:t>Or</w:t>
            </w:r>
          </w:p>
          <w:p w14:paraId="22531A4E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t>Present evidence of vaccination status alongside a sworn statement of no symptoms or contact with a COVID-19 confirmed case</w:t>
            </w:r>
          </w:p>
          <w:p w14:paraId="6924E0E6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t xml:space="preserve">On arrival into France, there are no restrictions for fully vaccinated people from green or orange listed countries. 7 days self-isolation for those entering from an orange country, and a possible random test upon arrival and finally a 10-day quarantine for those entering from a red country along with a test upon arrival into France for unvaccinated travellers and a 7day self-isolation for vaccinated travellers </w:t>
            </w:r>
          </w:p>
          <w:p w14:paraId="46D4CB18" w14:textId="77777777" w:rsidR="00883D2D" w:rsidRPr="00D840ED" w:rsidRDefault="00883D2D" w:rsidP="004C4AD6">
            <w:pPr>
              <w:pStyle w:val="ListParagraph"/>
              <w:ind w:left="502"/>
            </w:pPr>
          </w:p>
        </w:tc>
      </w:tr>
      <w:tr w:rsidR="00883D2D" w:rsidRPr="00D840ED" w14:paraId="40B669B7" w14:textId="77777777" w:rsidTr="004C4AD6">
        <w:trPr>
          <w:trHeight w:val="254"/>
        </w:trPr>
        <w:tc>
          <w:tcPr>
            <w:tcW w:w="1560" w:type="dxa"/>
          </w:tcPr>
          <w:p w14:paraId="0D7E46AD" w14:textId="77777777" w:rsidR="00883D2D" w:rsidRPr="00D840ED" w:rsidRDefault="00883D2D" w:rsidP="004C4AD6">
            <w:r w:rsidRPr="00D840ED">
              <w:rPr>
                <w:b/>
                <w:bCs/>
              </w:rPr>
              <w:t>Japan</w:t>
            </w:r>
          </w:p>
        </w:tc>
        <w:tc>
          <w:tcPr>
            <w:tcW w:w="3427" w:type="dxa"/>
          </w:tcPr>
          <w:p w14:paraId="406A101F" w14:textId="77777777" w:rsidR="00883D2D" w:rsidRPr="00D840ED" w:rsidRDefault="00883D2D" w:rsidP="004C4AD6">
            <w:r w:rsidRPr="00D840ED">
              <w:t xml:space="preserve">Japan’s borders are closed with international restrictions in </w:t>
            </w:r>
            <w:r w:rsidRPr="00D840ED">
              <w:lastRenderedPageBreak/>
              <w:t>place, except for repatriation flights.</w:t>
            </w:r>
          </w:p>
        </w:tc>
        <w:tc>
          <w:tcPr>
            <w:tcW w:w="4135" w:type="dxa"/>
          </w:tcPr>
          <w:p w14:paraId="3FF954B8" w14:textId="77777777" w:rsidR="00883D2D" w:rsidRPr="00D840ED" w:rsidRDefault="00883D2D" w:rsidP="00883D2D">
            <w:pPr>
              <w:pStyle w:val="ListParagraph"/>
              <w:numPr>
                <w:ilvl w:val="0"/>
                <w:numId w:val="3"/>
              </w:numPr>
            </w:pPr>
            <w:r w:rsidRPr="00D840ED">
              <w:lastRenderedPageBreak/>
              <w:t>Japanese citizens</w:t>
            </w:r>
          </w:p>
          <w:p w14:paraId="5B34006B" w14:textId="77777777" w:rsidR="00883D2D" w:rsidRPr="00D840ED" w:rsidRDefault="00883D2D" w:rsidP="00883D2D">
            <w:pPr>
              <w:pStyle w:val="ListParagraph"/>
              <w:numPr>
                <w:ilvl w:val="0"/>
                <w:numId w:val="3"/>
              </w:numPr>
            </w:pPr>
            <w:r w:rsidRPr="00D840ED">
              <w:lastRenderedPageBreak/>
              <w:t xml:space="preserve">Permanent residents, unless they have stayed in the list of </w:t>
            </w:r>
            <w:proofErr w:type="gramStart"/>
            <w:r w:rsidRPr="00D840ED">
              <w:t>high risk</w:t>
            </w:r>
            <w:proofErr w:type="gramEnd"/>
            <w:r w:rsidRPr="00D840ED">
              <w:t xml:space="preserve"> countries and will be denied entry.</w:t>
            </w:r>
          </w:p>
          <w:p w14:paraId="7500E016" w14:textId="77777777" w:rsidR="00883D2D" w:rsidRPr="00D840ED" w:rsidRDefault="00883D2D" w:rsidP="004C4AD6"/>
        </w:tc>
        <w:tc>
          <w:tcPr>
            <w:tcW w:w="4770" w:type="dxa"/>
          </w:tcPr>
          <w:p w14:paraId="3DA19651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lastRenderedPageBreak/>
              <w:t>Must present a negative PCR test within 72hours prior to boarding</w:t>
            </w:r>
          </w:p>
          <w:p w14:paraId="7B1071AC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lastRenderedPageBreak/>
              <w:t>Mandatory 14-day quarantine (designated by the quarantine station chief) with a negative PCR test on arrival if returning from a country with COVID-19 cases</w:t>
            </w:r>
          </w:p>
          <w:p w14:paraId="40E5C1EE" w14:textId="77777777" w:rsidR="00883D2D" w:rsidRPr="00D840ED" w:rsidRDefault="00883D2D" w:rsidP="00883D2D">
            <w:pPr>
              <w:pStyle w:val="ListParagraph"/>
              <w:numPr>
                <w:ilvl w:val="0"/>
                <w:numId w:val="6"/>
              </w:numPr>
            </w:pPr>
            <w:r w:rsidRPr="00D840ED">
              <w:t>If passengers are arriving from a country with COVID-19 the first 3 days of quarantine will be at a specifically designed facility and can continue quarantine at home after a negative test on day 3.</w:t>
            </w:r>
          </w:p>
          <w:p w14:paraId="494D9769" w14:textId="77777777" w:rsidR="00883D2D" w:rsidRPr="00D840ED" w:rsidRDefault="00883D2D" w:rsidP="004C4AD6">
            <w:pPr>
              <w:pStyle w:val="ListParagraph"/>
              <w:ind w:left="502"/>
            </w:pPr>
          </w:p>
        </w:tc>
      </w:tr>
      <w:tr w:rsidR="00883D2D" w:rsidRPr="00D840ED" w14:paraId="37D4A59C" w14:textId="77777777" w:rsidTr="004C4AD6">
        <w:trPr>
          <w:trHeight w:val="254"/>
        </w:trPr>
        <w:tc>
          <w:tcPr>
            <w:tcW w:w="1560" w:type="dxa"/>
          </w:tcPr>
          <w:p w14:paraId="310271C4" w14:textId="77777777" w:rsidR="00883D2D" w:rsidRPr="00D840ED" w:rsidRDefault="00883D2D" w:rsidP="004C4AD6">
            <w:r w:rsidRPr="00D840ED">
              <w:rPr>
                <w:b/>
                <w:bCs/>
              </w:rPr>
              <w:lastRenderedPageBreak/>
              <w:t>New Zealand</w:t>
            </w:r>
          </w:p>
        </w:tc>
        <w:tc>
          <w:tcPr>
            <w:tcW w:w="3427" w:type="dxa"/>
          </w:tcPr>
          <w:p w14:paraId="45D32F57" w14:textId="77777777" w:rsidR="00883D2D" w:rsidRPr="00D840ED" w:rsidRDefault="00883D2D" w:rsidP="004C4AD6">
            <w:r w:rsidRPr="00D840ED">
              <w:t>New Zealand’s borders are closed with international restrictions in place, except for repatriation flights.</w:t>
            </w:r>
          </w:p>
        </w:tc>
        <w:tc>
          <w:tcPr>
            <w:tcW w:w="4135" w:type="dxa"/>
          </w:tcPr>
          <w:p w14:paraId="51CBECDA" w14:textId="77777777" w:rsidR="00883D2D" w:rsidRPr="00D840ED" w:rsidRDefault="00883D2D" w:rsidP="00883D2D">
            <w:pPr>
              <w:pStyle w:val="ListParagraph"/>
              <w:numPr>
                <w:ilvl w:val="0"/>
                <w:numId w:val="10"/>
              </w:numPr>
            </w:pPr>
            <w:r w:rsidRPr="00D840ED">
              <w:t>New Zealand citizens</w:t>
            </w:r>
          </w:p>
          <w:p w14:paraId="174A55A4" w14:textId="77777777" w:rsidR="00883D2D" w:rsidRPr="00D840ED" w:rsidRDefault="00883D2D" w:rsidP="00883D2D">
            <w:pPr>
              <w:pStyle w:val="ListParagraph"/>
              <w:numPr>
                <w:ilvl w:val="0"/>
                <w:numId w:val="10"/>
              </w:numPr>
            </w:pPr>
            <w:r w:rsidRPr="00D840ED">
              <w:t>Permanent residents</w:t>
            </w:r>
          </w:p>
          <w:p w14:paraId="19C44461" w14:textId="77777777" w:rsidR="00883D2D" w:rsidRPr="00D840ED" w:rsidRDefault="00883D2D" w:rsidP="00883D2D">
            <w:pPr>
              <w:pStyle w:val="ListParagraph"/>
              <w:numPr>
                <w:ilvl w:val="0"/>
                <w:numId w:val="2"/>
              </w:numPr>
            </w:pPr>
            <w:r w:rsidRPr="00D840ED">
              <w:t xml:space="preserve">and immediate family members who must travel with a New Zealand Citizen (partner/spouse, legal </w:t>
            </w:r>
            <w:proofErr w:type="gramStart"/>
            <w:r w:rsidRPr="00D840ED">
              <w:t>guardians</w:t>
            </w:r>
            <w:proofErr w:type="gramEnd"/>
            <w:r w:rsidRPr="00D840ED">
              <w:t xml:space="preserve"> and dependent children under 24) and also need approval from Immigration New Zealand</w:t>
            </w:r>
          </w:p>
          <w:p w14:paraId="198001E0" w14:textId="77777777" w:rsidR="00883D2D" w:rsidRPr="00D840ED" w:rsidRDefault="00883D2D" w:rsidP="004C4AD6">
            <w:pPr>
              <w:pStyle w:val="ListParagraph"/>
            </w:pPr>
          </w:p>
        </w:tc>
        <w:tc>
          <w:tcPr>
            <w:tcW w:w="4770" w:type="dxa"/>
          </w:tcPr>
          <w:p w14:paraId="5ED4B089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Must present a negative PCR test within 72hours and emailed to immigration prior to boarding</w:t>
            </w:r>
          </w:p>
          <w:p w14:paraId="20856086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 xml:space="preserve">Mandatory 14-day quarantine at own expense at designated facilities, and must be booked through the Managed Isolation Allocation System and present a voucher of booking prior to boarding </w:t>
            </w:r>
          </w:p>
        </w:tc>
      </w:tr>
      <w:tr w:rsidR="00883D2D" w:rsidRPr="00D840ED" w14:paraId="5D0335A1" w14:textId="77777777" w:rsidTr="004C4AD6">
        <w:trPr>
          <w:trHeight w:val="254"/>
        </w:trPr>
        <w:tc>
          <w:tcPr>
            <w:tcW w:w="1560" w:type="dxa"/>
          </w:tcPr>
          <w:p w14:paraId="73E21C99" w14:textId="77777777" w:rsidR="00883D2D" w:rsidRPr="00D840ED" w:rsidRDefault="00883D2D" w:rsidP="004C4AD6">
            <w:r w:rsidRPr="00D840ED">
              <w:rPr>
                <w:b/>
                <w:bCs/>
              </w:rPr>
              <w:t>Singapore</w:t>
            </w:r>
          </w:p>
        </w:tc>
        <w:tc>
          <w:tcPr>
            <w:tcW w:w="3427" w:type="dxa"/>
          </w:tcPr>
          <w:p w14:paraId="44700BFF" w14:textId="77777777" w:rsidR="00883D2D" w:rsidRPr="00D840ED" w:rsidRDefault="00883D2D" w:rsidP="004C4AD6">
            <w:r w:rsidRPr="00D840ED">
              <w:t>Singapore’s borders have controls and restrictions in place but is open for tourism from certain countries.</w:t>
            </w:r>
          </w:p>
        </w:tc>
        <w:tc>
          <w:tcPr>
            <w:tcW w:w="4135" w:type="dxa"/>
          </w:tcPr>
          <w:p w14:paraId="19891D91" w14:textId="77777777" w:rsidR="00883D2D" w:rsidRPr="00D840ED" w:rsidRDefault="00883D2D" w:rsidP="00883D2D">
            <w:pPr>
              <w:pStyle w:val="ListParagraph"/>
              <w:numPr>
                <w:ilvl w:val="0"/>
                <w:numId w:val="11"/>
              </w:numPr>
            </w:pPr>
            <w:r w:rsidRPr="00D840ED">
              <w:t>Singapore citizens</w:t>
            </w:r>
          </w:p>
          <w:p w14:paraId="3C3FF4AE" w14:textId="77777777" w:rsidR="00883D2D" w:rsidRPr="00D840ED" w:rsidRDefault="00883D2D" w:rsidP="00883D2D">
            <w:pPr>
              <w:pStyle w:val="ListParagraph"/>
              <w:numPr>
                <w:ilvl w:val="0"/>
                <w:numId w:val="11"/>
              </w:numPr>
            </w:pPr>
            <w:r w:rsidRPr="00D840ED">
              <w:t>Permanent Residents</w:t>
            </w:r>
          </w:p>
          <w:p w14:paraId="7C9A891B" w14:textId="77777777" w:rsidR="00883D2D" w:rsidRPr="00D840ED" w:rsidRDefault="00883D2D" w:rsidP="00883D2D">
            <w:pPr>
              <w:pStyle w:val="ListParagraph"/>
              <w:numPr>
                <w:ilvl w:val="0"/>
                <w:numId w:val="11"/>
              </w:numPr>
            </w:pPr>
            <w:r w:rsidRPr="00D840ED">
              <w:t>The following are limited based on travel history and region and must be approved prior to arrival from the relevant government agency (MOE, MOH):</w:t>
            </w:r>
          </w:p>
          <w:p w14:paraId="4F8ABF1A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-Long Term Pass Holders</w:t>
            </w:r>
          </w:p>
          <w:p w14:paraId="18D230AC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-Immediate relatives of Singapore citizens or residents</w:t>
            </w:r>
          </w:p>
          <w:p w14:paraId="52A2035C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-Short term business trips</w:t>
            </w:r>
          </w:p>
          <w:p w14:paraId="2C67C833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lastRenderedPageBreak/>
              <w:t>-Short-term tourism</w:t>
            </w:r>
          </w:p>
          <w:p w14:paraId="247815F6" w14:textId="77777777" w:rsidR="00883D2D" w:rsidRPr="00D840ED" w:rsidRDefault="00883D2D" w:rsidP="004C4AD6">
            <w:pPr>
              <w:pStyle w:val="ListParagraph"/>
              <w:ind w:left="360"/>
            </w:pPr>
            <w:r w:rsidRPr="00D840ED">
              <w:t>-Death or illness compassionate visit</w:t>
            </w:r>
          </w:p>
          <w:p w14:paraId="2DEF3225" w14:textId="77777777" w:rsidR="00883D2D" w:rsidRPr="00D840ED" w:rsidRDefault="00883D2D" w:rsidP="004C4AD6"/>
        </w:tc>
        <w:tc>
          <w:tcPr>
            <w:tcW w:w="4770" w:type="dxa"/>
          </w:tcPr>
          <w:p w14:paraId="4C637C9F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lastRenderedPageBreak/>
              <w:t>Must present a negative PCR test within 72hours prior to boarding – exemption for this occurs if traveller has been in a low-risk country for 21days prior to departure</w:t>
            </w:r>
          </w:p>
          <w:p w14:paraId="1FB0CF08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-Depending on history of travel prior to arrival, a Stay-At-Home-Notice may be given</w:t>
            </w:r>
          </w:p>
        </w:tc>
      </w:tr>
      <w:tr w:rsidR="00883D2D" w:rsidRPr="00D840ED" w14:paraId="32D1D4F9" w14:textId="77777777" w:rsidTr="004C4AD6">
        <w:trPr>
          <w:trHeight w:val="254"/>
        </w:trPr>
        <w:tc>
          <w:tcPr>
            <w:tcW w:w="1560" w:type="dxa"/>
          </w:tcPr>
          <w:p w14:paraId="5F2D4584" w14:textId="77777777" w:rsidR="00883D2D" w:rsidRPr="00D840ED" w:rsidRDefault="00883D2D" w:rsidP="004C4AD6">
            <w:r w:rsidRPr="00D840ED">
              <w:rPr>
                <w:b/>
                <w:bCs/>
              </w:rPr>
              <w:t>Spain</w:t>
            </w:r>
          </w:p>
        </w:tc>
        <w:tc>
          <w:tcPr>
            <w:tcW w:w="3427" w:type="dxa"/>
          </w:tcPr>
          <w:p w14:paraId="66D0C599" w14:textId="77777777" w:rsidR="00883D2D" w:rsidRPr="00D840ED" w:rsidRDefault="00883D2D" w:rsidP="004C4AD6">
            <w:r w:rsidRPr="00D840ED">
              <w:t>Spain’s borders are open with restrictions based on which country travellers enter from.</w:t>
            </w:r>
          </w:p>
        </w:tc>
        <w:tc>
          <w:tcPr>
            <w:tcW w:w="4135" w:type="dxa"/>
          </w:tcPr>
          <w:p w14:paraId="723966F4" w14:textId="77777777" w:rsidR="00883D2D" w:rsidRPr="00D840ED" w:rsidRDefault="00883D2D" w:rsidP="00883D2D">
            <w:pPr>
              <w:pStyle w:val="ListParagraph"/>
              <w:numPr>
                <w:ilvl w:val="0"/>
                <w:numId w:val="13"/>
              </w:numPr>
            </w:pPr>
            <w:r w:rsidRPr="00D840ED">
              <w:t>Vaccinated travellers from any region, with proof.</w:t>
            </w:r>
          </w:p>
          <w:p w14:paraId="1F2F9FD2" w14:textId="77777777" w:rsidR="00883D2D" w:rsidRPr="00D840ED" w:rsidRDefault="00883D2D" w:rsidP="00883D2D">
            <w:pPr>
              <w:pStyle w:val="ListParagraph"/>
              <w:numPr>
                <w:ilvl w:val="0"/>
                <w:numId w:val="13"/>
              </w:numPr>
            </w:pPr>
            <w:r w:rsidRPr="00D840ED">
              <w:t>Travellers from a country with low incidence – no restrictions</w:t>
            </w:r>
          </w:p>
          <w:p w14:paraId="0112F477" w14:textId="77777777" w:rsidR="00883D2D" w:rsidRPr="00D840ED" w:rsidRDefault="00883D2D" w:rsidP="00883D2D">
            <w:pPr>
              <w:pStyle w:val="ListParagraph"/>
              <w:numPr>
                <w:ilvl w:val="0"/>
                <w:numId w:val="13"/>
              </w:numPr>
            </w:pPr>
            <w:r w:rsidRPr="00D840ED">
              <w:t>All passengers entering Spain from a high-risk region must provide proof of vaccination, a negative PCR test within 72hours prior to departure or proof of COVID-19 recovery.</w:t>
            </w:r>
          </w:p>
          <w:p w14:paraId="4F391D0C" w14:textId="77777777" w:rsidR="00883D2D" w:rsidRPr="00D840ED" w:rsidRDefault="00883D2D" w:rsidP="004C4AD6">
            <w:pPr>
              <w:pStyle w:val="ListParagraph"/>
              <w:ind w:left="360"/>
            </w:pPr>
          </w:p>
        </w:tc>
        <w:tc>
          <w:tcPr>
            <w:tcW w:w="4770" w:type="dxa"/>
          </w:tcPr>
          <w:p w14:paraId="5D1C2874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All travellers must complete a Health Control Form prior to entering Spain</w:t>
            </w:r>
          </w:p>
          <w:p w14:paraId="1C48E04E" w14:textId="77777777" w:rsidR="00883D2D" w:rsidRPr="00D840ED" w:rsidRDefault="00883D2D" w:rsidP="004C4AD6">
            <w:pPr>
              <w:pStyle w:val="ListParagraph"/>
              <w:ind w:left="502"/>
            </w:pPr>
          </w:p>
        </w:tc>
      </w:tr>
      <w:tr w:rsidR="00883D2D" w:rsidRPr="00D840ED" w14:paraId="511BDC87" w14:textId="77777777" w:rsidTr="004C4AD6">
        <w:trPr>
          <w:trHeight w:val="254"/>
        </w:trPr>
        <w:tc>
          <w:tcPr>
            <w:tcW w:w="1560" w:type="dxa"/>
          </w:tcPr>
          <w:p w14:paraId="36E4169F" w14:textId="77777777" w:rsidR="00883D2D" w:rsidRPr="00D840ED" w:rsidRDefault="00883D2D" w:rsidP="004C4AD6">
            <w:r w:rsidRPr="00D840ED">
              <w:rPr>
                <w:b/>
                <w:bCs/>
              </w:rPr>
              <w:t>Thailand</w:t>
            </w:r>
          </w:p>
        </w:tc>
        <w:tc>
          <w:tcPr>
            <w:tcW w:w="3427" w:type="dxa"/>
          </w:tcPr>
          <w:p w14:paraId="67449425" w14:textId="77777777" w:rsidR="00883D2D" w:rsidRPr="00D840ED" w:rsidRDefault="00883D2D" w:rsidP="004C4AD6">
            <w:r w:rsidRPr="00D840ED">
              <w:t>Thailand’s borders have controls and restrictions in place. They are currently closed for tourism at this time.</w:t>
            </w:r>
          </w:p>
        </w:tc>
        <w:tc>
          <w:tcPr>
            <w:tcW w:w="4135" w:type="dxa"/>
          </w:tcPr>
          <w:p w14:paraId="4CF44D18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Thai citizens</w:t>
            </w:r>
          </w:p>
          <w:p w14:paraId="533E8302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Those with exemption given by the Prime minister</w:t>
            </w:r>
          </w:p>
          <w:p w14:paraId="2034D625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Those with consular or diplomatic missions</w:t>
            </w:r>
          </w:p>
          <w:p w14:paraId="26080AEE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Temporary entry of those carrying necessary goods</w:t>
            </w:r>
          </w:p>
          <w:p w14:paraId="1D981CDD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Immediate family of Thai citizens</w:t>
            </w:r>
          </w:p>
          <w:p w14:paraId="6F97F9F0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Those with work permits (and family)</w:t>
            </w:r>
          </w:p>
          <w:p w14:paraId="345C5A1C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International students</w:t>
            </w:r>
          </w:p>
          <w:p w14:paraId="55F9A9A1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 xml:space="preserve">Those in need of medical treatment in Thailand </w:t>
            </w:r>
          </w:p>
          <w:p w14:paraId="65ED6DF0" w14:textId="77777777" w:rsidR="00883D2D" w:rsidRPr="00D840ED" w:rsidRDefault="00883D2D" w:rsidP="00883D2D">
            <w:pPr>
              <w:pStyle w:val="ListParagraph"/>
              <w:numPr>
                <w:ilvl w:val="0"/>
                <w:numId w:val="12"/>
              </w:numPr>
            </w:pPr>
            <w:r w:rsidRPr="00D840ED">
              <w:t>Those who are allowed entry due to an arrangement with the foreign country</w:t>
            </w:r>
          </w:p>
          <w:p w14:paraId="609F71F8" w14:textId="77777777" w:rsidR="00883D2D" w:rsidRPr="00D840ED" w:rsidRDefault="00883D2D" w:rsidP="004C4AD6">
            <w:pPr>
              <w:pStyle w:val="ListParagraph"/>
              <w:ind w:left="360"/>
            </w:pPr>
          </w:p>
        </w:tc>
        <w:tc>
          <w:tcPr>
            <w:tcW w:w="4770" w:type="dxa"/>
          </w:tcPr>
          <w:p w14:paraId="5FE41281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Must present a negative PCR test within 72hours (if needed by the airline)</w:t>
            </w:r>
          </w:p>
          <w:p w14:paraId="4BA6CFC8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 xml:space="preserve">Mandatory 14-day quarantine at own expense at designated facilities, with 3 PCR tests during stay </w:t>
            </w:r>
            <w:r w:rsidRPr="00D840ED">
              <w:rPr>
                <w:u w:val="single"/>
              </w:rPr>
              <w:t xml:space="preserve">OR </w:t>
            </w:r>
            <w:r w:rsidRPr="00D840ED">
              <w:t>if in possession of a Thai Passport and ticked from Thai Airways can quarantine for free in a premise provided by the State Quarantine authorities</w:t>
            </w:r>
            <w:r w:rsidRPr="00D840ED">
              <w:rPr>
                <w:u w:val="single"/>
              </w:rPr>
              <w:t xml:space="preserve"> </w:t>
            </w:r>
          </w:p>
          <w:p w14:paraId="597DFB3B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All passengers must apply for a Certificate of Entry prior to departure (COE)</w:t>
            </w:r>
          </w:p>
        </w:tc>
      </w:tr>
      <w:tr w:rsidR="00883D2D" w:rsidRPr="00D840ED" w14:paraId="2601DE6E" w14:textId="77777777" w:rsidTr="004C4AD6">
        <w:trPr>
          <w:trHeight w:val="254"/>
        </w:trPr>
        <w:tc>
          <w:tcPr>
            <w:tcW w:w="1560" w:type="dxa"/>
          </w:tcPr>
          <w:p w14:paraId="34E7F592" w14:textId="77777777" w:rsidR="00883D2D" w:rsidRPr="00D840ED" w:rsidRDefault="00883D2D" w:rsidP="004C4AD6">
            <w:r w:rsidRPr="00D840ED">
              <w:rPr>
                <w:b/>
                <w:bCs/>
              </w:rPr>
              <w:lastRenderedPageBreak/>
              <w:t>UK</w:t>
            </w:r>
          </w:p>
        </w:tc>
        <w:tc>
          <w:tcPr>
            <w:tcW w:w="3427" w:type="dxa"/>
          </w:tcPr>
          <w:p w14:paraId="41C4A34D" w14:textId="77777777" w:rsidR="00883D2D" w:rsidRPr="00D840ED" w:rsidRDefault="00883D2D" w:rsidP="004C4AD6">
            <w:r w:rsidRPr="00D840ED">
              <w:t xml:space="preserve">UK borders are open with restrictions based on which country travellers enter from on a traffic light system. These rules vary between England, Northern Island, </w:t>
            </w:r>
            <w:proofErr w:type="gramStart"/>
            <w:r w:rsidRPr="00D840ED">
              <w:t>Scotland</w:t>
            </w:r>
            <w:proofErr w:type="gramEnd"/>
            <w:r w:rsidRPr="00D840ED">
              <w:t xml:space="preserve"> and Wales.</w:t>
            </w:r>
          </w:p>
        </w:tc>
        <w:tc>
          <w:tcPr>
            <w:tcW w:w="4135" w:type="dxa"/>
          </w:tcPr>
          <w:p w14:paraId="2FB9A2D5" w14:textId="77777777" w:rsidR="00883D2D" w:rsidRPr="00D840ED" w:rsidRDefault="00883D2D" w:rsidP="00883D2D">
            <w:pPr>
              <w:pStyle w:val="ListParagraph"/>
              <w:numPr>
                <w:ilvl w:val="0"/>
                <w:numId w:val="15"/>
              </w:numPr>
            </w:pPr>
            <w:r w:rsidRPr="00D840ED">
              <w:t>Travellers from all countries on the green and amber list with restrictions</w:t>
            </w:r>
          </w:p>
          <w:p w14:paraId="7FA88165" w14:textId="77777777" w:rsidR="00883D2D" w:rsidRPr="00D840ED" w:rsidRDefault="00883D2D" w:rsidP="00883D2D">
            <w:pPr>
              <w:pStyle w:val="ListParagraph"/>
              <w:numPr>
                <w:ilvl w:val="0"/>
                <w:numId w:val="15"/>
              </w:numPr>
            </w:pPr>
            <w:r w:rsidRPr="00D840ED">
              <w:t xml:space="preserve">For countries on the red list, you can only enter if you have the right to live in the UK (Citizens, permanent residents) </w:t>
            </w:r>
          </w:p>
        </w:tc>
        <w:tc>
          <w:tcPr>
            <w:tcW w:w="4770" w:type="dxa"/>
          </w:tcPr>
          <w:p w14:paraId="7E78EC7C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 xml:space="preserve">Depending on the country you have departed from, your vaccination status and where you are entering (England, Northern Island, </w:t>
            </w:r>
            <w:proofErr w:type="gramStart"/>
            <w:r w:rsidRPr="00D840ED">
              <w:t>Scotland</w:t>
            </w:r>
            <w:proofErr w:type="gramEnd"/>
            <w:r w:rsidRPr="00D840ED">
              <w:t xml:space="preserve"> or Wales), there are different rules, PCR test and quarantine hotel requirements. </w:t>
            </w:r>
          </w:p>
          <w:p w14:paraId="0015475D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Quarantine will be required for 10days, at own expense if arriving from a country on the red list.</w:t>
            </w:r>
          </w:p>
          <w:p w14:paraId="4B5F6711" w14:textId="77777777" w:rsidR="00883D2D" w:rsidRPr="00D840ED" w:rsidRDefault="00883D2D" w:rsidP="004C4AD6">
            <w:pPr>
              <w:pStyle w:val="ListParagraph"/>
              <w:ind w:left="502"/>
            </w:pPr>
          </w:p>
        </w:tc>
      </w:tr>
      <w:tr w:rsidR="00883D2D" w:rsidRPr="00D840ED" w14:paraId="0A536C1B" w14:textId="77777777" w:rsidTr="004C4AD6">
        <w:trPr>
          <w:trHeight w:val="254"/>
        </w:trPr>
        <w:tc>
          <w:tcPr>
            <w:tcW w:w="1560" w:type="dxa"/>
          </w:tcPr>
          <w:p w14:paraId="30BEEE9D" w14:textId="77777777" w:rsidR="00883D2D" w:rsidRPr="00D840ED" w:rsidRDefault="00883D2D" w:rsidP="004C4AD6">
            <w:proofErr w:type="gramStart"/>
            <w:r w:rsidRPr="00D840ED">
              <w:rPr>
                <w:b/>
                <w:bCs/>
              </w:rPr>
              <w:t>U.S</w:t>
            </w:r>
            <w:proofErr w:type="gramEnd"/>
          </w:p>
        </w:tc>
        <w:tc>
          <w:tcPr>
            <w:tcW w:w="3427" w:type="dxa"/>
          </w:tcPr>
          <w:p w14:paraId="27D4CFE8" w14:textId="77777777" w:rsidR="00883D2D" w:rsidRPr="00D840ED" w:rsidRDefault="00883D2D" w:rsidP="004C4AD6">
            <w:r w:rsidRPr="00D840ED">
              <w:t>America’s borders are closed with international restrictions in place, except for repatriation flights and limited land border restrictions for essential travel.</w:t>
            </w:r>
          </w:p>
        </w:tc>
        <w:tc>
          <w:tcPr>
            <w:tcW w:w="4135" w:type="dxa"/>
          </w:tcPr>
          <w:p w14:paraId="2A38CD13" w14:textId="77777777" w:rsidR="00883D2D" w:rsidRPr="00D840ED" w:rsidRDefault="00883D2D" w:rsidP="00883D2D">
            <w:pPr>
              <w:pStyle w:val="ListParagraph"/>
              <w:numPr>
                <w:ilvl w:val="0"/>
                <w:numId w:val="14"/>
              </w:numPr>
            </w:pPr>
            <w:r w:rsidRPr="00D840ED">
              <w:t>U.S citizens</w:t>
            </w:r>
          </w:p>
          <w:p w14:paraId="60202AEA" w14:textId="77777777" w:rsidR="00883D2D" w:rsidRPr="00D840ED" w:rsidRDefault="00883D2D" w:rsidP="00883D2D">
            <w:pPr>
              <w:pStyle w:val="ListParagraph"/>
              <w:numPr>
                <w:ilvl w:val="0"/>
                <w:numId w:val="14"/>
              </w:numPr>
            </w:pPr>
            <w:r w:rsidRPr="00D840ED">
              <w:t>Permanent residents</w:t>
            </w:r>
          </w:p>
          <w:p w14:paraId="4D1B4B1E" w14:textId="77777777" w:rsidR="00883D2D" w:rsidRPr="00D840ED" w:rsidRDefault="00883D2D" w:rsidP="00883D2D">
            <w:pPr>
              <w:pStyle w:val="ListParagraph"/>
              <w:numPr>
                <w:ilvl w:val="0"/>
                <w:numId w:val="14"/>
              </w:numPr>
            </w:pPr>
            <w:r w:rsidRPr="00D840ED">
              <w:t>Other exceptions exist include foreign diplomates, family of U.S citizens and others.</w:t>
            </w:r>
          </w:p>
        </w:tc>
        <w:tc>
          <w:tcPr>
            <w:tcW w:w="4770" w:type="dxa"/>
          </w:tcPr>
          <w:p w14:paraId="2B1D9E42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Must present a negative PCR test within 72hours or a certificate of recovery prior to boarding</w:t>
            </w:r>
          </w:p>
          <w:p w14:paraId="2A4D1415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>Another test is required between 3-5days after arrival for all passengers except for those with a COVID-19 recovery certificate</w:t>
            </w:r>
          </w:p>
          <w:p w14:paraId="6A0835C1" w14:textId="77777777" w:rsidR="00883D2D" w:rsidRPr="00D840ED" w:rsidRDefault="00883D2D" w:rsidP="00883D2D">
            <w:pPr>
              <w:pStyle w:val="ListParagraph"/>
              <w:numPr>
                <w:ilvl w:val="0"/>
                <w:numId w:val="8"/>
              </w:numPr>
            </w:pPr>
            <w:r w:rsidRPr="00D840ED">
              <w:t xml:space="preserve">Passengers must isolate for 7 days after arrival unless you test negative and are fully vaccinated, or you have a COVID-19 recover certificate. </w:t>
            </w:r>
          </w:p>
          <w:p w14:paraId="58031BEE" w14:textId="77777777" w:rsidR="00883D2D" w:rsidRPr="00D840ED" w:rsidRDefault="00883D2D" w:rsidP="004C4AD6"/>
        </w:tc>
      </w:tr>
      <w:tr w:rsidR="00883D2D" w:rsidRPr="00D840ED" w14:paraId="323EB724" w14:textId="77777777" w:rsidTr="004C4AD6">
        <w:trPr>
          <w:trHeight w:val="254"/>
        </w:trPr>
        <w:tc>
          <w:tcPr>
            <w:tcW w:w="13892" w:type="dxa"/>
            <w:gridSpan w:val="4"/>
          </w:tcPr>
          <w:p w14:paraId="3D66F7D7" w14:textId="77777777" w:rsidR="00883D2D" w:rsidRPr="00D840ED" w:rsidRDefault="00883D2D" w:rsidP="004C4AD6">
            <w:r w:rsidRPr="00D840ED">
              <w:t xml:space="preserve">PCR, Polymerase Chain </w:t>
            </w:r>
            <w:proofErr w:type="gramStart"/>
            <w:r w:rsidRPr="00D840ED">
              <w:t>Reaction ;MOM</w:t>
            </w:r>
            <w:proofErr w:type="gramEnd"/>
            <w:r w:rsidRPr="00D840ED">
              <w:t>, Ministry of Manpower; MOH, Ministry of Health.</w:t>
            </w:r>
          </w:p>
        </w:tc>
      </w:tr>
    </w:tbl>
    <w:p w14:paraId="2B04B739" w14:textId="77777777" w:rsidR="00883D2D" w:rsidRPr="00D840ED" w:rsidRDefault="00883D2D" w:rsidP="00883D2D"/>
    <w:p w14:paraId="286720D1" w14:textId="77777777" w:rsidR="00FE09A2" w:rsidRDefault="00FE09A2"/>
    <w:sectPr w:rsidR="00FE09A2" w:rsidSect="002D204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0537C"/>
    <w:multiLevelType w:val="hybridMultilevel"/>
    <w:tmpl w:val="C3A041F2"/>
    <w:lvl w:ilvl="0" w:tplc="965A7D04">
      <w:start w:val="3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4984C0E"/>
    <w:multiLevelType w:val="hybridMultilevel"/>
    <w:tmpl w:val="19DA1C22"/>
    <w:lvl w:ilvl="0" w:tplc="965A7D04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B525D52"/>
    <w:multiLevelType w:val="hybridMultilevel"/>
    <w:tmpl w:val="B6686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E67986"/>
    <w:multiLevelType w:val="hybridMultilevel"/>
    <w:tmpl w:val="A6F0CD52"/>
    <w:lvl w:ilvl="0" w:tplc="965A7D0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B3818"/>
    <w:multiLevelType w:val="hybridMultilevel"/>
    <w:tmpl w:val="E8244D76"/>
    <w:lvl w:ilvl="0" w:tplc="9776F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570434"/>
    <w:multiLevelType w:val="hybridMultilevel"/>
    <w:tmpl w:val="F9085CE2"/>
    <w:lvl w:ilvl="0" w:tplc="9776F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A57E65"/>
    <w:multiLevelType w:val="hybridMultilevel"/>
    <w:tmpl w:val="961AE4A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94594F"/>
    <w:multiLevelType w:val="hybridMultilevel"/>
    <w:tmpl w:val="6AE8E652"/>
    <w:lvl w:ilvl="0" w:tplc="965A7D04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5AAA7736"/>
    <w:multiLevelType w:val="hybridMultilevel"/>
    <w:tmpl w:val="E69A5C7E"/>
    <w:lvl w:ilvl="0" w:tplc="A776DE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F2C5CE8"/>
    <w:multiLevelType w:val="hybridMultilevel"/>
    <w:tmpl w:val="0AF4AB48"/>
    <w:lvl w:ilvl="0" w:tplc="3160B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817D9"/>
    <w:multiLevelType w:val="hybridMultilevel"/>
    <w:tmpl w:val="201AD61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7F746C"/>
    <w:multiLevelType w:val="hybridMultilevel"/>
    <w:tmpl w:val="35847FBE"/>
    <w:lvl w:ilvl="0" w:tplc="9776F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672F06"/>
    <w:multiLevelType w:val="hybridMultilevel"/>
    <w:tmpl w:val="022EF5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BDF66FD"/>
    <w:multiLevelType w:val="hybridMultilevel"/>
    <w:tmpl w:val="40067F9C"/>
    <w:lvl w:ilvl="0" w:tplc="3160B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EEA35E6"/>
    <w:multiLevelType w:val="hybridMultilevel"/>
    <w:tmpl w:val="4118A4F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2"/>
  </w:num>
  <w:num w:numId="5">
    <w:abstractNumId w:val="6"/>
  </w:num>
  <w:num w:numId="6">
    <w:abstractNumId w:val="0"/>
  </w:num>
  <w:num w:numId="7">
    <w:abstractNumId w:val="10"/>
  </w:num>
  <w:num w:numId="8">
    <w:abstractNumId w:val="1"/>
  </w:num>
  <w:num w:numId="9">
    <w:abstractNumId w:val="7"/>
  </w:num>
  <w:num w:numId="10">
    <w:abstractNumId w:val="8"/>
  </w:num>
  <w:num w:numId="11">
    <w:abstractNumId w:val="13"/>
  </w:num>
  <w:num w:numId="12">
    <w:abstractNumId w:val="9"/>
  </w:num>
  <w:num w:numId="13">
    <w:abstractNumId w:val="4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D2D"/>
    <w:rsid w:val="000A3D80"/>
    <w:rsid w:val="000D7D18"/>
    <w:rsid w:val="00113BA1"/>
    <w:rsid w:val="00193BB3"/>
    <w:rsid w:val="001A0D83"/>
    <w:rsid w:val="001C249D"/>
    <w:rsid w:val="0020696E"/>
    <w:rsid w:val="0034079C"/>
    <w:rsid w:val="003721F8"/>
    <w:rsid w:val="00397AF1"/>
    <w:rsid w:val="004E619E"/>
    <w:rsid w:val="005834E0"/>
    <w:rsid w:val="007A365D"/>
    <w:rsid w:val="008173DE"/>
    <w:rsid w:val="00880208"/>
    <w:rsid w:val="00883D2D"/>
    <w:rsid w:val="008D4AF7"/>
    <w:rsid w:val="008E2EC0"/>
    <w:rsid w:val="00933748"/>
    <w:rsid w:val="00935213"/>
    <w:rsid w:val="00A229E1"/>
    <w:rsid w:val="00A82531"/>
    <w:rsid w:val="00C43223"/>
    <w:rsid w:val="00D164F2"/>
    <w:rsid w:val="00DD4C82"/>
    <w:rsid w:val="00FE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D41AA"/>
  <w15:chartTrackingRefBased/>
  <w15:docId w15:val="{10DEB29D-8DE3-7949-BD82-88C5529FE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D2D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3D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3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1241</Words>
  <Characters>7080</Characters>
  <Application>Microsoft Office Word</Application>
  <DocSecurity>0</DocSecurity>
  <Lines>59</Lines>
  <Paragraphs>16</Paragraphs>
  <ScaleCrop>false</ScaleCrop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Pippa McDermid</dc:creator>
  <cp:keywords/>
  <dc:description/>
  <cp:lastModifiedBy>Pippa McDermid</cp:lastModifiedBy>
  <cp:revision>1</cp:revision>
  <dcterms:created xsi:type="dcterms:W3CDTF">2021-09-20T12:04:00Z</dcterms:created>
  <dcterms:modified xsi:type="dcterms:W3CDTF">2021-09-20T12:06:00Z</dcterms:modified>
</cp:coreProperties>
</file>