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A7428" w14:textId="2E8F903C" w:rsidR="00924CE1" w:rsidRPr="00924CE1" w:rsidRDefault="00924CE1" w:rsidP="00924CE1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924CE1">
        <w:rPr>
          <w:rFonts w:ascii="Times New Roman" w:hAnsi="Times New Roman" w:cs="Times New Roman"/>
        </w:rPr>
        <w:t>A negative-pressure rotating jet nozzle for the ultra-smooth polishing of calcium fluoride (CaF</w:t>
      </w:r>
      <w:r w:rsidRPr="00924CE1">
        <w:rPr>
          <w:rFonts w:ascii="Times New Roman" w:hAnsi="Times New Roman" w:cs="Times New Roman" w:hint="eastAsia"/>
          <w:vertAlign w:val="subscript"/>
        </w:rPr>
        <w:t>2</w:t>
      </w:r>
      <w:r w:rsidRPr="00924CE1">
        <w:rPr>
          <w:rFonts w:ascii="Times New Roman" w:hAnsi="Times New Roman" w:cs="Times New Roman"/>
        </w:rPr>
        <w:t>) crystals has been proposed.</w:t>
      </w:r>
    </w:p>
    <w:p w14:paraId="01D6F123" w14:textId="6FE480B1" w:rsidR="00924CE1" w:rsidRPr="00924CE1" w:rsidRDefault="00924CE1" w:rsidP="00924CE1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924CE1">
        <w:rPr>
          <w:rFonts w:ascii="Times New Roman" w:hAnsi="Times New Roman" w:cs="Times New Roman"/>
        </w:rPr>
        <w:t>This nozzle effectively suppresses turbulence and stabilizes the jet flow field.</w:t>
      </w:r>
    </w:p>
    <w:p w14:paraId="2DED6D95" w14:textId="13E5CB1D" w:rsidR="00924CE1" w:rsidRPr="00924CE1" w:rsidRDefault="00924CE1" w:rsidP="00924CE1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924CE1">
        <w:rPr>
          <w:rFonts w:ascii="Times New Roman" w:hAnsi="Times New Roman" w:cs="Times New Roman"/>
        </w:rPr>
        <w:t>The surface roughness (</w:t>
      </w:r>
      <w:proofErr w:type="spellStart"/>
      <w:r w:rsidRPr="00924CE1">
        <w:rPr>
          <w:rFonts w:ascii="Times New Roman" w:hAnsi="Times New Roman" w:cs="Times New Roman"/>
        </w:rPr>
        <w:t>Sz</w:t>
      </w:r>
      <w:proofErr w:type="spellEnd"/>
      <w:r w:rsidRPr="00924CE1">
        <w:rPr>
          <w:rFonts w:ascii="Times New Roman" w:hAnsi="Times New Roman" w:cs="Times New Roman"/>
        </w:rPr>
        <w:t>) of calcium fluoride crystals was reduced from</w:t>
      </w:r>
      <w:r>
        <w:rPr>
          <w:rFonts w:ascii="Times New Roman" w:hAnsi="Times New Roman" w:cs="Times New Roman" w:hint="eastAsia"/>
        </w:rPr>
        <w:t xml:space="preserve"> </w:t>
      </w:r>
      <w:r w:rsidRPr="00924CE1">
        <w:rPr>
          <w:rFonts w:ascii="Times New Roman" w:hAnsi="Times New Roman" w:cs="Times New Roman"/>
        </w:rPr>
        <w:t>457</w:t>
      </w:r>
      <w:r>
        <w:rPr>
          <w:rFonts w:ascii="Times New Roman" w:hAnsi="Times New Roman" w:cs="Times New Roman" w:hint="eastAsia"/>
        </w:rPr>
        <w:t xml:space="preserve"> </w:t>
      </w:r>
      <w:r w:rsidRPr="00924CE1">
        <w:rPr>
          <w:rFonts w:ascii="Times New Roman" w:hAnsi="Times New Roman" w:cs="Times New Roman"/>
        </w:rPr>
        <w:t>nm to 33 nm.</w:t>
      </w:r>
    </w:p>
    <w:p w14:paraId="5EA576CA" w14:textId="6A08C876" w:rsidR="00F02084" w:rsidRPr="00924CE1" w:rsidRDefault="00924CE1" w:rsidP="00924CE1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924CE1">
        <w:rPr>
          <w:rFonts w:ascii="Times New Roman" w:hAnsi="Times New Roman" w:cs="Times New Roman"/>
        </w:rPr>
        <w:t>This method significantly improves the surface flatness of optical crystals.</w:t>
      </w:r>
    </w:p>
    <w:sectPr w:rsidR="00F02084" w:rsidRPr="00924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A6456F"/>
    <w:multiLevelType w:val="hybridMultilevel"/>
    <w:tmpl w:val="AD145060"/>
    <w:lvl w:ilvl="0" w:tplc="F47A6D9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03120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E1"/>
    <w:rsid w:val="001A02F8"/>
    <w:rsid w:val="003D37B8"/>
    <w:rsid w:val="00924CE1"/>
    <w:rsid w:val="00BA5AF4"/>
    <w:rsid w:val="00EA32F6"/>
    <w:rsid w:val="00F0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4BCE7"/>
  <w15:chartTrackingRefBased/>
  <w15:docId w15:val="{088399F4-42D0-4E37-B6A9-19A0B3AE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AF4"/>
    <w:pPr>
      <w:widowControl w:val="0"/>
      <w:spacing w:after="0" w:line="398" w:lineRule="atLeast"/>
      <w:jc w:val="both"/>
    </w:pPr>
    <w:rPr>
      <w:rFonts w:ascii="Arial" w:eastAsia="宋体" w:hAnsi="Arial" w:cs="Arial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4C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C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CE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CE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CE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CE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CE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CE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CE1"/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semiHidden/>
    <w:rsid w:val="00924CE1"/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sid w:val="00924CE1"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924CE1"/>
    <w:rPr>
      <w:rFonts w:cstheme="majorBidi"/>
      <w:color w:val="0F4761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924CE1"/>
    <w:rPr>
      <w:rFonts w:cstheme="majorBidi"/>
      <w:color w:val="0F4761" w:themeColor="accent1" w:themeShade="BF"/>
      <w:sz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924CE1"/>
    <w:rPr>
      <w:rFonts w:cstheme="majorBidi"/>
      <w:b/>
      <w:bCs/>
      <w:color w:val="0F4761" w:themeColor="accent1" w:themeShade="BF"/>
      <w:sz w:val="24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924CE1"/>
    <w:rPr>
      <w:rFonts w:cstheme="majorBidi"/>
      <w:b/>
      <w:bCs/>
      <w:color w:val="595959" w:themeColor="text1" w:themeTint="A6"/>
      <w:sz w:val="24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924CE1"/>
    <w:rPr>
      <w:rFonts w:cstheme="majorBidi"/>
      <w:color w:val="595959" w:themeColor="text1" w:themeTint="A6"/>
      <w:sz w:val="24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924CE1"/>
    <w:rPr>
      <w:rFonts w:eastAsiaTheme="majorEastAsia" w:cstheme="majorBidi"/>
      <w:color w:val="595959" w:themeColor="text1" w:themeTint="A6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24C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CE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24C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C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924C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CE1"/>
    <w:rPr>
      <w:rFonts w:ascii="Arial" w:eastAsia="宋体" w:hAnsi="Arial" w:cs="Arial"/>
      <w:i/>
      <w:iCs/>
      <w:color w:val="404040" w:themeColor="text1" w:themeTint="BF"/>
      <w:sz w:val="24"/>
      <w14:ligatures w14:val="none"/>
    </w:rPr>
  </w:style>
  <w:style w:type="paragraph" w:styleId="a9">
    <w:name w:val="List Paragraph"/>
    <w:basedOn w:val="a"/>
    <w:uiPriority w:val="34"/>
    <w:qFormat/>
    <w:rsid w:val="00924C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C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CE1"/>
    <w:rPr>
      <w:rFonts w:ascii="Arial" w:eastAsia="宋体" w:hAnsi="Arial" w:cs="Arial"/>
      <w:i/>
      <w:iCs/>
      <w:color w:val="0F4761" w:themeColor="accent1" w:themeShade="BF"/>
      <w:sz w:val="24"/>
      <w14:ligatures w14:val="none"/>
    </w:rPr>
  </w:style>
  <w:style w:type="character" w:styleId="ad">
    <w:name w:val="Intense Reference"/>
    <w:basedOn w:val="a0"/>
    <w:uiPriority w:val="32"/>
    <w:qFormat/>
    <w:rsid w:val="00924C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兴午 马</dc:creator>
  <cp:keywords/>
  <dc:description/>
  <cp:lastModifiedBy>兴午 马</cp:lastModifiedBy>
  <cp:revision>1</cp:revision>
  <dcterms:created xsi:type="dcterms:W3CDTF">2026-03-23T12:33:00Z</dcterms:created>
  <dcterms:modified xsi:type="dcterms:W3CDTF">2026-03-23T12:37:00Z</dcterms:modified>
</cp:coreProperties>
</file>