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7789" w:rsidRPr="002D3408" w:rsidRDefault="00457789" w:rsidP="000E4171">
      <w:pPr>
        <w:spacing w:line="360" w:lineRule="auto"/>
        <w:rPr>
          <w:rFonts w:ascii="Times New Roman" w:hAnsi="Times New Roman" w:cs="Times New Roman"/>
          <w:sz w:val="24"/>
        </w:rPr>
      </w:pPr>
    </w:p>
    <w:p w:rsidR="004D06B2" w:rsidRPr="002D3408" w:rsidRDefault="004D06B2" w:rsidP="000E4171">
      <w:pPr>
        <w:spacing w:line="360" w:lineRule="auto"/>
        <w:rPr>
          <w:rFonts w:ascii="Times New Roman" w:hAnsi="Times New Roman" w:cs="Times New Roman"/>
          <w:sz w:val="24"/>
        </w:rPr>
      </w:pPr>
    </w:p>
    <w:p w:rsidR="004D06B2" w:rsidRPr="002D3408" w:rsidRDefault="004D06B2" w:rsidP="000E4171">
      <w:pPr>
        <w:spacing w:line="360" w:lineRule="auto"/>
        <w:rPr>
          <w:rFonts w:ascii="Times New Roman" w:hAnsi="Times New Roman" w:cs="Times New Roman"/>
          <w:sz w:val="24"/>
        </w:rPr>
      </w:pPr>
    </w:p>
    <w:p w:rsidR="004D06B2" w:rsidRPr="002D3408" w:rsidRDefault="004D06B2" w:rsidP="000E4171">
      <w:pPr>
        <w:spacing w:line="360" w:lineRule="auto"/>
        <w:rPr>
          <w:rFonts w:ascii="Times New Roman" w:hAnsi="Times New Roman" w:cs="Times New Roman"/>
          <w:sz w:val="24"/>
        </w:rPr>
      </w:pPr>
    </w:p>
    <w:p w:rsidR="004D06B2" w:rsidRPr="002D3408" w:rsidRDefault="004D06B2" w:rsidP="000E4171">
      <w:pPr>
        <w:spacing w:line="360" w:lineRule="auto"/>
        <w:rPr>
          <w:rFonts w:ascii="Times New Roman" w:hAnsi="Times New Roman" w:cs="Times New Roman"/>
          <w:sz w:val="24"/>
        </w:rPr>
      </w:pPr>
    </w:p>
    <w:p w:rsidR="004D06B2" w:rsidRPr="002D3408" w:rsidRDefault="004D06B2" w:rsidP="000E4171">
      <w:pPr>
        <w:spacing w:line="360" w:lineRule="auto"/>
        <w:rPr>
          <w:rFonts w:ascii="Times New Roman" w:hAnsi="Times New Roman" w:cs="Times New Roman"/>
          <w:sz w:val="24"/>
        </w:rPr>
      </w:pPr>
    </w:p>
    <w:p w:rsidR="004D06B2" w:rsidRPr="002D3408" w:rsidRDefault="004D06B2" w:rsidP="000E4171">
      <w:pPr>
        <w:spacing w:line="360" w:lineRule="auto"/>
        <w:rPr>
          <w:rFonts w:ascii="Times New Roman" w:hAnsi="Times New Roman" w:cs="Times New Roman"/>
          <w:sz w:val="24"/>
        </w:rPr>
      </w:pPr>
    </w:p>
    <w:p w:rsidR="000E4171" w:rsidRPr="002D3408" w:rsidRDefault="000E4171" w:rsidP="000E4171">
      <w:pPr>
        <w:spacing w:line="360" w:lineRule="auto"/>
        <w:rPr>
          <w:rFonts w:ascii="Times New Roman" w:hAnsi="Times New Roman" w:cs="Times New Roman"/>
          <w:sz w:val="24"/>
        </w:rPr>
      </w:pPr>
    </w:p>
    <w:p w:rsidR="000E4171" w:rsidRPr="00E543B8" w:rsidRDefault="0027025A" w:rsidP="0027025A">
      <w:pPr>
        <w:spacing w:line="360" w:lineRule="auto"/>
        <w:jc w:val="center"/>
        <w:rPr>
          <w:rFonts w:ascii="Times New Roman" w:hAnsi="Times New Roman" w:cs="Times New Roman"/>
          <w:b/>
          <w:sz w:val="32"/>
        </w:rPr>
      </w:pPr>
      <w:r w:rsidRPr="00E543B8">
        <w:rPr>
          <w:rFonts w:ascii="Times New Roman" w:hAnsi="Times New Roman" w:cs="Times New Roman"/>
          <w:b/>
          <w:sz w:val="32"/>
        </w:rPr>
        <w:t>Supplemental Tables</w:t>
      </w:r>
    </w:p>
    <w:p w:rsidR="000E4171" w:rsidRPr="00E543B8" w:rsidRDefault="000E4171" w:rsidP="000E4171">
      <w:pPr>
        <w:spacing w:line="360" w:lineRule="auto"/>
        <w:rPr>
          <w:rFonts w:ascii="Times New Roman" w:hAnsi="Times New Roman" w:cs="Times New Roman"/>
          <w:sz w:val="28"/>
        </w:rPr>
      </w:pPr>
    </w:p>
    <w:p w:rsidR="000E4171" w:rsidRPr="002D3408" w:rsidRDefault="000E4171" w:rsidP="000E4171">
      <w:pPr>
        <w:spacing w:line="360" w:lineRule="auto"/>
        <w:rPr>
          <w:rFonts w:ascii="Times New Roman" w:hAnsi="Times New Roman" w:cs="Times New Roman"/>
          <w:sz w:val="24"/>
        </w:rPr>
      </w:pPr>
    </w:p>
    <w:p w:rsidR="000E4171" w:rsidRPr="002D3408" w:rsidRDefault="000E4171" w:rsidP="000E4171">
      <w:pPr>
        <w:spacing w:line="360" w:lineRule="auto"/>
        <w:rPr>
          <w:rFonts w:ascii="Times New Roman" w:hAnsi="Times New Roman" w:cs="Times New Roman"/>
          <w:sz w:val="24"/>
        </w:rPr>
      </w:pPr>
    </w:p>
    <w:p w:rsidR="000E4171" w:rsidRPr="002D3408" w:rsidRDefault="000E4171" w:rsidP="000E4171">
      <w:pPr>
        <w:spacing w:line="360" w:lineRule="auto"/>
        <w:rPr>
          <w:rFonts w:ascii="Times New Roman" w:hAnsi="Times New Roman" w:cs="Times New Roman"/>
          <w:sz w:val="24"/>
        </w:rPr>
      </w:pPr>
    </w:p>
    <w:p w:rsidR="000E4171" w:rsidRPr="002D3408" w:rsidRDefault="000E4171"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0E4171">
      <w:pPr>
        <w:spacing w:line="360" w:lineRule="auto"/>
        <w:rPr>
          <w:rFonts w:ascii="Times New Roman" w:hAnsi="Times New Roman" w:cs="Times New Roman"/>
          <w:sz w:val="24"/>
        </w:rPr>
      </w:pPr>
    </w:p>
    <w:p w:rsidR="0027025A" w:rsidRPr="002D3408" w:rsidRDefault="0027025A" w:rsidP="0027025A">
      <w:pPr>
        <w:spacing w:line="360" w:lineRule="auto"/>
        <w:jc w:val="center"/>
        <w:rPr>
          <w:rFonts w:ascii="Times New Roman" w:hAnsi="Times New Roman" w:cs="Times New Roman"/>
          <w:b/>
          <w:sz w:val="24"/>
        </w:rPr>
      </w:pPr>
      <w:r w:rsidRPr="002D3408">
        <w:rPr>
          <w:rFonts w:ascii="Times New Roman" w:hAnsi="Times New Roman" w:cs="Times New Roman"/>
          <w:b/>
          <w:sz w:val="24"/>
        </w:rPr>
        <w:t xml:space="preserve">Supplemental Table S1. Summary of collected datasets </w:t>
      </w:r>
      <w:r w:rsidR="00BC4E20" w:rsidRPr="002D3408">
        <w:rPr>
          <w:rFonts w:ascii="Times New Roman" w:hAnsi="Times New Roman" w:cs="Times New Roman"/>
          <w:b/>
          <w:sz w:val="24"/>
        </w:rPr>
        <w:t>in</w:t>
      </w:r>
      <w:r w:rsidRPr="002D3408">
        <w:rPr>
          <w:rFonts w:ascii="Times New Roman" w:hAnsi="Times New Roman" w:cs="Times New Roman"/>
          <w:b/>
          <w:sz w:val="24"/>
        </w:rPr>
        <w:t xml:space="preserve"> current integrative genomics analysis</w:t>
      </w:r>
    </w:p>
    <w:tbl>
      <w:tblPr>
        <w:tblStyle w:val="a7"/>
        <w:tblW w:w="0" w:type="auto"/>
        <w:tblLayout w:type="fixed"/>
        <w:tblLook w:val="04A0" w:firstRow="1" w:lastRow="0" w:firstColumn="1" w:lastColumn="0" w:noHBand="0" w:noVBand="1"/>
      </w:tblPr>
      <w:tblGrid>
        <w:gridCol w:w="2547"/>
        <w:gridCol w:w="1134"/>
        <w:gridCol w:w="4252"/>
        <w:gridCol w:w="1803"/>
      </w:tblGrid>
      <w:tr w:rsidR="00904236" w:rsidRPr="002D3408" w:rsidTr="00EC0BCD">
        <w:tc>
          <w:tcPr>
            <w:tcW w:w="2547" w:type="dxa"/>
          </w:tcPr>
          <w:p w:rsidR="00904236" w:rsidRPr="002D3408" w:rsidRDefault="00904236" w:rsidP="0072029D">
            <w:pPr>
              <w:spacing w:line="440" w:lineRule="exact"/>
              <w:jc w:val="center"/>
              <w:rPr>
                <w:rFonts w:ascii="Times New Roman" w:hAnsi="Times New Roman" w:cs="Times New Roman"/>
                <w:b/>
                <w:sz w:val="24"/>
              </w:rPr>
            </w:pPr>
            <w:r w:rsidRPr="002D3408">
              <w:rPr>
                <w:rFonts w:ascii="Times New Roman" w:hAnsi="Times New Roman" w:cs="Times New Roman"/>
                <w:b/>
                <w:sz w:val="24"/>
              </w:rPr>
              <w:t>Characteristics</w:t>
            </w:r>
          </w:p>
        </w:tc>
        <w:tc>
          <w:tcPr>
            <w:tcW w:w="1134" w:type="dxa"/>
          </w:tcPr>
          <w:p w:rsidR="00904236" w:rsidRPr="002D3408" w:rsidRDefault="00C63E22" w:rsidP="0072029D">
            <w:pPr>
              <w:spacing w:line="440" w:lineRule="exact"/>
              <w:jc w:val="center"/>
              <w:rPr>
                <w:rFonts w:ascii="Times New Roman" w:hAnsi="Times New Roman" w:cs="Times New Roman"/>
                <w:b/>
                <w:sz w:val="24"/>
              </w:rPr>
            </w:pPr>
            <w:r w:rsidRPr="002D3408">
              <w:rPr>
                <w:rFonts w:ascii="Times New Roman" w:hAnsi="Times New Roman" w:cs="Times New Roman"/>
                <w:b/>
                <w:sz w:val="24"/>
              </w:rPr>
              <w:t>Sample size</w:t>
            </w:r>
          </w:p>
        </w:tc>
        <w:tc>
          <w:tcPr>
            <w:tcW w:w="4252" w:type="dxa"/>
          </w:tcPr>
          <w:p w:rsidR="00904236" w:rsidRPr="002D3408" w:rsidRDefault="00C63E22" w:rsidP="0072029D">
            <w:pPr>
              <w:spacing w:line="440" w:lineRule="exact"/>
              <w:jc w:val="center"/>
              <w:rPr>
                <w:rFonts w:ascii="Times New Roman" w:hAnsi="Times New Roman" w:cs="Times New Roman"/>
                <w:b/>
                <w:sz w:val="24"/>
              </w:rPr>
            </w:pPr>
            <w:r w:rsidRPr="002D3408">
              <w:rPr>
                <w:rFonts w:ascii="Times New Roman" w:hAnsi="Times New Roman" w:cs="Times New Roman"/>
                <w:b/>
                <w:sz w:val="24"/>
              </w:rPr>
              <w:t>Description</w:t>
            </w:r>
          </w:p>
        </w:tc>
        <w:tc>
          <w:tcPr>
            <w:tcW w:w="1803" w:type="dxa"/>
          </w:tcPr>
          <w:p w:rsidR="00904236" w:rsidRPr="002D3408" w:rsidRDefault="00C63E22" w:rsidP="0072029D">
            <w:pPr>
              <w:spacing w:line="440" w:lineRule="exact"/>
              <w:jc w:val="center"/>
              <w:rPr>
                <w:rFonts w:ascii="Times New Roman" w:hAnsi="Times New Roman" w:cs="Times New Roman"/>
                <w:b/>
                <w:sz w:val="24"/>
              </w:rPr>
            </w:pPr>
            <w:r w:rsidRPr="002D3408">
              <w:rPr>
                <w:rFonts w:ascii="Times New Roman" w:hAnsi="Times New Roman" w:cs="Times New Roman"/>
                <w:b/>
                <w:sz w:val="24"/>
              </w:rPr>
              <w:t>Database resource (URL)</w:t>
            </w:r>
          </w:p>
        </w:tc>
      </w:tr>
      <w:tr w:rsidR="00904236" w:rsidRPr="002D3408" w:rsidTr="00EC0BCD">
        <w:tc>
          <w:tcPr>
            <w:tcW w:w="2547" w:type="dxa"/>
          </w:tcPr>
          <w:p w:rsidR="00904236" w:rsidRPr="002D3408" w:rsidRDefault="00904236" w:rsidP="0072029D">
            <w:pPr>
              <w:spacing w:line="440" w:lineRule="exact"/>
              <w:rPr>
                <w:rFonts w:ascii="Times New Roman" w:hAnsi="Times New Roman" w:cs="Times New Roman"/>
                <w:sz w:val="24"/>
              </w:rPr>
            </w:pPr>
            <w:r w:rsidRPr="002D3408">
              <w:rPr>
                <w:rFonts w:ascii="Times New Roman" w:hAnsi="Times New Roman" w:cs="Times New Roman"/>
                <w:sz w:val="24"/>
              </w:rPr>
              <w:t>GWAS summary data</w:t>
            </w:r>
          </w:p>
        </w:tc>
        <w:tc>
          <w:tcPr>
            <w:tcW w:w="1134" w:type="dxa"/>
          </w:tcPr>
          <w:p w:rsidR="00904236" w:rsidRPr="002D3408" w:rsidRDefault="006D4AE1" w:rsidP="0072029D">
            <w:pPr>
              <w:spacing w:line="440" w:lineRule="exact"/>
              <w:rPr>
                <w:rFonts w:ascii="Times New Roman" w:hAnsi="Times New Roman" w:cs="Times New Roman"/>
                <w:sz w:val="24"/>
              </w:rPr>
            </w:pPr>
            <w:r w:rsidRPr="002D3408">
              <w:rPr>
                <w:rFonts w:ascii="Times New Roman" w:hAnsi="Times New Roman" w:cs="Times New Roman"/>
                <w:sz w:val="24"/>
              </w:rPr>
              <w:t>13,239</w:t>
            </w:r>
          </w:p>
        </w:tc>
        <w:tc>
          <w:tcPr>
            <w:tcW w:w="4252" w:type="dxa"/>
          </w:tcPr>
          <w:p w:rsidR="00904236" w:rsidRPr="002D3408" w:rsidRDefault="00CB6EEE" w:rsidP="0072029D">
            <w:pPr>
              <w:spacing w:line="440" w:lineRule="exact"/>
              <w:rPr>
                <w:rFonts w:ascii="Times New Roman" w:hAnsi="Times New Roman" w:cs="Times New Roman"/>
                <w:sz w:val="24"/>
              </w:rPr>
            </w:pPr>
            <w:r w:rsidRPr="002D3408">
              <w:rPr>
                <w:rFonts w:ascii="Times New Roman" w:hAnsi="Times New Roman" w:cs="Times New Roman"/>
                <w:sz w:val="24"/>
              </w:rPr>
              <w:t>This dataset was used for extracting genetic information and statistical values. All samples was derived from European ancestry.</w:t>
            </w:r>
          </w:p>
        </w:tc>
        <w:tc>
          <w:tcPr>
            <w:tcW w:w="1803" w:type="dxa"/>
          </w:tcPr>
          <w:p w:rsidR="00904236" w:rsidRPr="002D3408" w:rsidRDefault="00CA34DA" w:rsidP="0072029D">
            <w:pPr>
              <w:spacing w:line="440" w:lineRule="exact"/>
              <w:rPr>
                <w:rFonts w:ascii="Times New Roman" w:hAnsi="Times New Roman" w:cs="Times New Roman"/>
                <w:sz w:val="24"/>
              </w:rPr>
            </w:pPr>
            <w:r w:rsidRPr="002D3408">
              <w:rPr>
                <w:rFonts w:ascii="Times New Roman" w:hAnsi="Times New Roman" w:cs="Times New Roman"/>
                <w:sz w:val="24"/>
              </w:rPr>
              <w:t>This dataset was downloaded from the IEU open GWAS project (</w:t>
            </w:r>
            <w:hyperlink r:id="rId7" w:history="1">
              <w:r w:rsidRPr="002D3408">
                <w:rPr>
                  <w:rStyle w:val="a8"/>
                  <w:rFonts w:ascii="Times New Roman" w:hAnsi="Times New Roman" w:cs="Times New Roman"/>
                  <w:sz w:val="24"/>
                </w:rPr>
                <w:t>https://gwas.mrcieu.ac.uk/</w:t>
              </w:r>
            </w:hyperlink>
            <w:r w:rsidRPr="002D3408">
              <w:rPr>
                <w:rFonts w:ascii="Times New Roman" w:hAnsi="Times New Roman" w:cs="Times New Roman"/>
                <w:sz w:val="24"/>
              </w:rPr>
              <w:t>)</w:t>
            </w:r>
          </w:p>
        </w:tc>
      </w:tr>
      <w:tr w:rsidR="00904236" w:rsidRPr="002D3408" w:rsidTr="00EC0BCD">
        <w:tc>
          <w:tcPr>
            <w:tcW w:w="2547" w:type="dxa"/>
          </w:tcPr>
          <w:p w:rsidR="00904236" w:rsidRPr="002D3408" w:rsidRDefault="00C93DE1" w:rsidP="0072029D">
            <w:pPr>
              <w:spacing w:line="440" w:lineRule="exact"/>
              <w:rPr>
                <w:rFonts w:ascii="Times New Roman" w:hAnsi="Times New Roman" w:cs="Times New Roman"/>
                <w:sz w:val="24"/>
              </w:rPr>
            </w:pPr>
            <w:r w:rsidRPr="002D3408">
              <w:rPr>
                <w:rFonts w:ascii="Times New Roman" w:hAnsi="Times New Roman" w:cs="Times New Roman"/>
                <w:sz w:val="24"/>
              </w:rPr>
              <w:t>eQTL data</w:t>
            </w:r>
          </w:p>
        </w:tc>
        <w:tc>
          <w:tcPr>
            <w:tcW w:w="1134" w:type="dxa"/>
          </w:tcPr>
          <w:p w:rsidR="00904236" w:rsidRPr="002D3408" w:rsidRDefault="00670FA8" w:rsidP="0072029D">
            <w:pPr>
              <w:spacing w:line="440" w:lineRule="exact"/>
              <w:rPr>
                <w:rFonts w:ascii="Times New Roman" w:hAnsi="Times New Roman" w:cs="Times New Roman"/>
                <w:sz w:val="24"/>
              </w:rPr>
            </w:pPr>
            <w:r w:rsidRPr="002D3408">
              <w:rPr>
                <w:rFonts w:ascii="Times New Roman" w:hAnsi="Times New Roman" w:cs="Times New Roman"/>
                <w:sz w:val="24"/>
              </w:rPr>
              <w:t xml:space="preserve">838 </w:t>
            </w:r>
          </w:p>
        </w:tc>
        <w:tc>
          <w:tcPr>
            <w:tcW w:w="4252" w:type="dxa"/>
          </w:tcPr>
          <w:p w:rsidR="00904236" w:rsidRPr="002D3408" w:rsidRDefault="00670FA8" w:rsidP="0072029D">
            <w:pPr>
              <w:spacing w:line="440" w:lineRule="exact"/>
              <w:rPr>
                <w:rFonts w:ascii="Times New Roman" w:hAnsi="Times New Roman" w:cs="Times New Roman"/>
                <w:sz w:val="24"/>
              </w:rPr>
            </w:pPr>
            <w:r w:rsidRPr="002D3408">
              <w:rPr>
                <w:rFonts w:ascii="Times New Roman" w:hAnsi="Times New Roman" w:cs="Times New Roman"/>
                <w:sz w:val="24"/>
              </w:rPr>
              <w:t>The expression quantitative trait loci datasets were based on 49 tissues from GTEx database (version 8</w:t>
            </w:r>
            <w:r w:rsidR="006E61FE" w:rsidRPr="002D3408">
              <w:rPr>
                <w:rFonts w:ascii="Times New Roman" w:hAnsi="Times New Roman" w:cs="Times New Roman"/>
                <w:sz w:val="24"/>
              </w:rPr>
              <w:t>;</w:t>
            </w:r>
            <w:r w:rsidR="006E61FE" w:rsidRPr="002D3408">
              <w:rPr>
                <w:rFonts w:ascii="Times New Roman" w:hAnsi="Times New Roman" w:cs="Times New Roman"/>
                <w:sz w:val="24"/>
                <w:szCs w:val="24"/>
              </w:rPr>
              <w:t xml:space="preserve"> dbGaP Accession phs000424.v8.p2</w:t>
            </w:r>
            <w:r w:rsidRPr="002D3408">
              <w:rPr>
                <w:rFonts w:ascii="Times New Roman" w:hAnsi="Times New Roman" w:cs="Times New Roman"/>
                <w:sz w:val="24"/>
              </w:rPr>
              <w:t>). The genotype data used for eQTL analysis were on the basis of genome-wide sequencing from 838 donors, which all had RNA-seq data.</w:t>
            </w:r>
          </w:p>
        </w:tc>
        <w:tc>
          <w:tcPr>
            <w:tcW w:w="1803" w:type="dxa"/>
          </w:tcPr>
          <w:p w:rsidR="00904236" w:rsidRPr="002D3408" w:rsidRDefault="002D52D0" w:rsidP="0072029D">
            <w:pPr>
              <w:spacing w:line="440" w:lineRule="exact"/>
              <w:rPr>
                <w:rFonts w:ascii="Times New Roman" w:hAnsi="Times New Roman" w:cs="Times New Roman"/>
                <w:sz w:val="24"/>
              </w:rPr>
            </w:pPr>
            <w:r w:rsidRPr="002D3408">
              <w:rPr>
                <w:rFonts w:ascii="Times New Roman" w:hAnsi="Times New Roman" w:cs="Times New Roman"/>
                <w:sz w:val="24"/>
              </w:rPr>
              <w:t>The GTEx eQTL datasets Version 8 were downloaded from Zenodo re</w:t>
            </w:r>
            <w:r w:rsidR="00E44B1A" w:rsidRPr="002D3408">
              <w:rPr>
                <w:rFonts w:ascii="Times New Roman" w:hAnsi="Times New Roman" w:cs="Times New Roman"/>
                <w:sz w:val="24"/>
              </w:rPr>
              <w:t>pository (</w:t>
            </w:r>
            <w:hyperlink r:id="rId8" w:anchor=".Xv6Z6igzbgl" w:history="1">
              <w:r w:rsidR="00E44B1A" w:rsidRPr="002D3408">
                <w:rPr>
                  <w:rStyle w:val="a8"/>
                  <w:rFonts w:ascii="Times New Roman" w:hAnsi="Times New Roman" w:cs="Times New Roman"/>
                  <w:sz w:val="24"/>
                  <w:szCs w:val="24"/>
                </w:rPr>
                <w:t>https://zenodo.org/record/3518299#.Xv6Z6igzbgl</w:t>
              </w:r>
            </w:hyperlink>
            <w:r w:rsidR="00E44B1A" w:rsidRPr="002D3408">
              <w:rPr>
                <w:rFonts w:ascii="Times New Roman" w:hAnsi="Times New Roman" w:cs="Times New Roman"/>
                <w:sz w:val="24"/>
              </w:rPr>
              <w:t>).</w:t>
            </w:r>
          </w:p>
        </w:tc>
      </w:tr>
      <w:tr w:rsidR="00904236" w:rsidRPr="002D3408" w:rsidTr="00EC0BCD">
        <w:tc>
          <w:tcPr>
            <w:tcW w:w="2547" w:type="dxa"/>
          </w:tcPr>
          <w:p w:rsidR="00904236" w:rsidRPr="002D3408" w:rsidRDefault="00C93DE1" w:rsidP="0072029D">
            <w:pPr>
              <w:spacing w:line="440" w:lineRule="exact"/>
              <w:rPr>
                <w:rFonts w:ascii="Times New Roman" w:hAnsi="Times New Roman" w:cs="Times New Roman"/>
                <w:sz w:val="24"/>
              </w:rPr>
            </w:pPr>
            <w:r w:rsidRPr="002D3408">
              <w:rPr>
                <w:rFonts w:ascii="Times New Roman" w:hAnsi="Times New Roman" w:cs="Times New Roman"/>
                <w:sz w:val="24"/>
              </w:rPr>
              <w:t>Bulk-based expression profiles dataset #1</w:t>
            </w:r>
          </w:p>
        </w:tc>
        <w:tc>
          <w:tcPr>
            <w:tcW w:w="1134" w:type="dxa"/>
          </w:tcPr>
          <w:p w:rsidR="00420F2A" w:rsidRPr="002D3408" w:rsidRDefault="00420F2A" w:rsidP="0072029D">
            <w:pPr>
              <w:spacing w:line="440" w:lineRule="exact"/>
              <w:rPr>
                <w:rFonts w:ascii="Times New Roman" w:hAnsi="Times New Roman" w:cs="Times New Roman"/>
                <w:sz w:val="24"/>
              </w:rPr>
            </w:pPr>
            <w:r w:rsidRPr="002D3408">
              <w:rPr>
                <w:rFonts w:ascii="Times New Roman" w:hAnsi="Times New Roman" w:cs="Times New Roman"/>
                <w:sz w:val="24"/>
              </w:rPr>
              <w:t>9</w:t>
            </w:r>
          </w:p>
          <w:p w:rsidR="00904236" w:rsidRPr="002D3408" w:rsidRDefault="00904236" w:rsidP="0072029D">
            <w:pPr>
              <w:spacing w:line="440" w:lineRule="exact"/>
              <w:rPr>
                <w:rFonts w:ascii="Times New Roman" w:hAnsi="Times New Roman" w:cs="Times New Roman"/>
                <w:sz w:val="24"/>
              </w:rPr>
            </w:pPr>
          </w:p>
        </w:tc>
        <w:tc>
          <w:tcPr>
            <w:tcW w:w="4252" w:type="dxa"/>
          </w:tcPr>
          <w:p w:rsidR="00904236" w:rsidRPr="002D3408" w:rsidRDefault="00420F2A" w:rsidP="0072029D">
            <w:pPr>
              <w:spacing w:line="440" w:lineRule="exact"/>
              <w:rPr>
                <w:rFonts w:ascii="Times New Roman" w:hAnsi="Times New Roman" w:cs="Times New Roman"/>
                <w:sz w:val="24"/>
              </w:rPr>
            </w:pPr>
            <w:r w:rsidRPr="002D3408">
              <w:rPr>
                <w:rFonts w:ascii="Times New Roman" w:hAnsi="Times New Roman" w:cs="Times New Roman"/>
                <w:sz w:val="24"/>
              </w:rPr>
              <w:t>For the liver dataset of GSE159676, there were six healthy controls and three PBC cases based on fresh frozen tissue obtained from explanted livers or diagnostic liver biopsies. The Affymetrix Human Gene 1.0 st array was leveraged to obtain bulk expression profiles of 17,046 probes.</w:t>
            </w:r>
          </w:p>
        </w:tc>
        <w:tc>
          <w:tcPr>
            <w:tcW w:w="1803" w:type="dxa"/>
          </w:tcPr>
          <w:p w:rsidR="00904236" w:rsidRPr="002D3408" w:rsidRDefault="00E314F2" w:rsidP="0072029D">
            <w:pPr>
              <w:spacing w:line="440" w:lineRule="exact"/>
              <w:rPr>
                <w:rFonts w:ascii="Times New Roman" w:hAnsi="Times New Roman" w:cs="Times New Roman"/>
                <w:sz w:val="24"/>
              </w:rPr>
            </w:pPr>
            <w:hyperlink r:id="rId9" w:history="1">
              <w:r w:rsidR="001D2D1A" w:rsidRPr="002D3408">
                <w:rPr>
                  <w:rStyle w:val="a8"/>
                  <w:rFonts w:ascii="Times New Roman" w:hAnsi="Times New Roman" w:cs="Times New Roman"/>
                  <w:sz w:val="24"/>
                </w:rPr>
                <w:t>https://www.ncbi.nlm.nih.gov/geo/query/acc.cgi?acc=GSE159676</w:t>
              </w:r>
            </w:hyperlink>
            <w:r w:rsidR="001D2D1A" w:rsidRPr="002D3408">
              <w:rPr>
                <w:rFonts w:ascii="Times New Roman" w:hAnsi="Times New Roman" w:cs="Times New Roman"/>
                <w:sz w:val="24"/>
              </w:rPr>
              <w:t xml:space="preserve"> </w:t>
            </w:r>
          </w:p>
        </w:tc>
      </w:tr>
      <w:tr w:rsidR="00C93DE1" w:rsidRPr="002D3408" w:rsidTr="00EC0BCD">
        <w:tc>
          <w:tcPr>
            <w:tcW w:w="2547" w:type="dxa"/>
          </w:tcPr>
          <w:p w:rsidR="00C93DE1" w:rsidRPr="002D3408" w:rsidRDefault="00C93DE1" w:rsidP="0072029D">
            <w:pPr>
              <w:spacing w:line="440" w:lineRule="exact"/>
              <w:rPr>
                <w:rFonts w:ascii="Times New Roman" w:hAnsi="Times New Roman" w:cs="Times New Roman"/>
                <w:sz w:val="24"/>
              </w:rPr>
            </w:pPr>
            <w:r w:rsidRPr="002D3408">
              <w:rPr>
                <w:rFonts w:ascii="Times New Roman" w:hAnsi="Times New Roman" w:cs="Times New Roman"/>
                <w:sz w:val="24"/>
              </w:rPr>
              <w:t>Bulk-based expression profiles dataset #2</w:t>
            </w:r>
          </w:p>
        </w:tc>
        <w:tc>
          <w:tcPr>
            <w:tcW w:w="1134" w:type="dxa"/>
          </w:tcPr>
          <w:p w:rsidR="00C93DE1" w:rsidRPr="002D3408" w:rsidRDefault="00420F2A" w:rsidP="0072029D">
            <w:pPr>
              <w:spacing w:line="440" w:lineRule="exact"/>
              <w:rPr>
                <w:rFonts w:ascii="Times New Roman" w:hAnsi="Times New Roman" w:cs="Times New Roman"/>
                <w:sz w:val="24"/>
              </w:rPr>
            </w:pPr>
            <w:r w:rsidRPr="002D3408">
              <w:rPr>
                <w:rFonts w:ascii="Times New Roman" w:hAnsi="Times New Roman" w:cs="Times New Roman"/>
                <w:sz w:val="24"/>
              </w:rPr>
              <w:t>137</w:t>
            </w:r>
          </w:p>
        </w:tc>
        <w:tc>
          <w:tcPr>
            <w:tcW w:w="4252" w:type="dxa"/>
          </w:tcPr>
          <w:p w:rsidR="00C93DE1" w:rsidRPr="002D3408" w:rsidRDefault="00420F2A" w:rsidP="0072029D">
            <w:pPr>
              <w:spacing w:line="440" w:lineRule="exact"/>
              <w:rPr>
                <w:rFonts w:ascii="Times New Roman" w:hAnsi="Times New Roman" w:cs="Times New Roman"/>
                <w:sz w:val="24"/>
              </w:rPr>
            </w:pPr>
            <w:r w:rsidRPr="002D3408">
              <w:rPr>
                <w:rFonts w:ascii="Times New Roman" w:hAnsi="Times New Roman" w:cs="Times New Roman"/>
                <w:sz w:val="24"/>
              </w:rPr>
              <w:t xml:space="preserve">With respect to the blood dataset of GSE119600, bulk-based expression </w:t>
            </w:r>
            <w:r w:rsidRPr="002D3408">
              <w:rPr>
                <w:rFonts w:ascii="Times New Roman" w:hAnsi="Times New Roman" w:cs="Times New Roman"/>
                <w:sz w:val="24"/>
              </w:rPr>
              <w:lastRenderedPageBreak/>
              <w:t>profiles were performed using RNA isolated from whole blood samples from 47 healthy controls and 90 PBC patients. The Illumina HumanHT-12 V4.0 expression beadchip was leveraged to obtain blood transcriptome of 47,230 probes.</w:t>
            </w:r>
          </w:p>
        </w:tc>
        <w:tc>
          <w:tcPr>
            <w:tcW w:w="1803" w:type="dxa"/>
          </w:tcPr>
          <w:p w:rsidR="00C93DE1" w:rsidRPr="002D3408" w:rsidRDefault="00E314F2" w:rsidP="0072029D">
            <w:pPr>
              <w:spacing w:line="440" w:lineRule="exact"/>
              <w:rPr>
                <w:rFonts w:ascii="Times New Roman" w:hAnsi="Times New Roman" w:cs="Times New Roman"/>
                <w:sz w:val="24"/>
              </w:rPr>
            </w:pPr>
            <w:hyperlink r:id="rId10" w:history="1">
              <w:r w:rsidR="001D2D1A" w:rsidRPr="002D3408">
                <w:rPr>
                  <w:rStyle w:val="a8"/>
                  <w:rFonts w:ascii="Times New Roman" w:hAnsi="Times New Roman" w:cs="Times New Roman"/>
                  <w:sz w:val="24"/>
                </w:rPr>
                <w:t>https://www.ncbi.nlm.nih.gov/ge</w:t>
              </w:r>
              <w:r w:rsidR="001D2D1A" w:rsidRPr="002D3408">
                <w:rPr>
                  <w:rStyle w:val="a8"/>
                  <w:rFonts w:ascii="Times New Roman" w:hAnsi="Times New Roman" w:cs="Times New Roman"/>
                  <w:sz w:val="24"/>
                </w:rPr>
                <w:lastRenderedPageBreak/>
                <w:t>o/query/acc.cgi?acc=GSE119600</w:t>
              </w:r>
            </w:hyperlink>
            <w:r w:rsidR="001D2D1A" w:rsidRPr="002D3408">
              <w:rPr>
                <w:rFonts w:ascii="Times New Roman" w:hAnsi="Times New Roman" w:cs="Times New Roman"/>
                <w:sz w:val="24"/>
              </w:rPr>
              <w:t xml:space="preserve"> </w:t>
            </w:r>
          </w:p>
        </w:tc>
      </w:tr>
      <w:tr w:rsidR="00C93DE1" w:rsidRPr="002D3408" w:rsidTr="00EC0BCD">
        <w:tc>
          <w:tcPr>
            <w:tcW w:w="2547" w:type="dxa"/>
          </w:tcPr>
          <w:p w:rsidR="00C93DE1" w:rsidRPr="002D3408" w:rsidRDefault="00C93DE1" w:rsidP="0072029D">
            <w:pPr>
              <w:spacing w:line="440" w:lineRule="exact"/>
              <w:rPr>
                <w:rFonts w:ascii="Times New Roman" w:hAnsi="Times New Roman" w:cs="Times New Roman"/>
                <w:sz w:val="24"/>
              </w:rPr>
            </w:pPr>
            <w:r w:rsidRPr="002D3408">
              <w:rPr>
                <w:rFonts w:ascii="Times New Roman" w:hAnsi="Times New Roman" w:cs="Times New Roman"/>
                <w:sz w:val="24"/>
              </w:rPr>
              <w:lastRenderedPageBreak/>
              <w:t>Single cell-based expression profiles dataset #1</w:t>
            </w:r>
          </w:p>
        </w:tc>
        <w:tc>
          <w:tcPr>
            <w:tcW w:w="1134" w:type="dxa"/>
          </w:tcPr>
          <w:p w:rsidR="00C93DE1" w:rsidRPr="002D3408" w:rsidRDefault="00EC0BCD" w:rsidP="0072029D">
            <w:pPr>
              <w:spacing w:line="440" w:lineRule="exact"/>
              <w:rPr>
                <w:rFonts w:ascii="Times New Roman" w:hAnsi="Times New Roman" w:cs="Times New Roman"/>
                <w:sz w:val="24"/>
              </w:rPr>
            </w:pPr>
            <w:r w:rsidRPr="002D3408">
              <w:rPr>
                <w:rFonts w:ascii="Times New Roman" w:hAnsi="Times New Roman" w:cs="Times New Roman"/>
                <w:sz w:val="24"/>
              </w:rPr>
              <w:t>12</w:t>
            </w:r>
          </w:p>
        </w:tc>
        <w:tc>
          <w:tcPr>
            <w:tcW w:w="4252" w:type="dxa"/>
          </w:tcPr>
          <w:p w:rsidR="00C93DE1" w:rsidRPr="002D3408" w:rsidRDefault="00EC0BCD" w:rsidP="0072029D">
            <w:pPr>
              <w:spacing w:line="440" w:lineRule="exact"/>
              <w:rPr>
                <w:rFonts w:ascii="Times New Roman" w:hAnsi="Times New Roman" w:cs="Times New Roman"/>
                <w:sz w:val="24"/>
              </w:rPr>
            </w:pPr>
            <w:r w:rsidRPr="002D3408">
              <w:rPr>
                <w:rFonts w:ascii="Times New Roman" w:hAnsi="Times New Roman" w:cs="Times New Roman"/>
                <w:sz w:val="24"/>
              </w:rPr>
              <w:t>With regard to the dataset of GSE93170, there were clinically and pathologically diagnosed six healthy controls and six PBC patients enrolled with written informed consent. Peripheral CD4+T cells were used to extract total RNA. The Agilent microarray of SurePrint G3 human GE 8×60K microarray kit was leveraged to produce gene expression profiles according to manufacturer’s protocols.</w:t>
            </w:r>
          </w:p>
        </w:tc>
        <w:tc>
          <w:tcPr>
            <w:tcW w:w="1803" w:type="dxa"/>
          </w:tcPr>
          <w:p w:rsidR="00C93DE1" w:rsidRPr="002D3408" w:rsidRDefault="00E314F2" w:rsidP="0072029D">
            <w:pPr>
              <w:spacing w:line="440" w:lineRule="exact"/>
              <w:rPr>
                <w:rFonts w:ascii="Times New Roman" w:hAnsi="Times New Roman" w:cs="Times New Roman"/>
                <w:sz w:val="24"/>
              </w:rPr>
            </w:pPr>
            <w:hyperlink r:id="rId11" w:history="1">
              <w:r w:rsidR="001D2D1A" w:rsidRPr="002D3408">
                <w:rPr>
                  <w:rStyle w:val="a8"/>
                  <w:rFonts w:ascii="Times New Roman" w:hAnsi="Times New Roman" w:cs="Times New Roman"/>
                  <w:sz w:val="24"/>
                </w:rPr>
                <w:t>https://www.ncbi.nlm.nih.gov/geo/query/acc.cgi?acc=GSE93170</w:t>
              </w:r>
            </w:hyperlink>
            <w:r w:rsidR="001D2D1A" w:rsidRPr="002D3408">
              <w:rPr>
                <w:rFonts w:ascii="Times New Roman" w:hAnsi="Times New Roman" w:cs="Times New Roman"/>
                <w:sz w:val="24"/>
              </w:rPr>
              <w:t xml:space="preserve"> </w:t>
            </w:r>
          </w:p>
        </w:tc>
      </w:tr>
      <w:tr w:rsidR="00C93DE1" w:rsidRPr="002D3408" w:rsidTr="00EC0BCD">
        <w:tc>
          <w:tcPr>
            <w:tcW w:w="2547" w:type="dxa"/>
          </w:tcPr>
          <w:p w:rsidR="00C93DE1" w:rsidRPr="002D3408" w:rsidRDefault="00C93DE1" w:rsidP="0072029D">
            <w:pPr>
              <w:spacing w:line="440" w:lineRule="exact"/>
              <w:rPr>
                <w:rFonts w:ascii="Times New Roman" w:hAnsi="Times New Roman" w:cs="Times New Roman"/>
                <w:sz w:val="24"/>
              </w:rPr>
            </w:pPr>
            <w:r w:rsidRPr="002D3408">
              <w:rPr>
                <w:rFonts w:ascii="Times New Roman" w:hAnsi="Times New Roman" w:cs="Times New Roman"/>
                <w:sz w:val="24"/>
              </w:rPr>
              <w:t>Single cell-based expression profiles dataset #2</w:t>
            </w:r>
          </w:p>
        </w:tc>
        <w:tc>
          <w:tcPr>
            <w:tcW w:w="1134" w:type="dxa"/>
          </w:tcPr>
          <w:p w:rsidR="00C93DE1" w:rsidRPr="002D3408" w:rsidRDefault="00EC0BCD" w:rsidP="0072029D">
            <w:pPr>
              <w:spacing w:line="440" w:lineRule="exact"/>
              <w:rPr>
                <w:rFonts w:ascii="Times New Roman" w:hAnsi="Times New Roman" w:cs="Times New Roman"/>
                <w:sz w:val="24"/>
              </w:rPr>
            </w:pPr>
            <w:r w:rsidRPr="002D3408">
              <w:rPr>
                <w:rFonts w:ascii="Times New Roman" w:hAnsi="Times New Roman" w:cs="Times New Roman"/>
                <w:sz w:val="24"/>
              </w:rPr>
              <w:t>5</w:t>
            </w:r>
          </w:p>
        </w:tc>
        <w:tc>
          <w:tcPr>
            <w:tcW w:w="4252" w:type="dxa"/>
          </w:tcPr>
          <w:p w:rsidR="00C93DE1" w:rsidRPr="002D3408" w:rsidRDefault="00EC0BCD" w:rsidP="0072029D">
            <w:pPr>
              <w:spacing w:line="440" w:lineRule="exact"/>
              <w:rPr>
                <w:rFonts w:ascii="Times New Roman" w:hAnsi="Times New Roman" w:cs="Times New Roman"/>
                <w:sz w:val="24"/>
              </w:rPr>
            </w:pPr>
            <w:r w:rsidRPr="002D3408">
              <w:rPr>
                <w:rFonts w:ascii="Times New Roman" w:hAnsi="Times New Roman" w:cs="Times New Roman"/>
                <w:sz w:val="24"/>
              </w:rPr>
              <w:t>As for the GSE115469 dataset, five samples from primary liver patients were used for single cell RNA sequencing based on the 10× Genomics Chromium Single Cell Kits. A total of 8,444 parenchymal and non-parenchymal cells have obtained the transcriptional profiles based on the CellRanger analysis pipeline.</w:t>
            </w:r>
          </w:p>
        </w:tc>
        <w:tc>
          <w:tcPr>
            <w:tcW w:w="1803" w:type="dxa"/>
          </w:tcPr>
          <w:p w:rsidR="00C93DE1" w:rsidRPr="002D3408" w:rsidRDefault="00E314F2" w:rsidP="0072029D">
            <w:pPr>
              <w:spacing w:line="440" w:lineRule="exact"/>
              <w:rPr>
                <w:rFonts w:ascii="Times New Roman" w:hAnsi="Times New Roman" w:cs="Times New Roman"/>
                <w:sz w:val="24"/>
              </w:rPr>
            </w:pPr>
            <w:hyperlink r:id="rId12" w:history="1">
              <w:r w:rsidR="001D2D1A" w:rsidRPr="002D3408">
                <w:rPr>
                  <w:rStyle w:val="a8"/>
                  <w:rFonts w:ascii="Times New Roman" w:hAnsi="Times New Roman" w:cs="Times New Roman"/>
                  <w:sz w:val="24"/>
                </w:rPr>
                <w:t>https://www.ncbi.nlm.nih.gov/geo/query/acc.cgi?acc=GSE115469</w:t>
              </w:r>
            </w:hyperlink>
            <w:r w:rsidR="001D2D1A" w:rsidRPr="002D3408">
              <w:rPr>
                <w:rFonts w:ascii="Times New Roman" w:hAnsi="Times New Roman" w:cs="Times New Roman"/>
                <w:sz w:val="24"/>
              </w:rPr>
              <w:t xml:space="preserve"> </w:t>
            </w:r>
          </w:p>
        </w:tc>
      </w:tr>
    </w:tbl>
    <w:p w:rsidR="000E4171" w:rsidRPr="002D3408" w:rsidRDefault="000E4171" w:rsidP="000E4171">
      <w:pPr>
        <w:spacing w:line="360" w:lineRule="auto"/>
        <w:rPr>
          <w:rFonts w:ascii="Times New Roman" w:hAnsi="Times New Roman" w:cs="Times New Roman"/>
          <w:sz w:val="24"/>
        </w:rPr>
      </w:pPr>
    </w:p>
    <w:p w:rsidR="000E4171" w:rsidRPr="002D3408" w:rsidRDefault="000E4171" w:rsidP="000E4171">
      <w:pPr>
        <w:spacing w:line="360" w:lineRule="auto"/>
        <w:rPr>
          <w:rFonts w:ascii="Times New Roman" w:hAnsi="Times New Roman" w:cs="Times New Roman"/>
          <w:sz w:val="24"/>
        </w:rPr>
      </w:pPr>
    </w:p>
    <w:p w:rsidR="000E4171" w:rsidRPr="002D3408" w:rsidRDefault="00EF54A3" w:rsidP="000E4171">
      <w:pPr>
        <w:spacing w:line="360" w:lineRule="auto"/>
        <w:rPr>
          <w:rFonts w:ascii="Times New Roman" w:hAnsi="Times New Roman" w:cs="Times New Roman"/>
          <w:sz w:val="24"/>
        </w:rPr>
      </w:pPr>
      <w:r w:rsidRPr="002D3408">
        <w:rPr>
          <w:rFonts w:ascii="Times New Roman" w:hAnsi="Times New Roman" w:cs="Times New Roman"/>
          <w:b/>
          <w:sz w:val="24"/>
        </w:rPr>
        <w:t xml:space="preserve">Supplemental Table S2. </w:t>
      </w:r>
      <w:r w:rsidR="003E4E11">
        <w:rPr>
          <w:rFonts w:ascii="Times New Roman" w:hAnsi="Times New Roman" w:cs="Times New Roman"/>
          <w:b/>
          <w:sz w:val="24"/>
        </w:rPr>
        <w:t xml:space="preserve">Significant genes identified from MAGMA-based gene association analysis </w:t>
      </w:r>
      <w:r w:rsidR="00C458D8">
        <w:rPr>
          <w:rFonts w:ascii="Times New Roman" w:hAnsi="Times New Roman" w:cs="Times New Roman"/>
          <w:b/>
          <w:sz w:val="24"/>
        </w:rPr>
        <w:t>(FDR &lt; 0.05)</w:t>
      </w:r>
    </w:p>
    <w:tbl>
      <w:tblPr>
        <w:tblW w:w="8926" w:type="dxa"/>
        <w:jc w:val="center"/>
        <w:tblLook w:val="04A0" w:firstRow="1" w:lastRow="0" w:firstColumn="1" w:lastColumn="0" w:noHBand="0" w:noVBand="1"/>
      </w:tblPr>
      <w:tblGrid>
        <w:gridCol w:w="1634"/>
        <w:gridCol w:w="740"/>
        <w:gridCol w:w="1830"/>
        <w:gridCol w:w="1276"/>
        <w:gridCol w:w="1984"/>
        <w:gridCol w:w="1560"/>
      </w:tblGrid>
      <w:tr w:rsidR="002D3408" w:rsidRPr="002D3408" w:rsidTr="002D3408">
        <w:trPr>
          <w:trHeight w:val="288"/>
          <w:jc w:val="center"/>
        </w:trPr>
        <w:tc>
          <w:tcPr>
            <w:tcW w:w="1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b/>
                <w:kern w:val="0"/>
                <w:sz w:val="22"/>
              </w:rPr>
            </w:pPr>
            <w:r w:rsidRPr="002D3408">
              <w:rPr>
                <w:rFonts w:ascii="Times New Roman" w:eastAsia="宋体" w:hAnsi="Times New Roman" w:cs="Times New Roman"/>
                <w:b/>
                <w:kern w:val="0"/>
                <w:sz w:val="22"/>
              </w:rPr>
              <w:t>Gene</w:t>
            </w:r>
          </w:p>
        </w:tc>
        <w:tc>
          <w:tcPr>
            <w:tcW w:w="740" w:type="dxa"/>
            <w:tcBorders>
              <w:top w:val="single" w:sz="4" w:space="0" w:color="auto"/>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b/>
                <w:kern w:val="0"/>
                <w:sz w:val="22"/>
              </w:rPr>
            </w:pPr>
            <w:r w:rsidRPr="002D3408">
              <w:rPr>
                <w:rFonts w:ascii="Times New Roman" w:eastAsia="宋体" w:hAnsi="Times New Roman" w:cs="Times New Roman"/>
                <w:b/>
                <w:kern w:val="0"/>
                <w:sz w:val="22"/>
              </w:rPr>
              <w:t>CHR</w:t>
            </w:r>
          </w:p>
        </w:tc>
        <w:tc>
          <w:tcPr>
            <w:tcW w:w="1830" w:type="dxa"/>
            <w:tcBorders>
              <w:top w:val="single" w:sz="4" w:space="0" w:color="auto"/>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b/>
                <w:kern w:val="0"/>
                <w:sz w:val="22"/>
              </w:rPr>
            </w:pPr>
            <w:r w:rsidRPr="002D3408">
              <w:rPr>
                <w:rFonts w:ascii="Times New Roman" w:eastAsia="宋体" w:hAnsi="Times New Roman" w:cs="Times New Roman"/>
                <w:b/>
                <w:kern w:val="0"/>
                <w:sz w:val="22"/>
              </w:rPr>
              <w:t>Number of SNPs</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b/>
                <w:kern w:val="0"/>
                <w:sz w:val="22"/>
              </w:rPr>
            </w:pPr>
            <w:r w:rsidRPr="002D3408">
              <w:rPr>
                <w:rFonts w:ascii="Times New Roman" w:eastAsia="宋体" w:hAnsi="Times New Roman" w:cs="Times New Roman"/>
                <w:b/>
                <w:kern w:val="0"/>
                <w:sz w:val="22"/>
              </w:rPr>
              <w:t>Z score</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b/>
                <w:kern w:val="0"/>
                <w:sz w:val="22"/>
              </w:rPr>
            </w:pPr>
            <w:r w:rsidRPr="002D3408">
              <w:rPr>
                <w:rFonts w:ascii="Times New Roman" w:eastAsia="宋体" w:hAnsi="Times New Roman" w:cs="Times New Roman"/>
                <w:b/>
                <w:kern w:val="0"/>
                <w:sz w:val="22"/>
              </w:rPr>
              <w:t>P value</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b/>
                <w:kern w:val="0"/>
                <w:sz w:val="22"/>
              </w:rPr>
            </w:pPr>
            <w:r w:rsidRPr="002D3408">
              <w:rPr>
                <w:rFonts w:ascii="Times New Roman" w:eastAsia="宋体" w:hAnsi="Times New Roman" w:cs="Times New Roman"/>
                <w:b/>
                <w:kern w:val="0"/>
                <w:sz w:val="22"/>
              </w:rPr>
              <w:t>FDR</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HLA-DPA1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1.49E-28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2.69E-24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IL12A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10.45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7.34E-26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6.63E-22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HLA-DPB1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10.36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1.85E-25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1.11E-21</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LOC101929163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9.82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4.68E-23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2.11E-19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BTNL2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9.35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4.56E-21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1.65E-17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RXRB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9.15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2.95E-20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8.88E-17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SLC39A7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8.62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3.42E-18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8.83E-15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HSD17B8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8.54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6.81E-18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1.54E-14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HLA-DQA1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8.34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3.75E-17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7.53E-14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HLA-DRB1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8.14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1.94E-16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3.51E-13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HLA-DQB1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8.06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3.89E-16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6.39E-13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COL11A2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7.85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2.16E-15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3.25E-12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RING1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7.78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3.57E-15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4.96E-12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LY6G5B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7.66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9.23E-15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1.19E-11</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LY6G5C</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7.63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1.17E-14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1.41E-11</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CSNK2B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7.60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1.48E-14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1.67E-11</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ABHD16A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7.53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2.53E-14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2.69E-11</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GPANK1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7.45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4.65E-14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4.67E-11</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C6orf48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7.44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5.08E-14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4.83E-11</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APOM</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7.40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6.82E-14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6.16E-11</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C6orf47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7.39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7.22E-14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6.21E-11</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IRF5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7.37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8.74E-14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7.18E-11</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LY6G6F</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7.28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1.72E-13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1.35E-10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TAP2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7.25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2.11E-13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1.59E-10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AIF1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7.21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2.83E-13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2.05E-10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BAG6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7.16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4.07E-13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2.83E-10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IL12RB2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7.14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4.53E-13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3.03E-10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VARS</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6.63E-13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4.28E-10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C6orf10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9.47E-13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5.58E-10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HSPA1B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9.51E-13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5.58E-10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HLA-DRA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9.57E-13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5.58E-10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CLEC16A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1.20E-12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6.78E-10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PRRC2A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1.27E-12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6.95E-10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NEU1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6.99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1.38E-12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7.33E-10</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LSM2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3.05E-12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1.57E-09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DDAH2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3.36E-12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1.69E-09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TNPO3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3.66E-12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1.79E-09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HLA-DMB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4.17E-12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1.98E-09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SCHIP1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5.65E-12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2.62E-09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EXOC3L4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6.71E-12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VWA7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6.72E-12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LY6G6C</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8.73E-12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3.76E-09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IQCJ-SCHIP1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9.85E-12</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4.14E-09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CLIC1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1.08E-11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4.42E-09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NAB1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1.10E-11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4.42E-09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HLA-DOB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1.26E-11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4.95E-09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STAT4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1.54E-11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5.92E-09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SLC44A4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1.64E-11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6.06E-09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C6orf25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1.67E-11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6.06E-09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PSMB8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1.68E-11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6.06E-09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LY6G6D</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1.71E-11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6.06E-09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SCNN1A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1.83E-11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6.36E-09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MSH5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2.00E-11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6.73E-09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DDX6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2.01E-11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6.73E-09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SAPCD1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6.58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2.43E-11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7.98E-09</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SOCS1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6.53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3.28E-11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1.06E-08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HSPA1L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6.50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4.09E-11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1.30E-08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PRRT1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4.25E-11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1.32E-08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HLA-DMA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5.35E-11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1.62E-08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NFKB1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5.37E-11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1.62E-08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NCR3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6.83E-11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2.02E-08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TNP2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7.85E-11</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2.29E-08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EGFL8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6.34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1.17E-10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3.36E-08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ZBTB12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1.57E-10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4.43E-08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PRM3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1.80E-10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4.96E-08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SPIB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1.81E-10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4.96E-08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LTA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2.00E-10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5.39E-08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CXCR5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2.56E-10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6.80E-08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MANBA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3.17E-10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8.30E-08</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PRM2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4.41E-10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1.14E-07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TNF</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4.89E-10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1.24E-07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PPT2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5.28E-10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1.32E-07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LST1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6.68E-10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1.65E-07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LTB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8.76E-10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2.12E-07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ZPBP2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8.78E-10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2.12E-07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AGPAT1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9.90E-10</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2.35E-07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EHMT2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1.16E-09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2.72E-07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SERBP1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1.20E-09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2.78E-07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1.35E-09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3.09E-07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1.55E-09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3.50E-07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MICB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1.57E-09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3.50E-07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ATF6B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2.06E-09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4.54E-07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TAP1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2.68E-09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5.83E-07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NOTCH4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2.85E-09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6.13E-07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RPL3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3.18E-09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6.76E-07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RPS6KA4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5.77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3.94E-09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8.27E-07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BRD2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5.77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3.98E-09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8.27E-07</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POLD1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5.71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5.63E-09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1.16E-06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TNXB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6.83E-09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1.39E-06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ARHGAP31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8.05E-09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1.62E-06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HLA-DOA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9.01E-09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1.79E-06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NFKBIL1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9.71E-09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1.91E-06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GSDMB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9.95E-09</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1.93E-06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GRB7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1.11E-08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2.13E-06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HLA-DRB5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1.15E-08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2.19E-06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ORMDL3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1.24E-08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2.33E-06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GPSM3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1.32E-08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2.43E-06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ARL14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1.32E-08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2.43E-06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LOC101928947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1.53E-08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2.79E-06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CCDC88B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1.86E-08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3.36E-06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FKBPL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1.93E-08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3.45E-06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HSPA1A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2.41E-08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4.27E-06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ICAM3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2.63E-08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4.61E-06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TNFAIP2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2.73E-08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4.74E-06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HLA-C</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2.97E-08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5.11E-06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DDX39B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3.21E-08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5.47E-06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CAPSL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3.60E-08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6.08E-06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TMEM39A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4.08E-08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6.83E-06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CCL20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4.15E-08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6.88E-06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IL7R</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5.01E-08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8.23E-06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FDX1L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5.25E-08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8.55E-06</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PRDX5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7.20E-08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1.16E-05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PRM1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8.38E-08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1.34E-05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MCCD1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8.99E-08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1.42E-05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LTBR</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9.15E-08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1.44E-05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HIST1H4J</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9.79E-08</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1.52E-05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PLCL2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1.08E-07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1.67E-05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LBH</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1.10E-07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1.68E-05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ATP6V1G2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1.12E-07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1.70E-05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IKZF3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1.14E-07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1.72E-05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HIST1H2AJ</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1.21E-07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1.79E-05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HIST1H2BM</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1.21E-07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1.79E-05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DEXI</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1.30E-07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1.91E-05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HIST1H4K</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1.34E-07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1.95E-05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AGER</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1.37E-07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1.98E-05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RMI2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1.39E-07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1.99E-05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RAVER1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1.50E-07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2.13E-05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CTSH</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1.55E-07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2.19E-05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HIST1H3H</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1.60E-07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2.24E-05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POGLUT1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1.75E-07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2.43E-05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HIST1H2AK</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1.86E-07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2.57E-05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PBX2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1.98E-07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2.71E-05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HIST1H2BL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2.16E-07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2.91E-05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HIST1H2AI</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2.16E-07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2.91E-05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PSORS1C1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2.27E-07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3.04E-05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HIST1H2BN</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2.43E-07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3.23E-05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PSMB9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2.67E-07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3.52E-05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PLEKHG6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2.69E-07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3.52E-05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TNFRSF1A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2.77E-07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3.60E-05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ICAM5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3.10E-07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4.00E-05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RNF5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3.32E-07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4.25E-05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MED1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3.47E-07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4.42E-05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TYK2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4.86E-07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6.14E-05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ZGLP1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4.91E-07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6.16E-05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MYBPC2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5.27E-07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6.57E-05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OR5V1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5.96E-07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7.38E-05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HIST1H1E</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6.15E-07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7.56E-05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HIST1H2BD</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6.49E-07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7.92E-05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STARD3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7.55E-07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9.16E-05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SLC26A1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8.25E-07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9.94E-05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OR2H1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8.33E-07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9.97E-05</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LRRC3C</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8.84E-07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1.05E-04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IFT80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9.04E-07</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1.07E-04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C19orf52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1.02E-06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1.20E-04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FBXL20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1.03E-06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1.20E-04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CDSN</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1.04E-06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1.20E-04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DXO</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1.21E-06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1.39E-04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1.24E-06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YIPF2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1.25E-06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PPP1R1B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1.25E-06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CRHR1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1.46E-06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1.62E-04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ESRRA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1.46E-06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1.62E-04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TRMT112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1.46E-06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1.62E-04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C6orf15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1.49E-06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1.64E-04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TRIM31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1.52E-06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1.66E-04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STK19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1.54E-06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1.68E-04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IL12B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1.69E-06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1.83E-04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POU5F1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1.72E-06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1.85E-04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CARM1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1.74E-06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1.86E-04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CCHCR1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1.75E-06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1.86E-04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SLC9B1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1.84E-06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1.94E-04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SPPL2C</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1.90E-06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1.98E-04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TCF19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1.90E-06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1.98E-04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TIMMDC1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1.94E-06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MICA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1.96E-06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2.02E-04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SMC4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2.02E-06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2.07E-04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BAD</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2.14E-06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2.18E-04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DNMT3A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2.16E-06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2.19E-04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LOC101929578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2.23E-06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2.25E-04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CDK12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2.27E-06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2.28E-04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GPR137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2.35E-06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2.35E-04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DGKQ</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2.37E-06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2.35E-04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HIST1H2AG</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2.38E-06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2.35E-04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ITGB8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2.55E-06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2.50E-04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TRIM59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3.22E-06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3.14E-04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NEUROD2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3.32E-06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3.23E-04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RPL6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3.40E-06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3.29E-04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OR11A1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3.89E-06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BTN3A2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4.05E-06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3.87E-04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ZSCAN23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4.22E-06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MAPT</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4.25E-06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4.02E-04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PPHLN1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4.28E-06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4.03E-04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ICAM4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4.48E-06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4.19E-04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PLCB3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4.52E-06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CFB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4.59E-06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4.25E-04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ICAM1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4.75E-06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4.38E-04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KPNA4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5.09E-06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4.67E-04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RAD51B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5.35E-06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4.88E-04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TMEM160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5.46E-06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4.96E-04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CISD2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5.53E-06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5.00E-04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HIST1H1B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5.63E-06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5.06E-04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SKIV2L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5.85E-06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5.23E-04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STH</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6.17E-06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5.44E-04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DENND1B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6.19E-06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5.44E-04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HIST1H2AL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6.20E-06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5.44E-04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NINJ2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6.20E-06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5.44E-04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UBE2D3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6.67E-06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FCRL3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6.69E-06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LRRC37A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7.47E-06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6.43E-04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ARL17B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7.47E-06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6.43E-04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SLC9B2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7.72E-06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TCAP</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8.70E-06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7.41E-04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NAAA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8.73E-06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7.41E-04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BTN2A1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9.06E-06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7.64E-04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KANSL1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9.09E-06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7.64E-04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PGAP3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9.94E-06</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8.31E-04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MUC22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1.04E-05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8.66E-04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IDUA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8.95E-04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MMEL1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1.10E-05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9.08E-04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FCRL4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1.11E-05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9.12E-04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LAPTM5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9.65E-04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PNMT</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1.20E-05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9.72E-04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CUTA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1.20E-05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9.72E-04</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CD80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1.40E-05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C19orf38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1.60E-05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TRIM15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1.60E-05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NELFE</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1.61E-05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FAM213B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1.66E-05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PHF1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1.71E-05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HIST1H2BJ</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1.72E-05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RPP21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1.75E-05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1.37E-03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SDAD1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1.39E-03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ZC3HAV1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1.86E-05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TRAFD1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1.87E-05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TRIM39-RPP21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1.90E-05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1.46E-03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ZCRB1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HIST1H4I</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WNT3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2.00E-05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NSF</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2.01E-05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BTN2A2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1.57E-03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IFITM3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2.35E-05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1.76E-03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DUS2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OR10C1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2.56E-05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1.90E-03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ARL14EPL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2.63E-05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ERBB2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DDX28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MFSD6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2.82E-05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2.06E-03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TRIM10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2.92E-05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HLA-G</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3.12E-05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KCNK4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3.12E-05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IFITM1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3.24E-05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ZSCAN31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3.31E-05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2.37E-03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SH2B3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3.42E-05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CD58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3.44E-05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UGT3A1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ATXN2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3.77E-05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2.66E-03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ZC3H4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3.84E-05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2.69E-03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PLEKHM1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3.84E-05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2.69E-03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ZC3HAV1L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TRIM39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4.14E-05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BAHCC1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4.16E-05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DPEP2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4.25E-05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UVSSA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C4A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4.35E-05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LOC554223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4.40E-05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3.00E-03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OR14J1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4.46E-05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RARB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4.46E-05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SIRPG</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TRIM40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4.51E-05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TRAF3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4.52E-05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KIFC1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CRIPAK</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4.84E-05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RGL2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3.30E-03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ZKSCAN3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5.07E-05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LOC101928548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C5orf30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5.15E-05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3.37E-03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CXCL9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5.20E-05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3.39E-03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PATE2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5.27E-05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TMED1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TMEM175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ALDH2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5.80E-05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PHLDB1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5.84E-05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BRAP</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NFATC3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TAPBP</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5.92E-05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ZNF771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5.92E-05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FCRL5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6.25E-05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3.91E-03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MAEA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6.25E-05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3.91E-03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FGFRL1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6.26E-05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3.91E-03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ZKSCAN4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6.63E-05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C3orf80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HIST1H2BK</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6.77E-05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4.19E-03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PFDN6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4.19E-03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PGBD1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7.09E-05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NPAS1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7.11E-05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PFKFB3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7.14E-05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4.36E-03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POU2AF1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7.47E-05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ABT1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7.97E-05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MIEN1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8.11E-05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4.90E-03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TTC34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8.27E-05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DHX16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8.87E-05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UBD</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9.12E-05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LOC101928621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9.14E-05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PATE1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9.25E-05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5.50E-03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EFR3B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9.33E-05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ACTL7A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9.38E-05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ZSCAN12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9.66E-05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IL15RA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9.68E-05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ID3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9.97E-05</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PDE4A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CXCL10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6.09E-03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ACTG1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6.35E-03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TM4SF4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6.46E-03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ACTL7B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6.49E-03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CRB1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6.49E-03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GSDMA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FAM109A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6.81E-03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NFKB2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6.86E-03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NKAPL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6.89E-03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MYOZ1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6.91E-03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DPEP3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6.91E-03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HMCN1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7.01E-03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PTPN11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7.34E-03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NAA25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7.46E-03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GPR65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7.53E-03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WDR46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7.53E-03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ODF3B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7.58E-03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TNFSF15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7.74E-03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GPX5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7.80E-03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DAXX</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7.81E-03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PPP1R18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7.85E-03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MAS1L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7.87E-03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BAK1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7.88E-03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PSORS1C2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7.95E-03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IFITM2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7.97E-03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DNM2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8.12E-03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ORAI2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8.45E-03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FAM43B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8.46E-03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TXNIP</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8.58E-03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ZBTB22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8.58E-03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GNAI3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8.58E-03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ART3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8.84E-03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GALC</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8.84E-03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GNAT2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9.01E-03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ASPRV1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9.01E-03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TYMP</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9.04E-03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TEX40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9.07E-03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CXCL11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9.85E-03</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FUT11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AGL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AVIL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RGS9BP</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ACAD10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DCTPP1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CDKN2B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ZNF48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ANKRD27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FSCN2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CTSB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NDST2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IL6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HECTD4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PLA2G15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GNRHR</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UTS2B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SLC30A7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CDC37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42979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LBR</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RIN3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TET2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TNFRSF11A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ZSCAN26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ARHGAP27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PNPO</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42803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CDK4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PPP1R14B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MYLPF</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ZNF311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C4B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KATNAL2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ZSWIM8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NUDT19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TMEM88B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VWA1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ACAP3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AGAP2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SIK2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SEC24C</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CHCHD1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SCO2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TSFM</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MLLT6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SYNPO2L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GTF2H1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ESRP2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TNFAIP3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REST</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METTL21B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NCAPH2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TMEM116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IL12RB1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CYP27B1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METTL1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SMARCA4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B3GALT4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PRSS16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RASGRF1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GALNT14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FAM214A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ENAH</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TBC1D10B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RHPN2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KLHL8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KLHDC7B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POLR3GL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PSD</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HLA-DQB2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RPS18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HIST1H2BE</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SYNGAP1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TGFBR2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PRKAG3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ERICH6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ARL6IP4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LNPEP</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CTDSP2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4.82E-04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YAF2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ALKBH4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HIST1H3I</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HIST1H4L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NAPSA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5.19E-04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ICOS</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AFF1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GPATCH1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MRPL20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ANKRD65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5.26E-04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VPS52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POM121L2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5.35E-04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FLOT1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DPH5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5.54E-04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SKOR2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5.72E-04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PATE3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5.72E-04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CD2BP2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DRD4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5.89E-04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MAPKAPK5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CISD3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IER3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HNRNPK</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6.12E-04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UBLCP1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6.35E-04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WDR88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6.41E-04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SF3A1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6.54E-04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6.56E-04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TBC1D10A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SLMO1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6.69E-04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ZDHHC13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6.74E-04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IL24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DAPP1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6.93E-04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GCKR</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OSTN</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7.12E-04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RMI1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7.12E-04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SCT</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7.23E-04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CCDC157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7.34E-04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2.85E-02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OR2F1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7.54E-04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TNIP1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7.55E-04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CLEC2D</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7.64E-04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OR2J3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7.69E-04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C6orf136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7.72E-04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PATE4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7.73E-04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OS9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7.73E-04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CD83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7.83E-04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HIST1H4H</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7.92E-04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VPS41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7.96E-04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TCEB3B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8.04E-04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SPON2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8.04E-04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PITPNM2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8.24E-04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KEAP1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8.25E-04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ERAP2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8.26E-04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CAMK2G</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8.33E-04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IRF8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8.54E-04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ERAP1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8.79E-04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TRIM26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8.84E-04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FOXP1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8.92E-04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ABO</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SPPL3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9.05E-04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OAS2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9.10E-04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GBF1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9.21E-04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CHAF1B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9.47E-04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TBC1D23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9.47E-04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OR12D3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9.54E-04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VEGFB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9.63E-04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DHX9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9.65E-04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SPINK2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9.74E-04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SLC7A6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9.89E-04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CDHR5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9.98E-04</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HYLS1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1.00E-03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HSD17B11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1.01E-03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AGAP5</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1.01E-03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PCGF2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1.01E-03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HIST1H2BI</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1.02E-03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LMF2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1.02E-03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PDE6H</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1.02E-03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GFRA1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1.02E-03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C17orf70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1.03E-03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FKBP2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1.03E-03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TSPAN31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1.04E-03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CTBP1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1.06E-03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DOCK2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344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1.08E-03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FCMR</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1.09E-03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BFSP1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1.10E-03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3.88E-02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EXOC2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HIST1H3G</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1.16E-03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AURKAIP1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3.05</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1.16E-03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CPTP</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1.17E-03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SLC15A1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1.17E-03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EXTL2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1.18E-03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TAS1R3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1.18E-03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SYNGR1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1.19E-03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IFNGR2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3.04</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1.19E-03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4.13E-02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OR2B3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1.21E-03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CX3CR1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1.22E-03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4.23E-02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CD226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3.03</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1.23E-03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SLC36A1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1.24E-03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ELOVL3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ERP29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GTDC1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HIRA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CPSF3L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FAM131A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1.26E-03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GABBR1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1.26E-03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HAAO</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1.27E-03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DVL1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1.27E-03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LRWD1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1.27E-03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POMC</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3.02</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1.28E-03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KRT39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1.29E-03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RADIL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1.30E-03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TRIM27</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1.31E-03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KIF21B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1.31E-03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4.38E-02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CYP27A1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3.01</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1.32E-03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IL20</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1.34E-03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NFKBIA</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GPR61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CD5L</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3.00</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1.36E-03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4.49E-02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CYP21A2</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1.37E-03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FDFT1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1.38E-03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4.55E-02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UBA6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1.38E-03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PUSL1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2.99</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1.39E-03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4.56E-02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MXRA8</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1.42E-03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4.68E-02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TMEM50B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1.44E-03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4.71E-02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GNAO1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96</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4.76E-02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SPIRE1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74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1.46E-03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MPHOSPH9</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39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2.98</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1.46E-03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4.77E-02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FLRT1</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1.47E-03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4.78E-02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GPX6</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6</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2.97</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1.51E-03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FSTL3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19</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1.52E-03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4.92E-02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lastRenderedPageBreak/>
              <w:t>OAS3</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1.53E-03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4.94E-02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PPP2R1B</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TTC39C</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18</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81</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TREH</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11</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4.99E-02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FNDC4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13</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1.55E-03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5.00E-02</w:t>
            </w:r>
          </w:p>
        </w:tc>
      </w:tr>
      <w:tr w:rsidR="002D3408" w:rsidRPr="002D3408" w:rsidTr="002D3408">
        <w:trPr>
          <w:trHeight w:val="288"/>
          <w:jc w:val="center"/>
        </w:trPr>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i/>
                <w:kern w:val="0"/>
                <w:sz w:val="22"/>
              </w:rPr>
            </w:pPr>
            <w:r w:rsidRPr="002D3408">
              <w:rPr>
                <w:rFonts w:ascii="Times New Roman" w:eastAsia="宋体" w:hAnsi="Times New Roman" w:cs="Times New Roman"/>
                <w:i/>
                <w:kern w:val="0"/>
                <w:sz w:val="22"/>
              </w:rPr>
              <w:t>ST8SIA4</w:t>
            </w:r>
          </w:p>
        </w:tc>
        <w:tc>
          <w:tcPr>
            <w:tcW w:w="74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w:t>
            </w:r>
          </w:p>
        </w:tc>
        <w:tc>
          <w:tcPr>
            <w:tcW w:w="183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47</w:t>
            </w:r>
          </w:p>
        </w:tc>
        <w:tc>
          <w:tcPr>
            <w:tcW w:w="1276"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2.96</w:t>
            </w:r>
          </w:p>
        </w:tc>
        <w:tc>
          <w:tcPr>
            <w:tcW w:w="1984"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1.56E-03</w:t>
            </w:r>
          </w:p>
        </w:tc>
        <w:tc>
          <w:tcPr>
            <w:tcW w:w="1560" w:type="dxa"/>
            <w:tcBorders>
              <w:top w:val="nil"/>
              <w:left w:val="nil"/>
              <w:bottom w:val="single" w:sz="4" w:space="0" w:color="auto"/>
              <w:right w:val="single" w:sz="4" w:space="0" w:color="auto"/>
            </w:tcBorders>
            <w:shd w:val="clear" w:color="auto" w:fill="auto"/>
            <w:noWrap/>
            <w:vAlign w:val="center"/>
            <w:hideMark/>
          </w:tcPr>
          <w:p w:rsidR="002D3408" w:rsidRPr="002D3408" w:rsidRDefault="002D3408" w:rsidP="0072029D">
            <w:pPr>
              <w:widowControl/>
              <w:spacing w:line="440" w:lineRule="exact"/>
              <w:jc w:val="center"/>
              <w:rPr>
                <w:rFonts w:ascii="Times New Roman" w:eastAsia="宋体" w:hAnsi="Times New Roman" w:cs="Times New Roman"/>
                <w:kern w:val="0"/>
                <w:sz w:val="22"/>
              </w:rPr>
            </w:pPr>
            <w:r w:rsidRPr="002D3408">
              <w:rPr>
                <w:rFonts w:ascii="Times New Roman" w:eastAsia="宋体" w:hAnsi="Times New Roman" w:cs="Times New Roman"/>
                <w:kern w:val="0"/>
                <w:sz w:val="22"/>
              </w:rPr>
              <w:t>5.00E-02</w:t>
            </w:r>
          </w:p>
        </w:tc>
      </w:tr>
    </w:tbl>
    <w:p w:rsidR="000E4171" w:rsidRPr="002D3408" w:rsidRDefault="00C458D8" w:rsidP="00116D34">
      <w:pPr>
        <w:spacing w:line="360" w:lineRule="auto"/>
        <w:ind w:firstLineChars="200" w:firstLine="480"/>
        <w:rPr>
          <w:rFonts w:ascii="Times New Roman" w:hAnsi="Times New Roman" w:cs="Times New Roman"/>
          <w:sz w:val="24"/>
        </w:rPr>
      </w:pPr>
      <w:r>
        <w:rPr>
          <w:rFonts w:ascii="Times New Roman" w:hAnsi="Times New Roman" w:cs="Times New Roman"/>
          <w:sz w:val="24"/>
        </w:rPr>
        <w:t>Note: CHR = Chromosome.</w:t>
      </w:r>
    </w:p>
    <w:p w:rsidR="00A9010E" w:rsidRDefault="00A9010E" w:rsidP="000E4171">
      <w:pPr>
        <w:spacing w:line="360" w:lineRule="auto"/>
        <w:rPr>
          <w:rFonts w:ascii="Times New Roman" w:hAnsi="Times New Roman" w:cs="Times New Roman"/>
          <w:b/>
          <w:sz w:val="24"/>
        </w:rPr>
      </w:pPr>
    </w:p>
    <w:p w:rsidR="000E4171" w:rsidRPr="00116D34" w:rsidRDefault="00116D34" w:rsidP="000E4171">
      <w:pPr>
        <w:spacing w:line="360" w:lineRule="auto"/>
        <w:rPr>
          <w:rFonts w:ascii="Times New Roman" w:hAnsi="Times New Roman" w:cs="Times New Roman"/>
          <w:b/>
          <w:sz w:val="24"/>
        </w:rPr>
      </w:pPr>
      <w:r w:rsidRPr="00116D34">
        <w:rPr>
          <w:rFonts w:ascii="Times New Roman" w:hAnsi="Times New Roman" w:cs="Times New Roman" w:hint="eastAsia"/>
          <w:b/>
          <w:sz w:val="24"/>
        </w:rPr>
        <w:t>S</w:t>
      </w:r>
      <w:r w:rsidRPr="00116D34">
        <w:rPr>
          <w:rFonts w:ascii="Times New Roman" w:hAnsi="Times New Roman" w:cs="Times New Roman"/>
          <w:b/>
          <w:sz w:val="24"/>
        </w:rPr>
        <w:t>upplemental Table S3. MAGMA-identified significant enriched pathways based on GWAS summary data</w:t>
      </w:r>
    </w:p>
    <w:tbl>
      <w:tblPr>
        <w:tblW w:w="0" w:type="auto"/>
        <w:tblLayout w:type="fixed"/>
        <w:tblLook w:val="04A0" w:firstRow="1" w:lastRow="0" w:firstColumn="1" w:lastColumn="0" w:noHBand="0" w:noVBand="1"/>
      </w:tblPr>
      <w:tblGrid>
        <w:gridCol w:w="562"/>
        <w:gridCol w:w="1276"/>
        <w:gridCol w:w="3969"/>
        <w:gridCol w:w="992"/>
        <w:gridCol w:w="709"/>
        <w:gridCol w:w="1134"/>
        <w:gridCol w:w="1094"/>
      </w:tblGrid>
      <w:tr w:rsidR="00116D34" w:rsidRPr="00116D34" w:rsidTr="00E96419">
        <w:trPr>
          <w:trHeight w:val="288"/>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b/>
                <w:color w:val="000000"/>
                <w:kern w:val="0"/>
                <w:sz w:val="22"/>
              </w:rPr>
            </w:pPr>
            <w:r w:rsidRPr="00116D34">
              <w:rPr>
                <w:rFonts w:ascii="Times New Roman" w:eastAsia="宋体" w:hAnsi="Times New Roman" w:cs="Times New Roman"/>
                <w:b/>
                <w:color w:val="000000"/>
                <w:kern w:val="0"/>
                <w:sz w:val="22"/>
              </w:rPr>
              <w:t>ID</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b/>
                <w:color w:val="000000"/>
                <w:kern w:val="0"/>
                <w:sz w:val="22"/>
              </w:rPr>
            </w:pPr>
            <w:r w:rsidRPr="00116D34">
              <w:rPr>
                <w:rFonts w:ascii="Times New Roman" w:eastAsia="宋体" w:hAnsi="Times New Roman" w:cs="Times New Roman"/>
                <w:b/>
                <w:color w:val="000000"/>
                <w:kern w:val="0"/>
                <w:sz w:val="22"/>
              </w:rPr>
              <w:t>Pathway ID</w:t>
            </w:r>
          </w:p>
        </w:tc>
        <w:tc>
          <w:tcPr>
            <w:tcW w:w="3969" w:type="dxa"/>
            <w:tcBorders>
              <w:top w:val="single" w:sz="4" w:space="0" w:color="auto"/>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b/>
                <w:color w:val="000000"/>
                <w:kern w:val="0"/>
                <w:sz w:val="22"/>
              </w:rPr>
            </w:pPr>
            <w:r w:rsidRPr="00116D34">
              <w:rPr>
                <w:rFonts w:ascii="Times New Roman" w:eastAsia="宋体" w:hAnsi="Times New Roman" w:cs="Times New Roman"/>
                <w:b/>
                <w:color w:val="000000"/>
                <w:kern w:val="0"/>
                <w:sz w:val="22"/>
              </w:rPr>
              <w:t>Pathway names</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b/>
                <w:color w:val="000000"/>
                <w:kern w:val="0"/>
                <w:sz w:val="22"/>
              </w:rPr>
            </w:pPr>
            <w:r w:rsidRPr="00116D34">
              <w:rPr>
                <w:rFonts w:ascii="Times New Roman" w:eastAsia="宋体" w:hAnsi="Times New Roman" w:cs="Times New Roman"/>
                <w:b/>
                <w:color w:val="000000"/>
                <w:kern w:val="0"/>
                <w:sz w:val="22"/>
              </w:rPr>
              <w:t>Beta</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b/>
                <w:color w:val="000000"/>
                <w:kern w:val="0"/>
                <w:sz w:val="22"/>
              </w:rPr>
            </w:pPr>
            <w:r w:rsidRPr="00116D34">
              <w:rPr>
                <w:rFonts w:ascii="Times New Roman" w:eastAsia="宋体" w:hAnsi="Times New Roman" w:cs="Times New Roman"/>
                <w:b/>
                <w:color w:val="000000"/>
                <w:kern w:val="0"/>
                <w:sz w:val="22"/>
              </w:rPr>
              <w:t>SE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b/>
                <w:kern w:val="0"/>
                <w:sz w:val="22"/>
              </w:rPr>
            </w:pPr>
            <w:r w:rsidRPr="00116D34">
              <w:rPr>
                <w:rFonts w:ascii="Times New Roman" w:eastAsia="宋体" w:hAnsi="Times New Roman" w:cs="Times New Roman"/>
                <w:b/>
                <w:kern w:val="0"/>
                <w:sz w:val="22"/>
              </w:rPr>
              <w:t>P value</w:t>
            </w:r>
          </w:p>
        </w:tc>
        <w:tc>
          <w:tcPr>
            <w:tcW w:w="1094" w:type="dxa"/>
            <w:tcBorders>
              <w:top w:val="single" w:sz="4" w:space="0" w:color="auto"/>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b/>
                <w:kern w:val="0"/>
                <w:sz w:val="22"/>
              </w:rPr>
            </w:pPr>
            <w:r w:rsidRPr="00116D34">
              <w:rPr>
                <w:rFonts w:ascii="Times New Roman" w:eastAsia="宋体" w:hAnsi="Times New Roman" w:cs="Times New Roman"/>
                <w:b/>
                <w:kern w:val="0"/>
                <w:sz w:val="22"/>
              </w:rPr>
              <w:t>FDR</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1</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hsa04658</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Th1_and_Th2_cell_differentiation</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0.79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0.10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9.94E-16</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3.27E-13</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2</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hsa05330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Allograft_rejection</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0.92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0.16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3.15E-09</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5.18E-07</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3</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hsa05321</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Inflammatory_bowel_disease</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0.65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0.12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1.66E-08</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1.82E-06</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4</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hsa04940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Type_I_diabetes_mellitus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0.78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0.15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7.82E-08</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5.27E-06</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5</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hsa04672</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Intestinal_immune_network_for_IgA_production</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0.75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0.14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8.01E-08</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5.27E-06</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6</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hsa04659</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Th17_cell_differentiation</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0.48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0.10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3.91E-07</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2.14E-05</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7</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hsa04514</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Cell_adhesion_molecules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0.40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0.08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6.51E-07</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3.06E-05</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8</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hsa05310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Asthma</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0.89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0.19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8.53E-07</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3.51E-05</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9</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hsa04630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JAK-STAT_signaling_pathway</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0.37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0.08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1.08E-06</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3.95E-05</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10</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hsa05323</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Rheumatoid_arthritis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0.49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0.11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5.44E-06</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1.66E-04</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11</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hsa05332</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Graft-versus-host_disease</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0.73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0.17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5.54E-06</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1.66E-04</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hsa04060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Cytokine-cytokine_receptor_interaction</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0.27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0.06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1.08E-05</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2.96E-04</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13</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hsa04640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Hematopoietic_cell_lineage</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0.45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0.11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1.58E-05</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3.92E-04</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14</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hsa05168</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Herpes_simplex_virus_1_infection</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0.30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0.07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1.67E-05</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3.92E-04</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15</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hsa05320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Autoimmune_thyroid_disease</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0.59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0.14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1.90E-05</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4.17E-04</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hsa05140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Leishmaniasis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0.47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0.12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3.16E-05</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6.50E-04</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17</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hsa05169</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Epstein-Barr_virus_infection</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0.28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0.07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3.81E-05</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7.37E-04</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lastRenderedPageBreak/>
              <w:t>18</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hsa05416</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Viral_myocarditis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0.51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0.13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4.15E-05</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7.59E-04</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19</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hsa05166</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Human_T-cell_leukemia_virus_1_infection</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0.23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0.06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6.56E-05</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1.14E-03</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hsa04064</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NF-kappa_B_signaling_pathway</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0.37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0.10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9.21E-05</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1.52E-03</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21</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hsa04660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T_cell_receptor_signaling_pathway</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0.36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0.10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1.12E-04</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1.76E-03</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22</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hsa04380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Osteoclast_differentiation</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0.31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0.09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1.53E-04</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2.29E-03</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23</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hsa05164</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Influenza_A</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0.26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0.07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2.35E-04</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3.37E-03</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24</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hsa04662</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B_cell_receptor_signaling_pathway</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0.40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0.12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4.45E-04</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6.11E-03</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25</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hsa05144</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Malaria</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0.42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0.13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4.94E-04</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6.50E-03</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26</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hsa04650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Natural_killer_cell_mediated_cytotoxicity</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0.30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0.09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6.91E-04</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8.53E-03</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27</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hsa05200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Pathways_in_cancer</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0.13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0.04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7.00E-04</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8.53E-03</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28</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hsa05145</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Toxoplasmosis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0.28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0.09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8.66E-04</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1.02E-02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29</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hsa04612</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Antigen_processing_and_presentation</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0.39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0.13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1.25E-03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1.41E-02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30</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hsa04625</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C-type_lectin_receptor_signaling_pathway</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0.28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0.09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1.36E-03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1.48E-02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31</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hsa05133</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Pertussis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0.36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0.12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1.40E-03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1.48E-02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32</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hsa04622</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RIG-I-like_receptor_signaling_pathway</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0.35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0.12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1.49E-03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1.53E-02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33</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hsa05134</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Legionellosis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0.36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0.12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1.58E-03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1.58E-02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34</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hsa04668</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TNF_signaling_pathway</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0.27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0.09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1.89E-03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1.83E-02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35</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hsa05150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Staphylococcus_aureus_infection</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0.40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0.14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1.98E-03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1.86E-02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36</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hsa04620</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Toll-like_receptor_signaling_pathway</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0.28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0.10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2.51E-03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2.30E-02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37</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hsa05152</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Tuberculosis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0.20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0.07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3.73E-03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3.31E-02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38</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hsa05162</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Measles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0.22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0.08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4.19E-03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3.63E-02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39</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hsa05143</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African_trypanosomiasis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0.42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0.16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4.81E-03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4.06E-02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40</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hsa04217</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Necroptosis</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0.21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0.08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5.04E-03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4.14E-02</w:t>
            </w:r>
          </w:p>
        </w:tc>
      </w:tr>
      <w:tr w:rsidR="00116D34" w:rsidRPr="00116D34" w:rsidTr="00E96419">
        <w:trPr>
          <w:trHeight w:val="288"/>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41</w:t>
            </w:r>
          </w:p>
        </w:tc>
        <w:tc>
          <w:tcPr>
            <w:tcW w:w="1276"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hsa01523</w:t>
            </w:r>
          </w:p>
        </w:tc>
        <w:tc>
          <w:tcPr>
            <w:tcW w:w="396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left"/>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Antifolate_resistance</w:t>
            </w:r>
          </w:p>
        </w:tc>
        <w:tc>
          <w:tcPr>
            <w:tcW w:w="992"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0.40 </w:t>
            </w:r>
          </w:p>
        </w:tc>
        <w:tc>
          <w:tcPr>
            <w:tcW w:w="709"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color w:val="000000"/>
                <w:kern w:val="0"/>
                <w:sz w:val="22"/>
              </w:rPr>
            </w:pPr>
            <w:r w:rsidRPr="00116D34">
              <w:rPr>
                <w:rFonts w:ascii="Times New Roman" w:eastAsia="宋体" w:hAnsi="Times New Roman" w:cs="Times New Roman"/>
                <w:color w:val="000000"/>
                <w:kern w:val="0"/>
                <w:sz w:val="22"/>
              </w:rPr>
              <w:t xml:space="preserve">0.16 </w:t>
            </w:r>
          </w:p>
        </w:tc>
        <w:tc>
          <w:tcPr>
            <w:tcW w:w="113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5.96E-03</w:t>
            </w:r>
          </w:p>
        </w:tc>
        <w:tc>
          <w:tcPr>
            <w:tcW w:w="1094" w:type="dxa"/>
            <w:tcBorders>
              <w:top w:val="nil"/>
              <w:left w:val="nil"/>
              <w:bottom w:val="single" w:sz="4" w:space="0" w:color="auto"/>
              <w:right w:val="single" w:sz="4" w:space="0" w:color="auto"/>
            </w:tcBorders>
            <w:shd w:val="clear" w:color="auto" w:fill="auto"/>
            <w:noWrap/>
            <w:vAlign w:val="center"/>
            <w:hideMark/>
          </w:tcPr>
          <w:p w:rsidR="00116D34" w:rsidRPr="00116D34" w:rsidRDefault="00116D34" w:rsidP="0072029D">
            <w:pPr>
              <w:widowControl/>
              <w:spacing w:line="440" w:lineRule="exact"/>
              <w:jc w:val="center"/>
              <w:rPr>
                <w:rFonts w:ascii="Times New Roman" w:eastAsia="宋体" w:hAnsi="Times New Roman" w:cs="Times New Roman"/>
                <w:kern w:val="0"/>
                <w:sz w:val="22"/>
              </w:rPr>
            </w:pPr>
            <w:r w:rsidRPr="00116D34">
              <w:rPr>
                <w:rFonts w:ascii="Times New Roman" w:eastAsia="宋体" w:hAnsi="Times New Roman" w:cs="Times New Roman"/>
                <w:kern w:val="0"/>
                <w:sz w:val="22"/>
              </w:rPr>
              <w:t>4.78E-02</w:t>
            </w:r>
          </w:p>
        </w:tc>
      </w:tr>
    </w:tbl>
    <w:p w:rsidR="00A9010E" w:rsidRDefault="00A9010E" w:rsidP="00A9010E">
      <w:pPr>
        <w:spacing w:line="360" w:lineRule="auto"/>
        <w:rPr>
          <w:rFonts w:ascii="Times New Roman" w:hAnsi="Times New Roman" w:cs="Times New Roman"/>
          <w:sz w:val="24"/>
        </w:rPr>
      </w:pPr>
    </w:p>
    <w:p w:rsidR="00A9010E" w:rsidRPr="00F90D4A" w:rsidRDefault="00A9010E" w:rsidP="00A9010E">
      <w:pPr>
        <w:spacing w:line="360" w:lineRule="auto"/>
        <w:jc w:val="center"/>
        <w:rPr>
          <w:rFonts w:ascii="Times New Roman" w:hAnsi="Times New Roman" w:cs="Times New Roman"/>
          <w:b/>
          <w:sz w:val="24"/>
        </w:rPr>
      </w:pPr>
      <w:r w:rsidRPr="002777CF">
        <w:rPr>
          <w:rFonts w:ascii="Times New Roman" w:hAnsi="Times New Roman" w:cs="Times New Roman"/>
          <w:b/>
          <w:sz w:val="24"/>
        </w:rPr>
        <w:t>Supplemental Table S</w:t>
      </w:r>
      <w:r>
        <w:rPr>
          <w:rFonts w:ascii="Times New Roman" w:hAnsi="Times New Roman" w:cs="Times New Roman"/>
          <w:b/>
          <w:sz w:val="24"/>
        </w:rPr>
        <w:t>4</w:t>
      </w:r>
      <w:r w:rsidRPr="002777CF">
        <w:rPr>
          <w:rFonts w:ascii="Times New Roman" w:hAnsi="Times New Roman" w:cs="Times New Roman"/>
          <w:b/>
          <w:sz w:val="24"/>
        </w:rPr>
        <w:t>. MAGMA gene-property analysis identifies liver single cells based on the Mouse</w:t>
      </w:r>
      <w:r>
        <w:rPr>
          <w:rFonts w:ascii="Times New Roman" w:hAnsi="Times New Roman" w:cs="Times New Roman"/>
          <w:b/>
          <w:sz w:val="24"/>
        </w:rPr>
        <w:t xml:space="preserve"> </w:t>
      </w:r>
      <w:r w:rsidRPr="002777CF">
        <w:rPr>
          <w:rFonts w:ascii="Times New Roman" w:hAnsi="Times New Roman" w:cs="Times New Roman"/>
          <w:b/>
          <w:sz w:val="24"/>
        </w:rPr>
        <w:t>Cell Atlas</w:t>
      </w:r>
    </w:p>
    <w:tbl>
      <w:tblPr>
        <w:tblW w:w="9644" w:type="dxa"/>
        <w:tblLook w:val="04A0" w:firstRow="1" w:lastRow="0" w:firstColumn="1" w:lastColumn="0" w:noHBand="0" w:noVBand="1"/>
      </w:tblPr>
      <w:tblGrid>
        <w:gridCol w:w="3987"/>
        <w:gridCol w:w="1259"/>
        <w:gridCol w:w="1775"/>
        <w:gridCol w:w="1259"/>
        <w:gridCol w:w="1364"/>
      </w:tblGrid>
      <w:tr w:rsidR="00A9010E" w:rsidRPr="002777CF" w:rsidTr="00A9010E">
        <w:trPr>
          <w:trHeight w:val="389"/>
        </w:trPr>
        <w:tc>
          <w:tcPr>
            <w:tcW w:w="39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left"/>
              <w:rPr>
                <w:rFonts w:ascii="Times New Roman" w:eastAsia="宋体" w:hAnsi="Times New Roman" w:cs="Times New Roman"/>
                <w:b/>
                <w:bCs/>
                <w:color w:val="000000"/>
                <w:kern w:val="0"/>
                <w:sz w:val="22"/>
              </w:rPr>
            </w:pPr>
            <w:r w:rsidRPr="002777CF">
              <w:rPr>
                <w:rFonts w:ascii="Times New Roman" w:eastAsia="宋体" w:hAnsi="Times New Roman" w:cs="Times New Roman"/>
                <w:b/>
                <w:bCs/>
                <w:color w:val="000000"/>
                <w:kern w:val="0"/>
                <w:sz w:val="22"/>
              </w:rPr>
              <w:t>VARIABLE</w:t>
            </w:r>
          </w:p>
        </w:tc>
        <w:tc>
          <w:tcPr>
            <w:tcW w:w="1259" w:type="dxa"/>
            <w:tcBorders>
              <w:top w:val="single" w:sz="4" w:space="0" w:color="auto"/>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b/>
                <w:bCs/>
                <w:color w:val="000000"/>
                <w:kern w:val="0"/>
                <w:sz w:val="22"/>
              </w:rPr>
            </w:pPr>
            <w:r w:rsidRPr="002777CF">
              <w:rPr>
                <w:rFonts w:ascii="Times New Roman" w:eastAsia="宋体" w:hAnsi="Times New Roman" w:cs="Times New Roman"/>
                <w:b/>
                <w:bCs/>
                <w:color w:val="000000"/>
                <w:kern w:val="0"/>
                <w:sz w:val="22"/>
              </w:rPr>
              <w:t>BETA</w:t>
            </w:r>
          </w:p>
        </w:tc>
        <w:tc>
          <w:tcPr>
            <w:tcW w:w="1775" w:type="dxa"/>
            <w:tcBorders>
              <w:top w:val="single" w:sz="4" w:space="0" w:color="auto"/>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b/>
                <w:bCs/>
                <w:color w:val="000000"/>
                <w:kern w:val="0"/>
                <w:sz w:val="22"/>
              </w:rPr>
            </w:pPr>
            <w:r w:rsidRPr="002777CF">
              <w:rPr>
                <w:rFonts w:ascii="Times New Roman" w:eastAsia="宋体" w:hAnsi="Times New Roman" w:cs="Times New Roman"/>
                <w:b/>
                <w:bCs/>
                <w:color w:val="000000"/>
                <w:kern w:val="0"/>
                <w:sz w:val="22"/>
              </w:rPr>
              <w:t>BETA</w:t>
            </w:r>
            <w:r>
              <w:rPr>
                <w:rFonts w:ascii="Times New Roman" w:eastAsia="宋体" w:hAnsi="Times New Roman" w:cs="Times New Roman"/>
                <w:b/>
                <w:bCs/>
                <w:color w:val="000000"/>
                <w:kern w:val="0"/>
                <w:sz w:val="22"/>
              </w:rPr>
              <w:t xml:space="preserve"> </w:t>
            </w:r>
            <w:r w:rsidRPr="002777CF">
              <w:rPr>
                <w:rFonts w:ascii="Times New Roman" w:eastAsia="宋体" w:hAnsi="Times New Roman" w:cs="Times New Roman"/>
                <w:b/>
                <w:bCs/>
                <w:color w:val="000000"/>
                <w:kern w:val="0"/>
                <w:sz w:val="22"/>
              </w:rPr>
              <w:t>STD</w:t>
            </w:r>
          </w:p>
        </w:tc>
        <w:tc>
          <w:tcPr>
            <w:tcW w:w="1259" w:type="dxa"/>
            <w:tcBorders>
              <w:top w:val="single" w:sz="4" w:space="0" w:color="auto"/>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b/>
                <w:bCs/>
                <w:color w:val="000000"/>
                <w:kern w:val="0"/>
                <w:sz w:val="22"/>
              </w:rPr>
            </w:pPr>
            <w:r w:rsidRPr="002777CF">
              <w:rPr>
                <w:rFonts w:ascii="Times New Roman" w:eastAsia="宋体" w:hAnsi="Times New Roman" w:cs="Times New Roman"/>
                <w:b/>
                <w:bCs/>
                <w:color w:val="000000"/>
                <w:kern w:val="0"/>
                <w:sz w:val="22"/>
              </w:rPr>
              <w:t>SE</w:t>
            </w:r>
          </w:p>
        </w:tc>
        <w:tc>
          <w:tcPr>
            <w:tcW w:w="1364" w:type="dxa"/>
            <w:tcBorders>
              <w:top w:val="single" w:sz="4" w:space="0" w:color="auto"/>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b/>
                <w:bCs/>
                <w:color w:val="000000"/>
                <w:kern w:val="0"/>
                <w:sz w:val="22"/>
              </w:rPr>
            </w:pPr>
            <w:r w:rsidRPr="002777CF">
              <w:rPr>
                <w:rFonts w:ascii="Times New Roman" w:eastAsia="宋体" w:hAnsi="Times New Roman" w:cs="Times New Roman"/>
                <w:b/>
                <w:bCs/>
                <w:color w:val="000000"/>
                <w:kern w:val="0"/>
                <w:sz w:val="22"/>
              </w:rPr>
              <w:t>P</w:t>
            </w:r>
            <w:r>
              <w:rPr>
                <w:rFonts w:ascii="Times New Roman" w:eastAsia="宋体" w:hAnsi="Times New Roman" w:cs="Times New Roman"/>
                <w:b/>
                <w:bCs/>
                <w:color w:val="000000"/>
                <w:kern w:val="0"/>
                <w:sz w:val="22"/>
              </w:rPr>
              <w:t xml:space="preserve"> value</w:t>
            </w:r>
          </w:p>
        </w:tc>
      </w:tr>
      <w:tr w:rsidR="00A9010E" w:rsidRPr="002777CF" w:rsidTr="00A9010E">
        <w:trPr>
          <w:trHeight w:val="389"/>
        </w:trPr>
        <w:tc>
          <w:tcPr>
            <w:tcW w:w="3987" w:type="dxa"/>
            <w:tcBorders>
              <w:top w:val="nil"/>
              <w:left w:val="single" w:sz="4" w:space="0" w:color="auto"/>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left"/>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lastRenderedPageBreak/>
              <w:t>Dendritic_cell_Cst3_high</w:t>
            </w:r>
          </w:p>
        </w:tc>
        <w:tc>
          <w:tcPr>
            <w:tcW w:w="1259"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0.39 </w:t>
            </w:r>
          </w:p>
        </w:tc>
        <w:tc>
          <w:tcPr>
            <w:tcW w:w="1775"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0.04 </w:t>
            </w:r>
          </w:p>
        </w:tc>
        <w:tc>
          <w:tcPr>
            <w:tcW w:w="1259"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0.15 </w:t>
            </w:r>
          </w:p>
        </w:tc>
        <w:tc>
          <w:tcPr>
            <w:tcW w:w="1364"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5.80E-03</w:t>
            </w:r>
          </w:p>
        </w:tc>
      </w:tr>
      <w:tr w:rsidR="00A9010E" w:rsidRPr="002777CF" w:rsidTr="00A9010E">
        <w:trPr>
          <w:trHeight w:val="389"/>
        </w:trPr>
        <w:tc>
          <w:tcPr>
            <w:tcW w:w="3987" w:type="dxa"/>
            <w:tcBorders>
              <w:top w:val="nil"/>
              <w:left w:val="single" w:sz="4" w:space="0" w:color="auto"/>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left"/>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T_cell_Trbc2_high</w:t>
            </w:r>
          </w:p>
        </w:tc>
        <w:tc>
          <w:tcPr>
            <w:tcW w:w="1259"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0.40 </w:t>
            </w:r>
          </w:p>
        </w:tc>
        <w:tc>
          <w:tcPr>
            <w:tcW w:w="1775"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0.04 </w:t>
            </w:r>
          </w:p>
        </w:tc>
        <w:tc>
          <w:tcPr>
            <w:tcW w:w="1259"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0.16 </w:t>
            </w:r>
          </w:p>
        </w:tc>
        <w:tc>
          <w:tcPr>
            <w:tcW w:w="1364"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7.10E-03</w:t>
            </w:r>
          </w:p>
        </w:tc>
      </w:tr>
      <w:tr w:rsidR="00A9010E" w:rsidRPr="002777CF" w:rsidTr="00A9010E">
        <w:trPr>
          <w:trHeight w:val="389"/>
        </w:trPr>
        <w:tc>
          <w:tcPr>
            <w:tcW w:w="3987" w:type="dxa"/>
            <w:tcBorders>
              <w:top w:val="nil"/>
              <w:left w:val="single" w:sz="4" w:space="0" w:color="auto"/>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left"/>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Macrophage_Chil3_high</w:t>
            </w:r>
          </w:p>
        </w:tc>
        <w:tc>
          <w:tcPr>
            <w:tcW w:w="1259"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0.35 </w:t>
            </w:r>
          </w:p>
        </w:tc>
        <w:tc>
          <w:tcPr>
            <w:tcW w:w="1775"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0.03 </w:t>
            </w:r>
          </w:p>
        </w:tc>
        <w:tc>
          <w:tcPr>
            <w:tcW w:w="1259"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0.16 </w:t>
            </w:r>
          </w:p>
        </w:tc>
        <w:tc>
          <w:tcPr>
            <w:tcW w:w="1364"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1.67E-02</w:t>
            </w:r>
          </w:p>
        </w:tc>
      </w:tr>
      <w:tr w:rsidR="00A9010E" w:rsidRPr="002777CF" w:rsidTr="00A9010E">
        <w:trPr>
          <w:trHeight w:val="389"/>
        </w:trPr>
        <w:tc>
          <w:tcPr>
            <w:tcW w:w="3987" w:type="dxa"/>
            <w:tcBorders>
              <w:top w:val="nil"/>
              <w:left w:val="single" w:sz="4" w:space="0" w:color="auto"/>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left"/>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T_cell_Gzma_high</w:t>
            </w:r>
          </w:p>
        </w:tc>
        <w:tc>
          <w:tcPr>
            <w:tcW w:w="1259"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0.25 </w:t>
            </w:r>
          </w:p>
        </w:tc>
        <w:tc>
          <w:tcPr>
            <w:tcW w:w="1775"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0.02 </w:t>
            </w:r>
          </w:p>
        </w:tc>
        <w:tc>
          <w:tcPr>
            <w:tcW w:w="1259"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0.13 </w:t>
            </w:r>
          </w:p>
        </w:tc>
        <w:tc>
          <w:tcPr>
            <w:tcW w:w="1364"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3.04E-02</w:t>
            </w:r>
          </w:p>
        </w:tc>
      </w:tr>
      <w:tr w:rsidR="00A9010E" w:rsidRPr="002777CF" w:rsidTr="00A9010E">
        <w:trPr>
          <w:trHeight w:val="389"/>
        </w:trPr>
        <w:tc>
          <w:tcPr>
            <w:tcW w:w="3987" w:type="dxa"/>
            <w:tcBorders>
              <w:top w:val="nil"/>
              <w:left w:val="single" w:sz="4" w:space="0" w:color="auto"/>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left"/>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Dendritic_cell_Siglech_high</w:t>
            </w:r>
          </w:p>
        </w:tc>
        <w:tc>
          <w:tcPr>
            <w:tcW w:w="1259"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0.18 </w:t>
            </w:r>
          </w:p>
        </w:tc>
        <w:tc>
          <w:tcPr>
            <w:tcW w:w="1775"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0.02 </w:t>
            </w:r>
          </w:p>
        </w:tc>
        <w:tc>
          <w:tcPr>
            <w:tcW w:w="1259"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 xml:space="preserve">0.14 </w:t>
            </w:r>
          </w:p>
        </w:tc>
        <w:tc>
          <w:tcPr>
            <w:tcW w:w="1364" w:type="dxa"/>
            <w:tcBorders>
              <w:top w:val="nil"/>
              <w:left w:val="nil"/>
              <w:bottom w:val="single" w:sz="4" w:space="0" w:color="auto"/>
              <w:right w:val="single" w:sz="4" w:space="0" w:color="auto"/>
            </w:tcBorders>
            <w:shd w:val="clear" w:color="auto" w:fill="auto"/>
            <w:noWrap/>
            <w:vAlign w:val="center"/>
            <w:hideMark/>
          </w:tcPr>
          <w:p w:rsidR="00A9010E" w:rsidRPr="002777CF" w:rsidRDefault="00A9010E" w:rsidP="00A9010E">
            <w:pPr>
              <w:widowControl/>
              <w:spacing w:line="440" w:lineRule="exact"/>
              <w:jc w:val="center"/>
              <w:rPr>
                <w:rFonts w:ascii="Times New Roman" w:eastAsia="宋体" w:hAnsi="Times New Roman" w:cs="Times New Roman"/>
                <w:color w:val="000000"/>
                <w:kern w:val="0"/>
                <w:sz w:val="22"/>
              </w:rPr>
            </w:pPr>
            <w:r w:rsidRPr="002777CF">
              <w:rPr>
                <w:rFonts w:ascii="Times New Roman" w:eastAsia="宋体" w:hAnsi="Times New Roman" w:cs="Times New Roman"/>
                <w:color w:val="000000"/>
                <w:kern w:val="0"/>
                <w:sz w:val="22"/>
              </w:rPr>
              <w:t>8.96E-02</w:t>
            </w:r>
          </w:p>
        </w:tc>
      </w:tr>
    </w:tbl>
    <w:p w:rsidR="000E4171" w:rsidRDefault="000E4171" w:rsidP="000E4171">
      <w:pPr>
        <w:spacing w:line="360" w:lineRule="auto"/>
        <w:rPr>
          <w:rFonts w:ascii="Times New Roman" w:hAnsi="Times New Roman" w:cs="Times New Roman"/>
          <w:sz w:val="24"/>
        </w:rPr>
      </w:pPr>
    </w:p>
    <w:p w:rsidR="002777CF" w:rsidRPr="00FF2C38" w:rsidRDefault="003647A0" w:rsidP="000E4171">
      <w:pPr>
        <w:spacing w:line="360" w:lineRule="auto"/>
        <w:rPr>
          <w:rFonts w:ascii="Times New Roman" w:hAnsi="Times New Roman" w:cs="Times New Roman"/>
          <w:b/>
          <w:sz w:val="24"/>
        </w:rPr>
      </w:pPr>
      <w:r w:rsidRPr="00FF2C38">
        <w:rPr>
          <w:rFonts w:ascii="Times New Roman" w:hAnsi="Times New Roman" w:cs="Times New Roman" w:hint="eastAsia"/>
          <w:b/>
          <w:sz w:val="24"/>
        </w:rPr>
        <w:t>S</w:t>
      </w:r>
      <w:r w:rsidRPr="00FF2C38">
        <w:rPr>
          <w:rFonts w:ascii="Times New Roman" w:hAnsi="Times New Roman" w:cs="Times New Roman"/>
          <w:b/>
          <w:sz w:val="24"/>
        </w:rPr>
        <w:t>upplemental Table S</w:t>
      </w:r>
      <w:r w:rsidR="00A9010E">
        <w:rPr>
          <w:rFonts w:ascii="Times New Roman" w:hAnsi="Times New Roman" w:cs="Times New Roman"/>
          <w:b/>
          <w:sz w:val="24"/>
        </w:rPr>
        <w:t>5</w:t>
      </w:r>
      <w:r w:rsidRPr="00FF2C38">
        <w:rPr>
          <w:rFonts w:ascii="Times New Roman" w:hAnsi="Times New Roman" w:cs="Times New Roman"/>
          <w:b/>
          <w:sz w:val="24"/>
        </w:rPr>
        <w:t>. Significant PBC-associated genes identified by the S-MultiXcan tool</w:t>
      </w:r>
    </w:p>
    <w:tbl>
      <w:tblPr>
        <w:tblStyle w:val="a7"/>
        <w:tblW w:w="0" w:type="auto"/>
        <w:tblLook w:val="04A0" w:firstRow="1" w:lastRow="0" w:firstColumn="1" w:lastColumn="0" w:noHBand="0" w:noVBand="1"/>
      </w:tblPr>
      <w:tblGrid>
        <w:gridCol w:w="2405"/>
        <w:gridCol w:w="1134"/>
        <w:gridCol w:w="1276"/>
        <w:gridCol w:w="1276"/>
        <w:gridCol w:w="1417"/>
        <w:gridCol w:w="2126"/>
      </w:tblGrid>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b/>
                <w:sz w:val="24"/>
              </w:rPr>
            </w:pPr>
            <w:r w:rsidRPr="00542742">
              <w:rPr>
                <w:rFonts w:ascii="Times New Roman" w:hAnsi="Times New Roman" w:cs="Times New Roman" w:hint="eastAsia"/>
                <w:b/>
                <w:sz w:val="24"/>
              </w:rPr>
              <w:t>Gene Name</w:t>
            </w:r>
          </w:p>
        </w:tc>
        <w:tc>
          <w:tcPr>
            <w:tcW w:w="1134" w:type="dxa"/>
            <w:noWrap/>
            <w:hideMark/>
          </w:tcPr>
          <w:p w:rsidR="00542742" w:rsidRPr="00542742" w:rsidRDefault="00542742" w:rsidP="0072029D">
            <w:pPr>
              <w:spacing w:line="440" w:lineRule="exact"/>
              <w:jc w:val="center"/>
              <w:rPr>
                <w:rFonts w:ascii="Times New Roman" w:hAnsi="Times New Roman" w:cs="Times New Roman"/>
                <w:b/>
                <w:sz w:val="24"/>
              </w:rPr>
            </w:pPr>
            <w:r w:rsidRPr="00542742">
              <w:rPr>
                <w:rFonts w:ascii="Times New Roman" w:hAnsi="Times New Roman" w:cs="Times New Roman" w:hint="eastAsia"/>
                <w:b/>
                <w:sz w:val="24"/>
              </w:rPr>
              <w:t>CHR</w:t>
            </w:r>
          </w:p>
        </w:tc>
        <w:tc>
          <w:tcPr>
            <w:tcW w:w="1276" w:type="dxa"/>
            <w:noWrap/>
            <w:hideMark/>
          </w:tcPr>
          <w:p w:rsidR="00542742" w:rsidRPr="00542742" w:rsidRDefault="00542742" w:rsidP="0072029D">
            <w:pPr>
              <w:spacing w:line="440" w:lineRule="exact"/>
              <w:jc w:val="center"/>
              <w:rPr>
                <w:rFonts w:ascii="Times New Roman" w:hAnsi="Times New Roman" w:cs="Times New Roman"/>
                <w:b/>
                <w:sz w:val="24"/>
              </w:rPr>
            </w:pPr>
            <w:r w:rsidRPr="00542742">
              <w:rPr>
                <w:rFonts w:ascii="Times New Roman" w:hAnsi="Times New Roman" w:cs="Times New Roman" w:hint="eastAsia"/>
                <w:b/>
                <w:sz w:val="24"/>
              </w:rPr>
              <w:t>Z mean</w:t>
            </w:r>
          </w:p>
        </w:tc>
        <w:tc>
          <w:tcPr>
            <w:tcW w:w="1276" w:type="dxa"/>
            <w:noWrap/>
            <w:hideMark/>
          </w:tcPr>
          <w:p w:rsidR="00542742" w:rsidRPr="00542742" w:rsidRDefault="00542742" w:rsidP="0072029D">
            <w:pPr>
              <w:spacing w:line="440" w:lineRule="exact"/>
              <w:jc w:val="center"/>
              <w:rPr>
                <w:rFonts w:ascii="Times New Roman" w:hAnsi="Times New Roman" w:cs="Times New Roman"/>
                <w:b/>
                <w:sz w:val="24"/>
              </w:rPr>
            </w:pPr>
            <w:r w:rsidRPr="00542742">
              <w:rPr>
                <w:rFonts w:ascii="Times New Roman" w:hAnsi="Times New Roman" w:cs="Times New Roman" w:hint="eastAsia"/>
                <w:b/>
                <w:sz w:val="24"/>
              </w:rPr>
              <w:t>P</w:t>
            </w:r>
          </w:p>
        </w:tc>
        <w:tc>
          <w:tcPr>
            <w:tcW w:w="1417" w:type="dxa"/>
            <w:noWrap/>
            <w:hideMark/>
          </w:tcPr>
          <w:p w:rsidR="00542742" w:rsidRPr="00542742" w:rsidRDefault="00542742" w:rsidP="0072029D">
            <w:pPr>
              <w:spacing w:line="440" w:lineRule="exact"/>
              <w:jc w:val="center"/>
              <w:rPr>
                <w:rFonts w:ascii="Times New Roman" w:hAnsi="Times New Roman" w:cs="Times New Roman"/>
                <w:b/>
                <w:sz w:val="24"/>
              </w:rPr>
            </w:pPr>
            <w:r w:rsidRPr="00542742">
              <w:rPr>
                <w:rFonts w:ascii="Times New Roman" w:hAnsi="Times New Roman" w:cs="Times New Roman" w:hint="eastAsia"/>
                <w:b/>
                <w:sz w:val="24"/>
              </w:rPr>
              <w:t>FDR</w:t>
            </w:r>
          </w:p>
        </w:tc>
        <w:tc>
          <w:tcPr>
            <w:tcW w:w="2126" w:type="dxa"/>
            <w:noWrap/>
            <w:hideMark/>
          </w:tcPr>
          <w:p w:rsidR="00542742" w:rsidRPr="00542742" w:rsidRDefault="00542742" w:rsidP="0072029D">
            <w:pPr>
              <w:spacing w:line="440" w:lineRule="exact"/>
              <w:jc w:val="center"/>
              <w:rPr>
                <w:rFonts w:ascii="Times New Roman" w:hAnsi="Times New Roman" w:cs="Times New Roman"/>
                <w:b/>
                <w:sz w:val="24"/>
              </w:rPr>
            </w:pPr>
            <w:r w:rsidRPr="00542742">
              <w:rPr>
                <w:rFonts w:ascii="Times New Roman" w:hAnsi="Times New Roman" w:cs="Times New Roman" w:hint="eastAsia"/>
                <w:b/>
                <w:sz w:val="24"/>
              </w:rPr>
              <w:t>GWAS catalog</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HLA-DRB1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4.95E-69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1.10E-64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HLA-DQA1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1.03E-43</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1.15E-39</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HLA-DRB5</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0.60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1.17E-42</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8.69E-39</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BTNL2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3.26E-41</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1.82E-37</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HLA-DQA2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0.34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4.17E-39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1.86E-35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HLA-DPB1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5.91E-39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2.19E-35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HLA-DPA1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-0.27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5.73E-35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1.82E-31</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HLA-DOA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0.23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4.69E-34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1.31E-30</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EGFL8</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1.37E-31</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3.39E-28</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HSD17B8</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-5.49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2.66E-29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5.93E-26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IL12A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5.42E-29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1.10E-25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HLA-DQB1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-5.09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7.04E-29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1.31E-25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TAP2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1.89E-26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3.24E-23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HLA-DRA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8.94E-26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1.42E-22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CYP21A2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5.24E-24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7.78E-21</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COL11A2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-5.50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1.05E-23</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1.46E-20</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IL12RB2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2.94E-21</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3.85E-18</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AIF1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2.47E-19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3.06E-16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CSNK2B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7.17E-19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8.41E-16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AGER</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0.09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2.71E-18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3.02E-15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GPANK1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0.39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9.63E-18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1.02E-14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NFKBIL1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-0.66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1.69E-17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1.71E-14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lastRenderedPageBreak/>
              <w:t>PRRC2A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0.85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1.80E-17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1.74E-14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3.36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5.44E-17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5.05E-14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EXOC3L4</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6.53E-17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5.82E-14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RNF5</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1.11E-16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9.51E-14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HSPA1L</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0.55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2.18E-16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1.80E-13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LY6G5B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-7.92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2.43E-16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1.93E-13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PRRT1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9.01E-16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6.92E-13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BAG6</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-0.38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1.24E-15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9.21E-13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DDAH2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-5.57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1.39E-15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9.99E-13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HSPA1B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2.04E-15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1.42E-12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LY6G5C</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-7.82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2.40E-15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1.62E-12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IRF5</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2.62E-15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1.72E-12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PSMB9</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3.31E-15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2.11E-12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AGPAT1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0.34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4.39E-15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2.72E-12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C6orf47</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5.79E-15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3.49E-12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SFTA2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-0.51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1.06E-14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6.21E-12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LY6G6F</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0.27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2.35E-14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1.34E-11</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MSH5</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-0.51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3.03E-14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1.69E-11</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5.25E-14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2.85E-11</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CLIC1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0.02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1.78E-13</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9.22E-11</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ABHD16A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-0.09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2.08E-13</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1.05E-10</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IQCJ-SCHIP1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7.28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2.23E-13</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1.10E-10</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VWA7</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0.51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4.51E-13</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2.14E-10</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SLC44A4</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4.73E-13</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2.20E-10</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SCHIP1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5.22E-13</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2.37E-10</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SOCS1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9.33E-13</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4.16E-10</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LY6G6D</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0.84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2.87E-12</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1.25E-09</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NAB1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4.47E-12</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1.91E-09</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PSORS1C2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0.06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6.12E-12</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2.52E-09</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SERBP1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3.49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3.75E-11</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1.52E-08</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lastRenderedPageBreak/>
              <w:t>PBX2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7.53E-11</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3.00E-08</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CLEC16A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1.04E-10</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4.06E-08</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DDX6</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1.10E-10</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4.22E-08</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C6orf15</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0.92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1.46E-10</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5.51E-08</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DENND1B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1.61E-10</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5.98E-08</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TAP1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1.97E-10</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7.19E-08</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EHMT2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-0.51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3.17E-10</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1.12E-07</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PSMB8</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3.22E-10</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1.12E-07</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STK19</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8.05E-10</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2.76E-07</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TNPO3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9.92E-10</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3.35E-07</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IKZF3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3.93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1.15E-09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3.82E-07</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SAPCD1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1.47E-09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4.75E-07</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ZPBP2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1.47E-09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4.75E-07</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NELFE</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0.18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1.63E-09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5.19E-07</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SYNGR1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2.83E-09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8.88E-07</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NEU1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3.23E-09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9.99E-07</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SLC39A7</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3.71E-09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1.13E-06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TMEM39A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4.65E-09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1.40E-06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HLA-C</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-3.30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5.32E-09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1.58E-06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RGL2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0.62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6.01E-09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1.74E-06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MIEN1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8.40E-09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2.40E-06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C4B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-0.10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9.14E-09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2.58E-06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C6orf48</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-4.46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9.57E-09</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2.66E-06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NFKB1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-0.03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1.01E-08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2.78E-06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HIST1H3H</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1.40E-08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3.79E-06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PGBD1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1.43E-08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3.79E-06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NCR3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0.62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1.43E-08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3.79E-06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ZKSCAN3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1.67E-08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4.33E-06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ZSCAN12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1.86E-08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4.76E-06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IL7R</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2.37E-08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6.00E-06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lastRenderedPageBreak/>
              <w:t>ZSCAN23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3.25E-08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8.13E-06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RPL3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-0.87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3.64E-08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9.01E-06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LY6G6C</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3.70E-08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9.06E-06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GSDMB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3.81E-08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9.12E-06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HIST1H2BK</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-0.04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3.85E-08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9.12E-06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HLA-DQB2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3.89E-08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9.12E-06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LTB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-4.03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3.98E-08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9.24E-06</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RING1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4.89E-08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1.12E-05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TNFAIP2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6.12E-08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1.39E-05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HSPA1A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-4.03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6.57E-08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1.48E-05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MYBPC2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0.23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6.70E-08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1.49E-05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IFT80</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-4.98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6.78E-08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1.50E-05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TRIM59</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8.05E-08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1.76E-05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ZSCAN31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-0.90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8.44E-08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1.83E-05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HLA-DMA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-3.99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8.87E-08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1.90E-05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TYK2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9.93E-08</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2.10E-05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SMC4</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1.00E-07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2.10E-05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CCHCR1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0.28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1.02E-07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2.12E-05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PNMT</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1.33E-07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2.74E-05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CRB1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0.22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1.39E-07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2.84E-05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LRRC37A2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-0.55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1.44E-07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2.92E-05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TCF19</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4.55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1.49E-07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2.99E-05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HLA-G</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1.54E-07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3.06E-05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C6orf10</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2.10E-07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4.14E-05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CXCL11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-0.47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2.14E-07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4.18E-05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HIST1H4I</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2.34E-07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4.53E-05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TRIM27</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0.86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2.42E-07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4.65E-05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HIST1H2AJ</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2.53E-07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4.82E-05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BRD2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3.59E-07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6.72E-05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PPP1R14B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4.68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3.65E-07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6.78E-05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lastRenderedPageBreak/>
              <w:t>ZGLP1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3.74E-07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6.89E-05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LBH</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-0.15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4.35E-07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7.94E-05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TCAP</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5.06E-07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9.16E-05</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RMI2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5.74E-07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1.03E-04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WDR46</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0.95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6.09E-07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1.09E-04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NKAPL</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6.27E-07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1.11E-04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FKBP2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0.49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6.68E-07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1.16E-04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ORMDL3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7.07E-07</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1.22E-04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CCDC88B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1.04E-06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1.78E-04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KPNA4</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1.07E-06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1.82E-04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PRM3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-4.87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1.10E-06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1.86E-04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BTN1A1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-0.95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1.12E-06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1.88E-04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SKIV2L</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1.14E-06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1.90E-04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PPP1R18</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1.25E-06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2.05E-04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PRDX5</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-0.61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1.25E-06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2.05E-04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HLA-DMB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1.27E-06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2.07E-04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PDGFB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-0.62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1.30E-06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2.10E-04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DEXI</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4.03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1.36E-06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2.18E-04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MANBA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1.48E-06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2.35E-04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TNFRSF1A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1.55E-06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2.45E-04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RPS6KA4</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1.56E-06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2.45E-04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MFSD6</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-0.32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1.61E-06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2.51E-04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CDK12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1.64E-06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2.54E-04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MED1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1.76E-06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2.70E-04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STARD3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0.69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1.81E-06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2.76E-04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HIST1H1B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1.94E-06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2.92E-04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TREH</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1.94E-06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2.92E-04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CFB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2.12E-06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3.17E-04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IDUA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3.95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2.37E-06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3.47E-04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HIST1H2BN</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2.78E-06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4.02E-04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lastRenderedPageBreak/>
              <w:t>DNAJC4</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3.39E-06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4.87E-04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STAT1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0.63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3.49E-06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4.98E-04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LST1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0.05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3.53E-06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5.01E-04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NRM</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3.67E-06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5.17E-04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3.73E-06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5.23E-04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DGKQ</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3.86E-06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5.37E-04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ZKSCAN4</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3.90E-06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5.40E-04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TIMMDC1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-0.44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3.95E-06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5.43E-04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CDC37</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-4.22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4.12E-06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5.63E-04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RPP21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4.40E-06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5.98E-04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NINJ2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7.38E-06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9.84E-04</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TNFSF11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7.74E-06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1.03E-03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YIPF2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4.23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8.05E-06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1.06E-03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FCRL3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-4.40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8.14E-06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1.07E-03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ABT1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8.43E-06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1.10E-03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IER3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8.51E-06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1.10E-03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RNF39</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0.64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8.58E-06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1.10E-03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ZCRB1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9.34E-06</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1.20E-03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SLC26A1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-4.24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1.06E-05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1.34E-03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HLA-E</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-0.02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1.07E-05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1.35E-03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BTN2A2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1.12E-05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1.40E-03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HIST1H2BD</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1.17E-05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1.45E-03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AGAP5</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-4.28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1.29E-05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1.59E-03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PRM1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1.43E-05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1.75E-03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PRSS16</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1.47E-05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1.78E-03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ARHGAP31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0.02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1.59E-05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1.90E-03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ARL5C</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-2.86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1.71E-05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2.04E-03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CARM1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2.11E-05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2.49E-03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ZSCAN16</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-0.67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2.24E-05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2.63E-03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TNF</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2.37E-05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2.75E-03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lastRenderedPageBreak/>
              <w:t>GPR137</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0.94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2.54E-05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2.93E-03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ATXN2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2.79E-05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3.20E-03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UBE2D3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2.83E-05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3.23E-03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FBXL20</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3.22E-05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3.66E-03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SDAD1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3.25E-05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3.67E-03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CISD2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-4.06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3.26E-05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3.67E-03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KCNC3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3.64E-05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4.05E-03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LTA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0.86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3.82E-05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4.23E-03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HIST1H2BJ</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4.15E-05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4.58E-03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HIST1H2BF</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-0.40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4.50E-05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4.91E-03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TRIM31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4.56E-05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4.96E-03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GAK</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-0.92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4.62E-05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5.00E-03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LTBR</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4.25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5.31E-05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5.66E-03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PHLDB1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5.41E-05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5.74E-03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HIST1H2BE</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-4.05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5.56E-05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5.87E-03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ZNF184</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5.59E-05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5.87E-03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ICAM5</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5.63E-05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5.89E-03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TAB1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5.71E-05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5.94E-03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GABBR1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0.95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5.84E-05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6.05E-03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PGAP3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6.04E-05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6.23E-03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ZSCAN9</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6.26E-05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6.43E-03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NAAA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4.08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6.73E-05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6.88E-03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CAPSL</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7.15E-05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7.27E-03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MICA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7.48E-05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7.57E-03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ICAM3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-0.14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8.62E-05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8.69E-03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TRIM10</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9.26E-05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9.29E-03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PPEF2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9.84E-05</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9.79E-03</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PSORS1C1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0.25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1.02E-04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1.01E-02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DCTPP1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1.04E-04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1.02E-02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GSDMA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1.18E-04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lastRenderedPageBreak/>
              <w:t>SH2B3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1.20E-04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1.17E-02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TRIM26</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-0.34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1.24E-04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1.20E-02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VARS</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-0.88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1.27E-04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1.22E-02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ZSWIM8</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1.29E-04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1.24E-02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SEC24C</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1.30E-04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1.25E-02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C3orf80</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1.34E-04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1.27E-02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SLC9B1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1.37E-04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1.30E-02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FUT11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1.38E-04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1.30E-02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TRIM15</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0.42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1.47E-04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1.37E-02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SPIB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0.10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1.52E-04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1.41E-02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NDST2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1.64E-04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1.50E-02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MICB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1.73E-04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1.58E-02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RAVER1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0.45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1.75E-04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1.60E-02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C5orf30</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1.85E-04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1.67E-02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CTSH</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2.05E-04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1.84E-02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ZKSCAN8</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2.16E-04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1.93E-02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BRAP</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-3.94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2.20E-04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1.95E-02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ABCF1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0.83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2.26E-04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1.99E-02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FAM213B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-0.56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2.28E-04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2.00E-02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HKR1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2.42E-04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2.12E-02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ANKRD27</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2.45E-04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2.14E-02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LDLR</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2.48E-04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DDX28</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2.56E-04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2.22E-02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OR11A1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2.57E-04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2.22E-02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POMC</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0.03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2.60E-04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2.24E-02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HLA-DOB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2.62E-04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2.25E-02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ITGB8</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2.67E-04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2.28E-02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TTC34</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2.82E-04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2.39E-02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PLCL2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0.68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3.10E-04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2.59E-02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METTL1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3.11E-04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2.59E-02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lastRenderedPageBreak/>
              <w:t>TSFM</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3.45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3.14E-04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2.61E-02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CYP27B1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3.20E-04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2.65E-02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SIRPG</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-0.06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3.22E-04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2.66E-02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CXCL10</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3.29E-04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2.71E-02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ITGAL</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3.37E-04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2.76E-02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RBKS</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3.62E-04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2.94E-02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ATAT1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1.03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3.79E-04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IL12B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3.80E-04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ALDH2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3.23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3.84E-04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3.08E-02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PLEKHM1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-0.53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3.87E-04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3.09E-02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KCNJ15</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0.35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3.98E-04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METTL21B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3.99E-04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HIST1H4E</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4.00E-04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3.16E-02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ESRP2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2.98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4.21E-04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3.32E-02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MYLPF</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4.35E-04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3.41E-02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GALC</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0.99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4.45E-04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3.46E-02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NFATC3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-0.12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4.48E-04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3.46E-02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BTN3A2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3.43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4.64E-04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KIFC1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1.11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4.65E-04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SLC7A6</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-0.90</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4.66E-04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3.56E-02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PPP1R1B</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0.22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4.80E-04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3.66E-02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HIBCH</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-1.44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4.98E-04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3.78E-02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BRE</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0.33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5.13E-04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3.89E-02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FLOT1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5.33E-04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4.03E-02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CD58</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0.52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5.46E-04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4.11E-02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Yes</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RPS18</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2.35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5.54E-04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4.15E-02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PRMT7</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2.58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5.93E-04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4.42E-02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LRRC3C</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17</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3.43</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6.03E-04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4.48E-02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CDKN2A</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6.05E-04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4.48E-02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DPEP3</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-0.34</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6.09E-04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4.49E-02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lastRenderedPageBreak/>
              <w:t>ERAP2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3.42</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6.10E-04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4.49E-02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PDCD2L</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19</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2.25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6.19E-04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4.53E-02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ZBTB22</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2.85</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6.50E-04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4.75E-02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ACADM</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-0.91</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6.83E-04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4.97E-02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BTN3A1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-0.78</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6.87E-04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4.98E-02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r w:rsidR="00542742" w:rsidRPr="00542742" w:rsidTr="00542742">
        <w:trPr>
          <w:trHeight w:val="288"/>
        </w:trPr>
        <w:tc>
          <w:tcPr>
            <w:tcW w:w="2405" w:type="dxa"/>
            <w:noWrap/>
            <w:hideMark/>
          </w:tcPr>
          <w:p w:rsidR="00542742" w:rsidRPr="00542742" w:rsidRDefault="00542742" w:rsidP="0072029D">
            <w:pPr>
              <w:spacing w:line="440" w:lineRule="exact"/>
              <w:jc w:val="center"/>
              <w:rPr>
                <w:rFonts w:ascii="Times New Roman" w:hAnsi="Times New Roman" w:cs="Times New Roman"/>
                <w:i/>
                <w:sz w:val="24"/>
              </w:rPr>
            </w:pPr>
            <w:r w:rsidRPr="00542742">
              <w:rPr>
                <w:rFonts w:ascii="Times New Roman" w:hAnsi="Times New Roman" w:cs="Times New Roman" w:hint="eastAsia"/>
                <w:i/>
                <w:sz w:val="24"/>
              </w:rPr>
              <w:t>BAK1</w:t>
            </w:r>
          </w:p>
        </w:tc>
        <w:tc>
          <w:tcPr>
            <w:tcW w:w="1134"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-2.46</w:t>
            </w:r>
          </w:p>
        </w:tc>
        <w:tc>
          <w:tcPr>
            <w:tcW w:w="127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6.89E-04</w:t>
            </w:r>
          </w:p>
        </w:tc>
        <w:tc>
          <w:tcPr>
            <w:tcW w:w="1417"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4.98E-02</w:t>
            </w:r>
          </w:p>
        </w:tc>
        <w:tc>
          <w:tcPr>
            <w:tcW w:w="2126" w:type="dxa"/>
            <w:noWrap/>
            <w:hideMark/>
          </w:tcPr>
          <w:p w:rsidR="00542742" w:rsidRPr="00542742" w:rsidRDefault="00542742" w:rsidP="0072029D">
            <w:pPr>
              <w:spacing w:line="440" w:lineRule="exact"/>
              <w:jc w:val="center"/>
              <w:rPr>
                <w:rFonts w:ascii="Times New Roman" w:hAnsi="Times New Roman" w:cs="Times New Roman"/>
                <w:sz w:val="24"/>
              </w:rPr>
            </w:pPr>
            <w:r w:rsidRPr="00542742">
              <w:rPr>
                <w:rFonts w:ascii="Times New Roman" w:hAnsi="Times New Roman" w:cs="Times New Roman" w:hint="eastAsia"/>
                <w:sz w:val="24"/>
              </w:rPr>
              <w:t>No</w:t>
            </w:r>
          </w:p>
        </w:tc>
      </w:tr>
    </w:tbl>
    <w:p w:rsidR="002777CF" w:rsidRDefault="002777CF" w:rsidP="000E4171">
      <w:pPr>
        <w:spacing w:line="360" w:lineRule="auto"/>
        <w:rPr>
          <w:rFonts w:ascii="Times New Roman" w:hAnsi="Times New Roman" w:cs="Times New Roman"/>
          <w:sz w:val="24"/>
        </w:rPr>
      </w:pPr>
    </w:p>
    <w:p w:rsidR="002777CF" w:rsidRPr="00CB526B" w:rsidRDefault="00CB526B" w:rsidP="000E4171">
      <w:pPr>
        <w:spacing w:line="360" w:lineRule="auto"/>
        <w:rPr>
          <w:rFonts w:ascii="Times New Roman" w:hAnsi="Times New Roman" w:cs="Times New Roman"/>
          <w:b/>
          <w:sz w:val="24"/>
        </w:rPr>
      </w:pPr>
      <w:r w:rsidRPr="00CB526B">
        <w:rPr>
          <w:rFonts w:ascii="Times New Roman" w:hAnsi="Times New Roman" w:cs="Times New Roman" w:hint="eastAsia"/>
          <w:b/>
          <w:sz w:val="24"/>
        </w:rPr>
        <w:t>S</w:t>
      </w:r>
      <w:r w:rsidRPr="00CB526B">
        <w:rPr>
          <w:rFonts w:ascii="Times New Roman" w:hAnsi="Times New Roman" w:cs="Times New Roman"/>
          <w:b/>
          <w:sz w:val="24"/>
        </w:rPr>
        <w:t>upplemental Table S</w:t>
      </w:r>
      <w:r w:rsidR="00A9010E">
        <w:rPr>
          <w:rFonts w:ascii="Times New Roman" w:hAnsi="Times New Roman" w:cs="Times New Roman"/>
          <w:b/>
          <w:sz w:val="24"/>
        </w:rPr>
        <w:t>6</w:t>
      </w:r>
      <w:r w:rsidRPr="00CB526B">
        <w:rPr>
          <w:rFonts w:ascii="Times New Roman" w:hAnsi="Times New Roman" w:cs="Times New Roman"/>
          <w:b/>
          <w:sz w:val="24"/>
        </w:rPr>
        <w:t>. Significant genes identified from S-PrediXcan analysis by integrating GWAS summary data with GTEx liver eQTL data</w:t>
      </w:r>
    </w:p>
    <w:p w:rsidR="00CB526B" w:rsidRDefault="00CB526B" w:rsidP="000E4171">
      <w:pPr>
        <w:spacing w:line="360" w:lineRule="auto"/>
        <w:rPr>
          <w:rFonts w:ascii="Times New Roman" w:hAnsi="Times New Roman" w:cs="Times New Roman"/>
          <w:sz w:val="24"/>
        </w:rPr>
      </w:pPr>
    </w:p>
    <w:tbl>
      <w:tblPr>
        <w:tblStyle w:val="a7"/>
        <w:tblW w:w="0" w:type="auto"/>
        <w:tblLook w:val="04A0" w:firstRow="1" w:lastRow="0" w:firstColumn="1" w:lastColumn="0" w:noHBand="0" w:noVBand="1"/>
      </w:tblPr>
      <w:tblGrid>
        <w:gridCol w:w="2122"/>
        <w:gridCol w:w="992"/>
        <w:gridCol w:w="2977"/>
        <w:gridCol w:w="1417"/>
        <w:gridCol w:w="2126"/>
      </w:tblGrid>
      <w:tr w:rsidR="00955D33" w:rsidRPr="00955D33" w:rsidTr="00955D33">
        <w:trPr>
          <w:trHeight w:val="288"/>
        </w:trPr>
        <w:tc>
          <w:tcPr>
            <w:tcW w:w="2122" w:type="dxa"/>
            <w:noWrap/>
            <w:hideMark/>
          </w:tcPr>
          <w:p w:rsidR="00955D33" w:rsidRPr="00955D33" w:rsidRDefault="00955D33" w:rsidP="0072029D">
            <w:pPr>
              <w:spacing w:line="440" w:lineRule="exact"/>
              <w:rPr>
                <w:rFonts w:ascii="Times New Roman" w:hAnsi="Times New Roman" w:cs="Times New Roman"/>
                <w:b/>
                <w:sz w:val="24"/>
              </w:rPr>
            </w:pPr>
            <w:r w:rsidRPr="00955D33">
              <w:rPr>
                <w:rFonts w:ascii="Times New Roman" w:hAnsi="Times New Roman" w:cs="Times New Roman"/>
                <w:b/>
                <w:sz w:val="24"/>
              </w:rPr>
              <w:t>Gene name</w:t>
            </w:r>
          </w:p>
        </w:tc>
        <w:tc>
          <w:tcPr>
            <w:tcW w:w="992" w:type="dxa"/>
            <w:noWrap/>
            <w:hideMark/>
          </w:tcPr>
          <w:p w:rsidR="00955D33" w:rsidRPr="00955D33" w:rsidRDefault="00955D33" w:rsidP="0072029D">
            <w:pPr>
              <w:spacing w:line="440" w:lineRule="exact"/>
              <w:rPr>
                <w:rFonts w:ascii="Times New Roman" w:hAnsi="Times New Roman" w:cs="Times New Roman"/>
                <w:b/>
                <w:sz w:val="24"/>
              </w:rPr>
            </w:pPr>
            <w:r w:rsidRPr="00955D33">
              <w:rPr>
                <w:rFonts w:ascii="Times New Roman" w:hAnsi="Times New Roman" w:cs="Times New Roman"/>
                <w:b/>
                <w:sz w:val="24"/>
              </w:rPr>
              <w:t xml:space="preserve">Z </w:t>
            </w:r>
            <w:r w:rsidRPr="00955D33">
              <w:rPr>
                <w:rFonts w:ascii="Times New Roman" w:hAnsi="Times New Roman" w:cs="Times New Roman" w:hint="eastAsia"/>
                <w:b/>
                <w:sz w:val="24"/>
              </w:rPr>
              <w:t>score</w:t>
            </w:r>
          </w:p>
        </w:tc>
        <w:tc>
          <w:tcPr>
            <w:tcW w:w="2977" w:type="dxa"/>
            <w:noWrap/>
            <w:hideMark/>
          </w:tcPr>
          <w:p w:rsidR="00955D33" w:rsidRPr="00955D33" w:rsidRDefault="00955D33" w:rsidP="0072029D">
            <w:pPr>
              <w:spacing w:line="440" w:lineRule="exact"/>
              <w:rPr>
                <w:rFonts w:ascii="Times New Roman" w:hAnsi="Times New Roman" w:cs="Times New Roman"/>
                <w:b/>
                <w:sz w:val="24"/>
              </w:rPr>
            </w:pPr>
            <w:r w:rsidRPr="00955D33">
              <w:rPr>
                <w:rFonts w:ascii="Times New Roman" w:hAnsi="Times New Roman" w:cs="Times New Roman" w:hint="eastAsia"/>
                <w:b/>
                <w:sz w:val="24"/>
              </w:rPr>
              <w:t>P</w:t>
            </w:r>
            <w:r w:rsidRPr="00955D33">
              <w:rPr>
                <w:rFonts w:ascii="Times New Roman" w:hAnsi="Times New Roman" w:cs="Times New Roman"/>
                <w:b/>
                <w:sz w:val="24"/>
              </w:rPr>
              <w:t xml:space="preserve"> value</w:t>
            </w:r>
          </w:p>
        </w:tc>
        <w:tc>
          <w:tcPr>
            <w:tcW w:w="1417" w:type="dxa"/>
            <w:noWrap/>
            <w:hideMark/>
          </w:tcPr>
          <w:p w:rsidR="00955D33" w:rsidRPr="00955D33" w:rsidRDefault="00955D33" w:rsidP="0072029D">
            <w:pPr>
              <w:spacing w:line="440" w:lineRule="exact"/>
              <w:rPr>
                <w:rFonts w:ascii="Times New Roman" w:hAnsi="Times New Roman" w:cs="Times New Roman"/>
                <w:b/>
                <w:sz w:val="24"/>
              </w:rPr>
            </w:pPr>
            <w:r w:rsidRPr="00955D33">
              <w:rPr>
                <w:rFonts w:ascii="Times New Roman" w:hAnsi="Times New Roman" w:cs="Times New Roman" w:hint="eastAsia"/>
                <w:b/>
                <w:sz w:val="24"/>
              </w:rPr>
              <w:t>FDR</w:t>
            </w:r>
          </w:p>
        </w:tc>
        <w:tc>
          <w:tcPr>
            <w:tcW w:w="2126" w:type="dxa"/>
            <w:noWrap/>
            <w:hideMark/>
          </w:tcPr>
          <w:p w:rsidR="00955D33" w:rsidRPr="00955D33" w:rsidRDefault="00955D33" w:rsidP="0072029D">
            <w:pPr>
              <w:spacing w:line="440" w:lineRule="exact"/>
              <w:rPr>
                <w:rFonts w:ascii="Times New Roman" w:hAnsi="Times New Roman" w:cs="Times New Roman"/>
                <w:b/>
                <w:sz w:val="24"/>
              </w:rPr>
            </w:pPr>
            <w:r w:rsidRPr="00955D33">
              <w:rPr>
                <w:rFonts w:ascii="Times New Roman" w:hAnsi="Times New Roman" w:cs="Times New Roman" w:hint="eastAsia"/>
                <w:b/>
                <w:sz w:val="24"/>
              </w:rPr>
              <w:t>GWAS Catalog</w:t>
            </w:r>
            <w:r w:rsidRPr="00955D33">
              <w:rPr>
                <w:rFonts w:ascii="Times New Roman" w:hAnsi="Times New Roman" w:cs="Times New Roman"/>
                <w:b/>
                <w:sz w:val="24"/>
              </w:rPr>
              <w:t xml:space="preserve"> documented genes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IRF5</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8.43</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3.57E-17</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4.29E-13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HSD17B8</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-8.33</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8.24E-17</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4.95E-13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LY6G5C</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-8.21</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2.16E-16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8.64E-13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CYP21A2</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8.01</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1.13E-15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3.39E-12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CSNK2B</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7.70</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1.34E-14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3.22E-11</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LY6G5B</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-7.61</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2.76E-14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5.52E-11</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PRRT1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7.29</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3.13E-13</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5.25E-10</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SOCS1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-7.27</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3.50E-13</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5.25E-10</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DDAH2</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-7.04</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1.99E-12</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2.65E-09</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MANBA</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-5.99</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2.05E-09</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2.46E-06</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IFT80</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-5.91</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3.52E-09</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3.84E-06</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RP11-783K16.13</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5.36</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8.54E-08</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8.54E-05</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SMC4</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-5.31</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1.10E-07</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9.38E-05</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HLA-DQB1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-5.31</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1.13E-07</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9.38E-05</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RMI2</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-5.29</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1.20E-07</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9.38E-05</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DEXI</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5.29</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1.25E-07</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9.38E-05</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TCF19</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5.27</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1.34E-07</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9.46E-05</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HCG27</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5.23</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1.72E-07</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1.15E-04</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lastRenderedPageBreak/>
              <w:t>DGKQ</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4.94</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7.75E-07</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4.90E-04</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PSMB8-AS1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-4.88</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1.06E-06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6.36E-04</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C6orf48</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-4.83</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1.37E-06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7.83E-04</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SYNGR1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-4.82</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1.46E-06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7.97E-04</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YIPF2</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4.73</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2.21E-06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1.14E-03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CARM1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-4.72</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2.37E-06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1.14E-03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TNFRSF1A</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-4.72</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2.37E-06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1.14E-03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NELFE</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-4.70</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2.64E-06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1.22E-03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HLA-DMA</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-4.68</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2.86E-06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1.27E-03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HLA-C</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-4.67</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3.03E-06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1.30E-03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TREH</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4.59</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4.38E-06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1.81E-03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ICAM5</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4.57</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4.77E-06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1.91E-03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ORMDL3</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4.52</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6.07E-06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2.35E-03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HIST1H2BJ</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4.50</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6.70E-06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2.51E-03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UBE2D3</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-4.48</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7.62E-06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2.76E-03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GRB7</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4.47</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7.83E-06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2.76E-03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FCRL3</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-4.45</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8.39E-06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2.84E-03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NKAPL</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4.45</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8.51E-06</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2.84E-03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RP1-86C11.7</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4.36</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1.28E-05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4.15E-03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HLA-DQA2</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4.35</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1.33E-05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4.20E-03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LTBR</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4.33</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1.46E-05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4.49E-03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AGAP5</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-4.33</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1.50E-05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4.50E-03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ZCRB1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-4.31</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1.65E-05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4.83E-03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LTA</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4.26</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2.00E-05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5.72E-03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TTC34</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4.25</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2.10E-05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5.86E-03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NAB1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-4.18</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2.94E-05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8.02E-03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HCG20</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4.16</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3.17E-05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8.46E-03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RBKS</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4.16</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3.24E-05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8.46E-03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CTSH</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4.15</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3.34E-05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8.53E-03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MMEL1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-4.12</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3.80E-05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9.50E-03</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lastRenderedPageBreak/>
              <w:t>FBXL20</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4.10</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4.11E-05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1.01E-02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IFITM3</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-4.07</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4.66E-05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1.12E-02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MYBPC2</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-4.07</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4.74E-05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1.12E-02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CD58</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4.04</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5.30E-05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1.22E-02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NAAA</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4.03</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5.54E-05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1.25E-02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LINC00240</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-3.97</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7.28E-05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1.62E-02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MED1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-3.96</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7.55E-05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1.65E-02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CD2BP2</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3.95</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7.88E-05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1.69E-02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DDX28</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3.92</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8.69E-05</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1.83E-02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KPNA4</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-3.89</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1.01E-04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2.10E-02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CISD2</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-3.88</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1.07E-04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2.17E-02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STAT6</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-3.87</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1.09E-04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2.19E-02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SH2B3</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3.85</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1.20E-04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2.35E-02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TESK1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-3.84</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1.23E-04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2.38E-02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C9orf64</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-3.83</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1.27E-04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2.41E-02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MFSD6</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-3.82</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1.36E-04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2.55E-02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TNFRSF14</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3.77</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1.64E-04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3.04E-02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SEPT1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-3.72</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1.99E-04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3.62E-02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IDUA</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3.69</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2.25E-04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3.94E-02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Yes</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UVSSA</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3.69</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2.25E-04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3.94E-02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STARD3</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3.69</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2.26E-04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3.94E-02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ESRP2</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3.68</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2.30E-04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3.94E-02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ZC3HAV1L</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-3.65</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2.62E-04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4.42E-02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ZSCAN26</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3.65</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2.65E-04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4.42E-02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GSDMA</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3.62</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3.00E-04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4.87E-02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HCP5B</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-3.61</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3.01E-04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4.87E-02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TSFM</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3.61</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3.04E-04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4.87E-02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r w:rsidR="00955D33" w:rsidRPr="00955D33" w:rsidTr="00955D33">
        <w:trPr>
          <w:trHeight w:val="288"/>
        </w:trPr>
        <w:tc>
          <w:tcPr>
            <w:tcW w:w="2122" w:type="dxa"/>
            <w:noWrap/>
            <w:hideMark/>
          </w:tcPr>
          <w:p w:rsidR="00955D33" w:rsidRPr="00955D33" w:rsidRDefault="00955D33" w:rsidP="0072029D">
            <w:pPr>
              <w:spacing w:line="440" w:lineRule="exact"/>
              <w:jc w:val="center"/>
              <w:rPr>
                <w:rFonts w:ascii="Times New Roman" w:hAnsi="Times New Roman" w:cs="Times New Roman"/>
                <w:i/>
                <w:sz w:val="24"/>
              </w:rPr>
            </w:pPr>
            <w:r w:rsidRPr="00955D33">
              <w:rPr>
                <w:rFonts w:ascii="Times New Roman" w:hAnsi="Times New Roman" w:cs="Times New Roman" w:hint="eastAsia"/>
                <w:i/>
                <w:sz w:val="24"/>
              </w:rPr>
              <w:t>METTL1</w:t>
            </w:r>
          </w:p>
        </w:tc>
        <w:tc>
          <w:tcPr>
            <w:tcW w:w="992"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3.60</w:t>
            </w:r>
          </w:p>
        </w:tc>
        <w:tc>
          <w:tcPr>
            <w:tcW w:w="297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3.13E-04</w:t>
            </w:r>
          </w:p>
        </w:tc>
        <w:tc>
          <w:tcPr>
            <w:tcW w:w="1417"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4.95E-02</w:t>
            </w:r>
          </w:p>
        </w:tc>
        <w:tc>
          <w:tcPr>
            <w:tcW w:w="2126" w:type="dxa"/>
            <w:noWrap/>
            <w:hideMark/>
          </w:tcPr>
          <w:p w:rsidR="00955D33" w:rsidRPr="00955D33" w:rsidRDefault="00955D33" w:rsidP="0072029D">
            <w:pPr>
              <w:spacing w:line="440" w:lineRule="exact"/>
              <w:jc w:val="center"/>
              <w:rPr>
                <w:rFonts w:ascii="Times New Roman" w:hAnsi="Times New Roman" w:cs="Times New Roman"/>
                <w:sz w:val="24"/>
              </w:rPr>
            </w:pPr>
            <w:r w:rsidRPr="00955D33">
              <w:rPr>
                <w:rFonts w:ascii="Times New Roman" w:hAnsi="Times New Roman" w:cs="Times New Roman" w:hint="eastAsia"/>
                <w:sz w:val="24"/>
              </w:rPr>
              <w:t>No</w:t>
            </w:r>
          </w:p>
        </w:tc>
      </w:tr>
    </w:tbl>
    <w:p w:rsidR="00CB526B" w:rsidRDefault="00CB526B" w:rsidP="00A9010E">
      <w:pPr>
        <w:spacing w:line="360" w:lineRule="auto"/>
        <w:rPr>
          <w:rFonts w:ascii="Times New Roman" w:hAnsi="Times New Roman" w:cs="Times New Roman"/>
          <w:sz w:val="24"/>
        </w:rPr>
      </w:pPr>
    </w:p>
    <w:p w:rsidR="00D6544B" w:rsidRPr="00CB526B" w:rsidRDefault="00D6544B" w:rsidP="00D6544B">
      <w:pPr>
        <w:spacing w:line="360" w:lineRule="auto"/>
        <w:rPr>
          <w:rFonts w:ascii="Times New Roman" w:hAnsi="Times New Roman" w:cs="Times New Roman"/>
          <w:b/>
          <w:sz w:val="24"/>
        </w:rPr>
      </w:pPr>
      <w:r w:rsidRPr="00CB526B">
        <w:rPr>
          <w:rFonts w:ascii="Times New Roman" w:hAnsi="Times New Roman" w:cs="Times New Roman" w:hint="eastAsia"/>
          <w:b/>
          <w:sz w:val="24"/>
        </w:rPr>
        <w:t>S</w:t>
      </w:r>
      <w:r w:rsidRPr="00CB526B">
        <w:rPr>
          <w:rFonts w:ascii="Times New Roman" w:hAnsi="Times New Roman" w:cs="Times New Roman"/>
          <w:b/>
          <w:sz w:val="24"/>
        </w:rPr>
        <w:t>upplemental Table S</w:t>
      </w:r>
      <w:r w:rsidR="00A9010E">
        <w:rPr>
          <w:rFonts w:ascii="Times New Roman" w:hAnsi="Times New Roman" w:cs="Times New Roman"/>
          <w:b/>
          <w:sz w:val="24"/>
        </w:rPr>
        <w:t>7</w:t>
      </w:r>
      <w:r w:rsidRPr="00CB526B">
        <w:rPr>
          <w:rFonts w:ascii="Times New Roman" w:hAnsi="Times New Roman" w:cs="Times New Roman"/>
          <w:b/>
          <w:sz w:val="24"/>
        </w:rPr>
        <w:t xml:space="preserve">. Significant genes identified from S-PrediXcan analysis by integrating GWAS summary data with GTEx </w:t>
      </w:r>
      <w:r>
        <w:rPr>
          <w:rFonts w:ascii="Times New Roman" w:hAnsi="Times New Roman" w:cs="Times New Roman"/>
          <w:b/>
          <w:sz w:val="24"/>
        </w:rPr>
        <w:t>blood</w:t>
      </w:r>
      <w:r w:rsidRPr="00CB526B">
        <w:rPr>
          <w:rFonts w:ascii="Times New Roman" w:hAnsi="Times New Roman" w:cs="Times New Roman"/>
          <w:b/>
          <w:sz w:val="24"/>
        </w:rPr>
        <w:t xml:space="preserve"> eQTL data</w:t>
      </w:r>
    </w:p>
    <w:tbl>
      <w:tblPr>
        <w:tblStyle w:val="a7"/>
        <w:tblW w:w="0" w:type="auto"/>
        <w:tblLook w:val="04A0" w:firstRow="1" w:lastRow="0" w:firstColumn="1" w:lastColumn="0" w:noHBand="0" w:noVBand="1"/>
      </w:tblPr>
      <w:tblGrid>
        <w:gridCol w:w="2405"/>
        <w:gridCol w:w="1276"/>
        <w:gridCol w:w="1559"/>
        <w:gridCol w:w="1701"/>
        <w:gridCol w:w="2126"/>
      </w:tblGrid>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b/>
                <w:sz w:val="24"/>
              </w:rPr>
            </w:pPr>
            <w:r w:rsidRPr="004E28C5">
              <w:rPr>
                <w:rFonts w:ascii="Times New Roman" w:hAnsi="Times New Roman" w:cs="Times New Roman" w:hint="eastAsia"/>
                <w:b/>
                <w:sz w:val="24"/>
              </w:rPr>
              <w:lastRenderedPageBreak/>
              <w:t>Gene name</w:t>
            </w:r>
          </w:p>
        </w:tc>
        <w:tc>
          <w:tcPr>
            <w:tcW w:w="1276" w:type="dxa"/>
            <w:noWrap/>
            <w:hideMark/>
          </w:tcPr>
          <w:p w:rsidR="004E28C5" w:rsidRPr="004E28C5" w:rsidRDefault="004E28C5" w:rsidP="0072029D">
            <w:pPr>
              <w:spacing w:line="440" w:lineRule="exact"/>
              <w:jc w:val="center"/>
              <w:rPr>
                <w:rFonts w:ascii="Times New Roman" w:hAnsi="Times New Roman" w:cs="Times New Roman"/>
                <w:b/>
                <w:sz w:val="24"/>
              </w:rPr>
            </w:pPr>
            <w:r w:rsidRPr="004E28C5">
              <w:rPr>
                <w:rFonts w:ascii="Times New Roman" w:hAnsi="Times New Roman" w:cs="Times New Roman" w:hint="eastAsia"/>
                <w:b/>
                <w:sz w:val="24"/>
              </w:rPr>
              <w:t>Z score</w:t>
            </w:r>
          </w:p>
        </w:tc>
        <w:tc>
          <w:tcPr>
            <w:tcW w:w="1559" w:type="dxa"/>
            <w:noWrap/>
            <w:hideMark/>
          </w:tcPr>
          <w:p w:rsidR="004E28C5" w:rsidRPr="004E28C5" w:rsidRDefault="004E28C5" w:rsidP="0072029D">
            <w:pPr>
              <w:spacing w:line="440" w:lineRule="exact"/>
              <w:jc w:val="center"/>
              <w:rPr>
                <w:rFonts w:ascii="Times New Roman" w:hAnsi="Times New Roman" w:cs="Times New Roman"/>
                <w:b/>
                <w:sz w:val="24"/>
              </w:rPr>
            </w:pPr>
            <w:r w:rsidRPr="004E28C5">
              <w:rPr>
                <w:rFonts w:ascii="Times New Roman" w:hAnsi="Times New Roman" w:cs="Times New Roman" w:hint="eastAsia"/>
                <w:b/>
                <w:sz w:val="24"/>
              </w:rPr>
              <w:t>P value</w:t>
            </w:r>
          </w:p>
        </w:tc>
        <w:tc>
          <w:tcPr>
            <w:tcW w:w="1701" w:type="dxa"/>
            <w:noWrap/>
            <w:hideMark/>
          </w:tcPr>
          <w:p w:rsidR="004E28C5" w:rsidRPr="004E28C5" w:rsidRDefault="004E28C5" w:rsidP="0072029D">
            <w:pPr>
              <w:spacing w:line="440" w:lineRule="exact"/>
              <w:jc w:val="center"/>
              <w:rPr>
                <w:rFonts w:ascii="Times New Roman" w:hAnsi="Times New Roman" w:cs="Times New Roman"/>
                <w:b/>
                <w:sz w:val="24"/>
              </w:rPr>
            </w:pPr>
            <w:r w:rsidRPr="004E28C5">
              <w:rPr>
                <w:rFonts w:ascii="Times New Roman" w:hAnsi="Times New Roman" w:cs="Times New Roman" w:hint="eastAsia"/>
                <w:b/>
                <w:sz w:val="24"/>
              </w:rPr>
              <w:t>FDR</w:t>
            </w:r>
          </w:p>
        </w:tc>
        <w:tc>
          <w:tcPr>
            <w:tcW w:w="2126" w:type="dxa"/>
            <w:noWrap/>
            <w:hideMark/>
          </w:tcPr>
          <w:p w:rsidR="004E28C5" w:rsidRPr="004E28C5" w:rsidRDefault="004E28C5" w:rsidP="0072029D">
            <w:pPr>
              <w:spacing w:line="440" w:lineRule="exact"/>
              <w:jc w:val="center"/>
              <w:rPr>
                <w:rFonts w:ascii="Times New Roman" w:hAnsi="Times New Roman" w:cs="Times New Roman"/>
                <w:b/>
                <w:sz w:val="24"/>
              </w:rPr>
            </w:pPr>
            <w:r w:rsidRPr="004E28C5">
              <w:rPr>
                <w:rFonts w:ascii="Times New Roman" w:hAnsi="Times New Roman" w:cs="Times New Roman" w:hint="eastAsia"/>
                <w:b/>
                <w:sz w:val="24"/>
              </w:rPr>
              <w:t>GWAS Catalog documented genes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IL12RB2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10.81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3.06E-27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3.68E-23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IRF5</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8.23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1.87E-16</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1.12E-12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HSPA1B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-7.99</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1.36E-15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5.45E-12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LY6G5C</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-7.89</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3.01E-15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9.05E-12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DDAH2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-7.79</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6.47E-15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1.56E-11</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LY6G5B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-7.48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7.66E-14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1.54E-10</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SOCS1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-7.25</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4.27E-13</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7.34E-10</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EHMT2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-7.14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9.01E-13</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1.35E-09</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LY6G6D</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-7.11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1.17E-12</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1.56E-09</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DDX6</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6.95</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3.67E-12</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4.41E-09</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IKZF3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6.65</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2.92E-11</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3.19E-08</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SYNGR1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6.43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1.30E-10</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1.30E-07</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HLA-G</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6.22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4.85E-10</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4.49E-07</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SLC44A4</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-6.16</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7.41E-10</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6.37E-07</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TYK2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-6.01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1.91E-09</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1.53E-06</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CSNK2B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5.93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3.04E-09</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2.24E-06</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TCF19</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5.92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3.16E-09</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2.24E-06</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GSDMB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-5.90</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3.53E-09</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2.25E-06</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SMC4</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-5.90</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3.55E-09</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2.25E-06</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NFKB1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5.61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2.08E-08</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1.25E-05</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TNPO3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-5.41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6.30E-08</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3.61E-05</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ORMDL3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-5.27</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1.35E-07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7.38E-05</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HLA-DQA2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-5.25</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1.49E-07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7.79E-05</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RP11-396B14.2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-5.21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1.93E-07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9.67E-05</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LY6G6C</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-5.13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2.82E-07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1.36E-04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ZSCAN31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5.09</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3.65E-07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1.66E-04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BTN2A2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-5.08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3.73E-07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1.66E-04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ZKSCAN3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-4.97</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6.67E-07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2.86E-04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AIF1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-4.96</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7.04E-07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2.86E-04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lastRenderedPageBreak/>
              <w:t>ZKSCAN4</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-4.96</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7.14E-07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2.86E-04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HLA-DRB5</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4.93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8.38E-07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3.25E-04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DGKQ</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4.91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8.94E-07</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3.36E-04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HCP5B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-4.78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1.73E-06</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6.19E-04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C6orf48</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-4.78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1.75E-06</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6.19E-04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ZSCAN12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4.73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2.29E-06</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7.75E-04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CCDC88B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4.72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2.32E-06</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7.75E-04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PGBD1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-4.71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2.50E-06</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8.13E-04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CARM1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-4.68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2.82E-06</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8.92E-04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HLA-DMA</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-4.67</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2.97E-06</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9.16E-04</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VWA7</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-4.62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3.88E-06</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1.17E-03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TAB1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4.54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5.63E-06</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1.65E-03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MIEN1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4.48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7.47E-06</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2.14E-03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HIST1H2BE</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-4.41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1.03E-05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2.84E-03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FCRL3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-4.41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1.04E-05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2.84E-03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RP1-86C11.7</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4.36</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1.28E-05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3.40E-03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AGAP5</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-4.36</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1.30E-05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3.40E-03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SAPCD1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-4.35</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1.34E-05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3.41E-03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LTB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-4.35</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1.36E-05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3.41E-03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KPNA4</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-4.33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1.46E-05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3.58E-03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PGAP3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-4.32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1.58E-05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3.80E-03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PLCG2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-4.30</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1.68E-05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3.96E-03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HIST1H2BK</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1.90E-05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4.39E-03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CTA-14H9.5</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4.27</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1.98E-05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4.49E-03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GPANK1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-4.26</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2.06E-05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4.59E-03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PPP1R1B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2.33E-05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5.02E-03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TTC34</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2.38E-05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5.02E-03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ZCRB1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2.41E-05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5.02E-03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HKR1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2.42E-05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5.02E-03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UBE2D3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2.49E-05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5.08E-03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lastRenderedPageBreak/>
              <w:t>SLC26A1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-4.20</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2.66E-05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5.33E-03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RP11-574K11.29</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4.14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3.44E-05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6.78E-03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NAAA</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4.14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3.53E-05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6.85E-03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NOTCH4</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4.12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3.83E-05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7.31E-03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PPHLN1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4.10</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4.07E-05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7.65E-03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RPL3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-4.07</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4.70E-05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8.70E-03</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PLCL2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4.00</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6.43E-05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1.17E-02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SLC7A6</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-3.98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6.95E-05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1.25E-02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ZKSCAN8</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-3.94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8.22E-05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1.45E-02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MED1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-3.92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8.91E-05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1.53E-02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FUT11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3.92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8.91E-05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1.53E-02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GTF2H1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-3.91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9.30E-05</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1.58E-02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HLA-DQA1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1.03E-04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1.70E-02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ANKRD27</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1.05E-04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1.70E-02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KPNB1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1.06E-04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1.70E-02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FAM166B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1.06E-04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1.70E-02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PNMT</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-3.87</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1.11E-04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1.75E-02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SH2B3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3.85</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1.20E-04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1.87E-02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LCAT</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1.25E-04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1.92E-02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MANBA</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1.57E-04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2.39E-02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ALDH2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-3.77</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1.61E-04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2.41E-02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OR2H2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-3.77</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1.63E-04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2.41E-02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CLEC7A</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-3.76</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1.68E-04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2.47E-02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HLA-DQB2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3.75</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1.76E-04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2.54E-02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WNT3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-3.75</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1.77E-04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2.54E-02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TRIM59</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-3.75</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1.79E-04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2.54E-02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RP11-81H14.2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1.86E-04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2.55E-02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HLA-DMB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1.87E-04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2.55E-02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ZBTB12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1.87E-04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2.55E-02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HIST1H4I</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1.91E-04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2.57E-02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lastRenderedPageBreak/>
              <w:t>DAXX</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2.01E-04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2.69E-02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PLA2G15</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-3.71</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2.11E-04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2.78E-02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GPX3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3.69</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2.26E-04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2.96E-02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FAM213B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2.34E-04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3.02E-02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SLC6A19</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-3.67</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2.44E-04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3.12E-02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MSH5</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-3.67</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2.47E-04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3.13E-02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CTSH</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2.76E-04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3.46E-02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DPEP2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2.79E-04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3.46E-02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METTL1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-3.60</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3.13E-04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3.81E-02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METTL21B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-3.60</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3.13E-04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3.81E-02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IDUA</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3.60</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3.22E-04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Yes</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OGFOD2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3.59</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3.26E-04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TSFM</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3.59</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3.28E-04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MICB</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3.39E-04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3.95E-02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PRPF40A</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-3.58</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3.48E-04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4.02E-02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ERAP2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3.57</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3.55E-04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4.07E-02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CD226</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-3.56</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3.74E-04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4.24E-02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TMEM163</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3.55</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3.86E-04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4.33E-02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GOPC</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4.01E-04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4.46E-02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ARL6IP6</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3.54</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4.05E-04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4.46E-02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BTN3A2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3.53</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4.23E-04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4.57E-02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ZBTB22</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4.25E-04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4.57E-02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MFSD6</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4.29E-04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4.57E-02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TRIM10</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4.29E-04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4.57E-02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PRMT7</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3.52</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4.35E-04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4.59E-02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r w:rsidR="004E28C5" w:rsidRPr="004E28C5" w:rsidTr="004E28C5">
        <w:trPr>
          <w:trHeight w:val="288"/>
        </w:trPr>
        <w:tc>
          <w:tcPr>
            <w:tcW w:w="2405" w:type="dxa"/>
            <w:noWrap/>
            <w:hideMark/>
          </w:tcPr>
          <w:p w:rsidR="004E28C5" w:rsidRPr="004E28C5" w:rsidRDefault="004E28C5" w:rsidP="0072029D">
            <w:pPr>
              <w:spacing w:line="440" w:lineRule="exact"/>
              <w:jc w:val="center"/>
              <w:rPr>
                <w:rFonts w:ascii="Times New Roman" w:hAnsi="Times New Roman" w:cs="Times New Roman"/>
                <w:i/>
                <w:iCs/>
                <w:sz w:val="24"/>
              </w:rPr>
            </w:pPr>
            <w:r w:rsidRPr="004E28C5">
              <w:rPr>
                <w:rFonts w:ascii="Times New Roman" w:hAnsi="Times New Roman" w:cs="Times New Roman" w:hint="eastAsia"/>
                <w:i/>
                <w:iCs/>
                <w:sz w:val="24"/>
              </w:rPr>
              <w:t>UQCRC1</w:t>
            </w:r>
          </w:p>
        </w:tc>
        <w:tc>
          <w:tcPr>
            <w:tcW w:w="127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3.50</w:t>
            </w:r>
          </w:p>
        </w:tc>
        <w:tc>
          <w:tcPr>
            <w:tcW w:w="1559"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4.69E-04</w:t>
            </w:r>
          </w:p>
        </w:tc>
        <w:tc>
          <w:tcPr>
            <w:tcW w:w="1701"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4.90E-02</w:t>
            </w:r>
          </w:p>
        </w:tc>
        <w:tc>
          <w:tcPr>
            <w:tcW w:w="2126" w:type="dxa"/>
            <w:noWrap/>
            <w:hideMark/>
          </w:tcPr>
          <w:p w:rsidR="004E28C5" w:rsidRPr="004E28C5" w:rsidRDefault="004E28C5" w:rsidP="0072029D">
            <w:pPr>
              <w:spacing w:line="440" w:lineRule="exact"/>
              <w:jc w:val="center"/>
              <w:rPr>
                <w:rFonts w:ascii="Times New Roman" w:hAnsi="Times New Roman" w:cs="Times New Roman"/>
                <w:sz w:val="24"/>
              </w:rPr>
            </w:pPr>
            <w:r w:rsidRPr="004E28C5">
              <w:rPr>
                <w:rFonts w:ascii="Times New Roman" w:hAnsi="Times New Roman" w:cs="Times New Roman" w:hint="eastAsia"/>
                <w:sz w:val="24"/>
              </w:rPr>
              <w:t>No</w:t>
            </w:r>
          </w:p>
        </w:tc>
      </w:tr>
    </w:tbl>
    <w:p w:rsidR="00CB526B" w:rsidRPr="00D6544B" w:rsidRDefault="00CB526B" w:rsidP="000E4171">
      <w:pPr>
        <w:spacing w:line="360" w:lineRule="auto"/>
        <w:rPr>
          <w:rFonts w:ascii="Times New Roman" w:hAnsi="Times New Roman" w:cs="Times New Roman"/>
          <w:sz w:val="24"/>
        </w:rPr>
      </w:pPr>
    </w:p>
    <w:p w:rsidR="00CB526B" w:rsidRPr="00646099" w:rsidRDefault="00646099" w:rsidP="000E4171">
      <w:pPr>
        <w:spacing w:line="360" w:lineRule="auto"/>
        <w:rPr>
          <w:rFonts w:ascii="Times New Roman" w:hAnsi="Times New Roman" w:cs="Times New Roman"/>
          <w:b/>
          <w:sz w:val="24"/>
        </w:rPr>
      </w:pPr>
      <w:r w:rsidRPr="00646099">
        <w:rPr>
          <w:rFonts w:ascii="Times New Roman" w:hAnsi="Times New Roman" w:cs="Times New Roman" w:hint="eastAsia"/>
          <w:b/>
          <w:sz w:val="24"/>
        </w:rPr>
        <w:t>S</w:t>
      </w:r>
      <w:r w:rsidRPr="00646099">
        <w:rPr>
          <w:rFonts w:ascii="Times New Roman" w:hAnsi="Times New Roman" w:cs="Times New Roman"/>
          <w:b/>
          <w:sz w:val="24"/>
        </w:rPr>
        <w:t>upplemental Table S</w:t>
      </w:r>
      <w:r w:rsidR="00A9010E">
        <w:rPr>
          <w:rFonts w:ascii="Times New Roman" w:hAnsi="Times New Roman" w:cs="Times New Roman"/>
          <w:b/>
          <w:sz w:val="24"/>
        </w:rPr>
        <w:t>8</w:t>
      </w:r>
      <w:r w:rsidRPr="00646099">
        <w:rPr>
          <w:rFonts w:ascii="Times New Roman" w:hAnsi="Times New Roman" w:cs="Times New Roman"/>
          <w:b/>
          <w:sz w:val="24"/>
        </w:rPr>
        <w:t>. Phenotype-based enrichment analysis of these 29 identified risk genes for PBC</w:t>
      </w:r>
      <w:r>
        <w:rPr>
          <w:rFonts w:ascii="Times New Roman" w:hAnsi="Times New Roman" w:cs="Times New Roman"/>
          <w:b/>
          <w:sz w:val="24"/>
        </w:rPr>
        <w:t xml:space="preserve"> based on the GLAD4U database </w:t>
      </w:r>
    </w:p>
    <w:tbl>
      <w:tblPr>
        <w:tblStyle w:val="a7"/>
        <w:tblW w:w="0" w:type="auto"/>
        <w:tblLook w:val="04A0" w:firstRow="1" w:lastRow="0" w:firstColumn="1" w:lastColumn="0" w:noHBand="0" w:noVBand="1"/>
      </w:tblPr>
      <w:tblGrid>
        <w:gridCol w:w="1696"/>
        <w:gridCol w:w="3402"/>
        <w:gridCol w:w="993"/>
        <w:gridCol w:w="992"/>
        <w:gridCol w:w="992"/>
        <w:gridCol w:w="1661"/>
      </w:tblGrid>
      <w:tr w:rsidR="00764DE8" w:rsidRPr="00646099" w:rsidTr="00764DE8">
        <w:trPr>
          <w:trHeight w:val="288"/>
        </w:trPr>
        <w:tc>
          <w:tcPr>
            <w:tcW w:w="1696" w:type="dxa"/>
            <w:noWrap/>
            <w:hideMark/>
          </w:tcPr>
          <w:p w:rsidR="00646099" w:rsidRPr="00764DE8" w:rsidRDefault="00646099" w:rsidP="0072029D">
            <w:pPr>
              <w:spacing w:line="440" w:lineRule="exact"/>
              <w:jc w:val="center"/>
              <w:rPr>
                <w:rFonts w:ascii="Times New Roman" w:hAnsi="Times New Roman" w:cs="Times New Roman"/>
                <w:b/>
                <w:sz w:val="24"/>
              </w:rPr>
            </w:pPr>
            <w:r w:rsidRPr="00764DE8">
              <w:rPr>
                <w:rFonts w:ascii="Times New Roman" w:hAnsi="Times New Roman" w:cs="Times New Roman" w:hint="eastAsia"/>
                <w:b/>
                <w:sz w:val="24"/>
              </w:rPr>
              <w:t>Gene Set</w:t>
            </w:r>
          </w:p>
        </w:tc>
        <w:tc>
          <w:tcPr>
            <w:tcW w:w="3402" w:type="dxa"/>
            <w:noWrap/>
            <w:hideMark/>
          </w:tcPr>
          <w:p w:rsidR="00646099" w:rsidRPr="00764DE8" w:rsidRDefault="00646099" w:rsidP="0072029D">
            <w:pPr>
              <w:spacing w:line="440" w:lineRule="exact"/>
              <w:jc w:val="center"/>
              <w:rPr>
                <w:rFonts w:ascii="Times New Roman" w:hAnsi="Times New Roman" w:cs="Times New Roman"/>
                <w:b/>
                <w:sz w:val="24"/>
              </w:rPr>
            </w:pPr>
            <w:r w:rsidRPr="00764DE8">
              <w:rPr>
                <w:rFonts w:ascii="Times New Roman" w:hAnsi="Times New Roman" w:cs="Times New Roman" w:hint="eastAsia"/>
                <w:b/>
                <w:sz w:val="24"/>
              </w:rPr>
              <w:t>Description</w:t>
            </w:r>
          </w:p>
        </w:tc>
        <w:tc>
          <w:tcPr>
            <w:tcW w:w="993" w:type="dxa"/>
            <w:noWrap/>
            <w:hideMark/>
          </w:tcPr>
          <w:p w:rsidR="00646099" w:rsidRPr="00764DE8" w:rsidRDefault="00646099" w:rsidP="0072029D">
            <w:pPr>
              <w:spacing w:line="440" w:lineRule="exact"/>
              <w:jc w:val="center"/>
              <w:rPr>
                <w:rFonts w:ascii="Times New Roman" w:hAnsi="Times New Roman" w:cs="Times New Roman"/>
                <w:b/>
                <w:sz w:val="24"/>
              </w:rPr>
            </w:pPr>
            <w:r w:rsidRPr="00764DE8">
              <w:rPr>
                <w:rFonts w:ascii="Times New Roman" w:hAnsi="Times New Roman" w:cs="Times New Roman" w:hint="eastAsia"/>
                <w:b/>
                <w:sz w:val="24"/>
              </w:rPr>
              <w:t>Size</w:t>
            </w:r>
          </w:p>
        </w:tc>
        <w:tc>
          <w:tcPr>
            <w:tcW w:w="992" w:type="dxa"/>
            <w:noWrap/>
            <w:hideMark/>
          </w:tcPr>
          <w:p w:rsidR="00646099" w:rsidRPr="00764DE8" w:rsidRDefault="00646099" w:rsidP="0072029D">
            <w:pPr>
              <w:spacing w:line="440" w:lineRule="exact"/>
              <w:jc w:val="center"/>
              <w:rPr>
                <w:rFonts w:ascii="Times New Roman" w:hAnsi="Times New Roman" w:cs="Times New Roman"/>
                <w:b/>
                <w:sz w:val="24"/>
              </w:rPr>
            </w:pPr>
            <w:r w:rsidRPr="00764DE8">
              <w:rPr>
                <w:rFonts w:ascii="Times New Roman" w:hAnsi="Times New Roman" w:cs="Times New Roman" w:hint="eastAsia"/>
                <w:b/>
                <w:sz w:val="24"/>
              </w:rPr>
              <w:t>Expect</w:t>
            </w:r>
          </w:p>
        </w:tc>
        <w:tc>
          <w:tcPr>
            <w:tcW w:w="992" w:type="dxa"/>
            <w:noWrap/>
            <w:hideMark/>
          </w:tcPr>
          <w:p w:rsidR="00646099" w:rsidRPr="00764DE8" w:rsidRDefault="00646099" w:rsidP="0072029D">
            <w:pPr>
              <w:spacing w:line="440" w:lineRule="exact"/>
              <w:jc w:val="center"/>
              <w:rPr>
                <w:rFonts w:ascii="Times New Roman" w:hAnsi="Times New Roman" w:cs="Times New Roman"/>
                <w:b/>
                <w:sz w:val="24"/>
              </w:rPr>
            </w:pPr>
            <w:r w:rsidRPr="00764DE8">
              <w:rPr>
                <w:rFonts w:ascii="Times New Roman" w:hAnsi="Times New Roman" w:cs="Times New Roman" w:hint="eastAsia"/>
                <w:b/>
                <w:sz w:val="24"/>
              </w:rPr>
              <w:t>Ratio</w:t>
            </w:r>
          </w:p>
        </w:tc>
        <w:tc>
          <w:tcPr>
            <w:tcW w:w="1661" w:type="dxa"/>
            <w:noWrap/>
            <w:hideMark/>
          </w:tcPr>
          <w:p w:rsidR="00646099" w:rsidRPr="00764DE8" w:rsidRDefault="00646099" w:rsidP="0072029D">
            <w:pPr>
              <w:spacing w:line="440" w:lineRule="exact"/>
              <w:jc w:val="center"/>
              <w:rPr>
                <w:rFonts w:ascii="Times New Roman" w:hAnsi="Times New Roman" w:cs="Times New Roman"/>
                <w:b/>
                <w:sz w:val="24"/>
              </w:rPr>
            </w:pPr>
            <w:r w:rsidRPr="00764DE8">
              <w:rPr>
                <w:rFonts w:ascii="Times New Roman" w:hAnsi="Times New Roman" w:cs="Times New Roman" w:hint="eastAsia"/>
                <w:b/>
                <w:sz w:val="24"/>
              </w:rPr>
              <w:t>P Value</w:t>
            </w:r>
          </w:p>
        </w:tc>
      </w:tr>
      <w:tr w:rsidR="00646099" w:rsidRPr="00646099" w:rsidTr="00764DE8">
        <w:trPr>
          <w:trHeight w:val="288"/>
        </w:trPr>
        <w:tc>
          <w:tcPr>
            <w:tcW w:w="1696"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lastRenderedPageBreak/>
              <w:t>PA443464</w:t>
            </w:r>
          </w:p>
        </w:tc>
        <w:tc>
          <w:tcPr>
            <w:tcW w:w="340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Autoimmune Diseases</w:t>
            </w:r>
          </w:p>
        </w:tc>
        <w:tc>
          <w:tcPr>
            <w:tcW w:w="993"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497</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0.87</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10.37</w:t>
            </w:r>
          </w:p>
        </w:tc>
        <w:tc>
          <w:tcPr>
            <w:tcW w:w="1661"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8.47E-08</w:t>
            </w:r>
          </w:p>
        </w:tc>
      </w:tr>
      <w:tr w:rsidR="00646099" w:rsidRPr="00646099" w:rsidTr="00764DE8">
        <w:trPr>
          <w:trHeight w:val="288"/>
        </w:trPr>
        <w:tc>
          <w:tcPr>
            <w:tcW w:w="1696"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PA443888</w:t>
            </w:r>
          </w:p>
        </w:tc>
        <w:tc>
          <w:tcPr>
            <w:tcW w:w="340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Diabetes Mellitus, Type 1</w:t>
            </w:r>
          </w:p>
        </w:tc>
        <w:tc>
          <w:tcPr>
            <w:tcW w:w="993"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171</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0.30</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13.40</w:t>
            </w:r>
          </w:p>
        </w:tc>
        <w:tc>
          <w:tcPr>
            <w:tcW w:w="1661"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2.04E-04</w:t>
            </w:r>
          </w:p>
        </w:tc>
      </w:tr>
      <w:tr w:rsidR="00646099" w:rsidRPr="00646099" w:rsidTr="00764DE8">
        <w:trPr>
          <w:trHeight w:val="288"/>
        </w:trPr>
        <w:tc>
          <w:tcPr>
            <w:tcW w:w="1696"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PA443780</w:t>
            </w:r>
          </w:p>
        </w:tc>
        <w:tc>
          <w:tcPr>
            <w:tcW w:w="340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Connective Tissue Diseases</w:t>
            </w:r>
          </w:p>
        </w:tc>
        <w:tc>
          <w:tcPr>
            <w:tcW w:w="993"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372</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0.65</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7.70</w:t>
            </w:r>
          </w:p>
        </w:tc>
        <w:tc>
          <w:tcPr>
            <w:tcW w:w="1661"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3.99E-04</w:t>
            </w:r>
          </w:p>
        </w:tc>
      </w:tr>
      <w:tr w:rsidR="00646099" w:rsidRPr="00646099" w:rsidTr="00764DE8">
        <w:trPr>
          <w:trHeight w:val="288"/>
        </w:trPr>
        <w:tc>
          <w:tcPr>
            <w:tcW w:w="1696"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PA444822</w:t>
            </w:r>
          </w:p>
        </w:tc>
        <w:tc>
          <w:tcPr>
            <w:tcW w:w="340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Lupus Erythematosus, Systemic</w:t>
            </w:r>
          </w:p>
        </w:tc>
        <w:tc>
          <w:tcPr>
            <w:tcW w:w="993"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233</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0.41</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9.83</w:t>
            </w:r>
          </w:p>
        </w:tc>
        <w:tc>
          <w:tcPr>
            <w:tcW w:w="1661"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6.61E-04</w:t>
            </w:r>
          </w:p>
        </w:tc>
      </w:tr>
      <w:tr w:rsidR="00646099" w:rsidRPr="00646099" w:rsidTr="00764DE8">
        <w:trPr>
          <w:trHeight w:val="288"/>
        </w:trPr>
        <w:tc>
          <w:tcPr>
            <w:tcW w:w="1696"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PA446552</w:t>
            </w:r>
          </w:p>
        </w:tc>
        <w:tc>
          <w:tcPr>
            <w:tcW w:w="340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Machado-Joseph Disease</w:t>
            </w:r>
          </w:p>
        </w:tc>
        <w:tc>
          <w:tcPr>
            <w:tcW w:w="993"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27</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0.05</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42.42</w:t>
            </w:r>
          </w:p>
        </w:tc>
        <w:tc>
          <w:tcPr>
            <w:tcW w:w="1661"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1.00E-03</w:t>
            </w:r>
          </w:p>
        </w:tc>
      </w:tr>
      <w:tr w:rsidR="00646099" w:rsidRPr="00646099" w:rsidTr="00764DE8">
        <w:trPr>
          <w:trHeight w:val="288"/>
        </w:trPr>
        <w:tc>
          <w:tcPr>
            <w:tcW w:w="1696"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PA444602</w:t>
            </w:r>
          </w:p>
        </w:tc>
        <w:tc>
          <w:tcPr>
            <w:tcW w:w="340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Immune System Diseases</w:t>
            </w:r>
          </w:p>
        </w:tc>
        <w:tc>
          <w:tcPr>
            <w:tcW w:w="993"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739</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1.29</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4.65</w:t>
            </w:r>
          </w:p>
        </w:tc>
        <w:tc>
          <w:tcPr>
            <w:tcW w:w="1661"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1.41E-03</w:t>
            </w:r>
          </w:p>
        </w:tc>
      </w:tr>
      <w:tr w:rsidR="00646099" w:rsidRPr="00646099" w:rsidTr="00764DE8">
        <w:trPr>
          <w:trHeight w:val="288"/>
        </w:trPr>
        <w:tc>
          <w:tcPr>
            <w:tcW w:w="1696"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PA165108310</w:t>
            </w:r>
          </w:p>
        </w:tc>
        <w:tc>
          <w:tcPr>
            <w:tcW w:w="340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Dermatitis medicamentosa</w:t>
            </w:r>
          </w:p>
        </w:tc>
        <w:tc>
          <w:tcPr>
            <w:tcW w:w="993"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33</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0.06</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34.71</w:t>
            </w:r>
          </w:p>
        </w:tc>
        <w:tc>
          <w:tcPr>
            <w:tcW w:w="1661"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1.50E-03</w:t>
            </w:r>
          </w:p>
        </w:tc>
      </w:tr>
      <w:tr w:rsidR="00646099" w:rsidRPr="00646099" w:rsidTr="00764DE8">
        <w:trPr>
          <w:trHeight w:val="288"/>
        </w:trPr>
        <w:tc>
          <w:tcPr>
            <w:tcW w:w="1696"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PA444797</w:t>
            </w:r>
          </w:p>
        </w:tc>
        <w:tc>
          <w:tcPr>
            <w:tcW w:w="340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Liver Cirrhosis</w:t>
            </w:r>
          </w:p>
        </w:tc>
        <w:tc>
          <w:tcPr>
            <w:tcW w:w="993"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148</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0.26</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11.61</w:t>
            </w:r>
          </w:p>
        </w:tc>
        <w:tc>
          <w:tcPr>
            <w:tcW w:w="1661"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2.11E-03</w:t>
            </w:r>
          </w:p>
        </w:tc>
      </w:tr>
      <w:tr w:rsidR="00646099" w:rsidRPr="00646099" w:rsidTr="00764DE8">
        <w:trPr>
          <w:trHeight w:val="288"/>
        </w:trPr>
        <w:tc>
          <w:tcPr>
            <w:tcW w:w="1696"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PA443433</w:t>
            </w:r>
          </w:p>
        </w:tc>
        <w:tc>
          <w:tcPr>
            <w:tcW w:w="340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Arthritis, Juvenile Rheumatoid</w:t>
            </w:r>
          </w:p>
        </w:tc>
        <w:tc>
          <w:tcPr>
            <w:tcW w:w="993"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42</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0.07</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27.27</w:t>
            </w:r>
          </w:p>
        </w:tc>
        <w:tc>
          <w:tcPr>
            <w:tcW w:w="1661"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2.41E-03</w:t>
            </w:r>
          </w:p>
        </w:tc>
      </w:tr>
      <w:tr w:rsidR="00646099" w:rsidRPr="00646099" w:rsidTr="00764DE8">
        <w:trPr>
          <w:trHeight w:val="288"/>
        </w:trPr>
        <w:tc>
          <w:tcPr>
            <w:tcW w:w="1696"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PA443652</w:t>
            </w:r>
          </w:p>
        </w:tc>
        <w:tc>
          <w:tcPr>
            <w:tcW w:w="340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Celiac Disease</w:t>
            </w:r>
          </w:p>
        </w:tc>
        <w:tc>
          <w:tcPr>
            <w:tcW w:w="993"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163</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0.28</w:t>
            </w:r>
          </w:p>
        </w:tc>
        <w:tc>
          <w:tcPr>
            <w:tcW w:w="992"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10.54</w:t>
            </w:r>
          </w:p>
        </w:tc>
        <w:tc>
          <w:tcPr>
            <w:tcW w:w="1661" w:type="dxa"/>
            <w:noWrap/>
            <w:hideMark/>
          </w:tcPr>
          <w:p w:rsidR="00646099" w:rsidRPr="00646099" w:rsidRDefault="00646099" w:rsidP="0072029D">
            <w:pPr>
              <w:spacing w:line="440" w:lineRule="exact"/>
              <w:jc w:val="center"/>
              <w:rPr>
                <w:rFonts w:ascii="Times New Roman" w:hAnsi="Times New Roman" w:cs="Times New Roman"/>
                <w:sz w:val="24"/>
              </w:rPr>
            </w:pPr>
            <w:r w:rsidRPr="00646099">
              <w:rPr>
                <w:rFonts w:ascii="Times New Roman" w:hAnsi="Times New Roman" w:cs="Times New Roman" w:hint="eastAsia"/>
                <w:sz w:val="24"/>
              </w:rPr>
              <w:t>2.77E-03</w:t>
            </w:r>
          </w:p>
        </w:tc>
      </w:tr>
    </w:tbl>
    <w:p w:rsidR="00301240" w:rsidRDefault="00301240" w:rsidP="000E4171">
      <w:pPr>
        <w:spacing w:line="360" w:lineRule="auto"/>
        <w:rPr>
          <w:rFonts w:ascii="Times New Roman" w:hAnsi="Times New Roman" w:cs="Times New Roman"/>
          <w:sz w:val="24"/>
        </w:rPr>
      </w:pPr>
    </w:p>
    <w:p w:rsidR="00301240" w:rsidRDefault="00C513B9" w:rsidP="00DD65A6">
      <w:pPr>
        <w:spacing w:line="360" w:lineRule="auto"/>
        <w:jc w:val="center"/>
        <w:rPr>
          <w:rFonts w:ascii="Times New Roman" w:hAnsi="Times New Roman" w:cs="Times New Roman"/>
          <w:sz w:val="24"/>
        </w:rPr>
      </w:pPr>
      <w:r w:rsidRPr="00646099">
        <w:rPr>
          <w:rFonts w:ascii="Times New Roman" w:hAnsi="Times New Roman" w:cs="Times New Roman" w:hint="eastAsia"/>
          <w:b/>
          <w:sz w:val="24"/>
        </w:rPr>
        <w:t>S</w:t>
      </w:r>
      <w:r w:rsidRPr="00646099">
        <w:rPr>
          <w:rFonts w:ascii="Times New Roman" w:hAnsi="Times New Roman" w:cs="Times New Roman"/>
          <w:b/>
          <w:sz w:val="24"/>
        </w:rPr>
        <w:t>uppleme</w:t>
      </w:r>
      <w:r>
        <w:rPr>
          <w:rFonts w:ascii="Times New Roman" w:hAnsi="Times New Roman" w:cs="Times New Roman"/>
          <w:b/>
          <w:sz w:val="24"/>
        </w:rPr>
        <w:t>ntal Table S</w:t>
      </w:r>
      <w:r w:rsidR="00A9010E">
        <w:rPr>
          <w:rFonts w:ascii="Times New Roman" w:hAnsi="Times New Roman" w:cs="Times New Roman"/>
          <w:b/>
          <w:sz w:val="24"/>
        </w:rPr>
        <w:t>9</w:t>
      </w:r>
      <w:r w:rsidRPr="00646099">
        <w:rPr>
          <w:rFonts w:ascii="Times New Roman" w:hAnsi="Times New Roman" w:cs="Times New Roman"/>
          <w:b/>
          <w:sz w:val="24"/>
        </w:rPr>
        <w:t>.</w:t>
      </w:r>
      <w:r>
        <w:rPr>
          <w:rFonts w:ascii="Times New Roman" w:hAnsi="Times New Roman" w:cs="Times New Roman"/>
          <w:b/>
          <w:sz w:val="24"/>
        </w:rPr>
        <w:t xml:space="preserve"> </w:t>
      </w:r>
      <w:r w:rsidR="00531EEE">
        <w:rPr>
          <w:rFonts w:ascii="Times New Roman" w:hAnsi="Times New Roman" w:cs="Times New Roman"/>
          <w:b/>
          <w:sz w:val="24"/>
        </w:rPr>
        <w:t>PBC-associated risk genes matched in druggable gene categories</w:t>
      </w:r>
    </w:p>
    <w:tbl>
      <w:tblPr>
        <w:tblStyle w:val="a7"/>
        <w:tblW w:w="0" w:type="auto"/>
        <w:tblLayout w:type="fixed"/>
        <w:tblLook w:val="04A0" w:firstRow="1" w:lastRow="0" w:firstColumn="1" w:lastColumn="0" w:noHBand="0" w:noVBand="1"/>
      </w:tblPr>
      <w:tblGrid>
        <w:gridCol w:w="1555"/>
        <w:gridCol w:w="1559"/>
        <w:gridCol w:w="1559"/>
        <w:gridCol w:w="5063"/>
      </w:tblGrid>
      <w:tr w:rsidR="00CF1814" w:rsidRPr="00CF1814" w:rsidTr="00681596">
        <w:trPr>
          <w:trHeight w:val="288"/>
        </w:trPr>
        <w:tc>
          <w:tcPr>
            <w:tcW w:w="1555" w:type="dxa"/>
            <w:noWrap/>
            <w:hideMark/>
          </w:tcPr>
          <w:p w:rsidR="00CF1814" w:rsidRPr="00CF1814" w:rsidRDefault="00CF1814" w:rsidP="0072029D">
            <w:pPr>
              <w:spacing w:line="440" w:lineRule="exact"/>
              <w:rPr>
                <w:rFonts w:ascii="Times New Roman" w:hAnsi="Times New Roman" w:cs="Times New Roman"/>
                <w:b/>
                <w:sz w:val="24"/>
              </w:rPr>
            </w:pPr>
            <w:r w:rsidRPr="00CF1814">
              <w:rPr>
                <w:rFonts w:ascii="Times New Roman" w:hAnsi="Times New Roman" w:cs="Times New Roman" w:hint="eastAsia"/>
                <w:b/>
                <w:sz w:val="24"/>
              </w:rPr>
              <w:t>Druggable Gene Category</w:t>
            </w:r>
          </w:p>
        </w:tc>
        <w:tc>
          <w:tcPr>
            <w:tcW w:w="1559" w:type="dxa"/>
            <w:noWrap/>
            <w:hideMark/>
          </w:tcPr>
          <w:p w:rsidR="00CF1814" w:rsidRPr="00CF1814" w:rsidRDefault="00CF1814" w:rsidP="0072029D">
            <w:pPr>
              <w:spacing w:line="440" w:lineRule="exact"/>
              <w:rPr>
                <w:rFonts w:ascii="Times New Roman" w:hAnsi="Times New Roman" w:cs="Times New Roman"/>
                <w:b/>
                <w:sz w:val="24"/>
              </w:rPr>
            </w:pPr>
            <w:r w:rsidRPr="00CF1814">
              <w:rPr>
                <w:rFonts w:ascii="Times New Roman" w:hAnsi="Times New Roman" w:cs="Times New Roman" w:hint="eastAsia"/>
                <w:b/>
                <w:sz w:val="24"/>
              </w:rPr>
              <w:t>Matching Gene Count</w:t>
            </w:r>
          </w:p>
        </w:tc>
        <w:tc>
          <w:tcPr>
            <w:tcW w:w="1559" w:type="dxa"/>
            <w:noWrap/>
            <w:hideMark/>
          </w:tcPr>
          <w:p w:rsidR="00CF1814" w:rsidRPr="00CF1814" w:rsidRDefault="00CF1814" w:rsidP="0072029D">
            <w:pPr>
              <w:spacing w:line="440" w:lineRule="exact"/>
              <w:rPr>
                <w:rFonts w:ascii="Times New Roman" w:hAnsi="Times New Roman" w:cs="Times New Roman"/>
                <w:b/>
                <w:sz w:val="24"/>
              </w:rPr>
            </w:pPr>
            <w:r w:rsidRPr="00CF1814">
              <w:rPr>
                <w:rFonts w:ascii="Times New Roman" w:hAnsi="Times New Roman" w:cs="Times New Roman" w:hint="eastAsia"/>
                <w:b/>
                <w:sz w:val="24"/>
              </w:rPr>
              <w:t>Matching Gene</w:t>
            </w:r>
            <w:r w:rsidRPr="00CF1814">
              <w:rPr>
                <w:rFonts w:ascii="Times New Roman" w:hAnsi="Times New Roman" w:cs="Times New Roman"/>
                <w:b/>
                <w:sz w:val="24"/>
              </w:rPr>
              <w:t>s</w:t>
            </w:r>
          </w:p>
        </w:tc>
        <w:tc>
          <w:tcPr>
            <w:tcW w:w="5063" w:type="dxa"/>
            <w:noWrap/>
            <w:hideMark/>
          </w:tcPr>
          <w:p w:rsidR="00CF1814" w:rsidRPr="00CF1814" w:rsidRDefault="00CF1814" w:rsidP="0072029D">
            <w:pPr>
              <w:spacing w:line="440" w:lineRule="exact"/>
              <w:rPr>
                <w:rFonts w:ascii="Times New Roman" w:hAnsi="Times New Roman" w:cs="Times New Roman"/>
                <w:b/>
                <w:sz w:val="24"/>
              </w:rPr>
            </w:pPr>
            <w:r w:rsidRPr="00CF1814">
              <w:rPr>
                <w:rFonts w:ascii="Times New Roman" w:hAnsi="Times New Roman" w:cs="Times New Roman" w:hint="eastAsia"/>
                <w:b/>
                <w:sz w:val="24"/>
              </w:rPr>
              <w:t>Non-Matching Gene</w:t>
            </w:r>
            <w:r w:rsidRPr="00CF1814">
              <w:rPr>
                <w:rFonts w:ascii="Times New Roman" w:hAnsi="Times New Roman" w:cs="Times New Roman"/>
                <w:b/>
                <w:sz w:val="24"/>
              </w:rPr>
              <w:t>s</w:t>
            </w:r>
          </w:p>
        </w:tc>
      </w:tr>
      <w:tr w:rsidR="00CF1814" w:rsidRPr="00CF1814" w:rsidTr="00681596">
        <w:trPr>
          <w:trHeight w:val="288"/>
        </w:trPr>
        <w:tc>
          <w:tcPr>
            <w:tcW w:w="1555" w:type="dxa"/>
            <w:noWrap/>
            <w:hideMark/>
          </w:tcPr>
          <w:p w:rsidR="00CF1814" w:rsidRPr="00CF1814" w:rsidRDefault="00CF1814" w:rsidP="0072029D">
            <w:pPr>
              <w:spacing w:line="440" w:lineRule="exact"/>
              <w:jc w:val="left"/>
              <w:rPr>
                <w:rFonts w:ascii="Times New Roman" w:hAnsi="Times New Roman" w:cs="Times New Roman"/>
                <w:sz w:val="20"/>
              </w:rPr>
            </w:pPr>
            <w:r w:rsidRPr="00CF1814">
              <w:rPr>
                <w:rFonts w:ascii="Times New Roman" w:hAnsi="Times New Roman" w:cs="Times New Roman" w:hint="eastAsia"/>
                <w:sz w:val="20"/>
              </w:rPr>
              <w:t>ENZYME</w:t>
            </w:r>
          </w:p>
        </w:tc>
        <w:tc>
          <w:tcPr>
            <w:tcW w:w="1559" w:type="dxa"/>
            <w:noWrap/>
            <w:hideMark/>
          </w:tcPr>
          <w:p w:rsidR="00CF1814" w:rsidRPr="00CF1814" w:rsidRDefault="00CF1814" w:rsidP="0072029D">
            <w:pPr>
              <w:spacing w:line="440" w:lineRule="exact"/>
              <w:jc w:val="center"/>
              <w:rPr>
                <w:rFonts w:ascii="Times New Roman" w:hAnsi="Times New Roman" w:cs="Times New Roman"/>
                <w:sz w:val="20"/>
              </w:rPr>
            </w:pPr>
            <w:r w:rsidRPr="00CF1814">
              <w:rPr>
                <w:rFonts w:ascii="Times New Roman" w:hAnsi="Times New Roman" w:cs="Times New Roman" w:hint="eastAsia"/>
                <w:sz w:val="20"/>
              </w:rPr>
              <w:t>9</w:t>
            </w:r>
          </w:p>
        </w:tc>
        <w:tc>
          <w:tcPr>
            <w:tcW w:w="1559" w:type="dxa"/>
            <w:noWrap/>
            <w:hideMark/>
          </w:tcPr>
          <w:p w:rsidR="00CF1814" w:rsidRPr="00CF1814" w:rsidRDefault="00CF1814" w:rsidP="0072029D">
            <w:pPr>
              <w:spacing w:line="440" w:lineRule="exact"/>
              <w:jc w:val="left"/>
              <w:rPr>
                <w:rFonts w:ascii="Times New Roman" w:hAnsi="Times New Roman" w:cs="Times New Roman"/>
                <w:i/>
                <w:sz w:val="20"/>
              </w:rPr>
            </w:pPr>
            <w:r w:rsidRPr="00CF1814">
              <w:rPr>
                <w:rFonts w:ascii="Times New Roman" w:hAnsi="Times New Roman" w:cs="Times New Roman" w:hint="eastAsia"/>
                <w:i/>
                <w:sz w:val="20"/>
              </w:rPr>
              <w:t>CSNK2B,</w:t>
            </w:r>
            <w:r w:rsidRPr="00CF1814">
              <w:rPr>
                <w:rFonts w:ascii="Times New Roman" w:hAnsi="Times New Roman" w:cs="Times New Roman"/>
                <w:i/>
                <w:sz w:val="20"/>
              </w:rPr>
              <w:t xml:space="preserve"> </w:t>
            </w:r>
            <w:r w:rsidRPr="00CF1814">
              <w:rPr>
                <w:rFonts w:ascii="Times New Roman" w:hAnsi="Times New Roman" w:cs="Times New Roman" w:hint="eastAsia"/>
                <w:i/>
                <w:sz w:val="20"/>
              </w:rPr>
              <w:t>DDAH2,</w:t>
            </w:r>
            <w:r w:rsidRPr="00CF1814">
              <w:rPr>
                <w:rFonts w:ascii="Times New Roman" w:hAnsi="Times New Roman" w:cs="Times New Roman"/>
                <w:i/>
                <w:sz w:val="20"/>
              </w:rPr>
              <w:t xml:space="preserve"> </w:t>
            </w:r>
            <w:r w:rsidRPr="00CF1814">
              <w:rPr>
                <w:rFonts w:ascii="Times New Roman" w:hAnsi="Times New Roman" w:cs="Times New Roman" w:hint="eastAsia"/>
                <w:i/>
                <w:sz w:val="20"/>
              </w:rPr>
              <w:t>MANBA,</w:t>
            </w:r>
            <w:r w:rsidRPr="00CF1814">
              <w:rPr>
                <w:rFonts w:ascii="Times New Roman" w:hAnsi="Times New Roman" w:cs="Times New Roman"/>
                <w:i/>
                <w:sz w:val="20"/>
              </w:rPr>
              <w:t xml:space="preserve"> </w:t>
            </w:r>
            <w:r w:rsidRPr="00CF1814">
              <w:rPr>
                <w:rFonts w:ascii="Times New Roman" w:hAnsi="Times New Roman" w:cs="Times New Roman" w:hint="eastAsia"/>
                <w:i/>
                <w:sz w:val="20"/>
              </w:rPr>
              <w:t>IDUA,</w:t>
            </w:r>
            <w:r w:rsidRPr="00CF1814">
              <w:rPr>
                <w:rFonts w:ascii="Times New Roman" w:hAnsi="Times New Roman" w:cs="Times New Roman"/>
                <w:i/>
                <w:sz w:val="20"/>
              </w:rPr>
              <w:t xml:space="preserve"> </w:t>
            </w:r>
            <w:r w:rsidRPr="00CF1814">
              <w:rPr>
                <w:rFonts w:ascii="Times New Roman" w:hAnsi="Times New Roman" w:cs="Times New Roman" w:hint="eastAsia"/>
                <w:i/>
                <w:sz w:val="20"/>
              </w:rPr>
              <w:t>CARM1,</w:t>
            </w:r>
            <w:r w:rsidRPr="00CF1814">
              <w:rPr>
                <w:rFonts w:ascii="Times New Roman" w:hAnsi="Times New Roman" w:cs="Times New Roman"/>
                <w:i/>
                <w:sz w:val="20"/>
              </w:rPr>
              <w:t xml:space="preserve"> </w:t>
            </w:r>
            <w:r w:rsidRPr="00CF1814">
              <w:rPr>
                <w:rFonts w:ascii="Times New Roman" w:hAnsi="Times New Roman" w:cs="Times New Roman" w:hint="eastAsia"/>
                <w:i/>
                <w:sz w:val="20"/>
              </w:rPr>
              <w:t>UBE2D3,</w:t>
            </w:r>
            <w:r w:rsidRPr="00CF1814">
              <w:rPr>
                <w:rFonts w:ascii="Times New Roman" w:hAnsi="Times New Roman" w:cs="Times New Roman"/>
                <w:i/>
                <w:sz w:val="20"/>
              </w:rPr>
              <w:t xml:space="preserve"> </w:t>
            </w:r>
            <w:r w:rsidRPr="00CF1814">
              <w:rPr>
                <w:rFonts w:ascii="Times New Roman" w:hAnsi="Times New Roman" w:cs="Times New Roman" w:hint="eastAsia"/>
                <w:i/>
                <w:sz w:val="20"/>
              </w:rPr>
              <w:t>NAAA,</w:t>
            </w:r>
            <w:r w:rsidRPr="00CF1814">
              <w:rPr>
                <w:rFonts w:ascii="Times New Roman" w:hAnsi="Times New Roman" w:cs="Times New Roman"/>
                <w:i/>
                <w:sz w:val="20"/>
              </w:rPr>
              <w:t xml:space="preserve"> </w:t>
            </w:r>
            <w:r w:rsidRPr="00CF1814">
              <w:rPr>
                <w:rFonts w:ascii="Times New Roman" w:hAnsi="Times New Roman" w:cs="Times New Roman" w:hint="eastAsia"/>
                <w:i/>
                <w:sz w:val="20"/>
              </w:rPr>
              <w:t>CTSH,</w:t>
            </w:r>
            <w:r w:rsidRPr="00CF1814">
              <w:rPr>
                <w:rFonts w:ascii="Times New Roman" w:hAnsi="Times New Roman" w:cs="Times New Roman"/>
                <w:i/>
                <w:sz w:val="20"/>
              </w:rPr>
              <w:t xml:space="preserve"> </w:t>
            </w:r>
            <w:r w:rsidRPr="00CF1814">
              <w:rPr>
                <w:rFonts w:ascii="Times New Roman" w:hAnsi="Times New Roman" w:cs="Times New Roman" w:hint="eastAsia"/>
                <w:i/>
                <w:sz w:val="20"/>
              </w:rPr>
              <w:t>TSFM</w:t>
            </w:r>
          </w:p>
        </w:tc>
        <w:tc>
          <w:tcPr>
            <w:tcW w:w="5063" w:type="dxa"/>
            <w:noWrap/>
            <w:hideMark/>
          </w:tcPr>
          <w:p w:rsidR="00CF1814" w:rsidRPr="00CF1814" w:rsidRDefault="00CF1814" w:rsidP="0072029D">
            <w:pPr>
              <w:spacing w:line="440" w:lineRule="exact"/>
              <w:rPr>
                <w:rFonts w:ascii="Times New Roman" w:hAnsi="Times New Roman" w:cs="Times New Roman"/>
                <w:i/>
                <w:sz w:val="20"/>
              </w:rPr>
            </w:pPr>
            <w:r w:rsidRPr="00CF1814">
              <w:rPr>
                <w:rFonts w:ascii="Times New Roman" w:hAnsi="Times New Roman" w:cs="Times New Roman" w:hint="eastAsia"/>
                <w:i/>
                <w:sz w:val="20"/>
              </w:rPr>
              <w:t>LY6G5B,</w:t>
            </w:r>
            <w:r w:rsidRPr="00CF1814">
              <w:rPr>
                <w:rFonts w:ascii="Times New Roman" w:hAnsi="Times New Roman" w:cs="Times New Roman"/>
                <w:i/>
                <w:sz w:val="20"/>
              </w:rPr>
              <w:t xml:space="preserve"> </w:t>
            </w:r>
            <w:r w:rsidRPr="00CF1814">
              <w:rPr>
                <w:rFonts w:ascii="Times New Roman" w:hAnsi="Times New Roman" w:cs="Times New Roman" w:hint="eastAsia"/>
                <w:i/>
                <w:sz w:val="20"/>
              </w:rPr>
              <w:t>LY6G5C,</w:t>
            </w:r>
            <w:r w:rsidRPr="00CF1814">
              <w:rPr>
                <w:rFonts w:ascii="Times New Roman" w:hAnsi="Times New Roman" w:cs="Times New Roman"/>
                <w:i/>
                <w:sz w:val="20"/>
              </w:rPr>
              <w:t xml:space="preserve"> </w:t>
            </w:r>
            <w:r w:rsidRPr="00CF1814">
              <w:rPr>
                <w:rFonts w:ascii="Times New Roman" w:hAnsi="Times New Roman" w:cs="Times New Roman" w:hint="eastAsia"/>
                <w:i/>
                <w:sz w:val="20"/>
              </w:rPr>
              <w:t>IRF5,</w:t>
            </w:r>
            <w:r w:rsidRPr="00CF1814">
              <w:rPr>
                <w:rFonts w:ascii="Times New Roman" w:hAnsi="Times New Roman" w:cs="Times New Roman"/>
                <w:i/>
                <w:sz w:val="20"/>
              </w:rPr>
              <w:t xml:space="preserve"> </w:t>
            </w:r>
            <w:r w:rsidRPr="00CF1814">
              <w:rPr>
                <w:rFonts w:ascii="Times New Roman" w:hAnsi="Times New Roman" w:cs="Times New Roman" w:hint="eastAsia"/>
                <w:i/>
                <w:sz w:val="20"/>
              </w:rPr>
              <w:t>SOCS1,</w:t>
            </w:r>
            <w:r w:rsidRPr="00CF1814">
              <w:rPr>
                <w:rFonts w:ascii="Times New Roman" w:hAnsi="Times New Roman" w:cs="Times New Roman"/>
                <w:i/>
                <w:sz w:val="20"/>
              </w:rPr>
              <w:t xml:space="preserve"> </w:t>
            </w:r>
            <w:r w:rsidRPr="00CF1814">
              <w:rPr>
                <w:rFonts w:ascii="Times New Roman" w:hAnsi="Times New Roman" w:cs="Times New Roman" w:hint="eastAsia"/>
                <w:i/>
                <w:sz w:val="20"/>
              </w:rPr>
              <w:t>HLA-DMA,</w:t>
            </w:r>
            <w:r w:rsidRPr="00CF1814">
              <w:rPr>
                <w:rFonts w:ascii="Times New Roman" w:hAnsi="Times New Roman" w:cs="Times New Roman"/>
                <w:i/>
                <w:sz w:val="20"/>
              </w:rPr>
              <w:t xml:space="preserve"> </w:t>
            </w:r>
            <w:r w:rsidRPr="00CF1814">
              <w:rPr>
                <w:rFonts w:ascii="Times New Roman" w:hAnsi="Times New Roman" w:cs="Times New Roman" w:hint="eastAsia"/>
                <w:i/>
                <w:sz w:val="20"/>
              </w:rPr>
              <w:t>TCF19,</w:t>
            </w:r>
            <w:r w:rsidRPr="00CF1814">
              <w:rPr>
                <w:rFonts w:ascii="Times New Roman" w:hAnsi="Times New Roman" w:cs="Times New Roman"/>
                <w:i/>
                <w:sz w:val="20"/>
              </w:rPr>
              <w:t xml:space="preserve"> </w:t>
            </w:r>
            <w:r w:rsidRPr="00CF1814">
              <w:rPr>
                <w:rFonts w:ascii="Times New Roman" w:hAnsi="Times New Roman" w:cs="Times New Roman" w:hint="eastAsia"/>
                <w:i/>
                <w:sz w:val="20"/>
              </w:rPr>
              <w:t>KPNA4,</w:t>
            </w:r>
            <w:r w:rsidRPr="00CF1814">
              <w:rPr>
                <w:rFonts w:ascii="Times New Roman" w:hAnsi="Times New Roman" w:cs="Times New Roman"/>
                <w:i/>
                <w:sz w:val="20"/>
              </w:rPr>
              <w:t xml:space="preserve"> </w:t>
            </w:r>
            <w:r w:rsidRPr="00CF1814">
              <w:rPr>
                <w:rFonts w:ascii="Times New Roman" w:hAnsi="Times New Roman" w:cs="Times New Roman" w:hint="eastAsia"/>
                <w:i/>
                <w:sz w:val="20"/>
              </w:rPr>
              <w:t>MFSD6,</w:t>
            </w:r>
            <w:r w:rsidRPr="00CF1814">
              <w:rPr>
                <w:rFonts w:ascii="Times New Roman" w:hAnsi="Times New Roman" w:cs="Times New Roman"/>
                <w:i/>
                <w:sz w:val="20"/>
              </w:rPr>
              <w:t xml:space="preserve"> </w:t>
            </w:r>
            <w:r w:rsidRPr="00CF1814">
              <w:rPr>
                <w:rFonts w:ascii="Times New Roman" w:hAnsi="Times New Roman" w:cs="Times New Roman" w:hint="eastAsia"/>
                <w:i/>
                <w:sz w:val="20"/>
              </w:rPr>
              <w:t>MED1,</w:t>
            </w:r>
            <w:r w:rsidRPr="00CF1814">
              <w:rPr>
                <w:rFonts w:ascii="Times New Roman" w:hAnsi="Times New Roman" w:cs="Times New Roman"/>
                <w:i/>
                <w:sz w:val="20"/>
              </w:rPr>
              <w:t xml:space="preserve"> </w:t>
            </w:r>
            <w:r w:rsidRPr="00CF1814">
              <w:rPr>
                <w:rFonts w:ascii="Times New Roman" w:hAnsi="Times New Roman" w:cs="Times New Roman" w:hint="eastAsia"/>
                <w:i/>
                <w:sz w:val="20"/>
              </w:rPr>
              <w:t>DGKQ,</w:t>
            </w:r>
            <w:r w:rsidRPr="00CF1814">
              <w:rPr>
                <w:rFonts w:ascii="Times New Roman" w:hAnsi="Times New Roman" w:cs="Times New Roman"/>
                <w:i/>
                <w:sz w:val="20"/>
              </w:rPr>
              <w:t xml:space="preserve"> </w:t>
            </w:r>
            <w:r w:rsidRPr="00CF1814">
              <w:rPr>
                <w:rFonts w:ascii="Times New Roman" w:hAnsi="Times New Roman" w:cs="Times New Roman" w:hint="eastAsia"/>
                <w:i/>
                <w:sz w:val="20"/>
              </w:rPr>
              <w:t>FCRL3,</w:t>
            </w:r>
            <w:r w:rsidRPr="00CF1814">
              <w:rPr>
                <w:rFonts w:ascii="Times New Roman" w:hAnsi="Times New Roman" w:cs="Times New Roman"/>
                <w:i/>
                <w:sz w:val="20"/>
              </w:rPr>
              <w:t xml:space="preserve"> </w:t>
            </w:r>
            <w:r w:rsidRPr="00CF1814">
              <w:rPr>
                <w:rFonts w:ascii="Times New Roman" w:hAnsi="Times New Roman" w:cs="Times New Roman" w:hint="eastAsia"/>
                <w:i/>
                <w:sz w:val="20"/>
              </w:rPr>
              <w:t>SH2B3</w:t>
            </w:r>
          </w:p>
        </w:tc>
      </w:tr>
      <w:tr w:rsidR="00CF1814" w:rsidRPr="00CF1814" w:rsidTr="00681596">
        <w:trPr>
          <w:trHeight w:val="288"/>
        </w:trPr>
        <w:tc>
          <w:tcPr>
            <w:tcW w:w="1555" w:type="dxa"/>
            <w:noWrap/>
            <w:hideMark/>
          </w:tcPr>
          <w:p w:rsidR="00CF1814" w:rsidRPr="00CF1814" w:rsidRDefault="00CF1814" w:rsidP="0072029D">
            <w:pPr>
              <w:spacing w:line="440" w:lineRule="exact"/>
              <w:jc w:val="left"/>
              <w:rPr>
                <w:rFonts w:ascii="Times New Roman" w:hAnsi="Times New Roman" w:cs="Times New Roman"/>
                <w:sz w:val="20"/>
              </w:rPr>
            </w:pPr>
            <w:r w:rsidRPr="00CF1814">
              <w:rPr>
                <w:rFonts w:ascii="Times New Roman" w:hAnsi="Times New Roman" w:cs="Times New Roman" w:hint="eastAsia"/>
                <w:sz w:val="20"/>
              </w:rPr>
              <w:t>DRUGGABLE GENOME</w:t>
            </w:r>
          </w:p>
        </w:tc>
        <w:tc>
          <w:tcPr>
            <w:tcW w:w="1559" w:type="dxa"/>
            <w:noWrap/>
            <w:hideMark/>
          </w:tcPr>
          <w:p w:rsidR="00CF1814" w:rsidRPr="00CF1814" w:rsidRDefault="00CF1814" w:rsidP="0072029D">
            <w:pPr>
              <w:spacing w:line="440" w:lineRule="exact"/>
              <w:jc w:val="center"/>
              <w:rPr>
                <w:rFonts w:ascii="Times New Roman" w:hAnsi="Times New Roman" w:cs="Times New Roman"/>
                <w:sz w:val="20"/>
              </w:rPr>
            </w:pPr>
            <w:r w:rsidRPr="00CF1814">
              <w:rPr>
                <w:rFonts w:ascii="Times New Roman" w:hAnsi="Times New Roman" w:cs="Times New Roman" w:hint="eastAsia"/>
                <w:sz w:val="20"/>
              </w:rPr>
              <w:t>6</w:t>
            </w:r>
          </w:p>
        </w:tc>
        <w:tc>
          <w:tcPr>
            <w:tcW w:w="1559" w:type="dxa"/>
            <w:noWrap/>
            <w:hideMark/>
          </w:tcPr>
          <w:p w:rsidR="00CF1814" w:rsidRPr="00CF1814" w:rsidRDefault="00CF1814" w:rsidP="0072029D">
            <w:pPr>
              <w:spacing w:line="440" w:lineRule="exact"/>
              <w:jc w:val="left"/>
              <w:rPr>
                <w:rFonts w:ascii="Times New Roman" w:hAnsi="Times New Roman" w:cs="Times New Roman"/>
                <w:i/>
                <w:sz w:val="20"/>
              </w:rPr>
            </w:pPr>
            <w:r w:rsidRPr="00CF1814">
              <w:rPr>
                <w:rFonts w:ascii="Times New Roman" w:hAnsi="Times New Roman" w:cs="Times New Roman" w:hint="eastAsia"/>
                <w:i/>
                <w:sz w:val="20"/>
              </w:rPr>
              <w:t>MANBA, MFSD6, FCRL3, CARM1, NAAA, CTSH</w:t>
            </w:r>
          </w:p>
        </w:tc>
        <w:tc>
          <w:tcPr>
            <w:tcW w:w="5063" w:type="dxa"/>
            <w:noWrap/>
            <w:hideMark/>
          </w:tcPr>
          <w:p w:rsidR="00CF1814" w:rsidRPr="00CF1814" w:rsidRDefault="00CF1814" w:rsidP="0072029D">
            <w:pPr>
              <w:spacing w:line="440" w:lineRule="exact"/>
              <w:rPr>
                <w:rFonts w:ascii="Times New Roman" w:hAnsi="Times New Roman" w:cs="Times New Roman"/>
                <w:i/>
                <w:sz w:val="20"/>
              </w:rPr>
            </w:pPr>
            <w:r w:rsidRPr="00CF1814">
              <w:rPr>
                <w:rFonts w:ascii="Times New Roman" w:hAnsi="Times New Roman" w:cs="Times New Roman" w:hint="eastAsia"/>
                <w:i/>
                <w:sz w:val="20"/>
              </w:rPr>
              <w:t>CSNK2B, LY6G5B, DDAH2, LY6G5C, IRF5, SOCS1, HLA-DMA, TCF19, KPNA4, MED1, IDUA, DGKQ, UBE2D3, SH2B3, TSFM</w:t>
            </w:r>
          </w:p>
        </w:tc>
      </w:tr>
      <w:tr w:rsidR="00CF1814" w:rsidRPr="00CF1814" w:rsidTr="00681596">
        <w:trPr>
          <w:trHeight w:val="288"/>
        </w:trPr>
        <w:tc>
          <w:tcPr>
            <w:tcW w:w="1555" w:type="dxa"/>
            <w:noWrap/>
            <w:hideMark/>
          </w:tcPr>
          <w:p w:rsidR="00CF1814" w:rsidRPr="00CF1814" w:rsidRDefault="00CF1814" w:rsidP="0072029D">
            <w:pPr>
              <w:spacing w:line="440" w:lineRule="exact"/>
              <w:jc w:val="left"/>
              <w:rPr>
                <w:rFonts w:ascii="Times New Roman" w:hAnsi="Times New Roman" w:cs="Times New Roman"/>
                <w:sz w:val="20"/>
              </w:rPr>
            </w:pPr>
            <w:r w:rsidRPr="00CF1814">
              <w:rPr>
                <w:rFonts w:ascii="Times New Roman" w:hAnsi="Times New Roman" w:cs="Times New Roman" w:hint="eastAsia"/>
                <w:sz w:val="20"/>
              </w:rPr>
              <w:t>KINASE</w:t>
            </w:r>
          </w:p>
        </w:tc>
        <w:tc>
          <w:tcPr>
            <w:tcW w:w="1559" w:type="dxa"/>
            <w:noWrap/>
            <w:hideMark/>
          </w:tcPr>
          <w:p w:rsidR="00CF1814" w:rsidRPr="00CF1814" w:rsidRDefault="00CF1814" w:rsidP="0072029D">
            <w:pPr>
              <w:spacing w:line="440" w:lineRule="exact"/>
              <w:jc w:val="center"/>
              <w:rPr>
                <w:rFonts w:ascii="Times New Roman" w:hAnsi="Times New Roman" w:cs="Times New Roman"/>
                <w:sz w:val="20"/>
              </w:rPr>
            </w:pPr>
            <w:r w:rsidRPr="00CF1814">
              <w:rPr>
                <w:rFonts w:ascii="Times New Roman" w:hAnsi="Times New Roman" w:cs="Times New Roman" w:hint="eastAsia"/>
                <w:sz w:val="20"/>
              </w:rPr>
              <w:t>4</w:t>
            </w:r>
          </w:p>
        </w:tc>
        <w:tc>
          <w:tcPr>
            <w:tcW w:w="1559" w:type="dxa"/>
            <w:noWrap/>
            <w:hideMark/>
          </w:tcPr>
          <w:p w:rsidR="00CF1814" w:rsidRPr="00CF1814" w:rsidRDefault="00CF1814" w:rsidP="0072029D">
            <w:pPr>
              <w:spacing w:line="440" w:lineRule="exact"/>
              <w:jc w:val="left"/>
              <w:rPr>
                <w:rFonts w:ascii="Times New Roman" w:hAnsi="Times New Roman" w:cs="Times New Roman"/>
                <w:i/>
                <w:sz w:val="20"/>
              </w:rPr>
            </w:pPr>
            <w:r w:rsidRPr="00CF1814">
              <w:rPr>
                <w:rFonts w:ascii="Times New Roman" w:hAnsi="Times New Roman" w:cs="Times New Roman" w:hint="eastAsia"/>
                <w:i/>
                <w:sz w:val="20"/>
              </w:rPr>
              <w:t>CSNK2B, SOCS1, DGKQ, SH2B3</w:t>
            </w:r>
          </w:p>
        </w:tc>
        <w:tc>
          <w:tcPr>
            <w:tcW w:w="5063" w:type="dxa"/>
            <w:noWrap/>
            <w:hideMark/>
          </w:tcPr>
          <w:p w:rsidR="00CF1814" w:rsidRPr="00CF1814" w:rsidRDefault="00CF1814" w:rsidP="0072029D">
            <w:pPr>
              <w:spacing w:line="440" w:lineRule="exact"/>
              <w:rPr>
                <w:rFonts w:ascii="Times New Roman" w:hAnsi="Times New Roman" w:cs="Times New Roman"/>
                <w:i/>
                <w:sz w:val="20"/>
              </w:rPr>
            </w:pPr>
            <w:r w:rsidRPr="00CF1814">
              <w:rPr>
                <w:rFonts w:ascii="Times New Roman" w:hAnsi="Times New Roman" w:cs="Times New Roman" w:hint="eastAsia"/>
                <w:i/>
                <w:sz w:val="20"/>
              </w:rPr>
              <w:t>LY6G5B, DDAH2, LY6G5C, IRF5, HLA-DMA, TCF19, KPNA4, MANBA, MFSD6, MED1, IDUA, FCRL3, CARM1, UBE2D3, NAAA, CTSH, TSFM</w:t>
            </w:r>
          </w:p>
        </w:tc>
      </w:tr>
      <w:tr w:rsidR="00CF1814" w:rsidRPr="00CF1814" w:rsidTr="00681596">
        <w:trPr>
          <w:trHeight w:val="288"/>
        </w:trPr>
        <w:tc>
          <w:tcPr>
            <w:tcW w:w="1555" w:type="dxa"/>
            <w:noWrap/>
            <w:hideMark/>
          </w:tcPr>
          <w:p w:rsidR="00CF1814" w:rsidRPr="00CF1814" w:rsidRDefault="00CF1814" w:rsidP="0072029D">
            <w:pPr>
              <w:spacing w:line="440" w:lineRule="exact"/>
              <w:jc w:val="left"/>
              <w:rPr>
                <w:rFonts w:ascii="Times New Roman" w:hAnsi="Times New Roman" w:cs="Times New Roman"/>
                <w:sz w:val="20"/>
              </w:rPr>
            </w:pPr>
            <w:r w:rsidRPr="00CF1814">
              <w:rPr>
                <w:rFonts w:ascii="Times New Roman" w:hAnsi="Times New Roman" w:cs="Times New Roman" w:hint="eastAsia"/>
                <w:sz w:val="20"/>
              </w:rPr>
              <w:t>CLINICALLY ACTIONABLE</w:t>
            </w:r>
          </w:p>
        </w:tc>
        <w:tc>
          <w:tcPr>
            <w:tcW w:w="1559" w:type="dxa"/>
            <w:noWrap/>
            <w:hideMark/>
          </w:tcPr>
          <w:p w:rsidR="00CF1814" w:rsidRPr="00CF1814" w:rsidRDefault="00CF1814" w:rsidP="0072029D">
            <w:pPr>
              <w:spacing w:line="440" w:lineRule="exact"/>
              <w:jc w:val="center"/>
              <w:rPr>
                <w:rFonts w:ascii="Times New Roman" w:hAnsi="Times New Roman" w:cs="Times New Roman"/>
                <w:sz w:val="20"/>
              </w:rPr>
            </w:pPr>
            <w:r w:rsidRPr="00CF1814">
              <w:rPr>
                <w:rFonts w:ascii="Times New Roman" w:hAnsi="Times New Roman" w:cs="Times New Roman" w:hint="eastAsia"/>
                <w:sz w:val="20"/>
              </w:rPr>
              <w:t>3</w:t>
            </w:r>
          </w:p>
        </w:tc>
        <w:tc>
          <w:tcPr>
            <w:tcW w:w="1559" w:type="dxa"/>
            <w:noWrap/>
            <w:hideMark/>
          </w:tcPr>
          <w:p w:rsidR="00CF1814" w:rsidRPr="00CF1814" w:rsidRDefault="00CF1814" w:rsidP="0072029D">
            <w:pPr>
              <w:spacing w:line="440" w:lineRule="exact"/>
              <w:jc w:val="left"/>
              <w:rPr>
                <w:rFonts w:ascii="Times New Roman" w:hAnsi="Times New Roman" w:cs="Times New Roman"/>
                <w:i/>
                <w:sz w:val="20"/>
              </w:rPr>
            </w:pPr>
            <w:r w:rsidRPr="00CF1814">
              <w:rPr>
                <w:rFonts w:ascii="Times New Roman" w:hAnsi="Times New Roman" w:cs="Times New Roman" w:hint="eastAsia"/>
                <w:i/>
                <w:sz w:val="20"/>
              </w:rPr>
              <w:t>SOCS1, HLA-DMA, SH2B3</w:t>
            </w:r>
          </w:p>
        </w:tc>
        <w:tc>
          <w:tcPr>
            <w:tcW w:w="5063" w:type="dxa"/>
            <w:noWrap/>
            <w:hideMark/>
          </w:tcPr>
          <w:p w:rsidR="00CF1814" w:rsidRPr="00CF1814" w:rsidRDefault="00CF1814" w:rsidP="0072029D">
            <w:pPr>
              <w:spacing w:line="440" w:lineRule="exact"/>
              <w:rPr>
                <w:rFonts w:ascii="Times New Roman" w:hAnsi="Times New Roman" w:cs="Times New Roman"/>
                <w:i/>
                <w:sz w:val="20"/>
              </w:rPr>
            </w:pPr>
            <w:r w:rsidRPr="00CF1814">
              <w:rPr>
                <w:rFonts w:ascii="Times New Roman" w:hAnsi="Times New Roman" w:cs="Times New Roman" w:hint="eastAsia"/>
                <w:i/>
                <w:sz w:val="20"/>
              </w:rPr>
              <w:t>CSNK2B, LY6G5B, DDAH2, LY6G5C, IRF5, TCF19, KPNA4, MANBA, MFSD6, MED1, IDUA, DGKQ, FCRL3, CAR</w:t>
            </w:r>
            <w:r w:rsidRPr="00CF1814">
              <w:rPr>
                <w:rFonts w:ascii="Times New Roman" w:hAnsi="Times New Roman" w:cs="Times New Roman" w:hint="eastAsia"/>
                <w:i/>
                <w:sz w:val="20"/>
              </w:rPr>
              <w:lastRenderedPageBreak/>
              <w:t>M1, UBE2D3, NAAA, CTSH, TSFM</w:t>
            </w:r>
          </w:p>
        </w:tc>
      </w:tr>
      <w:tr w:rsidR="00CF1814" w:rsidRPr="00CF1814" w:rsidTr="00681596">
        <w:trPr>
          <w:trHeight w:val="288"/>
        </w:trPr>
        <w:tc>
          <w:tcPr>
            <w:tcW w:w="1555" w:type="dxa"/>
            <w:noWrap/>
            <w:hideMark/>
          </w:tcPr>
          <w:p w:rsidR="00CF1814" w:rsidRPr="00CF1814" w:rsidRDefault="00CF1814" w:rsidP="0072029D">
            <w:pPr>
              <w:spacing w:line="440" w:lineRule="exact"/>
              <w:jc w:val="left"/>
              <w:rPr>
                <w:rFonts w:ascii="Times New Roman" w:hAnsi="Times New Roman" w:cs="Times New Roman"/>
                <w:sz w:val="20"/>
              </w:rPr>
            </w:pPr>
            <w:r w:rsidRPr="00CF1814">
              <w:rPr>
                <w:rFonts w:ascii="Times New Roman" w:hAnsi="Times New Roman" w:cs="Times New Roman" w:hint="eastAsia"/>
                <w:sz w:val="20"/>
              </w:rPr>
              <w:lastRenderedPageBreak/>
              <w:t>TRANSCRIPTION FACTOR</w:t>
            </w:r>
          </w:p>
        </w:tc>
        <w:tc>
          <w:tcPr>
            <w:tcW w:w="1559" w:type="dxa"/>
            <w:noWrap/>
            <w:hideMark/>
          </w:tcPr>
          <w:p w:rsidR="00CF1814" w:rsidRPr="00CF1814" w:rsidRDefault="00CF1814" w:rsidP="0072029D">
            <w:pPr>
              <w:spacing w:line="440" w:lineRule="exact"/>
              <w:jc w:val="center"/>
              <w:rPr>
                <w:rFonts w:ascii="Times New Roman" w:hAnsi="Times New Roman" w:cs="Times New Roman"/>
                <w:sz w:val="20"/>
              </w:rPr>
            </w:pPr>
            <w:r w:rsidRPr="00CF1814">
              <w:rPr>
                <w:rFonts w:ascii="Times New Roman" w:hAnsi="Times New Roman" w:cs="Times New Roman" w:hint="eastAsia"/>
                <w:sz w:val="20"/>
              </w:rPr>
              <w:t>3</w:t>
            </w:r>
          </w:p>
        </w:tc>
        <w:tc>
          <w:tcPr>
            <w:tcW w:w="1559" w:type="dxa"/>
            <w:noWrap/>
            <w:hideMark/>
          </w:tcPr>
          <w:p w:rsidR="00CF1814" w:rsidRPr="00CF1814" w:rsidRDefault="00CF1814" w:rsidP="0072029D">
            <w:pPr>
              <w:spacing w:line="440" w:lineRule="exact"/>
              <w:jc w:val="left"/>
              <w:rPr>
                <w:rFonts w:ascii="Times New Roman" w:hAnsi="Times New Roman" w:cs="Times New Roman"/>
                <w:i/>
                <w:sz w:val="20"/>
              </w:rPr>
            </w:pPr>
            <w:r w:rsidRPr="00CF1814">
              <w:rPr>
                <w:rFonts w:ascii="Times New Roman" w:hAnsi="Times New Roman" w:cs="Times New Roman" w:hint="eastAsia"/>
                <w:i/>
                <w:sz w:val="20"/>
              </w:rPr>
              <w:t>IRF5, TCF19, MED1</w:t>
            </w:r>
          </w:p>
        </w:tc>
        <w:tc>
          <w:tcPr>
            <w:tcW w:w="5063" w:type="dxa"/>
            <w:noWrap/>
            <w:hideMark/>
          </w:tcPr>
          <w:p w:rsidR="00CF1814" w:rsidRPr="00CF1814" w:rsidRDefault="00CF1814" w:rsidP="0072029D">
            <w:pPr>
              <w:spacing w:line="440" w:lineRule="exact"/>
              <w:rPr>
                <w:rFonts w:ascii="Times New Roman" w:hAnsi="Times New Roman" w:cs="Times New Roman"/>
                <w:i/>
                <w:sz w:val="20"/>
              </w:rPr>
            </w:pPr>
            <w:r w:rsidRPr="00CF1814">
              <w:rPr>
                <w:rFonts w:ascii="Times New Roman" w:hAnsi="Times New Roman" w:cs="Times New Roman" w:hint="eastAsia"/>
                <w:i/>
                <w:sz w:val="20"/>
              </w:rPr>
              <w:t>CSNK2B, LY6G5B, DDAH2, LY6G5C, SOCS1, HLA-DMA, KPNA4, MANBA, MFSD6, IDUA, DGKQ, FCRL3, CARM1, UBE2D3, NAAA, SH2B3, CTSH, TSFM</w:t>
            </w:r>
          </w:p>
        </w:tc>
      </w:tr>
      <w:tr w:rsidR="00CF1814" w:rsidRPr="00CF1814" w:rsidTr="00681596">
        <w:trPr>
          <w:trHeight w:val="288"/>
        </w:trPr>
        <w:tc>
          <w:tcPr>
            <w:tcW w:w="1555" w:type="dxa"/>
            <w:noWrap/>
            <w:hideMark/>
          </w:tcPr>
          <w:p w:rsidR="00CF1814" w:rsidRPr="00CF1814" w:rsidRDefault="00CF1814" w:rsidP="0072029D">
            <w:pPr>
              <w:spacing w:line="440" w:lineRule="exact"/>
              <w:jc w:val="left"/>
              <w:rPr>
                <w:rFonts w:ascii="Times New Roman" w:hAnsi="Times New Roman" w:cs="Times New Roman"/>
                <w:sz w:val="20"/>
              </w:rPr>
            </w:pPr>
            <w:r w:rsidRPr="00CF1814">
              <w:rPr>
                <w:rFonts w:ascii="Times New Roman" w:hAnsi="Times New Roman" w:cs="Times New Roman" w:hint="eastAsia"/>
                <w:sz w:val="20"/>
              </w:rPr>
              <w:t>TRANSCRIPTION FACTOR BINDING</w:t>
            </w:r>
          </w:p>
        </w:tc>
        <w:tc>
          <w:tcPr>
            <w:tcW w:w="1559" w:type="dxa"/>
            <w:noWrap/>
            <w:hideMark/>
          </w:tcPr>
          <w:p w:rsidR="00CF1814" w:rsidRPr="00CF1814" w:rsidRDefault="00CF1814" w:rsidP="0072029D">
            <w:pPr>
              <w:spacing w:line="440" w:lineRule="exact"/>
              <w:jc w:val="center"/>
              <w:rPr>
                <w:rFonts w:ascii="Times New Roman" w:hAnsi="Times New Roman" w:cs="Times New Roman"/>
                <w:sz w:val="20"/>
              </w:rPr>
            </w:pPr>
            <w:r w:rsidRPr="00CF1814">
              <w:rPr>
                <w:rFonts w:ascii="Times New Roman" w:hAnsi="Times New Roman" w:cs="Times New Roman" w:hint="eastAsia"/>
                <w:sz w:val="20"/>
              </w:rPr>
              <w:t>3</w:t>
            </w:r>
          </w:p>
        </w:tc>
        <w:tc>
          <w:tcPr>
            <w:tcW w:w="1559" w:type="dxa"/>
            <w:noWrap/>
            <w:hideMark/>
          </w:tcPr>
          <w:p w:rsidR="00CF1814" w:rsidRPr="00CF1814" w:rsidRDefault="00CF1814" w:rsidP="0072029D">
            <w:pPr>
              <w:spacing w:line="440" w:lineRule="exact"/>
              <w:jc w:val="left"/>
              <w:rPr>
                <w:rFonts w:ascii="Times New Roman" w:hAnsi="Times New Roman" w:cs="Times New Roman"/>
                <w:i/>
                <w:sz w:val="20"/>
              </w:rPr>
            </w:pPr>
            <w:r w:rsidRPr="00CF1814">
              <w:rPr>
                <w:rFonts w:ascii="Times New Roman" w:hAnsi="Times New Roman" w:cs="Times New Roman" w:hint="eastAsia"/>
                <w:i/>
                <w:sz w:val="20"/>
              </w:rPr>
              <w:t>CSNK2B, MED1, NAAA</w:t>
            </w:r>
          </w:p>
        </w:tc>
        <w:tc>
          <w:tcPr>
            <w:tcW w:w="5063" w:type="dxa"/>
            <w:noWrap/>
            <w:hideMark/>
          </w:tcPr>
          <w:p w:rsidR="00CF1814" w:rsidRPr="00CF1814" w:rsidRDefault="00CF1814" w:rsidP="0072029D">
            <w:pPr>
              <w:spacing w:line="440" w:lineRule="exact"/>
              <w:rPr>
                <w:rFonts w:ascii="Times New Roman" w:hAnsi="Times New Roman" w:cs="Times New Roman"/>
                <w:i/>
                <w:sz w:val="20"/>
              </w:rPr>
            </w:pPr>
            <w:r w:rsidRPr="00CF1814">
              <w:rPr>
                <w:rFonts w:ascii="Times New Roman" w:hAnsi="Times New Roman" w:cs="Times New Roman" w:hint="eastAsia"/>
                <w:i/>
                <w:sz w:val="20"/>
              </w:rPr>
              <w:t>LY6G5B, DDAH2, LY6G5C, IRF5, SOCS1, HLA-DMA, TCF19, KPNA4, MANBA, MFSD6, IDUA, DGKQ, FCRL3, CARM1, UBE2D3, SH2B3, CTSH, TSFM</w:t>
            </w:r>
          </w:p>
        </w:tc>
      </w:tr>
      <w:tr w:rsidR="00CF1814" w:rsidRPr="00CF1814" w:rsidTr="00681596">
        <w:trPr>
          <w:trHeight w:val="288"/>
        </w:trPr>
        <w:tc>
          <w:tcPr>
            <w:tcW w:w="1555" w:type="dxa"/>
            <w:noWrap/>
            <w:hideMark/>
          </w:tcPr>
          <w:p w:rsidR="00CF1814" w:rsidRPr="00CF1814" w:rsidRDefault="00CF1814" w:rsidP="0072029D">
            <w:pPr>
              <w:spacing w:line="440" w:lineRule="exact"/>
              <w:jc w:val="left"/>
              <w:rPr>
                <w:rFonts w:ascii="Times New Roman" w:hAnsi="Times New Roman" w:cs="Times New Roman"/>
                <w:sz w:val="20"/>
              </w:rPr>
            </w:pPr>
            <w:r w:rsidRPr="00CF1814">
              <w:rPr>
                <w:rFonts w:ascii="Times New Roman" w:hAnsi="Times New Roman" w:cs="Times New Roman" w:hint="eastAsia"/>
                <w:sz w:val="20"/>
              </w:rPr>
              <w:t>CELL SURFACE</w:t>
            </w:r>
          </w:p>
        </w:tc>
        <w:tc>
          <w:tcPr>
            <w:tcW w:w="1559" w:type="dxa"/>
            <w:noWrap/>
            <w:hideMark/>
          </w:tcPr>
          <w:p w:rsidR="00CF1814" w:rsidRPr="00CF1814" w:rsidRDefault="00CF1814" w:rsidP="0072029D">
            <w:pPr>
              <w:spacing w:line="440" w:lineRule="exact"/>
              <w:jc w:val="center"/>
              <w:rPr>
                <w:rFonts w:ascii="Times New Roman" w:hAnsi="Times New Roman" w:cs="Times New Roman"/>
                <w:sz w:val="20"/>
              </w:rPr>
            </w:pPr>
            <w:r w:rsidRPr="00CF1814">
              <w:rPr>
                <w:rFonts w:ascii="Times New Roman" w:hAnsi="Times New Roman" w:cs="Times New Roman" w:hint="eastAsia"/>
                <w:sz w:val="20"/>
              </w:rPr>
              <w:t>2</w:t>
            </w:r>
          </w:p>
        </w:tc>
        <w:tc>
          <w:tcPr>
            <w:tcW w:w="1559" w:type="dxa"/>
            <w:noWrap/>
            <w:hideMark/>
          </w:tcPr>
          <w:p w:rsidR="00CF1814" w:rsidRPr="00CF1814" w:rsidRDefault="00CF1814" w:rsidP="0072029D">
            <w:pPr>
              <w:spacing w:line="440" w:lineRule="exact"/>
              <w:jc w:val="left"/>
              <w:rPr>
                <w:rFonts w:ascii="Times New Roman" w:hAnsi="Times New Roman" w:cs="Times New Roman"/>
                <w:i/>
                <w:sz w:val="20"/>
              </w:rPr>
            </w:pPr>
            <w:r w:rsidRPr="00CF1814">
              <w:rPr>
                <w:rFonts w:ascii="Times New Roman" w:hAnsi="Times New Roman" w:cs="Times New Roman" w:hint="eastAsia"/>
                <w:i/>
                <w:sz w:val="20"/>
              </w:rPr>
              <w:t>HLA-DMA, FCRL3</w:t>
            </w:r>
          </w:p>
        </w:tc>
        <w:tc>
          <w:tcPr>
            <w:tcW w:w="5063" w:type="dxa"/>
            <w:noWrap/>
            <w:hideMark/>
          </w:tcPr>
          <w:p w:rsidR="00CF1814" w:rsidRPr="00CF1814" w:rsidRDefault="00CF1814" w:rsidP="0072029D">
            <w:pPr>
              <w:spacing w:line="440" w:lineRule="exact"/>
              <w:rPr>
                <w:rFonts w:ascii="Times New Roman" w:hAnsi="Times New Roman" w:cs="Times New Roman"/>
                <w:i/>
                <w:sz w:val="20"/>
              </w:rPr>
            </w:pPr>
            <w:r w:rsidRPr="00CF1814">
              <w:rPr>
                <w:rFonts w:ascii="Times New Roman" w:hAnsi="Times New Roman" w:cs="Times New Roman" w:hint="eastAsia"/>
                <w:i/>
                <w:sz w:val="20"/>
              </w:rPr>
              <w:t>CSNK2B, LY6G5B, DDAH2, LY6G5C, IRF5, SOCS1, TCF19, KPNA4, MANBA, MFSD6, MED1, IDUA, DGKQ, CARM1, UBE2D3, NAAA, SH2B3, CTSH, TSFM</w:t>
            </w:r>
          </w:p>
        </w:tc>
      </w:tr>
      <w:tr w:rsidR="00CF1814" w:rsidRPr="00CF1814" w:rsidTr="00681596">
        <w:trPr>
          <w:trHeight w:val="288"/>
        </w:trPr>
        <w:tc>
          <w:tcPr>
            <w:tcW w:w="1555" w:type="dxa"/>
            <w:noWrap/>
            <w:hideMark/>
          </w:tcPr>
          <w:p w:rsidR="00CF1814" w:rsidRPr="00CF1814" w:rsidRDefault="00CF1814" w:rsidP="0072029D">
            <w:pPr>
              <w:spacing w:line="440" w:lineRule="exact"/>
              <w:jc w:val="left"/>
              <w:rPr>
                <w:rFonts w:ascii="Times New Roman" w:hAnsi="Times New Roman" w:cs="Times New Roman"/>
                <w:sz w:val="20"/>
              </w:rPr>
            </w:pPr>
            <w:r w:rsidRPr="00CF1814">
              <w:rPr>
                <w:rFonts w:ascii="Times New Roman" w:hAnsi="Times New Roman" w:cs="Times New Roman" w:hint="eastAsia"/>
                <w:sz w:val="20"/>
              </w:rPr>
              <w:t>EXTERNAL SIDE OF PLASMA MEMBRANE</w:t>
            </w:r>
          </w:p>
        </w:tc>
        <w:tc>
          <w:tcPr>
            <w:tcW w:w="1559" w:type="dxa"/>
            <w:noWrap/>
            <w:hideMark/>
          </w:tcPr>
          <w:p w:rsidR="00CF1814" w:rsidRPr="00CF1814" w:rsidRDefault="00CF1814" w:rsidP="0072029D">
            <w:pPr>
              <w:spacing w:line="440" w:lineRule="exact"/>
              <w:jc w:val="center"/>
              <w:rPr>
                <w:rFonts w:ascii="Times New Roman" w:hAnsi="Times New Roman" w:cs="Times New Roman"/>
                <w:sz w:val="20"/>
              </w:rPr>
            </w:pPr>
            <w:r w:rsidRPr="00CF1814">
              <w:rPr>
                <w:rFonts w:ascii="Times New Roman" w:hAnsi="Times New Roman" w:cs="Times New Roman" w:hint="eastAsia"/>
                <w:sz w:val="20"/>
              </w:rPr>
              <w:t>2</w:t>
            </w:r>
          </w:p>
        </w:tc>
        <w:tc>
          <w:tcPr>
            <w:tcW w:w="1559" w:type="dxa"/>
            <w:noWrap/>
            <w:hideMark/>
          </w:tcPr>
          <w:p w:rsidR="00CF1814" w:rsidRPr="00CF1814" w:rsidRDefault="00CF1814" w:rsidP="0072029D">
            <w:pPr>
              <w:spacing w:line="440" w:lineRule="exact"/>
              <w:jc w:val="left"/>
              <w:rPr>
                <w:rFonts w:ascii="Times New Roman" w:hAnsi="Times New Roman" w:cs="Times New Roman"/>
                <w:i/>
                <w:sz w:val="20"/>
              </w:rPr>
            </w:pPr>
            <w:r w:rsidRPr="00CF1814">
              <w:rPr>
                <w:rFonts w:ascii="Times New Roman" w:hAnsi="Times New Roman" w:cs="Times New Roman" w:hint="eastAsia"/>
                <w:i/>
                <w:sz w:val="20"/>
              </w:rPr>
              <w:t>LY6G5B, LY6G5C</w:t>
            </w:r>
          </w:p>
        </w:tc>
        <w:tc>
          <w:tcPr>
            <w:tcW w:w="5063" w:type="dxa"/>
            <w:noWrap/>
            <w:hideMark/>
          </w:tcPr>
          <w:p w:rsidR="00CF1814" w:rsidRPr="00CF1814" w:rsidRDefault="00CF1814" w:rsidP="0072029D">
            <w:pPr>
              <w:spacing w:line="440" w:lineRule="exact"/>
              <w:rPr>
                <w:rFonts w:ascii="Times New Roman" w:hAnsi="Times New Roman" w:cs="Times New Roman"/>
                <w:i/>
                <w:sz w:val="20"/>
              </w:rPr>
            </w:pPr>
            <w:r w:rsidRPr="00CF1814">
              <w:rPr>
                <w:rFonts w:ascii="Times New Roman" w:hAnsi="Times New Roman" w:cs="Times New Roman" w:hint="eastAsia"/>
                <w:i/>
                <w:sz w:val="20"/>
              </w:rPr>
              <w:t>CSNK2B, DDAH2, IRF5, SOCS1, HLA-DMA, TCF19, KPNA4, MANBA, MFSD6, MED1, IDUA, DGKQ, FCRL3, CARM1, UBE2D3, NAAA, SH2B3, CTSH, TSFM</w:t>
            </w:r>
          </w:p>
        </w:tc>
      </w:tr>
      <w:tr w:rsidR="00CF1814" w:rsidRPr="00CF1814" w:rsidTr="00681596">
        <w:trPr>
          <w:trHeight w:val="288"/>
        </w:trPr>
        <w:tc>
          <w:tcPr>
            <w:tcW w:w="1555" w:type="dxa"/>
            <w:noWrap/>
            <w:hideMark/>
          </w:tcPr>
          <w:p w:rsidR="00CF1814" w:rsidRPr="00CF1814" w:rsidRDefault="00CF1814" w:rsidP="0072029D">
            <w:pPr>
              <w:spacing w:line="440" w:lineRule="exact"/>
              <w:jc w:val="left"/>
              <w:rPr>
                <w:rFonts w:ascii="Times New Roman" w:hAnsi="Times New Roman" w:cs="Times New Roman"/>
                <w:sz w:val="20"/>
              </w:rPr>
            </w:pPr>
            <w:r w:rsidRPr="00CF1814">
              <w:rPr>
                <w:rFonts w:ascii="Times New Roman" w:hAnsi="Times New Roman" w:cs="Times New Roman" w:hint="eastAsia"/>
                <w:sz w:val="20"/>
              </w:rPr>
              <w:t>DNA REPAIR</w:t>
            </w:r>
          </w:p>
        </w:tc>
        <w:tc>
          <w:tcPr>
            <w:tcW w:w="1559" w:type="dxa"/>
            <w:noWrap/>
            <w:hideMark/>
          </w:tcPr>
          <w:p w:rsidR="00CF1814" w:rsidRPr="00CF1814" w:rsidRDefault="00CF1814" w:rsidP="0072029D">
            <w:pPr>
              <w:spacing w:line="440" w:lineRule="exact"/>
              <w:jc w:val="center"/>
              <w:rPr>
                <w:rFonts w:ascii="Times New Roman" w:hAnsi="Times New Roman" w:cs="Times New Roman"/>
                <w:sz w:val="20"/>
              </w:rPr>
            </w:pPr>
            <w:r w:rsidRPr="00CF1814">
              <w:rPr>
                <w:rFonts w:ascii="Times New Roman" w:hAnsi="Times New Roman" w:cs="Times New Roman" w:hint="eastAsia"/>
                <w:sz w:val="20"/>
              </w:rPr>
              <w:t>1</w:t>
            </w:r>
          </w:p>
        </w:tc>
        <w:tc>
          <w:tcPr>
            <w:tcW w:w="1559" w:type="dxa"/>
            <w:noWrap/>
            <w:hideMark/>
          </w:tcPr>
          <w:p w:rsidR="00CF1814" w:rsidRPr="00CF1814" w:rsidRDefault="00CF1814" w:rsidP="0072029D">
            <w:pPr>
              <w:spacing w:line="440" w:lineRule="exact"/>
              <w:jc w:val="left"/>
              <w:rPr>
                <w:rFonts w:ascii="Times New Roman" w:hAnsi="Times New Roman" w:cs="Times New Roman"/>
                <w:i/>
                <w:sz w:val="20"/>
              </w:rPr>
            </w:pPr>
            <w:r w:rsidRPr="00CF1814">
              <w:rPr>
                <w:rFonts w:ascii="Times New Roman" w:hAnsi="Times New Roman" w:cs="Times New Roman" w:hint="eastAsia"/>
                <w:i/>
                <w:sz w:val="20"/>
              </w:rPr>
              <w:t>UBE2D3</w:t>
            </w:r>
          </w:p>
        </w:tc>
        <w:tc>
          <w:tcPr>
            <w:tcW w:w="5063" w:type="dxa"/>
            <w:noWrap/>
            <w:hideMark/>
          </w:tcPr>
          <w:p w:rsidR="00CF1814" w:rsidRPr="00CF1814" w:rsidRDefault="00CF1814" w:rsidP="0072029D">
            <w:pPr>
              <w:spacing w:line="440" w:lineRule="exact"/>
              <w:rPr>
                <w:rFonts w:ascii="Times New Roman" w:hAnsi="Times New Roman" w:cs="Times New Roman"/>
                <w:i/>
                <w:sz w:val="20"/>
              </w:rPr>
            </w:pPr>
            <w:r w:rsidRPr="00CF1814">
              <w:rPr>
                <w:rFonts w:ascii="Times New Roman" w:hAnsi="Times New Roman" w:cs="Times New Roman" w:hint="eastAsia"/>
                <w:i/>
                <w:sz w:val="20"/>
              </w:rPr>
              <w:t>CSNK2B, LY6G5B, DDAH2, LY6G5C, IRF5, SOCS1, HLA-DMA, TCF19, KPNA4, MANBA, MFSD6, MED1, IDUA, DGKQ, FCRL3, CARM1, NAAA, SH2B3, CTSH, TSFM</w:t>
            </w:r>
          </w:p>
        </w:tc>
      </w:tr>
      <w:tr w:rsidR="00CF1814" w:rsidRPr="00CF1814" w:rsidTr="00681596">
        <w:trPr>
          <w:trHeight w:val="288"/>
        </w:trPr>
        <w:tc>
          <w:tcPr>
            <w:tcW w:w="1555" w:type="dxa"/>
            <w:noWrap/>
            <w:hideMark/>
          </w:tcPr>
          <w:p w:rsidR="00CF1814" w:rsidRPr="00CF1814" w:rsidRDefault="00CF1814" w:rsidP="0072029D">
            <w:pPr>
              <w:spacing w:line="440" w:lineRule="exact"/>
              <w:jc w:val="left"/>
              <w:rPr>
                <w:rFonts w:ascii="Times New Roman" w:hAnsi="Times New Roman" w:cs="Times New Roman"/>
                <w:sz w:val="20"/>
              </w:rPr>
            </w:pPr>
            <w:r w:rsidRPr="00CF1814">
              <w:rPr>
                <w:rFonts w:ascii="Times New Roman" w:hAnsi="Times New Roman" w:cs="Times New Roman" w:hint="eastAsia"/>
                <w:sz w:val="20"/>
              </w:rPr>
              <w:t>METHYL TRANSFERASE</w:t>
            </w:r>
          </w:p>
        </w:tc>
        <w:tc>
          <w:tcPr>
            <w:tcW w:w="1559" w:type="dxa"/>
            <w:noWrap/>
            <w:hideMark/>
          </w:tcPr>
          <w:p w:rsidR="00CF1814" w:rsidRPr="00CF1814" w:rsidRDefault="00CF1814" w:rsidP="0072029D">
            <w:pPr>
              <w:spacing w:line="440" w:lineRule="exact"/>
              <w:jc w:val="center"/>
              <w:rPr>
                <w:rFonts w:ascii="Times New Roman" w:hAnsi="Times New Roman" w:cs="Times New Roman"/>
                <w:sz w:val="20"/>
              </w:rPr>
            </w:pPr>
            <w:r w:rsidRPr="00CF1814">
              <w:rPr>
                <w:rFonts w:ascii="Times New Roman" w:hAnsi="Times New Roman" w:cs="Times New Roman" w:hint="eastAsia"/>
                <w:sz w:val="20"/>
              </w:rPr>
              <w:t>1</w:t>
            </w:r>
          </w:p>
        </w:tc>
        <w:tc>
          <w:tcPr>
            <w:tcW w:w="1559" w:type="dxa"/>
            <w:noWrap/>
            <w:hideMark/>
          </w:tcPr>
          <w:p w:rsidR="00CF1814" w:rsidRPr="00CF1814" w:rsidRDefault="00CF1814" w:rsidP="0072029D">
            <w:pPr>
              <w:spacing w:line="440" w:lineRule="exact"/>
              <w:jc w:val="left"/>
              <w:rPr>
                <w:rFonts w:ascii="Times New Roman" w:hAnsi="Times New Roman" w:cs="Times New Roman"/>
                <w:i/>
                <w:sz w:val="20"/>
              </w:rPr>
            </w:pPr>
            <w:r w:rsidRPr="00CF1814">
              <w:rPr>
                <w:rFonts w:ascii="Times New Roman" w:hAnsi="Times New Roman" w:cs="Times New Roman" w:hint="eastAsia"/>
                <w:i/>
                <w:sz w:val="20"/>
              </w:rPr>
              <w:t>CARM1</w:t>
            </w:r>
          </w:p>
        </w:tc>
        <w:tc>
          <w:tcPr>
            <w:tcW w:w="5063" w:type="dxa"/>
            <w:noWrap/>
            <w:hideMark/>
          </w:tcPr>
          <w:p w:rsidR="00CF1814" w:rsidRPr="00CF1814" w:rsidRDefault="00CF1814" w:rsidP="0072029D">
            <w:pPr>
              <w:spacing w:line="440" w:lineRule="exact"/>
              <w:rPr>
                <w:rFonts w:ascii="Times New Roman" w:hAnsi="Times New Roman" w:cs="Times New Roman"/>
                <w:i/>
                <w:sz w:val="20"/>
              </w:rPr>
            </w:pPr>
            <w:r w:rsidRPr="00CF1814">
              <w:rPr>
                <w:rFonts w:ascii="Times New Roman" w:hAnsi="Times New Roman" w:cs="Times New Roman" w:hint="eastAsia"/>
                <w:i/>
                <w:sz w:val="20"/>
              </w:rPr>
              <w:t>CSNK2B, LY6G5B, DDAH2, LY6G5C, IRF5, SOCS1, HLA-DMA, TCF19, KPNA4, MANBA, MFSD6, MED1, IDUA, DGKQ, FCRL3, UBE2D3, NAAA, SH2B3, CTSH, TSFM</w:t>
            </w:r>
          </w:p>
        </w:tc>
      </w:tr>
    </w:tbl>
    <w:p w:rsidR="0072029D" w:rsidRDefault="0072029D" w:rsidP="001620C9">
      <w:pPr>
        <w:spacing w:line="360" w:lineRule="auto"/>
        <w:rPr>
          <w:rFonts w:ascii="Times New Roman" w:hAnsi="Times New Roman" w:cs="Times New Roman"/>
          <w:b/>
          <w:sz w:val="24"/>
        </w:rPr>
      </w:pPr>
    </w:p>
    <w:p w:rsidR="007263AD" w:rsidRDefault="00DB2936" w:rsidP="00B82C56">
      <w:pPr>
        <w:spacing w:line="360" w:lineRule="auto"/>
        <w:jc w:val="center"/>
        <w:rPr>
          <w:rFonts w:ascii="Times New Roman" w:hAnsi="Times New Roman" w:cs="Times New Roman"/>
          <w:sz w:val="24"/>
        </w:rPr>
      </w:pPr>
      <w:r w:rsidRPr="002777CF">
        <w:rPr>
          <w:rFonts w:ascii="Times New Roman" w:hAnsi="Times New Roman" w:cs="Times New Roman"/>
          <w:b/>
          <w:sz w:val="24"/>
        </w:rPr>
        <w:t>Supplemental Table S</w:t>
      </w:r>
      <w:r>
        <w:rPr>
          <w:rFonts w:ascii="Times New Roman" w:hAnsi="Times New Roman" w:cs="Times New Roman"/>
          <w:b/>
          <w:sz w:val="24"/>
        </w:rPr>
        <w:t>10</w:t>
      </w:r>
      <w:r w:rsidRPr="002777CF">
        <w:rPr>
          <w:rFonts w:ascii="Times New Roman" w:hAnsi="Times New Roman" w:cs="Times New Roman"/>
          <w:b/>
          <w:sz w:val="24"/>
        </w:rPr>
        <w:t>.</w:t>
      </w:r>
      <w:r>
        <w:rPr>
          <w:rFonts w:ascii="Times New Roman" w:hAnsi="Times New Roman" w:cs="Times New Roman"/>
          <w:b/>
          <w:sz w:val="24"/>
        </w:rPr>
        <w:t xml:space="preserve"> Results of PBC-associated liver cell types by using Rolypoly-based integrative analysis of combining GWAS summary data with scRNA-seq data.</w:t>
      </w:r>
    </w:p>
    <w:tbl>
      <w:tblPr>
        <w:tblStyle w:val="a7"/>
        <w:tblW w:w="0" w:type="auto"/>
        <w:tblLook w:val="04A0" w:firstRow="1" w:lastRow="0" w:firstColumn="1" w:lastColumn="0" w:noHBand="0" w:noVBand="1"/>
      </w:tblPr>
      <w:tblGrid>
        <w:gridCol w:w="3631"/>
        <w:gridCol w:w="1751"/>
        <w:gridCol w:w="1559"/>
        <w:gridCol w:w="1276"/>
        <w:gridCol w:w="1417"/>
      </w:tblGrid>
      <w:tr w:rsidR="00DA53DB" w:rsidRPr="00DA53DB" w:rsidTr="00DA53DB">
        <w:trPr>
          <w:trHeight w:val="276"/>
        </w:trPr>
        <w:tc>
          <w:tcPr>
            <w:tcW w:w="3631" w:type="dxa"/>
            <w:noWrap/>
            <w:hideMark/>
          </w:tcPr>
          <w:p w:rsidR="00DA53DB" w:rsidRPr="00DA53DB" w:rsidRDefault="00DA53DB" w:rsidP="0072029D">
            <w:pPr>
              <w:spacing w:line="440" w:lineRule="exact"/>
              <w:jc w:val="center"/>
              <w:rPr>
                <w:rFonts w:ascii="Times New Roman" w:hAnsi="Times New Roman" w:cs="Times New Roman"/>
                <w:b/>
                <w:sz w:val="24"/>
              </w:rPr>
            </w:pPr>
            <w:r w:rsidRPr="00DA53DB">
              <w:rPr>
                <w:rFonts w:ascii="Times New Roman" w:hAnsi="Times New Roman" w:cs="Times New Roman"/>
                <w:b/>
                <w:sz w:val="24"/>
              </w:rPr>
              <w:t>Cell types</w:t>
            </w:r>
          </w:p>
        </w:tc>
        <w:tc>
          <w:tcPr>
            <w:tcW w:w="1751" w:type="dxa"/>
            <w:noWrap/>
            <w:hideMark/>
          </w:tcPr>
          <w:p w:rsidR="00DA53DB" w:rsidRPr="00DA53DB" w:rsidRDefault="00DA53DB" w:rsidP="0072029D">
            <w:pPr>
              <w:spacing w:line="440" w:lineRule="exact"/>
              <w:jc w:val="center"/>
              <w:rPr>
                <w:rFonts w:ascii="Times New Roman" w:hAnsi="Times New Roman" w:cs="Times New Roman"/>
                <w:b/>
                <w:sz w:val="24"/>
              </w:rPr>
            </w:pPr>
            <w:r>
              <w:rPr>
                <w:rFonts w:ascii="Times New Roman" w:hAnsi="Times New Roman" w:cs="Times New Roman"/>
                <w:b/>
                <w:sz w:val="24"/>
              </w:rPr>
              <w:t>B</w:t>
            </w:r>
            <w:r w:rsidRPr="00DA53DB">
              <w:rPr>
                <w:rFonts w:ascii="Times New Roman" w:hAnsi="Times New Roman" w:cs="Times New Roman"/>
                <w:b/>
                <w:sz w:val="24"/>
              </w:rPr>
              <w:t>ootstrap</w:t>
            </w:r>
            <w:r>
              <w:rPr>
                <w:rFonts w:ascii="Times New Roman" w:hAnsi="Times New Roman" w:cs="Times New Roman"/>
                <w:b/>
                <w:sz w:val="24"/>
              </w:rPr>
              <w:t xml:space="preserve"> </w:t>
            </w:r>
            <w:r w:rsidRPr="00DA53DB">
              <w:rPr>
                <w:rFonts w:ascii="Times New Roman" w:hAnsi="Times New Roman" w:cs="Times New Roman"/>
                <w:b/>
                <w:sz w:val="24"/>
              </w:rPr>
              <w:t>estimate</w:t>
            </w:r>
          </w:p>
        </w:tc>
        <w:tc>
          <w:tcPr>
            <w:tcW w:w="1559" w:type="dxa"/>
            <w:noWrap/>
            <w:hideMark/>
          </w:tcPr>
          <w:p w:rsidR="00DA53DB" w:rsidRPr="00DA53DB" w:rsidRDefault="00DA53DB" w:rsidP="0072029D">
            <w:pPr>
              <w:spacing w:line="440" w:lineRule="exact"/>
              <w:jc w:val="center"/>
              <w:rPr>
                <w:rFonts w:ascii="Times New Roman" w:hAnsi="Times New Roman" w:cs="Times New Roman"/>
                <w:b/>
                <w:sz w:val="24"/>
              </w:rPr>
            </w:pPr>
            <w:r w:rsidRPr="00DA53DB">
              <w:rPr>
                <w:rFonts w:ascii="Times New Roman" w:hAnsi="Times New Roman" w:cs="Times New Roman"/>
                <w:b/>
                <w:sz w:val="24"/>
              </w:rPr>
              <w:t>Bootstrap</w:t>
            </w:r>
            <w:r>
              <w:rPr>
                <w:rFonts w:ascii="Times New Roman" w:hAnsi="Times New Roman" w:cs="Times New Roman"/>
                <w:b/>
                <w:sz w:val="24"/>
              </w:rPr>
              <w:t xml:space="preserve"> </w:t>
            </w:r>
            <w:r w:rsidRPr="00DA53DB">
              <w:rPr>
                <w:rFonts w:ascii="Times New Roman" w:hAnsi="Times New Roman" w:cs="Times New Roman"/>
                <w:b/>
                <w:sz w:val="24"/>
              </w:rPr>
              <w:t>error</w:t>
            </w:r>
          </w:p>
        </w:tc>
        <w:tc>
          <w:tcPr>
            <w:tcW w:w="1276" w:type="dxa"/>
            <w:noWrap/>
            <w:hideMark/>
          </w:tcPr>
          <w:p w:rsidR="00DA53DB" w:rsidRPr="00DA53DB" w:rsidRDefault="00DA53DB" w:rsidP="0072029D">
            <w:pPr>
              <w:spacing w:line="440" w:lineRule="exact"/>
              <w:jc w:val="center"/>
              <w:rPr>
                <w:rFonts w:ascii="Times New Roman" w:hAnsi="Times New Roman" w:cs="Times New Roman"/>
                <w:b/>
                <w:sz w:val="24"/>
              </w:rPr>
            </w:pPr>
            <w:r>
              <w:rPr>
                <w:rFonts w:ascii="Times New Roman" w:hAnsi="Times New Roman" w:cs="Times New Roman"/>
                <w:b/>
                <w:sz w:val="24"/>
              </w:rPr>
              <w:t xml:space="preserve">T </w:t>
            </w:r>
            <w:r w:rsidRPr="00DA53DB">
              <w:rPr>
                <w:rFonts w:ascii="Times New Roman" w:hAnsi="Times New Roman" w:cs="Times New Roman"/>
                <w:b/>
                <w:sz w:val="24"/>
              </w:rPr>
              <w:t>value</w:t>
            </w:r>
          </w:p>
        </w:tc>
        <w:tc>
          <w:tcPr>
            <w:tcW w:w="1417" w:type="dxa"/>
            <w:noWrap/>
            <w:hideMark/>
          </w:tcPr>
          <w:p w:rsidR="00DA53DB" w:rsidRPr="00DA53DB" w:rsidRDefault="00DA53DB" w:rsidP="0072029D">
            <w:pPr>
              <w:spacing w:line="440" w:lineRule="exact"/>
              <w:jc w:val="center"/>
              <w:rPr>
                <w:rFonts w:ascii="Times New Roman" w:hAnsi="Times New Roman" w:cs="Times New Roman"/>
                <w:b/>
                <w:sz w:val="24"/>
              </w:rPr>
            </w:pPr>
            <w:r>
              <w:rPr>
                <w:rFonts w:ascii="Times New Roman" w:hAnsi="Times New Roman" w:cs="Times New Roman"/>
                <w:b/>
                <w:sz w:val="24"/>
              </w:rPr>
              <w:t xml:space="preserve">P </w:t>
            </w:r>
            <w:r w:rsidRPr="00DA53DB">
              <w:rPr>
                <w:rFonts w:ascii="Times New Roman" w:hAnsi="Times New Roman" w:cs="Times New Roman"/>
                <w:b/>
                <w:sz w:val="24"/>
              </w:rPr>
              <w:t>value</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Cholangiocytes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0.0119</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0.0073</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1.65</w:t>
            </w:r>
          </w:p>
        </w:tc>
        <w:tc>
          <w:tcPr>
            <w:tcW w:w="1417" w:type="dxa"/>
            <w:noWrap/>
            <w:hideMark/>
          </w:tcPr>
          <w:p w:rsidR="00FC653E" w:rsidRPr="00DA53DB" w:rsidRDefault="007F3F89" w:rsidP="0072029D">
            <w:pPr>
              <w:spacing w:line="440" w:lineRule="exact"/>
              <w:jc w:val="center"/>
              <w:rPr>
                <w:rFonts w:ascii="Times New Roman" w:hAnsi="Times New Roman" w:cs="Times New Roman"/>
                <w:sz w:val="24"/>
              </w:rPr>
            </w:pPr>
            <w:r>
              <w:rPr>
                <w:rFonts w:ascii="Times New Roman" w:hAnsi="Times New Roman" w:cs="Times New Roman"/>
                <w:sz w:val="24"/>
              </w:rPr>
              <w:t>0.05</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Stellate cells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0.0030</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0.0031</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0.95</w:t>
            </w:r>
          </w:p>
        </w:tc>
        <w:tc>
          <w:tcPr>
            <w:tcW w:w="1417" w:type="dxa"/>
            <w:noWrap/>
            <w:hideMark/>
          </w:tcPr>
          <w:p w:rsidR="00FC653E" w:rsidRPr="00DA53DB" w:rsidRDefault="007F6519" w:rsidP="0072029D">
            <w:pPr>
              <w:spacing w:line="440" w:lineRule="exact"/>
              <w:jc w:val="center"/>
              <w:rPr>
                <w:rFonts w:ascii="Times New Roman" w:hAnsi="Times New Roman" w:cs="Times New Roman"/>
                <w:sz w:val="24"/>
              </w:rPr>
            </w:pPr>
            <w:r>
              <w:rPr>
                <w:rFonts w:ascii="Times New Roman" w:hAnsi="Times New Roman" w:cs="Times New Roman"/>
                <w:sz w:val="24"/>
              </w:rPr>
              <w:t>0.17</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Sinusoidal endothelial cells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0.0027</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0.0053</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0.52</w:t>
            </w:r>
          </w:p>
        </w:tc>
        <w:tc>
          <w:tcPr>
            <w:tcW w:w="1417"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0.302</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Inflammatory monocyte/macrophages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0.0027</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0.0065</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0.41</w:t>
            </w:r>
          </w:p>
        </w:tc>
        <w:tc>
          <w:tcPr>
            <w:tcW w:w="1417"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0.339</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NK-like cells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0.0018</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0.0065</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0.28</w:t>
            </w:r>
          </w:p>
        </w:tc>
        <w:tc>
          <w:tcPr>
            <w:tcW w:w="1417"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0.391</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Mature B cells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0.0011</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0.0044</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0.24</w:t>
            </w:r>
          </w:p>
        </w:tc>
        <w:tc>
          <w:tcPr>
            <w:tcW w:w="1417"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0.404</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lastRenderedPageBreak/>
              <w:t>γδT cells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0.0005</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0.0042</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0.11</w:t>
            </w:r>
          </w:p>
        </w:tc>
        <w:tc>
          <w:tcPr>
            <w:tcW w:w="1417"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0.456</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Non-inflammatory macrophages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-0.0005</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0.0048</w:t>
            </w:r>
          </w:p>
        </w:tc>
        <w:tc>
          <w:tcPr>
            <w:tcW w:w="1276" w:type="dxa"/>
            <w:noWrap/>
            <w:hideMark/>
          </w:tcPr>
          <w:p w:rsidR="00FC653E" w:rsidRPr="00DA53DB" w:rsidRDefault="007F6519" w:rsidP="0072029D">
            <w:pPr>
              <w:spacing w:line="440" w:lineRule="exact"/>
              <w:jc w:val="center"/>
              <w:rPr>
                <w:rFonts w:ascii="Times New Roman" w:hAnsi="Times New Roman" w:cs="Times New Roman"/>
                <w:sz w:val="24"/>
              </w:rPr>
            </w:pPr>
            <w:r>
              <w:rPr>
                <w:rFonts w:ascii="Times New Roman" w:hAnsi="Times New Roman" w:cs="Times New Roman"/>
                <w:sz w:val="24"/>
              </w:rPr>
              <w:t>-0.10</w:t>
            </w:r>
          </w:p>
        </w:tc>
        <w:tc>
          <w:tcPr>
            <w:tcW w:w="1417" w:type="dxa"/>
            <w:noWrap/>
            <w:hideMark/>
          </w:tcPr>
          <w:p w:rsidR="00FC653E" w:rsidRPr="00DA53DB" w:rsidRDefault="007F6519" w:rsidP="0072029D">
            <w:pPr>
              <w:spacing w:line="440" w:lineRule="exact"/>
              <w:jc w:val="center"/>
              <w:rPr>
                <w:rFonts w:ascii="Times New Roman" w:hAnsi="Times New Roman" w:cs="Times New Roman"/>
                <w:sz w:val="24"/>
              </w:rPr>
            </w:pPr>
            <w:r>
              <w:rPr>
                <w:rFonts w:ascii="Times New Roman" w:hAnsi="Times New Roman" w:cs="Times New Roman"/>
                <w:sz w:val="24"/>
              </w:rPr>
              <w:t>0.54</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RBCs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-0.0020</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0.0050</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-0.39</w:t>
            </w:r>
          </w:p>
        </w:tc>
        <w:tc>
          <w:tcPr>
            <w:tcW w:w="1417"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0.653</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Plasma cells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-0.0028</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0.0039</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-0.71</w:t>
            </w:r>
          </w:p>
        </w:tc>
        <w:tc>
          <w:tcPr>
            <w:tcW w:w="1417"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0.761</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Portal endothelial cells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-0.0035</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0.0047</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-0.76</w:t>
            </w:r>
          </w:p>
        </w:tc>
        <w:tc>
          <w:tcPr>
            <w:tcW w:w="1417"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0.775</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Hepatocytes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-0.0055</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0.0060</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-0.92</w:t>
            </w:r>
          </w:p>
        </w:tc>
        <w:tc>
          <w:tcPr>
            <w:tcW w:w="1417"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0.821</w:t>
            </w:r>
          </w:p>
        </w:tc>
      </w:tr>
      <w:tr w:rsidR="00FC653E" w:rsidRPr="00DA53DB" w:rsidTr="00DA53DB">
        <w:trPr>
          <w:trHeight w:val="276"/>
        </w:trPr>
        <w:tc>
          <w:tcPr>
            <w:tcW w:w="3631" w:type="dxa"/>
            <w:noWrap/>
            <w:hideMark/>
          </w:tcPr>
          <w:p w:rsidR="00FC653E" w:rsidRPr="00FC653E" w:rsidRDefault="00FC653E" w:rsidP="0072029D">
            <w:pPr>
              <w:spacing w:line="440" w:lineRule="exact"/>
              <w:rPr>
                <w:rFonts w:ascii="Times New Roman" w:hAnsi="Times New Roman" w:cs="Times New Roman"/>
              </w:rPr>
            </w:pPr>
            <w:r w:rsidRPr="00FC653E">
              <w:rPr>
                <w:rFonts w:ascii="Times New Roman" w:hAnsi="Times New Roman" w:cs="Times New Roman"/>
              </w:rPr>
              <w:t>T cells</w:t>
            </w:r>
          </w:p>
        </w:tc>
        <w:tc>
          <w:tcPr>
            <w:tcW w:w="1751"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-0.0084</w:t>
            </w:r>
          </w:p>
        </w:tc>
        <w:tc>
          <w:tcPr>
            <w:tcW w:w="1559"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0.0077</w:t>
            </w:r>
          </w:p>
        </w:tc>
        <w:tc>
          <w:tcPr>
            <w:tcW w:w="1276" w:type="dxa"/>
            <w:noWrap/>
            <w:hideMark/>
          </w:tcPr>
          <w:p w:rsidR="00FC653E" w:rsidRPr="00DA53DB" w:rsidRDefault="00FC653E" w:rsidP="0072029D">
            <w:pPr>
              <w:spacing w:line="440" w:lineRule="exact"/>
              <w:jc w:val="center"/>
              <w:rPr>
                <w:rFonts w:ascii="Times New Roman" w:hAnsi="Times New Roman" w:cs="Times New Roman"/>
                <w:sz w:val="24"/>
              </w:rPr>
            </w:pPr>
            <w:r w:rsidRPr="00DA53DB">
              <w:rPr>
                <w:rFonts w:ascii="Times New Roman" w:hAnsi="Times New Roman" w:cs="Times New Roman"/>
                <w:sz w:val="24"/>
              </w:rPr>
              <w:t>-1.08</w:t>
            </w:r>
          </w:p>
        </w:tc>
        <w:tc>
          <w:tcPr>
            <w:tcW w:w="1417" w:type="dxa"/>
            <w:noWrap/>
            <w:hideMark/>
          </w:tcPr>
          <w:p w:rsidR="00FC653E" w:rsidRPr="00DA53DB" w:rsidRDefault="007F6519" w:rsidP="0072029D">
            <w:pPr>
              <w:spacing w:line="440" w:lineRule="exact"/>
              <w:jc w:val="center"/>
              <w:rPr>
                <w:rFonts w:ascii="Times New Roman" w:hAnsi="Times New Roman" w:cs="Times New Roman"/>
                <w:sz w:val="24"/>
              </w:rPr>
            </w:pPr>
            <w:r>
              <w:rPr>
                <w:rFonts w:ascii="Times New Roman" w:hAnsi="Times New Roman" w:cs="Times New Roman"/>
                <w:sz w:val="24"/>
              </w:rPr>
              <w:t>0.86</w:t>
            </w:r>
          </w:p>
        </w:tc>
      </w:tr>
    </w:tbl>
    <w:p w:rsidR="00F35CCA" w:rsidRDefault="00F35CCA" w:rsidP="000E4171">
      <w:pPr>
        <w:spacing w:line="360" w:lineRule="auto"/>
        <w:rPr>
          <w:rFonts w:ascii="Times New Roman" w:hAnsi="Times New Roman" w:cs="Times New Roman"/>
          <w:sz w:val="24"/>
        </w:rPr>
      </w:pPr>
    </w:p>
    <w:p w:rsidR="00F35CCA" w:rsidRDefault="00F35CCA" w:rsidP="000E4171">
      <w:pPr>
        <w:spacing w:line="360" w:lineRule="auto"/>
        <w:rPr>
          <w:rFonts w:ascii="Times New Roman" w:hAnsi="Times New Roman" w:cs="Times New Roman"/>
          <w:sz w:val="24"/>
        </w:rPr>
      </w:pPr>
    </w:p>
    <w:p w:rsidR="00F35CCA" w:rsidRDefault="00F35CCA" w:rsidP="000E4171">
      <w:pPr>
        <w:spacing w:line="360" w:lineRule="auto"/>
        <w:rPr>
          <w:rFonts w:ascii="Times New Roman" w:hAnsi="Times New Roman" w:cs="Times New Roman"/>
          <w:sz w:val="24"/>
        </w:rPr>
        <w:sectPr w:rsidR="00F35CCA" w:rsidSect="000E4171">
          <w:pgSz w:w="11906" w:h="16838"/>
          <w:pgMar w:top="1440" w:right="1080" w:bottom="1440" w:left="1080" w:header="851" w:footer="992" w:gutter="0"/>
          <w:cols w:space="425"/>
          <w:docGrid w:type="lines" w:linePitch="312"/>
        </w:sectPr>
      </w:pPr>
    </w:p>
    <w:p w:rsidR="00F35CCA" w:rsidRDefault="00F35CCA" w:rsidP="000E4171">
      <w:pPr>
        <w:spacing w:line="360" w:lineRule="auto"/>
        <w:rPr>
          <w:rFonts w:ascii="Times New Roman" w:hAnsi="Times New Roman" w:cs="Times New Roman"/>
          <w:sz w:val="24"/>
        </w:rPr>
      </w:pPr>
    </w:p>
    <w:p w:rsidR="00641C6D" w:rsidRPr="00641C6D" w:rsidRDefault="00641C6D" w:rsidP="00463200">
      <w:pPr>
        <w:spacing w:line="360" w:lineRule="auto"/>
        <w:jc w:val="center"/>
        <w:rPr>
          <w:rFonts w:ascii="Times New Roman" w:hAnsi="Times New Roman" w:cs="Times New Roman"/>
          <w:b/>
          <w:sz w:val="24"/>
        </w:rPr>
      </w:pPr>
      <w:r w:rsidRPr="00641C6D">
        <w:rPr>
          <w:rFonts w:ascii="Times New Roman" w:hAnsi="Times New Roman" w:cs="Times New Roman" w:hint="eastAsia"/>
          <w:b/>
          <w:sz w:val="24"/>
        </w:rPr>
        <w:t>S</w:t>
      </w:r>
      <w:r w:rsidRPr="00641C6D">
        <w:rPr>
          <w:rFonts w:ascii="Times New Roman" w:hAnsi="Times New Roman" w:cs="Times New Roman"/>
          <w:b/>
          <w:sz w:val="24"/>
        </w:rPr>
        <w:t xml:space="preserve">upplemental Table S11. </w:t>
      </w:r>
      <w:r w:rsidR="00957515">
        <w:rPr>
          <w:rFonts w:ascii="Times New Roman" w:hAnsi="Times New Roman" w:cs="Times New Roman"/>
          <w:b/>
          <w:sz w:val="24"/>
        </w:rPr>
        <w:t>The percentage of expressed 27 genetic risk genes in all 13 distinct cell types in human liver tissues</w:t>
      </w:r>
    </w:p>
    <w:tbl>
      <w:tblPr>
        <w:tblStyle w:val="a7"/>
        <w:tblW w:w="0" w:type="auto"/>
        <w:tblLayout w:type="fixed"/>
        <w:tblLook w:val="04A0" w:firstRow="1" w:lastRow="0" w:firstColumn="1" w:lastColumn="0" w:noHBand="0" w:noVBand="1"/>
      </w:tblPr>
      <w:tblGrid>
        <w:gridCol w:w="1413"/>
        <w:gridCol w:w="1134"/>
        <w:gridCol w:w="1134"/>
        <w:gridCol w:w="1276"/>
        <w:gridCol w:w="850"/>
        <w:gridCol w:w="1340"/>
        <w:gridCol w:w="836"/>
        <w:gridCol w:w="836"/>
        <w:gridCol w:w="836"/>
        <w:gridCol w:w="972"/>
        <w:gridCol w:w="850"/>
        <w:gridCol w:w="851"/>
        <w:gridCol w:w="784"/>
        <w:gridCol w:w="836"/>
      </w:tblGrid>
      <w:tr w:rsidR="00F35CCA" w:rsidRPr="005602C1" w:rsidTr="005602C1">
        <w:trPr>
          <w:trHeight w:val="276"/>
        </w:trPr>
        <w:tc>
          <w:tcPr>
            <w:tcW w:w="1413" w:type="dxa"/>
            <w:noWrap/>
            <w:hideMark/>
          </w:tcPr>
          <w:p w:rsidR="00F35CCA" w:rsidRPr="005602C1" w:rsidRDefault="005602C1" w:rsidP="0072029D">
            <w:pPr>
              <w:spacing w:line="440" w:lineRule="exact"/>
              <w:rPr>
                <w:rFonts w:ascii="Times New Roman" w:hAnsi="Times New Roman" w:cs="Times New Roman"/>
                <w:b/>
                <w:sz w:val="18"/>
              </w:rPr>
            </w:pPr>
            <w:r>
              <w:rPr>
                <w:rFonts w:ascii="Times New Roman" w:hAnsi="Times New Roman" w:cs="Times New Roman"/>
                <w:b/>
                <w:sz w:val="18"/>
              </w:rPr>
              <w:t>Gene name</w:t>
            </w:r>
          </w:p>
        </w:tc>
        <w:tc>
          <w:tcPr>
            <w:tcW w:w="1134" w:type="dxa"/>
            <w:noWrap/>
            <w:hideMark/>
          </w:tcPr>
          <w:p w:rsidR="00F35CCA" w:rsidRPr="005602C1" w:rsidRDefault="00F35CCA" w:rsidP="0072029D">
            <w:pPr>
              <w:spacing w:line="440" w:lineRule="exact"/>
              <w:rPr>
                <w:rFonts w:ascii="Times New Roman" w:hAnsi="Times New Roman" w:cs="Times New Roman"/>
                <w:b/>
                <w:sz w:val="18"/>
              </w:rPr>
            </w:pPr>
            <w:r w:rsidRPr="005602C1">
              <w:rPr>
                <w:rFonts w:ascii="Times New Roman" w:hAnsi="Times New Roman" w:cs="Times New Roman"/>
                <w:b/>
                <w:sz w:val="18"/>
              </w:rPr>
              <w:t>Portal endothelial cells</w:t>
            </w:r>
          </w:p>
        </w:tc>
        <w:tc>
          <w:tcPr>
            <w:tcW w:w="1134" w:type="dxa"/>
            <w:noWrap/>
            <w:hideMark/>
          </w:tcPr>
          <w:p w:rsidR="00F35CCA" w:rsidRPr="005602C1" w:rsidRDefault="00F35CCA" w:rsidP="0072029D">
            <w:pPr>
              <w:spacing w:line="440" w:lineRule="exact"/>
              <w:rPr>
                <w:rFonts w:ascii="Times New Roman" w:hAnsi="Times New Roman" w:cs="Times New Roman"/>
                <w:b/>
                <w:sz w:val="18"/>
              </w:rPr>
            </w:pPr>
            <w:r w:rsidRPr="005602C1">
              <w:rPr>
                <w:rFonts w:ascii="Times New Roman" w:hAnsi="Times New Roman" w:cs="Times New Roman"/>
                <w:b/>
                <w:sz w:val="18"/>
              </w:rPr>
              <w:t>Cholangiocytes</w:t>
            </w:r>
          </w:p>
        </w:tc>
        <w:tc>
          <w:tcPr>
            <w:tcW w:w="1276" w:type="dxa"/>
            <w:noWrap/>
            <w:hideMark/>
          </w:tcPr>
          <w:p w:rsidR="00F35CCA" w:rsidRPr="005602C1" w:rsidRDefault="00F35CCA" w:rsidP="0072029D">
            <w:pPr>
              <w:spacing w:line="440" w:lineRule="exact"/>
              <w:rPr>
                <w:rFonts w:ascii="Times New Roman" w:hAnsi="Times New Roman" w:cs="Times New Roman"/>
                <w:b/>
                <w:sz w:val="18"/>
              </w:rPr>
            </w:pPr>
            <w:r w:rsidRPr="005602C1">
              <w:rPr>
                <w:rFonts w:ascii="Times New Roman" w:hAnsi="Times New Roman" w:cs="Times New Roman"/>
                <w:b/>
                <w:sz w:val="18"/>
              </w:rPr>
              <w:t>Non-inflammatory macrophages</w:t>
            </w:r>
          </w:p>
        </w:tc>
        <w:tc>
          <w:tcPr>
            <w:tcW w:w="850" w:type="dxa"/>
            <w:noWrap/>
            <w:hideMark/>
          </w:tcPr>
          <w:p w:rsidR="00F35CCA" w:rsidRPr="005602C1" w:rsidRDefault="00F35CCA" w:rsidP="0072029D">
            <w:pPr>
              <w:spacing w:line="440" w:lineRule="exact"/>
              <w:rPr>
                <w:rFonts w:ascii="Times New Roman" w:hAnsi="Times New Roman" w:cs="Times New Roman"/>
                <w:b/>
                <w:sz w:val="18"/>
              </w:rPr>
            </w:pPr>
            <w:r w:rsidRPr="005602C1">
              <w:rPr>
                <w:rFonts w:ascii="Times New Roman" w:hAnsi="Times New Roman" w:cs="Times New Roman"/>
                <w:b/>
                <w:sz w:val="18"/>
              </w:rPr>
              <w:t>T cells</w:t>
            </w:r>
          </w:p>
        </w:tc>
        <w:tc>
          <w:tcPr>
            <w:tcW w:w="1340" w:type="dxa"/>
            <w:noWrap/>
            <w:hideMark/>
          </w:tcPr>
          <w:p w:rsidR="00F35CCA" w:rsidRPr="005602C1" w:rsidRDefault="00F35CCA" w:rsidP="0072029D">
            <w:pPr>
              <w:spacing w:line="440" w:lineRule="exact"/>
              <w:rPr>
                <w:rFonts w:ascii="Times New Roman" w:hAnsi="Times New Roman" w:cs="Times New Roman"/>
                <w:b/>
                <w:sz w:val="18"/>
              </w:rPr>
            </w:pPr>
            <w:r w:rsidRPr="005602C1">
              <w:rPr>
                <w:rFonts w:ascii="Times New Roman" w:hAnsi="Times New Roman" w:cs="Times New Roman"/>
                <w:b/>
                <w:sz w:val="18"/>
              </w:rPr>
              <w:t>Inflammatory monocyte/macrophages</w:t>
            </w:r>
          </w:p>
        </w:tc>
        <w:tc>
          <w:tcPr>
            <w:tcW w:w="836" w:type="dxa"/>
            <w:noWrap/>
            <w:hideMark/>
          </w:tcPr>
          <w:p w:rsidR="00F35CCA" w:rsidRPr="005602C1" w:rsidRDefault="00F35CCA" w:rsidP="0072029D">
            <w:pPr>
              <w:spacing w:line="440" w:lineRule="exact"/>
              <w:rPr>
                <w:rFonts w:ascii="Times New Roman" w:hAnsi="Times New Roman" w:cs="Times New Roman"/>
                <w:b/>
                <w:sz w:val="18"/>
              </w:rPr>
            </w:pPr>
            <w:r w:rsidRPr="005602C1">
              <w:rPr>
                <w:rFonts w:ascii="Times New Roman" w:hAnsi="Times New Roman" w:cs="Times New Roman"/>
                <w:b/>
                <w:sz w:val="18"/>
              </w:rPr>
              <w:t>NK-like cells</w:t>
            </w:r>
          </w:p>
        </w:tc>
        <w:tc>
          <w:tcPr>
            <w:tcW w:w="836" w:type="dxa"/>
            <w:noWrap/>
            <w:hideMark/>
          </w:tcPr>
          <w:p w:rsidR="00F35CCA" w:rsidRPr="005602C1" w:rsidRDefault="00F35CCA" w:rsidP="0072029D">
            <w:pPr>
              <w:spacing w:line="440" w:lineRule="exact"/>
              <w:rPr>
                <w:rFonts w:ascii="Times New Roman" w:hAnsi="Times New Roman" w:cs="Times New Roman"/>
                <w:b/>
                <w:sz w:val="18"/>
              </w:rPr>
            </w:pPr>
            <w:r w:rsidRPr="005602C1">
              <w:rPr>
                <w:rFonts w:ascii="Times New Roman" w:hAnsi="Times New Roman" w:cs="Times New Roman"/>
                <w:b/>
                <w:sz w:val="18"/>
              </w:rPr>
              <w:t>RBCs</w:t>
            </w:r>
          </w:p>
        </w:tc>
        <w:tc>
          <w:tcPr>
            <w:tcW w:w="836" w:type="dxa"/>
            <w:noWrap/>
            <w:hideMark/>
          </w:tcPr>
          <w:p w:rsidR="00F35CCA" w:rsidRPr="005602C1" w:rsidRDefault="00F35CCA" w:rsidP="0072029D">
            <w:pPr>
              <w:spacing w:line="440" w:lineRule="exact"/>
              <w:rPr>
                <w:rFonts w:ascii="Times New Roman" w:hAnsi="Times New Roman" w:cs="Times New Roman"/>
                <w:b/>
                <w:sz w:val="18"/>
              </w:rPr>
            </w:pPr>
            <w:r w:rsidRPr="005602C1">
              <w:rPr>
                <w:rFonts w:ascii="Times New Roman" w:hAnsi="Times New Roman" w:cs="Times New Roman"/>
                <w:b/>
                <w:sz w:val="18"/>
              </w:rPr>
              <w:t>γδT cells</w:t>
            </w:r>
          </w:p>
        </w:tc>
        <w:tc>
          <w:tcPr>
            <w:tcW w:w="972" w:type="dxa"/>
            <w:noWrap/>
            <w:hideMark/>
          </w:tcPr>
          <w:p w:rsidR="00F35CCA" w:rsidRPr="005602C1" w:rsidRDefault="00C14D7B" w:rsidP="0072029D">
            <w:pPr>
              <w:spacing w:line="440" w:lineRule="exact"/>
              <w:rPr>
                <w:rFonts w:ascii="Times New Roman" w:hAnsi="Times New Roman" w:cs="Times New Roman"/>
                <w:b/>
                <w:sz w:val="18"/>
              </w:rPr>
            </w:pPr>
            <w:r>
              <w:rPr>
                <w:rFonts w:ascii="Times New Roman" w:hAnsi="Times New Roman" w:cs="Times New Roman"/>
                <w:b/>
                <w:sz w:val="18"/>
              </w:rPr>
              <w:t>S</w:t>
            </w:r>
            <w:r w:rsidR="00F35CCA" w:rsidRPr="005602C1">
              <w:rPr>
                <w:rFonts w:ascii="Times New Roman" w:hAnsi="Times New Roman" w:cs="Times New Roman"/>
                <w:b/>
                <w:sz w:val="18"/>
              </w:rPr>
              <w:t>inusoidal endothelial cells</w:t>
            </w:r>
          </w:p>
        </w:tc>
        <w:tc>
          <w:tcPr>
            <w:tcW w:w="850" w:type="dxa"/>
            <w:noWrap/>
            <w:hideMark/>
          </w:tcPr>
          <w:p w:rsidR="00F35CCA" w:rsidRPr="005602C1" w:rsidRDefault="00F35CCA" w:rsidP="0072029D">
            <w:pPr>
              <w:spacing w:line="440" w:lineRule="exact"/>
              <w:rPr>
                <w:rFonts w:ascii="Times New Roman" w:hAnsi="Times New Roman" w:cs="Times New Roman"/>
                <w:b/>
                <w:sz w:val="18"/>
              </w:rPr>
            </w:pPr>
            <w:r w:rsidRPr="005602C1">
              <w:rPr>
                <w:rFonts w:ascii="Times New Roman" w:hAnsi="Times New Roman" w:cs="Times New Roman"/>
                <w:b/>
                <w:sz w:val="18"/>
              </w:rPr>
              <w:t>Mature B cells</w:t>
            </w:r>
          </w:p>
        </w:tc>
        <w:tc>
          <w:tcPr>
            <w:tcW w:w="851" w:type="dxa"/>
            <w:noWrap/>
            <w:hideMark/>
          </w:tcPr>
          <w:p w:rsidR="00F35CCA" w:rsidRPr="005602C1" w:rsidRDefault="00F35CCA" w:rsidP="0072029D">
            <w:pPr>
              <w:spacing w:line="440" w:lineRule="exact"/>
              <w:rPr>
                <w:rFonts w:ascii="Times New Roman" w:hAnsi="Times New Roman" w:cs="Times New Roman"/>
                <w:b/>
                <w:sz w:val="18"/>
              </w:rPr>
            </w:pPr>
            <w:r w:rsidRPr="005602C1">
              <w:rPr>
                <w:rFonts w:ascii="Times New Roman" w:hAnsi="Times New Roman" w:cs="Times New Roman"/>
                <w:b/>
                <w:sz w:val="18"/>
              </w:rPr>
              <w:t>Stellate cells</w:t>
            </w:r>
          </w:p>
        </w:tc>
        <w:tc>
          <w:tcPr>
            <w:tcW w:w="784" w:type="dxa"/>
            <w:noWrap/>
            <w:hideMark/>
          </w:tcPr>
          <w:p w:rsidR="00F35CCA" w:rsidRPr="005602C1" w:rsidRDefault="00F35CCA" w:rsidP="0072029D">
            <w:pPr>
              <w:spacing w:line="440" w:lineRule="exact"/>
              <w:rPr>
                <w:rFonts w:ascii="Times New Roman" w:hAnsi="Times New Roman" w:cs="Times New Roman"/>
                <w:b/>
                <w:sz w:val="18"/>
              </w:rPr>
            </w:pPr>
            <w:r w:rsidRPr="005602C1">
              <w:rPr>
                <w:rFonts w:ascii="Times New Roman" w:hAnsi="Times New Roman" w:cs="Times New Roman"/>
                <w:b/>
                <w:sz w:val="18"/>
              </w:rPr>
              <w:t>Plasma cells</w:t>
            </w:r>
          </w:p>
        </w:tc>
        <w:tc>
          <w:tcPr>
            <w:tcW w:w="836" w:type="dxa"/>
            <w:noWrap/>
            <w:hideMark/>
          </w:tcPr>
          <w:p w:rsidR="00F35CCA" w:rsidRPr="005602C1" w:rsidRDefault="00D51A90" w:rsidP="0072029D">
            <w:pPr>
              <w:spacing w:line="440" w:lineRule="exact"/>
              <w:rPr>
                <w:rFonts w:ascii="Times New Roman" w:hAnsi="Times New Roman" w:cs="Times New Roman"/>
                <w:b/>
                <w:sz w:val="18"/>
              </w:rPr>
            </w:pPr>
            <w:r>
              <w:rPr>
                <w:rFonts w:ascii="Times New Roman" w:hAnsi="Times New Roman" w:cs="Times New Roman"/>
                <w:b/>
                <w:sz w:val="18"/>
              </w:rPr>
              <w:t>H</w:t>
            </w:r>
            <w:r w:rsidR="00FC653E">
              <w:rPr>
                <w:rFonts w:ascii="Times New Roman" w:hAnsi="Times New Roman" w:cs="Times New Roman"/>
                <w:b/>
                <w:sz w:val="18"/>
              </w:rPr>
              <w:t>epatocytes</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CSNK2B</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28.49%</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28.34%</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40.00%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22.85%</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32.85%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26.88%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23.08%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65.63%</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36.12%</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18.75%</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29.73%</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35.19%</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12.14%</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LY6G5B</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0.19%</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0.11%</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0.29%</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0.09%</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0.20%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DDAH2</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14.34%</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8.67%</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36.99%</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6.12%</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16.21%</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5.70%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3.53%</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19.79%</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30.10%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5.47%</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37.84%</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3.85%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4.85%</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LY6G5C</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2.68%</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0.32%</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0.27%</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2.68%</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1.54%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2.24%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0.32%</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1.04%</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2.34%</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0.81%</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IRF5</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0.39%</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6.30%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0.86%</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6.40%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1.22%</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0.32%</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1.04%</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1.56%</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1.15%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0.16%</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SOCS1</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1.91%</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1.13%</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0.82%</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14.72%</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5.46%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26.48%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0.32%</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8.33%</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5.47%</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5.41%</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1.15%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0.32%</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SYNGR1</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2.29%</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2.57%</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0.55%</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1.53%</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6.31%</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5.50%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3.53%</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4.17%</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2.34%</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0.78%</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8.11%</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2.88%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C6orf48</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28.49%</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13.50%</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40.27%</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42.54%</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39.85%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47.86%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4.49%</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70.83%</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50.17%</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45.31%</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51.35%</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15.96%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5.02%</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HLA-DMA</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8.60%</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1.09%</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48.49%</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9.94%</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34.90%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6.52%</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2.88%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13.54%</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9.03%</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50.78%</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8.11%</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6.92%</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1.46%</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SMC4</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9.37%</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4.97%</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5.75%</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7.17%</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5.29%</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8.55%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8.33%</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71.88%</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7.02%</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3.91%</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2.70%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31.15%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4.85%</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TCF19</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0.19%</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0.07%</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0.27%</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0.96%</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0.43%</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0.81%</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2.24%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19.79%</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5.38%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0.32%</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ORMDL3</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1.34%</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22.38%</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0.82%</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10.42%</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4.61%</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9.37%</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18.91%</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8.33%</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2.34%</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0.78%</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7.50%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11.65%</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KPNA4</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9.56%</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9.73%</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12.60%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8.99%</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10.84%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8.35%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6.41%</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13.54%</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11.37%</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2.34%</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2.70%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5.38%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3.40%</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MANBA</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2.49%</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4.76%</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15.34%</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2.10%</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9.22%</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3.05%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0.96%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5.21%</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3.34%</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3.91%</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2.70%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1.54%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3.24%</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MFSD6</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2.29%</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0.21%</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2.87%</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1.54%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3.05%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0.64%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3.13%</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5.69%</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0.96%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0.32%</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lastRenderedPageBreak/>
              <w:t>MED1</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6.12%</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5.25%</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5.21%</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4.97%</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4.78%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4.28%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2.88%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9.38%</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4.68%</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2.34%</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2.70%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3.85%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2.91%</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IDUA</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0.76%</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0.63%</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0.55%</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0.57%</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0.94%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1.22%</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0.64%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1.34%</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2.70%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0.58%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0.49%</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DGKQ</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0.96%</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1.41%</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0.82%</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1.63%</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1.96%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2.24%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0.96%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2.08%</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0.78%</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0.19%</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1.13%</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FCRL3</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0.04%</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0.27%</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2.77%</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1.96%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3.87%</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0.32%</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3.13%</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5.47%</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2.70%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0.58%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0.16%</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ZCRB1</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16.83%</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25.20%</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20.00%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13.00%</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15.19%</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18.74%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11.86%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38.54%</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17.39%</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14.84%</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16.22%</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20.77%</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13.43%</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AGAP5</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1.15%</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0.92%</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0.38%</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0.51%</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0.41%</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0.32%</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1.04%</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0.67%</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0.58%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0.65%</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CARM1</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4.02%</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6.91%</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4.66%</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1.05%</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3.75%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1.63%</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6.09%</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5.35%</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0.78%</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2.70%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6.35%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4.85%</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UBE2D3</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43.02%</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44.34%</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62.19%</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48.95%</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50.68%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53.36%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46.79%</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79.17%</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47.16%</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29.69%</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35.14%</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47.31%</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24.43%</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NAAA</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5.35%</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9.87%</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24.38%</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7.27%</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16.55%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2.44%</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4.17%</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3.13%</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3.68%</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7.03%</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8.11%</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3.65%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3.88%</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SH2B3</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12.81%</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3.00%</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26.58%</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2.87%</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17.06%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3.67%</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1.60%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2.08%</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7.36%</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2.34%</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2.70%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0.96%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1.62%</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CTSH</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5.16%</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30.60%</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22.19%</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6.02%</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25.68%</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0.61%</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7.05%</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9.38%</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2.34%</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8.59%</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2.70%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29.62%</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7.93%</w:t>
            </w:r>
          </w:p>
        </w:tc>
      </w:tr>
      <w:tr w:rsidR="00F35CCA" w:rsidRPr="00F35CCA" w:rsidTr="005602C1">
        <w:trPr>
          <w:trHeight w:val="276"/>
        </w:trPr>
        <w:tc>
          <w:tcPr>
            <w:tcW w:w="1413" w:type="dxa"/>
            <w:noWrap/>
            <w:hideMark/>
          </w:tcPr>
          <w:p w:rsidR="00F35CCA" w:rsidRPr="00F35CCA" w:rsidRDefault="00F35CCA" w:rsidP="0072029D">
            <w:pPr>
              <w:spacing w:line="440" w:lineRule="exact"/>
              <w:jc w:val="center"/>
              <w:rPr>
                <w:rFonts w:ascii="Times New Roman" w:hAnsi="Times New Roman" w:cs="Times New Roman"/>
                <w:i/>
                <w:sz w:val="18"/>
              </w:rPr>
            </w:pPr>
            <w:r w:rsidRPr="00F35CCA">
              <w:rPr>
                <w:rFonts w:ascii="Times New Roman" w:hAnsi="Times New Roman" w:cs="Times New Roman"/>
                <w:i/>
                <w:sz w:val="18"/>
              </w:rPr>
              <w:t>TTC34</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0.19%</w:t>
            </w:r>
          </w:p>
        </w:tc>
        <w:tc>
          <w:tcPr>
            <w:tcW w:w="113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127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0.27%</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134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0.26%</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0.20%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972"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0"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51"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784"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c>
          <w:tcPr>
            <w:tcW w:w="836" w:type="dxa"/>
            <w:noWrap/>
            <w:hideMark/>
          </w:tcPr>
          <w:p w:rsidR="00F35CCA" w:rsidRPr="00F35CCA" w:rsidRDefault="00F35CCA" w:rsidP="0072029D">
            <w:pPr>
              <w:spacing w:line="440" w:lineRule="exact"/>
              <w:jc w:val="center"/>
              <w:rPr>
                <w:rFonts w:ascii="Times New Roman" w:hAnsi="Times New Roman" w:cs="Times New Roman"/>
                <w:sz w:val="18"/>
              </w:rPr>
            </w:pPr>
            <w:r w:rsidRPr="00F35CCA">
              <w:rPr>
                <w:rFonts w:ascii="Times New Roman" w:hAnsi="Times New Roman" w:cs="Times New Roman"/>
                <w:sz w:val="18"/>
              </w:rPr>
              <w:t>0.00%</w:t>
            </w:r>
          </w:p>
        </w:tc>
      </w:tr>
    </w:tbl>
    <w:p w:rsidR="00F35CCA" w:rsidRDefault="00F35CCA" w:rsidP="000E4171">
      <w:pPr>
        <w:spacing w:line="360" w:lineRule="auto"/>
        <w:rPr>
          <w:rFonts w:ascii="Times New Roman" w:hAnsi="Times New Roman" w:cs="Times New Roman"/>
          <w:sz w:val="24"/>
        </w:rPr>
      </w:pPr>
    </w:p>
    <w:p w:rsidR="00F35CCA" w:rsidRDefault="00F35CCA" w:rsidP="000E4171">
      <w:pPr>
        <w:spacing w:line="360" w:lineRule="auto"/>
        <w:rPr>
          <w:rFonts w:ascii="Times New Roman" w:hAnsi="Times New Roman" w:cs="Times New Roman"/>
          <w:sz w:val="24"/>
        </w:rPr>
      </w:pPr>
    </w:p>
    <w:p w:rsidR="00F35CCA" w:rsidRDefault="00F35CCA" w:rsidP="000E4171">
      <w:pPr>
        <w:spacing w:line="360" w:lineRule="auto"/>
        <w:rPr>
          <w:rFonts w:ascii="Times New Roman" w:hAnsi="Times New Roman" w:cs="Times New Roman"/>
          <w:sz w:val="24"/>
        </w:rPr>
      </w:pPr>
    </w:p>
    <w:p w:rsidR="00F35CCA" w:rsidRDefault="00F35CCA" w:rsidP="000E4171">
      <w:pPr>
        <w:spacing w:line="360" w:lineRule="auto"/>
        <w:rPr>
          <w:rFonts w:ascii="Times New Roman" w:hAnsi="Times New Roman" w:cs="Times New Roman"/>
          <w:sz w:val="24"/>
        </w:rPr>
      </w:pPr>
    </w:p>
    <w:p w:rsidR="00F35CCA" w:rsidRDefault="00F35CCA" w:rsidP="000E4171">
      <w:pPr>
        <w:spacing w:line="360" w:lineRule="auto"/>
        <w:rPr>
          <w:rFonts w:ascii="Times New Roman" w:hAnsi="Times New Roman" w:cs="Times New Roman"/>
          <w:sz w:val="24"/>
        </w:rPr>
      </w:pPr>
    </w:p>
    <w:p w:rsidR="00C40791" w:rsidRDefault="00C40791" w:rsidP="000E4171">
      <w:pPr>
        <w:spacing w:line="360" w:lineRule="auto"/>
        <w:rPr>
          <w:rFonts w:ascii="Times New Roman" w:hAnsi="Times New Roman" w:cs="Times New Roman"/>
          <w:sz w:val="24"/>
        </w:rPr>
        <w:sectPr w:rsidR="00C40791" w:rsidSect="00F35CCA">
          <w:pgSz w:w="16838" w:h="11906" w:orient="landscape"/>
          <w:pgMar w:top="1080" w:right="1440" w:bottom="1080" w:left="1440" w:header="851" w:footer="992" w:gutter="0"/>
          <w:cols w:space="425"/>
          <w:docGrid w:type="lines" w:linePitch="312"/>
        </w:sectPr>
      </w:pPr>
    </w:p>
    <w:p w:rsidR="00704F79" w:rsidRDefault="00704F79" w:rsidP="00917F94">
      <w:pPr>
        <w:spacing w:line="360" w:lineRule="auto"/>
        <w:rPr>
          <w:rFonts w:ascii="Times New Roman" w:hAnsi="Times New Roman" w:cs="Times New Roman"/>
          <w:b/>
          <w:sz w:val="24"/>
        </w:rPr>
      </w:pPr>
    </w:p>
    <w:p w:rsidR="00917F94" w:rsidRDefault="00C40791" w:rsidP="00917F94">
      <w:pPr>
        <w:spacing w:line="360" w:lineRule="auto"/>
        <w:rPr>
          <w:rFonts w:ascii="Times New Roman" w:hAnsi="Times New Roman" w:cs="Times New Roman"/>
          <w:b/>
          <w:sz w:val="24"/>
        </w:rPr>
      </w:pPr>
      <w:bookmarkStart w:id="0" w:name="_GoBack"/>
      <w:bookmarkEnd w:id="0"/>
      <w:r w:rsidRPr="00641C6D">
        <w:rPr>
          <w:rFonts w:ascii="Times New Roman" w:hAnsi="Times New Roman" w:cs="Times New Roman" w:hint="eastAsia"/>
          <w:b/>
          <w:sz w:val="24"/>
        </w:rPr>
        <w:t>S</w:t>
      </w:r>
      <w:r w:rsidRPr="00641C6D">
        <w:rPr>
          <w:rFonts w:ascii="Times New Roman" w:hAnsi="Times New Roman" w:cs="Times New Roman"/>
          <w:b/>
          <w:sz w:val="24"/>
        </w:rPr>
        <w:t>upplemental Table S1</w:t>
      </w:r>
      <w:r>
        <w:rPr>
          <w:rFonts w:ascii="Times New Roman" w:hAnsi="Times New Roman" w:cs="Times New Roman"/>
          <w:b/>
          <w:sz w:val="24"/>
        </w:rPr>
        <w:t>2</w:t>
      </w:r>
      <w:r w:rsidRPr="00641C6D">
        <w:rPr>
          <w:rFonts w:ascii="Times New Roman" w:hAnsi="Times New Roman" w:cs="Times New Roman"/>
          <w:b/>
          <w:sz w:val="24"/>
        </w:rPr>
        <w:t xml:space="preserve">. </w:t>
      </w:r>
      <w:r w:rsidR="00917F94">
        <w:rPr>
          <w:rFonts w:ascii="Times New Roman" w:hAnsi="Times New Roman" w:cs="Times New Roman"/>
          <w:b/>
          <w:sz w:val="24"/>
        </w:rPr>
        <w:t>The significantly up-regul</w:t>
      </w:r>
      <w:r w:rsidR="00917F94" w:rsidRPr="00917F94">
        <w:rPr>
          <w:rFonts w:ascii="Times New Roman" w:hAnsi="Times New Roman" w:cs="Times New Roman"/>
          <w:b/>
          <w:sz w:val="24"/>
        </w:rPr>
        <w:t xml:space="preserve">ated DEGs among </w:t>
      </w:r>
      <w:r w:rsidR="00917F94" w:rsidRPr="00917F94">
        <w:rPr>
          <w:rFonts w:ascii="Times New Roman" w:hAnsi="Times New Roman" w:cs="Times New Roman"/>
          <w:b/>
          <w:i/>
          <w:sz w:val="24"/>
        </w:rPr>
        <w:t>ORMDL3</w:t>
      </w:r>
      <w:r w:rsidR="00917F94" w:rsidRPr="00917F94">
        <w:rPr>
          <w:rFonts w:ascii="Times New Roman" w:hAnsi="Times New Roman" w:cs="Times New Roman"/>
          <w:b/>
          <w:i/>
          <w:sz w:val="28"/>
          <w:vertAlign w:val="superscript"/>
        </w:rPr>
        <w:t>+</w:t>
      </w:r>
      <w:r w:rsidR="00917F94" w:rsidRPr="00917F94">
        <w:rPr>
          <w:rFonts w:ascii="Times New Roman" w:hAnsi="Times New Roman" w:cs="Times New Roman"/>
          <w:b/>
          <w:sz w:val="28"/>
          <w:vertAlign w:val="superscript"/>
        </w:rPr>
        <w:t xml:space="preserve"> </w:t>
      </w:r>
      <w:r w:rsidR="00917F94" w:rsidRPr="00917F94">
        <w:rPr>
          <w:rFonts w:ascii="Times New Roman" w:hAnsi="Times New Roman" w:cs="Times New Roman"/>
          <w:b/>
          <w:sz w:val="24"/>
        </w:rPr>
        <w:t>cholangiocytes</w:t>
      </w:r>
    </w:p>
    <w:tbl>
      <w:tblPr>
        <w:tblStyle w:val="a7"/>
        <w:tblW w:w="9776" w:type="dxa"/>
        <w:tblLook w:val="04A0" w:firstRow="1" w:lastRow="0" w:firstColumn="1" w:lastColumn="0" w:noHBand="0" w:noVBand="1"/>
      </w:tblPr>
      <w:tblGrid>
        <w:gridCol w:w="1696"/>
        <w:gridCol w:w="1560"/>
        <w:gridCol w:w="2409"/>
        <w:gridCol w:w="2552"/>
        <w:gridCol w:w="1559"/>
      </w:tblGrid>
      <w:tr w:rsidR="00631356" w:rsidRPr="00631356" w:rsidTr="00631356">
        <w:trPr>
          <w:trHeight w:val="288"/>
        </w:trPr>
        <w:tc>
          <w:tcPr>
            <w:tcW w:w="1696" w:type="dxa"/>
            <w:noWrap/>
            <w:hideMark/>
          </w:tcPr>
          <w:p w:rsidR="00631356" w:rsidRPr="00631356" w:rsidRDefault="00631356" w:rsidP="0072029D">
            <w:pPr>
              <w:spacing w:line="440" w:lineRule="exact"/>
              <w:jc w:val="center"/>
              <w:rPr>
                <w:rFonts w:ascii="Times New Roman" w:hAnsi="Times New Roman" w:cs="Times New Roman"/>
                <w:b/>
                <w:sz w:val="24"/>
              </w:rPr>
            </w:pPr>
            <w:r w:rsidRPr="00631356">
              <w:rPr>
                <w:rFonts w:ascii="Times New Roman" w:hAnsi="Times New Roman" w:cs="Times New Roman" w:hint="eastAsia"/>
                <w:b/>
                <w:sz w:val="24"/>
              </w:rPr>
              <w:t>Gene</w:t>
            </w:r>
          </w:p>
        </w:tc>
        <w:tc>
          <w:tcPr>
            <w:tcW w:w="1560" w:type="dxa"/>
            <w:noWrap/>
            <w:hideMark/>
          </w:tcPr>
          <w:p w:rsidR="00631356" w:rsidRPr="00631356" w:rsidRDefault="00631356" w:rsidP="0072029D">
            <w:pPr>
              <w:spacing w:line="440" w:lineRule="exact"/>
              <w:jc w:val="center"/>
              <w:rPr>
                <w:rFonts w:ascii="Times New Roman" w:hAnsi="Times New Roman" w:cs="Times New Roman"/>
                <w:b/>
                <w:sz w:val="24"/>
              </w:rPr>
            </w:pPr>
            <w:r w:rsidRPr="00631356">
              <w:rPr>
                <w:rFonts w:ascii="Times New Roman" w:hAnsi="Times New Roman" w:cs="Times New Roman" w:hint="eastAsia"/>
                <w:b/>
                <w:sz w:val="24"/>
              </w:rPr>
              <w:t>T score</w:t>
            </w:r>
          </w:p>
        </w:tc>
        <w:tc>
          <w:tcPr>
            <w:tcW w:w="2409" w:type="dxa"/>
            <w:noWrap/>
            <w:hideMark/>
          </w:tcPr>
          <w:p w:rsidR="00631356" w:rsidRPr="00631356" w:rsidRDefault="00631356" w:rsidP="0072029D">
            <w:pPr>
              <w:spacing w:line="440" w:lineRule="exact"/>
              <w:jc w:val="center"/>
              <w:rPr>
                <w:rFonts w:ascii="Times New Roman" w:hAnsi="Times New Roman" w:cs="Times New Roman"/>
                <w:b/>
                <w:sz w:val="24"/>
              </w:rPr>
            </w:pPr>
            <w:r w:rsidRPr="00631356">
              <w:rPr>
                <w:rFonts w:ascii="Times New Roman" w:hAnsi="Times New Roman" w:cs="Times New Roman" w:hint="eastAsia"/>
                <w:b/>
                <w:sz w:val="24"/>
              </w:rPr>
              <w:t>Fold change</w:t>
            </w:r>
          </w:p>
        </w:tc>
        <w:tc>
          <w:tcPr>
            <w:tcW w:w="2552" w:type="dxa"/>
            <w:noWrap/>
            <w:hideMark/>
          </w:tcPr>
          <w:p w:rsidR="00631356" w:rsidRPr="00631356" w:rsidRDefault="00631356" w:rsidP="0072029D">
            <w:pPr>
              <w:spacing w:line="440" w:lineRule="exact"/>
              <w:jc w:val="center"/>
              <w:rPr>
                <w:rFonts w:ascii="Times New Roman" w:hAnsi="Times New Roman" w:cs="Times New Roman"/>
                <w:b/>
                <w:sz w:val="24"/>
              </w:rPr>
            </w:pPr>
            <w:r w:rsidRPr="00631356">
              <w:rPr>
                <w:rFonts w:ascii="Times New Roman" w:hAnsi="Times New Roman" w:cs="Times New Roman" w:hint="eastAsia"/>
                <w:b/>
                <w:sz w:val="24"/>
              </w:rPr>
              <w:t>P value</w:t>
            </w:r>
          </w:p>
        </w:tc>
        <w:tc>
          <w:tcPr>
            <w:tcW w:w="1559" w:type="dxa"/>
            <w:noWrap/>
            <w:hideMark/>
          </w:tcPr>
          <w:p w:rsidR="00631356" w:rsidRPr="00631356" w:rsidRDefault="00631356" w:rsidP="0072029D">
            <w:pPr>
              <w:spacing w:line="440" w:lineRule="exact"/>
              <w:jc w:val="center"/>
              <w:rPr>
                <w:rFonts w:ascii="Times New Roman" w:hAnsi="Times New Roman" w:cs="Times New Roman"/>
                <w:b/>
                <w:sz w:val="24"/>
              </w:rPr>
            </w:pPr>
            <w:r w:rsidRPr="00631356">
              <w:rPr>
                <w:rFonts w:ascii="Times New Roman" w:hAnsi="Times New Roman" w:cs="Times New Roman" w:hint="eastAsia"/>
                <w:b/>
                <w:sz w:val="24"/>
              </w:rPr>
              <w:t>FDR</w:t>
            </w:r>
          </w:p>
        </w:tc>
      </w:tr>
      <w:tr w:rsidR="00631356" w:rsidRPr="00631356" w:rsidTr="00631356">
        <w:trPr>
          <w:trHeight w:val="288"/>
        </w:trPr>
        <w:tc>
          <w:tcPr>
            <w:tcW w:w="1696" w:type="dxa"/>
            <w:noWrap/>
            <w:hideMark/>
          </w:tcPr>
          <w:p w:rsidR="00631356" w:rsidRPr="00631356" w:rsidRDefault="00631356" w:rsidP="0072029D">
            <w:pPr>
              <w:spacing w:line="440" w:lineRule="exact"/>
              <w:jc w:val="center"/>
              <w:rPr>
                <w:rFonts w:ascii="Times New Roman" w:hAnsi="Times New Roman" w:cs="Times New Roman"/>
                <w:i/>
                <w:sz w:val="24"/>
              </w:rPr>
            </w:pPr>
            <w:r w:rsidRPr="00631356">
              <w:rPr>
                <w:rFonts w:ascii="Times New Roman" w:hAnsi="Times New Roman" w:cs="Times New Roman" w:hint="eastAsia"/>
                <w:i/>
                <w:sz w:val="24"/>
              </w:rPr>
              <w:t>GALNT1</w:t>
            </w:r>
          </w:p>
        </w:tc>
        <w:tc>
          <w:tcPr>
            <w:tcW w:w="1560"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3.85</w:t>
            </w:r>
          </w:p>
        </w:tc>
        <w:tc>
          <w:tcPr>
            <w:tcW w:w="240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1.51</w:t>
            </w:r>
          </w:p>
        </w:tc>
        <w:tc>
          <w:tcPr>
            <w:tcW w:w="2552"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1.27E-04</w:t>
            </w:r>
          </w:p>
        </w:tc>
        <w:tc>
          <w:tcPr>
            <w:tcW w:w="155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1.86E-02</w:t>
            </w:r>
          </w:p>
        </w:tc>
      </w:tr>
      <w:tr w:rsidR="00631356" w:rsidRPr="00631356" w:rsidTr="00631356">
        <w:trPr>
          <w:trHeight w:val="288"/>
        </w:trPr>
        <w:tc>
          <w:tcPr>
            <w:tcW w:w="1696" w:type="dxa"/>
            <w:noWrap/>
            <w:hideMark/>
          </w:tcPr>
          <w:p w:rsidR="00631356" w:rsidRPr="00631356" w:rsidRDefault="00631356" w:rsidP="0072029D">
            <w:pPr>
              <w:spacing w:line="440" w:lineRule="exact"/>
              <w:jc w:val="center"/>
              <w:rPr>
                <w:rFonts w:ascii="Times New Roman" w:hAnsi="Times New Roman" w:cs="Times New Roman"/>
                <w:i/>
                <w:sz w:val="24"/>
              </w:rPr>
            </w:pPr>
            <w:r w:rsidRPr="00631356">
              <w:rPr>
                <w:rFonts w:ascii="Times New Roman" w:hAnsi="Times New Roman" w:cs="Times New Roman" w:hint="eastAsia"/>
                <w:i/>
                <w:sz w:val="24"/>
              </w:rPr>
              <w:t>MPPED1</w:t>
            </w:r>
          </w:p>
        </w:tc>
        <w:tc>
          <w:tcPr>
            <w:tcW w:w="1560"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3.60</w:t>
            </w:r>
          </w:p>
        </w:tc>
        <w:tc>
          <w:tcPr>
            <w:tcW w:w="240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2.39</w:t>
            </w:r>
          </w:p>
        </w:tc>
        <w:tc>
          <w:tcPr>
            <w:tcW w:w="2552"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3.34E-04</w:t>
            </w:r>
          </w:p>
        </w:tc>
        <w:tc>
          <w:tcPr>
            <w:tcW w:w="155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3.53E-02</w:t>
            </w:r>
          </w:p>
        </w:tc>
      </w:tr>
      <w:tr w:rsidR="00631356" w:rsidRPr="00631356" w:rsidTr="00631356">
        <w:trPr>
          <w:trHeight w:val="288"/>
        </w:trPr>
        <w:tc>
          <w:tcPr>
            <w:tcW w:w="1696" w:type="dxa"/>
            <w:noWrap/>
            <w:hideMark/>
          </w:tcPr>
          <w:p w:rsidR="00631356" w:rsidRPr="00631356" w:rsidRDefault="00631356" w:rsidP="0072029D">
            <w:pPr>
              <w:spacing w:line="440" w:lineRule="exact"/>
              <w:jc w:val="center"/>
              <w:rPr>
                <w:rFonts w:ascii="Times New Roman" w:hAnsi="Times New Roman" w:cs="Times New Roman"/>
                <w:i/>
                <w:sz w:val="24"/>
              </w:rPr>
            </w:pPr>
            <w:r w:rsidRPr="00631356">
              <w:rPr>
                <w:rFonts w:ascii="Times New Roman" w:hAnsi="Times New Roman" w:cs="Times New Roman" w:hint="eastAsia"/>
                <w:i/>
                <w:sz w:val="24"/>
              </w:rPr>
              <w:t>SLC25A30</w:t>
            </w:r>
          </w:p>
        </w:tc>
        <w:tc>
          <w:tcPr>
            <w:tcW w:w="1560"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3.58</w:t>
            </w:r>
          </w:p>
        </w:tc>
        <w:tc>
          <w:tcPr>
            <w:tcW w:w="240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1.60</w:t>
            </w:r>
          </w:p>
        </w:tc>
        <w:tc>
          <w:tcPr>
            <w:tcW w:w="2552"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3.63E-04</w:t>
            </w:r>
          </w:p>
        </w:tc>
        <w:tc>
          <w:tcPr>
            <w:tcW w:w="155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3.60E-02</w:t>
            </w:r>
          </w:p>
        </w:tc>
      </w:tr>
      <w:tr w:rsidR="00631356" w:rsidRPr="00631356" w:rsidTr="00631356">
        <w:trPr>
          <w:trHeight w:val="288"/>
        </w:trPr>
        <w:tc>
          <w:tcPr>
            <w:tcW w:w="1696" w:type="dxa"/>
            <w:noWrap/>
            <w:hideMark/>
          </w:tcPr>
          <w:p w:rsidR="00631356" w:rsidRPr="00631356" w:rsidRDefault="00631356" w:rsidP="0072029D">
            <w:pPr>
              <w:spacing w:line="440" w:lineRule="exact"/>
              <w:jc w:val="center"/>
              <w:rPr>
                <w:rFonts w:ascii="Times New Roman" w:hAnsi="Times New Roman" w:cs="Times New Roman"/>
                <w:i/>
                <w:sz w:val="24"/>
              </w:rPr>
            </w:pPr>
            <w:r w:rsidRPr="00631356">
              <w:rPr>
                <w:rFonts w:ascii="Times New Roman" w:hAnsi="Times New Roman" w:cs="Times New Roman" w:hint="eastAsia"/>
                <w:i/>
                <w:sz w:val="24"/>
              </w:rPr>
              <w:t>HERPUD2</w:t>
            </w:r>
          </w:p>
        </w:tc>
        <w:tc>
          <w:tcPr>
            <w:tcW w:w="1560"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3.55</w:t>
            </w:r>
          </w:p>
        </w:tc>
        <w:tc>
          <w:tcPr>
            <w:tcW w:w="240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2.05</w:t>
            </w:r>
          </w:p>
        </w:tc>
        <w:tc>
          <w:tcPr>
            <w:tcW w:w="2552"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4.14E-04</w:t>
            </w:r>
          </w:p>
        </w:tc>
        <w:tc>
          <w:tcPr>
            <w:tcW w:w="155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3.91E-02</w:t>
            </w:r>
          </w:p>
        </w:tc>
      </w:tr>
      <w:tr w:rsidR="00631356" w:rsidRPr="00631356" w:rsidTr="00631356">
        <w:trPr>
          <w:trHeight w:val="288"/>
        </w:trPr>
        <w:tc>
          <w:tcPr>
            <w:tcW w:w="1696" w:type="dxa"/>
            <w:noWrap/>
            <w:hideMark/>
          </w:tcPr>
          <w:p w:rsidR="00631356" w:rsidRPr="00631356" w:rsidRDefault="00631356" w:rsidP="0072029D">
            <w:pPr>
              <w:spacing w:line="440" w:lineRule="exact"/>
              <w:jc w:val="center"/>
              <w:rPr>
                <w:rFonts w:ascii="Times New Roman" w:hAnsi="Times New Roman" w:cs="Times New Roman"/>
                <w:i/>
                <w:sz w:val="24"/>
              </w:rPr>
            </w:pPr>
            <w:r w:rsidRPr="00631356">
              <w:rPr>
                <w:rFonts w:ascii="Times New Roman" w:hAnsi="Times New Roman" w:cs="Times New Roman" w:hint="eastAsia"/>
                <w:i/>
                <w:sz w:val="24"/>
              </w:rPr>
              <w:t>TAF11</w:t>
            </w:r>
          </w:p>
        </w:tc>
        <w:tc>
          <w:tcPr>
            <w:tcW w:w="1560"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3.51</w:t>
            </w:r>
          </w:p>
        </w:tc>
        <w:tc>
          <w:tcPr>
            <w:tcW w:w="240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1.51</w:t>
            </w:r>
          </w:p>
        </w:tc>
        <w:tc>
          <w:tcPr>
            <w:tcW w:w="2552"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4.72E-04</w:t>
            </w:r>
          </w:p>
        </w:tc>
        <w:tc>
          <w:tcPr>
            <w:tcW w:w="155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4.26E-02</w:t>
            </w:r>
          </w:p>
        </w:tc>
      </w:tr>
      <w:tr w:rsidR="00631356" w:rsidRPr="00631356" w:rsidTr="00631356">
        <w:trPr>
          <w:trHeight w:val="288"/>
        </w:trPr>
        <w:tc>
          <w:tcPr>
            <w:tcW w:w="1696" w:type="dxa"/>
            <w:noWrap/>
            <w:hideMark/>
          </w:tcPr>
          <w:p w:rsidR="00631356" w:rsidRPr="00631356" w:rsidRDefault="00631356" w:rsidP="0072029D">
            <w:pPr>
              <w:spacing w:line="440" w:lineRule="exact"/>
              <w:jc w:val="center"/>
              <w:rPr>
                <w:rFonts w:ascii="Times New Roman" w:hAnsi="Times New Roman" w:cs="Times New Roman"/>
                <w:i/>
                <w:sz w:val="24"/>
              </w:rPr>
            </w:pPr>
            <w:r w:rsidRPr="00631356">
              <w:rPr>
                <w:rFonts w:ascii="Times New Roman" w:hAnsi="Times New Roman" w:cs="Times New Roman" w:hint="eastAsia"/>
                <w:i/>
                <w:sz w:val="24"/>
              </w:rPr>
              <w:t>GSK3B</w:t>
            </w:r>
          </w:p>
        </w:tc>
        <w:tc>
          <w:tcPr>
            <w:tcW w:w="1560"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3.47</w:t>
            </w:r>
          </w:p>
        </w:tc>
        <w:tc>
          <w:tcPr>
            <w:tcW w:w="240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1.85</w:t>
            </w:r>
          </w:p>
        </w:tc>
        <w:tc>
          <w:tcPr>
            <w:tcW w:w="2552"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5.40E-04</w:t>
            </w:r>
          </w:p>
        </w:tc>
        <w:tc>
          <w:tcPr>
            <w:tcW w:w="1559" w:type="dxa"/>
            <w:noWrap/>
            <w:hideMark/>
          </w:tcPr>
          <w:p w:rsidR="00631356" w:rsidRPr="00631356" w:rsidRDefault="00631356" w:rsidP="0072029D">
            <w:pPr>
              <w:spacing w:line="440" w:lineRule="exact"/>
              <w:jc w:val="center"/>
              <w:rPr>
                <w:rFonts w:ascii="Times New Roman" w:hAnsi="Times New Roman" w:cs="Times New Roman"/>
                <w:sz w:val="24"/>
              </w:rPr>
            </w:pPr>
            <w:r w:rsidRPr="00631356">
              <w:rPr>
                <w:rFonts w:ascii="Times New Roman" w:hAnsi="Times New Roman" w:cs="Times New Roman" w:hint="eastAsia"/>
                <w:sz w:val="24"/>
              </w:rPr>
              <w:t>4.68E-02</w:t>
            </w:r>
          </w:p>
        </w:tc>
      </w:tr>
    </w:tbl>
    <w:p w:rsidR="00C40791" w:rsidRDefault="00C40791" w:rsidP="000E4171">
      <w:pPr>
        <w:spacing w:line="360" w:lineRule="auto"/>
        <w:rPr>
          <w:rFonts w:ascii="Times New Roman" w:hAnsi="Times New Roman" w:cs="Times New Roman"/>
          <w:sz w:val="24"/>
        </w:rPr>
      </w:pPr>
    </w:p>
    <w:p w:rsidR="00917F94" w:rsidRDefault="00917F94" w:rsidP="00917F94">
      <w:pPr>
        <w:spacing w:line="360" w:lineRule="auto"/>
        <w:rPr>
          <w:rFonts w:ascii="Times New Roman" w:hAnsi="Times New Roman" w:cs="Times New Roman"/>
          <w:b/>
          <w:sz w:val="24"/>
        </w:rPr>
      </w:pPr>
      <w:r w:rsidRPr="00641C6D">
        <w:rPr>
          <w:rFonts w:ascii="Times New Roman" w:hAnsi="Times New Roman" w:cs="Times New Roman" w:hint="eastAsia"/>
          <w:b/>
          <w:sz w:val="24"/>
        </w:rPr>
        <w:t>S</w:t>
      </w:r>
      <w:r w:rsidRPr="00641C6D">
        <w:rPr>
          <w:rFonts w:ascii="Times New Roman" w:hAnsi="Times New Roman" w:cs="Times New Roman"/>
          <w:b/>
          <w:sz w:val="24"/>
        </w:rPr>
        <w:t>upplemental Table S1</w:t>
      </w:r>
      <w:r>
        <w:rPr>
          <w:rFonts w:ascii="Times New Roman" w:hAnsi="Times New Roman" w:cs="Times New Roman"/>
          <w:b/>
          <w:sz w:val="24"/>
        </w:rPr>
        <w:t>3</w:t>
      </w:r>
      <w:r w:rsidRPr="00641C6D">
        <w:rPr>
          <w:rFonts w:ascii="Times New Roman" w:hAnsi="Times New Roman" w:cs="Times New Roman"/>
          <w:b/>
          <w:sz w:val="24"/>
        </w:rPr>
        <w:t xml:space="preserve">. </w:t>
      </w:r>
      <w:r>
        <w:rPr>
          <w:rFonts w:ascii="Times New Roman" w:hAnsi="Times New Roman" w:cs="Times New Roman"/>
          <w:b/>
          <w:sz w:val="24"/>
        </w:rPr>
        <w:t>The significantly down-regul</w:t>
      </w:r>
      <w:r w:rsidRPr="00917F94">
        <w:rPr>
          <w:rFonts w:ascii="Times New Roman" w:hAnsi="Times New Roman" w:cs="Times New Roman"/>
          <w:b/>
          <w:sz w:val="24"/>
        </w:rPr>
        <w:t xml:space="preserve">ated DEGs among </w:t>
      </w:r>
      <w:r w:rsidRPr="00917F94">
        <w:rPr>
          <w:rFonts w:ascii="Times New Roman" w:hAnsi="Times New Roman" w:cs="Times New Roman"/>
          <w:b/>
          <w:i/>
          <w:sz w:val="24"/>
        </w:rPr>
        <w:t>ORMDL3</w:t>
      </w:r>
      <w:r w:rsidRPr="00917F94">
        <w:rPr>
          <w:rFonts w:ascii="Times New Roman" w:hAnsi="Times New Roman" w:cs="Times New Roman"/>
          <w:b/>
          <w:i/>
          <w:sz w:val="28"/>
          <w:vertAlign w:val="superscript"/>
        </w:rPr>
        <w:t>+</w:t>
      </w:r>
      <w:r w:rsidRPr="00917F94">
        <w:rPr>
          <w:rFonts w:ascii="Times New Roman" w:hAnsi="Times New Roman" w:cs="Times New Roman"/>
          <w:b/>
          <w:sz w:val="28"/>
          <w:vertAlign w:val="superscript"/>
        </w:rPr>
        <w:t xml:space="preserve"> </w:t>
      </w:r>
      <w:r w:rsidRPr="00917F94">
        <w:rPr>
          <w:rFonts w:ascii="Times New Roman" w:hAnsi="Times New Roman" w:cs="Times New Roman"/>
          <w:b/>
          <w:sz w:val="24"/>
        </w:rPr>
        <w:t>cholangiocytes</w:t>
      </w:r>
    </w:p>
    <w:tbl>
      <w:tblPr>
        <w:tblStyle w:val="a7"/>
        <w:tblW w:w="9776" w:type="dxa"/>
        <w:tblLook w:val="04A0" w:firstRow="1" w:lastRow="0" w:firstColumn="1" w:lastColumn="0" w:noHBand="0" w:noVBand="1"/>
      </w:tblPr>
      <w:tblGrid>
        <w:gridCol w:w="1980"/>
        <w:gridCol w:w="1701"/>
        <w:gridCol w:w="1984"/>
        <w:gridCol w:w="2410"/>
        <w:gridCol w:w="1701"/>
      </w:tblGrid>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b/>
                <w:sz w:val="24"/>
              </w:rPr>
            </w:pPr>
            <w:r w:rsidRPr="00081886">
              <w:rPr>
                <w:rFonts w:ascii="Times New Roman" w:hAnsi="Times New Roman" w:cs="Times New Roman" w:hint="eastAsia"/>
                <w:b/>
                <w:sz w:val="24"/>
              </w:rPr>
              <w:t>Gene</w:t>
            </w:r>
          </w:p>
        </w:tc>
        <w:tc>
          <w:tcPr>
            <w:tcW w:w="1701" w:type="dxa"/>
            <w:noWrap/>
            <w:hideMark/>
          </w:tcPr>
          <w:p w:rsidR="00081886" w:rsidRPr="00081886" w:rsidRDefault="00081886" w:rsidP="0072029D">
            <w:pPr>
              <w:spacing w:line="440" w:lineRule="exact"/>
              <w:jc w:val="center"/>
              <w:rPr>
                <w:rFonts w:ascii="Times New Roman" w:hAnsi="Times New Roman" w:cs="Times New Roman"/>
                <w:b/>
                <w:sz w:val="24"/>
              </w:rPr>
            </w:pPr>
            <w:r w:rsidRPr="00081886">
              <w:rPr>
                <w:rFonts w:ascii="Times New Roman" w:hAnsi="Times New Roman" w:cs="Times New Roman" w:hint="eastAsia"/>
                <w:b/>
                <w:sz w:val="24"/>
              </w:rPr>
              <w:t>T score</w:t>
            </w:r>
          </w:p>
        </w:tc>
        <w:tc>
          <w:tcPr>
            <w:tcW w:w="1984" w:type="dxa"/>
            <w:noWrap/>
            <w:hideMark/>
          </w:tcPr>
          <w:p w:rsidR="00081886" w:rsidRPr="00081886" w:rsidRDefault="00081886" w:rsidP="0072029D">
            <w:pPr>
              <w:spacing w:line="440" w:lineRule="exact"/>
              <w:jc w:val="center"/>
              <w:rPr>
                <w:rFonts w:ascii="Times New Roman" w:hAnsi="Times New Roman" w:cs="Times New Roman"/>
                <w:b/>
                <w:sz w:val="24"/>
              </w:rPr>
            </w:pPr>
            <w:r w:rsidRPr="00081886">
              <w:rPr>
                <w:rFonts w:ascii="Times New Roman" w:hAnsi="Times New Roman" w:cs="Times New Roman" w:hint="eastAsia"/>
                <w:b/>
                <w:sz w:val="24"/>
              </w:rPr>
              <w:t>Fold change</w:t>
            </w:r>
          </w:p>
        </w:tc>
        <w:tc>
          <w:tcPr>
            <w:tcW w:w="2410" w:type="dxa"/>
            <w:noWrap/>
            <w:hideMark/>
          </w:tcPr>
          <w:p w:rsidR="00081886" w:rsidRPr="00081886" w:rsidRDefault="00081886" w:rsidP="0072029D">
            <w:pPr>
              <w:spacing w:line="440" w:lineRule="exact"/>
              <w:jc w:val="center"/>
              <w:rPr>
                <w:rFonts w:ascii="Times New Roman" w:hAnsi="Times New Roman" w:cs="Times New Roman"/>
                <w:b/>
                <w:sz w:val="24"/>
              </w:rPr>
            </w:pPr>
            <w:r w:rsidRPr="00081886">
              <w:rPr>
                <w:rFonts w:ascii="Times New Roman" w:hAnsi="Times New Roman" w:cs="Times New Roman" w:hint="eastAsia"/>
                <w:b/>
                <w:sz w:val="24"/>
              </w:rPr>
              <w:t>P value</w:t>
            </w:r>
          </w:p>
        </w:tc>
        <w:tc>
          <w:tcPr>
            <w:tcW w:w="1701" w:type="dxa"/>
            <w:noWrap/>
            <w:hideMark/>
          </w:tcPr>
          <w:p w:rsidR="00081886" w:rsidRPr="00081886" w:rsidRDefault="00081886" w:rsidP="0072029D">
            <w:pPr>
              <w:spacing w:line="440" w:lineRule="exact"/>
              <w:jc w:val="center"/>
              <w:rPr>
                <w:rFonts w:ascii="Times New Roman" w:hAnsi="Times New Roman" w:cs="Times New Roman"/>
                <w:b/>
                <w:sz w:val="24"/>
              </w:rPr>
            </w:pPr>
            <w:r w:rsidRPr="00081886">
              <w:rPr>
                <w:rFonts w:ascii="Times New Roman" w:hAnsi="Times New Roman" w:cs="Times New Roman" w:hint="eastAsia"/>
                <w:b/>
                <w:sz w:val="24"/>
              </w:rPr>
              <w:t>FDR</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LDHB</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-7.08</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0.20</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1.76E-12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1.48E-08</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CLDN10</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-6.94</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0.05</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5.00E-12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2.82E-08</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TACSTD2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-6.81</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0.08</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1.23E-11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5.19E-08</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S100A6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-6.15</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0.30</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9.39E-10</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3.17E-06</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SPP1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-5.99</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0.20</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2.39E-09</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6.21E-06</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FXYD2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-5.98</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0.21</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2.57E-09</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6.21E-06</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KRT19</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-5.88</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0.13</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4.50E-09</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9.51E-06</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GSTP1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-5.81</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0.30</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7.08E-09</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1.33E-05</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PKM</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-5.73</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0.05</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1.11E-08</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1.87E-05</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PLPP2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-5.62</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0.07</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2.12E-08</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2.99E-05</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ARHGDIB</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-5.46</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0.15</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5.13E-08</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5.95E-05</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CYBA</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-5.47</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0.29</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4.89E-08</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5.95E-05</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S100A11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-5.34</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0.28</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1.03E-07</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1.05E-04</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SPINT2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-5.33</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0.21</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1.06E-07</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1.05E-04</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CD24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-5.23</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0.30</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1.92E-07</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1.71E-04</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LGALS3</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-5.18</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0.19</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2.34E-07</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1.98E-04</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COTL1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-5.05</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0.10</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4.60E-07</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3.38E-04</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lastRenderedPageBreak/>
              <w:t>CLDN4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-4.97</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0.12</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7.18E-07</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4.67E-04</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GYPC</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-4.91</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0.17</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9.85E-07</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5.94E-04</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LGALS2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-4.84</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0.14</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1.34E-06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7.57E-04</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HLA-DRA</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-4.77</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0.23</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1.99E-06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1.08E-03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C12orf75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-4.76</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0.21</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2.07E-06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1.09E-03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FXYD5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-4.69</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0.13</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2.91E-06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1.44E-03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CD74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-4.62</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0.52</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4.16E-06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1.90E-03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RP11-386I14.4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-4.56</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0.08</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5.41E-06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2.20E-03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HEXB</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-4.56</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0.60</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5.60E-06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2.20E-03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LCN2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-4.57</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0.37</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5.09E-06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2.20E-03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RPS4Y1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-4.56</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0.28</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5.44E-06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2.20E-03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PXYLP1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-4.54</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0.10</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5.99E-06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2.30E-03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SMIM22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-4.33</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0.11</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1.55E-05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4.44E-03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CDK7</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-4.30</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0.19</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1.78E-05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4.93E-03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ANXA2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-4.26</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0.60</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2.20E-05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5.74E-03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CXCL8</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-4.23</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0.12</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2.43E-05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6.21E-03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SOD3</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-4.21</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0.08</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2.65E-05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6.58E-03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CCL3</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-4.20</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0.08</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2.77E-05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6.68E-03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TIMP2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-4.19</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0.18</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2.85E-05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6.68E-03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LYZ</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-4.18</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0.26</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2.97E-05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6.87E-03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PDZK1IP1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-4.18</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0.23</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3.03E-05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6.87E-03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CXCL1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-4.15</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0.19</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3.35E-05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7.35E-03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EPCAM</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-4.15</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0.20</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3.47E-05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7.52E-03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VIM</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-4.12</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0.30</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3.88E-05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8.18E-03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KRT7</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-4.13</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0.29</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3.87E-05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8.18E-03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BAX</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-4.10</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0.51</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4.33E-05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9.03E-03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STK17B</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-4.07</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0.08</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4.84E-05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9.86E-03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PLAC8</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-4.07</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0.08</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4.84E-05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9.86E-03</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PCAT19</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-4.05</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0.14</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5.29E-05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1.05E-02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TESC</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-3.89</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0.24</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1.01E-04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1.64E-02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lastRenderedPageBreak/>
              <w:t>TIMP1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-3.88</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0.59</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1.08E-04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1.72E-02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PIGR</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-3.87</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0.54</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1.14E-04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1.79E-02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ANXA5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-3.85</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0.63</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1.21E-04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1.84E-02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IGLC2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-3.85</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0.24</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1.19E-04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1.84E-02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C19orf33</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-3.84</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0.16</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1.26E-04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1.86E-02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DAB2</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-3.82</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0.24</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1.35E-04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1.91E-02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TFF3</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-3.77</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0.18</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1.66E-04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2.19E-02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SFRP5</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-3.75</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0.25</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1.84E-04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2.30E-02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IFI16</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-3.74</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0.22</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1.91E-04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2.32E-02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FXYD3</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-3.74</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0.12</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1.89E-04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2.32E-02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PLLP</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-3.70</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0.29</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2.19E-04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2.55E-02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SLC5A1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-3.65</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0.19</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2.69E-04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3.03E-02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SCGB3A1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-3.60</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0.15</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3.20E-04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3.48E-02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SERPINB1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-3.59</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0.49</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3.41E-04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3.54E-02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SRGN</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-3.58</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0.38</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3.48E-04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3.56E-02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VCAN</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-3.57</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0.13</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3.57E-04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3.59E-02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TPM4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-3.56</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0.32</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3.76E-04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3.66E-02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GNG11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-3.56</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0.24</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3.80E-04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3.67E-02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CHST4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-3.55</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0.25</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3.92E-04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3.74E-02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FCN3</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-3.54</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0.25</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4.06E-04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3.85E-02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KLF4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-3.53</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0.19</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4.18E-04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3.92E-02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IRF1</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-3.51</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0.43</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4.69E-04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4.26E-02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CTSS</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-3.48</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0.52</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5.10E-04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4.51E-02</w:t>
            </w:r>
          </w:p>
        </w:tc>
      </w:tr>
      <w:tr w:rsidR="00081886" w:rsidRPr="00081886" w:rsidTr="00081886">
        <w:trPr>
          <w:trHeight w:val="288"/>
        </w:trPr>
        <w:tc>
          <w:tcPr>
            <w:tcW w:w="1980" w:type="dxa"/>
            <w:noWrap/>
            <w:hideMark/>
          </w:tcPr>
          <w:p w:rsidR="00081886" w:rsidRPr="00081886" w:rsidRDefault="00081886" w:rsidP="0072029D">
            <w:pPr>
              <w:spacing w:line="440" w:lineRule="exact"/>
              <w:jc w:val="center"/>
              <w:rPr>
                <w:rFonts w:ascii="Times New Roman" w:hAnsi="Times New Roman" w:cs="Times New Roman"/>
                <w:i/>
                <w:sz w:val="24"/>
              </w:rPr>
            </w:pPr>
            <w:r w:rsidRPr="00081886">
              <w:rPr>
                <w:rFonts w:ascii="Times New Roman" w:hAnsi="Times New Roman" w:cs="Times New Roman" w:hint="eastAsia"/>
                <w:i/>
                <w:sz w:val="24"/>
              </w:rPr>
              <w:t>C1QC</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-3.46</w:t>
            </w:r>
          </w:p>
        </w:tc>
        <w:tc>
          <w:tcPr>
            <w:tcW w:w="1984"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0.09</w:t>
            </w:r>
          </w:p>
        </w:tc>
        <w:tc>
          <w:tcPr>
            <w:tcW w:w="2410"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5.44E-04</w:t>
            </w:r>
          </w:p>
        </w:tc>
        <w:tc>
          <w:tcPr>
            <w:tcW w:w="1701" w:type="dxa"/>
            <w:noWrap/>
            <w:hideMark/>
          </w:tcPr>
          <w:p w:rsidR="00081886" w:rsidRPr="00081886" w:rsidRDefault="00081886" w:rsidP="0072029D">
            <w:pPr>
              <w:spacing w:line="440" w:lineRule="exact"/>
              <w:jc w:val="center"/>
              <w:rPr>
                <w:rFonts w:ascii="Times New Roman" w:hAnsi="Times New Roman" w:cs="Times New Roman"/>
                <w:sz w:val="24"/>
              </w:rPr>
            </w:pPr>
            <w:r w:rsidRPr="00081886">
              <w:rPr>
                <w:rFonts w:ascii="Times New Roman" w:hAnsi="Times New Roman" w:cs="Times New Roman" w:hint="eastAsia"/>
                <w:sz w:val="24"/>
              </w:rPr>
              <w:t>4.69E-02</w:t>
            </w:r>
          </w:p>
        </w:tc>
      </w:tr>
    </w:tbl>
    <w:p w:rsidR="00F35CCA" w:rsidRDefault="00F35CCA" w:rsidP="000E4171">
      <w:pPr>
        <w:spacing w:line="360" w:lineRule="auto"/>
        <w:rPr>
          <w:rFonts w:ascii="Times New Roman" w:hAnsi="Times New Roman" w:cs="Times New Roman"/>
          <w:sz w:val="24"/>
        </w:rPr>
      </w:pPr>
    </w:p>
    <w:p w:rsidR="00E651FA" w:rsidRPr="00852502" w:rsidRDefault="00852502" w:rsidP="000E4171">
      <w:pPr>
        <w:spacing w:line="360" w:lineRule="auto"/>
        <w:rPr>
          <w:rFonts w:ascii="Times New Roman" w:hAnsi="Times New Roman" w:cs="Times New Roman"/>
          <w:b/>
          <w:sz w:val="24"/>
        </w:rPr>
      </w:pPr>
      <w:r w:rsidRPr="00641C6D">
        <w:rPr>
          <w:rFonts w:ascii="Times New Roman" w:hAnsi="Times New Roman" w:cs="Times New Roman" w:hint="eastAsia"/>
          <w:b/>
          <w:sz w:val="24"/>
        </w:rPr>
        <w:t>S</w:t>
      </w:r>
      <w:r w:rsidRPr="00641C6D">
        <w:rPr>
          <w:rFonts w:ascii="Times New Roman" w:hAnsi="Times New Roman" w:cs="Times New Roman"/>
          <w:b/>
          <w:sz w:val="24"/>
        </w:rPr>
        <w:t>upplemental Table S1</w:t>
      </w:r>
      <w:r w:rsidR="0081592C">
        <w:rPr>
          <w:rFonts w:ascii="Times New Roman" w:hAnsi="Times New Roman" w:cs="Times New Roman"/>
          <w:b/>
          <w:sz w:val="24"/>
        </w:rPr>
        <w:t>4</w:t>
      </w:r>
      <w:r w:rsidRPr="00641C6D">
        <w:rPr>
          <w:rFonts w:ascii="Times New Roman" w:hAnsi="Times New Roman" w:cs="Times New Roman"/>
          <w:b/>
          <w:sz w:val="24"/>
        </w:rPr>
        <w:t xml:space="preserve">. </w:t>
      </w:r>
      <w:r>
        <w:rPr>
          <w:rFonts w:ascii="Times New Roman" w:hAnsi="Times New Roman" w:cs="Times New Roman"/>
          <w:b/>
          <w:sz w:val="24"/>
        </w:rPr>
        <w:t>Significantly KEGG pathways enriched by up-regul</w:t>
      </w:r>
      <w:r w:rsidRPr="00917F94">
        <w:rPr>
          <w:rFonts w:ascii="Times New Roman" w:hAnsi="Times New Roman" w:cs="Times New Roman"/>
          <w:b/>
          <w:sz w:val="24"/>
        </w:rPr>
        <w:t xml:space="preserve">ated DEGs among </w:t>
      </w:r>
      <w:r w:rsidRPr="00917F94">
        <w:rPr>
          <w:rFonts w:ascii="Times New Roman" w:hAnsi="Times New Roman" w:cs="Times New Roman"/>
          <w:b/>
          <w:i/>
          <w:sz w:val="24"/>
        </w:rPr>
        <w:t>ORMDL3</w:t>
      </w:r>
      <w:r w:rsidRPr="00917F94">
        <w:rPr>
          <w:rFonts w:ascii="Times New Roman" w:hAnsi="Times New Roman" w:cs="Times New Roman"/>
          <w:b/>
          <w:i/>
          <w:sz w:val="28"/>
          <w:vertAlign w:val="superscript"/>
        </w:rPr>
        <w:t>+</w:t>
      </w:r>
      <w:r w:rsidRPr="00917F94">
        <w:rPr>
          <w:rFonts w:ascii="Times New Roman" w:hAnsi="Times New Roman" w:cs="Times New Roman"/>
          <w:b/>
          <w:sz w:val="28"/>
          <w:vertAlign w:val="superscript"/>
        </w:rPr>
        <w:t xml:space="preserve"> </w:t>
      </w:r>
      <w:r w:rsidRPr="00917F94">
        <w:rPr>
          <w:rFonts w:ascii="Times New Roman" w:hAnsi="Times New Roman" w:cs="Times New Roman"/>
          <w:b/>
          <w:sz w:val="24"/>
        </w:rPr>
        <w:t>cholangiocytes</w:t>
      </w:r>
      <w:r w:rsidRPr="00852502">
        <w:rPr>
          <w:rFonts w:ascii="Times New Roman" w:hAnsi="Times New Roman" w:cs="Times New Roman"/>
          <w:b/>
          <w:sz w:val="24"/>
        </w:rPr>
        <w:t xml:space="preserve"> </w:t>
      </w:r>
      <w:r>
        <w:rPr>
          <w:rFonts w:ascii="Times New Roman" w:hAnsi="Times New Roman" w:cs="Times New Roman"/>
          <w:b/>
          <w:sz w:val="24"/>
        </w:rPr>
        <w:t>using the clusterProfiler tool</w:t>
      </w:r>
      <w:r>
        <w:rPr>
          <w:rFonts w:ascii="Times New Roman" w:hAnsi="Times New Roman" w:cs="Times New Roman" w:hint="eastAsia"/>
          <w:b/>
          <w:sz w:val="24"/>
        </w:rPr>
        <w:t>.</w:t>
      </w:r>
    </w:p>
    <w:tbl>
      <w:tblPr>
        <w:tblStyle w:val="a7"/>
        <w:tblW w:w="9776" w:type="dxa"/>
        <w:jc w:val="center"/>
        <w:tblLook w:val="04A0" w:firstRow="1" w:lastRow="0" w:firstColumn="1" w:lastColumn="0" w:noHBand="0" w:noVBand="1"/>
      </w:tblPr>
      <w:tblGrid>
        <w:gridCol w:w="1136"/>
        <w:gridCol w:w="3537"/>
        <w:gridCol w:w="2126"/>
        <w:gridCol w:w="1560"/>
        <w:gridCol w:w="1417"/>
      </w:tblGrid>
      <w:tr w:rsidR="00852502" w:rsidRPr="00852502" w:rsidTr="008C1B0D">
        <w:trPr>
          <w:trHeight w:val="288"/>
          <w:jc w:val="center"/>
        </w:trPr>
        <w:tc>
          <w:tcPr>
            <w:tcW w:w="1136" w:type="dxa"/>
            <w:noWrap/>
            <w:hideMark/>
          </w:tcPr>
          <w:p w:rsidR="00852502" w:rsidRPr="00852502" w:rsidRDefault="00852502" w:rsidP="007F25D1">
            <w:pPr>
              <w:spacing w:line="440" w:lineRule="exact"/>
              <w:jc w:val="center"/>
              <w:rPr>
                <w:rFonts w:ascii="Times New Roman" w:hAnsi="Times New Roman" w:cs="Times New Roman"/>
                <w:b/>
                <w:sz w:val="24"/>
              </w:rPr>
            </w:pPr>
            <w:r w:rsidRPr="00852502">
              <w:rPr>
                <w:rFonts w:ascii="Times New Roman" w:hAnsi="Times New Roman" w:cs="Times New Roman" w:hint="eastAsia"/>
                <w:b/>
                <w:sz w:val="24"/>
              </w:rPr>
              <w:t>ID</w:t>
            </w:r>
          </w:p>
        </w:tc>
        <w:tc>
          <w:tcPr>
            <w:tcW w:w="3537" w:type="dxa"/>
            <w:noWrap/>
            <w:hideMark/>
          </w:tcPr>
          <w:p w:rsidR="00852502" w:rsidRPr="00852502" w:rsidRDefault="00852502" w:rsidP="007F25D1">
            <w:pPr>
              <w:spacing w:line="440" w:lineRule="exact"/>
              <w:jc w:val="center"/>
              <w:rPr>
                <w:rFonts w:ascii="Times New Roman" w:hAnsi="Times New Roman" w:cs="Times New Roman"/>
                <w:b/>
                <w:sz w:val="24"/>
              </w:rPr>
            </w:pPr>
            <w:r w:rsidRPr="00852502">
              <w:rPr>
                <w:rFonts w:ascii="Times New Roman" w:hAnsi="Times New Roman" w:cs="Times New Roman" w:hint="eastAsia"/>
                <w:b/>
                <w:sz w:val="24"/>
              </w:rPr>
              <w:t>Description</w:t>
            </w:r>
          </w:p>
        </w:tc>
        <w:tc>
          <w:tcPr>
            <w:tcW w:w="2126" w:type="dxa"/>
            <w:noWrap/>
            <w:hideMark/>
          </w:tcPr>
          <w:p w:rsidR="00852502" w:rsidRPr="00852502" w:rsidRDefault="00852502" w:rsidP="007F25D1">
            <w:pPr>
              <w:spacing w:line="440" w:lineRule="exact"/>
              <w:jc w:val="center"/>
              <w:rPr>
                <w:rFonts w:ascii="Times New Roman" w:hAnsi="Times New Roman" w:cs="Times New Roman"/>
                <w:b/>
                <w:sz w:val="24"/>
              </w:rPr>
            </w:pPr>
            <w:r w:rsidRPr="00852502">
              <w:rPr>
                <w:rFonts w:ascii="Times New Roman" w:hAnsi="Times New Roman" w:cs="Times New Roman"/>
                <w:b/>
                <w:sz w:val="24"/>
              </w:rPr>
              <w:t>Enrichment r</w:t>
            </w:r>
            <w:r w:rsidRPr="00852502">
              <w:rPr>
                <w:rFonts w:ascii="Times New Roman" w:hAnsi="Times New Roman" w:cs="Times New Roman" w:hint="eastAsia"/>
                <w:b/>
                <w:sz w:val="24"/>
              </w:rPr>
              <w:t>atio</w:t>
            </w:r>
          </w:p>
        </w:tc>
        <w:tc>
          <w:tcPr>
            <w:tcW w:w="1560" w:type="dxa"/>
            <w:noWrap/>
            <w:hideMark/>
          </w:tcPr>
          <w:p w:rsidR="00852502" w:rsidRPr="00852502" w:rsidRDefault="00852502" w:rsidP="007F25D1">
            <w:pPr>
              <w:spacing w:line="440" w:lineRule="exact"/>
              <w:jc w:val="center"/>
              <w:rPr>
                <w:rFonts w:ascii="Times New Roman" w:hAnsi="Times New Roman" w:cs="Times New Roman"/>
                <w:b/>
                <w:sz w:val="24"/>
              </w:rPr>
            </w:pPr>
            <w:r w:rsidRPr="00852502">
              <w:rPr>
                <w:rFonts w:ascii="Times New Roman" w:hAnsi="Times New Roman" w:cs="Times New Roman"/>
                <w:b/>
                <w:sz w:val="24"/>
              </w:rPr>
              <w:t>P v</w:t>
            </w:r>
            <w:r w:rsidRPr="00852502">
              <w:rPr>
                <w:rFonts w:ascii="Times New Roman" w:hAnsi="Times New Roman" w:cs="Times New Roman" w:hint="eastAsia"/>
                <w:b/>
                <w:sz w:val="24"/>
              </w:rPr>
              <w:t>alue</w:t>
            </w:r>
          </w:p>
        </w:tc>
        <w:tc>
          <w:tcPr>
            <w:tcW w:w="1417" w:type="dxa"/>
            <w:noWrap/>
            <w:hideMark/>
          </w:tcPr>
          <w:p w:rsidR="00852502" w:rsidRPr="00852502" w:rsidRDefault="00852502" w:rsidP="007F25D1">
            <w:pPr>
              <w:spacing w:line="440" w:lineRule="exact"/>
              <w:jc w:val="center"/>
              <w:rPr>
                <w:rFonts w:ascii="Times New Roman" w:hAnsi="Times New Roman" w:cs="Times New Roman"/>
                <w:b/>
                <w:sz w:val="24"/>
              </w:rPr>
            </w:pPr>
            <w:r w:rsidRPr="00852502">
              <w:rPr>
                <w:rFonts w:ascii="Times New Roman" w:hAnsi="Times New Roman" w:cs="Times New Roman"/>
                <w:b/>
                <w:sz w:val="24"/>
              </w:rPr>
              <w:t>FDR</w:t>
            </w:r>
          </w:p>
        </w:tc>
      </w:tr>
      <w:tr w:rsidR="00852502" w:rsidRPr="00852502" w:rsidTr="008C1B0D">
        <w:trPr>
          <w:trHeight w:val="288"/>
          <w:jc w:val="center"/>
        </w:trPr>
        <w:tc>
          <w:tcPr>
            <w:tcW w:w="1136"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hsa05168</w:t>
            </w:r>
          </w:p>
        </w:tc>
        <w:tc>
          <w:tcPr>
            <w:tcW w:w="3537"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Herpes simplex virus 1 infection</w:t>
            </w:r>
          </w:p>
        </w:tc>
        <w:tc>
          <w:tcPr>
            <w:tcW w:w="2126"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0.17</w:t>
            </w:r>
          </w:p>
        </w:tc>
        <w:tc>
          <w:tcPr>
            <w:tcW w:w="1560"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4.32E-17</w:t>
            </w:r>
          </w:p>
        </w:tc>
        <w:tc>
          <w:tcPr>
            <w:tcW w:w="1417"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1.32E-14</w:t>
            </w:r>
          </w:p>
        </w:tc>
      </w:tr>
      <w:tr w:rsidR="00852502" w:rsidRPr="00852502" w:rsidTr="008C1B0D">
        <w:trPr>
          <w:trHeight w:val="288"/>
          <w:jc w:val="center"/>
        </w:trPr>
        <w:tc>
          <w:tcPr>
            <w:tcW w:w="1136"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hsa05224</w:t>
            </w:r>
          </w:p>
        </w:tc>
        <w:tc>
          <w:tcPr>
            <w:tcW w:w="3537"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Breast cancer</w:t>
            </w:r>
          </w:p>
        </w:tc>
        <w:tc>
          <w:tcPr>
            <w:tcW w:w="2126"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0.04</w:t>
            </w:r>
          </w:p>
        </w:tc>
        <w:tc>
          <w:tcPr>
            <w:tcW w:w="1560"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3.13E-04</w:t>
            </w:r>
          </w:p>
        </w:tc>
        <w:tc>
          <w:tcPr>
            <w:tcW w:w="1417"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3.24E-02</w:t>
            </w:r>
          </w:p>
        </w:tc>
      </w:tr>
      <w:tr w:rsidR="00852502" w:rsidRPr="00852502" w:rsidTr="008C1B0D">
        <w:trPr>
          <w:trHeight w:val="288"/>
          <w:jc w:val="center"/>
        </w:trPr>
        <w:tc>
          <w:tcPr>
            <w:tcW w:w="1136"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lastRenderedPageBreak/>
              <w:t>hsa05226</w:t>
            </w:r>
          </w:p>
        </w:tc>
        <w:tc>
          <w:tcPr>
            <w:tcW w:w="3537"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Gastric cancer</w:t>
            </w:r>
          </w:p>
        </w:tc>
        <w:tc>
          <w:tcPr>
            <w:tcW w:w="2126"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0.04</w:t>
            </w:r>
          </w:p>
        </w:tc>
        <w:tc>
          <w:tcPr>
            <w:tcW w:w="1560"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3.75E-04</w:t>
            </w:r>
          </w:p>
        </w:tc>
        <w:tc>
          <w:tcPr>
            <w:tcW w:w="1417"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3.24E-02</w:t>
            </w:r>
          </w:p>
        </w:tc>
      </w:tr>
      <w:tr w:rsidR="00852502" w:rsidRPr="00852502" w:rsidTr="008C1B0D">
        <w:trPr>
          <w:trHeight w:val="288"/>
          <w:jc w:val="center"/>
        </w:trPr>
        <w:tc>
          <w:tcPr>
            <w:tcW w:w="1136"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hsa04550</w:t>
            </w:r>
          </w:p>
        </w:tc>
        <w:tc>
          <w:tcPr>
            <w:tcW w:w="3537"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Signaling pathways regulating pluripotency of stem cells</w:t>
            </w:r>
          </w:p>
        </w:tc>
        <w:tc>
          <w:tcPr>
            <w:tcW w:w="2126"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0.04</w:t>
            </w:r>
          </w:p>
        </w:tc>
        <w:tc>
          <w:tcPr>
            <w:tcW w:w="1560"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5.94E-04</w:t>
            </w:r>
          </w:p>
        </w:tc>
        <w:tc>
          <w:tcPr>
            <w:tcW w:w="1417"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3.24E-02</w:t>
            </w:r>
          </w:p>
        </w:tc>
      </w:tr>
      <w:tr w:rsidR="00852502" w:rsidRPr="00852502" w:rsidTr="008C1B0D">
        <w:trPr>
          <w:trHeight w:val="288"/>
          <w:jc w:val="center"/>
        </w:trPr>
        <w:tc>
          <w:tcPr>
            <w:tcW w:w="1136"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hsa04310</w:t>
            </w:r>
          </w:p>
        </w:tc>
        <w:tc>
          <w:tcPr>
            <w:tcW w:w="3537"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Wnt signaling pathway</w:t>
            </w:r>
          </w:p>
        </w:tc>
        <w:tc>
          <w:tcPr>
            <w:tcW w:w="2126"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0.04</w:t>
            </w:r>
          </w:p>
        </w:tc>
        <w:tc>
          <w:tcPr>
            <w:tcW w:w="1560"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6.07E-04</w:t>
            </w:r>
          </w:p>
        </w:tc>
        <w:tc>
          <w:tcPr>
            <w:tcW w:w="1417"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3.24E-02</w:t>
            </w:r>
          </w:p>
        </w:tc>
      </w:tr>
      <w:tr w:rsidR="00852502" w:rsidRPr="00852502" w:rsidTr="008C1B0D">
        <w:trPr>
          <w:trHeight w:val="288"/>
          <w:jc w:val="center"/>
        </w:trPr>
        <w:tc>
          <w:tcPr>
            <w:tcW w:w="1136"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hsa00140</w:t>
            </w:r>
          </w:p>
        </w:tc>
        <w:tc>
          <w:tcPr>
            <w:tcW w:w="3537"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Steroid hormone biosynthesis</w:t>
            </w:r>
          </w:p>
        </w:tc>
        <w:tc>
          <w:tcPr>
            <w:tcW w:w="2126"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0.02</w:t>
            </w:r>
          </w:p>
        </w:tc>
        <w:tc>
          <w:tcPr>
            <w:tcW w:w="1560"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6.80E-04</w:t>
            </w:r>
          </w:p>
        </w:tc>
        <w:tc>
          <w:tcPr>
            <w:tcW w:w="1417"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3.24E-02</w:t>
            </w:r>
          </w:p>
        </w:tc>
      </w:tr>
      <w:tr w:rsidR="00852502" w:rsidRPr="00852502" w:rsidTr="008C1B0D">
        <w:trPr>
          <w:trHeight w:val="288"/>
          <w:jc w:val="center"/>
        </w:trPr>
        <w:tc>
          <w:tcPr>
            <w:tcW w:w="1136"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hsa04390</w:t>
            </w:r>
          </w:p>
        </w:tc>
        <w:tc>
          <w:tcPr>
            <w:tcW w:w="3537" w:type="dxa"/>
            <w:noWrap/>
            <w:hideMark/>
          </w:tcPr>
          <w:p w:rsidR="00852502" w:rsidRPr="00852502" w:rsidRDefault="00852502" w:rsidP="007F25D1">
            <w:pPr>
              <w:spacing w:line="440" w:lineRule="exact"/>
              <w:rPr>
                <w:rFonts w:ascii="Times New Roman" w:hAnsi="Times New Roman" w:cs="Times New Roman"/>
                <w:sz w:val="24"/>
              </w:rPr>
            </w:pPr>
            <w:r w:rsidRPr="00852502">
              <w:rPr>
                <w:rFonts w:ascii="Times New Roman" w:hAnsi="Times New Roman" w:cs="Times New Roman" w:hint="eastAsia"/>
                <w:sz w:val="24"/>
              </w:rPr>
              <w:t>Hippo signaling pathway</w:t>
            </w:r>
          </w:p>
        </w:tc>
        <w:tc>
          <w:tcPr>
            <w:tcW w:w="2126"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0.04</w:t>
            </w:r>
          </w:p>
        </w:tc>
        <w:tc>
          <w:tcPr>
            <w:tcW w:w="1560"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7.44E-04</w:t>
            </w:r>
          </w:p>
        </w:tc>
        <w:tc>
          <w:tcPr>
            <w:tcW w:w="1417" w:type="dxa"/>
            <w:noWrap/>
            <w:hideMark/>
          </w:tcPr>
          <w:p w:rsidR="00852502" w:rsidRPr="00852502" w:rsidRDefault="00852502" w:rsidP="007F25D1">
            <w:pPr>
              <w:spacing w:line="440" w:lineRule="exact"/>
              <w:jc w:val="center"/>
              <w:rPr>
                <w:rFonts w:ascii="Times New Roman" w:hAnsi="Times New Roman" w:cs="Times New Roman"/>
                <w:sz w:val="24"/>
              </w:rPr>
            </w:pPr>
            <w:r w:rsidRPr="00852502">
              <w:rPr>
                <w:rFonts w:ascii="Times New Roman" w:hAnsi="Times New Roman" w:cs="Times New Roman" w:hint="eastAsia"/>
                <w:sz w:val="24"/>
              </w:rPr>
              <w:t>3.24E-02</w:t>
            </w:r>
          </w:p>
        </w:tc>
      </w:tr>
    </w:tbl>
    <w:p w:rsidR="00E651FA" w:rsidRDefault="00E651FA" w:rsidP="000E4171">
      <w:pPr>
        <w:spacing w:line="360" w:lineRule="auto"/>
        <w:rPr>
          <w:rFonts w:ascii="Times New Roman" w:hAnsi="Times New Roman" w:cs="Times New Roman"/>
          <w:sz w:val="24"/>
        </w:rPr>
      </w:pPr>
    </w:p>
    <w:p w:rsidR="0081592C" w:rsidRDefault="0081592C" w:rsidP="0081592C">
      <w:pPr>
        <w:spacing w:line="360" w:lineRule="auto"/>
        <w:rPr>
          <w:rFonts w:ascii="Times New Roman" w:hAnsi="Times New Roman" w:cs="Times New Roman"/>
          <w:b/>
          <w:sz w:val="24"/>
        </w:rPr>
      </w:pPr>
      <w:r w:rsidRPr="00641C6D">
        <w:rPr>
          <w:rFonts w:ascii="Times New Roman" w:hAnsi="Times New Roman" w:cs="Times New Roman" w:hint="eastAsia"/>
          <w:b/>
          <w:sz w:val="24"/>
        </w:rPr>
        <w:t>S</w:t>
      </w:r>
      <w:r w:rsidRPr="00641C6D">
        <w:rPr>
          <w:rFonts w:ascii="Times New Roman" w:hAnsi="Times New Roman" w:cs="Times New Roman"/>
          <w:b/>
          <w:sz w:val="24"/>
        </w:rPr>
        <w:t>upplemental Table S1</w:t>
      </w:r>
      <w:r>
        <w:rPr>
          <w:rFonts w:ascii="Times New Roman" w:hAnsi="Times New Roman" w:cs="Times New Roman"/>
          <w:b/>
          <w:sz w:val="24"/>
        </w:rPr>
        <w:t>5</w:t>
      </w:r>
      <w:r w:rsidRPr="00641C6D">
        <w:rPr>
          <w:rFonts w:ascii="Times New Roman" w:hAnsi="Times New Roman" w:cs="Times New Roman"/>
          <w:b/>
          <w:sz w:val="24"/>
        </w:rPr>
        <w:t xml:space="preserve">. </w:t>
      </w:r>
      <w:r>
        <w:rPr>
          <w:rFonts w:ascii="Times New Roman" w:hAnsi="Times New Roman" w:cs="Times New Roman"/>
          <w:b/>
          <w:sz w:val="24"/>
        </w:rPr>
        <w:t>Significantly KEGG pathways enriched by down-regul</w:t>
      </w:r>
      <w:r w:rsidRPr="00917F94">
        <w:rPr>
          <w:rFonts w:ascii="Times New Roman" w:hAnsi="Times New Roman" w:cs="Times New Roman"/>
          <w:b/>
          <w:sz w:val="24"/>
        </w:rPr>
        <w:t xml:space="preserve">ated DEGs among </w:t>
      </w:r>
      <w:r w:rsidRPr="00917F94">
        <w:rPr>
          <w:rFonts w:ascii="Times New Roman" w:hAnsi="Times New Roman" w:cs="Times New Roman"/>
          <w:b/>
          <w:i/>
          <w:sz w:val="24"/>
        </w:rPr>
        <w:t>ORMDL3</w:t>
      </w:r>
      <w:r w:rsidRPr="00917F94">
        <w:rPr>
          <w:rFonts w:ascii="Times New Roman" w:hAnsi="Times New Roman" w:cs="Times New Roman"/>
          <w:b/>
          <w:i/>
          <w:sz w:val="28"/>
          <w:vertAlign w:val="superscript"/>
        </w:rPr>
        <w:t>+</w:t>
      </w:r>
      <w:r w:rsidRPr="00917F94">
        <w:rPr>
          <w:rFonts w:ascii="Times New Roman" w:hAnsi="Times New Roman" w:cs="Times New Roman"/>
          <w:b/>
          <w:sz w:val="28"/>
          <w:vertAlign w:val="superscript"/>
        </w:rPr>
        <w:t xml:space="preserve"> </w:t>
      </w:r>
      <w:r w:rsidRPr="00917F94">
        <w:rPr>
          <w:rFonts w:ascii="Times New Roman" w:hAnsi="Times New Roman" w:cs="Times New Roman"/>
          <w:b/>
          <w:sz w:val="24"/>
        </w:rPr>
        <w:t>cholangiocytes</w:t>
      </w:r>
      <w:r>
        <w:rPr>
          <w:rFonts w:ascii="Times New Roman" w:hAnsi="Times New Roman" w:cs="Times New Roman"/>
          <w:b/>
          <w:sz w:val="24"/>
        </w:rPr>
        <w:t xml:space="preserve"> using the clusterProfiler tool</w:t>
      </w:r>
    </w:p>
    <w:tbl>
      <w:tblPr>
        <w:tblStyle w:val="a7"/>
        <w:tblW w:w="0" w:type="auto"/>
        <w:jc w:val="center"/>
        <w:tblLook w:val="04A0" w:firstRow="1" w:lastRow="0" w:firstColumn="1" w:lastColumn="0" w:noHBand="0" w:noVBand="1"/>
      </w:tblPr>
      <w:tblGrid>
        <w:gridCol w:w="1136"/>
        <w:gridCol w:w="4246"/>
        <w:gridCol w:w="1701"/>
        <w:gridCol w:w="1417"/>
        <w:gridCol w:w="1129"/>
      </w:tblGrid>
      <w:tr w:rsidR="0081592C" w:rsidRPr="00C62E7E" w:rsidTr="004A6FD9">
        <w:trPr>
          <w:trHeight w:val="288"/>
          <w:jc w:val="center"/>
        </w:trPr>
        <w:tc>
          <w:tcPr>
            <w:tcW w:w="1136" w:type="dxa"/>
            <w:noWrap/>
            <w:hideMark/>
          </w:tcPr>
          <w:p w:rsidR="0081592C" w:rsidRPr="00C62E7E" w:rsidRDefault="0081592C" w:rsidP="004A6FD9">
            <w:pPr>
              <w:spacing w:line="440" w:lineRule="exact"/>
              <w:jc w:val="center"/>
              <w:rPr>
                <w:rFonts w:ascii="Times New Roman" w:hAnsi="Times New Roman" w:cs="Times New Roman"/>
                <w:b/>
                <w:sz w:val="24"/>
              </w:rPr>
            </w:pPr>
            <w:r w:rsidRPr="00C62E7E">
              <w:rPr>
                <w:rFonts w:ascii="Times New Roman" w:hAnsi="Times New Roman" w:cs="Times New Roman" w:hint="eastAsia"/>
                <w:b/>
                <w:sz w:val="24"/>
              </w:rPr>
              <w:t>ID</w:t>
            </w:r>
          </w:p>
        </w:tc>
        <w:tc>
          <w:tcPr>
            <w:tcW w:w="4246" w:type="dxa"/>
            <w:noWrap/>
            <w:hideMark/>
          </w:tcPr>
          <w:p w:rsidR="0081592C" w:rsidRPr="00C62E7E" w:rsidRDefault="0081592C" w:rsidP="004A6FD9">
            <w:pPr>
              <w:spacing w:line="440" w:lineRule="exact"/>
              <w:jc w:val="center"/>
              <w:rPr>
                <w:rFonts w:ascii="Times New Roman" w:hAnsi="Times New Roman" w:cs="Times New Roman"/>
                <w:b/>
                <w:sz w:val="24"/>
              </w:rPr>
            </w:pPr>
            <w:r w:rsidRPr="00C62E7E">
              <w:rPr>
                <w:rFonts w:ascii="Times New Roman" w:hAnsi="Times New Roman" w:cs="Times New Roman" w:hint="eastAsia"/>
                <w:b/>
                <w:sz w:val="24"/>
              </w:rPr>
              <w:t>Description</w:t>
            </w:r>
          </w:p>
        </w:tc>
        <w:tc>
          <w:tcPr>
            <w:tcW w:w="1701" w:type="dxa"/>
            <w:noWrap/>
            <w:hideMark/>
          </w:tcPr>
          <w:p w:rsidR="0081592C" w:rsidRPr="00C62E7E" w:rsidRDefault="0081592C" w:rsidP="004A6FD9">
            <w:pPr>
              <w:spacing w:line="440" w:lineRule="exact"/>
              <w:jc w:val="center"/>
              <w:rPr>
                <w:rFonts w:ascii="Times New Roman" w:hAnsi="Times New Roman" w:cs="Times New Roman"/>
                <w:b/>
                <w:sz w:val="24"/>
              </w:rPr>
            </w:pPr>
            <w:r w:rsidRPr="00C62E7E">
              <w:rPr>
                <w:rFonts w:ascii="Times New Roman" w:hAnsi="Times New Roman" w:cs="Times New Roman" w:hint="eastAsia"/>
                <w:b/>
                <w:sz w:val="24"/>
              </w:rPr>
              <w:t>Enrichment ratio</w:t>
            </w:r>
          </w:p>
        </w:tc>
        <w:tc>
          <w:tcPr>
            <w:tcW w:w="1417" w:type="dxa"/>
            <w:noWrap/>
            <w:hideMark/>
          </w:tcPr>
          <w:p w:rsidR="0081592C" w:rsidRPr="00C62E7E" w:rsidRDefault="0081592C" w:rsidP="004A6FD9">
            <w:pPr>
              <w:spacing w:line="440" w:lineRule="exact"/>
              <w:jc w:val="center"/>
              <w:rPr>
                <w:rFonts w:ascii="Times New Roman" w:hAnsi="Times New Roman" w:cs="Times New Roman"/>
                <w:b/>
                <w:sz w:val="24"/>
              </w:rPr>
            </w:pPr>
            <w:r w:rsidRPr="00C62E7E">
              <w:rPr>
                <w:rFonts w:ascii="Times New Roman" w:hAnsi="Times New Roman" w:cs="Times New Roman" w:hint="eastAsia"/>
                <w:b/>
                <w:sz w:val="24"/>
              </w:rPr>
              <w:t>P value</w:t>
            </w:r>
          </w:p>
        </w:tc>
        <w:tc>
          <w:tcPr>
            <w:tcW w:w="1129" w:type="dxa"/>
            <w:noWrap/>
            <w:hideMark/>
          </w:tcPr>
          <w:p w:rsidR="0081592C" w:rsidRPr="00C62E7E" w:rsidRDefault="0081592C" w:rsidP="004A6FD9">
            <w:pPr>
              <w:spacing w:line="440" w:lineRule="exact"/>
              <w:jc w:val="center"/>
              <w:rPr>
                <w:rFonts w:ascii="Times New Roman" w:hAnsi="Times New Roman" w:cs="Times New Roman"/>
                <w:b/>
                <w:sz w:val="24"/>
              </w:rPr>
            </w:pPr>
            <w:r w:rsidRPr="00C62E7E">
              <w:rPr>
                <w:rFonts w:ascii="Times New Roman" w:hAnsi="Times New Roman" w:cs="Times New Roman" w:hint="eastAsia"/>
                <w:b/>
                <w:sz w:val="24"/>
              </w:rPr>
              <w:t>FDR</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hsa04640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Hematopoietic cell lineage</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3.32E-10</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1.07E-07</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hsa05140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Leishmaniasis</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7.85E-10</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1.27E-07</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hsa04061</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Viral protein interaction with cytokine and cytokine receptor</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1.90E-09</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2.04E-07</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hsa05323</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Rheumatoid arthritis</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3.08E-09</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2.49E-07</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hsa04514</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Cell adhesion molecules</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5.33E-08</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3.44E-06</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hsa05144</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Malaria</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1.04E-07</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5.61E-06</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hsa04060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Cytokine-cytokine receptor interaction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0.07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1.37E-07</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6.31E-06</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hsa05321</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Inflammatory bowel disease</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3.42E-07</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1.15E-05</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hsa04672</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Intestinal immune network for IgA production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3.51E-07</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1.15E-05</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hsa05340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Primary immunodeficiency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3.91E-07</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1.15E-05</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hsa05150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Staphylococcus aureus infection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3.91E-07</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1.15E-05</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hsa04062</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Chemokine signaling pathway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0.05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6.47E-07</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1.74E-05</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hsa05152</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Tuberculosis</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1.22E-06</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3.03E-05</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hsa04658</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Th1 and Th2 cell differentiation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1.52E-06</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3.51E-05</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hsa05168</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Herpes simplex virus 1 infection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0.09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2.03E-06</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4.38E-05</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hsa05332</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Graft-versus-host disease</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2.42E-06</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4.89E-05</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hsa05310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Asthma</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0.01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2.64E-06</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5.01E-05</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lastRenderedPageBreak/>
              <w:t>hsa04659</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Th17 cell differentiation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5.63E-06</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1.01E-04</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hsa04612</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Antigen processing and presentation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1.58E-05</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2.68E-04</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hsa04940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Type I diabetes mellitus</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1.70E-05</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2.74E-04</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hsa04512</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ECM-receptor interaction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1.79E-05</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2.76E-04</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hsa04145</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Phagosome</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3.16E-05</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4.64E-04</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hsa04668</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TNF signaling pathway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4.29E-05</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5.77E-04</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hsa05145</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Toxoplasmosis</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4.29E-05</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5.77E-04</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hsa05330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Allograft rejection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0.01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5.43E-05</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7.02E-04</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hsa04670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Leukocyte transendothelial migration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6.20E-05</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7.71E-04</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hsa05142</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Chagas disease</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1.16E-04</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1.34E-03</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hsa05146</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Amoebiasis</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1.16E-04</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1.34E-03</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hsa04510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Focal adhesion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1.37E-04</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1.52E-03</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hsa05133</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Pertussis</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2.69E-04</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2.90E-03</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hsa04064</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NF-kappa B signaling pathway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4.11E-04</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4.15E-03</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hsa04660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T cell receptor signaling pathway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4.11E-04</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4.15E-03</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hsa04933</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AGE-RAGE signaling pathway in diabetic complications</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5.10E-04</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4.99E-03</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hsa05410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Hypertrophic cardiomyopathy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5.56E-04</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5.28E-03</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hsa04380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Osteoclast differentiation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5.93E-04</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5.47E-03</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hsa04650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Natural killer cell mediated cytotoxicity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9.00E-04</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8.08E-03</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hsa05166</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Human T-cell leukemia virus 1 infection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1.03E-03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8.98E-03</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hsa05414</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Dilated cardiomyopathy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1.49E-03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1.27E-02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hsa05416</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Viral myocarditis</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1.69E-03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1.40E-02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hsa05412</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Arrhythmogenic right ventricular cardiomyopathy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2.20E-03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1.78E-02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hsa04110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Cell cycle</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3.25E-03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2.56E-02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hsa04071</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Sphingolipid signaling pathway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3.55E-03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2.73E-02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hsa04151</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PI3K-Akt signaling pathway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0.06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4.16E-03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3.13E-02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hsa04015</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Rap1 signaling pathway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4.32E-03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3.17E-02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hsa04625</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C-type lectin receptor signaling pathway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4.61E-03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3.31E-02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hsa05418</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Fluid shear stress and atherosclerosis</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0.03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4.81E-03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3.38E-02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lastRenderedPageBreak/>
              <w:t>hsa04657</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IL-17 signaling pathway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5.47E-03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3.72E-02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hsa04024</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cAMP signaling pathway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5.53E-03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3.72E-02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hsa04928</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Parathyroid hormone synthesis, secretion and action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0.02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5.94E-03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3.92E-02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hsa05169</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Epstein-Barr virus infection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6.28E-03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4.06E-02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hsa04020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Calcium signaling pathway</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6.68E-03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4.23E-02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hsa04973</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Carbohydrate digestion and absorption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0.01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7.12E-03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4.43E-02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hsa05202</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Transcriptional misregulation in cancer</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7.67E-03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4.68E-02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hsa05320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Autoimmune thyroid disease</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0.01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8.25E-03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4.93E-02</w:t>
            </w:r>
          </w:p>
        </w:tc>
      </w:tr>
      <w:tr w:rsidR="0081592C" w:rsidRPr="00C62E7E" w:rsidTr="004A6FD9">
        <w:trPr>
          <w:trHeight w:val="288"/>
          <w:jc w:val="center"/>
        </w:trPr>
        <w:tc>
          <w:tcPr>
            <w:tcW w:w="113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hsa04810</w:t>
            </w:r>
          </w:p>
        </w:tc>
        <w:tc>
          <w:tcPr>
            <w:tcW w:w="4246"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Regulation of actin cytoskeleton</w:t>
            </w:r>
          </w:p>
        </w:tc>
        <w:tc>
          <w:tcPr>
            <w:tcW w:w="1701"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 xml:space="preserve">0.04 </w:t>
            </w:r>
          </w:p>
        </w:tc>
        <w:tc>
          <w:tcPr>
            <w:tcW w:w="1417"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8.47E-03</w:t>
            </w:r>
          </w:p>
        </w:tc>
        <w:tc>
          <w:tcPr>
            <w:tcW w:w="1129" w:type="dxa"/>
            <w:noWrap/>
            <w:hideMark/>
          </w:tcPr>
          <w:p w:rsidR="0081592C" w:rsidRPr="00C62E7E" w:rsidRDefault="0081592C" w:rsidP="004A6FD9">
            <w:pPr>
              <w:spacing w:line="440" w:lineRule="exact"/>
              <w:rPr>
                <w:rFonts w:ascii="Times New Roman" w:hAnsi="Times New Roman" w:cs="Times New Roman"/>
                <w:sz w:val="24"/>
              </w:rPr>
            </w:pPr>
            <w:r w:rsidRPr="00C62E7E">
              <w:rPr>
                <w:rFonts w:ascii="Times New Roman" w:hAnsi="Times New Roman" w:cs="Times New Roman" w:hint="eastAsia"/>
                <w:sz w:val="24"/>
              </w:rPr>
              <w:t>4.98E-02</w:t>
            </w:r>
          </w:p>
        </w:tc>
      </w:tr>
    </w:tbl>
    <w:p w:rsidR="0081592C" w:rsidRDefault="0081592C" w:rsidP="000E4171">
      <w:pPr>
        <w:spacing w:line="360" w:lineRule="auto"/>
        <w:rPr>
          <w:rFonts w:ascii="Times New Roman" w:hAnsi="Times New Roman" w:cs="Times New Roman"/>
          <w:sz w:val="24"/>
        </w:rPr>
      </w:pPr>
    </w:p>
    <w:p w:rsidR="00F845EF" w:rsidRPr="00EB1B16" w:rsidRDefault="00F845EF" w:rsidP="00F845EF">
      <w:pPr>
        <w:spacing w:line="360" w:lineRule="auto"/>
        <w:rPr>
          <w:rFonts w:ascii="Times New Roman" w:hAnsi="Times New Roman" w:cs="Times New Roman"/>
          <w:b/>
          <w:sz w:val="24"/>
        </w:rPr>
      </w:pPr>
      <w:r w:rsidRPr="00641C6D">
        <w:rPr>
          <w:rFonts w:ascii="Times New Roman" w:hAnsi="Times New Roman" w:cs="Times New Roman" w:hint="eastAsia"/>
          <w:b/>
          <w:sz w:val="24"/>
        </w:rPr>
        <w:t>S</w:t>
      </w:r>
      <w:r w:rsidRPr="00641C6D">
        <w:rPr>
          <w:rFonts w:ascii="Times New Roman" w:hAnsi="Times New Roman" w:cs="Times New Roman"/>
          <w:b/>
          <w:sz w:val="24"/>
        </w:rPr>
        <w:t>upplemental Table S1</w:t>
      </w:r>
      <w:r>
        <w:rPr>
          <w:rFonts w:ascii="Times New Roman" w:hAnsi="Times New Roman" w:cs="Times New Roman"/>
          <w:b/>
          <w:sz w:val="24"/>
        </w:rPr>
        <w:t>6</w:t>
      </w:r>
      <w:r w:rsidRPr="00641C6D">
        <w:rPr>
          <w:rFonts w:ascii="Times New Roman" w:hAnsi="Times New Roman" w:cs="Times New Roman"/>
          <w:b/>
          <w:sz w:val="24"/>
        </w:rPr>
        <w:t>.</w:t>
      </w:r>
      <w:r w:rsidR="00EB1B16">
        <w:rPr>
          <w:rFonts w:ascii="Times New Roman" w:hAnsi="Times New Roman" w:cs="Times New Roman"/>
          <w:b/>
          <w:sz w:val="24"/>
        </w:rPr>
        <w:t xml:space="preserve"> GO enrichment analysis according to biological proces</w:t>
      </w:r>
      <w:r w:rsidR="00013D8C">
        <w:rPr>
          <w:rFonts w:ascii="Times New Roman" w:hAnsi="Times New Roman" w:cs="Times New Roman"/>
          <w:b/>
          <w:sz w:val="24"/>
        </w:rPr>
        <w:t>s terms</w:t>
      </w:r>
      <w:r w:rsidR="00EB1B16">
        <w:rPr>
          <w:rFonts w:ascii="Times New Roman" w:hAnsi="Times New Roman" w:cs="Times New Roman"/>
          <w:b/>
          <w:sz w:val="24"/>
        </w:rPr>
        <w:t xml:space="preserve"> for 71 down-regulated DEGs amon</w:t>
      </w:r>
      <w:r w:rsidR="00EB1B16" w:rsidRPr="00EB1B16">
        <w:rPr>
          <w:rFonts w:ascii="Times New Roman" w:hAnsi="Times New Roman" w:cs="Times New Roman"/>
          <w:b/>
          <w:sz w:val="24"/>
        </w:rPr>
        <w:t xml:space="preserve">g </w:t>
      </w:r>
      <w:r w:rsidR="00EB1B16" w:rsidRPr="00EB1B16">
        <w:rPr>
          <w:rFonts w:ascii="Times New Roman" w:hAnsi="Times New Roman" w:cs="Times New Roman"/>
          <w:b/>
          <w:i/>
          <w:sz w:val="24"/>
        </w:rPr>
        <w:t>ORMDL3</w:t>
      </w:r>
      <w:r w:rsidR="00EB1B16" w:rsidRPr="00EB1B16">
        <w:rPr>
          <w:rFonts w:ascii="Times New Roman" w:hAnsi="Times New Roman" w:cs="Times New Roman"/>
          <w:b/>
          <w:i/>
          <w:sz w:val="28"/>
          <w:vertAlign w:val="superscript"/>
        </w:rPr>
        <w:t>+</w:t>
      </w:r>
      <w:r w:rsidR="00EB1B16" w:rsidRPr="00EB1B16">
        <w:rPr>
          <w:rFonts w:ascii="Times New Roman" w:hAnsi="Times New Roman" w:cs="Times New Roman"/>
          <w:b/>
          <w:sz w:val="28"/>
          <w:vertAlign w:val="superscript"/>
        </w:rPr>
        <w:t xml:space="preserve"> </w:t>
      </w:r>
      <w:r w:rsidR="00EB1B16" w:rsidRPr="00EB1B16">
        <w:rPr>
          <w:rFonts w:ascii="Times New Roman" w:hAnsi="Times New Roman" w:cs="Times New Roman"/>
          <w:b/>
          <w:sz w:val="24"/>
        </w:rPr>
        <w:t>cholangiocytes</w:t>
      </w:r>
    </w:p>
    <w:tbl>
      <w:tblPr>
        <w:tblStyle w:val="a7"/>
        <w:tblW w:w="0" w:type="auto"/>
        <w:tblLook w:val="04A0" w:firstRow="1" w:lastRow="0" w:firstColumn="1" w:lastColumn="0" w:noHBand="0" w:noVBand="1"/>
      </w:tblPr>
      <w:tblGrid>
        <w:gridCol w:w="1470"/>
        <w:gridCol w:w="4621"/>
        <w:gridCol w:w="1190"/>
        <w:gridCol w:w="1220"/>
        <w:gridCol w:w="1235"/>
      </w:tblGrid>
      <w:tr w:rsidR="00C463E9" w:rsidRPr="00C463E9" w:rsidTr="00C463E9">
        <w:trPr>
          <w:trHeight w:val="288"/>
        </w:trPr>
        <w:tc>
          <w:tcPr>
            <w:tcW w:w="1470" w:type="dxa"/>
            <w:noWrap/>
            <w:hideMark/>
          </w:tcPr>
          <w:p w:rsidR="00C463E9" w:rsidRPr="00C463E9" w:rsidRDefault="00C463E9" w:rsidP="007F25D1">
            <w:pPr>
              <w:spacing w:line="440" w:lineRule="exact"/>
              <w:jc w:val="center"/>
              <w:rPr>
                <w:rFonts w:ascii="Times New Roman" w:hAnsi="Times New Roman" w:cs="Times New Roman"/>
                <w:b/>
                <w:sz w:val="24"/>
              </w:rPr>
            </w:pPr>
            <w:r w:rsidRPr="00C463E9">
              <w:rPr>
                <w:rFonts w:ascii="Times New Roman" w:hAnsi="Times New Roman" w:cs="Times New Roman" w:hint="eastAsia"/>
                <w:b/>
                <w:sz w:val="24"/>
              </w:rPr>
              <w:t>Gene Set</w:t>
            </w:r>
          </w:p>
        </w:tc>
        <w:tc>
          <w:tcPr>
            <w:tcW w:w="4621" w:type="dxa"/>
            <w:noWrap/>
            <w:hideMark/>
          </w:tcPr>
          <w:p w:rsidR="00C463E9" w:rsidRPr="00C463E9" w:rsidRDefault="00C463E9" w:rsidP="007F25D1">
            <w:pPr>
              <w:spacing w:line="440" w:lineRule="exact"/>
              <w:jc w:val="center"/>
              <w:rPr>
                <w:rFonts w:ascii="Times New Roman" w:hAnsi="Times New Roman" w:cs="Times New Roman"/>
                <w:b/>
                <w:sz w:val="24"/>
              </w:rPr>
            </w:pPr>
            <w:r w:rsidRPr="00C463E9">
              <w:rPr>
                <w:rFonts w:ascii="Times New Roman" w:hAnsi="Times New Roman" w:cs="Times New Roman" w:hint="eastAsia"/>
                <w:b/>
                <w:sz w:val="24"/>
              </w:rPr>
              <w:t>Description</w:t>
            </w:r>
          </w:p>
        </w:tc>
        <w:tc>
          <w:tcPr>
            <w:tcW w:w="1190" w:type="dxa"/>
            <w:noWrap/>
            <w:hideMark/>
          </w:tcPr>
          <w:p w:rsidR="00C463E9" w:rsidRPr="00C463E9" w:rsidRDefault="00C463E9" w:rsidP="007F25D1">
            <w:pPr>
              <w:spacing w:line="440" w:lineRule="exact"/>
              <w:jc w:val="center"/>
              <w:rPr>
                <w:rFonts w:ascii="Times New Roman" w:hAnsi="Times New Roman" w:cs="Times New Roman"/>
                <w:b/>
                <w:sz w:val="24"/>
              </w:rPr>
            </w:pPr>
            <w:r w:rsidRPr="00C463E9">
              <w:rPr>
                <w:rFonts w:ascii="Times New Roman" w:hAnsi="Times New Roman" w:cs="Times New Roman" w:hint="eastAsia"/>
                <w:b/>
                <w:sz w:val="24"/>
              </w:rPr>
              <w:t>Ratio</w:t>
            </w:r>
          </w:p>
        </w:tc>
        <w:tc>
          <w:tcPr>
            <w:tcW w:w="1220" w:type="dxa"/>
            <w:noWrap/>
            <w:hideMark/>
          </w:tcPr>
          <w:p w:rsidR="00C463E9" w:rsidRPr="00C463E9" w:rsidRDefault="00C463E9" w:rsidP="007F25D1">
            <w:pPr>
              <w:spacing w:line="440" w:lineRule="exact"/>
              <w:jc w:val="center"/>
              <w:rPr>
                <w:rFonts w:ascii="Times New Roman" w:hAnsi="Times New Roman" w:cs="Times New Roman"/>
                <w:b/>
                <w:sz w:val="24"/>
              </w:rPr>
            </w:pPr>
            <w:r w:rsidRPr="00C463E9">
              <w:rPr>
                <w:rFonts w:ascii="Times New Roman" w:hAnsi="Times New Roman" w:cs="Times New Roman" w:hint="eastAsia"/>
                <w:b/>
                <w:sz w:val="24"/>
              </w:rPr>
              <w:t>P Value</w:t>
            </w:r>
          </w:p>
        </w:tc>
        <w:tc>
          <w:tcPr>
            <w:tcW w:w="1235" w:type="dxa"/>
            <w:noWrap/>
            <w:hideMark/>
          </w:tcPr>
          <w:p w:rsidR="00C463E9" w:rsidRPr="00C463E9" w:rsidRDefault="00C463E9" w:rsidP="007F25D1">
            <w:pPr>
              <w:spacing w:line="440" w:lineRule="exact"/>
              <w:jc w:val="center"/>
              <w:rPr>
                <w:rFonts w:ascii="Times New Roman" w:hAnsi="Times New Roman" w:cs="Times New Roman"/>
                <w:b/>
                <w:sz w:val="24"/>
              </w:rPr>
            </w:pPr>
            <w:r w:rsidRPr="00C463E9">
              <w:rPr>
                <w:rFonts w:ascii="Times New Roman" w:hAnsi="Times New Roman" w:cs="Times New Roman" w:hint="eastAsia"/>
                <w:b/>
                <w:sz w:val="24"/>
              </w:rPr>
              <w:t>FDR</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GO:0036230</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Granulocyte Activation</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8.60</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1.12E-12</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9.54E-10</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GO:0002446</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Neutrophil Mediated Immunity</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7.71</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1.30E-10</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5.53E-08</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GO:0007162</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Negative Regulation Of Cell Adhesion</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8.36</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1.13E-06</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3.20E-04</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GO:0010959</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Regulation Of Metal Ion Transport</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5.97</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1.75E-05</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3.46E-03</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GO:0043900</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Regulation Of Multi-Organism Process</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5.86</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2.03E-05</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3.46E-03</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GO:0048144</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Fibroblast Proliferation</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14.22</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2.61E-05</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3.70E-03</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GO:0022407</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Regulation Of Cell-Cell Adhesion</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4.99</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1.86E-04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1.95E-02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GO:0097066</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Response To Thyroid Hormone</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26.54</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1.90E-04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1.95E-02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GO:0002521</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Leukocyte Differentiation</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4.33</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2.06E-04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1.95E-02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GO:0051235</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Maintenance Of Location</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5.41</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2.96E-04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2.50E-02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GO:0071216</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Cellular Response To Biotic Stimulus</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6.46</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3.24E-04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2.50E-02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GO:0002237</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Response To Molecule Of Bacterial Origin</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5.07</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4.40E-04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3.12E-02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GO:0006959</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Humoral Immune Response</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5.92</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5.12E-04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3.35E-02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GO:0043270</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Positive Regulation Of Ion Transport</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5.55</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7.17E-04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4.03E-02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GO:0048871</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Multicellular Organismal Homeostasis</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4.07</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7.28E-04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4.03E-02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GO:0098542</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Defense Response To Other Organism</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4.04</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7.59E-04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4.03E-02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lastRenderedPageBreak/>
              <w:t>GO:0002764</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Immune Response-Regulating Signaling Pathway</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3.94</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8.93E-04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4.47E-02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GO:0030099</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Myeloid Cell Differentiation</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4.41</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9.97E-04</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4.71E-02</w:t>
            </w:r>
          </w:p>
        </w:tc>
      </w:tr>
      <w:tr w:rsidR="00C463E9" w:rsidRPr="00C463E9" w:rsidTr="00C463E9">
        <w:trPr>
          <w:trHeight w:val="288"/>
        </w:trPr>
        <w:tc>
          <w:tcPr>
            <w:tcW w:w="1470"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GO:0070661</w:t>
            </w:r>
          </w:p>
        </w:tc>
        <w:tc>
          <w:tcPr>
            <w:tcW w:w="4621" w:type="dxa"/>
            <w:noWrap/>
            <w:hideMark/>
          </w:tcPr>
          <w:p w:rsidR="00C463E9" w:rsidRPr="00C463E9" w:rsidRDefault="00C463E9" w:rsidP="007F25D1">
            <w:pPr>
              <w:spacing w:line="440" w:lineRule="exact"/>
              <w:rPr>
                <w:rFonts w:ascii="Times New Roman" w:hAnsi="Times New Roman" w:cs="Times New Roman"/>
                <w:sz w:val="24"/>
              </w:rPr>
            </w:pPr>
            <w:r w:rsidRPr="00C463E9">
              <w:rPr>
                <w:rFonts w:ascii="Times New Roman" w:hAnsi="Times New Roman" w:cs="Times New Roman" w:hint="eastAsia"/>
                <w:sz w:val="24"/>
              </w:rPr>
              <w:t>Leukocyte Proliferation</w:t>
            </w:r>
          </w:p>
        </w:tc>
        <w:tc>
          <w:tcPr>
            <w:tcW w:w="119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5.10</w:t>
            </w:r>
          </w:p>
        </w:tc>
        <w:tc>
          <w:tcPr>
            <w:tcW w:w="1220"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1.12E-03</w:t>
            </w:r>
          </w:p>
        </w:tc>
        <w:tc>
          <w:tcPr>
            <w:tcW w:w="1235" w:type="dxa"/>
            <w:noWrap/>
            <w:hideMark/>
          </w:tcPr>
          <w:p w:rsidR="00C463E9" w:rsidRPr="00C463E9" w:rsidRDefault="00C463E9" w:rsidP="007F25D1">
            <w:pPr>
              <w:spacing w:line="440" w:lineRule="exact"/>
              <w:jc w:val="center"/>
              <w:rPr>
                <w:rFonts w:ascii="Times New Roman" w:hAnsi="Times New Roman" w:cs="Times New Roman"/>
                <w:sz w:val="24"/>
              </w:rPr>
            </w:pPr>
            <w:r w:rsidRPr="00C463E9">
              <w:rPr>
                <w:rFonts w:ascii="Times New Roman" w:hAnsi="Times New Roman" w:cs="Times New Roman" w:hint="eastAsia"/>
                <w:sz w:val="24"/>
              </w:rPr>
              <w:t>4.99E-02</w:t>
            </w:r>
          </w:p>
        </w:tc>
      </w:tr>
    </w:tbl>
    <w:p w:rsidR="00F845EF" w:rsidRDefault="00F845EF" w:rsidP="000E4171">
      <w:pPr>
        <w:spacing w:line="360" w:lineRule="auto"/>
        <w:rPr>
          <w:rFonts w:ascii="Times New Roman" w:hAnsi="Times New Roman" w:cs="Times New Roman"/>
          <w:sz w:val="24"/>
        </w:rPr>
      </w:pPr>
    </w:p>
    <w:p w:rsidR="00013D8C" w:rsidRPr="00EB1B16" w:rsidRDefault="00013D8C" w:rsidP="00013D8C">
      <w:pPr>
        <w:spacing w:line="360" w:lineRule="auto"/>
        <w:rPr>
          <w:rFonts w:ascii="Times New Roman" w:hAnsi="Times New Roman" w:cs="Times New Roman"/>
          <w:b/>
          <w:sz w:val="24"/>
        </w:rPr>
      </w:pPr>
      <w:r w:rsidRPr="00641C6D">
        <w:rPr>
          <w:rFonts w:ascii="Times New Roman" w:hAnsi="Times New Roman" w:cs="Times New Roman" w:hint="eastAsia"/>
          <w:b/>
          <w:sz w:val="24"/>
        </w:rPr>
        <w:t>S</w:t>
      </w:r>
      <w:r w:rsidRPr="00641C6D">
        <w:rPr>
          <w:rFonts w:ascii="Times New Roman" w:hAnsi="Times New Roman" w:cs="Times New Roman"/>
          <w:b/>
          <w:sz w:val="24"/>
        </w:rPr>
        <w:t>upplemental Table S1</w:t>
      </w:r>
      <w:r>
        <w:rPr>
          <w:rFonts w:ascii="Times New Roman" w:hAnsi="Times New Roman" w:cs="Times New Roman"/>
          <w:b/>
          <w:sz w:val="24"/>
        </w:rPr>
        <w:t>7</w:t>
      </w:r>
      <w:r w:rsidRPr="00641C6D">
        <w:rPr>
          <w:rFonts w:ascii="Times New Roman" w:hAnsi="Times New Roman" w:cs="Times New Roman"/>
          <w:b/>
          <w:sz w:val="24"/>
        </w:rPr>
        <w:t>.</w:t>
      </w:r>
      <w:r>
        <w:rPr>
          <w:rFonts w:ascii="Times New Roman" w:hAnsi="Times New Roman" w:cs="Times New Roman"/>
          <w:b/>
          <w:sz w:val="24"/>
        </w:rPr>
        <w:t xml:space="preserve"> GO enrichment analysis according to cellular component terms for 71 down-regulated DEGs amon</w:t>
      </w:r>
      <w:r w:rsidRPr="00EB1B16">
        <w:rPr>
          <w:rFonts w:ascii="Times New Roman" w:hAnsi="Times New Roman" w:cs="Times New Roman"/>
          <w:b/>
          <w:sz w:val="24"/>
        </w:rPr>
        <w:t xml:space="preserve">g </w:t>
      </w:r>
      <w:r w:rsidRPr="00EB1B16">
        <w:rPr>
          <w:rFonts w:ascii="Times New Roman" w:hAnsi="Times New Roman" w:cs="Times New Roman"/>
          <w:b/>
          <w:i/>
          <w:sz w:val="24"/>
        </w:rPr>
        <w:t>ORMDL3</w:t>
      </w:r>
      <w:r w:rsidRPr="00EB1B16">
        <w:rPr>
          <w:rFonts w:ascii="Times New Roman" w:hAnsi="Times New Roman" w:cs="Times New Roman"/>
          <w:b/>
          <w:i/>
          <w:sz w:val="28"/>
          <w:vertAlign w:val="superscript"/>
        </w:rPr>
        <w:t>+</w:t>
      </w:r>
      <w:r w:rsidRPr="00EB1B16">
        <w:rPr>
          <w:rFonts w:ascii="Times New Roman" w:hAnsi="Times New Roman" w:cs="Times New Roman"/>
          <w:b/>
          <w:sz w:val="28"/>
          <w:vertAlign w:val="superscript"/>
        </w:rPr>
        <w:t xml:space="preserve"> </w:t>
      </w:r>
      <w:r w:rsidRPr="00EB1B16">
        <w:rPr>
          <w:rFonts w:ascii="Times New Roman" w:hAnsi="Times New Roman" w:cs="Times New Roman"/>
          <w:b/>
          <w:sz w:val="24"/>
        </w:rPr>
        <w:t>cholangiocytes</w:t>
      </w:r>
    </w:p>
    <w:tbl>
      <w:tblPr>
        <w:tblStyle w:val="a7"/>
        <w:tblW w:w="9776" w:type="dxa"/>
        <w:tblLook w:val="04A0" w:firstRow="1" w:lastRow="0" w:firstColumn="1" w:lastColumn="0" w:noHBand="0" w:noVBand="1"/>
      </w:tblPr>
      <w:tblGrid>
        <w:gridCol w:w="1860"/>
        <w:gridCol w:w="3380"/>
        <w:gridCol w:w="1700"/>
        <w:gridCol w:w="1560"/>
        <w:gridCol w:w="1276"/>
      </w:tblGrid>
      <w:tr w:rsidR="00583C4E" w:rsidRPr="00583C4E" w:rsidTr="00583C4E">
        <w:trPr>
          <w:trHeight w:val="288"/>
        </w:trPr>
        <w:tc>
          <w:tcPr>
            <w:tcW w:w="1860" w:type="dxa"/>
            <w:noWrap/>
            <w:hideMark/>
          </w:tcPr>
          <w:p w:rsidR="00583C4E" w:rsidRPr="00583C4E" w:rsidRDefault="00583C4E" w:rsidP="007F25D1">
            <w:pPr>
              <w:spacing w:line="440" w:lineRule="exact"/>
              <w:jc w:val="center"/>
              <w:rPr>
                <w:rFonts w:ascii="Times New Roman" w:hAnsi="Times New Roman" w:cs="Times New Roman"/>
                <w:b/>
                <w:bCs/>
                <w:sz w:val="24"/>
              </w:rPr>
            </w:pPr>
            <w:r w:rsidRPr="00583C4E">
              <w:rPr>
                <w:rFonts w:ascii="Times New Roman" w:hAnsi="Times New Roman" w:cs="Times New Roman" w:hint="eastAsia"/>
                <w:b/>
                <w:bCs/>
                <w:sz w:val="24"/>
              </w:rPr>
              <w:t>Gene Set</w:t>
            </w:r>
          </w:p>
        </w:tc>
        <w:tc>
          <w:tcPr>
            <w:tcW w:w="3380" w:type="dxa"/>
            <w:noWrap/>
            <w:hideMark/>
          </w:tcPr>
          <w:p w:rsidR="00583C4E" w:rsidRPr="00583C4E" w:rsidRDefault="00583C4E" w:rsidP="007F25D1">
            <w:pPr>
              <w:spacing w:line="440" w:lineRule="exact"/>
              <w:jc w:val="center"/>
              <w:rPr>
                <w:rFonts w:ascii="Times New Roman" w:hAnsi="Times New Roman" w:cs="Times New Roman"/>
                <w:b/>
                <w:bCs/>
                <w:sz w:val="24"/>
              </w:rPr>
            </w:pPr>
            <w:r w:rsidRPr="00583C4E">
              <w:rPr>
                <w:rFonts w:ascii="Times New Roman" w:hAnsi="Times New Roman" w:cs="Times New Roman" w:hint="eastAsia"/>
                <w:b/>
                <w:bCs/>
                <w:sz w:val="24"/>
              </w:rPr>
              <w:t>Description</w:t>
            </w:r>
          </w:p>
        </w:tc>
        <w:tc>
          <w:tcPr>
            <w:tcW w:w="1700" w:type="dxa"/>
            <w:noWrap/>
            <w:hideMark/>
          </w:tcPr>
          <w:p w:rsidR="00583C4E" w:rsidRPr="00583C4E" w:rsidRDefault="00583C4E" w:rsidP="007F25D1">
            <w:pPr>
              <w:spacing w:line="440" w:lineRule="exact"/>
              <w:jc w:val="center"/>
              <w:rPr>
                <w:rFonts w:ascii="Times New Roman" w:hAnsi="Times New Roman" w:cs="Times New Roman"/>
                <w:b/>
                <w:bCs/>
                <w:sz w:val="24"/>
              </w:rPr>
            </w:pPr>
            <w:r w:rsidRPr="00583C4E">
              <w:rPr>
                <w:rFonts w:ascii="Times New Roman" w:hAnsi="Times New Roman" w:cs="Times New Roman" w:hint="eastAsia"/>
                <w:b/>
                <w:bCs/>
                <w:sz w:val="24"/>
              </w:rPr>
              <w:t>Ratio</w:t>
            </w:r>
          </w:p>
        </w:tc>
        <w:tc>
          <w:tcPr>
            <w:tcW w:w="1560" w:type="dxa"/>
            <w:noWrap/>
            <w:hideMark/>
          </w:tcPr>
          <w:p w:rsidR="00583C4E" w:rsidRPr="00583C4E" w:rsidRDefault="00583C4E" w:rsidP="007F25D1">
            <w:pPr>
              <w:spacing w:line="440" w:lineRule="exact"/>
              <w:jc w:val="center"/>
              <w:rPr>
                <w:rFonts w:ascii="Times New Roman" w:hAnsi="Times New Roman" w:cs="Times New Roman"/>
                <w:b/>
                <w:bCs/>
                <w:sz w:val="24"/>
              </w:rPr>
            </w:pPr>
            <w:r w:rsidRPr="00583C4E">
              <w:rPr>
                <w:rFonts w:ascii="Times New Roman" w:hAnsi="Times New Roman" w:cs="Times New Roman" w:hint="eastAsia"/>
                <w:b/>
                <w:bCs/>
                <w:sz w:val="24"/>
              </w:rPr>
              <w:t>P Value</w:t>
            </w:r>
          </w:p>
        </w:tc>
        <w:tc>
          <w:tcPr>
            <w:tcW w:w="1276" w:type="dxa"/>
            <w:noWrap/>
            <w:hideMark/>
          </w:tcPr>
          <w:p w:rsidR="00583C4E" w:rsidRPr="00583C4E" w:rsidRDefault="00583C4E" w:rsidP="007F25D1">
            <w:pPr>
              <w:spacing w:line="440" w:lineRule="exact"/>
              <w:jc w:val="center"/>
              <w:rPr>
                <w:rFonts w:ascii="Times New Roman" w:hAnsi="Times New Roman" w:cs="Times New Roman"/>
                <w:b/>
                <w:bCs/>
                <w:sz w:val="24"/>
              </w:rPr>
            </w:pPr>
            <w:r w:rsidRPr="00583C4E">
              <w:rPr>
                <w:rFonts w:ascii="Times New Roman" w:hAnsi="Times New Roman" w:cs="Times New Roman" w:hint="eastAsia"/>
                <w:b/>
                <w:bCs/>
                <w:sz w:val="24"/>
              </w:rPr>
              <w:t>FDR</w:t>
            </w:r>
          </w:p>
        </w:tc>
      </w:tr>
      <w:tr w:rsidR="00583C4E" w:rsidRPr="00583C4E" w:rsidTr="00583C4E">
        <w:trPr>
          <w:trHeight w:val="288"/>
        </w:trPr>
        <w:tc>
          <w:tcPr>
            <w:tcW w:w="186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GO:0031983</w:t>
            </w:r>
          </w:p>
        </w:tc>
        <w:tc>
          <w:tcPr>
            <w:tcW w:w="338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Vesicle Lumen</w:t>
            </w:r>
          </w:p>
        </w:tc>
        <w:tc>
          <w:tcPr>
            <w:tcW w:w="170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8.21</w:t>
            </w:r>
          </w:p>
        </w:tc>
        <w:tc>
          <w:tcPr>
            <w:tcW w:w="156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7.04E-10</w:t>
            </w:r>
          </w:p>
        </w:tc>
        <w:tc>
          <w:tcPr>
            <w:tcW w:w="1276"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1.21E-07</w:t>
            </w:r>
          </w:p>
        </w:tc>
      </w:tr>
      <w:tr w:rsidR="00583C4E" w:rsidRPr="00583C4E" w:rsidTr="00583C4E">
        <w:trPr>
          <w:trHeight w:val="288"/>
        </w:trPr>
        <w:tc>
          <w:tcPr>
            <w:tcW w:w="186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GO:0031012</w:t>
            </w:r>
          </w:p>
        </w:tc>
        <w:tc>
          <w:tcPr>
            <w:tcW w:w="338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Extracellular Matrix</w:t>
            </w:r>
          </w:p>
        </w:tc>
        <w:tc>
          <w:tcPr>
            <w:tcW w:w="170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4.78</w:t>
            </w:r>
          </w:p>
        </w:tc>
        <w:tc>
          <w:tcPr>
            <w:tcW w:w="156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4.83E-06</w:t>
            </w:r>
          </w:p>
        </w:tc>
        <w:tc>
          <w:tcPr>
            <w:tcW w:w="1276"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4.16E-04</w:t>
            </w:r>
          </w:p>
        </w:tc>
      </w:tr>
      <w:tr w:rsidR="00583C4E" w:rsidRPr="00583C4E" w:rsidTr="00583C4E">
        <w:trPr>
          <w:trHeight w:val="288"/>
        </w:trPr>
        <w:tc>
          <w:tcPr>
            <w:tcW w:w="186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GO:0005775</w:t>
            </w:r>
          </w:p>
        </w:tc>
        <w:tc>
          <w:tcPr>
            <w:tcW w:w="338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Vacuolar Lumen</w:t>
            </w:r>
          </w:p>
        </w:tc>
        <w:tc>
          <w:tcPr>
            <w:tcW w:w="170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8.14</w:t>
            </w:r>
          </w:p>
        </w:tc>
        <w:tc>
          <w:tcPr>
            <w:tcW w:w="156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2.13E-05</w:t>
            </w:r>
          </w:p>
        </w:tc>
        <w:tc>
          <w:tcPr>
            <w:tcW w:w="1276"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1.22E-03</w:t>
            </w:r>
          </w:p>
        </w:tc>
      </w:tr>
      <w:tr w:rsidR="00583C4E" w:rsidRPr="00583C4E" w:rsidTr="00583C4E">
        <w:trPr>
          <w:trHeight w:val="288"/>
        </w:trPr>
        <w:tc>
          <w:tcPr>
            <w:tcW w:w="186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GO:0070820</w:t>
            </w:r>
          </w:p>
        </w:tc>
        <w:tc>
          <w:tcPr>
            <w:tcW w:w="338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Tertiary Granule</w:t>
            </w:r>
          </w:p>
        </w:tc>
        <w:tc>
          <w:tcPr>
            <w:tcW w:w="170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7.27</w:t>
            </w:r>
          </w:p>
        </w:tc>
        <w:tc>
          <w:tcPr>
            <w:tcW w:w="156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1.61E-04</w:t>
            </w:r>
          </w:p>
        </w:tc>
        <w:tc>
          <w:tcPr>
            <w:tcW w:w="1276"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6.92E-03</w:t>
            </w:r>
          </w:p>
        </w:tc>
      </w:tr>
      <w:tr w:rsidR="00583C4E" w:rsidRPr="00583C4E" w:rsidTr="00583C4E">
        <w:trPr>
          <w:trHeight w:val="288"/>
        </w:trPr>
        <w:tc>
          <w:tcPr>
            <w:tcW w:w="186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GO:0101002</w:t>
            </w:r>
          </w:p>
        </w:tc>
        <w:tc>
          <w:tcPr>
            <w:tcW w:w="338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Ficolin-1-Rich Granule</w:t>
            </w:r>
          </w:p>
        </w:tc>
        <w:tc>
          <w:tcPr>
            <w:tcW w:w="170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6.48</w:t>
            </w:r>
          </w:p>
        </w:tc>
        <w:tc>
          <w:tcPr>
            <w:tcW w:w="156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3.02E-04</w:t>
            </w:r>
          </w:p>
        </w:tc>
        <w:tc>
          <w:tcPr>
            <w:tcW w:w="1276"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1.04E-02</w:t>
            </w:r>
          </w:p>
        </w:tc>
      </w:tr>
      <w:tr w:rsidR="00583C4E" w:rsidRPr="00583C4E" w:rsidTr="00583C4E">
        <w:trPr>
          <w:trHeight w:val="288"/>
        </w:trPr>
        <w:tc>
          <w:tcPr>
            <w:tcW w:w="186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GO:0005766</w:t>
            </w:r>
          </w:p>
        </w:tc>
        <w:tc>
          <w:tcPr>
            <w:tcW w:w="338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Primary Lysosome</w:t>
            </w:r>
          </w:p>
        </w:tc>
        <w:tc>
          <w:tcPr>
            <w:tcW w:w="170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6.38</w:t>
            </w:r>
          </w:p>
        </w:tc>
        <w:tc>
          <w:tcPr>
            <w:tcW w:w="156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1.07E-03</w:t>
            </w:r>
          </w:p>
        </w:tc>
        <w:tc>
          <w:tcPr>
            <w:tcW w:w="1276"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3.03E-02</w:t>
            </w:r>
          </w:p>
        </w:tc>
      </w:tr>
      <w:tr w:rsidR="00583C4E" w:rsidRPr="00583C4E" w:rsidTr="00583C4E">
        <w:trPr>
          <w:trHeight w:val="288"/>
        </w:trPr>
        <w:tc>
          <w:tcPr>
            <w:tcW w:w="186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GO:0042581</w:t>
            </w:r>
          </w:p>
        </w:tc>
        <w:tc>
          <w:tcPr>
            <w:tcW w:w="3380" w:type="dxa"/>
            <w:noWrap/>
            <w:hideMark/>
          </w:tcPr>
          <w:p w:rsidR="00583C4E" w:rsidRPr="00583C4E" w:rsidRDefault="00583C4E" w:rsidP="007F25D1">
            <w:pPr>
              <w:spacing w:line="440" w:lineRule="exact"/>
              <w:rPr>
                <w:rFonts w:ascii="Times New Roman" w:hAnsi="Times New Roman" w:cs="Times New Roman"/>
                <w:sz w:val="24"/>
              </w:rPr>
            </w:pPr>
            <w:r w:rsidRPr="00583C4E">
              <w:rPr>
                <w:rFonts w:ascii="Times New Roman" w:hAnsi="Times New Roman" w:cs="Times New Roman" w:hint="eastAsia"/>
                <w:sz w:val="24"/>
              </w:rPr>
              <w:t>Specific Granule</w:t>
            </w:r>
          </w:p>
        </w:tc>
        <w:tc>
          <w:tcPr>
            <w:tcW w:w="170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6.18</w:t>
            </w:r>
          </w:p>
        </w:tc>
        <w:tc>
          <w:tcPr>
            <w:tcW w:w="1560"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1.23E-03</w:t>
            </w:r>
          </w:p>
        </w:tc>
        <w:tc>
          <w:tcPr>
            <w:tcW w:w="1276" w:type="dxa"/>
            <w:noWrap/>
            <w:hideMark/>
          </w:tcPr>
          <w:p w:rsidR="00583C4E" w:rsidRPr="00583C4E" w:rsidRDefault="00583C4E" w:rsidP="007F25D1">
            <w:pPr>
              <w:spacing w:line="440" w:lineRule="exact"/>
              <w:jc w:val="center"/>
              <w:rPr>
                <w:rFonts w:ascii="Times New Roman" w:hAnsi="Times New Roman" w:cs="Times New Roman"/>
                <w:sz w:val="24"/>
              </w:rPr>
            </w:pPr>
            <w:r w:rsidRPr="00583C4E">
              <w:rPr>
                <w:rFonts w:ascii="Times New Roman" w:hAnsi="Times New Roman" w:cs="Times New Roman" w:hint="eastAsia"/>
                <w:sz w:val="24"/>
              </w:rPr>
              <w:t>3.03E-02</w:t>
            </w:r>
          </w:p>
        </w:tc>
      </w:tr>
    </w:tbl>
    <w:p w:rsidR="00F845EF" w:rsidRPr="00013D8C" w:rsidRDefault="00F845EF" w:rsidP="000E4171">
      <w:pPr>
        <w:spacing w:line="360" w:lineRule="auto"/>
        <w:rPr>
          <w:rFonts w:ascii="Times New Roman" w:hAnsi="Times New Roman" w:cs="Times New Roman"/>
          <w:sz w:val="24"/>
        </w:rPr>
      </w:pPr>
    </w:p>
    <w:p w:rsidR="00EA3327" w:rsidRPr="00EB1B16" w:rsidRDefault="00EA3327" w:rsidP="00EA3327">
      <w:pPr>
        <w:spacing w:line="360" w:lineRule="auto"/>
        <w:rPr>
          <w:rFonts w:ascii="Times New Roman" w:hAnsi="Times New Roman" w:cs="Times New Roman"/>
          <w:b/>
          <w:sz w:val="24"/>
        </w:rPr>
      </w:pPr>
      <w:r w:rsidRPr="00641C6D">
        <w:rPr>
          <w:rFonts w:ascii="Times New Roman" w:hAnsi="Times New Roman" w:cs="Times New Roman" w:hint="eastAsia"/>
          <w:b/>
          <w:sz w:val="24"/>
        </w:rPr>
        <w:t>S</w:t>
      </w:r>
      <w:r w:rsidRPr="00641C6D">
        <w:rPr>
          <w:rFonts w:ascii="Times New Roman" w:hAnsi="Times New Roman" w:cs="Times New Roman"/>
          <w:b/>
          <w:sz w:val="24"/>
        </w:rPr>
        <w:t>upplemental Table S1</w:t>
      </w:r>
      <w:r>
        <w:rPr>
          <w:rFonts w:ascii="Times New Roman" w:hAnsi="Times New Roman" w:cs="Times New Roman"/>
          <w:b/>
          <w:sz w:val="24"/>
        </w:rPr>
        <w:t>8</w:t>
      </w:r>
      <w:r w:rsidRPr="00641C6D">
        <w:rPr>
          <w:rFonts w:ascii="Times New Roman" w:hAnsi="Times New Roman" w:cs="Times New Roman"/>
          <w:b/>
          <w:sz w:val="24"/>
        </w:rPr>
        <w:t>.</w:t>
      </w:r>
      <w:r>
        <w:rPr>
          <w:rFonts w:ascii="Times New Roman" w:hAnsi="Times New Roman" w:cs="Times New Roman"/>
          <w:b/>
          <w:sz w:val="24"/>
        </w:rPr>
        <w:t xml:space="preserve"> GO enrichment analysis according to molecular function terms for 71 down-regulated DEGs amon</w:t>
      </w:r>
      <w:r w:rsidRPr="00EB1B16">
        <w:rPr>
          <w:rFonts w:ascii="Times New Roman" w:hAnsi="Times New Roman" w:cs="Times New Roman"/>
          <w:b/>
          <w:sz w:val="24"/>
        </w:rPr>
        <w:t xml:space="preserve">g </w:t>
      </w:r>
      <w:r w:rsidRPr="00EB1B16">
        <w:rPr>
          <w:rFonts w:ascii="Times New Roman" w:hAnsi="Times New Roman" w:cs="Times New Roman"/>
          <w:b/>
          <w:i/>
          <w:sz w:val="24"/>
        </w:rPr>
        <w:t>ORMDL3</w:t>
      </w:r>
      <w:r w:rsidRPr="00EB1B16">
        <w:rPr>
          <w:rFonts w:ascii="Times New Roman" w:hAnsi="Times New Roman" w:cs="Times New Roman"/>
          <w:b/>
          <w:i/>
          <w:sz w:val="28"/>
          <w:vertAlign w:val="superscript"/>
        </w:rPr>
        <w:t>+</w:t>
      </w:r>
      <w:r w:rsidRPr="00EB1B16">
        <w:rPr>
          <w:rFonts w:ascii="Times New Roman" w:hAnsi="Times New Roman" w:cs="Times New Roman"/>
          <w:b/>
          <w:sz w:val="28"/>
          <w:vertAlign w:val="superscript"/>
        </w:rPr>
        <w:t xml:space="preserve"> </w:t>
      </w:r>
      <w:r w:rsidRPr="00EB1B16">
        <w:rPr>
          <w:rFonts w:ascii="Times New Roman" w:hAnsi="Times New Roman" w:cs="Times New Roman"/>
          <w:b/>
          <w:sz w:val="24"/>
        </w:rPr>
        <w:t>cholangiocytes</w:t>
      </w:r>
    </w:p>
    <w:tbl>
      <w:tblPr>
        <w:tblStyle w:val="a7"/>
        <w:tblW w:w="9776" w:type="dxa"/>
        <w:tblLook w:val="04A0" w:firstRow="1" w:lastRow="0" w:firstColumn="1" w:lastColumn="0" w:noHBand="0" w:noVBand="1"/>
      </w:tblPr>
      <w:tblGrid>
        <w:gridCol w:w="1470"/>
        <w:gridCol w:w="5046"/>
        <w:gridCol w:w="850"/>
        <w:gridCol w:w="1134"/>
        <w:gridCol w:w="1276"/>
      </w:tblGrid>
      <w:tr w:rsidR="00A80326" w:rsidRPr="00A80326" w:rsidTr="00A80326">
        <w:trPr>
          <w:trHeight w:val="288"/>
        </w:trPr>
        <w:tc>
          <w:tcPr>
            <w:tcW w:w="1470" w:type="dxa"/>
            <w:noWrap/>
            <w:hideMark/>
          </w:tcPr>
          <w:p w:rsidR="00A80326" w:rsidRPr="00A80326" w:rsidRDefault="00A80326" w:rsidP="007F25D1">
            <w:pPr>
              <w:spacing w:line="440" w:lineRule="exact"/>
              <w:jc w:val="center"/>
              <w:rPr>
                <w:rFonts w:ascii="Times New Roman" w:hAnsi="Times New Roman" w:cs="Times New Roman"/>
                <w:b/>
                <w:sz w:val="24"/>
              </w:rPr>
            </w:pPr>
            <w:r w:rsidRPr="00A80326">
              <w:rPr>
                <w:rFonts w:ascii="Times New Roman" w:hAnsi="Times New Roman" w:cs="Times New Roman" w:hint="eastAsia"/>
                <w:b/>
                <w:sz w:val="24"/>
              </w:rPr>
              <w:t>Gene Set</w:t>
            </w:r>
          </w:p>
        </w:tc>
        <w:tc>
          <w:tcPr>
            <w:tcW w:w="5046" w:type="dxa"/>
            <w:noWrap/>
            <w:hideMark/>
          </w:tcPr>
          <w:p w:rsidR="00A80326" w:rsidRPr="00A80326" w:rsidRDefault="00A80326" w:rsidP="007F25D1">
            <w:pPr>
              <w:spacing w:line="440" w:lineRule="exact"/>
              <w:jc w:val="center"/>
              <w:rPr>
                <w:rFonts w:ascii="Times New Roman" w:hAnsi="Times New Roman" w:cs="Times New Roman"/>
                <w:b/>
                <w:sz w:val="24"/>
              </w:rPr>
            </w:pPr>
            <w:r w:rsidRPr="00A80326">
              <w:rPr>
                <w:rFonts w:ascii="Times New Roman" w:hAnsi="Times New Roman" w:cs="Times New Roman" w:hint="eastAsia"/>
                <w:b/>
                <w:sz w:val="24"/>
              </w:rPr>
              <w:t>Description</w:t>
            </w:r>
          </w:p>
        </w:tc>
        <w:tc>
          <w:tcPr>
            <w:tcW w:w="850" w:type="dxa"/>
            <w:noWrap/>
            <w:hideMark/>
          </w:tcPr>
          <w:p w:rsidR="00A80326" w:rsidRPr="00A80326" w:rsidRDefault="00A80326" w:rsidP="007F25D1">
            <w:pPr>
              <w:spacing w:line="440" w:lineRule="exact"/>
              <w:jc w:val="center"/>
              <w:rPr>
                <w:rFonts w:ascii="Times New Roman" w:hAnsi="Times New Roman" w:cs="Times New Roman"/>
                <w:b/>
                <w:sz w:val="24"/>
              </w:rPr>
            </w:pPr>
            <w:r w:rsidRPr="00A80326">
              <w:rPr>
                <w:rFonts w:ascii="Times New Roman" w:hAnsi="Times New Roman" w:cs="Times New Roman" w:hint="eastAsia"/>
                <w:b/>
                <w:sz w:val="24"/>
              </w:rPr>
              <w:t>Ratio</w:t>
            </w:r>
          </w:p>
        </w:tc>
        <w:tc>
          <w:tcPr>
            <w:tcW w:w="1134" w:type="dxa"/>
            <w:noWrap/>
            <w:hideMark/>
          </w:tcPr>
          <w:p w:rsidR="00A80326" w:rsidRPr="00A80326" w:rsidRDefault="00A80326" w:rsidP="007F25D1">
            <w:pPr>
              <w:spacing w:line="440" w:lineRule="exact"/>
              <w:jc w:val="center"/>
              <w:rPr>
                <w:rFonts w:ascii="Times New Roman" w:hAnsi="Times New Roman" w:cs="Times New Roman"/>
                <w:b/>
                <w:sz w:val="24"/>
              </w:rPr>
            </w:pPr>
            <w:r w:rsidRPr="00A80326">
              <w:rPr>
                <w:rFonts w:ascii="Times New Roman" w:hAnsi="Times New Roman" w:cs="Times New Roman" w:hint="eastAsia"/>
                <w:b/>
                <w:sz w:val="24"/>
              </w:rPr>
              <w:t>P Value</w:t>
            </w:r>
          </w:p>
        </w:tc>
        <w:tc>
          <w:tcPr>
            <w:tcW w:w="1276" w:type="dxa"/>
            <w:noWrap/>
            <w:hideMark/>
          </w:tcPr>
          <w:p w:rsidR="00A80326" w:rsidRPr="00A80326" w:rsidRDefault="00A80326" w:rsidP="007F25D1">
            <w:pPr>
              <w:spacing w:line="440" w:lineRule="exact"/>
              <w:jc w:val="center"/>
              <w:rPr>
                <w:rFonts w:ascii="Times New Roman" w:hAnsi="Times New Roman" w:cs="Times New Roman"/>
                <w:b/>
                <w:sz w:val="24"/>
              </w:rPr>
            </w:pPr>
            <w:r w:rsidRPr="00A80326">
              <w:rPr>
                <w:rFonts w:ascii="Times New Roman" w:hAnsi="Times New Roman" w:cs="Times New Roman" w:hint="eastAsia"/>
                <w:b/>
                <w:sz w:val="24"/>
              </w:rPr>
              <w:t>FDR</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GO:0098641</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Cadherin Binding Involved In Cell-Cell Adhesion</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57.54</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6.03E-07</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1.06E-03</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GO:0098772</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Molecular Function Regulator</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3.11</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1.13E-06</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1.06E-03</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GO:0030234</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Enzyme Regulator Activity</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4.03</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2.74E-06</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1.71E-03</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GO:0044548</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S100 Protein Binding</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58.56</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1.65E-05</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7.72E-03</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GO:0023026</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MHC Class II Protein Complex Binding</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54.66</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2.06E-05</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7.72E-03</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GO:0098632</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Cell-Cell Adhesion Mediator Activity</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21.86</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3.29E-05</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1.01E-02</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GO:0023023</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MHC Protein Complex Binding</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43.15</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4.33E-05</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1.01E-02</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GO:0050840</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Extracellular Matrix Binding</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19.88</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4.81E-05</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1.01E-02</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GO:0004857</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Enzyme Inhibitor Activity</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6.06</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4.84E-05</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1.01E-02</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GO:0098631</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Cell Adhesion Mediator Activity</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18.53</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6.35E-05</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1.19E-02</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GO:0005125</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Cytokine Activity</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7.56</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1.39E-04</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2.37E-02</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lastRenderedPageBreak/>
              <w:t>GO:0017080</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Sodium Channel Regulator Activity</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23.43</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2.81E-04</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4.22E-02</w:t>
            </w:r>
          </w:p>
        </w:tc>
      </w:tr>
      <w:tr w:rsidR="00A80326" w:rsidRPr="00A80326" w:rsidTr="00A80326">
        <w:trPr>
          <w:trHeight w:val="288"/>
        </w:trPr>
        <w:tc>
          <w:tcPr>
            <w:tcW w:w="1470"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GO:0042802</w:t>
            </w:r>
          </w:p>
        </w:tc>
        <w:tc>
          <w:tcPr>
            <w:tcW w:w="5046" w:type="dxa"/>
            <w:noWrap/>
            <w:hideMark/>
          </w:tcPr>
          <w:p w:rsidR="00A80326" w:rsidRPr="00A80326" w:rsidRDefault="00A80326" w:rsidP="007F25D1">
            <w:pPr>
              <w:spacing w:line="440" w:lineRule="exact"/>
              <w:rPr>
                <w:rFonts w:ascii="Times New Roman" w:hAnsi="Times New Roman" w:cs="Times New Roman"/>
                <w:sz w:val="24"/>
              </w:rPr>
            </w:pPr>
            <w:r w:rsidRPr="00A80326">
              <w:rPr>
                <w:rFonts w:ascii="Times New Roman" w:hAnsi="Times New Roman" w:cs="Times New Roman" w:hint="eastAsia"/>
                <w:sz w:val="24"/>
              </w:rPr>
              <w:t>Identical Protein Binding</w:t>
            </w:r>
          </w:p>
        </w:tc>
        <w:tc>
          <w:tcPr>
            <w:tcW w:w="850"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2.58</w:t>
            </w:r>
          </w:p>
        </w:tc>
        <w:tc>
          <w:tcPr>
            <w:tcW w:w="1134"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2.93E-04</w:t>
            </w:r>
          </w:p>
        </w:tc>
        <w:tc>
          <w:tcPr>
            <w:tcW w:w="1276" w:type="dxa"/>
            <w:noWrap/>
            <w:hideMark/>
          </w:tcPr>
          <w:p w:rsidR="00A80326" w:rsidRPr="00A80326" w:rsidRDefault="00A80326" w:rsidP="007F25D1">
            <w:pPr>
              <w:spacing w:line="440" w:lineRule="exact"/>
              <w:jc w:val="center"/>
              <w:rPr>
                <w:rFonts w:ascii="Times New Roman" w:hAnsi="Times New Roman" w:cs="Times New Roman"/>
                <w:sz w:val="24"/>
              </w:rPr>
            </w:pPr>
            <w:r w:rsidRPr="00A80326">
              <w:rPr>
                <w:rFonts w:ascii="Times New Roman" w:hAnsi="Times New Roman" w:cs="Times New Roman" w:hint="eastAsia"/>
                <w:sz w:val="24"/>
              </w:rPr>
              <w:t>4.22E-02</w:t>
            </w:r>
          </w:p>
        </w:tc>
      </w:tr>
    </w:tbl>
    <w:p w:rsidR="00F845EF" w:rsidRPr="00EA3327" w:rsidRDefault="00F845EF" w:rsidP="000E4171">
      <w:pPr>
        <w:spacing w:line="360" w:lineRule="auto"/>
        <w:rPr>
          <w:rFonts w:ascii="Times New Roman" w:hAnsi="Times New Roman" w:cs="Times New Roman"/>
          <w:sz w:val="24"/>
        </w:rPr>
      </w:pPr>
    </w:p>
    <w:sectPr w:rsidR="00F845EF" w:rsidRPr="00EA3327" w:rsidSect="00C40791">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14F2" w:rsidRDefault="00E314F2" w:rsidP="000E4171">
      <w:r>
        <w:separator/>
      </w:r>
    </w:p>
  </w:endnote>
  <w:endnote w:type="continuationSeparator" w:id="0">
    <w:p w:rsidR="00E314F2" w:rsidRDefault="00E314F2" w:rsidP="000E41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14F2" w:rsidRDefault="00E314F2" w:rsidP="000E4171">
      <w:r>
        <w:separator/>
      </w:r>
    </w:p>
  </w:footnote>
  <w:footnote w:type="continuationSeparator" w:id="0">
    <w:p w:rsidR="00E314F2" w:rsidRDefault="00E314F2" w:rsidP="000E41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746"/>
    <w:rsid w:val="00013D8C"/>
    <w:rsid w:val="00054D9A"/>
    <w:rsid w:val="00081886"/>
    <w:rsid w:val="000E4171"/>
    <w:rsid w:val="00116D34"/>
    <w:rsid w:val="00133BCF"/>
    <w:rsid w:val="001620C9"/>
    <w:rsid w:val="001A07C2"/>
    <w:rsid w:val="001D2D1A"/>
    <w:rsid w:val="002632BA"/>
    <w:rsid w:val="0027025A"/>
    <w:rsid w:val="002777CF"/>
    <w:rsid w:val="002B6C7F"/>
    <w:rsid w:val="002D3408"/>
    <w:rsid w:val="002D52D0"/>
    <w:rsid w:val="00301240"/>
    <w:rsid w:val="003647A0"/>
    <w:rsid w:val="003A18B3"/>
    <w:rsid w:val="003E4E11"/>
    <w:rsid w:val="00420F2A"/>
    <w:rsid w:val="00435F59"/>
    <w:rsid w:val="00440D2F"/>
    <w:rsid w:val="00457789"/>
    <w:rsid w:val="00463200"/>
    <w:rsid w:val="0046421A"/>
    <w:rsid w:val="004A2B0E"/>
    <w:rsid w:val="004D06B2"/>
    <w:rsid w:val="004E28C5"/>
    <w:rsid w:val="00506614"/>
    <w:rsid w:val="00531EEE"/>
    <w:rsid w:val="00542742"/>
    <w:rsid w:val="005602C1"/>
    <w:rsid w:val="00583C4E"/>
    <w:rsid w:val="00603B60"/>
    <w:rsid w:val="00616273"/>
    <w:rsid w:val="00631356"/>
    <w:rsid w:val="00641C6D"/>
    <w:rsid w:val="00643DE2"/>
    <w:rsid w:val="00646099"/>
    <w:rsid w:val="00670FA8"/>
    <w:rsid w:val="00676CD8"/>
    <w:rsid w:val="00681596"/>
    <w:rsid w:val="0069641C"/>
    <w:rsid w:val="006D4AE1"/>
    <w:rsid w:val="006E61FE"/>
    <w:rsid w:val="00701EED"/>
    <w:rsid w:val="00704F25"/>
    <w:rsid w:val="00704F79"/>
    <w:rsid w:val="0072029D"/>
    <w:rsid w:val="007263AD"/>
    <w:rsid w:val="00764DE8"/>
    <w:rsid w:val="007F25D1"/>
    <w:rsid w:val="007F3F89"/>
    <w:rsid w:val="007F6519"/>
    <w:rsid w:val="008027CD"/>
    <w:rsid w:val="0081592C"/>
    <w:rsid w:val="00852502"/>
    <w:rsid w:val="008A4746"/>
    <w:rsid w:val="008C1B0D"/>
    <w:rsid w:val="00904236"/>
    <w:rsid w:val="00917F94"/>
    <w:rsid w:val="00932429"/>
    <w:rsid w:val="00955D33"/>
    <w:rsid w:val="00957515"/>
    <w:rsid w:val="00967CD4"/>
    <w:rsid w:val="0098438F"/>
    <w:rsid w:val="009F6376"/>
    <w:rsid w:val="00A673D0"/>
    <w:rsid w:val="00A80326"/>
    <w:rsid w:val="00A84652"/>
    <w:rsid w:val="00A9010E"/>
    <w:rsid w:val="00AD26AB"/>
    <w:rsid w:val="00AD5467"/>
    <w:rsid w:val="00AF1489"/>
    <w:rsid w:val="00B4126E"/>
    <w:rsid w:val="00B770D3"/>
    <w:rsid w:val="00B82C56"/>
    <w:rsid w:val="00BB202C"/>
    <w:rsid w:val="00BC4E20"/>
    <w:rsid w:val="00C14D7B"/>
    <w:rsid w:val="00C40791"/>
    <w:rsid w:val="00C458D8"/>
    <w:rsid w:val="00C463E9"/>
    <w:rsid w:val="00C513B9"/>
    <w:rsid w:val="00C62E7E"/>
    <w:rsid w:val="00C639F7"/>
    <w:rsid w:val="00C63E22"/>
    <w:rsid w:val="00C93DE1"/>
    <w:rsid w:val="00CA34DA"/>
    <w:rsid w:val="00CB526B"/>
    <w:rsid w:val="00CB6EEE"/>
    <w:rsid w:val="00CF1814"/>
    <w:rsid w:val="00D30E2A"/>
    <w:rsid w:val="00D37FDF"/>
    <w:rsid w:val="00D51A90"/>
    <w:rsid w:val="00D6114F"/>
    <w:rsid w:val="00D6544B"/>
    <w:rsid w:val="00DA53DB"/>
    <w:rsid w:val="00DB2936"/>
    <w:rsid w:val="00DD65A6"/>
    <w:rsid w:val="00E314F2"/>
    <w:rsid w:val="00E44B1A"/>
    <w:rsid w:val="00E465FF"/>
    <w:rsid w:val="00E50DC0"/>
    <w:rsid w:val="00E543B8"/>
    <w:rsid w:val="00E651FA"/>
    <w:rsid w:val="00E76B16"/>
    <w:rsid w:val="00E96419"/>
    <w:rsid w:val="00EA0195"/>
    <w:rsid w:val="00EA3327"/>
    <w:rsid w:val="00EB1B16"/>
    <w:rsid w:val="00EB284E"/>
    <w:rsid w:val="00EC0BCD"/>
    <w:rsid w:val="00EF54A3"/>
    <w:rsid w:val="00F02695"/>
    <w:rsid w:val="00F35CCA"/>
    <w:rsid w:val="00F845EF"/>
    <w:rsid w:val="00F90D4A"/>
    <w:rsid w:val="00FC653E"/>
    <w:rsid w:val="00FF2C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60F912"/>
  <w15:chartTrackingRefBased/>
  <w15:docId w15:val="{5423FB92-F95E-46D9-8D10-7A80A123D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E417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E4171"/>
    <w:rPr>
      <w:sz w:val="18"/>
      <w:szCs w:val="18"/>
    </w:rPr>
  </w:style>
  <w:style w:type="paragraph" w:styleId="a5">
    <w:name w:val="footer"/>
    <w:basedOn w:val="a"/>
    <w:link w:val="a6"/>
    <w:uiPriority w:val="99"/>
    <w:unhideWhenUsed/>
    <w:rsid w:val="000E4171"/>
    <w:pPr>
      <w:tabs>
        <w:tab w:val="center" w:pos="4153"/>
        <w:tab w:val="right" w:pos="8306"/>
      </w:tabs>
      <w:snapToGrid w:val="0"/>
      <w:jc w:val="left"/>
    </w:pPr>
    <w:rPr>
      <w:sz w:val="18"/>
      <w:szCs w:val="18"/>
    </w:rPr>
  </w:style>
  <w:style w:type="character" w:customStyle="1" w:styleId="a6">
    <w:name w:val="页脚 字符"/>
    <w:basedOn w:val="a0"/>
    <w:link w:val="a5"/>
    <w:uiPriority w:val="99"/>
    <w:rsid w:val="000E4171"/>
    <w:rPr>
      <w:sz w:val="18"/>
      <w:szCs w:val="18"/>
    </w:rPr>
  </w:style>
  <w:style w:type="table" w:styleId="a7">
    <w:name w:val="Table Grid"/>
    <w:basedOn w:val="a1"/>
    <w:uiPriority w:val="39"/>
    <w:rsid w:val="009042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rsid w:val="00CA34DA"/>
    <w:rPr>
      <w:color w:val="0563C1" w:themeColor="hyperlink"/>
      <w:u w:val="single"/>
    </w:rPr>
  </w:style>
  <w:style w:type="character" w:styleId="a9">
    <w:name w:val="FollowedHyperlink"/>
    <w:basedOn w:val="a0"/>
    <w:uiPriority w:val="99"/>
    <w:semiHidden/>
    <w:unhideWhenUsed/>
    <w:rsid w:val="00CA34DA"/>
    <w:rPr>
      <w:color w:val="954F72" w:themeColor="followedHyperlink"/>
      <w:u w:val="single"/>
    </w:rPr>
  </w:style>
  <w:style w:type="paragraph" w:styleId="aa">
    <w:name w:val="List Paragraph"/>
    <w:basedOn w:val="a"/>
    <w:uiPriority w:val="34"/>
    <w:qFormat/>
    <w:rsid w:val="00670FA8"/>
    <w:pPr>
      <w:ind w:firstLineChars="200" w:firstLine="420"/>
    </w:pPr>
  </w:style>
  <w:style w:type="paragraph" w:customStyle="1" w:styleId="msonormal0">
    <w:name w:val="msonormal"/>
    <w:basedOn w:val="a"/>
    <w:rsid w:val="002D3408"/>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2D3408"/>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2D340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6">
    <w:name w:val="xl66"/>
    <w:basedOn w:val="a"/>
    <w:rsid w:val="002D340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7">
    <w:name w:val="xl67"/>
    <w:basedOn w:val="a"/>
    <w:rsid w:val="002D340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8">
    <w:name w:val="xl68"/>
    <w:basedOn w:val="a"/>
    <w:rsid w:val="002D3408"/>
    <w:pPr>
      <w:widowControl/>
      <w:spacing w:before="100" w:beforeAutospacing="1" w:after="100" w:afterAutospacing="1"/>
      <w:jc w:val="left"/>
    </w:pPr>
    <w:rPr>
      <w:rFonts w:ascii="宋体" w:eastAsia="宋体" w:hAnsi="宋体" w:cs="宋体"/>
      <w:kern w:val="0"/>
      <w:sz w:val="24"/>
      <w:szCs w:val="24"/>
    </w:rPr>
  </w:style>
  <w:style w:type="paragraph" w:customStyle="1" w:styleId="xl69">
    <w:name w:val="xl69"/>
    <w:basedOn w:val="a"/>
    <w:rsid w:val="002D3408"/>
    <w:pPr>
      <w:widowControl/>
      <w:spacing w:before="100" w:beforeAutospacing="1" w:after="100" w:afterAutospacing="1"/>
      <w:jc w:val="left"/>
    </w:pPr>
    <w:rPr>
      <w:rFonts w:ascii="宋体" w:eastAsia="宋体" w:hAnsi="宋体" w:cs="宋体"/>
      <w:kern w:val="0"/>
      <w:sz w:val="24"/>
      <w:szCs w:val="24"/>
    </w:rPr>
  </w:style>
  <w:style w:type="paragraph" w:customStyle="1" w:styleId="xl70">
    <w:name w:val="xl70"/>
    <w:basedOn w:val="a"/>
    <w:rsid w:val="002D3408"/>
    <w:pPr>
      <w:widowControl/>
      <w:spacing w:before="100" w:beforeAutospacing="1" w:after="100" w:afterAutospacing="1"/>
      <w:jc w:val="left"/>
    </w:pPr>
    <w:rPr>
      <w:rFonts w:ascii="宋体" w:eastAsia="宋体" w:hAnsi="宋体" w:cs="宋体"/>
      <w:kern w:val="0"/>
      <w:sz w:val="24"/>
      <w:szCs w:val="24"/>
    </w:rPr>
  </w:style>
  <w:style w:type="paragraph" w:customStyle="1" w:styleId="font6">
    <w:name w:val="font6"/>
    <w:basedOn w:val="a"/>
    <w:rsid w:val="00542742"/>
    <w:pPr>
      <w:widowControl/>
      <w:spacing w:before="100" w:beforeAutospacing="1" w:after="100" w:afterAutospacing="1"/>
      <w:jc w:val="left"/>
    </w:pPr>
    <w:rPr>
      <w:rFonts w:ascii="宋体" w:eastAsia="宋体" w:hAnsi="宋体" w:cs="宋体"/>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628187">
      <w:bodyDiv w:val="1"/>
      <w:marLeft w:val="0"/>
      <w:marRight w:val="0"/>
      <w:marTop w:val="0"/>
      <w:marBottom w:val="0"/>
      <w:divBdr>
        <w:top w:val="none" w:sz="0" w:space="0" w:color="auto"/>
        <w:left w:val="none" w:sz="0" w:space="0" w:color="auto"/>
        <w:bottom w:val="none" w:sz="0" w:space="0" w:color="auto"/>
        <w:right w:val="none" w:sz="0" w:space="0" w:color="auto"/>
      </w:divBdr>
    </w:div>
    <w:div w:id="191234290">
      <w:bodyDiv w:val="1"/>
      <w:marLeft w:val="0"/>
      <w:marRight w:val="0"/>
      <w:marTop w:val="0"/>
      <w:marBottom w:val="0"/>
      <w:divBdr>
        <w:top w:val="none" w:sz="0" w:space="0" w:color="auto"/>
        <w:left w:val="none" w:sz="0" w:space="0" w:color="auto"/>
        <w:bottom w:val="none" w:sz="0" w:space="0" w:color="auto"/>
        <w:right w:val="none" w:sz="0" w:space="0" w:color="auto"/>
      </w:divBdr>
    </w:div>
    <w:div w:id="404184948">
      <w:bodyDiv w:val="1"/>
      <w:marLeft w:val="0"/>
      <w:marRight w:val="0"/>
      <w:marTop w:val="0"/>
      <w:marBottom w:val="0"/>
      <w:divBdr>
        <w:top w:val="none" w:sz="0" w:space="0" w:color="auto"/>
        <w:left w:val="none" w:sz="0" w:space="0" w:color="auto"/>
        <w:bottom w:val="none" w:sz="0" w:space="0" w:color="auto"/>
        <w:right w:val="none" w:sz="0" w:space="0" w:color="auto"/>
      </w:divBdr>
    </w:div>
    <w:div w:id="571426299">
      <w:bodyDiv w:val="1"/>
      <w:marLeft w:val="0"/>
      <w:marRight w:val="0"/>
      <w:marTop w:val="0"/>
      <w:marBottom w:val="0"/>
      <w:divBdr>
        <w:top w:val="none" w:sz="0" w:space="0" w:color="auto"/>
        <w:left w:val="none" w:sz="0" w:space="0" w:color="auto"/>
        <w:bottom w:val="none" w:sz="0" w:space="0" w:color="auto"/>
        <w:right w:val="none" w:sz="0" w:space="0" w:color="auto"/>
      </w:divBdr>
    </w:div>
    <w:div w:id="636835439">
      <w:bodyDiv w:val="1"/>
      <w:marLeft w:val="0"/>
      <w:marRight w:val="0"/>
      <w:marTop w:val="0"/>
      <w:marBottom w:val="0"/>
      <w:divBdr>
        <w:top w:val="none" w:sz="0" w:space="0" w:color="auto"/>
        <w:left w:val="none" w:sz="0" w:space="0" w:color="auto"/>
        <w:bottom w:val="none" w:sz="0" w:space="0" w:color="auto"/>
        <w:right w:val="none" w:sz="0" w:space="0" w:color="auto"/>
      </w:divBdr>
    </w:div>
    <w:div w:id="738478082">
      <w:marLeft w:val="0"/>
      <w:marRight w:val="0"/>
      <w:marTop w:val="0"/>
      <w:marBottom w:val="0"/>
      <w:divBdr>
        <w:top w:val="none" w:sz="0" w:space="0" w:color="auto"/>
        <w:left w:val="none" w:sz="0" w:space="0" w:color="auto"/>
        <w:bottom w:val="none" w:sz="0" w:space="0" w:color="auto"/>
        <w:right w:val="none" w:sz="0" w:space="0" w:color="auto"/>
      </w:divBdr>
      <w:divsChild>
        <w:div w:id="427695434">
          <w:marLeft w:val="0"/>
          <w:marRight w:val="0"/>
          <w:marTop w:val="0"/>
          <w:marBottom w:val="0"/>
          <w:divBdr>
            <w:top w:val="none" w:sz="0" w:space="0" w:color="auto"/>
            <w:left w:val="none" w:sz="0" w:space="0" w:color="auto"/>
            <w:bottom w:val="none" w:sz="0" w:space="0" w:color="auto"/>
            <w:right w:val="none" w:sz="0" w:space="0" w:color="auto"/>
          </w:divBdr>
          <w:divsChild>
            <w:div w:id="294916288">
              <w:marLeft w:val="0"/>
              <w:marRight w:val="0"/>
              <w:marTop w:val="0"/>
              <w:marBottom w:val="0"/>
              <w:divBdr>
                <w:top w:val="none" w:sz="0" w:space="0" w:color="auto"/>
                <w:left w:val="none" w:sz="0" w:space="0" w:color="auto"/>
                <w:bottom w:val="none" w:sz="0" w:space="0" w:color="auto"/>
                <w:right w:val="none" w:sz="0" w:space="0" w:color="auto"/>
              </w:divBdr>
              <w:divsChild>
                <w:div w:id="68617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048296">
      <w:bodyDiv w:val="1"/>
      <w:marLeft w:val="0"/>
      <w:marRight w:val="0"/>
      <w:marTop w:val="0"/>
      <w:marBottom w:val="0"/>
      <w:divBdr>
        <w:top w:val="none" w:sz="0" w:space="0" w:color="auto"/>
        <w:left w:val="none" w:sz="0" w:space="0" w:color="auto"/>
        <w:bottom w:val="none" w:sz="0" w:space="0" w:color="auto"/>
        <w:right w:val="none" w:sz="0" w:space="0" w:color="auto"/>
      </w:divBdr>
    </w:div>
    <w:div w:id="941650272">
      <w:bodyDiv w:val="1"/>
      <w:marLeft w:val="0"/>
      <w:marRight w:val="0"/>
      <w:marTop w:val="0"/>
      <w:marBottom w:val="0"/>
      <w:divBdr>
        <w:top w:val="none" w:sz="0" w:space="0" w:color="auto"/>
        <w:left w:val="none" w:sz="0" w:space="0" w:color="auto"/>
        <w:bottom w:val="none" w:sz="0" w:space="0" w:color="auto"/>
        <w:right w:val="none" w:sz="0" w:space="0" w:color="auto"/>
      </w:divBdr>
    </w:div>
    <w:div w:id="974526223">
      <w:bodyDiv w:val="1"/>
      <w:marLeft w:val="0"/>
      <w:marRight w:val="0"/>
      <w:marTop w:val="0"/>
      <w:marBottom w:val="0"/>
      <w:divBdr>
        <w:top w:val="none" w:sz="0" w:space="0" w:color="auto"/>
        <w:left w:val="none" w:sz="0" w:space="0" w:color="auto"/>
        <w:bottom w:val="none" w:sz="0" w:space="0" w:color="auto"/>
        <w:right w:val="none" w:sz="0" w:space="0" w:color="auto"/>
      </w:divBdr>
    </w:div>
    <w:div w:id="979387784">
      <w:bodyDiv w:val="1"/>
      <w:marLeft w:val="0"/>
      <w:marRight w:val="0"/>
      <w:marTop w:val="0"/>
      <w:marBottom w:val="0"/>
      <w:divBdr>
        <w:top w:val="none" w:sz="0" w:space="0" w:color="auto"/>
        <w:left w:val="none" w:sz="0" w:space="0" w:color="auto"/>
        <w:bottom w:val="none" w:sz="0" w:space="0" w:color="auto"/>
        <w:right w:val="none" w:sz="0" w:space="0" w:color="auto"/>
      </w:divBdr>
    </w:div>
    <w:div w:id="984090995">
      <w:bodyDiv w:val="1"/>
      <w:marLeft w:val="0"/>
      <w:marRight w:val="0"/>
      <w:marTop w:val="0"/>
      <w:marBottom w:val="0"/>
      <w:divBdr>
        <w:top w:val="none" w:sz="0" w:space="0" w:color="auto"/>
        <w:left w:val="none" w:sz="0" w:space="0" w:color="auto"/>
        <w:bottom w:val="none" w:sz="0" w:space="0" w:color="auto"/>
        <w:right w:val="none" w:sz="0" w:space="0" w:color="auto"/>
      </w:divBdr>
    </w:div>
    <w:div w:id="1089424420">
      <w:bodyDiv w:val="1"/>
      <w:marLeft w:val="0"/>
      <w:marRight w:val="0"/>
      <w:marTop w:val="0"/>
      <w:marBottom w:val="0"/>
      <w:divBdr>
        <w:top w:val="none" w:sz="0" w:space="0" w:color="auto"/>
        <w:left w:val="none" w:sz="0" w:space="0" w:color="auto"/>
        <w:bottom w:val="none" w:sz="0" w:space="0" w:color="auto"/>
        <w:right w:val="none" w:sz="0" w:space="0" w:color="auto"/>
      </w:divBdr>
    </w:div>
    <w:div w:id="1129283032">
      <w:bodyDiv w:val="1"/>
      <w:marLeft w:val="0"/>
      <w:marRight w:val="0"/>
      <w:marTop w:val="0"/>
      <w:marBottom w:val="0"/>
      <w:divBdr>
        <w:top w:val="none" w:sz="0" w:space="0" w:color="auto"/>
        <w:left w:val="none" w:sz="0" w:space="0" w:color="auto"/>
        <w:bottom w:val="none" w:sz="0" w:space="0" w:color="auto"/>
        <w:right w:val="none" w:sz="0" w:space="0" w:color="auto"/>
      </w:divBdr>
    </w:div>
    <w:div w:id="1271426035">
      <w:bodyDiv w:val="1"/>
      <w:marLeft w:val="0"/>
      <w:marRight w:val="0"/>
      <w:marTop w:val="0"/>
      <w:marBottom w:val="0"/>
      <w:divBdr>
        <w:top w:val="none" w:sz="0" w:space="0" w:color="auto"/>
        <w:left w:val="none" w:sz="0" w:space="0" w:color="auto"/>
        <w:bottom w:val="none" w:sz="0" w:space="0" w:color="auto"/>
        <w:right w:val="none" w:sz="0" w:space="0" w:color="auto"/>
      </w:divBdr>
    </w:div>
    <w:div w:id="1379402547">
      <w:bodyDiv w:val="1"/>
      <w:marLeft w:val="0"/>
      <w:marRight w:val="0"/>
      <w:marTop w:val="0"/>
      <w:marBottom w:val="0"/>
      <w:divBdr>
        <w:top w:val="none" w:sz="0" w:space="0" w:color="auto"/>
        <w:left w:val="none" w:sz="0" w:space="0" w:color="auto"/>
        <w:bottom w:val="none" w:sz="0" w:space="0" w:color="auto"/>
        <w:right w:val="none" w:sz="0" w:space="0" w:color="auto"/>
      </w:divBdr>
    </w:div>
    <w:div w:id="1387333277">
      <w:bodyDiv w:val="1"/>
      <w:marLeft w:val="0"/>
      <w:marRight w:val="0"/>
      <w:marTop w:val="0"/>
      <w:marBottom w:val="0"/>
      <w:divBdr>
        <w:top w:val="none" w:sz="0" w:space="0" w:color="auto"/>
        <w:left w:val="none" w:sz="0" w:space="0" w:color="auto"/>
        <w:bottom w:val="none" w:sz="0" w:space="0" w:color="auto"/>
        <w:right w:val="none" w:sz="0" w:space="0" w:color="auto"/>
      </w:divBdr>
    </w:div>
    <w:div w:id="1446074634">
      <w:bodyDiv w:val="1"/>
      <w:marLeft w:val="0"/>
      <w:marRight w:val="0"/>
      <w:marTop w:val="0"/>
      <w:marBottom w:val="0"/>
      <w:divBdr>
        <w:top w:val="none" w:sz="0" w:space="0" w:color="auto"/>
        <w:left w:val="none" w:sz="0" w:space="0" w:color="auto"/>
        <w:bottom w:val="none" w:sz="0" w:space="0" w:color="auto"/>
        <w:right w:val="none" w:sz="0" w:space="0" w:color="auto"/>
      </w:divBdr>
    </w:div>
    <w:div w:id="1578203776">
      <w:bodyDiv w:val="1"/>
      <w:marLeft w:val="0"/>
      <w:marRight w:val="0"/>
      <w:marTop w:val="0"/>
      <w:marBottom w:val="0"/>
      <w:divBdr>
        <w:top w:val="none" w:sz="0" w:space="0" w:color="auto"/>
        <w:left w:val="none" w:sz="0" w:space="0" w:color="auto"/>
        <w:bottom w:val="none" w:sz="0" w:space="0" w:color="auto"/>
        <w:right w:val="none" w:sz="0" w:space="0" w:color="auto"/>
      </w:divBdr>
    </w:div>
    <w:div w:id="1624993198">
      <w:bodyDiv w:val="1"/>
      <w:marLeft w:val="0"/>
      <w:marRight w:val="0"/>
      <w:marTop w:val="0"/>
      <w:marBottom w:val="0"/>
      <w:divBdr>
        <w:top w:val="none" w:sz="0" w:space="0" w:color="auto"/>
        <w:left w:val="none" w:sz="0" w:space="0" w:color="auto"/>
        <w:bottom w:val="none" w:sz="0" w:space="0" w:color="auto"/>
        <w:right w:val="none" w:sz="0" w:space="0" w:color="auto"/>
      </w:divBdr>
    </w:div>
    <w:div w:id="1658000921">
      <w:bodyDiv w:val="1"/>
      <w:marLeft w:val="0"/>
      <w:marRight w:val="0"/>
      <w:marTop w:val="0"/>
      <w:marBottom w:val="0"/>
      <w:divBdr>
        <w:top w:val="none" w:sz="0" w:space="0" w:color="auto"/>
        <w:left w:val="none" w:sz="0" w:space="0" w:color="auto"/>
        <w:bottom w:val="none" w:sz="0" w:space="0" w:color="auto"/>
        <w:right w:val="none" w:sz="0" w:space="0" w:color="auto"/>
      </w:divBdr>
    </w:div>
    <w:div w:id="1706322222">
      <w:bodyDiv w:val="1"/>
      <w:marLeft w:val="0"/>
      <w:marRight w:val="0"/>
      <w:marTop w:val="0"/>
      <w:marBottom w:val="0"/>
      <w:divBdr>
        <w:top w:val="none" w:sz="0" w:space="0" w:color="auto"/>
        <w:left w:val="none" w:sz="0" w:space="0" w:color="auto"/>
        <w:bottom w:val="none" w:sz="0" w:space="0" w:color="auto"/>
        <w:right w:val="none" w:sz="0" w:space="0" w:color="auto"/>
      </w:divBdr>
    </w:div>
    <w:div w:id="1743796664">
      <w:bodyDiv w:val="1"/>
      <w:marLeft w:val="0"/>
      <w:marRight w:val="0"/>
      <w:marTop w:val="0"/>
      <w:marBottom w:val="0"/>
      <w:divBdr>
        <w:top w:val="none" w:sz="0" w:space="0" w:color="auto"/>
        <w:left w:val="none" w:sz="0" w:space="0" w:color="auto"/>
        <w:bottom w:val="none" w:sz="0" w:space="0" w:color="auto"/>
        <w:right w:val="none" w:sz="0" w:space="0" w:color="auto"/>
      </w:divBdr>
    </w:div>
    <w:div w:id="1800877931">
      <w:bodyDiv w:val="1"/>
      <w:marLeft w:val="0"/>
      <w:marRight w:val="0"/>
      <w:marTop w:val="0"/>
      <w:marBottom w:val="0"/>
      <w:divBdr>
        <w:top w:val="none" w:sz="0" w:space="0" w:color="auto"/>
        <w:left w:val="none" w:sz="0" w:space="0" w:color="auto"/>
        <w:bottom w:val="none" w:sz="0" w:space="0" w:color="auto"/>
        <w:right w:val="none" w:sz="0" w:space="0" w:color="auto"/>
      </w:divBdr>
    </w:div>
    <w:div w:id="1844540919">
      <w:bodyDiv w:val="1"/>
      <w:marLeft w:val="0"/>
      <w:marRight w:val="0"/>
      <w:marTop w:val="0"/>
      <w:marBottom w:val="0"/>
      <w:divBdr>
        <w:top w:val="none" w:sz="0" w:space="0" w:color="auto"/>
        <w:left w:val="none" w:sz="0" w:space="0" w:color="auto"/>
        <w:bottom w:val="none" w:sz="0" w:space="0" w:color="auto"/>
        <w:right w:val="none" w:sz="0" w:space="0" w:color="auto"/>
      </w:divBdr>
    </w:div>
    <w:div w:id="1944610916">
      <w:bodyDiv w:val="1"/>
      <w:marLeft w:val="0"/>
      <w:marRight w:val="0"/>
      <w:marTop w:val="0"/>
      <w:marBottom w:val="0"/>
      <w:divBdr>
        <w:top w:val="none" w:sz="0" w:space="0" w:color="auto"/>
        <w:left w:val="none" w:sz="0" w:space="0" w:color="auto"/>
        <w:bottom w:val="none" w:sz="0" w:space="0" w:color="auto"/>
        <w:right w:val="none" w:sz="0" w:space="0" w:color="auto"/>
      </w:divBdr>
    </w:div>
    <w:div w:id="1980960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enodo.org/record/3518299"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was.mrcieu.ac.uk/" TargetMode="External"/><Relationship Id="rId12" Type="http://schemas.openxmlformats.org/officeDocument/2006/relationships/hyperlink" Target="https://www.ncbi.nlm.nih.gov/geo/query/acc.cgi?acc=GSE115469"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ncbi.nlm.nih.gov/geo/query/acc.cgi?acc=GSE93170" TargetMode="External"/><Relationship Id="rId5" Type="http://schemas.openxmlformats.org/officeDocument/2006/relationships/footnotes" Target="footnotes.xml"/><Relationship Id="rId10" Type="http://schemas.openxmlformats.org/officeDocument/2006/relationships/hyperlink" Target="https://www.ncbi.nlm.nih.gov/geo/query/acc.cgi?acc=GSE119600" TargetMode="External"/><Relationship Id="rId4" Type="http://schemas.openxmlformats.org/officeDocument/2006/relationships/webSettings" Target="webSettings.xml"/><Relationship Id="rId9" Type="http://schemas.openxmlformats.org/officeDocument/2006/relationships/hyperlink" Target="https://www.ncbi.nlm.nih.gov/geo/query/acc.cgi?acc=GSE159676"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B8D699-2D1A-4EE3-B72A-C8620EBD2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1031</TotalTime>
  <Pages>52</Pages>
  <Words>8974</Words>
  <Characters>51153</Characters>
  <Application>Microsoft Office Word</Application>
  <DocSecurity>0</DocSecurity>
  <Lines>426</Lines>
  <Paragraphs>120</Paragraphs>
  <ScaleCrop>false</ScaleCrop>
  <Company/>
  <LinksUpToDate>false</LinksUpToDate>
  <CharactersWithSpaces>60007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dc:creator>
  <cp:keywords/>
  <dc:description/>
  <cp:lastModifiedBy>MYL</cp:lastModifiedBy>
  <cp:revision>115</cp:revision>
  <dcterms:created xsi:type="dcterms:W3CDTF">2021-05-06T08:34:00Z</dcterms:created>
  <dcterms:modified xsi:type="dcterms:W3CDTF">2021-09-16T02:09:00Z</dcterms:modified>
</cp:coreProperties>
</file>