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52EA" w14:textId="77777777" w:rsidR="003D33E7" w:rsidRDefault="003D33E7" w:rsidP="003D33E7">
      <w:pPr>
        <w:spacing w:line="480" w:lineRule="auto"/>
        <w:rPr>
          <w:rFonts w:eastAsiaTheme="majorEastAsia"/>
          <w:b/>
          <w:bCs/>
          <w:color w:val="212121"/>
        </w:rPr>
      </w:pPr>
      <w:r w:rsidRPr="009747AF">
        <w:rPr>
          <w:rFonts w:eastAsiaTheme="majorEastAsia"/>
          <w:b/>
          <w:bCs/>
          <w:color w:val="212121"/>
        </w:rPr>
        <w:t>Supplementary Information</w:t>
      </w:r>
    </w:p>
    <w:p w14:paraId="412BB72B" w14:textId="77777777" w:rsidR="003D33E7" w:rsidRPr="002A1149" w:rsidRDefault="003D33E7" w:rsidP="003D33E7">
      <w:pPr>
        <w:spacing w:line="480" w:lineRule="auto"/>
        <w:rPr>
          <w:rFonts w:eastAsiaTheme="majorEastAsia"/>
          <w:i/>
          <w:iCs/>
          <w:color w:val="212121"/>
          <w:sz w:val="20"/>
          <w:szCs w:val="20"/>
        </w:rPr>
      </w:pPr>
      <w:r w:rsidRPr="00315214">
        <w:rPr>
          <w:rFonts w:eastAsiaTheme="majorEastAsia"/>
          <w:b/>
          <w:bCs/>
          <w:i/>
          <w:iCs/>
          <w:color w:val="212121"/>
          <w:sz w:val="20"/>
          <w:szCs w:val="20"/>
        </w:rPr>
        <w:t>Supplementary Table 1</w:t>
      </w:r>
      <w:r w:rsidRPr="002A1149">
        <w:rPr>
          <w:rFonts w:eastAsiaTheme="majorEastAsia"/>
          <w:i/>
          <w:iCs/>
          <w:color w:val="212121"/>
          <w:sz w:val="20"/>
          <w:szCs w:val="20"/>
        </w:rPr>
        <w:t xml:space="preserve"> HRAM interpretation methods. 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5147"/>
      </w:tblGrid>
      <w:tr w:rsidR="003D33E7" w:rsidRPr="002A1149" w14:paraId="626A021F" w14:textId="77777777" w:rsidTr="00A17A42">
        <w:trPr>
          <w:trHeight w:val="300"/>
        </w:trPr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ED67F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HRAM interpretation method</w:t>
            </w:r>
          </w:p>
        </w:tc>
        <w:tc>
          <w:tcPr>
            <w:tcW w:w="5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792DD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Parameters used and normal values</w:t>
            </w:r>
            <w:r w:rsidRPr="002A1149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3D33E7" w:rsidRPr="00B13864" w14:paraId="54484639" w14:textId="77777777" w:rsidTr="00A17A42">
        <w:trPr>
          <w:trHeight w:val="293"/>
        </w:trPr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0574D" w14:textId="77777777" w:rsidR="003D33E7" w:rsidRPr="00B13864" w:rsidRDefault="003D33E7" w:rsidP="00A17A42">
            <w:pPr>
              <w:rPr>
                <w:color w:val="000000"/>
                <w:sz w:val="20"/>
                <w:szCs w:val="20"/>
                <w:lang w:val="sv-SE"/>
              </w:rPr>
            </w:pP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Dyssynerg</w:t>
            </w:r>
            <w:r>
              <w:rPr>
                <w:color w:val="000000"/>
                <w:sz w:val="20"/>
                <w:szCs w:val="20"/>
                <w:lang w:val="sv-SE"/>
              </w:rPr>
              <w:t>i</w:t>
            </w:r>
            <w:r w:rsidRPr="00B13864">
              <w:rPr>
                <w:color w:val="000000"/>
                <w:sz w:val="20"/>
                <w:szCs w:val="20"/>
                <w:lang w:val="sv-SE"/>
              </w:rPr>
              <w:t>a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pattern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after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Rao et al.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1D800" w14:textId="77777777" w:rsidR="003D33E7" w:rsidRPr="00B13864" w:rsidRDefault="003D33E7" w:rsidP="00A17A42">
            <w:pPr>
              <w:rPr>
                <w:color w:val="000000"/>
                <w:sz w:val="20"/>
                <w:szCs w:val="20"/>
                <w:lang w:val="sv-SE"/>
              </w:rPr>
            </w:pPr>
            <w:r w:rsidRPr="00B13864">
              <w:rPr>
                <w:color w:val="000000"/>
                <w:sz w:val="20"/>
                <w:szCs w:val="20"/>
                <w:lang w:val="sv-SE"/>
              </w:rPr>
              <w:t> </w:t>
            </w:r>
          </w:p>
        </w:tc>
      </w:tr>
      <w:tr w:rsidR="003D33E7" w:rsidRPr="002A1149" w14:paraId="04873D86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EAD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Type I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F6CA1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Adequate rectal pressure increase (&gt; 40 mm Hg) and</w:t>
            </w:r>
          </w:p>
        </w:tc>
      </w:tr>
      <w:tr w:rsidR="003D33E7" w:rsidRPr="002A1149" w14:paraId="031CFEB6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F9C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EE5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paradoxical increase in anal pressure </w:t>
            </w:r>
          </w:p>
        </w:tc>
      </w:tr>
      <w:tr w:rsidR="003D33E7" w:rsidRPr="002A1149" w14:paraId="4A97BC45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438B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Type II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07CB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Inadequate rectal pressure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increase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and </w:t>
            </w:r>
          </w:p>
        </w:tc>
      </w:tr>
      <w:tr w:rsidR="003D33E7" w:rsidRPr="002A1149" w14:paraId="622EA5D8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833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C171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paradoxical increase in anal pressure</w:t>
            </w:r>
          </w:p>
        </w:tc>
      </w:tr>
      <w:tr w:rsidR="003D33E7" w:rsidRPr="002A1149" w14:paraId="1E8DEBEE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D3D2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Type III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04B19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Adequate rectal pressure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increase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and </w:t>
            </w:r>
          </w:p>
        </w:tc>
      </w:tr>
      <w:tr w:rsidR="003D33E7" w:rsidRPr="002A1149" w14:paraId="37BE7959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C7E0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0C1F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failed anal relaxation (&lt;20% relaxation)</w:t>
            </w:r>
          </w:p>
        </w:tc>
      </w:tr>
      <w:tr w:rsidR="003D33E7" w:rsidRPr="002A1149" w14:paraId="035D4789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29E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Type IV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DF28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Inadequate rectal pressure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increase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and</w:t>
            </w:r>
          </w:p>
        </w:tc>
      </w:tr>
      <w:tr w:rsidR="003D33E7" w:rsidRPr="002A1149" w14:paraId="7F69422A" w14:textId="77777777" w:rsidTr="00A17A42">
        <w:trPr>
          <w:trHeight w:val="29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123D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E72DC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failed anal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relaxation  (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>&lt;20% relaxation)</w:t>
            </w:r>
          </w:p>
        </w:tc>
      </w:tr>
      <w:tr w:rsidR="003D33E7" w:rsidRPr="002A1149" w14:paraId="00CA7C70" w14:textId="77777777" w:rsidTr="00A17A42">
        <w:trPr>
          <w:trHeight w:val="293"/>
        </w:trPr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1C3E7F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Rome IV criteria</w:t>
            </w:r>
          </w:p>
        </w:tc>
        <w:tc>
          <w:tcPr>
            <w:tcW w:w="5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963DB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5ADA5739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77D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Inadequate Defecatory Propulsion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5E11F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Maximum rectal pressure &lt;21/19/22/20 mmHg </w:t>
            </w:r>
          </w:p>
        </w:tc>
      </w:tr>
      <w:tr w:rsidR="003D33E7" w:rsidRPr="002A1149" w14:paraId="75028B66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11461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1149">
              <w:rPr>
                <w:color w:val="000000"/>
                <w:sz w:val="20"/>
                <w:szCs w:val="20"/>
              </w:rPr>
              <w:t>Dyssynergic</w:t>
            </w:r>
            <w:proofErr w:type="spellEnd"/>
            <w:r w:rsidRPr="002A1149">
              <w:rPr>
                <w:color w:val="000000"/>
                <w:sz w:val="20"/>
                <w:szCs w:val="20"/>
              </w:rPr>
              <w:t xml:space="preserve"> Defecation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8B9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Inappropriate contraction of the pelvic floor with</w:t>
            </w:r>
          </w:p>
        </w:tc>
      </w:tr>
      <w:tr w:rsidR="003D33E7" w:rsidRPr="002A1149" w14:paraId="213DC16C" w14:textId="77777777" w:rsidTr="00A17A42">
        <w:trPr>
          <w:trHeight w:val="29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B1B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24B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adequate propulsive forces during attempted defecation</w:t>
            </w:r>
          </w:p>
        </w:tc>
      </w:tr>
      <w:tr w:rsidR="003D33E7" w:rsidRPr="003D33E7" w14:paraId="6EB52635" w14:textId="77777777" w:rsidTr="00A17A42">
        <w:trPr>
          <w:trHeight w:val="293"/>
        </w:trPr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321B82" w14:textId="77777777" w:rsidR="003D33E7" w:rsidRPr="00B13864" w:rsidRDefault="003D33E7" w:rsidP="00A17A42">
            <w:pPr>
              <w:rPr>
                <w:color w:val="000000"/>
                <w:sz w:val="20"/>
                <w:szCs w:val="20"/>
                <w:lang w:val="sv-SE"/>
              </w:rPr>
            </w:pP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Dyssynergia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after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B13864">
              <w:rPr>
                <w:color w:val="000000"/>
                <w:sz w:val="20"/>
                <w:szCs w:val="20"/>
                <w:lang w:val="sv-SE"/>
              </w:rPr>
              <w:t>Ratuapli</w:t>
            </w:r>
            <w:proofErr w:type="spellEnd"/>
            <w:r w:rsidRPr="00B13864">
              <w:rPr>
                <w:color w:val="000000"/>
                <w:sz w:val="20"/>
                <w:szCs w:val="20"/>
                <w:lang w:val="sv-SE"/>
              </w:rPr>
              <w:t xml:space="preserve"> et al.</w:t>
            </w:r>
          </w:p>
        </w:tc>
        <w:tc>
          <w:tcPr>
            <w:tcW w:w="51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562ACE" w14:textId="77777777" w:rsidR="003D33E7" w:rsidRPr="00B13864" w:rsidRDefault="003D33E7" w:rsidP="00A17A42">
            <w:pPr>
              <w:rPr>
                <w:color w:val="000000"/>
                <w:sz w:val="20"/>
                <w:szCs w:val="20"/>
                <w:lang w:val="sv-SE"/>
              </w:rPr>
            </w:pPr>
            <w:r w:rsidRPr="00B13864">
              <w:rPr>
                <w:color w:val="000000"/>
                <w:sz w:val="20"/>
                <w:szCs w:val="20"/>
                <w:lang w:val="sv-SE"/>
              </w:rPr>
              <w:t>     </w:t>
            </w:r>
          </w:p>
        </w:tc>
      </w:tr>
      <w:tr w:rsidR="003D33E7" w:rsidRPr="002A1149" w14:paraId="18592EA9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A56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High anal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06A4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Anal rest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pressure  &gt;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101/110/100/110 mmHg </w:t>
            </w:r>
          </w:p>
        </w:tc>
      </w:tr>
      <w:tr w:rsidR="003D33E7" w:rsidRPr="002A1149" w14:paraId="7BC6043F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FC43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(high anal pressure at rest and defecation)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73C0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Residual anal push pressure &gt; 88/79/99/93 mmHg </w:t>
            </w:r>
          </w:p>
        </w:tc>
      </w:tr>
      <w:tr w:rsidR="003D33E7" w:rsidRPr="002A1149" w14:paraId="2A6EF01A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DD7D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Hybrid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AC1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Maximum rectal pressure &lt;21/19/22/20 mmHg </w:t>
            </w:r>
          </w:p>
        </w:tc>
      </w:tr>
      <w:tr w:rsidR="003D33E7" w:rsidRPr="002A1149" w14:paraId="3041ABE0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ECCF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inadequate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rectal </w:t>
            </w:r>
            <w:proofErr w:type="gramStart"/>
            <w:r w:rsidRPr="002A1149">
              <w:rPr>
                <w:color w:val="000000"/>
                <w:sz w:val="20"/>
                <w:szCs w:val="20"/>
              </w:rPr>
              <w:t>propulsive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 xml:space="preserve"> forces and less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B976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Anal relaxation &lt;0%</w:t>
            </w:r>
          </w:p>
        </w:tc>
      </w:tr>
      <w:tr w:rsidR="003D33E7" w:rsidRPr="002A1149" w14:paraId="6AE7C7E0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B793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anal relaxation during defecation)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15AF0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2A22DA08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BC8A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Low rectal 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D4DE9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Maximum rectal pressure &lt;21/19/22/20 mmHg </w:t>
            </w:r>
          </w:p>
        </w:tc>
      </w:tr>
      <w:tr w:rsidR="003D33E7" w:rsidRPr="002A1149" w14:paraId="32AB2C47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33E7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(inadequate rectal propulsive forces)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F779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60C0AE18" w14:textId="77777777" w:rsidTr="00A17A42">
        <w:trPr>
          <w:trHeight w:val="293"/>
        </w:trPr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CE6C98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Short high-pressure zone (HPZ)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8E406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High pressure zone &lt;2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A1149">
              <w:rPr>
                <w:color w:val="000000"/>
                <w:sz w:val="20"/>
                <w:szCs w:val="20"/>
              </w:rPr>
              <w:t>3 cm for females, and &lt;2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2A1149">
              <w:rPr>
                <w:color w:val="000000"/>
                <w:sz w:val="20"/>
                <w:szCs w:val="20"/>
              </w:rPr>
              <w:t>4 cm for males)</w:t>
            </w:r>
          </w:p>
        </w:tc>
      </w:tr>
      <w:tr w:rsidR="003D33E7" w:rsidRPr="002A1149" w14:paraId="65700E42" w14:textId="77777777" w:rsidTr="00A17A42">
        <w:trPr>
          <w:trHeight w:val="28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A87B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*Normal pressure values are ordered as: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67C0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all females/nulliparous females/parous females/males</w:t>
            </w:r>
          </w:p>
        </w:tc>
      </w:tr>
    </w:tbl>
    <w:p w14:paraId="16DFEE31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</w:p>
    <w:p w14:paraId="27C19D14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</w:p>
    <w:p w14:paraId="49B3C27C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</w:p>
    <w:p w14:paraId="1038EE0F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  <w:r w:rsidRPr="00315214">
        <w:rPr>
          <w:rFonts w:eastAsiaTheme="majorEastAsia"/>
          <w:b/>
          <w:bCs/>
          <w:i/>
          <w:iCs/>
          <w:color w:val="212121"/>
          <w:sz w:val="20"/>
          <w:szCs w:val="20"/>
        </w:rPr>
        <w:t>Supplementary Table 2</w:t>
      </w:r>
      <w:r w:rsidRPr="002A1149">
        <w:rPr>
          <w:rFonts w:eastAsiaTheme="majorEastAsia"/>
          <w:i/>
          <w:iCs/>
          <w:color w:val="212121"/>
          <w:sz w:val="20"/>
          <w:szCs w:val="20"/>
        </w:rPr>
        <w:t xml:space="preserve"> The level of agreement (Cohen</w:t>
      </w:r>
      <w:r>
        <w:rPr>
          <w:rFonts w:eastAsiaTheme="majorEastAsia"/>
          <w:i/>
          <w:iCs/>
          <w:color w:val="212121"/>
          <w:sz w:val="20"/>
          <w:szCs w:val="20"/>
        </w:rPr>
        <w:t>’</w:t>
      </w:r>
      <w:r w:rsidRPr="002A1149">
        <w:rPr>
          <w:rFonts w:eastAsiaTheme="majorEastAsia"/>
          <w:i/>
          <w:iCs/>
          <w:color w:val="212121"/>
          <w:sz w:val="20"/>
          <w:szCs w:val="20"/>
        </w:rPr>
        <w:t xml:space="preserve">s </w:t>
      </w:r>
      <w:r w:rsidRPr="002A1149">
        <w:rPr>
          <w:color w:val="000000"/>
          <w:sz w:val="20"/>
          <w:szCs w:val="20"/>
        </w:rPr>
        <w:t>κ</w:t>
      </w:r>
      <w:r w:rsidRPr="002A1149">
        <w:rPr>
          <w:rFonts w:eastAsiaTheme="majorEastAsia"/>
          <w:i/>
          <w:iCs/>
          <w:color w:val="212121"/>
          <w:sz w:val="20"/>
          <w:szCs w:val="20"/>
        </w:rPr>
        <w:t>) between HRAM- and BD-based DD diagnosis. DD1-DD4 are the four patterns of dyssynergia identified on HRAM, as defined by Rao et al</w: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060"/>
        <w:gridCol w:w="921"/>
        <w:gridCol w:w="899"/>
      </w:tblGrid>
      <w:tr w:rsidR="003D33E7" w:rsidRPr="002A1149" w14:paraId="63BD914C" w14:textId="77777777" w:rsidTr="00A17A42">
        <w:trPr>
          <w:trHeight w:val="33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17536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A888E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Cohen</w:t>
            </w:r>
            <w:r>
              <w:rPr>
                <w:color w:val="000000"/>
                <w:sz w:val="20"/>
                <w:szCs w:val="20"/>
              </w:rPr>
              <w:t>’</w:t>
            </w:r>
            <w:r w:rsidRPr="002A1149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5BE2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95% CI</w:t>
            </w:r>
          </w:p>
        </w:tc>
      </w:tr>
      <w:tr w:rsidR="003D33E7" w:rsidRPr="002A1149" w14:paraId="7244346D" w14:textId="77777777" w:rsidTr="00A17A42">
        <w:trPr>
          <w:trHeight w:val="330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7BFF5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Agreement variables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000B5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0EFB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Lower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9F04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Upper</w:t>
            </w:r>
          </w:p>
        </w:tc>
      </w:tr>
      <w:tr w:rsidR="003D33E7" w:rsidRPr="002A1149" w14:paraId="498F28DF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C28DE" w14:textId="77777777" w:rsidR="003D33E7" w:rsidRPr="001E7517" w:rsidRDefault="003D33E7" w:rsidP="00A17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E7517">
              <w:rPr>
                <w:i/>
                <w:iCs/>
                <w:color w:val="000000"/>
                <w:sz w:val="20"/>
                <w:szCs w:val="20"/>
              </w:rPr>
              <w:t xml:space="preserve">Initial interpretation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89C73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6AC69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120AB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7099A820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FCA4E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HRAM -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0DD4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45C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1E4F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0.218</w:t>
            </w:r>
          </w:p>
        </w:tc>
      </w:tr>
      <w:tr w:rsidR="003D33E7" w:rsidRPr="002A1149" w14:paraId="1AF3A2F6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D001" w14:textId="77777777" w:rsidR="003D33E7" w:rsidRPr="001E7517" w:rsidRDefault="003D33E7" w:rsidP="00A17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E7517">
              <w:rPr>
                <w:i/>
                <w:iCs/>
                <w:color w:val="000000"/>
                <w:sz w:val="20"/>
                <w:szCs w:val="20"/>
              </w:rPr>
              <w:t>After reassessment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A448" w14:textId="77777777" w:rsidR="003D33E7" w:rsidRPr="002A1149" w:rsidRDefault="003D33E7" w:rsidP="00A17A4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49E8" w14:textId="77777777" w:rsidR="003D33E7" w:rsidRPr="002A1149" w:rsidRDefault="003D33E7" w:rsidP="00A1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60466" w14:textId="77777777" w:rsidR="003D33E7" w:rsidRPr="002A1149" w:rsidRDefault="003D33E7" w:rsidP="00A17A42">
            <w:pPr>
              <w:jc w:val="center"/>
              <w:rPr>
                <w:sz w:val="20"/>
                <w:szCs w:val="20"/>
              </w:rPr>
            </w:pPr>
          </w:p>
        </w:tc>
      </w:tr>
      <w:tr w:rsidR="003D33E7" w:rsidRPr="002A1149" w14:paraId="70A4E6F1" w14:textId="77777777" w:rsidTr="00A17A42">
        <w:trPr>
          <w:trHeight w:val="330"/>
        </w:trPr>
        <w:tc>
          <w:tcPr>
            <w:tcW w:w="5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F6C0C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a) Any findings</w:t>
            </w:r>
            <w:r>
              <w:rPr>
                <w:color w:val="000000"/>
                <w:sz w:val="20"/>
                <w:szCs w:val="20"/>
              </w:rPr>
              <w:t xml:space="preserve"> indicative of FDD</w:t>
            </w:r>
            <w:r w:rsidRPr="002A114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A0B012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F86B8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301511" w14:textId="77777777" w:rsidR="003D33E7" w:rsidRPr="002A1149" w:rsidRDefault="003D33E7" w:rsidP="00A17A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11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1D5C646C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AD7B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483D4A">
              <w:rPr>
                <w:color w:val="000000"/>
                <w:sz w:val="20"/>
                <w:szCs w:val="20"/>
              </w:rPr>
              <w:t>Any BD finding indicative of FDD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7F9F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27A2" w14:textId="77777777" w:rsidR="003D33E7" w:rsidRPr="002A1149" w:rsidRDefault="003D33E7" w:rsidP="00A1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67252" w14:textId="77777777" w:rsidR="003D33E7" w:rsidRPr="002A1149" w:rsidRDefault="003D33E7" w:rsidP="00A17A42">
            <w:pPr>
              <w:jc w:val="center"/>
              <w:rPr>
                <w:sz w:val="20"/>
                <w:szCs w:val="20"/>
              </w:rPr>
            </w:pPr>
          </w:p>
        </w:tc>
      </w:tr>
      <w:tr w:rsidR="003D33E7" w:rsidRPr="002A1149" w14:paraId="0B0DFA68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324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HRAM interpretation after Rao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1D6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0.307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784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E11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0.511</w:t>
            </w:r>
          </w:p>
        </w:tc>
      </w:tr>
      <w:tr w:rsidR="003D33E7" w:rsidRPr="002A1149" w14:paraId="035FA86C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283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HRAM interpretation after </w:t>
            </w:r>
            <w:proofErr w:type="spellStart"/>
            <w:r w:rsidRPr="002A1149">
              <w:rPr>
                <w:color w:val="000000"/>
                <w:sz w:val="20"/>
                <w:szCs w:val="20"/>
              </w:rPr>
              <w:t>Ratuapli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CE4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0.272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3CC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86F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0.48</w:t>
            </w:r>
          </w:p>
        </w:tc>
      </w:tr>
      <w:tr w:rsidR="003D33E7" w:rsidRPr="002A1149" w14:paraId="78560225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DFE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HRAM interpretation after Rome IV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72C6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FA38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0E3F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0.471</w:t>
            </w:r>
          </w:p>
        </w:tc>
      </w:tr>
      <w:tr w:rsidR="003D33E7" w:rsidRPr="002A1149" w14:paraId="27D09B7E" w14:textId="77777777" w:rsidTr="00A17A42">
        <w:trPr>
          <w:trHeight w:val="330"/>
        </w:trPr>
        <w:tc>
          <w:tcPr>
            <w:tcW w:w="5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D44F9" w14:textId="77777777" w:rsidR="003D33E7" w:rsidRPr="001E7517" w:rsidRDefault="003D33E7" w:rsidP="00A17A42">
            <w:pPr>
              <w:rPr>
                <w:color w:val="000000"/>
                <w:sz w:val="20"/>
                <w:szCs w:val="20"/>
              </w:rPr>
            </w:pPr>
            <w:r w:rsidRPr="001E7517">
              <w:rPr>
                <w:color w:val="000000"/>
                <w:sz w:val="20"/>
                <w:szCs w:val="20"/>
              </w:rPr>
              <w:t>b) Subgroups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6BBDE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62132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8581C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61919EF2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A0656" w14:textId="77777777" w:rsidR="003D33E7" w:rsidRPr="002A1149" w:rsidRDefault="003D33E7" w:rsidP="00A17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A1149">
              <w:rPr>
                <w:i/>
                <w:iCs/>
                <w:color w:val="000000"/>
                <w:sz w:val="20"/>
                <w:szCs w:val="20"/>
              </w:rPr>
              <w:t>Non-relaxing PR on BD and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1C61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9C62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2805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511BB7C3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B8EF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HRAM interpretation after Rao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9816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880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F94C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0.481</w:t>
            </w:r>
          </w:p>
        </w:tc>
      </w:tr>
      <w:tr w:rsidR="003D33E7" w:rsidRPr="002A1149" w14:paraId="5119970A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9E6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lastRenderedPageBreak/>
              <w:t xml:space="preserve">HRAM interpretation after </w:t>
            </w:r>
            <w:proofErr w:type="spellStart"/>
            <w:r w:rsidRPr="002A1149">
              <w:rPr>
                <w:color w:val="000000"/>
                <w:sz w:val="20"/>
                <w:szCs w:val="20"/>
              </w:rPr>
              <w:t>Ratuapli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210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0.234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27E1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CD3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0.449</w:t>
            </w:r>
          </w:p>
        </w:tc>
      </w:tr>
      <w:tr w:rsidR="003D33E7" w:rsidRPr="002A1149" w14:paraId="7244F0A7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42F3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HRAM interpretation after Rome IV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A0A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0.315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208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DBC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0.513</w:t>
            </w:r>
          </w:p>
        </w:tc>
      </w:tr>
      <w:tr w:rsidR="003D33E7" w:rsidRPr="002A1149" w14:paraId="3EDA0A0D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119A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DD 1 - 3 after Rao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CD3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9D37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C0C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0.392</w:t>
            </w:r>
          </w:p>
        </w:tc>
      </w:tr>
      <w:tr w:rsidR="003D33E7" w:rsidRPr="002A1149" w14:paraId="6332EBF3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6F4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Paradoxical anal contraction (relaxation &lt;0%)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B1AB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0.154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CED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B067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0.315</w:t>
            </w:r>
          </w:p>
        </w:tc>
      </w:tr>
      <w:tr w:rsidR="003D33E7" w:rsidRPr="002A1149" w14:paraId="097FCDBF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2AD62" w14:textId="77777777" w:rsidR="003D33E7" w:rsidRPr="002A1149" w:rsidRDefault="003D33E7" w:rsidP="00A17A4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 </w:t>
            </w:r>
            <w:r w:rsidRPr="002A1149">
              <w:rPr>
                <w:i/>
                <w:iCs/>
                <w:color w:val="000000"/>
                <w:sz w:val="20"/>
                <w:szCs w:val="20"/>
              </w:rPr>
              <w:t>Impaired evacuation on BD and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255D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4707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AC6F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D33E7" w:rsidRPr="002A1149" w14:paraId="24FC3775" w14:textId="77777777" w:rsidTr="00A17A42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4CDF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 xml:space="preserve">Inadequate rectal propulsion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E2B5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15B5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-0,176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9A49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0.29</w:t>
            </w:r>
          </w:p>
        </w:tc>
      </w:tr>
    </w:tbl>
    <w:p w14:paraId="7AE84E0E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</w:p>
    <w:p w14:paraId="3D076506" w14:textId="77777777" w:rsidR="003D33E7" w:rsidRPr="002A1149" w:rsidRDefault="003D33E7" w:rsidP="003D33E7">
      <w:pPr>
        <w:rPr>
          <w:rFonts w:eastAsiaTheme="majorEastAsia"/>
          <w:i/>
          <w:iCs/>
          <w:color w:val="212121"/>
          <w:sz w:val="20"/>
          <w:szCs w:val="20"/>
        </w:rPr>
      </w:pPr>
    </w:p>
    <w:p w14:paraId="5FBB6D6C" w14:textId="77777777" w:rsidR="003D33E7" w:rsidRPr="002A1149" w:rsidRDefault="003D33E7" w:rsidP="003D33E7">
      <w:pPr>
        <w:rPr>
          <w:i/>
          <w:iCs/>
          <w:sz w:val="20"/>
          <w:szCs w:val="20"/>
        </w:rPr>
      </w:pPr>
      <w:r w:rsidRPr="00E243EF">
        <w:rPr>
          <w:rFonts w:eastAsiaTheme="majorEastAsia"/>
          <w:b/>
          <w:bCs/>
          <w:i/>
          <w:iCs/>
          <w:color w:val="212121"/>
          <w:sz w:val="20"/>
          <w:szCs w:val="20"/>
        </w:rPr>
        <w:t xml:space="preserve">Supplementary Table </w:t>
      </w:r>
      <w:proofErr w:type="gramStart"/>
      <w:r w:rsidRPr="00E243EF">
        <w:rPr>
          <w:rFonts w:eastAsiaTheme="majorEastAsia"/>
          <w:b/>
          <w:bCs/>
          <w:i/>
          <w:iCs/>
          <w:color w:val="212121"/>
          <w:sz w:val="20"/>
          <w:szCs w:val="20"/>
        </w:rPr>
        <w:t>3</w:t>
      </w:r>
      <w:r w:rsidRPr="002A1149">
        <w:rPr>
          <w:rFonts w:eastAsiaTheme="majorEastAsia"/>
          <w:i/>
          <w:iCs/>
          <w:color w:val="212121"/>
          <w:sz w:val="20"/>
          <w:szCs w:val="20"/>
        </w:rPr>
        <w:t xml:space="preserve">  The</w:t>
      </w:r>
      <w:proofErr w:type="gramEnd"/>
      <w:r w:rsidRPr="002A1149">
        <w:rPr>
          <w:rFonts w:eastAsiaTheme="majorEastAsia"/>
          <w:i/>
          <w:iCs/>
          <w:color w:val="212121"/>
          <w:sz w:val="20"/>
          <w:szCs w:val="20"/>
        </w:rPr>
        <w:t xml:space="preserve"> reevaluated parameters. </w:t>
      </w:r>
      <w:r w:rsidRPr="002A1149">
        <w:rPr>
          <w:i/>
          <w:iCs/>
          <w:sz w:val="20"/>
          <w:szCs w:val="20"/>
        </w:rPr>
        <w:t>PARA: posterior anorectal angle; CARA: central anorectal angle; r: rest; e: defecation effort; ACD: anal canal diameter; PD: peritoneal descent</w:t>
      </w:r>
    </w:p>
    <w:p w14:paraId="3461A4B2" w14:textId="77777777" w:rsidR="003D33E7" w:rsidRPr="002A1149" w:rsidRDefault="003D33E7" w:rsidP="003D33E7">
      <w:pPr>
        <w:rPr>
          <w:i/>
          <w:iCs/>
          <w:sz w:val="20"/>
          <w:szCs w:val="20"/>
        </w:rPr>
      </w:pPr>
    </w:p>
    <w:tbl>
      <w:tblPr>
        <w:tblW w:w="9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360"/>
        <w:gridCol w:w="920"/>
        <w:gridCol w:w="1560"/>
        <w:gridCol w:w="1000"/>
        <w:gridCol w:w="1033"/>
      </w:tblGrid>
      <w:tr w:rsidR="003D33E7" w:rsidRPr="002A1149" w14:paraId="1E9AFA47" w14:textId="77777777" w:rsidTr="00A17A42">
        <w:trPr>
          <w:trHeight w:val="315"/>
        </w:trPr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F8200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F24EF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Missing values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C351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CB72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Std. Deviation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AA1A5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Minimum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C0918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Maximum</w:t>
            </w:r>
          </w:p>
        </w:tc>
      </w:tr>
      <w:tr w:rsidR="003D33E7" w:rsidRPr="002A1149" w14:paraId="756C57CB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254C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Anal relaxation %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3B49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F8D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E573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42C7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AFBD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D33E7" w:rsidRPr="002A1149" w14:paraId="56A8B3F8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10E2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Max rectal pressure, mmHg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5D9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BFE0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DB3B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D3B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D1D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163</w:t>
            </w:r>
          </w:p>
        </w:tc>
      </w:tr>
      <w:tr w:rsidR="003D33E7" w:rsidRPr="002A1149" w14:paraId="6C54BB8C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D2323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A1149">
              <w:rPr>
                <w:color w:val="000000"/>
                <w:sz w:val="20"/>
                <w:szCs w:val="20"/>
              </w:rPr>
              <w:t>Rectoanal</w:t>
            </w:r>
            <w:proofErr w:type="spellEnd"/>
            <w:r w:rsidRPr="002A1149">
              <w:rPr>
                <w:color w:val="000000"/>
                <w:sz w:val="20"/>
                <w:szCs w:val="20"/>
              </w:rPr>
              <w:t xml:space="preserve"> gradient, mmHg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9BAB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D303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F5BC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0210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F030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118</w:t>
            </w:r>
          </w:p>
        </w:tc>
      </w:tr>
      <w:tr w:rsidR="003D33E7" w:rsidRPr="002A1149" w14:paraId="41F7929D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BE20D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r,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BB2D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8D3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B7B6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9108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AFDC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3D33E7" w:rsidRPr="002A1149" w14:paraId="407F8E5D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075A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e,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D26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B670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B6F2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D4B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108E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3D33E7" w:rsidRPr="002A1149" w14:paraId="4CA6E3DC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56B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angle change,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C3E3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889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B17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0D4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327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84</w:t>
            </w:r>
          </w:p>
        </w:tc>
      </w:tr>
      <w:tr w:rsidR="003D33E7" w:rsidRPr="002A1149" w14:paraId="44738E8D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0469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r,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0D64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A62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AE98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C53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2F16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160</w:t>
            </w:r>
          </w:p>
        </w:tc>
      </w:tr>
      <w:tr w:rsidR="003D33E7" w:rsidRPr="002A1149" w14:paraId="00A28A67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08F6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e,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AA75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228D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5AC7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C1A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5D4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3D33E7" w:rsidRPr="002A1149" w14:paraId="5F4E4640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437B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angle change, degrees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EDA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DF47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047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52D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828B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62</w:t>
            </w:r>
          </w:p>
        </w:tc>
      </w:tr>
      <w:tr w:rsidR="003D33E7" w:rsidRPr="002A1149" w14:paraId="50DFBBDA" w14:textId="77777777" w:rsidTr="00A17A42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9DC51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ACD, mm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EBD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462F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F78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690D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B5C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23</w:t>
            </w:r>
          </w:p>
        </w:tc>
      </w:tr>
      <w:tr w:rsidR="003D33E7" w:rsidRPr="002A1149" w14:paraId="04877F7E" w14:textId="77777777" w:rsidTr="00A17A42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367516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proofErr w:type="gramStart"/>
            <w:r w:rsidRPr="002A1149">
              <w:rPr>
                <w:color w:val="000000"/>
                <w:sz w:val="20"/>
                <w:szCs w:val="20"/>
              </w:rPr>
              <w:t>PD</w:t>
            </w:r>
            <w:proofErr w:type="gramEnd"/>
            <w:r w:rsidRPr="002A1149">
              <w:rPr>
                <w:color w:val="000000"/>
                <w:sz w:val="20"/>
                <w:szCs w:val="20"/>
              </w:rPr>
              <w:t>, cm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368D2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D1176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7BEAB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7501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F80FE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6</w:t>
            </w:r>
          </w:p>
        </w:tc>
      </w:tr>
    </w:tbl>
    <w:p w14:paraId="5D32C56F" w14:textId="77777777" w:rsidR="003D33E7" w:rsidRPr="002A1149" w:rsidRDefault="003D33E7" w:rsidP="003D33E7">
      <w:pPr>
        <w:spacing w:line="480" w:lineRule="auto"/>
        <w:rPr>
          <w:rFonts w:eastAsiaTheme="majorEastAsia"/>
          <w:color w:val="212121"/>
          <w:sz w:val="20"/>
          <w:szCs w:val="20"/>
        </w:rPr>
      </w:pPr>
    </w:p>
    <w:p w14:paraId="7FCD2A28" w14:textId="77777777" w:rsidR="003D33E7" w:rsidRPr="002A1149" w:rsidRDefault="003D33E7" w:rsidP="003D33E7">
      <w:pPr>
        <w:rPr>
          <w:i/>
          <w:iCs/>
          <w:sz w:val="20"/>
          <w:szCs w:val="20"/>
        </w:rPr>
      </w:pPr>
    </w:p>
    <w:p w14:paraId="7CD743E1" w14:textId="77777777" w:rsidR="003D33E7" w:rsidRPr="002A1149" w:rsidRDefault="003D33E7" w:rsidP="003D33E7">
      <w:pPr>
        <w:rPr>
          <w:i/>
          <w:iCs/>
          <w:sz w:val="20"/>
          <w:szCs w:val="20"/>
        </w:rPr>
      </w:pPr>
      <w:r w:rsidRPr="00E243EF">
        <w:rPr>
          <w:b/>
          <w:bCs/>
          <w:i/>
          <w:iCs/>
          <w:sz w:val="20"/>
          <w:szCs w:val="20"/>
        </w:rPr>
        <w:t>Supplementary Table 4</w:t>
      </w:r>
      <w:r w:rsidRPr="002A1149">
        <w:rPr>
          <w:i/>
          <w:iCs/>
          <w:sz w:val="20"/>
          <w:szCs w:val="20"/>
        </w:rPr>
        <w:t xml:space="preserve"> The correlations between HRAM and BD parameters. Rho is Spearman’s rank correlation coefficient. * </w:t>
      </w:r>
      <w:proofErr w:type="gramStart"/>
      <w:r w:rsidRPr="002A1149">
        <w:rPr>
          <w:i/>
          <w:iCs/>
          <w:sz w:val="20"/>
          <w:szCs w:val="20"/>
        </w:rPr>
        <w:t>indicates</w:t>
      </w:r>
      <w:proofErr w:type="gramEnd"/>
      <w:r w:rsidRPr="002A1149">
        <w:rPr>
          <w:i/>
          <w:iCs/>
          <w:sz w:val="20"/>
          <w:szCs w:val="20"/>
        </w:rPr>
        <w:t xml:space="preserve"> statistical significance. PARA: posterior anorectal angle; CARA: central anorectal angle; r: rest; e: defecation effort; ACD: anal canal diameter; PD: peritoneal descent</w:t>
      </w:r>
    </w:p>
    <w:p w14:paraId="6953F89C" w14:textId="77777777" w:rsidR="003D33E7" w:rsidRPr="002A1149" w:rsidRDefault="003D33E7" w:rsidP="003D33E7">
      <w:pPr>
        <w:rPr>
          <w:i/>
          <w:iCs/>
          <w:sz w:val="20"/>
          <w:szCs w:val="20"/>
        </w:rPr>
      </w:pP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18"/>
        <w:gridCol w:w="902"/>
        <w:gridCol w:w="1018"/>
        <w:gridCol w:w="902"/>
        <w:gridCol w:w="1018"/>
        <w:gridCol w:w="902"/>
      </w:tblGrid>
      <w:tr w:rsidR="003D33E7" w:rsidRPr="002A1149" w14:paraId="338BBB5E" w14:textId="77777777" w:rsidTr="00A17A42">
        <w:trPr>
          <w:trHeight w:val="315"/>
        </w:trPr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756BD6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HRAM parameters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B6D18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Anal relaxation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91DBC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Max rectal pressure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914B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A1149">
              <w:rPr>
                <w:color w:val="000000"/>
                <w:sz w:val="20"/>
                <w:szCs w:val="20"/>
              </w:rPr>
              <w:t>Rectoanal</w:t>
            </w:r>
            <w:proofErr w:type="spellEnd"/>
            <w:r w:rsidRPr="002A1149">
              <w:rPr>
                <w:color w:val="000000"/>
                <w:sz w:val="20"/>
                <w:szCs w:val="20"/>
              </w:rPr>
              <w:t xml:space="preserve"> gradient</w:t>
            </w:r>
          </w:p>
        </w:tc>
      </w:tr>
      <w:tr w:rsidR="003D33E7" w:rsidRPr="002A1149" w14:paraId="185DBB66" w14:textId="77777777" w:rsidTr="00A17A42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E2A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3B3F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AF29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987A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5F55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FFA5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2685" w14:textId="77777777" w:rsidR="003D33E7" w:rsidRPr="002A1149" w:rsidRDefault="003D33E7" w:rsidP="00A17A42">
            <w:pPr>
              <w:rPr>
                <w:sz w:val="20"/>
                <w:szCs w:val="20"/>
              </w:rPr>
            </w:pPr>
          </w:p>
        </w:tc>
      </w:tr>
      <w:tr w:rsidR="003D33E7" w:rsidRPr="002A1149" w14:paraId="19C73CAD" w14:textId="77777777" w:rsidTr="00A17A42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AEDED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BD parameters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68DF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Rho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701F2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81BD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Rho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01C7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188A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Rho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F5479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</w:t>
            </w:r>
          </w:p>
        </w:tc>
      </w:tr>
      <w:tr w:rsidR="003D33E7" w:rsidRPr="002A1149" w14:paraId="3B723857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78C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8A85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8AE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032E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CAB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946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E85D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0.965</w:t>
            </w:r>
          </w:p>
        </w:tc>
      </w:tr>
      <w:tr w:rsidR="003D33E7" w:rsidRPr="002A1149" w14:paraId="3974AED6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83F45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EF7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37BC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6F2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29C9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E09C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BE4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0.492</w:t>
            </w:r>
          </w:p>
        </w:tc>
      </w:tr>
      <w:tr w:rsidR="003D33E7" w:rsidRPr="002A1149" w14:paraId="6226C31B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1ECF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PARA change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ED30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36A1F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AFD4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7AB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783D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96C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0.184</w:t>
            </w:r>
          </w:p>
        </w:tc>
      </w:tr>
      <w:tr w:rsidR="003D33E7" w:rsidRPr="002A1149" w14:paraId="0B5B19D6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7BDDA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r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FBE9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-0.072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ED77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0.523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C9E1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99220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0.797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7B142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36C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0.986</w:t>
            </w:r>
          </w:p>
        </w:tc>
      </w:tr>
      <w:tr w:rsidR="003D33E7" w:rsidRPr="002A1149" w14:paraId="0A6DE90D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E588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4747C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B05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0.688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A8D5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C0723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0.809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A9D3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3D2D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0.861</w:t>
            </w:r>
          </w:p>
        </w:tc>
      </w:tr>
      <w:tr w:rsidR="003D33E7" w:rsidRPr="002A1149" w14:paraId="7DDEFCFA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5B62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CARA change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994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C974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5376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AF00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0.427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7B0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6F19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0.484</w:t>
            </w:r>
          </w:p>
        </w:tc>
      </w:tr>
      <w:tr w:rsidR="003D33E7" w:rsidRPr="002A1149" w14:paraId="2EE648B6" w14:textId="77777777" w:rsidTr="00A17A42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BFBD4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ACD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8DB5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850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0.481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3116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0724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0.941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1A401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8F7B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0.658</w:t>
            </w:r>
          </w:p>
        </w:tc>
      </w:tr>
      <w:tr w:rsidR="003D33E7" w:rsidRPr="002A1149" w14:paraId="5A83401D" w14:textId="77777777" w:rsidTr="00A17A42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803E97" w14:textId="77777777" w:rsidR="003D33E7" w:rsidRPr="002A1149" w:rsidRDefault="003D33E7" w:rsidP="00A17A42">
            <w:pPr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PD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EE03D7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1638E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1E20A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997798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8DD385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F84BDE" w14:textId="77777777" w:rsidR="003D33E7" w:rsidRPr="002A1149" w:rsidRDefault="003D33E7" w:rsidP="00A17A42">
            <w:pPr>
              <w:jc w:val="center"/>
              <w:rPr>
                <w:color w:val="000000"/>
                <w:sz w:val="20"/>
                <w:szCs w:val="20"/>
              </w:rPr>
            </w:pPr>
            <w:r w:rsidRPr="002A1149">
              <w:rPr>
                <w:color w:val="000000"/>
                <w:sz w:val="20"/>
                <w:szCs w:val="20"/>
              </w:rPr>
              <w:t>0.656</w:t>
            </w:r>
          </w:p>
        </w:tc>
      </w:tr>
    </w:tbl>
    <w:p w14:paraId="783F88C6" w14:textId="77777777" w:rsidR="003D33E7" w:rsidRPr="002A1149" w:rsidRDefault="003D33E7" w:rsidP="003D33E7">
      <w:pPr>
        <w:rPr>
          <w:i/>
          <w:iCs/>
          <w:sz w:val="20"/>
          <w:szCs w:val="20"/>
        </w:rPr>
      </w:pPr>
    </w:p>
    <w:p w14:paraId="386F17E1" w14:textId="77777777" w:rsidR="003D33E7" w:rsidRPr="002A1149" w:rsidRDefault="003D33E7" w:rsidP="003D33E7">
      <w:pPr>
        <w:spacing w:line="480" w:lineRule="auto"/>
        <w:rPr>
          <w:b/>
          <w:bCs/>
          <w:sz w:val="20"/>
          <w:szCs w:val="20"/>
        </w:rPr>
      </w:pPr>
    </w:p>
    <w:p w14:paraId="1ED6C987" w14:textId="77777777" w:rsidR="003D33E7" w:rsidRDefault="003D33E7"/>
    <w:sectPr w:rsidR="003D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E7"/>
    <w:rsid w:val="00144AD8"/>
    <w:rsid w:val="003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1309"/>
  <w15:chartTrackingRefBased/>
  <w15:docId w15:val="{FBD9E0BA-85AA-442D-8B22-1E6F259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E7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D33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33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33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33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3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3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3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3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3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3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3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3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3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3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3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3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3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D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33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33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D33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33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D33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33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3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3194</Characters>
  <Application>Microsoft Office Word</Application>
  <DocSecurity>0</DocSecurity>
  <Lines>26</Lines>
  <Paragraphs>7</Paragraphs>
  <ScaleCrop>false</ScaleCrop>
  <Company>ROL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Marinica Grando Lucian, Med gem USÖ</dc:creator>
  <cp:keywords/>
  <dc:description/>
  <cp:lastModifiedBy>Marinica Grando Lucian, Med gem USÖ</cp:lastModifiedBy>
  <cp:revision>1</cp:revision>
  <dcterms:created xsi:type="dcterms:W3CDTF">2026-03-25T15:18:00Z</dcterms:created>
  <dcterms:modified xsi:type="dcterms:W3CDTF">2026-03-25T15:19:00Z</dcterms:modified>
</cp:coreProperties>
</file>