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17"/>
        <w:gridCol w:w="1952"/>
        <w:gridCol w:w="1783"/>
        <w:gridCol w:w="1866"/>
        <w:gridCol w:w="704"/>
      </w:tblGrid>
      <w:tr w14:paraId="51086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5000" w:type="pct"/>
            <w:gridSpan w:val="5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7961C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  <w:bdr w:val="none" w:color="auto" w:sz="0" w:space="0"/>
              </w:rPr>
              <w:t>TABLE S1 |Baseline Clinicopathological Characteristics of Patients in the Training and Validation Cohorts</w:t>
            </w:r>
          </w:p>
        </w:tc>
      </w:tr>
      <w:tr w14:paraId="53C06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30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DAC29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1"/>
                <w:szCs w:val="11"/>
                <w:bdr w:val="none" w:color="auto" w:sz="0" w:space="0"/>
              </w:rPr>
              <w:t>Variables</w:t>
            </w:r>
          </w:p>
        </w:tc>
        <w:tc>
          <w:tcPr>
            <w:tcW w:w="114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D4FD49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1"/>
                <w:szCs w:val="11"/>
                <w:bdr w:val="none" w:color="auto" w:sz="0" w:space="0"/>
              </w:rPr>
              <w:t>Total (n=1354)</w:t>
            </w:r>
          </w:p>
        </w:tc>
        <w:tc>
          <w:tcPr>
            <w:tcW w:w="1046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0AFC4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1"/>
                <w:szCs w:val="11"/>
                <w:bdr w:val="none" w:color="auto" w:sz="0" w:space="0"/>
              </w:rPr>
              <w:t>Training cohort (n=947)</w:t>
            </w:r>
          </w:p>
        </w:tc>
        <w:tc>
          <w:tcPr>
            <w:tcW w:w="109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BD7D6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1"/>
                <w:szCs w:val="11"/>
                <w:bdr w:val="none" w:color="auto" w:sz="0" w:space="0"/>
              </w:rPr>
              <w:t>Validation cohort (n=407)</w:t>
            </w:r>
          </w:p>
        </w:tc>
        <w:tc>
          <w:tcPr>
            <w:tcW w:w="41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58481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1"/>
                <w:szCs w:val="11"/>
                <w:bdr w:val="none" w:color="auto" w:sz="0" w:space="0"/>
              </w:rPr>
              <w:t>P value</w:t>
            </w:r>
          </w:p>
        </w:tc>
      </w:tr>
      <w:tr w14:paraId="2A5DB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30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A26F2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3"/>
                <w:szCs w:val="13"/>
                <w:bdr w:val="none" w:color="auto" w:sz="0" w:space="0"/>
              </w:rPr>
              <w:t>TB, μmol/L (Median, IQR)</w:t>
            </w:r>
          </w:p>
        </w:tc>
        <w:tc>
          <w:tcPr>
            <w:tcW w:w="114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AB83F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13.8 (9.8, 25.87)</w:t>
            </w:r>
          </w:p>
        </w:tc>
        <w:tc>
          <w:tcPr>
            <w:tcW w:w="1046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47505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13.8 (9.8, 26.45)</w:t>
            </w:r>
          </w:p>
        </w:tc>
        <w:tc>
          <w:tcPr>
            <w:tcW w:w="109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1EADE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14 (10, 25.2)</w:t>
            </w:r>
          </w:p>
        </w:tc>
        <w:tc>
          <w:tcPr>
            <w:tcW w:w="41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5D836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0.735</w:t>
            </w:r>
          </w:p>
        </w:tc>
      </w:tr>
      <w:tr w14:paraId="7DEFC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30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DCC8D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3"/>
                <w:szCs w:val="13"/>
                <w:bdr w:val="none" w:color="auto" w:sz="0" w:space="0"/>
              </w:rPr>
              <w:t>DB, μmol/L (Median, IQR)</w:t>
            </w:r>
          </w:p>
        </w:tc>
        <w:tc>
          <w:tcPr>
            <w:tcW w:w="114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5DC74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4.5 (2.8, 10.07)</w:t>
            </w:r>
          </w:p>
        </w:tc>
        <w:tc>
          <w:tcPr>
            <w:tcW w:w="1046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BAC1E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4.5 (2.8, 10.75)</w:t>
            </w:r>
          </w:p>
        </w:tc>
        <w:tc>
          <w:tcPr>
            <w:tcW w:w="109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AF0CB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4.4 (2.7, 9.55)</w:t>
            </w:r>
          </w:p>
        </w:tc>
        <w:tc>
          <w:tcPr>
            <w:tcW w:w="41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58BF5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0.599</w:t>
            </w:r>
          </w:p>
        </w:tc>
      </w:tr>
      <w:tr w14:paraId="26BFD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30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5D674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3"/>
                <w:szCs w:val="13"/>
                <w:bdr w:val="none" w:color="auto" w:sz="0" w:space="0"/>
              </w:rPr>
              <w:t>ALT, U/L (Median, IQR)</w:t>
            </w:r>
          </w:p>
        </w:tc>
        <w:tc>
          <w:tcPr>
            <w:tcW w:w="114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B7F8A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27.65 (15, 80)</w:t>
            </w:r>
          </w:p>
        </w:tc>
        <w:tc>
          <w:tcPr>
            <w:tcW w:w="1046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D51B0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27 (15, 78.75)</w:t>
            </w:r>
          </w:p>
        </w:tc>
        <w:tc>
          <w:tcPr>
            <w:tcW w:w="109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13DA1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28 (16, 86)</w:t>
            </w:r>
          </w:p>
        </w:tc>
        <w:tc>
          <w:tcPr>
            <w:tcW w:w="41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84922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0.498</w:t>
            </w:r>
          </w:p>
        </w:tc>
      </w:tr>
      <w:tr w14:paraId="4DA2F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30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6E270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3"/>
                <w:szCs w:val="13"/>
                <w:bdr w:val="none" w:color="auto" w:sz="0" w:space="0"/>
              </w:rPr>
              <w:t>AST, U/L (Median, IQR)</w:t>
            </w:r>
          </w:p>
        </w:tc>
        <w:tc>
          <w:tcPr>
            <w:tcW w:w="114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DE66B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26 (19, 60)</w:t>
            </w:r>
          </w:p>
        </w:tc>
        <w:tc>
          <w:tcPr>
            <w:tcW w:w="1046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1F8FF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26 (19, 60)</w:t>
            </w:r>
          </w:p>
        </w:tc>
        <w:tc>
          <w:tcPr>
            <w:tcW w:w="109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65DF1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26 (19, 60.15)</w:t>
            </w:r>
          </w:p>
        </w:tc>
        <w:tc>
          <w:tcPr>
            <w:tcW w:w="41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DA5D8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0.916</w:t>
            </w:r>
          </w:p>
        </w:tc>
      </w:tr>
      <w:tr w14:paraId="5E4E7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30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9600B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3"/>
                <w:szCs w:val="13"/>
                <w:bdr w:val="none" w:color="auto" w:sz="0" w:space="0"/>
              </w:rPr>
              <w:t>ALP, U/L (Median, IQR)</w:t>
            </w:r>
          </w:p>
        </w:tc>
        <w:tc>
          <w:tcPr>
            <w:tcW w:w="114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3E44D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109 (79, 194)</w:t>
            </w:r>
          </w:p>
        </w:tc>
        <w:tc>
          <w:tcPr>
            <w:tcW w:w="1046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E1799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111 (78, 191.75)</w:t>
            </w:r>
          </w:p>
        </w:tc>
        <w:tc>
          <w:tcPr>
            <w:tcW w:w="109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AEB09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107 (80.35, 195)</w:t>
            </w:r>
          </w:p>
        </w:tc>
        <w:tc>
          <w:tcPr>
            <w:tcW w:w="41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67314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0.765</w:t>
            </w:r>
          </w:p>
        </w:tc>
      </w:tr>
      <w:tr w14:paraId="7C619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30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25035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3"/>
                <w:szCs w:val="13"/>
                <w:bdr w:val="none" w:color="auto" w:sz="0" w:space="0"/>
              </w:rPr>
              <w:t>GGT, U/L (Median, IQR)</w:t>
            </w:r>
          </w:p>
        </w:tc>
        <w:tc>
          <w:tcPr>
            <w:tcW w:w="114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6D5FC3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51.05 (21, 201.5)</w:t>
            </w:r>
          </w:p>
        </w:tc>
        <w:tc>
          <w:tcPr>
            <w:tcW w:w="1046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B189B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50 (21, 206.5)</w:t>
            </w:r>
          </w:p>
        </w:tc>
        <w:tc>
          <w:tcPr>
            <w:tcW w:w="109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7CF00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51.1 (21.7, 180.1)</w:t>
            </w:r>
          </w:p>
        </w:tc>
        <w:tc>
          <w:tcPr>
            <w:tcW w:w="41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52736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0.994</w:t>
            </w:r>
          </w:p>
        </w:tc>
      </w:tr>
      <w:tr w14:paraId="4CCCE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30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BAC036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3"/>
                <w:szCs w:val="13"/>
                <w:bdr w:val="none" w:color="auto" w:sz="0" w:space="0"/>
              </w:rPr>
              <w:t>BUN, mmol/L (Median, IQR)</w:t>
            </w:r>
          </w:p>
        </w:tc>
        <w:tc>
          <w:tcPr>
            <w:tcW w:w="114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C1C38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4.7 (3.7, 5.9)</w:t>
            </w:r>
          </w:p>
        </w:tc>
        <w:tc>
          <w:tcPr>
            <w:tcW w:w="1046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BDE53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4.8 (3.7, 5.9)</w:t>
            </w:r>
          </w:p>
        </w:tc>
        <w:tc>
          <w:tcPr>
            <w:tcW w:w="109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36CF6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4.5 (3.6, 6.05)</w:t>
            </w:r>
          </w:p>
        </w:tc>
        <w:tc>
          <w:tcPr>
            <w:tcW w:w="41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83578E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0.452</w:t>
            </w:r>
          </w:p>
        </w:tc>
      </w:tr>
      <w:tr w14:paraId="00E2F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30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B606B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3"/>
                <w:szCs w:val="13"/>
                <w:bdr w:val="none" w:color="auto" w:sz="0" w:space="0"/>
              </w:rPr>
              <w:t>INR (Median, IQR)</w:t>
            </w:r>
          </w:p>
        </w:tc>
        <w:tc>
          <w:tcPr>
            <w:tcW w:w="114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8FB32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1 (0.94, 1.06)</w:t>
            </w:r>
          </w:p>
        </w:tc>
        <w:tc>
          <w:tcPr>
            <w:tcW w:w="1046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552CB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1 (0.94, 1.06)</w:t>
            </w:r>
          </w:p>
        </w:tc>
        <w:tc>
          <w:tcPr>
            <w:tcW w:w="109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DFBAA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1 (0.93, 1.07)</w:t>
            </w:r>
          </w:p>
        </w:tc>
        <w:tc>
          <w:tcPr>
            <w:tcW w:w="41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6BCB3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0.648</w:t>
            </w:r>
          </w:p>
        </w:tc>
      </w:tr>
      <w:tr w14:paraId="68841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30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ECB35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3"/>
                <w:szCs w:val="13"/>
                <w:bdr w:val="none" w:color="auto" w:sz="0" w:space="0"/>
              </w:rPr>
              <w:t>PT, s (Median, IQR)</w:t>
            </w:r>
          </w:p>
        </w:tc>
        <w:tc>
          <w:tcPr>
            <w:tcW w:w="114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0F86E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11.8 (10.8, 13.1)</w:t>
            </w:r>
          </w:p>
        </w:tc>
        <w:tc>
          <w:tcPr>
            <w:tcW w:w="1046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22043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11.8 (10.8, 13.1)</w:t>
            </w:r>
          </w:p>
        </w:tc>
        <w:tc>
          <w:tcPr>
            <w:tcW w:w="109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5F53A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11.8 (10.7, 13.2)</w:t>
            </w:r>
          </w:p>
        </w:tc>
        <w:tc>
          <w:tcPr>
            <w:tcW w:w="41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DEA0F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0.743</w:t>
            </w:r>
          </w:p>
        </w:tc>
      </w:tr>
      <w:tr w14:paraId="2A7D1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30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79499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3"/>
                <w:szCs w:val="13"/>
                <w:bdr w:val="none" w:color="auto" w:sz="0" w:space="0"/>
              </w:rPr>
              <w:t>APTT, s (Median, IQR)</w:t>
            </w:r>
          </w:p>
        </w:tc>
        <w:tc>
          <w:tcPr>
            <w:tcW w:w="114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58AE7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30.55 (26.7, 34.77)</w:t>
            </w:r>
          </w:p>
        </w:tc>
        <w:tc>
          <w:tcPr>
            <w:tcW w:w="1046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73856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30.5 (26.6, 34.8)</w:t>
            </w:r>
          </w:p>
        </w:tc>
        <w:tc>
          <w:tcPr>
            <w:tcW w:w="109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79A41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30.6 (26.8, 34.7)</w:t>
            </w:r>
          </w:p>
        </w:tc>
        <w:tc>
          <w:tcPr>
            <w:tcW w:w="41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468DC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0.868</w:t>
            </w:r>
          </w:p>
        </w:tc>
      </w:tr>
      <w:tr w14:paraId="11876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30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DCD408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3"/>
                <w:szCs w:val="13"/>
                <w:bdr w:val="none" w:color="auto" w:sz="0" w:space="0"/>
              </w:rPr>
              <w:t>FIB, g/L (Median, IQR)</w:t>
            </w:r>
          </w:p>
        </w:tc>
        <w:tc>
          <w:tcPr>
            <w:tcW w:w="114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5F8A0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3.58 (2.85, 4.5)</w:t>
            </w:r>
          </w:p>
        </w:tc>
        <w:tc>
          <w:tcPr>
            <w:tcW w:w="1046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8D6E9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3.57 (2.85, 4.51)</w:t>
            </w:r>
          </w:p>
        </w:tc>
        <w:tc>
          <w:tcPr>
            <w:tcW w:w="109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00FE4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3.58 (2.87, 4.5)</w:t>
            </w:r>
          </w:p>
        </w:tc>
        <w:tc>
          <w:tcPr>
            <w:tcW w:w="41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2A388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0.821</w:t>
            </w:r>
          </w:p>
        </w:tc>
      </w:tr>
      <w:tr w14:paraId="1EABC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30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DAA18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3"/>
                <w:szCs w:val="13"/>
                <w:bdr w:val="none" w:color="auto" w:sz="0" w:space="0"/>
              </w:rPr>
              <w:t>NLR (Median, IQR)</w:t>
            </w:r>
          </w:p>
        </w:tc>
        <w:tc>
          <w:tcPr>
            <w:tcW w:w="114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CE8FB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4.43 (3.36, 5.82)</w:t>
            </w:r>
          </w:p>
        </w:tc>
        <w:tc>
          <w:tcPr>
            <w:tcW w:w="1046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2EB19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4.46 (3.36, 5.8)</w:t>
            </w:r>
          </w:p>
        </w:tc>
        <w:tc>
          <w:tcPr>
            <w:tcW w:w="109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623A9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4.41 (3.33, 5.89)</w:t>
            </w:r>
          </w:p>
        </w:tc>
        <w:tc>
          <w:tcPr>
            <w:tcW w:w="41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DCDB5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0.92</w:t>
            </w:r>
          </w:p>
        </w:tc>
      </w:tr>
      <w:tr w14:paraId="2CC0C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30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31DEA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3"/>
                <w:szCs w:val="13"/>
                <w:bdr w:val="none" w:color="auto" w:sz="0" w:space="0"/>
              </w:rPr>
              <w:t>PLR (Median, IQR)</w:t>
            </w:r>
          </w:p>
        </w:tc>
        <w:tc>
          <w:tcPr>
            <w:tcW w:w="114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3563F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154.98 (110.73, 222.38)</w:t>
            </w:r>
          </w:p>
        </w:tc>
        <w:tc>
          <w:tcPr>
            <w:tcW w:w="1046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3B133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152.3 (109.11, 221.53)</w:t>
            </w:r>
          </w:p>
        </w:tc>
        <w:tc>
          <w:tcPr>
            <w:tcW w:w="109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D86C5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157.78 (114.32, 223.73)</w:t>
            </w:r>
          </w:p>
        </w:tc>
        <w:tc>
          <w:tcPr>
            <w:tcW w:w="41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2B63E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0.3</w:t>
            </w:r>
          </w:p>
        </w:tc>
      </w:tr>
      <w:tr w14:paraId="5CC20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30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2B704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3"/>
                <w:szCs w:val="13"/>
                <w:bdr w:val="none" w:color="auto" w:sz="0" w:space="0"/>
              </w:rPr>
              <w:t>LWR (Median, IQR)</w:t>
            </w:r>
          </w:p>
        </w:tc>
        <w:tc>
          <w:tcPr>
            <w:tcW w:w="114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6CDBF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0.22 (0.14, 0.31)</w:t>
            </w:r>
          </w:p>
        </w:tc>
        <w:tc>
          <w:tcPr>
            <w:tcW w:w="1046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B7006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0.22 (0.14, 0.3)</w:t>
            </w:r>
          </w:p>
        </w:tc>
        <w:tc>
          <w:tcPr>
            <w:tcW w:w="109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D2CDC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0.22 (0.15, 0.33)</w:t>
            </w:r>
          </w:p>
        </w:tc>
        <w:tc>
          <w:tcPr>
            <w:tcW w:w="41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5E272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0.248</w:t>
            </w:r>
          </w:p>
        </w:tc>
      </w:tr>
      <w:tr w14:paraId="1FF2C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30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B119F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3"/>
                <w:szCs w:val="13"/>
                <w:bdr w:val="none" w:color="auto" w:sz="0" w:space="0"/>
              </w:rPr>
              <w:t>NWR (Median, IQR)</w:t>
            </w:r>
          </w:p>
        </w:tc>
        <w:tc>
          <w:tcPr>
            <w:tcW w:w="114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B9F89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0.98 (0.77, 1.18)</w:t>
            </w:r>
          </w:p>
        </w:tc>
        <w:tc>
          <w:tcPr>
            <w:tcW w:w="1046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E8D37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0.97 (0.76, 1.17)</w:t>
            </w:r>
          </w:p>
        </w:tc>
        <w:tc>
          <w:tcPr>
            <w:tcW w:w="109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241D2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0.99 (0.8, 1.2)</w:t>
            </w:r>
          </w:p>
        </w:tc>
        <w:tc>
          <w:tcPr>
            <w:tcW w:w="41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50D44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0.251</w:t>
            </w:r>
          </w:p>
        </w:tc>
      </w:tr>
      <w:tr w14:paraId="55B56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30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84592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3"/>
                <w:szCs w:val="13"/>
                <w:bdr w:val="none" w:color="auto" w:sz="0" w:space="0"/>
              </w:rPr>
              <w:t>LCR (Median, IQR)</w:t>
            </w:r>
          </w:p>
        </w:tc>
        <w:tc>
          <w:tcPr>
            <w:tcW w:w="114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825D91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0.13 (0.05, 0.35)</w:t>
            </w:r>
          </w:p>
        </w:tc>
        <w:tc>
          <w:tcPr>
            <w:tcW w:w="1046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DD12B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0.13 (0.05, 0.34)</w:t>
            </w:r>
          </w:p>
        </w:tc>
        <w:tc>
          <w:tcPr>
            <w:tcW w:w="109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24F35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0.13 (0.06, 0.38)</w:t>
            </w:r>
          </w:p>
        </w:tc>
        <w:tc>
          <w:tcPr>
            <w:tcW w:w="41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27A24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0.875</w:t>
            </w:r>
          </w:p>
        </w:tc>
      </w:tr>
      <w:tr w14:paraId="5D379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30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92EEA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3"/>
                <w:szCs w:val="13"/>
                <w:bdr w:val="none" w:color="auto" w:sz="0" w:space="0"/>
              </w:rPr>
              <w:t>CAR (Median, IQR)</w:t>
            </w:r>
          </w:p>
        </w:tc>
        <w:tc>
          <w:tcPr>
            <w:tcW w:w="114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231A3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0.28 (0.1, 0.63)</w:t>
            </w:r>
          </w:p>
        </w:tc>
        <w:tc>
          <w:tcPr>
            <w:tcW w:w="1046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821FD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0.28 (0.1, 0.63)</w:t>
            </w:r>
          </w:p>
        </w:tc>
        <w:tc>
          <w:tcPr>
            <w:tcW w:w="109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A2FD9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0.28 (0.1, 0.63)</w:t>
            </w:r>
          </w:p>
        </w:tc>
        <w:tc>
          <w:tcPr>
            <w:tcW w:w="41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6BE45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0.561</w:t>
            </w:r>
          </w:p>
        </w:tc>
      </w:tr>
      <w:tr w14:paraId="730AB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30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10A48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3"/>
                <w:szCs w:val="13"/>
                <w:bdr w:val="none" w:color="auto" w:sz="0" w:space="0"/>
              </w:rPr>
              <w:t>SII (Median, IQR)</w:t>
            </w:r>
          </w:p>
        </w:tc>
        <w:tc>
          <w:tcPr>
            <w:tcW w:w="114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2D2DB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978.15 (650.95, 1447.93)</w:t>
            </w:r>
          </w:p>
        </w:tc>
        <w:tc>
          <w:tcPr>
            <w:tcW w:w="1046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C0872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970.5 (644.92, 1445.6)</w:t>
            </w:r>
          </w:p>
        </w:tc>
        <w:tc>
          <w:tcPr>
            <w:tcW w:w="109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AB409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1018.98 (664.16, 1449)</w:t>
            </w:r>
          </w:p>
        </w:tc>
        <w:tc>
          <w:tcPr>
            <w:tcW w:w="41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75453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0.371</w:t>
            </w:r>
          </w:p>
        </w:tc>
      </w:tr>
      <w:tr w14:paraId="34481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30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BA0B6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3"/>
                <w:szCs w:val="13"/>
                <w:bdr w:val="none" w:color="auto" w:sz="0" w:space="0"/>
              </w:rPr>
              <w:t>PNI (Median, IQR)</w:t>
            </w:r>
          </w:p>
        </w:tc>
        <w:tc>
          <w:tcPr>
            <w:tcW w:w="114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3B0A2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46.42 (42.17, 50.55)</w:t>
            </w:r>
          </w:p>
        </w:tc>
        <w:tc>
          <w:tcPr>
            <w:tcW w:w="1046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82173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46.2 (41.9, 50.4)</w:t>
            </w:r>
          </w:p>
        </w:tc>
        <w:tc>
          <w:tcPr>
            <w:tcW w:w="109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EBD32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46.9 (42.67, 50.65)</w:t>
            </w:r>
          </w:p>
        </w:tc>
        <w:tc>
          <w:tcPr>
            <w:tcW w:w="41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60024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0.065</w:t>
            </w:r>
          </w:p>
        </w:tc>
      </w:tr>
      <w:tr w14:paraId="0626F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30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4CA98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3"/>
                <w:szCs w:val="13"/>
                <w:bdr w:val="none" w:color="auto" w:sz="0" w:space="0"/>
              </w:rPr>
              <w:t>mGPS</w:t>
            </w:r>
          </w:p>
        </w:tc>
        <w:tc>
          <w:tcPr>
            <w:tcW w:w="114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9A55B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 </w:t>
            </w:r>
          </w:p>
        </w:tc>
        <w:tc>
          <w:tcPr>
            <w:tcW w:w="1046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ABE91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 </w:t>
            </w:r>
          </w:p>
        </w:tc>
        <w:tc>
          <w:tcPr>
            <w:tcW w:w="109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398D6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 </w:t>
            </w:r>
          </w:p>
        </w:tc>
        <w:tc>
          <w:tcPr>
            <w:tcW w:w="41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C4167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0.719</w:t>
            </w:r>
          </w:p>
        </w:tc>
      </w:tr>
      <w:tr w14:paraId="44A9B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30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54643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right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0, n (%)</w:t>
            </w:r>
          </w:p>
        </w:tc>
        <w:tc>
          <w:tcPr>
            <w:tcW w:w="114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7072A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736 (54)</w:t>
            </w:r>
          </w:p>
        </w:tc>
        <w:tc>
          <w:tcPr>
            <w:tcW w:w="1046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BDF8B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508 (54)</w:t>
            </w:r>
          </w:p>
        </w:tc>
        <w:tc>
          <w:tcPr>
            <w:tcW w:w="109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1D883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228 (56)</w:t>
            </w:r>
          </w:p>
        </w:tc>
        <w:tc>
          <w:tcPr>
            <w:tcW w:w="41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06281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 </w:t>
            </w:r>
          </w:p>
        </w:tc>
      </w:tr>
      <w:tr w14:paraId="5FA30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30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81B3C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right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1, n (%)</w:t>
            </w:r>
          </w:p>
        </w:tc>
        <w:tc>
          <w:tcPr>
            <w:tcW w:w="114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38649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468 (35)</w:t>
            </w:r>
          </w:p>
        </w:tc>
        <w:tc>
          <w:tcPr>
            <w:tcW w:w="1046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5FF8A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333 (35)</w:t>
            </w:r>
          </w:p>
        </w:tc>
        <w:tc>
          <w:tcPr>
            <w:tcW w:w="109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FC212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135 (33)</w:t>
            </w:r>
          </w:p>
        </w:tc>
        <w:tc>
          <w:tcPr>
            <w:tcW w:w="41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B6DB2C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 </w:t>
            </w:r>
          </w:p>
        </w:tc>
      </w:tr>
      <w:tr w14:paraId="39637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30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F7CBF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right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2, n (%)</w:t>
            </w:r>
          </w:p>
        </w:tc>
        <w:tc>
          <w:tcPr>
            <w:tcW w:w="114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C36E0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150 (11)</w:t>
            </w:r>
          </w:p>
        </w:tc>
        <w:tc>
          <w:tcPr>
            <w:tcW w:w="1046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613F5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106 (11)</w:t>
            </w:r>
          </w:p>
        </w:tc>
        <w:tc>
          <w:tcPr>
            <w:tcW w:w="109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F321E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44 (11)</w:t>
            </w:r>
          </w:p>
        </w:tc>
        <w:tc>
          <w:tcPr>
            <w:tcW w:w="41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614FC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 </w:t>
            </w:r>
          </w:p>
        </w:tc>
      </w:tr>
      <w:tr w14:paraId="3A224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30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35A20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3"/>
                <w:szCs w:val="13"/>
                <w:bdr w:val="none" w:color="auto" w:sz="0" w:space="0"/>
              </w:rPr>
              <w:t>T stage</w:t>
            </w:r>
          </w:p>
        </w:tc>
        <w:tc>
          <w:tcPr>
            <w:tcW w:w="114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DC3D6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 </w:t>
            </w:r>
          </w:p>
        </w:tc>
        <w:tc>
          <w:tcPr>
            <w:tcW w:w="1046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DB69C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 </w:t>
            </w:r>
          </w:p>
        </w:tc>
        <w:tc>
          <w:tcPr>
            <w:tcW w:w="109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23BD5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 </w:t>
            </w:r>
          </w:p>
        </w:tc>
        <w:tc>
          <w:tcPr>
            <w:tcW w:w="41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1B075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0.25</w:t>
            </w:r>
          </w:p>
        </w:tc>
      </w:tr>
      <w:tr w14:paraId="7E6B1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30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D0514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right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T0, n (%)</w:t>
            </w:r>
          </w:p>
        </w:tc>
        <w:tc>
          <w:tcPr>
            <w:tcW w:w="114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3D83D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37 (3)</w:t>
            </w:r>
          </w:p>
        </w:tc>
        <w:tc>
          <w:tcPr>
            <w:tcW w:w="1046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064B6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29 (3)</w:t>
            </w:r>
          </w:p>
        </w:tc>
        <w:tc>
          <w:tcPr>
            <w:tcW w:w="109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A5FB2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8 (2)</w:t>
            </w:r>
          </w:p>
        </w:tc>
        <w:tc>
          <w:tcPr>
            <w:tcW w:w="41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CE958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 </w:t>
            </w:r>
          </w:p>
        </w:tc>
      </w:tr>
      <w:tr w14:paraId="662FA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30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361EC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right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T1, n (%)</w:t>
            </w:r>
          </w:p>
        </w:tc>
        <w:tc>
          <w:tcPr>
            <w:tcW w:w="114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0F7DC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227 (17)</w:t>
            </w:r>
          </w:p>
        </w:tc>
        <w:tc>
          <w:tcPr>
            <w:tcW w:w="1046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A6CA5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147 (16)</w:t>
            </w:r>
          </w:p>
        </w:tc>
        <w:tc>
          <w:tcPr>
            <w:tcW w:w="109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0EC27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80 (20)</w:t>
            </w:r>
          </w:p>
        </w:tc>
        <w:tc>
          <w:tcPr>
            <w:tcW w:w="41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5B1B5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 </w:t>
            </w:r>
          </w:p>
        </w:tc>
      </w:tr>
      <w:tr w14:paraId="0DAD3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30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D903B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right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T2, n (%)</w:t>
            </w:r>
          </w:p>
        </w:tc>
        <w:tc>
          <w:tcPr>
            <w:tcW w:w="114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DFFFF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184 (14)</w:t>
            </w:r>
          </w:p>
        </w:tc>
        <w:tc>
          <w:tcPr>
            <w:tcW w:w="1046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1C748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135 (14)</w:t>
            </w:r>
          </w:p>
        </w:tc>
        <w:tc>
          <w:tcPr>
            <w:tcW w:w="109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3110F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49 (12)</w:t>
            </w:r>
          </w:p>
        </w:tc>
        <w:tc>
          <w:tcPr>
            <w:tcW w:w="41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BD0DD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 </w:t>
            </w:r>
          </w:p>
        </w:tc>
      </w:tr>
      <w:tr w14:paraId="5CCF1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30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A4C98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right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T3, n (%)</w:t>
            </w:r>
          </w:p>
        </w:tc>
        <w:tc>
          <w:tcPr>
            <w:tcW w:w="114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1FAB4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851 (63)</w:t>
            </w:r>
          </w:p>
        </w:tc>
        <w:tc>
          <w:tcPr>
            <w:tcW w:w="1046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2066C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596 (63)</w:t>
            </w:r>
          </w:p>
        </w:tc>
        <w:tc>
          <w:tcPr>
            <w:tcW w:w="109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88BEC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255 (63)</w:t>
            </w:r>
          </w:p>
        </w:tc>
        <w:tc>
          <w:tcPr>
            <w:tcW w:w="41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D6EFB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 </w:t>
            </w:r>
          </w:p>
        </w:tc>
      </w:tr>
      <w:tr w14:paraId="486AA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30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E7AF2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right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T4, n (%)</w:t>
            </w:r>
          </w:p>
        </w:tc>
        <w:tc>
          <w:tcPr>
            <w:tcW w:w="114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BC509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55 (4)</w:t>
            </w:r>
          </w:p>
        </w:tc>
        <w:tc>
          <w:tcPr>
            <w:tcW w:w="1046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79F67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40 (4)</w:t>
            </w:r>
          </w:p>
        </w:tc>
        <w:tc>
          <w:tcPr>
            <w:tcW w:w="109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B4D5D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15 (4)</w:t>
            </w:r>
          </w:p>
        </w:tc>
        <w:tc>
          <w:tcPr>
            <w:tcW w:w="41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C9301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 </w:t>
            </w:r>
          </w:p>
        </w:tc>
      </w:tr>
      <w:tr w14:paraId="3CBD9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30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18479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3"/>
                <w:szCs w:val="13"/>
                <w:bdr w:val="none" w:color="auto" w:sz="0" w:space="0"/>
              </w:rPr>
              <w:t>N stage</w:t>
            </w:r>
          </w:p>
        </w:tc>
        <w:tc>
          <w:tcPr>
            <w:tcW w:w="114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227DB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 </w:t>
            </w:r>
          </w:p>
        </w:tc>
        <w:tc>
          <w:tcPr>
            <w:tcW w:w="1046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F6308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 </w:t>
            </w:r>
          </w:p>
        </w:tc>
        <w:tc>
          <w:tcPr>
            <w:tcW w:w="109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5BA6E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 </w:t>
            </w:r>
          </w:p>
        </w:tc>
        <w:tc>
          <w:tcPr>
            <w:tcW w:w="41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81560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0.958</w:t>
            </w:r>
          </w:p>
        </w:tc>
      </w:tr>
      <w:tr w14:paraId="69DAD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30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813C70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right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N0, n(%)</w:t>
            </w:r>
          </w:p>
        </w:tc>
        <w:tc>
          <w:tcPr>
            <w:tcW w:w="114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1107F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714 (53)</w:t>
            </w:r>
          </w:p>
        </w:tc>
        <w:tc>
          <w:tcPr>
            <w:tcW w:w="1046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3935C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497 (52)</w:t>
            </w:r>
          </w:p>
        </w:tc>
        <w:tc>
          <w:tcPr>
            <w:tcW w:w="109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10428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217 (53)</w:t>
            </w:r>
          </w:p>
        </w:tc>
        <w:tc>
          <w:tcPr>
            <w:tcW w:w="41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9E42E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 </w:t>
            </w:r>
          </w:p>
        </w:tc>
      </w:tr>
      <w:tr w14:paraId="7DF62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30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110FD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right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N1, n (%)</w:t>
            </w:r>
          </w:p>
        </w:tc>
        <w:tc>
          <w:tcPr>
            <w:tcW w:w="114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D678C6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493 (36)</w:t>
            </w:r>
          </w:p>
        </w:tc>
        <w:tc>
          <w:tcPr>
            <w:tcW w:w="1046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38AF8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347 (37)</w:t>
            </w:r>
          </w:p>
        </w:tc>
        <w:tc>
          <w:tcPr>
            <w:tcW w:w="109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08AC1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146 (36)</w:t>
            </w:r>
          </w:p>
        </w:tc>
        <w:tc>
          <w:tcPr>
            <w:tcW w:w="41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9D9D1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 </w:t>
            </w:r>
          </w:p>
        </w:tc>
      </w:tr>
      <w:tr w14:paraId="11F30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30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0F0B9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right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N2, n (%)</w:t>
            </w:r>
          </w:p>
        </w:tc>
        <w:tc>
          <w:tcPr>
            <w:tcW w:w="114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A8911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147 (11)</w:t>
            </w:r>
          </w:p>
        </w:tc>
        <w:tc>
          <w:tcPr>
            <w:tcW w:w="1046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098EA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103 (11)</w:t>
            </w:r>
          </w:p>
        </w:tc>
        <w:tc>
          <w:tcPr>
            <w:tcW w:w="109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E54EE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44 (11)</w:t>
            </w:r>
          </w:p>
        </w:tc>
        <w:tc>
          <w:tcPr>
            <w:tcW w:w="41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D3304B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 </w:t>
            </w:r>
          </w:p>
        </w:tc>
      </w:tr>
      <w:tr w14:paraId="28497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30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6145F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3"/>
                <w:szCs w:val="13"/>
                <w:bdr w:val="none" w:color="auto" w:sz="0" w:space="0"/>
              </w:rPr>
              <w:t>M stage</w:t>
            </w:r>
          </w:p>
        </w:tc>
        <w:tc>
          <w:tcPr>
            <w:tcW w:w="114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21DDE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 </w:t>
            </w:r>
          </w:p>
        </w:tc>
        <w:tc>
          <w:tcPr>
            <w:tcW w:w="1046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60D7B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 </w:t>
            </w:r>
          </w:p>
        </w:tc>
        <w:tc>
          <w:tcPr>
            <w:tcW w:w="109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D2E96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 </w:t>
            </w:r>
          </w:p>
        </w:tc>
        <w:tc>
          <w:tcPr>
            <w:tcW w:w="41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97E7B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0.62</w:t>
            </w:r>
          </w:p>
        </w:tc>
      </w:tr>
      <w:tr w14:paraId="3E141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30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A3E7C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right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0, n (%)</w:t>
            </w:r>
          </w:p>
        </w:tc>
        <w:tc>
          <w:tcPr>
            <w:tcW w:w="114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FFAA2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1298 (96)</w:t>
            </w:r>
          </w:p>
        </w:tc>
        <w:tc>
          <w:tcPr>
            <w:tcW w:w="1046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D4573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910 (96)</w:t>
            </w:r>
          </w:p>
        </w:tc>
        <w:tc>
          <w:tcPr>
            <w:tcW w:w="109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38EF3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388 (95)</w:t>
            </w:r>
          </w:p>
        </w:tc>
        <w:tc>
          <w:tcPr>
            <w:tcW w:w="41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DF2AB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 </w:t>
            </w:r>
          </w:p>
        </w:tc>
      </w:tr>
      <w:tr w14:paraId="4C635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30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894BE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right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1, n (%)</w:t>
            </w:r>
          </w:p>
        </w:tc>
        <w:tc>
          <w:tcPr>
            <w:tcW w:w="114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EB587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56 (4)</w:t>
            </w:r>
          </w:p>
        </w:tc>
        <w:tc>
          <w:tcPr>
            <w:tcW w:w="1046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EE4E6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37 (4)</w:t>
            </w:r>
          </w:p>
        </w:tc>
        <w:tc>
          <w:tcPr>
            <w:tcW w:w="109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1A8F4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19 (5)</w:t>
            </w:r>
          </w:p>
        </w:tc>
        <w:tc>
          <w:tcPr>
            <w:tcW w:w="41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081D9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 </w:t>
            </w:r>
          </w:p>
        </w:tc>
      </w:tr>
      <w:tr w14:paraId="4A12A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30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9F4B3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13"/>
                <w:szCs w:val="13"/>
                <w:bdr w:val="none" w:color="auto" w:sz="0" w:space="0"/>
              </w:rPr>
              <w:t>Grade</w:t>
            </w:r>
          </w:p>
        </w:tc>
        <w:tc>
          <w:tcPr>
            <w:tcW w:w="114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5FEB6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 </w:t>
            </w:r>
          </w:p>
        </w:tc>
        <w:tc>
          <w:tcPr>
            <w:tcW w:w="1046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AD5E2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 </w:t>
            </w:r>
          </w:p>
        </w:tc>
        <w:tc>
          <w:tcPr>
            <w:tcW w:w="109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B1E9C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 </w:t>
            </w:r>
          </w:p>
        </w:tc>
        <w:tc>
          <w:tcPr>
            <w:tcW w:w="41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6AC36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0.799</w:t>
            </w:r>
          </w:p>
        </w:tc>
      </w:tr>
      <w:tr w14:paraId="3D488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30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87B94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right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Well, n (%)</w:t>
            </w:r>
          </w:p>
        </w:tc>
        <w:tc>
          <w:tcPr>
            <w:tcW w:w="114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7A839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593 (44)</w:t>
            </w:r>
          </w:p>
        </w:tc>
        <w:tc>
          <w:tcPr>
            <w:tcW w:w="1046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57DE3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412 (44)</w:t>
            </w:r>
          </w:p>
        </w:tc>
        <w:tc>
          <w:tcPr>
            <w:tcW w:w="109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E3DD7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181 (44)</w:t>
            </w:r>
          </w:p>
        </w:tc>
        <w:tc>
          <w:tcPr>
            <w:tcW w:w="41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B0045D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 </w:t>
            </w:r>
          </w:p>
        </w:tc>
      </w:tr>
      <w:tr w14:paraId="0BAEC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30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B4789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right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Moderate, n (%)</w:t>
            </w:r>
          </w:p>
        </w:tc>
        <w:tc>
          <w:tcPr>
            <w:tcW w:w="114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79455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620 (46)</w:t>
            </w:r>
          </w:p>
        </w:tc>
        <w:tc>
          <w:tcPr>
            <w:tcW w:w="1046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EB51F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433 (46)</w:t>
            </w:r>
          </w:p>
        </w:tc>
        <w:tc>
          <w:tcPr>
            <w:tcW w:w="109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E1C8A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187 (46)</w:t>
            </w:r>
          </w:p>
        </w:tc>
        <w:tc>
          <w:tcPr>
            <w:tcW w:w="41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A1906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 </w:t>
            </w:r>
          </w:p>
        </w:tc>
      </w:tr>
      <w:tr w14:paraId="37F3A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30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D9363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right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Poor, n (%)</w:t>
            </w:r>
          </w:p>
        </w:tc>
        <w:tc>
          <w:tcPr>
            <w:tcW w:w="114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FC79C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141 (10)</w:t>
            </w:r>
          </w:p>
        </w:tc>
        <w:tc>
          <w:tcPr>
            <w:tcW w:w="1046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0E432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102 (11)</w:t>
            </w:r>
          </w:p>
        </w:tc>
        <w:tc>
          <w:tcPr>
            <w:tcW w:w="1095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FE610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000000"/>
                <w:sz w:val="13"/>
                <w:szCs w:val="13"/>
                <w:bdr w:val="none" w:color="auto" w:sz="0" w:space="0"/>
              </w:rPr>
              <w:t>39 (10)</w:t>
            </w:r>
          </w:p>
        </w:tc>
        <w:tc>
          <w:tcPr>
            <w:tcW w:w="411" w:type="pct"/>
            <w:tcBorders>
              <w:top w:val="single" w:color="000000" w:sz="8" w:space="0"/>
              <w:bottom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56521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1"/>
                <w:szCs w:val="21"/>
              </w:rPr>
            </w:pPr>
          </w:p>
        </w:tc>
      </w:tr>
    </w:tbl>
    <w:p w14:paraId="365357C9">
      <w:pPr>
        <w:rPr>
          <w:sz w:val="18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2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2026-03-13T09:00:51Z</dcterms:created>
  <dc:creator>Administrator</dc:creator>
  <cp:lastModifiedBy>数的羊跑了</cp:lastModifiedBy>
  <dcterms:modified xsi:type="dcterms:W3CDTF">2026-03-13T09:02:18Z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eyJoZGlkIjoiZjhlOGRjYzYwYzAwYzdiNzRkOTA0NTQwMTI3MTJhZTAiLCJ1c2VySWQiOiIyNzEwMTQ3MTUifQ==</vt:lpwstr>
  </property>
  <property fmtid="{D5CDD505-2E9C-101B-9397-08002B2CF9AE}" pid="4" name="ICV">
    <vt:lpwstr>05499EF9F5B34BABAE22E7ED62AC0372_12</vt:lpwstr>
  </property>
</Properties>
</file>