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9C06CD" w14:textId="77777777" w:rsidR="002F731F" w:rsidRDefault="00EC70B5">
      <w:pPr>
        <w:jc w:val="both"/>
        <w:rPr>
          <w:sz w:val="24"/>
          <w:szCs w:val="24"/>
        </w:rPr>
      </w:pPr>
      <w:r>
        <w:rPr>
          <w:sz w:val="24"/>
          <w:szCs w:val="24"/>
        </w:rPr>
        <w:t>Table 1: Demographic Profile and Occupational Distribution (n = 80)</w:t>
      </w:r>
    </w:p>
    <w:p w14:paraId="25BDCABB" w14:textId="77777777" w:rsidR="002F731F" w:rsidRDefault="002F731F">
      <w:pPr>
        <w:jc w:val="both"/>
        <w:rPr>
          <w:sz w:val="24"/>
          <w:szCs w:val="24"/>
        </w:rPr>
      </w:pPr>
    </w:p>
    <w:tbl>
      <w:tblPr>
        <w:tblStyle w:val="a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2F731F" w14:paraId="13F37061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1CC1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71A7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(n)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095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(%)</w:t>
            </w:r>
          </w:p>
        </w:tc>
      </w:tr>
      <w:tr w:rsidR="002F731F" w14:paraId="1188B3F4" w14:textId="77777777">
        <w:trPr>
          <w:trHeight w:val="420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AF2EE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 (years)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8F6A" w14:textId="77777777" w:rsidR="002F731F" w:rsidRDefault="002F731F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D88F" w14:textId="77777777" w:rsidR="002F731F" w:rsidRDefault="002F731F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2F731F" w14:paraId="2D1E3C50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C4E7D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± SD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E9C1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31.2 ± 10.0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34A83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F731F" w14:paraId="70C4DE46" w14:textId="77777777">
        <w:trPr>
          <w:trHeight w:val="420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C8FC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4A92" w14:textId="77777777" w:rsidR="002F731F" w:rsidRDefault="002F731F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A8533" w14:textId="77777777" w:rsidR="002F731F" w:rsidRDefault="002F731F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2F731F" w14:paraId="607E40C2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02116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213FE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5F0A9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62.5%</w:t>
            </w:r>
          </w:p>
        </w:tc>
      </w:tr>
      <w:tr w:rsidR="002F731F" w14:paraId="4DC1E077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7499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FDE87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8E0B9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37.5%</w:t>
            </w:r>
          </w:p>
        </w:tc>
      </w:tr>
      <w:tr w:rsidR="002F731F" w14:paraId="4024EBFC" w14:textId="77777777">
        <w:trPr>
          <w:trHeight w:val="420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051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Occupational Sector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9A869" w14:textId="77777777" w:rsidR="002F731F" w:rsidRDefault="002F731F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EA88D" w14:textId="77777777" w:rsidR="002F731F" w:rsidRDefault="002F731F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2F731F" w14:paraId="5344211C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DF651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Construction </w:t>
            </w:r>
            <w:proofErr w:type="spellStart"/>
            <w:r>
              <w:rPr>
                <w:sz w:val="24"/>
                <w:szCs w:val="24"/>
              </w:rPr>
              <w:t>Laborer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F5E1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A4C76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22.5%</w:t>
            </w:r>
          </w:p>
        </w:tc>
      </w:tr>
      <w:tr w:rsidR="002F731F" w14:paraId="30B597A1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70BA1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Housewife / Informal Household Labor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253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517A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21.2%</w:t>
            </w:r>
          </w:p>
        </w:tc>
      </w:tr>
      <w:tr w:rsidR="002F731F" w14:paraId="2FC6BEDE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BAF4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Engineer (Various fields)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EF6B5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B7651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10.0%</w:t>
            </w:r>
          </w:p>
        </w:tc>
      </w:tr>
      <w:tr w:rsidR="002F731F" w14:paraId="5D80C284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52263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Healthcare (Doctor/Nurse)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3034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2344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13.7%</w:t>
            </w:r>
          </w:p>
        </w:tc>
      </w:tr>
      <w:tr w:rsidR="002F731F" w14:paraId="195C2DFA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217D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8829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6ADF3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7.5%</w:t>
            </w:r>
          </w:p>
        </w:tc>
      </w:tr>
      <w:tr w:rsidR="002F731F" w14:paraId="3A5C7E87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C9C7A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 / Transport (Chef, Kitchen, Driver)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BA0D3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5BAD0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8.8%</w:t>
            </w:r>
          </w:p>
        </w:tc>
      </w:tr>
      <w:tr w:rsidR="002F731F" w14:paraId="369F0C48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C70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Mechanic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240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1A54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3.8%</w:t>
            </w:r>
          </w:p>
        </w:tc>
      </w:tr>
      <w:tr w:rsidR="002F731F" w14:paraId="4559DF53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FE6D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/ Software Engineer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B4E06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D1F63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3.8%</w:t>
            </w:r>
          </w:p>
        </w:tc>
      </w:tr>
      <w:tr w:rsidR="002F731F" w14:paraId="44D9AEF0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93C22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4BB0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874E7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3.8%</w:t>
            </w:r>
          </w:p>
        </w:tc>
      </w:tr>
      <w:tr w:rsidR="002F731F" w14:paraId="0DC1C46B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120A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Sanitation Worker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5F634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0A5F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2.5%</w:t>
            </w:r>
          </w:p>
        </w:tc>
      </w:tr>
      <w:tr w:rsidR="002F731F" w14:paraId="200F7896" w14:textId="77777777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8F18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Retired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755EF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89601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2.5%</w:t>
            </w:r>
          </w:p>
        </w:tc>
      </w:tr>
    </w:tbl>
    <w:p w14:paraId="0C91CC44" w14:textId="77777777" w:rsidR="002F731F" w:rsidRDefault="002F731F">
      <w:pPr>
        <w:jc w:val="both"/>
        <w:rPr>
          <w:sz w:val="24"/>
          <w:szCs w:val="24"/>
        </w:rPr>
      </w:pPr>
    </w:p>
    <w:p w14:paraId="55D04FBD" w14:textId="1FCD2823" w:rsidR="002F731F" w:rsidRDefault="002F731F">
      <w:pPr>
        <w:jc w:val="both"/>
        <w:rPr>
          <w:sz w:val="24"/>
          <w:szCs w:val="24"/>
        </w:rPr>
      </w:pPr>
    </w:p>
    <w:p w14:paraId="338FEA71" w14:textId="77777777" w:rsidR="002F731F" w:rsidRDefault="002F731F">
      <w:pPr>
        <w:jc w:val="both"/>
        <w:rPr>
          <w:sz w:val="24"/>
          <w:szCs w:val="24"/>
        </w:rPr>
      </w:pPr>
    </w:p>
    <w:p w14:paraId="3321B04B" w14:textId="77777777" w:rsidR="002F731F" w:rsidRDefault="00EC70B5">
      <w:pPr>
        <w:jc w:val="both"/>
        <w:rPr>
          <w:sz w:val="24"/>
          <w:szCs w:val="24"/>
        </w:rPr>
      </w:pPr>
      <w:r>
        <w:rPr>
          <w:sz w:val="24"/>
          <w:szCs w:val="24"/>
        </w:rPr>
        <w:t>Table 2: Mechanism of Worksite and Environmental Hazards (n = 80)</w:t>
      </w:r>
    </w:p>
    <w:p w14:paraId="2E74EC69" w14:textId="77777777" w:rsidR="002F731F" w:rsidRDefault="002F731F">
      <w:pPr>
        <w:jc w:val="both"/>
        <w:rPr>
          <w:sz w:val="24"/>
          <w:szCs w:val="24"/>
        </w:rPr>
      </w:pPr>
    </w:p>
    <w:tbl>
      <w:tblPr>
        <w:tblStyle w:val="a3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6"/>
        <w:gridCol w:w="2256"/>
        <w:gridCol w:w="2257"/>
        <w:gridCol w:w="2257"/>
      </w:tblGrid>
      <w:tr w:rsidR="002F731F" w14:paraId="09A6A1C2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56B4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 of Injury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11A13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(n)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06D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(%)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D724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Affected Occupations</w:t>
            </w:r>
          </w:p>
        </w:tc>
      </w:tr>
      <w:tr w:rsidR="002F731F" w14:paraId="346B9195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84247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Traffic Accident (RTA)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7D79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18970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588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Housewife (6), Construction (4), Engineer (4), Nurse (4)</w:t>
            </w:r>
          </w:p>
        </w:tc>
      </w:tr>
      <w:tr w:rsidR="002F731F" w14:paraId="00FC956A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C6BD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Sharp Instrument (Knife)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10AE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E31E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22.5%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AABC6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Construction (4), Housewife (3), Healthcare (3)</w:t>
            </w:r>
          </w:p>
        </w:tc>
      </w:tr>
      <w:tr w:rsidR="002F731F" w14:paraId="2F9F4ABA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CA5BF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Sharp Laceration (Glass)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90F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92D6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04BF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Housewife (5), Construction (3), Student (3)</w:t>
            </w:r>
          </w:p>
        </w:tc>
      </w:tr>
      <w:tr w:rsidR="002F731F" w14:paraId="7FF19E88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28F0D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Blunt-Force Crush (Heavy Door/Structure)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922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1D75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F9B33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Construction (4), Housewife (3)</w:t>
            </w:r>
          </w:p>
        </w:tc>
      </w:tr>
      <w:tr w:rsidR="002F731F" w14:paraId="06D57E9A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BD1A5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Blast / Firecracker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6AC17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BFA7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4694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Construction (2)</w:t>
            </w:r>
          </w:p>
        </w:tc>
      </w:tr>
      <w:tr w:rsidR="002F731F" w14:paraId="2DA1065A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67D76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Assault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7F574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037F5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FA385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Chef (2)</w:t>
            </w:r>
          </w:p>
        </w:tc>
      </w:tr>
    </w:tbl>
    <w:p w14:paraId="157D66CA" w14:textId="77777777" w:rsidR="002F731F" w:rsidRDefault="002F731F">
      <w:pPr>
        <w:jc w:val="both"/>
        <w:rPr>
          <w:sz w:val="24"/>
          <w:szCs w:val="24"/>
        </w:rPr>
      </w:pPr>
    </w:p>
    <w:p w14:paraId="6C3F8AD8" w14:textId="314AC3B7" w:rsidR="002F731F" w:rsidRDefault="002F731F">
      <w:pPr>
        <w:jc w:val="both"/>
        <w:rPr>
          <w:sz w:val="24"/>
          <w:szCs w:val="24"/>
        </w:rPr>
      </w:pPr>
    </w:p>
    <w:p w14:paraId="5CBE79C7" w14:textId="77777777" w:rsidR="002F731F" w:rsidRDefault="002F731F">
      <w:pPr>
        <w:jc w:val="both"/>
        <w:rPr>
          <w:sz w:val="24"/>
          <w:szCs w:val="24"/>
        </w:rPr>
      </w:pPr>
    </w:p>
    <w:p w14:paraId="1252A422" w14:textId="77777777" w:rsidR="002F731F" w:rsidRDefault="00EC70B5">
      <w:pPr>
        <w:jc w:val="both"/>
        <w:rPr>
          <w:sz w:val="24"/>
          <w:szCs w:val="24"/>
        </w:rPr>
      </w:pPr>
      <w:r>
        <w:rPr>
          <w:sz w:val="24"/>
          <w:szCs w:val="24"/>
        </w:rPr>
        <w:t>Table 3: Socioeconomic Impact: Return to Work and Residual Disability.</w:t>
      </w:r>
    </w:p>
    <w:p w14:paraId="076F61DB" w14:textId="77777777" w:rsidR="002F731F" w:rsidRDefault="002F731F">
      <w:pPr>
        <w:jc w:val="both"/>
        <w:rPr>
          <w:sz w:val="24"/>
          <w:szCs w:val="24"/>
        </w:rPr>
      </w:pPr>
    </w:p>
    <w:tbl>
      <w:tblPr>
        <w:tblStyle w:val="a4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6"/>
        <w:gridCol w:w="2256"/>
        <w:gridCol w:w="2257"/>
        <w:gridCol w:w="2257"/>
      </w:tblGrid>
      <w:tr w:rsidR="002F731F" w14:paraId="22B86ABF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9B632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Return to Work (RTW) Timeline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F7960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(n)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03037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(%)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68DB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QuickDASH-9 Score on Discharge*</w:t>
            </w:r>
          </w:p>
        </w:tc>
      </w:tr>
      <w:tr w:rsidR="002F731F" w14:paraId="3C330F53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3E832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to 2 Weeks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9298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8F30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CE03A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</w:t>
            </w:r>
          </w:p>
        </w:tc>
      </w:tr>
      <w:tr w:rsidR="002F731F" w14:paraId="4924669C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FBF8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to 4 Weeks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E98C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38697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32.5%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F0376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</w:t>
            </w:r>
          </w:p>
        </w:tc>
      </w:tr>
      <w:tr w:rsidR="002F731F" w14:paraId="7B2F94DC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156FA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to 2 Months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624D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207A1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B754B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44.9</w:t>
            </w:r>
          </w:p>
        </w:tc>
      </w:tr>
      <w:tr w:rsidR="002F731F" w14:paraId="1975667E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EBB39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 than 2 Months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16AED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FCB42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16.3%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6F8E" w14:textId="77777777" w:rsidR="002F731F" w:rsidRDefault="00EC70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48.9</w:t>
            </w:r>
          </w:p>
        </w:tc>
      </w:tr>
    </w:tbl>
    <w:p w14:paraId="47E9A353" w14:textId="77777777" w:rsidR="002F731F" w:rsidRDefault="002F731F">
      <w:pPr>
        <w:jc w:val="both"/>
        <w:rPr>
          <w:sz w:val="24"/>
          <w:szCs w:val="24"/>
        </w:rPr>
      </w:pPr>
    </w:p>
    <w:p w14:paraId="692B7FCA" w14:textId="77777777" w:rsidR="002F731F" w:rsidRDefault="00EC70B5">
      <w:pPr>
        <w:jc w:val="both"/>
        <w:rPr>
          <w:sz w:val="24"/>
          <w:szCs w:val="24"/>
        </w:rPr>
      </w:pPr>
      <w:r>
        <w:rPr>
          <w:sz w:val="24"/>
          <w:szCs w:val="24"/>
        </w:rPr>
        <w:t>*Higher QuickDASH-9 scores indicate greater residual functional disability and physical impairment.</w:t>
      </w:r>
    </w:p>
    <w:p w14:paraId="35882204" w14:textId="7BF2E77A" w:rsidR="002F731F" w:rsidRDefault="00EC70B5" w:rsidP="008807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28DC4C0" w14:textId="77777777" w:rsidR="002F731F" w:rsidRDefault="002F731F">
      <w:pPr>
        <w:jc w:val="both"/>
        <w:rPr>
          <w:sz w:val="24"/>
          <w:szCs w:val="24"/>
        </w:rPr>
      </w:pPr>
    </w:p>
    <w:sectPr w:rsidR="002F73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272F5" w14:textId="77777777" w:rsidR="00EC70B5" w:rsidRDefault="00EC70B5">
      <w:pPr>
        <w:spacing w:line="240" w:lineRule="auto"/>
      </w:pPr>
      <w:r>
        <w:separator/>
      </w:r>
    </w:p>
  </w:endnote>
  <w:endnote w:type="continuationSeparator" w:id="0">
    <w:p w14:paraId="0927B397" w14:textId="77777777" w:rsidR="00EC70B5" w:rsidRDefault="00EC70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DA86" w14:textId="77777777" w:rsidR="002F731F" w:rsidRDefault="002F73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96FE" w14:textId="77777777" w:rsidR="002F731F" w:rsidRDefault="002F731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E5AD" w14:textId="77777777" w:rsidR="002F731F" w:rsidRDefault="002F73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4F439" w14:textId="77777777" w:rsidR="00EC70B5" w:rsidRDefault="00EC70B5">
      <w:pPr>
        <w:spacing w:line="240" w:lineRule="auto"/>
      </w:pPr>
      <w:r>
        <w:separator/>
      </w:r>
    </w:p>
  </w:footnote>
  <w:footnote w:type="continuationSeparator" w:id="0">
    <w:p w14:paraId="66F22DDC" w14:textId="77777777" w:rsidR="00EC70B5" w:rsidRDefault="00EC70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C6FE" w14:textId="77777777" w:rsidR="002F731F" w:rsidRDefault="002F73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8D75" w14:textId="77777777" w:rsidR="002F731F" w:rsidRDefault="002F73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F659" w14:textId="77777777" w:rsidR="002F731F" w:rsidRDefault="002F73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D36A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604527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4652630">
    <w:abstractNumId w:val="0"/>
  </w:num>
  <w:num w:numId="2" w16cid:durableId="262537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embedTrueTypeFonts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1F"/>
    <w:rsid w:val="001F6916"/>
    <w:rsid w:val="0025548F"/>
    <w:rsid w:val="002F731F"/>
    <w:rsid w:val="00323211"/>
    <w:rsid w:val="004543E2"/>
    <w:rsid w:val="00701DA1"/>
    <w:rsid w:val="0080075D"/>
    <w:rsid w:val="00880773"/>
    <w:rsid w:val="00EC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ED7CE"/>
  <w15:docId w15:val="{35B50904-678D-1347-933C-4F8608BD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kMcNWR/JJgP0GBLlfjjrIFmYUg==">CgMxLjA4AHIhMWNVQWczNGxqQnRRUlNKMEVKaGw1a2h0N3MwcktvSFBR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Lourdunathan</cp:lastModifiedBy>
  <cp:revision>2</cp:revision>
  <dcterms:created xsi:type="dcterms:W3CDTF">2026-04-03T06:31:00Z</dcterms:created>
  <dcterms:modified xsi:type="dcterms:W3CDTF">2026-04-03T06:31:00Z</dcterms:modified>
</cp:coreProperties>
</file>