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400C" w14:textId="351A87CD" w:rsidR="00DD3742" w:rsidRPr="004A61B8" w:rsidRDefault="006C252C" w:rsidP="00DD3742">
      <w:pPr>
        <w:spacing w:after="0" w:line="480" w:lineRule="auto"/>
        <w:rPr>
          <w:rFonts w:cs="Times New Roman"/>
          <w:szCs w:val="24"/>
        </w:rPr>
      </w:pPr>
      <w:r w:rsidRPr="00512A24">
        <w:rPr>
          <w:rFonts w:eastAsia="Times New Roman" w:cs="Times New Roman"/>
          <w:b/>
          <w:bCs/>
          <w:iCs/>
          <w:szCs w:val="24"/>
        </w:rPr>
        <w:t>S</w:t>
      </w:r>
      <w:r>
        <w:rPr>
          <w:rFonts w:eastAsia="Times New Roman" w:cs="Times New Roman"/>
          <w:b/>
          <w:bCs/>
          <w:iCs/>
          <w:szCs w:val="24"/>
        </w:rPr>
        <w:t>upplement Table 1</w:t>
      </w:r>
      <w:r w:rsidRPr="0083380C">
        <w:rPr>
          <w:rFonts w:cs="Times New Roman"/>
          <w:b/>
          <w:bCs/>
          <w:szCs w:val="24"/>
        </w:rPr>
        <w:t xml:space="preserve"> </w:t>
      </w:r>
      <w:r w:rsidR="00DD3742">
        <w:rPr>
          <w:rFonts w:eastAsia="Times New Roman" w:cs="Times New Roman"/>
          <w:szCs w:val="24"/>
        </w:rPr>
        <w:t xml:space="preserve">Average </w:t>
      </w:r>
      <w:r w:rsidR="00DD3742" w:rsidRPr="004A61B8">
        <w:rPr>
          <w:rFonts w:eastAsia="Times New Roman" w:cs="Times New Roman"/>
          <w:szCs w:val="24"/>
        </w:rPr>
        <w:t xml:space="preserve">root width of </w:t>
      </w:r>
      <w:r w:rsidR="00B2094E">
        <w:rPr>
          <w:rFonts w:eastAsia="Times New Roman" w:cs="Times New Roman"/>
          <w:szCs w:val="24"/>
        </w:rPr>
        <w:t xml:space="preserve">the </w:t>
      </w:r>
      <w:r w:rsidR="00DD3742" w:rsidRPr="004A61B8">
        <w:rPr>
          <w:rFonts w:eastAsia="Times New Roman" w:cs="Times New Roman"/>
          <w:szCs w:val="24"/>
        </w:rPr>
        <w:t>anterior mandib</w:t>
      </w:r>
      <w:r w:rsidR="00893A5E">
        <w:rPr>
          <w:rFonts w:eastAsia="Times New Roman" w:cs="Times New Roman"/>
          <w:szCs w:val="24"/>
        </w:rPr>
        <w:t>ular</w:t>
      </w:r>
      <w:r w:rsidR="00DD3742" w:rsidRPr="00671FA8">
        <w:rPr>
          <w:rFonts w:eastAsia="Times New Roman" w:cs="Times New Roman"/>
          <w:szCs w:val="24"/>
        </w:rPr>
        <w:t xml:space="preserve"> </w:t>
      </w:r>
      <w:r w:rsidR="00DD3742">
        <w:rPr>
          <w:rFonts w:eastAsia="Times New Roman" w:cs="Times New Roman"/>
          <w:szCs w:val="24"/>
        </w:rPr>
        <w:t>teeth</w:t>
      </w:r>
      <w:r w:rsidR="00B2094E">
        <w:rPr>
          <w:rFonts w:eastAsia="Times New Roman" w:cs="Times New Roman"/>
          <w:szCs w:val="24"/>
        </w:rPr>
        <w:t>.</w:t>
      </w:r>
    </w:p>
    <w:tbl>
      <w:tblPr>
        <w:tblStyle w:val="TableGrid"/>
        <w:tblW w:w="7792" w:type="dxa"/>
        <w:tblInd w:w="-5" w:type="dxa"/>
        <w:tblLook w:val="04A0" w:firstRow="1" w:lastRow="0" w:firstColumn="1" w:lastColumn="0" w:noHBand="0" w:noVBand="1"/>
      </w:tblPr>
      <w:tblGrid>
        <w:gridCol w:w="972"/>
        <w:gridCol w:w="2273"/>
        <w:gridCol w:w="2274"/>
        <w:gridCol w:w="2273"/>
      </w:tblGrid>
      <w:tr w:rsidR="00DD3742" w:rsidRPr="004A61B8" w14:paraId="20BBFB8F" w14:textId="77777777" w:rsidTr="00512A24">
        <w:trPr>
          <w:trHeight w:val="566"/>
        </w:trPr>
        <w:tc>
          <w:tcPr>
            <w:tcW w:w="972" w:type="dxa"/>
            <w:vMerge w:val="restart"/>
            <w:shd w:val="clear" w:color="auto" w:fill="D9D9D9" w:themeFill="background1" w:themeFillShade="D9"/>
            <w:vAlign w:val="center"/>
          </w:tcPr>
          <w:p w14:paraId="2BB30B5D" w14:textId="77777777" w:rsidR="00DD3742" w:rsidRPr="004A61B8" w:rsidRDefault="00DD3742" w:rsidP="00E32F3A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A61B8">
              <w:rPr>
                <w:rFonts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6820" w:type="dxa"/>
            <w:gridSpan w:val="3"/>
            <w:shd w:val="clear" w:color="auto" w:fill="D9D9D9" w:themeFill="background1" w:themeFillShade="D9"/>
            <w:vAlign w:val="center"/>
          </w:tcPr>
          <w:p w14:paraId="0EC7C422" w14:textId="3017AA72" w:rsidR="00DD3742" w:rsidRPr="004A61B8" w:rsidRDefault="00DD3742" w:rsidP="00E32F3A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Average root</w:t>
            </w:r>
            <w:r w:rsidRPr="004A61B8">
              <w:rPr>
                <w:rFonts w:cs="Times New Roman"/>
                <w:b/>
                <w:bCs/>
                <w:sz w:val="20"/>
                <w:szCs w:val="20"/>
              </w:rPr>
              <w:t xml:space="preserve"> width (mm)</w:t>
            </w:r>
          </w:p>
        </w:tc>
      </w:tr>
      <w:tr w:rsidR="00DD3742" w:rsidRPr="004A61B8" w14:paraId="54265E46" w14:textId="77777777" w:rsidTr="00512A24">
        <w:trPr>
          <w:trHeight w:val="559"/>
        </w:trPr>
        <w:tc>
          <w:tcPr>
            <w:tcW w:w="972" w:type="dxa"/>
            <w:vMerge/>
            <w:shd w:val="clear" w:color="auto" w:fill="D9D9D9" w:themeFill="background1" w:themeFillShade="D9"/>
            <w:vAlign w:val="center"/>
          </w:tcPr>
          <w:p w14:paraId="66AE610F" w14:textId="77777777" w:rsidR="00DD3742" w:rsidRPr="004A61B8" w:rsidRDefault="00DD3742" w:rsidP="00E32F3A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D9D9D9" w:themeFill="background1" w:themeFillShade="D9"/>
            <w:vAlign w:val="center"/>
          </w:tcPr>
          <w:p w14:paraId="6974FF2E" w14:textId="612417DC" w:rsidR="00DD3742" w:rsidRPr="004A61B8" w:rsidRDefault="00DD3742" w:rsidP="000D774E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A61B8">
              <w:rPr>
                <w:rFonts w:cs="Times New Roman"/>
                <w:b/>
                <w:bCs/>
                <w:sz w:val="20"/>
                <w:szCs w:val="20"/>
              </w:rPr>
              <w:t>Central incisor</w:t>
            </w:r>
          </w:p>
        </w:tc>
        <w:tc>
          <w:tcPr>
            <w:tcW w:w="2274" w:type="dxa"/>
            <w:shd w:val="clear" w:color="auto" w:fill="D9D9D9" w:themeFill="background1" w:themeFillShade="D9"/>
            <w:vAlign w:val="center"/>
          </w:tcPr>
          <w:p w14:paraId="529A969A" w14:textId="24EE2020" w:rsidR="00DD3742" w:rsidRPr="004A61B8" w:rsidRDefault="00DD3742" w:rsidP="000D774E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A61B8">
              <w:rPr>
                <w:rFonts w:cs="Times New Roman"/>
                <w:b/>
                <w:bCs/>
                <w:sz w:val="20"/>
                <w:szCs w:val="20"/>
              </w:rPr>
              <w:t>Lateral incisor</w:t>
            </w:r>
          </w:p>
        </w:tc>
        <w:tc>
          <w:tcPr>
            <w:tcW w:w="2273" w:type="dxa"/>
            <w:shd w:val="clear" w:color="auto" w:fill="D9D9D9" w:themeFill="background1" w:themeFillShade="D9"/>
            <w:vAlign w:val="center"/>
          </w:tcPr>
          <w:p w14:paraId="34D1152E" w14:textId="03901B3E" w:rsidR="00DD3742" w:rsidRPr="004A61B8" w:rsidRDefault="00DD3742" w:rsidP="000D774E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A61B8">
              <w:rPr>
                <w:rFonts w:cs="Times New Roman"/>
                <w:b/>
                <w:bCs/>
                <w:sz w:val="20"/>
                <w:szCs w:val="20"/>
              </w:rPr>
              <w:t>Canine</w:t>
            </w:r>
          </w:p>
        </w:tc>
      </w:tr>
      <w:tr w:rsidR="00DD3742" w:rsidRPr="004A61B8" w14:paraId="631C6500" w14:textId="77777777" w:rsidTr="00512A24">
        <w:trPr>
          <w:trHeight w:val="416"/>
        </w:trPr>
        <w:tc>
          <w:tcPr>
            <w:tcW w:w="972" w:type="dxa"/>
            <w:vAlign w:val="center"/>
          </w:tcPr>
          <w:p w14:paraId="5EFB9817" w14:textId="77777777" w:rsidR="00DD3742" w:rsidRPr="004A61B8" w:rsidRDefault="00DD3742" w:rsidP="00E32F3A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A61B8">
              <w:rPr>
                <w:rFonts w:cs="Times New Roman"/>
                <w:b/>
                <w:bCs/>
                <w:sz w:val="20"/>
                <w:szCs w:val="20"/>
              </w:rPr>
              <w:t>W1</w:t>
            </w:r>
          </w:p>
        </w:tc>
        <w:tc>
          <w:tcPr>
            <w:tcW w:w="2273" w:type="dxa"/>
            <w:vAlign w:val="center"/>
          </w:tcPr>
          <w:p w14:paraId="7506A370" w14:textId="77777777" w:rsidR="00DD3742" w:rsidRPr="004D15AC" w:rsidRDefault="00DD3742" w:rsidP="00E32F3A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D15AC">
              <w:rPr>
                <w:rFonts w:cs="Times New Roman"/>
                <w:sz w:val="20"/>
                <w:szCs w:val="20"/>
              </w:rPr>
              <w:t xml:space="preserve">5.45 </w:t>
            </w:r>
            <w:r w:rsidRPr="004D15AC">
              <w:rPr>
                <w:rFonts w:cs="Times New Roman"/>
                <w:b/>
                <w:bCs/>
                <w:sz w:val="20"/>
                <w:szCs w:val="20"/>
              </w:rPr>
              <w:t xml:space="preserve">± </w:t>
            </w:r>
            <w:r w:rsidRPr="004D15AC">
              <w:rPr>
                <w:rFonts w:cs="Times New Roman"/>
                <w:sz w:val="20"/>
                <w:szCs w:val="20"/>
              </w:rPr>
              <w:t>0.34</w:t>
            </w:r>
          </w:p>
        </w:tc>
        <w:tc>
          <w:tcPr>
            <w:tcW w:w="2274" w:type="dxa"/>
            <w:vAlign w:val="center"/>
          </w:tcPr>
          <w:p w14:paraId="1AB8EDE9" w14:textId="77777777" w:rsidR="00DD3742" w:rsidRPr="004D15AC" w:rsidRDefault="00DD3742" w:rsidP="00E32F3A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D15AC">
              <w:rPr>
                <w:rFonts w:cs="Times New Roman"/>
                <w:sz w:val="20"/>
                <w:szCs w:val="20"/>
              </w:rPr>
              <w:t xml:space="preserve">5.96 </w:t>
            </w:r>
            <w:r w:rsidRPr="004D15AC">
              <w:rPr>
                <w:rFonts w:cs="Times New Roman"/>
                <w:b/>
                <w:bCs/>
                <w:sz w:val="20"/>
                <w:szCs w:val="20"/>
              </w:rPr>
              <w:t xml:space="preserve">± </w:t>
            </w:r>
            <w:r w:rsidRPr="004D15AC">
              <w:rPr>
                <w:rFonts w:cs="Times New Roman"/>
                <w:sz w:val="20"/>
                <w:szCs w:val="20"/>
              </w:rPr>
              <w:t>0.37</w:t>
            </w:r>
          </w:p>
        </w:tc>
        <w:tc>
          <w:tcPr>
            <w:tcW w:w="2273" w:type="dxa"/>
            <w:vAlign w:val="center"/>
          </w:tcPr>
          <w:p w14:paraId="438BBE9D" w14:textId="77777777" w:rsidR="00DD3742" w:rsidRPr="004D15AC" w:rsidRDefault="00DD3742" w:rsidP="00E32F3A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D15AC">
              <w:rPr>
                <w:rFonts w:cs="Times New Roman"/>
                <w:sz w:val="20"/>
                <w:szCs w:val="20"/>
              </w:rPr>
              <w:t xml:space="preserve">7.18 </w:t>
            </w:r>
            <w:r w:rsidRPr="004D15AC">
              <w:rPr>
                <w:rFonts w:cs="Times New Roman"/>
                <w:b/>
                <w:bCs/>
                <w:sz w:val="20"/>
                <w:szCs w:val="20"/>
              </w:rPr>
              <w:t xml:space="preserve">± </w:t>
            </w:r>
            <w:r w:rsidRPr="004D15AC">
              <w:rPr>
                <w:rFonts w:cs="Times New Roman"/>
                <w:sz w:val="20"/>
                <w:szCs w:val="20"/>
              </w:rPr>
              <w:t>0.53</w:t>
            </w:r>
          </w:p>
        </w:tc>
      </w:tr>
      <w:tr w:rsidR="00DD3742" w:rsidRPr="004A61B8" w14:paraId="347A09AA" w14:textId="77777777" w:rsidTr="00512A24">
        <w:trPr>
          <w:trHeight w:val="416"/>
        </w:trPr>
        <w:tc>
          <w:tcPr>
            <w:tcW w:w="972" w:type="dxa"/>
            <w:vAlign w:val="center"/>
          </w:tcPr>
          <w:p w14:paraId="535B9447" w14:textId="77777777" w:rsidR="00DD3742" w:rsidRPr="004A61B8" w:rsidRDefault="00DD3742" w:rsidP="00E32F3A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A61B8">
              <w:rPr>
                <w:rFonts w:cs="Times New Roman"/>
                <w:b/>
                <w:bCs/>
                <w:sz w:val="20"/>
                <w:szCs w:val="20"/>
              </w:rPr>
              <w:t>W2</w:t>
            </w:r>
          </w:p>
        </w:tc>
        <w:tc>
          <w:tcPr>
            <w:tcW w:w="2273" w:type="dxa"/>
            <w:vAlign w:val="center"/>
          </w:tcPr>
          <w:p w14:paraId="7B545B7B" w14:textId="77777777" w:rsidR="00DD3742" w:rsidRPr="004D15AC" w:rsidRDefault="00DD3742" w:rsidP="00E32F3A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D15AC">
              <w:rPr>
                <w:rFonts w:cs="Times New Roman"/>
                <w:sz w:val="20"/>
                <w:szCs w:val="20"/>
              </w:rPr>
              <w:t xml:space="preserve">5.42 </w:t>
            </w:r>
            <w:r w:rsidRPr="004D15AC">
              <w:rPr>
                <w:rFonts w:cs="Times New Roman"/>
                <w:b/>
                <w:bCs/>
                <w:sz w:val="20"/>
                <w:szCs w:val="20"/>
              </w:rPr>
              <w:t xml:space="preserve">± </w:t>
            </w:r>
            <w:r w:rsidRPr="004D15AC">
              <w:rPr>
                <w:rFonts w:cs="Times New Roman"/>
                <w:sz w:val="20"/>
                <w:szCs w:val="20"/>
              </w:rPr>
              <w:t>0.52</w:t>
            </w:r>
          </w:p>
        </w:tc>
        <w:tc>
          <w:tcPr>
            <w:tcW w:w="2274" w:type="dxa"/>
            <w:vAlign w:val="center"/>
          </w:tcPr>
          <w:p w14:paraId="6E4668E7" w14:textId="77777777" w:rsidR="00DD3742" w:rsidRPr="004D15AC" w:rsidRDefault="00DD3742" w:rsidP="00E32F3A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D15AC">
              <w:rPr>
                <w:rFonts w:cs="Times New Roman"/>
                <w:sz w:val="20"/>
                <w:szCs w:val="20"/>
              </w:rPr>
              <w:t xml:space="preserve">5.99 </w:t>
            </w:r>
            <w:r w:rsidRPr="004D15AC">
              <w:rPr>
                <w:rFonts w:cs="Times New Roman"/>
                <w:b/>
                <w:bCs/>
                <w:sz w:val="20"/>
                <w:szCs w:val="20"/>
              </w:rPr>
              <w:t xml:space="preserve">± </w:t>
            </w:r>
            <w:r w:rsidRPr="004D15AC">
              <w:rPr>
                <w:rFonts w:cs="Times New Roman"/>
                <w:sz w:val="20"/>
                <w:szCs w:val="20"/>
              </w:rPr>
              <w:t>0.99</w:t>
            </w:r>
          </w:p>
        </w:tc>
        <w:tc>
          <w:tcPr>
            <w:tcW w:w="2273" w:type="dxa"/>
            <w:vAlign w:val="center"/>
          </w:tcPr>
          <w:p w14:paraId="1E33636D" w14:textId="77777777" w:rsidR="00DD3742" w:rsidRPr="004D15AC" w:rsidRDefault="00DD3742" w:rsidP="00E32F3A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D15AC">
              <w:rPr>
                <w:rFonts w:cs="Times New Roman"/>
                <w:sz w:val="20"/>
                <w:szCs w:val="20"/>
              </w:rPr>
              <w:t xml:space="preserve">6.38 </w:t>
            </w:r>
            <w:r w:rsidRPr="004D15AC">
              <w:rPr>
                <w:rFonts w:cs="Times New Roman"/>
                <w:b/>
                <w:bCs/>
                <w:sz w:val="20"/>
                <w:szCs w:val="20"/>
              </w:rPr>
              <w:t xml:space="preserve">± </w:t>
            </w:r>
            <w:r w:rsidRPr="004D15AC">
              <w:rPr>
                <w:rFonts w:cs="Times New Roman"/>
                <w:sz w:val="20"/>
                <w:szCs w:val="20"/>
              </w:rPr>
              <w:t>1.46</w:t>
            </w:r>
          </w:p>
        </w:tc>
      </w:tr>
      <w:tr w:rsidR="00DD3742" w:rsidRPr="004A61B8" w14:paraId="1D676E9F" w14:textId="77777777" w:rsidTr="00512A24">
        <w:trPr>
          <w:trHeight w:val="416"/>
        </w:trPr>
        <w:tc>
          <w:tcPr>
            <w:tcW w:w="972" w:type="dxa"/>
            <w:vAlign w:val="center"/>
          </w:tcPr>
          <w:p w14:paraId="48D19A05" w14:textId="77777777" w:rsidR="00DD3742" w:rsidRPr="004A61B8" w:rsidRDefault="00DD3742" w:rsidP="00E32F3A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A61B8">
              <w:rPr>
                <w:rFonts w:cs="Times New Roman"/>
                <w:b/>
                <w:bCs/>
                <w:sz w:val="20"/>
                <w:szCs w:val="20"/>
              </w:rPr>
              <w:t>W3</w:t>
            </w:r>
          </w:p>
        </w:tc>
        <w:tc>
          <w:tcPr>
            <w:tcW w:w="2273" w:type="dxa"/>
            <w:vAlign w:val="center"/>
          </w:tcPr>
          <w:p w14:paraId="2C0E94CC" w14:textId="77777777" w:rsidR="00DD3742" w:rsidRPr="004D15AC" w:rsidRDefault="00DD3742" w:rsidP="00E32F3A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D15AC">
              <w:rPr>
                <w:rFonts w:cs="Times New Roman"/>
                <w:sz w:val="20"/>
                <w:szCs w:val="20"/>
              </w:rPr>
              <w:t xml:space="preserve">4.67 </w:t>
            </w:r>
            <w:r w:rsidRPr="004D15AC">
              <w:rPr>
                <w:rFonts w:cs="Times New Roman"/>
                <w:b/>
                <w:bCs/>
                <w:sz w:val="20"/>
                <w:szCs w:val="20"/>
              </w:rPr>
              <w:t xml:space="preserve">± </w:t>
            </w:r>
            <w:r w:rsidRPr="004D15AC">
              <w:rPr>
                <w:rFonts w:cs="Times New Roman"/>
                <w:sz w:val="20"/>
                <w:szCs w:val="20"/>
              </w:rPr>
              <w:t>0.45</w:t>
            </w:r>
          </w:p>
        </w:tc>
        <w:tc>
          <w:tcPr>
            <w:tcW w:w="2274" w:type="dxa"/>
            <w:vAlign w:val="center"/>
          </w:tcPr>
          <w:p w14:paraId="466F2DED" w14:textId="77777777" w:rsidR="00DD3742" w:rsidRPr="004D15AC" w:rsidRDefault="00DD3742" w:rsidP="00E32F3A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D15AC">
              <w:rPr>
                <w:rFonts w:cs="Times New Roman"/>
                <w:sz w:val="20"/>
                <w:szCs w:val="20"/>
              </w:rPr>
              <w:t xml:space="preserve">4.90 </w:t>
            </w:r>
            <w:r w:rsidRPr="004D15AC">
              <w:rPr>
                <w:rFonts w:cs="Times New Roman"/>
                <w:b/>
                <w:bCs/>
                <w:sz w:val="20"/>
                <w:szCs w:val="20"/>
              </w:rPr>
              <w:t xml:space="preserve">± </w:t>
            </w:r>
            <w:r w:rsidRPr="004D15AC">
              <w:rPr>
                <w:rFonts w:cs="Times New Roman"/>
                <w:sz w:val="20"/>
                <w:szCs w:val="20"/>
              </w:rPr>
              <w:t>0.74</w:t>
            </w:r>
          </w:p>
        </w:tc>
        <w:tc>
          <w:tcPr>
            <w:tcW w:w="2273" w:type="dxa"/>
            <w:vAlign w:val="center"/>
          </w:tcPr>
          <w:p w14:paraId="3241B271" w14:textId="3036532C" w:rsidR="00DD3742" w:rsidRPr="004D15AC" w:rsidRDefault="00DD3742" w:rsidP="009125A2">
            <w:pPr>
              <w:pStyle w:val="ListParagraph"/>
              <w:numPr>
                <w:ilvl w:val="1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± </w:t>
            </w:r>
            <w:r w:rsidRPr="004D15AC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DD3742" w:rsidRPr="004A61B8" w14:paraId="6AB3DC6A" w14:textId="77777777" w:rsidTr="00512A24">
        <w:trPr>
          <w:trHeight w:val="416"/>
        </w:trPr>
        <w:tc>
          <w:tcPr>
            <w:tcW w:w="972" w:type="dxa"/>
            <w:vAlign w:val="center"/>
          </w:tcPr>
          <w:p w14:paraId="240B8DE0" w14:textId="77777777" w:rsidR="00DD3742" w:rsidRPr="004A61B8" w:rsidRDefault="00DD3742" w:rsidP="00E32F3A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A61B8">
              <w:rPr>
                <w:rFonts w:cs="Times New Roman"/>
                <w:b/>
                <w:bCs/>
                <w:sz w:val="20"/>
                <w:szCs w:val="20"/>
              </w:rPr>
              <w:t>W4</w:t>
            </w:r>
          </w:p>
        </w:tc>
        <w:tc>
          <w:tcPr>
            <w:tcW w:w="2273" w:type="dxa"/>
            <w:vAlign w:val="center"/>
          </w:tcPr>
          <w:p w14:paraId="6A4E821F" w14:textId="42E503FE" w:rsidR="00DD3742" w:rsidRPr="004D15AC" w:rsidRDefault="009125A2" w:rsidP="004D15AC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D15AC">
              <w:rPr>
                <w:rFonts w:cs="Times New Roman"/>
                <w:sz w:val="20"/>
                <w:szCs w:val="20"/>
              </w:rPr>
              <w:t xml:space="preserve">2.58 </w:t>
            </w:r>
            <w:r w:rsidR="00DD3742" w:rsidRPr="004D15AC">
              <w:rPr>
                <w:rFonts w:cs="Times New Roman"/>
                <w:sz w:val="20"/>
                <w:szCs w:val="20"/>
              </w:rPr>
              <w:t>± 0.64</w:t>
            </w:r>
          </w:p>
        </w:tc>
        <w:tc>
          <w:tcPr>
            <w:tcW w:w="2274" w:type="dxa"/>
            <w:vAlign w:val="center"/>
          </w:tcPr>
          <w:p w14:paraId="60E2BE7E" w14:textId="174D40E9" w:rsidR="00DD3742" w:rsidRPr="009125A2" w:rsidRDefault="009125A2" w:rsidP="009125A2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125A2">
              <w:rPr>
                <w:rFonts w:cs="Times New Roman"/>
                <w:sz w:val="20"/>
                <w:szCs w:val="20"/>
              </w:rPr>
              <w:t xml:space="preserve">2.69 </w:t>
            </w:r>
            <w:r w:rsidR="00DD3742" w:rsidRPr="009125A2">
              <w:rPr>
                <w:rFonts w:cs="Times New Roman"/>
                <w:sz w:val="20"/>
                <w:szCs w:val="20"/>
              </w:rPr>
              <w:t>± 0.79</w:t>
            </w:r>
          </w:p>
        </w:tc>
        <w:tc>
          <w:tcPr>
            <w:tcW w:w="2273" w:type="dxa"/>
            <w:vAlign w:val="center"/>
          </w:tcPr>
          <w:p w14:paraId="75B2E2CE" w14:textId="7BF02B4B" w:rsidR="00DD3742" w:rsidRPr="009125A2" w:rsidRDefault="009125A2" w:rsidP="009125A2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125A2">
              <w:rPr>
                <w:rFonts w:cs="Times New Roman"/>
                <w:sz w:val="20"/>
                <w:szCs w:val="20"/>
              </w:rPr>
              <w:t xml:space="preserve">3.60 ± </w:t>
            </w:r>
            <w:r w:rsidR="00DD3742" w:rsidRPr="009125A2">
              <w:rPr>
                <w:rFonts w:cs="Times New Roman"/>
                <w:sz w:val="20"/>
                <w:szCs w:val="20"/>
              </w:rPr>
              <w:t>1.12</w:t>
            </w:r>
          </w:p>
        </w:tc>
      </w:tr>
    </w:tbl>
    <w:p w14:paraId="111BB7C9" w14:textId="42C03D6C" w:rsidR="00DD3742" w:rsidRPr="0016363C" w:rsidRDefault="000D774E" w:rsidP="000D774E">
      <w:pPr>
        <w:spacing w:after="0" w:line="480" w:lineRule="auto"/>
        <w:jc w:val="thaiDistribute"/>
        <w:rPr>
          <w:rFonts w:eastAsia="Times New Roman" w:cs="Times New Roman"/>
          <w:sz w:val="28"/>
        </w:rPr>
      </w:pPr>
      <w:r w:rsidRPr="006C252C">
        <w:rPr>
          <w:rFonts w:cs="Times New Roman"/>
          <w:i/>
          <w:iCs/>
          <w:sz w:val="18"/>
          <w:szCs w:val="18"/>
        </w:rPr>
        <w:t>Note:</w:t>
      </w:r>
      <w:r w:rsidRPr="0016363C">
        <w:rPr>
          <w:rFonts w:cs="Times New Roman"/>
          <w:sz w:val="18"/>
          <w:szCs w:val="18"/>
        </w:rPr>
        <w:t xml:space="preserve"> Alveolar root widths are presented as mean </w:t>
      </w:r>
      <w:r w:rsidRPr="0016363C">
        <w:rPr>
          <w:rFonts w:cs="Times New Roman"/>
          <w:b/>
          <w:bCs/>
          <w:sz w:val="20"/>
          <w:szCs w:val="20"/>
        </w:rPr>
        <w:t xml:space="preserve">± </w:t>
      </w:r>
      <w:r w:rsidRPr="0016363C">
        <w:rPr>
          <w:rFonts w:cs="Times New Roman"/>
          <w:sz w:val="18"/>
          <w:szCs w:val="18"/>
        </w:rPr>
        <w:t>SD.</w:t>
      </w:r>
    </w:p>
    <w:p w14:paraId="2919024A" w14:textId="77777777" w:rsidR="004D43EF" w:rsidRDefault="004D43EF"/>
    <w:sectPr w:rsidR="004D43EF" w:rsidSect="00DD3742">
      <w:footerReference w:type="even" r:id="rId7"/>
      <w:foot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46C87" w14:textId="77777777" w:rsidR="00D87B56" w:rsidRDefault="00D87B56">
      <w:pPr>
        <w:spacing w:after="0" w:line="240" w:lineRule="auto"/>
      </w:pPr>
      <w:r>
        <w:separator/>
      </w:r>
    </w:p>
  </w:endnote>
  <w:endnote w:type="continuationSeparator" w:id="0">
    <w:p w14:paraId="5612DBB5" w14:textId="77777777" w:rsidR="00D87B56" w:rsidRDefault="00D87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s/>
      </w:rPr>
      <w:id w:val="-1831979616"/>
      <w:docPartObj>
        <w:docPartGallery w:val="Page Numbers (Bottom of Page)"/>
        <w:docPartUnique/>
      </w:docPartObj>
    </w:sdtPr>
    <w:sdtEndPr>
      <w:rPr>
        <w:rStyle w:val="PageNumber"/>
        <w:cs w:val="0"/>
      </w:rPr>
    </w:sdtEndPr>
    <w:sdtContent>
      <w:p w14:paraId="6F66555C" w14:textId="77777777" w:rsidR="00DD3742" w:rsidRDefault="00DD3742" w:rsidP="006F4A1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end"/>
        </w:r>
      </w:p>
    </w:sdtContent>
  </w:sdt>
  <w:p w14:paraId="43E5A53B" w14:textId="77777777" w:rsidR="00DD3742" w:rsidRDefault="00DD3742" w:rsidP="00934E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s/>
      </w:rPr>
      <w:id w:val="120738331"/>
      <w:docPartObj>
        <w:docPartGallery w:val="Page Numbers (Bottom of Page)"/>
        <w:docPartUnique/>
      </w:docPartObj>
    </w:sdtPr>
    <w:sdtEndPr>
      <w:rPr>
        <w:rStyle w:val="PageNumber"/>
        <w:cs w:val="0"/>
      </w:rPr>
    </w:sdtEndPr>
    <w:sdtContent>
      <w:p w14:paraId="1DB4BC3F" w14:textId="77777777" w:rsidR="00DD3742" w:rsidRDefault="00DD3742" w:rsidP="006F4A1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separate"/>
        </w:r>
        <w:r>
          <w:rPr>
            <w:rStyle w:val="PageNumber"/>
            <w:noProof/>
          </w:rPr>
          <w:t>10</w:t>
        </w:r>
        <w:r>
          <w:rPr>
            <w:rStyle w:val="PageNumber"/>
            <w:cs/>
          </w:rPr>
          <w:fldChar w:fldCharType="end"/>
        </w:r>
      </w:p>
    </w:sdtContent>
  </w:sdt>
  <w:p w14:paraId="39A66C04" w14:textId="77777777" w:rsidR="00DD3742" w:rsidRDefault="00DD3742" w:rsidP="00934E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21629" w14:textId="77777777" w:rsidR="00D87B56" w:rsidRDefault="00D87B56">
      <w:pPr>
        <w:spacing w:after="0" w:line="240" w:lineRule="auto"/>
      </w:pPr>
      <w:r>
        <w:separator/>
      </w:r>
    </w:p>
  </w:footnote>
  <w:footnote w:type="continuationSeparator" w:id="0">
    <w:p w14:paraId="2F2BF4C3" w14:textId="77777777" w:rsidR="00D87B56" w:rsidRDefault="00D87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155D"/>
    <w:multiLevelType w:val="multilevel"/>
    <w:tmpl w:val="9C423E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A624EB0"/>
    <w:multiLevelType w:val="multilevel"/>
    <w:tmpl w:val="1D8623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D550549"/>
    <w:multiLevelType w:val="multilevel"/>
    <w:tmpl w:val="CF9887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E8B7233"/>
    <w:multiLevelType w:val="multilevel"/>
    <w:tmpl w:val="A9B89C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C24786B"/>
    <w:multiLevelType w:val="hybridMultilevel"/>
    <w:tmpl w:val="4F6A2190"/>
    <w:lvl w:ilvl="0" w:tplc="D680692C">
      <w:start w:val="3"/>
      <w:numFmt w:val="bullet"/>
      <w:lvlText w:val=""/>
      <w:lvlJc w:val="left"/>
      <w:pPr>
        <w:ind w:left="1040" w:hanging="360"/>
      </w:pPr>
      <w:rPr>
        <w:rFonts w:ascii="Symbol" w:eastAsiaTheme="minorHAnsi" w:hAnsi="Symbol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 w16cid:durableId="503057000">
    <w:abstractNumId w:val="4"/>
  </w:num>
  <w:num w:numId="2" w16cid:durableId="706874577">
    <w:abstractNumId w:val="3"/>
  </w:num>
  <w:num w:numId="3" w16cid:durableId="376205762">
    <w:abstractNumId w:val="2"/>
  </w:num>
  <w:num w:numId="4" w16cid:durableId="997921223">
    <w:abstractNumId w:val="1"/>
  </w:num>
  <w:num w:numId="5" w16cid:durableId="54749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42"/>
    <w:rsid w:val="000D774E"/>
    <w:rsid w:val="001635F6"/>
    <w:rsid w:val="0016363C"/>
    <w:rsid w:val="00232A78"/>
    <w:rsid w:val="00291908"/>
    <w:rsid w:val="00380D44"/>
    <w:rsid w:val="004D15AC"/>
    <w:rsid w:val="004D43EF"/>
    <w:rsid w:val="0050625B"/>
    <w:rsid w:val="00512A24"/>
    <w:rsid w:val="00515457"/>
    <w:rsid w:val="00556AB4"/>
    <w:rsid w:val="006C252C"/>
    <w:rsid w:val="00893A5E"/>
    <w:rsid w:val="008F5AAB"/>
    <w:rsid w:val="009125A2"/>
    <w:rsid w:val="00970D37"/>
    <w:rsid w:val="00B2094E"/>
    <w:rsid w:val="00BD0D33"/>
    <w:rsid w:val="00D0221D"/>
    <w:rsid w:val="00D87B56"/>
    <w:rsid w:val="00DD3742"/>
    <w:rsid w:val="00EF1B08"/>
    <w:rsid w:val="00F466F6"/>
    <w:rsid w:val="00F67469"/>
    <w:rsid w:val="00FD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1BD9E"/>
  <w15:chartTrackingRefBased/>
  <w15:docId w15:val="{FB83EA9F-BB6B-4129-BF61-B980E625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742"/>
    <w:pPr>
      <w:spacing w:line="259" w:lineRule="auto"/>
    </w:pPr>
    <w:rPr>
      <w:rFonts w:ascii="Times New Roman" w:hAnsi="Times New Roman"/>
      <w:kern w:val="0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37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7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74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74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74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74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74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74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74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74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74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74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7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7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7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7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7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7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374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74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374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D3742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37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742"/>
    <w:pPr>
      <w:spacing w:line="278" w:lineRule="auto"/>
      <w:ind w:left="720"/>
      <w:contextualSpacing/>
    </w:pPr>
    <w:rPr>
      <w:rFonts w:asciiTheme="minorHAnsi" w:hAnsiTheme="minorHAnsi"/>
      <w:kern w:val="2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37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7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7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3742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D3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742"/>
    <w:rPr>
      <w:rFonts w:ascii="Times New Roman" w:hAnsi="Times New Roman"/>
      <w:kern w:val="0"/>
      <w:szCs w:val="28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D3742"/>
  </w:style>
  <w:style w:type="paragraph" w:customStyle="1" w:styleId="1">
    <w:name w:val="คำอธิบายภาพ1"/>
    <w:rsid w:val="00512A24"/>
    <w:pPr>
      <w:spacing w:line="259" w:lineRule="auto"/>
    </w:pPr>
    <w:rPr>
      <w:rFonts w:ascii="Times New Roman" w:hAnsi="Times New Roman"/>
      <w:i/>
      <w:kern w:val="0"/>
      <w:sz w:val="22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301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Chantrakorn Champaiboon</dc:creator>
  <cp:keywords/>
  <dc:description/>
  <cp:lastModifiedBy>Chantrakorn Champaiboon</cp:lastModifiedBy>
  <cp:revision>12</cp:revision>
  <dcterms:created xsi:type="dcterms:W3CDTF">2025-11-06T08:56:00Z</dcterms:created>
  <dcterms:modified xsi:type="dcterms:W3CDTF">2026-02-18T07:18:00Z</dcterms:modified>
</cp:coreProperties>
</file>