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2B6F2C" w14:textId="69E3CE59" w:rsidR="00445CDA" w:rsidRPr="00F3058D" w:rsidRDefault="00F3058D" w:rsidP="00F3058D">
      <w:pPr>
        <w:spacing w:line="480" w:lineRule="auto"/>
        <w:ind w:rightChars="-27" w:right="-57"/>
        <w:jc w:val="center"/>
        <w:rPr>
          <w:rFonts w:ascii="Times New Roman" w:hAnsi="Times New Roman" w:cs="Times New Roman"/>
          <w:sz w:val="28"/>
          <w:szCs w:val="28"/>
        </w:rPr>
      </w:pPr>
      <w:r w:rsidRPr="00F3058D">
        <w:rPr>
          <w:rFonts w:ascii="Times New Roman" w:hAnsi="Times New Roman" w:cs="Times New Roman"/>
          <w:sz w:val="28"/>
          <w:szCs w:val="28"/>
        </w:rPr>
        <w:t>Additional</w:t>
      </w:r>
      <w:r w:rsidR="008A41A2" w:rsidRPr="00F3058D">
        <w:rPr>
          <w:rFonts w:ascii="Times New Roman" w:hAnsi="Times New Roman" w:cs="Times New Roman"/>
          <w:sz w:val="28"/>
          <w:szCs w:val="28"/>
        </w:rPr>
        <w:t xml:space="preserve"> Information</w:t>
      </w:r>
    </w:p>
    <w:p w14:paraId="107EA05D" w14:textId="77777777" w:rsidR="008A41A2" w:rsidRPr="00F3058D" w:rsidRDefault="008A41A2" w:rsidP="0022788F">
      <w:pPr>
        <w:pStyle w:val="BBAuthorName"/>
        <w:spacing w:line="360" w:lineRule="auto"/>
        <w:jc w:val="both"/>
        <w:rPr>
          <w:rFonts w:ascii="Times New Roman" w:hAnsi="Times New Roman"/>
          <w:b/>
          <w:bCs/>
          <w:i w:val="0"/>
          <w:sz w:val="28"/>
          <w:szCs w:val="28"/>
        </w:rPr>
      </w:pPr>
      <w:r w:rsidRPr="00F3058D">
        <w:rPr>
          <w:rFonts w:ascii="Times New Roman" w:hAnsi="Times New Roman"/>
          <w:b/>
          <w:bCs/>
          <w:i w:val="0"/>
          <w:sz w:val="28"/>
          <w:szCs w:val="28"/>
        </w:rPr>
        <w:t xml:space="preserve">A multi-epitope peptide rOmp22 encapsulated in chitosan-PLGA nanoparticles as vaccine candidate against Acinetobacter </w:t>
      </w:r>
      <w:proofErr w:type="spellStart"/>
      <w:r w:rsidRPr="00F3058D">
        <w:rPr>
          <w:rFonts w:ascii="Times New Roman" w:hAnsi="Times New Roman"/>
          <w:b/>
          <w:bCs/>
          <w:i w:val="0"/>
          <w:sz w:val="28"/>
          <w:szCs w:val="28"/>
        </w:rPr>
        <w:t>baumannii</w:t>
      </w:r>
      <w:proofErr w:type="spellEnd"/>
      <w:r w:rsidRPr="00F3058D">
        <w:rPr>
          <w:rFonts w:ascii="Times New Roman" w:hAnsi="Times New Roman"/>
          <w:b/>
          <w:bCs/>
          <w:i w:val="0"/>
          <w:sz w:val="28"/>
          <w:szCs w:val="28"/>
        </w:rPr>
        <w:t xml:space="preserve"> infection</w:t>
      </w:r>
    </w:p>
    <w:p w14:paraId="7377BF47" w14:textId="77777777" w:rsidR="00F3058D" w:rsidRPr="00F3058D" w:rsidRDefault="00F3058D" w:rsidP="00F3058D">
      <w:pPr>
        <w:pStyle w:val="BBAuthorName"/>
        <w:snapToGrid w:val="0"/>
        <w:spacing w:afterLines="50" w:after="156"/>
        <w:rPr>
          <w:rFonts w:ascii="Times New Roman" w:hAnsi="Times New Roman"/>
          <w:i w:val="0"/>
          <w:iCs/>
          <w:szCs w:val="24"/>
          <w:vertAlign w:val="superscript"/>
        </w:rPr>
      </w:pPr>
      <w:r w:rsidRPr="00F3058D">
        <w:rPr>
          <w:rFonts w:ascii="Times New Roman" w:hAnsi="Times New Roman"/>
          <w:i w:val="0"/>
          <w:iCs/>
          <w:szCs w:val="24"/>
        </w:rPr>
        <w:t>Xingran Du</w:t>
      </w:r>
      <w:r w:rsidRPr="00F3058D">
        <w:rPr>
          <w:rFonts w:ascii="Times New Roman" w:hAnsi="Times New Roman"/>
          <w:i w:val="0"/>
          <w:color w:val="000000"/>
          <w:kern w:val="2"/>
          <w:szCs w:val="24"/>
          <w:vertAlign w:val="superscript"/>
          <w:lang w:eastAsia="zh-CN"/>
        </w:rPr>
        <w:t>1†</w:t>
      </w:r>
      <w:r w:rsidRPr="00F3058D">
        <w:rPr>
          <w:rFonts w:ascii="Times New Roman" w:hAnsi="Times New Roman"/>
          <w:i w:val="0"/>
          <w:iCs/>
          <w:szCs w:val="24"/>
        </w:rPr>
        <w:t xml:space="preserve">, </w:t>
      </w:r>
      <w:proofErr w:type="spellStart"/>
      <w:r w:rsidRPr="00F3058D">
        <w:rPr>
          <w:rFonts w:ascii="Times New Roman" w:hAnsi="Times New Roman"/>
          <w:i w:val="0"/>
          <w:iCs/>
          <w:szCs w:val="24"/>
        </w:rPr>
        <w:t>Jianpeng</w:t>
      </w:r>
      <w:proofErr w:type="spellEnd"/>
      <w:r w:rsidRPr="00F3058D">
        <w:rPr>
          <w:rFonts w:ascii="Times New Roman" w:hAnsi="Times New Roman"/>
          <w:i w:val="0"/>
          <w:iCs/>
          <w:szCs w:val="24"/>
        </w:rPr>
        <w:t xml:space="preserve"> Xue</w:t>
      </w:r>
      <w:r w:rsidRPr="00F3058D">
        <w:rPr>
          <w:rFonts w:ascii="Times New Roman" w:hAnsi="Times New Roman"/>
          <w:i w:val="0"/>
          <w:color w:val="000000"/>
          <w:kern w:val="2"/>
          <w:szCs w:val="24"/>
          <w:vertAlign w:val="superscript"/>
          <w:lang w:eastAsia="zh-CN"/>
        </w:rPr>
        <w:t>2†</w:t>
      </w:r>
      <w:r w:rsidRPr="00F3058D">
        <w:rPr>
          <w:rFonts w:ascii="Times New Roman" w:hAnsi="Times New Roman"/>
          <w:i w:val="0"/>
          <w:iCs/>
          <w:szCs w:val="24"/>
        </w:rPr>
        <w:t>,</w:t>
      </w:r>
      <w:r w:rsidRPr="00F3058D">
        <w:rPr>
          <w:rStyle w:val="fontstyle01"/>
          <w:rFonts w:ascii="Times New Roman" w:hAnsi="Times New Roman"/>
          <w:i w:val="0"/>
          <w:iCs/>
          <w:sz w:val="24"/>
          <w:szCs w:val="24"/>
          <w:vertAlign w:val="superscript"/>
        </w:rPr>
        <w:t xml:space="preserve"> </w:t>
      </w:r>
      <w:proofErr w:type="spellStart"/>
      <w:r w:rsidRPr="00F3058D">
        <w:rPr>
          <w:rFonts w:ascii="Times New Roman" w:hAnsi="Times New Roman"/>
          <w:i w:val="0"/>
          <w:iCs/>
          <w:szCs w:val="24"/>
        </w:rPr>
        <w:t>Mingzi</w:t>
      </w:r>
      <w:proofErr w:type="spellEnd"/>
      <w:r w:rsidRPr="00F3058D">
        <w:rPr>
          <w:rFonts w:ascii="Times New Roman" w:hAnsi="Times New Roman"/>
          <w:i w:val="0"/>
          <w:iCs/>
          <w:szCs w:val="24"/>
        </w:rPr>
        <w:t xml:space="preserve"> Jiang</w:t>
      </w:r>
      <w:r w:rsidRPr="00F3058D">
        <w:rPr>
          <w:rFonts w:ascii="Times New Roman" w:hAnsi="Times New Roman"/>
          <w:i w:val="0"/>
          <w:iCs/>
          <w:szCs w:val="24"/>
          <w:vertAlign w:val="superscript"/>
        </w:rPr>
        <w:t>3</w:t>
      </w:r>
      <w:r w:rsidRPr="00F3058D">
        <w:rPr>
          <w:rFonts w:ascii="Times New Roman" w:hAnsi="Times New Roman"/>
          <w:i w:val="0"/>
          <w:iCs/>
          <w:szCs w:val="24"/>
        </w:rPr>
        <w:t xml:space="preserve">, </w:t>
      </w:r>
      <w:proofErr w:type="spellStart"/>
      <w:r w:rsidRPr="00F3058D">
        <w:rPr>
          <w:rFonts w:ascii="Times New Roman" w:hAnsi="Times New Roman"/>
          <w:i w:val="0"/>
          <w:iCs/>
          <w:szCs w:val="24"/>
        </w:rPr>
        <w:t>Shaoqing</w:t>
      </w:r>
      <w:proofErr w:type="spellEnd"/>
      <w:r w:rsidRPr="00F3058D">
        <w:rPr>
          <w:rFonts w:ascii="Times New Roman" w:hAnsi="Times New Roman"/>
          <w:i w:val="0"/>
          <w:iCs/>
          <w:szCs w:val="24"/>
        </w:rPr>
        <w:t xml:space="preserve"> Lin</w:t>
      </w:r>
      <w:r w:rsidRPr="00F3058D">
        <w:rPr>
          <w:rFonts w:ascii="Times New Roman" w:hAnsi="Times New Roman"/>
          <w:i w:val="0"/>
          <w:iCs/>
          <w:szCs w:val="24"/>
          <w:vertAlign w:val="superscript"/>
        </w:rPr>
        <w:t>4</w:t>
      </w:r>
      <w:r w:rsidRPr="00F3058D">
        <w:rPr>
          <w:rFonts w:ascii="Times New Roman" w:hAnsi="Times New Roman"/>
          <w:i w:val="0"/>
          <w:iCs/>
          <w:szCs w:val="24"/>
        </w:rPr>
        <w:t>, Yuzhen Huang</w:t>
      </w:r>
      <w:r w:rsidRPr="00F3058D">
        <w:rPr>
          <w:rFonts w:ascii="Times New Roman" w:hAnsi="Times New Roman"/>
          <w:i w:val="0"/>
          <w:iCs/>
          <w:szCs w:val="24"/>
          <w:vertAlign w:val="superscript"/>
        </w:rPr>
        <w:t>4</w:t>
      </w:r>
      <w:r w:rsidRPr="00F3058D">
        <w:rPr>
          <w:rFonts w:ascii="Times New Roman" w:hAnsi="Times New Roman"/>
          <w:i w:val="0"/>
          <w:iCs/>
          <w:szCs w:val="24"/>
        </w:rPr>
        <w:t xml:space="preserve">, </w:t>
      </w:r>
      <w:proofErr w:type="spellStart"/>
      <w:r w:rsidRPr="00F3058D">
        <w:rPr>
          <w:rFonts w:ascii="Times New Roman" w:hAnsi="Times New Roman"/>
          <w:i w:val="0"/>
          <w:iCs/>
          <w:szCs w:val="24"/>
        </w:rPr>
        <w:t>Kaili</w:t>
      </w:r>
      <w:proofErr w:type="spellEnd"/>
      <w:r w:rsidRPr="00F3058D">
        <w:rPr>
          <w:rFonts w:ascii="Times New Roman" w:hAnsi="Times New Roman"/>
          <w:i w:val="0"/>
          <w:iCs/>
          <w:szCs w:val="24"/>
        </w:rPr>
        <w:t xml:space="preserve"> Deng</w:t>
      </w:r>
      <w:r w:rsidRPr="00F3058D">
        <w:rPr>
          <w:rFonts w:ascii="Times New Roman" w:hAnsi="Times New Roman"/>
          <w:i w:val="0"/>
          <w:iCs/>
          <w:szCs w:val="24"/>
          <w:vertAlign w:val="superscript"/>
        </w:rPr>
        <w:t>5</w:t>
      </w:r>
      <w:r w:rsidRPr="00F3058D">
        <w:rPr>
          <w:rFonts w:ascii="Times New Roman" w:hAnsi="Times New Roman"/>
          <w:i w:val="0"/>
          <w:iCs/>
          <w:szCs w:val="24"/>
        </w:rPr>
        <w:t>, Lei Shu</w:t>
      </w:r>
      <w:r w:rsidRPr="00F3058D">
        <w:rPr>
          <w:rFonts w:ascii="Times New Roman" w:hAnsi="Times New Roman"/>
          <w:i w:val="0"/>
          <w:iCs/>
          <w:szCs w:val="24"/>
          <w:vertAlign w:val="superscript"/>
        </w:rPr>
        <w:t>5</w:t>
      </w:r>
      <w:r w:rsidRPr="00F3058D">
        <w:rPr>
          <w:rFonts w:ascii="Times New Roman" w:hAnsi="Times New Roman"/>
          <w:i w:val="0"/>
          <w:iCs/>
          <w:szCs w:val="24"/>
        </w:rPr>
        <w:t xml:space="preserve">, </w:t>
      </w:r>
      <w:proofErr w:type="spellStart"/>
      <w:r w:rsidRPr="00F3058D">
        <w:rPr>
          <w:rFonts w:ascii="Times New Roman" w:hAnsi="Times New Roman"/>
          <w:i w:val="0"/>
          <w:iCs/>
          <w:szCs w:val="24"/>
        </w:rPr>
        <w:t>Hanmei</w:t>
      </w:r>
      <w:proofErr w:type="spellEnd"/>
      <w:r w:rsidRPr="00F3058D">
        <w:rPr>
          <w:rFonts w:ascii="Times New Roman" w:hAnsi="Times New Roman"/>
          <w:i w:val="0"/>
          <w:iCs/>
          <w:szCs w:val="24"/>
        </w:rPr>
        <w:t xml:space="preserve"> Xu</w:t>
      </w:r>
      <w:r w:rsidRPr="00F3058D">
        <w:rPr>
          <w:rFonts w:ascii="Times New Roman" w:hAnsi="Times New Roman"/>
          <w:i w:val="0"/>
          <w:iCs/>
          <w:szCs w:val="24"/>
          <w:vertAlign w:val="superscript"/>
        </w:rPr>
        <w:t>2</w:t>
      </w:r>
      <w:r w:rsidRPr="00F3058D">
        <w:rPr>
          <w:rFonts w:ascii="Times New Roman" w:hAnsi="Times New Roman"/>
          <w:i w:val="0"/>
          <w:iCs/>
          <w:szCs w:val="24"/>
        </w:rPr>
        <w:t xml:space="preserve">, </w:t>
      </w:r>
      <w:proofErr w:type="spellStart"/>
      <w:r w:rsidRPr="00F3058D">
        <w:rPr>
          <w:rFonts w:ascii="Times New Roman" w:hAnsi="Times New Roman"/>
          <w:i w:val="0"/>
          <w:iCs/>
          <w:szCs w:val="24"/>
        </w:rPr>
        <w:t>Zeqing</w:t>
      </w:r>
      <w:proofErr w:type="spellEnd"/>
      <w:r w:rsidRPr="00F3058D">
        <w:rPr>
          <w:rFonts w:ascii="Times New Roman" w:hAnsi="Times New Roman"/>
          <w:i w:val="0"/>
          <w:iCs/>
          <w:szCs w:val="24"/>
        </w:rPr>
        <w:t xml:space="preserve"> Li</w:t>
      </w:r>
      <w:r w:rsidRPr="00F3058D">
        <w:rPr>
          <w:rFonts w:ascii="Times New Roman" w:hAnsi="Times New Roman"/>
          <w:i w:val="0"/>
          <w:iCs/>
          <w:szCs w:val="24"/>
          <w:vertAlign w:val="superscript"/>
        </w:rPr>
        <w:t>2</w:t>
      </w:r>
      <w:r w:rsidRPr="00F3058D">
        <w:rPr>
          <w:rFonts w:ascii="Times New Roman" w:hAnsi="Times New Roman"/>
          <w:i w:val="0"/>
          <w:iCs/>
          <w:szCs w:val="24"/>
        </w:rPr>
        <w:t>, Jing Yao</w:t>
      </w:r>
      <w:r w:rsidRPr="00F3058D">
        <w:rPr>
          <w:rFonts w:ascii="Times New Roman" w:hAnsi="Times New Roman"/>
          <w:i w:val="0"/>
          <w:iCs/>
          <w:szCs w:val="24"/>
          <w:vertAlign w:val="superscript"/>
        </w:rPr>
        <w:t>4</w:t>
      </w:r>
      <w:r w:rsidRPr="00F3058D">
        <w:rPr>
          <w:rFonts w:ascii="Times New Roman" w:hAnsi="Times New Roman"/>
          <w:i w:val="0"/>
          <w:iCs/>
          <w:szCs w:val="24"/>
        </w:rPr>
        <w:t xml:space="preserve">, </w:t>
      </w:r>
      <w:proofErr w:type="spellStart"/>
      <w:r w:rsidRPr="00F3058D">
        <w:rPr>
          <w:rFonts w:ascii="Times New Roman" w:hAnsi="Times New Roman"/>
          <w:i w:val="0"/>
          <w:iCs/>
          <w:szCs w:val="24"/>
        </w:rPr>
        <w:t>Sixia</w:t>
      </w:r>
      <w:proofErr w:type="spellEnd"/>
      <w:r w:rsidRPr="00F3058D">
        <w:rPr>
          <w:rFonts w:ascii="Times New Roman" w:hAnsi="Times New Roman"/>
          <w:i w:val="0"/>
          <w:iCs/>
          <w:szCs w:val="24"/>
        </w:rPr>
        <w:t xml:space="preserve"> Chen</w:t>
      </w:r>
      <w:r w:rsidRPr="00F3058D">
        <w:rPr>
          <w:rFonts w:ascii="Times New Roman" w:hAnsi="Times New Roman"/>
          <w:i w:val="0"/>
          <w:iCs/>
          <w:szCs w:val="24"/>
          <w:vertAlign w:val="superscript"/>
        </w:rPr>
        <w:t>4</w:t>
      </w:r>
      <w:r w:rsidRPr="00F3058D">
        <w:rPr>
          <w:rFonts w:ascii="Times New Roman" w:hAnsi="Times New Roman"/>
          <w:i w:val="0"/>
          <w:iCs/>
          <w:szCs w:val="24"/>
        </w:rPr>
        <w:t xml:space="preserve">, </w:t>
      </w:r>
      <w:proofErr w:type="spellStart"/>
      <w:r w:rsidRPr="00F3058D">
        <w:rPr>
          <w:rFonts w:ascii="Times New Roman" w:hAnsi="Times New Roman"/>
          <w:i w:val="0"/>
          <w:iCs/>
          <w:szCs w:val="24"/>
        </w:rPr>
        <w:t>Ziyan</w:t>
      </w:r>
      <w:proofErr w:type="spellEnd"/>
      <w:r w:rsidRPr="00F3058D">
        <w:rPr>
          <w:rFonts w:ascii="Times New Roman" w:hAnsi="Times New Roman"/>
          <w:i w:val="0"/>
          <w:iCs/>
          <w:szCs w:val="24"/>
        </w:rPr>
        <w:t xml:space="preserve"> Shen</w:t>
      </w:r>
      <w:r w:rsidRPr="00F3058D">
        <w:rPr>
          <w:rFonts w:ascii="Times New Roman" w:hAnsi="Times New Roman"/>
          <w:i w:val="0"/>
          <w:iCs/>
          <w:szCs w:val="24"/>
          <w:vertAlign w:val="superscript"/>
        </w:rPr>
        <w:t>4</w:t>
      </w:r>
      <w:r w:rsidRPr="00F3058D">
        <w:rPr>
          <w:rFonts w:ascii="Times New Roman" w:hAnsi="Times New Roman"/>
          <w:i w:val="0"/>
          <w:iCs/>
          <w:szCs w:val="24"/>
        </w:rPr>
        <w:t xml:space="preserve"> and </w:t>
      </w:r>
      <w:proofErr w:type="spellStart"/>
      <w:r w:rsidRPr="00F3058D">
        <w:rPr>
          <w:rFonts w:ascii="Times New Roman" w:hAnsi="Times New Roman"/>
          <w:i w:val="0"/>
          <w:iCs/>
          <w:szCs w:val="24"/>
        </w:rPr>
        <w:t>Ganzhu</w:t>
      </w:r>
      <w:proofErr w:type="spellEnd"/>
      <w:r w:rsidRPr="00F3058D">
        <w:rPr>
          <w:rFonts w:ascii="Times New Roman" w:hAnsi="Times New Roman"/>
          <w:i w:val="0"/>
          <w:iCs/>
          <w:szCs w:val="24"/>
        </w:rPr>
        <w:t xml:space="preserve"> Feng</w:t>
      </w:r>
      <w:r w:rsidRPr="00F3058D">
        <w:rPr>
          <w:rFonts w:ascii="Times New Roman" w:hAnsi="Times New Roman"/>
          <w:i w:val="0"/>
          <w:iCs/>
          <w:szCs w:val="24"/>
          <w:vertAlign w:val="superscript"/>
        </w:rPr>
        <w:t>4*</w:t>
      </w:r>
    </w:p>
    <w:p w14:paraId="53F2051F" w14:textId="77777777" w:rsidR="00F3058D" w:rsidRPr="00E90877" w:rsidRDefault="00F3058D" w:rsidP="00F3058D">
      <w:pPr>
        <w:pStyle w:val="BCAuthorAddress"/>
        <w:snapToGrid w:val="0"/>
        <w:spacing w:afterLines="50" w:after="156"/>
        <w:jc w:val="both"/>
        <w:rPr>
          <w:rFonts w:ascii="Times New Roman" w:hAnsi="Times New Roman"/>
          <w:szCs w:val="24"/>
          <w:lang w:eastAsia="zh-CN"/>
        </w:rPr>
      </w:pPr>
      <w:r w:rsidRPr="00E90877">
        <w:rPr>
          <w:rFonts w:ascii="Times New Roman" w:hAnsi="Times New Roman"/>
          <w:szCs w:val="24"/>
          <w:vertAlign w:val="superscript"/>
        </w:rPr>
        <w:t xml:space="preserve">1 </w:t>
      </w:r>
      <w:r w:rsidRPr="00E90877">
        <w:rPr>
          <w:rFonts w:ascii="Times New Roman" w:hAnsi="Times New Roman"/>
          <w:szCs w:val="24"/>
        </w:rPr>
        <w:t>Department of Infectious Disease, The Second Affiliated Hospital of Nanjing Medical University, Nanjing, J</w:t>
      </w:r>
      <w:r w:rsidRPr="00E90877">
        <w:rPr>
          <w:rFonts w:ascii="Times New Roman" w:hAnsi="Times New Roman" w:hint="eastAsia"/>
          <w:szCs w:val="24"/>
          <w:lang w:eastAsia="zh-CN"/>
        </w:rPr>
        <w:t>iangsu</w:t>
      </w:r>
      <w:r w:rsidRPr="00E90877">
        <w:rPr>
          <w:rFonts w:ascii="Times New Roman" w:hAnsi="Times New Roman"/>
          <w:szCs w:val="24"/>
        </w:rPr>
        <w:t xml:space="preserve"> 210011, China</w:t>
      </w:r>
      <w:r w:rsidRPr="00E90877">
        <w:rPr>
          <w:rFonts w:ascii="Times New Roman" w:hAnsi="Times New Roman"/>
          <w:szCs w:val="24"/>
          <w:lang w:eastAsia="zh-CN"/>
        </w:rPr>
        <w:t xml:space="preserve">. </w:t>
      </w:r>
    </w:p>
    <w:p w14:paraId="06BB59B2" w14:textId="77777777" w:rsidR="00F3058D" w:rsidRPr="00E90877" w:rsidRDefault="00F3058D" w:rsidP="00F3058D">
      <w:pPr>
        <w:pStyle w:val="BCAuthorAddress"/>
        <w:snapToGrid w:val="0"/>
        <w:spacing w:afterLines="50" w:after="156"/>
        <w:jc w:val="both"/>
        <w:rPr>
          <w:rFonts w:ascii="Times New Roman" w:hAnsi="Times New Roman"/>
          <w:szCs w:val="24"/>
          <w:lang w:eastAsia="zh-CN"/>
        </w:rPr>
      </w:pPr>
      <w:r w:rsidRPr="00E90877">
        <w:rPr>
          <w:rFonts w:ascii="Times New Roman" w:hAnsi="Times New Roman"/>
          <w:szCs w:val="24"/>
          <w:vertAlign w:val="superscript"/>
        </w:rPr>
        <w:t>2</w:t>
      </w:r>
      <w:r w:rsidRPr="00E90877">
        <w:rPr>
          <w:rFonts w:ascii="Times New Roman" w:hAnsi="Times New Roman"/>
          <w:szCs w:val="24"/>
        </w:rPr>
        <w:t xml:space="preserve"> State Key Laboratory of Natural Medicines, The Engineering Research Center of Synthetic Polypeptide Discovery and Evaluation of Jiangsu Province, China Pharmaceutical University, Nanjing, Jiangsu 211198, China.</w:t>
      </w:r>
      <w:r w:rsidRPr="00E90877">
        <w:rPr>
          <w:rFonts w:ascii="Times New Roman" w:hAnsi="Times New Roman"/>
          <w:szCs w:val="24"/>
          <w:lang w:eastAsia="zh-CN"/>
        </w:rPr>
        <w:t xml:space="preserve"> </w:t>
      </w:r>
    </w:p>
    <w:p w14:paraId="5C6CB690" w14:textId="77777777" w:rsidR="00F3058D" w:rsidRPr="00E90877" w:rsidRDefault="00F3058D" w:rsidP="00F3058D">
      <w:pPr>
        <w:pStyle w:val="BCAuthorAddress"/>
        <w:snapToGrid w:val="0"/>
        <w:spacing w:afterLines="50" w:after="156"/>
        <w:jc w:val="both"/>
        <w:rPr>
          <w:rFonts w:ascii="Times New Roman" w:hAnsi="Times New Roman"/>
          <w:szCs w:val="24"/>
          <w:lang w:eastAsia="zh-CN"/>
        </w:rPr>
      </w:pPr>
      <w:r w:rsidRPr="00E90877">
        <w:rPr>
          <w:rFonts w:ascii="Times New Roman" w:hAnsi="Times New Roman"/>
          <w:szCs w:val="24"/>
          <w:vertAlign w:val="superscript"/>
        </w:rPr>
        <w:t>3</w:t>
      </w:r>
      <w:r w:rsidRPr="00E90877">
        <w:rPr>
          <w:rFonts w:ascii="Times New Roman" w:hAnsi="Times New Roman"/>
          <w:szCs w:val="24"/>
        </w:rPr>
        <w:t xml:space="preserve"> Department of Respiratory and Critical Care Medicine, The First People’s Hospital of Kunshan, Jiangsu 215300, China.</w:t>
      </w:r>
      <w:r w:rsidRPr="00E90877">
        <w:rPr>
          <w:rFonts w:ascii="Times New Roman" w:hAnsi="Times New Roman"/>
          <w:szCs w:val="24"/>
          <w:lang w:eastAsia="zh-CN"/>
        </w:rPr>
        <w:t xml:space="preserve"> </w:t>
      </w:r>
    </w:p>
    <w:p w14:paraId="51A4954B" w14:textId="77777777" w:rsidR="00F3058D" w:rsidRPr="00E90877" w:rsidRDefault="00F3058D" w:rsidP="00F3058D">
      <w:pPr>
        <w:pStyle w:val="BCAuthorAddress"/>
        <w:snapToGrid w:val="0"/>
        <w:spacing w:afterLines="50" w:after="156"/>
        <w:jc w:val="both"/>
        <w:rPr>
          <w:rFonts w:ascii="Times New Roman" w:hAnsi="Times New Roman"/>
          <w:szCs w:val="24"/>
          <w:lang w:eastAsia="zh-CN"/>
        </w:rPr>
      </w:pPr>
      <w:r w:rsidRPr="00E90877">
        <w:rPr>
          <w:rFonts w:ascii="Times New Roman" w:hAnsi="Times New Roman"/>
          <w:szCs w:val="24"/>
          <w:vertAlign w:val="superscript"/>
        </w:rPr>
        <w:t>4</w:t>
      </w:r>
      <w:r w:rsidRPr="00E90877">
        <w:rPr>
          <w:rFonts w:ascii="Times New Roman" w:hAnsi="Times New Roman"/>
          <w:szCs w:val="24"/>
        </w:rPr>
        <w:t xml:space="preserve"> Department of Respiratory and Critical Care Medicine, The Second Affiliated Hospital of Nanjing Medical University, Nanjing, J</w:t>
      </w:r>
      <w:r w:rsidRPr="00E90877">
        <w:rPr>
          <w:rFonts w:ascii="Times New Roman" w:hAnsi="Times New Roman" w:hint="eastAsia"/>
          <w:szCs w:val="24"/>
          <w:lang w:eastAsia="zh-CN"/>
        </w:rPr>
        <w:t>iangsu</w:t>
      </w:r>
      <w:r w:rsidRPr="00E90877">
        <w:rPr>
          <w:rFonts w:ascii="Times New Roman" w:hAnsi="Times New Roman"/>
          <w:szCs w:val="24"/>
        </w:rPr>
        <w:t xml:space="preserve"> 210011, China</w:t>
      </w:r>
      <w:r w:rsidRPr="00E90877">
        <w:rPr>
          <w:rFonts w:ascii="Times New Roman" w:hAnsi="Times New Roman"/>
          <w:szCs w:val="24"/>
          <w:lang w:eastAsia="zh-CN"/>
        </w:rPr>
        <w:t xml:space="preserve">. </w:t>
      </w:r>
    </w:p>
    <w:p w14:paraId="32003610" w14:textId="77777777" w:rsidR="00F3058D" w:rsidRPr="00E90877" w:rsidRDefault="00F3058D" w:rsidP="00F3058D">
      <w:pPr>
        <w:pStyle w:val="BCAuthorAddress"/>
        <w:snapToGrid w:val="0"/>
        <w:spacing w:afterLines="50" w:after="156"/>
        <w:jc w:val="both"/>
        <w:rPr>
          <w:rFonts w:ascii="Times New Roman" w:hAnsi="Times New Roman"/>
          <w:szCs w:val="24"/>
        </w:rPr>
      </w:pPr>
      <w:r w:rsidRPr="00E90877">
        <w:rPr>
          <w:rFonts w:ascii="Times New Roman" w:hAnsi="Times New Roman"/>
          <w:szCs w:val="24"/>
          <w:vertAlign w:val="superscript"/>
        </w:rPr>
        <w:t>5</w:t>
      </w:r>
      <w:r w:rsidRPr="00E90877">
        <w:rPr>
          <w:rFonts w:ascii="Times New Roman" w:hAnsi="Times New Roman"/>
          <w:szCs w:val="24"/>
        </w:rPr>
        <w:t xml:space="preserve"> Department of Respiratory Medicine, Sir Run </w:t>
      </w:r>
      <w:proofErr w:type="spellStart"/>
      <w:r w:rsidRPr="00E90877">
        <w:rPr>
          <w:rFonts w:ascii="Times New Roman" w:hAnsi="Times New Roman"/>
          <w:szCs w:val="24"/>
        </w:rPr>
        <w:t>Run</w:t>
      </w:r>
      <w:proofErr w:type="spellEnd"/>
      <w:r w:rsidRPr="00E90877">
        <w:rPr>
          <w:rFonts w:ascii="Times New Roman" w:hAnsi="Times New Roman"/>
          <w:szCs w:val="24"/>
        </w:rPr>
        <w:t xml:space="preserve"> Hospital, Nanjing, J</w:t>
      </w:r>
      <w:r w:rsidRPr="00E90877">
        <w:rPr>
          <w:rFonts w:ascii="Times New Roman" w:hAnsi="Times New Roman" w:hint="eastAsia"/>
          <w:szCs w:val="24"/>
          <w:lang w:eastAsia="zh-CN"/>
        </w:rPr>
        <w:t>iangsu</w:t>
      </w:r>
      <w:r w:rsidRPr="00E90877">
        <w:rPr>
          <w:rFonts w:ascii="Times New Roman" w:hAnsi="Times New Roman"/>
          <w:szCs w:val="24"/>
        </w:rPr>
        <w:t xml:space="preserve"> 211100, China.</w:t>
      </w:r>
    </w:p>
    <w:p w14:paraId="4D26D928" w14:textId="77777777" w:rsidR="00F3058D" w:rsidRPr="00E90877" w:rsidRDefault="00F3058D" w:rsidP="00F3058D">
      <w:pPr>
        <w:pStyle w:val="BCAuthorAddress"/>
        <w:snapToGrid w:val="0"/>
        <w:spacing w:afterLines="50" w:after="156"/>
        <w:jc w:val="both"/>
        <w:rPr>
          <w:rFonts w:ascii="Times New Roman" w:hAnsi="Times New Roman"/>
          <w:szCs w:val="24"/>
        </w:rPr>
      </w:pPr>
      <w:r w:rsidRPr="00E90877">
        <w:rPr>
          <w:rFonts w:ascii="Times New Roman" w:hAnsi="Times New Roman"/>
          <w:color w:val="000000"/>
          <w:kern w:val="2"/>
          <w:szCs w:val="24"/>
          <w:vertAlign w:val="superscript"/>
          <w:lang w:eastAsia="zh-CN"/>
        </w:rPr>
        <w:t>†</w:t>
      </w:r>
      <w:r w:rsidRPr="00E90877">
        <w:rPr>
          <w:rFonts w:ascii="Times New Roman" w:hAnsi="Times New Roman"/>
          <w:szCs w:val="24"/>
        </w:rPr>
        <w:t>These authors contributed equally to this work</w:t>
      </w:r>
    </w:p>
    <w:p w14:paraId="6665A919" w14:textId="77777777" w:rsidR="00F3058D" w:rsidRPr="00E90877" w:rsidRDefault="00F3058D" w:rsidP="00F3058D">
      <w:pPr>
        <w:pStyle w:val="BCAuthorAddress"/>
        <w:snapToGrid w:val="0"/>
        <w:spacing w:afterLines="50" w:after="156"/>
        <w:jc w:val="both"/>
        <w:rPr>
          <w:rFonts w:ascii="Times New Roman" w:hAnsi="Times New Roman"/>
          <w:szCs w:val="24"/>
        </w:rPr>
      </w:pPr>
      <w:r w:rsidRPr="00E90877">
        <w:rPr>
          <w:rFonts w:ascii="Times New Roman" w:hAnsi="Times New Roman"/>
          <w:szCs w:val="24"/>
          <w:vertAlign w:val="superscript"/>
        </w:rPr>
        <w:t>*</w:t>
      </w:r>
      <w:r w:rsidRPr="00E90877">
        <w:rPr>
          <w:rFonts w:ascii="Times New Roman" w:hAnsi="Times New Roman"/>
          <w:szCs w:val="24"/>
        </w:rPr>
        <w:t>Corresponding author:</w:t>
      </w:r>
      <w:r w:rsidRPr="00E90877">
        <w:rPr>
          <w:rFonts w:ascii="Times New Roman" w:hAnsi="Times New Roman" w:hint="eastAsia"/>
          <w:szCs w:val="24"/>
          <w:lang w:eastAsia="zh-CN"/>
        </w:rPr>
        <w:t xml:space="preserve"> </w:t>
      </w:r>
      <w:proofErr w:type="spellStart"/>
      <w:r w:rsidRPr="00E90877">
        <w:rPr>
          <w:rFonts w:ascii="Times New Roman" w:hAnsi="Times New Roman"/>
          <w:szCs w:val="24"/>
        </w:rPr>
        <w:t>Ganzhu</w:t>
      </w:r>
      <w:proofErr w:type="spellEnd"/>
      <w:r w:rsidRPr="00E90877">
        <w:rPr>
          <w:rFonts w:ascii="Times New Roman" w:hAnsi="Times New Roman"/>
          <w:szCs w:val="24"/>
        </w:rPr>
        <w:t xml:space="preserve"> Feng, E-mail: </w:t>
      </w:r>
      <w:hyperlink r:id="rId6" w:history="1">
        <w:r w:rsidRPr="00E90877">
          <w:rPr>
            <w:rStyle w:val="a8"/>
            <w:rFonts w:ascii="Times New Roman" w:hAnsi="Times New Roman"/>
            <w:szCs w:val="24"/>
          </w:rPr>
          <w:t>zhu1635253@163.com</w:t>
        </w:r>
      </w:hyperlink>
      <w:r w:rsidRPr="00E90877">
        <w:rPr>
          <w:rStyle w:val="a8"/>
          <w:rFonts w:ascii="Times New Roman" w:hAnsi="Times New Roman"/>
          <w:szCs w:val="24"/>
        </w:rPr>
        <w:t>,</w:t>
      </w:r>
      <w:r w:rsidRPr="00E90877">
        <w:rPr>
          <w:rFonts w:ascii="Times New Roman" w:hAnsi="Times New Roman"/>
          <w:szCs w:val="24"/>
        </w:rPr>
        <w:t xml:space="preserve"> telephone: 025-58509837, fax number:025-58509994.</w:t>
      </w:r>
    </w:p>
    <w:p w14:paraId="1C6009CB" w14:textId="77777777" w:rsidR="008A41A2" w:rsidRPr="0022788F" w:rsidRDefault="008A41A2" w:rsidP="008A41A2">
      <w:pPr>
        <w:spacing w:line="480" w:lineRule="auto"/>
        <w:ind w:rightChars="-27" w:right="-57"/>
        <w:rPr>
          <w:rFonts w:ascii="Times New Roman" w:hAnsi="Times New Roman" w:cs="Times New Roman"/>
          <w:b/>
          <w:bCs/>
          <w:sz w:val="24"/>
          <w:szCs w:val="24"/>
        </w:rPr>
      </w:pPr>
    </w:p>
    <w:p w14:paraId="17585AA5" w14:textId="3E188327" w:rsidR="00445CDA" w:rsidRDefault="00445CDA" w:rsidP="00445CDA">
      <w:pPr>
        <w:ind w:rightChars="-27" w:right="-5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087304F9" wp14:editId="3FB28155">
            <wp:extent cx="5267325" cy="4114800"/>
            <wp:effectExtent l="0" t="0" r="952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9A2377" w14:textId="1213A668" w:rsidR="00445CDA" w:rsidRPr="0022788F" w:rsidRDefault="00445CDA" w:rsidP="00445CDA">
      <w:pPr>
        <w:spacing w:line="360" w:lineRule="auto"/>
        <w:ind w:rightChars="-27" w:right="-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sz w:val="24"/>
          <w:szCs w:val="24"/>
        </w:rPr>
        <w:t>Fig</w:t>
      </w:r>
      <w:r w:rsidR="00F3058D">
        <w:rPr>
          <w:rFonts w:ascii="Times New Roman" w:eastAsia="宋体" w:hAnsi="Times New Roman" w:cs="Times New Roman"/>
          <w:b/>
          <w:bCs/>
          <w:sz w:val="24"/>
          <w:szCs w:val="24"/>
        </w:rPr>
        <w:t>.</w:t>
      </w:r>
      <w:r w:rsidR="0022788F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S</w:t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1 </w:t>
      </w:r>
      <w:r w:rsidRPr="00F3058D">
        <w:rPr>
          <w:rFonts w:ascii="Times New Roman" w:eastAsia="宋体" w:hAnsi="Times New Roman" w:cs="Times New Roman"/>
          <w:b/>
          <w:bCs/>
          <w:sz w:val="24"/>
          <w:szCs w:val="24"/>
        </w:rPr>
        <w:t>Recombinant plasmid pET-28a-omp22 sequencing.</w:t>
      </w:r>
    </w:p>
    <w:p w14:paraId="3B4F568F" w14:textId="77777777" w:rsidR="00445CDA" w:rsidRPr="00F3058D" w:rsidRDefault="00445CDA" w:rsidP="00445CDA">
      <w:pPr>
        <w:spacing w:line="360" w:lineRule="auto"/>
        <w:ind w:rightChars="-27" w:right="-57"/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14:paraId="6DB88CFB" w14:textId="77777777" w:rsidR="00445CDA" w:rsidRDefault="00445CDA" w:rsidP="00445CDA">
      <w:pPr>
        <w:spacing w:line="360" w:lineRule="auto"/>
        <w:ind w:rightChars="-27" w:right="-57"/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14:paraId="5C055BA3" w14:textId="77777777" w:rsidR="00445CDA" w:rsidRDefault="00445CDA" w:rsidP="00445CDA">
      <w:pPr>
        <w:spacing w:line="360" w:lineRule="auto"/>
        <w:ind w:rightChars="-27" w:right="-57"/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14:paraId="54997021" w14:textId="77777777" w:rsidR="00445CDA" w:rsidRDefault="00445CDA" w:rsidP="00445CDA">
      <w:pPr>
        <w:spacing w:line="360" w:lineRule="auto"/>
        <w:ind w:rightChars="-27" w:right="-57"/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14:paraId="1D6F7BC1" w14:textId="77777777" w:rsidR="00445CDA" w:rsidRDefault="00445CDA" w:rsidP="00445CDA">
      <w:pPr>
        <w:spacing w:line="360" w:lineRule="auto"/>
        <w:ind w:rightChars="-27" w:right="-57"/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14:paraId="58EB65D1" w14:textId="77777777" w:rsidR="00445CDA" w:rsidRDefault="00445CDA" w:rsidP="00445CDA">
      <w:pPr>
        <w:spacing w:line="360" w:lineRule="auto"/>
        <w:ind w:rightChars="-27" w:right="-57"/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14:paraId="59ADE06F" w14:textId="77777777" w:rsidR="00445CDA" w:rsidRDefault="00445CDA" w:rsidP="00445CDA">
      <w:pPr>
        <w:spacing w:line="360" w:lineRule="auto"/>
        <w:ind w:rightChars="-27" w:right="-57"/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14:paraId="7E87F689" w14:textId="77777777" w:rsidR="00445CDA" w:rsidRDefault="00445CDA" w:rsidP="00445CDA">
      <w:pPr>
        <w:spacing w:line="360" w:lineRule="auto"/>
        <w:ind w:rightChars="-27" w:right="-57"/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14:paraId="4109DB68" w14:textId="77777777" w:rsidR="00445CDA" w:rsidRDefault="00445CDA" w:rsidP="00445CDA">
      <w:pPr>
        <w:spacing w:line="360" w:lineRule="auto"/>
        <w:ind w:rightChars="-27" w:right="-57"/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14:paraId="32330584" w14:textId="77777777" w:rsidR="00445CDA" w:rsidRDefault="00445CDA" w:rsidP="00445CDA">
      <w:pPr>
        <w:spacing w:line="360" w:lineRule="auto"/>
        <w:ind w:rightChars="-27" w:right="-57"/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14:paraId="6A675F89" w14:textId="77777777" w:rsidR="00445CDA" w:rsidRDefault="00445CDA" w:rsidP="00445CDA">
      <w:pPr>
        <w:spacing w:line="360" w:lineRule="auto"/>
        <w:ind w:rightChars="-27" w:right="-57"/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14:paraId="0D958D75" w14:textId="4184372A" w:rsidR="00445CDA" w:rsidRDefault="00D3426E" w:rsidP="00445CDA">
      <w:pPr>
        <w:ind w:rightChars="-27" w:right="-57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330923A" wp14:editId="61DC76A2">
            <wp:extent cx="5274310" cy="779145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79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607D99" w14:textId="032E530F" w:rsidR="00445CDA" w:rsidRDefault="00F3058D" w:rsidP="00445CDA">
      <w:pPr>
        <w:spacing w:line="360" w:lineRule="auto"/>
        <w:ind w:rightChars="-27" w:right="-57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sz w:val="24"/>
          <w:szCs w:val="24"/>
        </w:rPr>
        <w:t>Fig. S</w:t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t>2</w:t>
      </w:r>
      <w:r w:rsidR="00445CDA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445CDA" w:rsidRPr="00F3058D">
        <w:rPr>
          <w:rFonts w:ascii="Times New Roman" w:eastAsia="宋体" w:hAnsi="Times New Roman" w:cs="Times New Roman"/>
          <w:b/>
          <w:bCs/>
          <w:sz w:val="24"/>
          <w:szCs w:val="24"/>
        </w:rPr>
        <w:t>Liquid chromatography and mass spectrometry of multi-epitope peptide rOmp22.</w:t>
      </w:r>
      <w:r w:rsidR="00445CDA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a </w:t>
      </w:r>
      <w:r w:rsidRPr="00F3058D">
        <w:rPr>
          <w:rFonts w:ascii="Times New Roman" w:eastAsia="宋体" w:hAnsi="Times New Roman" w:cs="Times New Roman"/>
          <w:sz w:val="24"/>
          <w:szCs w:val="24"/>
        </w:rPr>
        <w:t>Liquid chromatography of rOmp22</w:t>
      </w:r>
      <w:r>
        <w:rPr>
          <w:rFonts w:ascii="Times New Roman" w:eastAsia="宋体" w:hAnsi="Times New Roman" w:cs="Times New Roman"/>
          <w:sz w:val="24"/>
          <w:szCs w:val="24"/>
        </w:rPr>
        <w:t>.</w:t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b </w:t>
      </w:r>
      <w:r>
        <w:rPr>
          <w:rFonts w:ascii="Times New Roman" w:eastAsia="宋体" w:hAnsi="Times New Roman" w:cs="Times New Roman"/>
          <w:sz w:val="24"/>
          <w:szCs w:val="24"/>
        </w:rPr>
        <w:t>Mass spectrometry shows rOmp22</w:t>
      </w:r>
      <w:r w:rsidR="00445CDA">
        <w:rPr>
          <w:rFonts w:ascii="Times New Roman" w:eastAsia="宋体" w:hAnsi="Times New Roman" w:cs="Times New Roman"/>
          <w:sz w:val="24"/>
          <w:szCs w:val="24"/>
        </w:rPr>
        <w:t xml:space="preserve"> with the molecular weight of 6535.48 Da.</w:t>
      </w:r>
    </w:p>
    <w:p w14:paraId="39BF23FC" w14:textId="4FB4B6D6" w:rsidR="00445CDA" w:rsidRPr="008A41A2" w:rsidRDefault="00445CDA" w:rsidP="00445CDA">
      <w:pPr>
        <w:ind w:rightChars="-27" w:right="-57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sz w:val="24"/>
          <w:szCs w:val="24"/>
        </w:rPr>
        <w:lastRenderedPageBreak/>
        <w:t xml:space="preserve">Table </w:t>
      </w:r>
      <w:r w:rsidR="008A41A2">
        <w:rPr>
          <w:rFonts w:ascii="Times New Roman" w:eastAsia="宋体" w:hAnsi="Times New Roman" w:cs="Times New Roman"/>
          <w:b/>
          <w:bCs/>
          <w:sz w:val="24"/>
          <w:szCs w:val="24"/>
        </w:rPr>
        <w:t>S</w:t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1 </w:t>
      </w:r>
      <w:r w:rsidRPr="00F3058D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Drug sensitivity test of </w:t>
      </w:r>
      <w:r w:rsidRPr="00F3058D">
        <w:rPr>
          <w:rFonts w:ascii="Times New Roman" w:eastAsia="宋体" w:hAnsi="Times New Roman" w:cs="Times New Roman"/>
          <w:b/>
          <w:bCs/>
          <w:i/>
          <w:iCs/>
          <w:sz w:val="24"/>
          <w:szCs w:val="24"/>
        </w:rPr>
        <w:t xml:space="preserve">A. </w:t>
      </w:r>
      <w:proofErr w:type="spellStart"/>
      <w:r w:rsidRPr="00F3058D">
        <w:rPr>
          <w:rFonts w:ascii="Times New Roman" w:eastAsia="宋体" w:hAnsi="Times New Roman" w:cs="Times New Roman"/>
          <w:b/>
          <w:bCs/>
          <w:i/>
          <w:iCs/>
          <w:sz w:val="24"/>
          <w:szCs w:val="24"/>
        </w:rPr>
        <w:t>baumannii</w:t>
      </w:r>
      <w:proofErr w:type="spellEnd"/>
      <w:r w:rsidRPr="00F3058D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ATCC19606 and three clinical strains</w:t>
      </w:r>
    </w:p>
    <w:tbl>
      <w:tblPr>
        <w:tblStyle w:val="a3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445CDA" w14:paraId="12CA395C" w14:textId="77777777" w:rsidTr="00445CDA">
        <w:trPr>
          <w:trHeight w:val="510"/>
        </w:trPr>
        <w:tc>
          <w:tcPr>
            <w:tcW w:w="16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4D4465F" w14:textId="77777777" w:rsidR="00445CDA" w:rsidRDefault="00445CDA">
            <w:pPr>
              <w:ind w:rightChars="-27" w:right="-57"/>
              <w:rPr>
                <w:rFonts w:ascii="Times New Roman" w:hAnsi="Times New Roman" w:cs="Times New Roman"/>
              </w:rPr>
            </w:pP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E9CA3D3" w14:textId="77777777" w:rsidR="00445CDA" w:rsidRPr="00D3426E" w:rsidRDefault="00445CDA">
            <w:pPr>
              <w:ind w:rightChars="-27" w:right="-57"/>
              <w:rPr>
                <w:rFonts w:ascii="Times New Roman" w:hAnsi="Times New Roman" w:cs="Times New Roman"/>
                <w:b/>
                <w:bCs/>
              </w:rPr>
            </w:pPr>
            <w:r w:rsidRPr="00D3426E">
              <w:rPr>
                <w:rFonts w:ascii="Times New Roman" w:hAnsi="Times New Roman" w:cs="Times New Roman"/>
                <w:b/>
                <w:bCs/>
              </w:rPr>
              <w:t>ATCC19606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A458C20" w14:textId="77777777" w:rsidR="00445CDA" w:rsidRPr="00D3426E" w:rsidRDefault="00445CDA">
            <w:pPr>
              <w:ind w:rightChars="-27" w:right="-57"/>
              <w:rPr>
                <w:rFonts w:ascii="Times New Roman" w:hAnsi="Times New Roman" w:cs="Times New Roman"/>
                <w:b/>
                <w:bCs/>
              </w:rPr>
            </w:pPr>
            <w:r w:rsidRPr="00D3426E">
              <w:rPr>
                <w:rFonts w:ascii="Times New Roman" w:hAnsi="Times New Roman" w:cs="Times New Roman"/>
                <w:b/>
                <w:bCs/>
              </w:rPr>
              <w:t>CS-MDR-AB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91D837D" w14:textId="77777777" w:rsidR="00445CDA" w:rsidRPr="00D3426E" w:rsidRDefault="00445CDA">
            <w:pPr>
              <w:ind w:rightChars="-27" w:right="-57"/>
              <w:rPr>
                <w:rFonts w:ascii="Times New Roman" w:hAnsi="Times New Roman" w:cs="Times New Roman"/>
                <w:b/>
                <w:bCs/>
              </w:rPr>
            </w:pPr>
            <w:r w:rsidRPr="00D3426E">
              <w:rPr>
                <w:rFonts w:ascii="Times New Roman" w:hAnsi="Times New Roman" w:cs="Times New Roman"/>
                <w:b/>
                <w:bCs/>
              </w:rPr>
              <w:t>CRAB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C4A206A" w14:textId="77777777" w:rsidR="00445CDA" w:rsidRPr="00D3426E" w:rsidRDefault="00445CDA">
            <w:pPr>
              <w:ind w:rightChars="-27" w:right="-57"/>
              <w:rPr>
                <w:rFonts w:ascii="Times New Roman" w:hAnsi="Times New Roman" w:cs="Times New Roman"/>
                <w:b/>
                <w:bCs/>
              </w:rPr>
            </w:pPr>
            <w:r w:rsidRPr="00D3426E">
              <w:rPr>
                <w:rFonts w:ascii="Times New Roman" w:hAnsi="Times New Roman" w:cs="Times New Roman"/>
                <w:b/>
                <w:bCs/>
              </w:rPr>
              <w:t>PDR-AB</w:t>
            </w:r>
          </w:p>
        </w:tc>
      </w:tr>
      <w:tr w:rsidR="00445CDA" w14:paraId="40DFDF1A" w14:textId="77777777" w:rsidTr="00445CDA">
        <w:trPr>
          <w:trHeight w:val="510"/>
        </w:trPr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3073065" w14:textId="77777777" w:rsidR="00445CDA" w:rsidRDefault="00445CDA">
            <w:pPr>
              <w:ind w:rightChars="-2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ampicillin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5D898CF" w14:textId="77777777" w:rsidR="00445CDA" w:rsidRDefault="00445CDA">
            <w:pPr>
              <w:ind w:rightChars="-2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 (&gt;=32)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16B42CD" w14:textId="77777777" w:rsidR="00445CDA" w:rsidRDefault="00445CDA">
            <w:pPr>
              <w:ind w:rightChars="-2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 (&gt;=32)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AEE60DA" w14:textId="77777777" w:rsidR="00445CDA" w:rsidRDefault="00445CDA">
            <w:pPr>
              <w:ind w:rightChars="-2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 (&gt;=32)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60675BF" w14:textId="77777777" w:rsidR="00445CDA" w:rsidRDefault="00445CDA">
            <w:pPr>
              <w:ind w:rightChars="-2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 (&gt;=32)</w:t>
            </w:r>
          </w:p>
        </w:tc>
      </w:tr>
      <w:tr w:rsidR="00445CDA" w14:paraId="29CBDFFF" w14:textId="77777777" w:rsidTr="00445CDA">
        <w:trPr>
          <w:trHeight w:val="510"/>
        </w:trPr>
        <w:tc>
          <w:tcPr>
            <w:tcW w:w="1659" w:type="dxa"/>
            <w:hideMark/>
          </w:tcPr>
          <w:p w14:paraId="677EC38E" w14:textId="77777777" w:rsidR="00445CDA" w:rsidRDefault="00445CDA">
            <w:pPr>
              <w:ind w:rightChars="-2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piperacillin tazobactam</w:t>
            </w:r>
          </w:p>
        </w:tc>
        <w:tc>
          <w:tcPr>
            <w:tcW w:w="1659" w:type="dxa"/>
            <w:hideMark/>
          </w:tcPr>
          <w:p w14:paraId="052119FF" w14:textId="77777777" w:rsidR="00445CDA" w:rsidRDefault="00445CDA">
            <w:pPr>
              <w:ind w:rightChars="-2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 (&lt;=4)</w:t>
            </w:r>
          </w:p>
        </w:tc>
        <w:tc>
          <w:tcPr>
            <w:tcW w:w="1659" w:type="dxa"/>
            <w:hideMark/>
          </w:tcPr>
          <w:p w14:paraId="61EF0554" w14:textId="6170971E" w:rsidR="00445CDA" w:rsidRDefault="006705DD">
            <w:pPr>
              <w:ind w:rightChars="-2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  <w:r w:rsidR="00445CDA">
              <w:rPr>
                <w:rFonts w:ascii="Times New Roman" w:hAnsi="Times New Roman" w:cs="Times New Roman"/>
              </w:rPr>
              <w:t xml:space="preserve"> (64)</w:t>
            </w:r>
          </w:p>
        </w:tc>
        <w:tc>
          <w:tcPr>
            <w:tcW w:w="1659" w:type="dxa"/>
            <w:hideMark/>
          </w:tcPr>
          <w:p w14:paraId="29AC627A" w14:textId="77777777" w:rsidR="00445CDA" w:rsidRDefault="00445CDA">
            <w:pPr>
              <w:ind w:rightChars="-2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 (&gt;=128)</w:t>
            </w:r>
          </w:p>
        </w:tc>
        <w:tc>
          <w:tcPr>
            <w:tcW w:w="1660" w:type="dxa"/>
            <w:hideMark/>
          </w:tcPr>
          <w:p w14:paraId="554A9891" w14:textId="77777777" w:rsidR="00445CDA" w:rsidRDefault="00445CDA">
            <w:pPr>
              <w:ind w:rightChars="-2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 (64)</w:t>
            </w:r>
          </w:p>
        </w:tc>
      </w:tr>
      <w:tr w:rsidR="00445CDA" w14:paraId="488F492A" w14:textId="77777777" w:rsidTr="00445CDA">
        <w:trPr>
          <w:trHeight w:val="510"/>
        </w:trPr>
        <w:tc>
          <w:tcPr>
            <w:tcW w:w="1659" w:type="dxa"/>
            <w:hideMark/>
          </w:tcPr>
          <w:p w14:paraId="0D5D1401" w14:textId="77777777" w:rsidR="00445CDA" w:rsidRDefault="00445CDA">
            <w:pPr>
              <w:ind w:rightChars="-2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ceftriaxone</w:t>
            </w:r>
          </w:p>
        </w:tc>
        <w:tc>
          <w:tcPr>
            <w:tcW w:w="1659" w:type="dxa"/>
            <w:hideMark/>
          </w:tcPr>
          <w:p w14:paraId="46D52016" w14:textId="77777777" w:rsidR="00445CDA" w:rsidRDefault="00445CDA">
            <w:pPr>
              <w:ind w:rightChars="-2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 (32)</w:t>
            </w:r>
          </w:p>
        </w:tc>
        <w:tc>
          <w:tcPr>
            <w:tcW w:w="1659" w:type="dxa"/>
            <w:hideMark/>
          </w:tcPr>
          <w:p w14:paraId="793CCEE5" w14:textId="77777777" w:rsidR="00445CDA" w:rsidRDefault="00445CDA">
            <w:pPr>
              <w:ind w:rightChars="-2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 (&gt;=64)</w:t>
            </w:r>
          </w:p>
        </w:tc>
        <w:tc>
          <w:tcPr>
            <w:tcW w:w="1659" w:type="dxa"/>
            <w:hideMark/>
          </w:tcPr>
          <w:p w14:paraId="2CDA1E67" w14:textId="77777777" w:rsidR="00445CDA" w:rsidRDefault="00445CDA">
            <w:pPr>
              <w:ind w:rightChars="-2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 (&gt;=64)</w:t>
            </w:r>
          </w:p>
        </w:tc>
        <w:tc>
          <w:tcPr>
            <w:tcW w:w="1660" w:type="dxa"/>
            <w:hideMark/>
          </w:tcPr>
          <w:p w14:paraId="46CD2EF5" w14:textId="77777777" w:rsidR="00445CDA" w:rsidRDefault="00445CDA">
            <w:pPr>
              <w:ind w:rightChars="-2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 (&gt;=64)</w:t>
            </w:r>
          </w:p>
        </w:tc>
      </w:tr>
      <w:tr w:rsidR="00445CDA" w14:paraId="048E306E" w14:textId="77777777" w:rsidTr="00445CDA">
        <w:trPr>
          <w:trHeight w:val="510"/>
        </w:trPr>
        <w:tc>
          <w:tcPr>
            <w:tcW w:w="1659" w:type="dxa"/>
            <w:hideMark/>
          </w:tcPr>
          <w:p w14:paraId="3BF6BA22" w14:textId="77777777" w:rsidR="00445CDA" w:rsidRDefault="00445CDA">
            <w:pPr>
              <w:ind w:rightChars="-2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aztreonam</w:t>
            </w:r>
          </w:p>
        </w:tc>
        <w:tc>
          <w:tcPr>
            <w:tcW w:w="1659" w:type="dxa"/>
            <w:hideMark/>
          </w:tcPr>
          <w:p w14:paraId="034F7715" w14:textId="77777777" w:rsidR="00445CDA" w:rsidRDefault="00445CDA">
            <w:pPr>
              <w:ind w:rightChars="-2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 (32)</w:t>
            </w:r>
          </w:p>
        </w:tc>
        <w:tc>
          <w:tcPr>
            <w:tcW w:w="1659" w:type="dxa"/>
            <w:hideMark/>
          </w:tcPr>
          <w:p w14:paraId="1A98141B" w14:textId="77777777" w:rsidR="00445CDA" w:rsidRDefault="00445CDA">
            <w:pPr>
              <w:ind w:rightChars="-2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 (&gt;=64)</w:t>
            </w:r>
          </w:p>
        </w:tc>
        <w:tc>
          <w:tcPr>
            <w:tcW w:w="1659" w:type="dxa"/>
            <w:hideMark/>
          </w:tcPr>
          <w:p w14:paraId="5748217B" w14:textId="77777777" w:rsidR="00445CDA" w:rsidRDefault="00445CDA">
            <w:pPr>
              <w:ind w:rightChars="-2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 (&gt;=64)</w:t>
            </w:r>
          </w:p>
        </w:tc>
        <w:tc>
          <w:tcPr>
            <w:tcW w:w="1660" w:type="dxa"/>
            <w:hideMark/>
          </w:tcPr>
          <w:p w14:paraId="05395C14" w14:textId="77777777" w:rsidR="00445CDA" w:rsidRDefault="00445CDA">
            <w:pPr>
              <w:ind w:rightChars="-2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 (&gt;=64)</w:t>
            </w:r>
          </w:p>
        </w:tc>
      </w:tr>
      <w:tr w:rsidR="00445CDA" w14:paraId="6E858D40" w14:textId="77777777" w:rsidTr="00445CDA">
        <w:trPr>
          <w:trHeight w:val="510"/>
        </w:trPr>
        <w:tc>
          <w:tcPr>
            <w:tcW w:w="1659" w:type="dxa"/>
            <w:hideMark/>
          </w:tcPr>
          <w:p w14:paraId="5DE4922C" w14:textId="77777777" w:rsidR="00445CDA" w:rsidRDefault="00445CDA">
            <w:pPr>
              <w:ind w:rightChars="-2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gentamicin</w:t>
            </w:r>
          </w:p>
        </w:tc>
        <w:tc>
          <w:tcPr>
            <w:tcW w:w="1659" w:type="dxa"/>
            <w:hideMark/>
          </w:tcPr>
          <w:p w14:paraId="24C89441" w14:textId="77777777" w:rsidR="00445CDA" w:rsidRDefault="00445CDA">
            <w:pPr>
              <w:ind w:rightChars="-2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 (4)</w:t>
            </w:r>
          </w:p>
        </w:tc>
        <w:tc>
          <w:tcPr>
            <w:tcW w:w="1659" w:type="dxa"/>
            <w:hideMark/>
          </w:tcPr>
          <w:p w14:paraId="3DEC352A" w14:textId="77777777" w:rsidR="00445CDA" w:rsidRDefault="00445CDA">
            <w:pPr>
              <w:ind w:rightChars="-2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 (&lt;=1)</w:t>
            </w:r>
          </w:p>
        </w:tc>
        <w:tc>
          <w:tcPr>
            <w:tcW w:w="1659" w:type="dxa"/>
            <w:hideMark/>
          </w:tcPr>
          <w:p w14:paraId="29C064E6" w14:textId="77777777" w:rsidR="00445CDA" w:rsidRDefault="00445CDA">
            <w:pPr>
              <w:ind w:rightChars="-2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 (&gt;=16)</w:t>
            </w:r>
          </w:p>
        </w:tc>
        <w:tc>
          <w:tcPr>
            <w:tcW w:w="1660" w:type="dxa"/>
            <w:hideMark/>
          </w:tcPr>
          <w:p w14:paraId="54EBA0D2" w14:textId="77777777" w:rsidR="00445CDA" w:rsidRDefault="00445CDA">
            <w:pPr>
              <w:ind w:rightChars="-2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 (&gt;=16)</w:t>
            </w:r>
          </w:p>
        </w:tc>
      </w:tr>
      <w:tr w:rsidR="00445CDA" w14:paraId="0612B563" w14:textId="77777777" w:rsidTr="00445CDA">
        <w:trPr>
          <w:trHeight w:val="510"/>
        </w:trPr>
        <w:tc>
          <w:tcPr>
            <w:tcW w:w="1659" w:type="dxa"/>
            <w:hideMark/>
          </w:tcPr>
          <w:p w14:paraId="1488BED9" w14:textId="77777777" w:rsidR="00445CDA" w:rsidRDefault="00445CDA">
            <w:pPr>
              <w:ind w:rightChars="-2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ciprofloxacin</w:t>
            </w:r>
          </w:p>
        </w:tc>
        <w:tc>
          <w:tcPr>
            <w:tcW w:w="1659" w:type="dxa"/>
            <w:hideMark/>
          </w:tcPr>
          <w:p w14:paraId="5D0E4234" w14:textId="77777777" w:rsidR="00445CDA" w:rsidRDefault="00445CDA">
            <w:pPr>
              <w:ind w:rightChars="-2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 (1)</w:t>
            </w:r>
          </w:p>
        </w:tc>
        <w:tc>
          <w:tcPr>
            <w:tcW w:w="1659" w:type="dxa"/>
            <w:hideMark/>
          </w:tcPr>
          <w:p w14:paraId="070EA7A6" w14:textId="77777777" w:rsidR="00445CDA" w:rsidRDefault="00445CDA">
            <w:pPr>
              <w:ind w:rightChars="-2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 (&gt;=4)</w:t>
            </w:r>
          </w:p>
        </w:tc>
        <w:tc>
          <w:tcPr>
            <w:tcW w:w="1659" w:type="dxa"/>
            <w:hideMark/>
          </w:tcPr>
          <w:p w14:paraId="58424E37" w14:textId="77777777" w:rsidR="00445CDA" w:rsidRDefault="00445CDA">
            <w:pPr>
              <w:ind w:rightChars="-2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 (&gt;=4)</w:t>
            </w:r>
          </w:p>
        </w:tc>
        <w:tc>
          <w:tcPr>
            <w:tcW w:w="1660" w:type="dxa"/>
            <w:hideMark/>
          </w:tcPr>
          <w:p w14:paraId="02BF75B1" w14:textId="77777777" w:rsidR="00445CDA" w:rsidRDefault="00445CDA">
            <w:pPr>
              <w:ind w:rightChars="-2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 (&gt;=4)</w:t>
            </w:r>
          </w:p>
        </w:tc>
      </w:tr>
      <w:tr w:rsidR="00445CDA" w14:paraId="5D71EFC0" w14:textId="77777777" w:rsidTr="00445CDA">
        <w:trPr>
          <w:trHeight w:val="510"/>
        </w:trPr>
        <w:tc>
          <w:tcPr>
            <w:tcW w:w="1659" w:type="dxa"/>
            <w:hideMark/>
          </w:tcPr>
          <w:p w14:paraId="16C53F48" w14:textId="77777777" w:rsidR="00445CDA" w:rsidRDefault="00445CDA">
            <w:pPr>
              <w:ind w:rightChars="-2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Tigecycline</w:t>
            </w:r>
          </w:p>
        </w:tc>
        <w:tc>
          <w:tcPr>
            <w:tcW w:w="1659" w:type="dxa"/>
            <w:hideMark/>
          </w:tcPr>
          <w:p w14:paraId="28196CFD" w14:textId="77777777" w:rsidR="00445CDA" w:rsidRDefault="00445CDA">
            <w:pPr>
              <w:ind w:rightChars="-2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 (&lt;=0.5)</w:t>
            </w:r>
          </w:p>
        </w:tc>
        <w:tc>
          <w:tcPr>
            <w:tcW w:w="1659" w:type="dxa"/>
            <w:hideMark/>
          </w:tcPr>
          <w:p w14:paraId="7276E735" w14:textId="77777777" w:rsidR="00445CDA" w:rsidRDefault="00445CDA">
            <w:pPr>
              <w:ind w:rightChars="-2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 (&lt;=0.5)</w:t>
            </w:r>
          </w:p>
        </w:tc>
        <w:tc>
          <w:tcPr>
            <w:tcW w:w="1659" w:type="dxa"/>
            <w:hideMark/>
          </w:tcPr>
          <w:p w14:paraId="5690D4C6" w14:textId="77777777" w:rsidR="00445CDA" w:rsidRDefault="00445CDA">
            <w:pPr>
              <w:ind w:rightChars="-2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 (2)</w:t>
            </w:r>
          </w:p>
        </w:tc>
        <w:tc>
          <w:tcPr>
            <w:tcW w:w="1660" w:type="dxa"/>
            <w:hideMark/>
          </w:tcPr>
          <w:p w14:paraId="0D3FA38C" w14:textId="77777777" w:rsidR="00445CDA" w:rsidRDefault="00445CDA">
            <w:pPr>
              <w:ind w:rightChars="-2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 (&gt;=8)</w:t>
            </w:r>
          </w:p>
        </w:tc>
      </w:tr>
      <w:tr w:rsidR="00445CDA" w14:paraId="4683ECE0" w14:textId="77777777" w:rsidTr="00445CDA">
        <w:trPr>
          <w:trHeight w:val="510"/>
        </w:trPr>
        <w:tc>
          <w:tcPr>
            <w:tcW w:w="1659" w:type="dxa"/>
            <w:hideMark/>
          </w:tcPr>
          <w:p w14:paraId="770773EF" w14:textId="77777777" w:rsidR="00445CDA" w:rsidRDefault="00445CDA">
            <w:pPr>
              <w:ind w:rightChars="-27" w:right="-57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cefperazone</w:t>
            </w:r>
            <w:proofErr w:type="spellEnd"/>
            <w:r>
              <w:rPr>
                <w:rFonts w:ascii="Times New Roman" w:hAnsi="Times New Roman" w:cs="Times New Roman"/>
              </w:rPr>
              <w:t>-sulbactam</w:t>
            </w:r>
          </w:p>
        </w:tc>
        <w:tc>
          <w:tcPr>
            <w:tcW w:w="1659" w:type="dxa"/>
            <w:hideMark/>
          </w:tcPr>
          <w:p w14:paraId="73F79A32" w14:textId="77777777" w:rsidR="00445CDA" w:rsidRDefault="00445CDA">
            <w:pPr>
              <w:ind w:rightChars="-2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/</w:t>
            </w:r>
          </w:p>
        </w:tc>
        <w:tc>
          <w:tcPr>
            <w:tcW w:w="1659" w:type="dxa"/>
            <w:hideMark/>
          </w:tcPr>
          <w:p w14:paraId="7CE37276" w14:textId="77777777" w:rsidR="00445CDA" w:rsidRDefault="00445CDA">
            <w:pPr>
              <w:ind w:rightChars="-2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 (KB 21)</w:t>
            </w:r>
          </w:p>
        </w:tc>
        <w:tc>
          <w:tcPr>
            <w:tcW w:w="1659" w:type="dxa"/>
            <w:hideMark/>
          </w:tcPr>
          <w:p w14:paraId="3CAB1446" w14:textId="77777777" w:rsidR="00445CDA" w:rsidRDefault="00445CDA">
            <w:pPr>
              <w:ind w:rightChars="-2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 (KB 10)</w:t>
            </w:r>
          </w:p>
        </w:tc>
        <w:tc>
          <w:tcPr>
            <w:tcW w:w="1660" w:type="dxa"/>
            <w:hideMark/>
          </w:tcPr>
          <w:p w14:paraId="0A35A191" w14:textId="77777777" w:rsidR="00445CDA" w:rsidRDefault="00445CDA">
            <w:pPr>
              <w:ind w:rightChars="-2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 (KB 22)</w:t>
            </w:r>
          </w:p>
        </w:tc>
      </w:tr>
      <w:tr w:rsidR="00445CDA" w14:paraId="0BE4F2AF" w14:textId="77777777" w:rsidTr="00445CDA">
        <w:trPr>
          <w:trHeight w:val="510"/>
        </w:trPr>
        <w:tc>
          <w:tcPr>
            <w:tcW w:w="1659" w:type="dxa"/>
            <w:hideMark/>
          </w:tcPr>
          <w:p w14:paraId="4E2325DD" w14:textId="77777777" w:rsidR="00445CDA" w:rsidRDefault="00445CDA">
            <w:pPr>
              <w:ind w:rightChars="-2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amoxicillin-clavulanic acid</w:t>
            </w:r>
          </w:p>
        </w:tc>
        <w:tc>
          <w:tcPr>
            <w:tcW w:w="1659" w:type="dxa"/>
            <w:hideMark/>
          </w:tcPr>
          <w:p w14:paraId="35707CFB" w14:textId="77777777" w:rsidR="00445CDA" w:rsidRDefault="00445CDA">
            <w:pPr>
              <w:ind w:rightChars="-2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 (&gt;=32)</w:t>
            </w:r>
          </w:p>
        </w:tc>
        <w:tc>
          <w:tcPr>
            <w:tcW w:w="1659" w:type="dxa"/>
            <w:hideMark/>
          </w:tcPr>
          <w:p w14:paraId="37778007" w14:textId="77777777" w:rsidR="00445CDA" w:rsidRDefault="00445CDA">
            <w:pPr>
              <w:ind w:rightChars="-2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 (&gt;=32)</w:t>
            </w:r>
          </w:p>
        </w:tc>
        <w:tc>
          <w:tcPr>
            <w:tcW w:w="1659" w:type="dxa"/>
            <w:hideMark/>
          </w:tcPr>
          <w:p w14:paraId="7E775405" w14:textId="77777777" w:rsidR="00445CDA" w:rsidRDefault="00445CDA">
            <w:pPr>
              <w:ind w:rightChars="-2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 (&gt;=32)</w:t>
            </w:r>
          </w:p>
        </w:tc>
        <w:tc>
          <w:tcPr>
            <w:tcW w:w="1660" w:type="dxa"/>
            <w:hideMark/>
          </w:tcPr>
          <w:p w14:paraId="42DF4EF5" w14:textId="77777777" w:rsidR="00445CDA" w:rsidRDefault="00445CDA">
            <w:pPr>
              <w:ind w:rightChars="-2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 (&gt;=32)</w:t>
            </w:r>
          </w:p>
        </w:tc>
      </w:tr>
      <w:tr w:rsidR="00445CDA" w14:paraId="55C3ABBE" w14:textId="77777777" w:rsidTr="00445CDA">
        <w:trPr>
          <w:trHeight w:val="510"/>
        </w:trPr>
        <w:tc>
          <w:tcPr>
            <w:tcW w:w="1659" w:type="dxa"/>
            <w:hideMark/>
          </w:tcPr>
          <w:p w14:paraId="693EE9B4" w14:textId="77777777" w:rsidR="00445CDA" w:rsidRDefault="00445CDA">
            <w:pPr>
              <w:ind w:rightChars="-2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cefazolin</w:t>
            </w:r>
          </w:p>
        </w:tc>
        <w:tc>
          <w:tcPr>
            <w:tcW w:w="1659" w:type="dxa"/>
            <w:hideMark/>
          </w:tcPr>
          <w:p w14:paraId="2D989F32" w14:textId="77777777" w:rsidR="00445CDA" w:rsidRDefault="00445CDA">
            <w:pPr>
              <w:ind w:rightChars="-2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 (&gt;=64)</w:t>
            </w:r>
          </w:p>
        </w:tc>
        <w:tc>
          <w:tcPr>
            <w:tcW w:w="1659" w:type="dxa"/>
            <w:hideMark/>
          </w:tcPr>
          <w:p w14:paraId="531FFDDB" w14:textId="77777777" w:rsidR="00445CDA" w:rsidRDefault="00445CDA">
            <w:pPr>
              <w:ind w:rightChars="-2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 (&gt;=64)</w:t>
            </w:r>
          </w:p>
        </w:tc>
        <w:tc>
          <w:tcPr>
            <w:tcW w:w="1659" w:type="dxa"/>
            <w:hideMark/>
          </w:tcPr>
          <w:p w14:paraId="0D5A9959" w14:textId="77777777" w:rsidR="00445CDA" w:rsidRDefault="00445CDA">
            <w:pPr>
              <w:ind w:rightChars="-2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 (&gt;=64)</w:t>
            </w:r>
          </w:p>
        </w:tc>
        <w:tc>
          <w:tcPr>
            <w:tcW w:w="1660" w:type="dxa"/>
            <w:hideMark/>
          </w:tcPr>
          <w:p w14:paraId="67B99630" w14:textId="77777777" w:rsidR="00445CDA" w:rsidRDefault="00445CDA">
            <w:pPr>
              <w:ind w:rightChars="-2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 (&gt;=64)</w:t>
            </w:r>
          </w:p>
        </w:tc>
      </w:tr>
      <w:tr w:rsidR="00445CDA" w14:paraId="7AA1673A" w14:textId="77777777" w:rsidTr="00445CDA">
        <w:trPr>
          <w:trHeight w:val="510"/>
        </w:trPr>
        <w:tc>
          <w:tcPr>
            <w:tcW w:w="1659" w:type="dxa"/>
            <w:hideMark/>
          </w:tcPr>
          <w:p w14:paraId="4EA07EF9" w14:textId="77777777" w:rsidR="00445CDA" w:rsidRDefault="00445CDA">
            <w:pPr>
              <w:ind w:rightChars="-2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cefepime</w:t>
            </w:r>
          </w:p>
        </w:tc>
        <w:tc>
          <w:tcPr>
            <w:tcW w:w="1659" w:type="dxa"/>
            <w:hideMark/>
          </w:tcPr>
          <w:p w14:paraId="7E340652" w14:textId="77777777" w:rsidR="00445CDA" w:rsidRDefault="00445CDA">
            <w:pPr>
              <w:ind w:rightChars="-2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 (16)</w:t>
            </w:r>
          </w:p>
        </w:tc>
        <w:tc>
          <w:tcPr>
            <w:tcW w:w="1659" w:type="dxa"/>
            <w:hideMark/>
          </w:tcPr>
          <w:p w14:paraId="2CE37F43" w14:textId="77777777" w:rsidR="00445CDA" w:rsidRDefault="00445CDA">
            <w:pPr>
              <w:ind w:rightChars="-2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 (&gt;=64)</w:t>
            </w:r>
          </w:p>
        </w:tc>
        <w:tc>
          <w:tcPr>
            <w:tcW w:w="1659" w:type="dxa"/>
            <w:hideMark/>
          </w:tcPr>
          <w:p w14:paraId="2E95F067" w14:textId="77777777" w:rsidR="00445CDA" w:rsidRDefault="00445CDA">
            <w:pPr>
              <w:ind w:rightChars="-2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 (&gt;=64)</w:t>
            </w:r>
          </w:p>
        </w:tc>
        <w:tc>
          <w:tcPr>
            <w:tcW w:w="1660" w:type="dxa"/>
            <w:hideMark/>
          </w:tcPr>
          <w:p w14:paraId="493468B3" w14:textId="77777777" w:rsidR="00445CDA" w:rsidRDefault="00445CDA">
            <w:pPr>
              <w:ind w:rightChars="-2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 (&gt;=64)</w:t>
            </w:r>
          </w:p>
        </w:tc>
      </w:tr>
      <w:tr w:rsidR="00445CDA" w14:paraId="4FAE0998" w14:textId="77777777" w:rsidTr="00445CDA">
        <w:trPr>
          <w:trHeight w:val="510"/>
        </w:trPr>
        <w:tc>
          <w:tcPr>
            <w:tcW w:w="1659" w:type="dxa"/>
            <w:hideMark/>
          </w:tcPr>
          <w:p w14:paraId="1D0211DC" w14:textId="77777777" w:rsidR="00445CDA" w:rsidRDefault="00445CDA">
            <w:pPr>
              <w:ind w:rightChars="-2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imipenem</w:t>
            </w:r>
          </w:p>
        </w:tc>
        <w:tc>
          <w:tcPr>
            <w:tcW w:w="1659" w:type="dxa"/>
            <w:hideMark/>
          </w:tcPr>
          <w:p w14:paraId="7373ED13" w14:textId="77777777" w:rsidR="00445CDA" w:rsidRDefault="00445CDA">
            <w:pPr>
              <w:ind w:rightChars="-2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 (&lt;=1)</w:t>
            </w:r>
          </w:p>
        </w:tc>
        <w:tc>
          <w:tcPr>
            <w:tcW w:w="1659" w:type="dxa"/>
            <w:hideMark/>
          </w:tcPr>
          <w:p w14:paraId="415AEF08" w14:textId="77777777" w:rsidR="00445CDA" w:rsidRDefault="00445CDA">
            <w:pPr>
              <w:ind w:rightChars="-2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 (2)</w:t>
            </w:r>
          </w:p>
        </w:tc>
        <w:tc>
          <w:tcPr>
            <w:tcW w:w="1659" w:type="dxa"/>
            <w:hideMark/>
          </w:tcPr>
          <w:p w14:paraId="5890ECEE" w14:textId="77777777" w:rsidR="00445CDA" w:rsidRDefault="00445CDA">
            <w:pPr>
              <w:ind w:rightChars="-2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 (&gt;=16)</w:t>
            </w:r>
          </w:p>
        </w:tc>
        <w:tc>
          <w:tcPr>
            <w:tcW w:w="1660" w:type="dxa"/>
            <w:hideMark/>
          </w:tcPr>
          <w:p w14:paraId="4ADE5D4C" w14:textId="77777777" w:rsidR="00445CDA" w:rsidRDefault="00445CDA">
            <w:pPr>
              <w:ind w:rightChars="-2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 (&gt;=16)</w:t>
            </w:r>
          </w:p>
        </w:tc>
      </w:tr>
      <w:tr w:rsidR="00445CDA" w14:paraId="08359FF8" w14:textId="77777777" w:rsidTr="00445CDA">
        <w:trPr>
          <w:trHeight w:val="510"/>
        </w:trPr>
        <w:tc>
          <w:tcPr>
            <w:tcW w:w="1659" w:type="dxa"/>
            <w:hideMark/>
          </w:tcPr>
          <w:p w14:paraId="62B2F604" w14:textId="77777777" w:rsidR="00445CDA" w:rsidRDefault="00445CDA">
            <w:pPr>
              <w:ind w:rightChars="-2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tobramycin</w:t>
            </w:r>
          </w:p>
        </w:tc>
        <w:tc>
          <w:tcPr>
            <w:tcW w:w="1659" w:type="dxa"/>
            <w:hideMark/>
          </w:tcPr>
          <w:p w14:paraId="0694E394" w14:textId="77777777" w:rsidR="00445CDA" w:rsidRDefault="00445CDA">
            <w:pPr>
              <w:ind w:rightChars="-2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 (&lt;=1)</w:t>
            </w:r>
          </w:p>
        </w:tc>
        <w:tc>
          <w:tcPr>
            <w:tcW w:w="1659" w:type="dxa"/>
            <w:hideMark/>
          </w:tcPr>
          <w:p w14:paraId="18EB5C5D" w14:textId="77777777" w:rsidR="00445CDA" w:rsidRDefault="00445CDA">
            <w:pPr>
              <w:ind w:rightChars="-2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 (&lt;=1)</w:t>
            </w:r>
          </w:p>
        </w:tc>
        <w:tc>
          <w:tcPr>
            <w:tcW w:w="1659" w:type="dxa"/>
            <w:hideMark/>
          </w:tcPr>
          <w:p w14:paraId="18432D16" w14:textId="77777777" w:rsidR="00445CDA" w:rsidRDefault="00445CDA">
            <w:pPr>
              <w:ind w:rightChars="-2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 (&gt;=16)</w:t>
            </w:r>
          </w:p>
        </w:tc>
        <w:tc>
          <w:tcPr>
            <w:tcW w:w="1660" w:type="dxa"/>
            <w:hideMark/>
          </w:tcPr>
          <w:p w14:paraId="64255B8A" w14:textId="77777777" w:rsidR="00445CDA" w:rsidRDefault="00445CDA">
            <w:pPr>
              <w:ind w:rightChars="-2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 (&gt;=16)</w:t>
            </w:r>
          </w:p>
        </w:tc>
      </w:tr>
      <w:tr w:rsidR="00445CDA" w14:paraId="10D0291A" w14:textId="77777777" w:rsidTr="00445CDA">
        <w:trPr>
          <w:trHeight w:val="510"/>
        </w:trPr>
        <w:tc>
          <w:tcPr>
            <w:tcW w:w="1659" w:type="dxa"/>
            <w:hideMark/>
          </w:tcPr>
          <w:p w14:paraId="0C46909D" w14:textId="77777777" w:rsidR="00445CDA" w:rsidRDefault="00445CDA">
            <w:pPr>
              <w:ind w:rightChars="-2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levofloxacin</w:t>
            </w:r>
          </w:p>
        </w:tc>
        <w:tc>
          <w:tcPr>
            <w:tcW w:w="1659" w:type="dxa"/>
            <w:hideMark/>
          </w:tcPr>
          <w:p w14:paraId="0A268E43" w14:textId="77777777" w:rsidR="00445CDA" w:rsidRDefault="00445CDA">
            <w:pPr>
              <w:ind w:rightChars="-2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 (1)</w:t>
            </w:r>
          </w:p>
        </w:tc>
        <w:tc>
          <w:tcPr>
            <w:tcW w:w="1659" w:type="dxa"/>
            <w:hideMark/>
          </w:tcPr>
          <w:p w14:paraId="042C4ECD" w14:textId="4D6D6B13" w:rsidR="00445CDA" w:rsidRDefault="006705DD">
            <w:pPr>
              <w:ind w:rightChars="-2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  <w:r w:rsidR="00445CDA">
              <w:rPr>
                <w:rFonts w:ascii="Times New Roman" w:hAnsi="Times New Roman" w:cs="Times New Roman"/>
              </w:rPr>
              <w:t xml:space="preserve"> (4)</w:t>
            </w:r>
          </w:p>
        </w:tc>
        <w:tc>
          <w:tcPr>
            <w:tcW w:w="1659" w:type="dxa"/>
            <w:hideMark/>
          </w:tcPr>
          <w:p w14:paraId="32D7B343" w14:textId="2AE386B3" w:rsidR="00445CDA" w:rsidRDefault="006705DD">
            <w:pPr>
              <w:ind w:rightChars="-2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  <w:r w:rsidR="00445CDA">
              <w:rPr>
                <w:rFonts w:ascii="Times New Roman" w:hAnsi="Times New Roman" w:cs="Times New Roman"/>
              </w:rPr>
              <w:t xml:space="preserve"> (4)</w:t>
            </w:r>
          </w:p>
        </w:tc>
        <w:tc>
          <w:tcPr>
            <w:tcW w:w="1660" w:type="dxa"/>
            <w:hideMark/>
          </w:tcPr>
          <w:p w14:paraId="1804F24D" w14:textId="77777777" w:rsidR="00445CDA" w:rsidRDefault="00445CDA">
            <w:pPr>
              <w:ind w:rightChars="-2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 (&gt;=8)</w:t>
            </w:r>
          </w:p>
        </w:tc>
      </w:tr>
      <w:tr w:rsidR="00445CDA" w14:paraId="26BEB5BF" w14:textId="77777777" w:rsidTr="00445CDA">
        <w:trPr>
          <w:trHeight w:val="510"/>
        </w:trPr>
        <w:tc>
          <w:tcPr>
            <w:tcW w:w="1659" w:type="dxa"/>
            <w:hideMark/>
          </w:tcPr>
          <w:p w14:paraId="1CC5759B" w14:textId="77777777" w:rsidR="00445CDA" w:rsidRDefault="00445CDA">
            <w:pPr>
              <w:ind w:rightChars="-2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sulfamethoxazole</w:t>
            </w:r>
          </w:p>
        </w:tc>
        <w:tc>
          <w:tcPr>
            <w:tcW w:w="1659" w:type="dxa"/>
            <w:hideMark/>
          </w:tcPr>
          <w:p w14:paraId="5E3D86C3" w14:textId="77777777" w:rsidR="00445CDA" w:rsidRDefault="00445CDA">
            <w:pPr>
              <w:ind w:rightChars="-2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 (160)</w:t>
            </w:r>
          </w:p>
        </w:tc>
        <w:tc>
          <w:tcPr>
            <w:tcW w:w="1659" w:type="dxa"/>
            <w:hideMark/>
          </w:tcPr>
          <w:p w14:paraId="7967BD4E" w14:textId="77777777" w:rsidR="00445CDA" w:rsidRDefault="00445CDA">
            <w:pPr>
              <w:ind w:rightChars="-2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 (160)</w:t>
            </w:r>
          </w:p>
        </w:tc>
        <w:tc>
          <w:tcPr>
            <w:tcW w:w="1659" w:type="dxa"/>
            <w:hideMark/>
          </w:tcPr>
          <w:p w14:paraId="1BD64AB4" w14:textId="77777777" w:rsidR="00445CDA" w:rsidRDefault="00445CDA">
            <w:pPr>
              <w:ind w:rightChars="-2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 (&lt;=20)</w:t>
            </w:r>
          </w:p>
        </w:tc>
        <w:tc>
          <w:tcPr>
            <w:tcW w:w="1660" w:type="dxa"/>
            <w:hideMark/>
          </w:tcPr>
          <w:p w14:paraId="06FCAE7D" w14:textId="77777777" w:rsidR="00445CDA" w:rsidRDefault="00445CDA">
            <w:pPr>
              <w:ind w:rightChars="-2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 (&gt;=320)</w:t>
            </w:r>
          </w:p>
        </w:tc>
      </w:tr>
      <w:tr w:rsidR="00445CDA" w14:paraId="1C33D551" w14:textId="77777777" w:rsidTr="00445CDA">
        <w:trPr>
          <w:trHeight w:val="510"/>
        </w:trPr>
        <w:tc>
          <w:tcPr>
            <w:tcW w:w="1659" w:type="dxa"/>
            <w:hideMark/>
          </w:tcPr>
          <w:p w14:paraId="7D4F2D09" w14:textId="77777777" w:rsidR="00445CDA" w:rsidRDefault="00445CDA">
            <w:pPr>
              <w:ind w:rightChars="-2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colistin</w:t>
            </w:r>
          </w:p>
        </w:tc>
        <w:tc>
          <w:tcPr>
            <w:tcW w:w="1659" w:type="dxa"/>
            <w:hideMark/>
          </w:tcPr>
          <w:p w14:paraId="617FAB80" w14:textId="77777777" w:rsidR="00445CDA" w:rsidRDefault="00445CDA">
            <w:pPr>
              <w:ind w:rightChars="-2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/</w:t>
            </w:r>
          </w:p>
        </w:tc>
        <w:tc>
          <w:tcPr>
            <w:tcW w:w="1659" w:type="dxa"/>
            <w:hideMark/>
          </w:tcPr>
          <w:p w14:paraId="79E349CE" w14:textId="77777777" w:rsidR="00445CDA" w:rsidRDefault="00445CDA">
            <w:pPr>
              <w:ind w:rightChars="-2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/</w:t>
            </w:r>
          </w:p>
        </w:tc>
        <w:tc>
          <w:tcPr>
            <w:tcW w:w="1659" w:type="dxa"/>
            <w:hideMark/>
          </w:tcPr>
          <w:p w14:paraId="1F934ACA" w14:textId="77777777" w:rsidR="00445CDA" w:rsidRDefault="00445CDA">
            <w:pPr>
              <w:ind w:rightChars="-2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 (1)</w:t>
            </w:r>
          </w:p>
        </w:tc>
        <w:tc>
          <w:tcPr>
            <w:tcW w:w="1660" w:type="dxa"/>
            <w:hideMark/>
          </w:tcPr>
          <w:p w14:paraId="70A8F109" w14:textId="77777777" w:rsidR="00445CDA" w:rsidRDefault="00445CDA">
            <w:pPr>
              <w:ind w:rightChars="-2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 (0.5)</w:t>
            </w:r>
          </w:p>
        </w:tc>
      </w:tr>
      <w:tr w:rsidR="00445CDA" w14:paraId="2689C644" w14:textId="77777777" w:rsidTr="00445CDA">
        <w:trPr>
          <w:trHeight w:val="510"/>
        </w:trPr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B8B3F66" w14:textId="77777777" w:rsidR="00445CDA" w:rsidRDefault="00445CDA">
            <w:pPr>
              <w:ind w:rightChars="-27" w:right="-57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cefatadine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avibatan</w:t>
            </w:r>
            <w:proofErr w:type="spellEnd"/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80BDDA7" w14:textId="77777777" w:rsidR="00445CDA" w:rsidRDefault="00445CDA">
            <w:pPr>
              <w:ind w:rightChars="-2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/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A43594F" w14:textId="77777777" w:rsidR="00445CDA" w:rsidRDefault="00445CDA">
            <w:pPr>
              <w:ind w:rightChars="-2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/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4C61F78" w14:textId="77777777" w:rsidR="00445CDA" w:rsidRDefault="00445CDA">
            <w:pPr>
              <w:ind w:rightChars="-2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/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FB1E422" w14:textId="77777777" w:rsidR="00445CDA" w:rsidRDefault="00445CDA">
            <w:pPr>
              <w:ind w:rightChars="-2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 (&gt;=16)</w:t>
            </w:r>
          </w:p>
        </w:tc>
      </w:tr>
    </w:tbl>
    <w:p w14:paraId="37EC8770" w14:textId="078BC0D2" w:rsidR="006705DD" w:rsidRPr="006705DD" w:rsidRDefault="00445CDA" w:rsidP="00D3426E">
      <w:pPr>
        <w:snapToGrid w:val="0"/>
        <w:ind w:rightChars="-27" w:right="-57"/>
        <w:rPr>
          <w:rFonts w:ascii="Times New Roman" w:hAnsi="Times New Roman" w:cs="Times New Roman"/>
          <w:sz w:val="24"/>
          <w:szCs w:val="24"/>
        </w:rPr>
      </w:pPr>
      <w:r w:rsidRPr="006705DD">
        <w:rPr>
          <w:rFonts w:ascii="Times New Roman" w:hAnsi="Times New Roman" w:cs="Times New Roman"/>
          <w:b/>
          <w:bCs/>
          <w:sz w:val="24"/>
          <w:szCs w:val="24"/>
        </w:rPr>
        <w:t>Note</w:t>
      </w:r>
      <w:r w:rsidRPr="006705DD">
        <w:rPr>
          <w:rFonts w:ascii="Times New Roman" w:hAnsi="Times New Roman" w:cs="Times New Roman"/>
          <w:sz w:val="24"/>
          <w:szCs w:val="24"/>
        </w:rPr>
        <w:t>: The antibiotic resistance cut-off value is determined according to CLSI M100.</w:t>
      </w:r>
      <w:r w:rsidR="006705DD" w:rsidRPr="006705D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6705DD" w:rsidRPr="006705DD">
        <w:rPr>
          <w:rFonts w:ascii="Times New Roman" w:hAnsi="Times New Roman" w:cs="Times New Roman"/>
          <w:sz w:val="24"/>
          <w:szCs w:val="24"/>
        </w:rPr>
        <w:t xml:space="preserve">Except </w:t>
      </w:r>
      <w:proofErr w:type="spellStart"/>
      <w:r w:rsidR="006705DD" w:rsidRPr="006705DD">
        <w:rPr>
          <w:rFonts w:ascii="Times New Roman" w:hAnsi="Times New Roman" w:cs="Times New Roman"/>
          <w:sz w:val="24"/>
          <w:szCs w:val="24"/>
        </w:rPr>
        <w:t>cefoperazone</w:t>
      </w:r>
      <w:proofErr w:type="spellEnd"/>
      <w:r w:rsidR="006705DD" w:rsidRPr="006705DD">
        <w:rPr>
          <w:rFonts w:ascii="Times New Roman" w:hAnsi="Times New Roman" w:cs="Times New Roman"/>
          <w:sz w:val="24"/>
          <w:szCs w:val="24"/>
        </w:rPr>
        <w:t xml:space="preserve"> sulbactam, the sensitivity of other drugs was detected by microbroth method. R</w:t>
      </w:r>
      <w:r w:rsidR="006705DD">
        <w:rPr>
          <w:rFonts w:ascii="Times New Roman" w:hAnsi="Times New Roman" w:cs="Times New Roman" w:hint="eastAsia"/>
          <w:sz w:val="24"/>
          <w:szCs w:val="24"/>
        </w:rPr>
        <w:t>,</w:t>
      </w:r>
      <w:r w:rsidR="006705DD">
        <w:rPr>
          <w:rFonts w:ascii="Times New Roman" w:hAnsi="Times New Roman" w:cs="Times New Roman"/>
          <w:sz w:val="24"/>
          <w:szCs w:val="24"/>
        </w:rPr>
        <w:t xml:space="preserve"> </w:t>
      </w:r>
      <w:r w:rsidR="006705DD" w:rsidRPr="006705DD">
        <w:rPr>
          <w:rFonts w:ascii="Times New Roman" w:hAnsi="Times New Roman" w:cs="Times New Roman" w:hint="eastAsia"/>
          <w:sz w:val="24"/>
          <w:szCs w:val="24"/>
        </w:rPr>
        <w:t>resistance</w:t>
      </w:r>
      <w:r w:rsidR="006705DD" w:rsidRPr="006705DD">
        <w:rPr>
          <w:rFonts w:ascii="Times New Roman" w:hAnsi="Times New Roman" w:cs="Times New Roman"/>
          <w:sz w:val="24"/>
          <w:szCs w:val="24"/>
        </w:rPr>
        <w:t>; S, sensitive; I, intermediate</w:t>
      </w:r>
      <w:r w:rsidR="006705DD" w:rsidRPr="006705DD">
        <w:rPr>
          <w:rFonts w:ascii="Times New Roman" w:hAnsi="Times New Roman" w:cs="Times New Roman" w:hint="eastAsia"/>
          <w:sz w:val="24"/>
          <w:szCs w:val="24"/>
        </w:rPr>
        <w:t>；</w:t>
      </w:r>
      <w:r w:rsidR="006705DD" w:rsidRPr="006705DD">
        <w:rPr>
          <w:rFonts w:ascii="Times New Roman" w:hAnsi="Times New Roman" w:cs="Times New Roman"/>
          <w:sz w:val="24"/>
          <w:szCs w:val="24"/>
        </w:rPr>
        <w:t>KB, Disk diffusion method (K-B method).</w:t>
      </w:r>
    </w:p>
    <w:p w14:paraId="6FB4F499" w14:textId="0814AB22" w:rsidR="002C46D2" w:rsidRPr="006705DD" w:rsidRDefault="004649DC" w:rsidP="006705DD">
      <w:pPr>
        <w:ind w:rightChars="-27" w:right="-57"/>
        <w:rPr>
          <w:rFonts w:ascii="Times New Roman" w:hAnsi="Times New Roman" w:cs="Times New Roman"/>
          <w:sz w:val="20"/>
          <w:szCs w:val="20"/>
        </w:rPr>
      </w:pPr>
    </w:p>
    <w:sectPr w:rsidR="002C46D2" w:rsidRPr="006705DD" w:rsidSect="00F3058D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CE1E75C" w14:textId="77777777" w:rsidR="004649DC" w:rsidRDefault="004649DC" w:rsidP="008A41A2">
      <w:r>
        <w:separator/>
      </w:r>
    </w:p>
  </w:endnote>
  <w:endnote w:type="continuationSeparator" w:id="0">
    <w:p w14:paraId="6829D7A1" w14:textId="77777777" w:rsidR="004649DC" w:rsidRDefault="004649DC" w:rsidP="008A41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OT8608a8d1">
    <w:altName w:val="Cambria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458459745"/>
      <w:docPartObj>
        <w:docPartGallery w:val="Page Numbers (Bottom of Page)"/>
        <w:docPartUnique/>
      </w:docPartObj>
    </w:sdtPr>
    <w:sdtEndPr/>
    <w:sdtContent>
      <w:p w14:paraId="3DC0CEA4" w14:textId="09D9CCD2" w:rsidR="0022788F" w:rsidRDefault="0022788F">
        <w:pPr>
          <w:pStyle w:val="a6"/>
          <w:jc w:val="center"/>
        </w:pPr>
        <w:r>
          <w:t>S</w:t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1DFD94F" w14:textId="77777777" w:rsidR="0022788F" w:rsidRDefault="0022788F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A2734E0" w14:textId="77777777" w:rsidR="004649DC" w:rsidRDefault="004649DC" w:rsidP="008A41A2">
      <w:r>
        <w:separator/>
      </w:r>
    </w:p>
  </w:footnote>
  <w:footnote w:type="continuationSeparator" w:id="0">
    <w:p w14:paraId="4489E7F4" w14:textId="77777777" w:rsidR="004649DC" w:rsidRDefault="004649DC" w:rsidP="008A41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2144"/>
    <w:rsid w:val="00182144"/>
    <w:rsid w:val="001F1146"/>
    <w:rsid w:val="0022788F"/>
    <w:rsid w:val="002F44A5"/>
    <w:rsid w:val="00445CDA"/>
    <w:rsid w:val="004649DC"/>
    <w:rsid w:val="005A370C"/>
    <w:rsid w:val="006705DD"/>
    <w:rsid w:val="006E0079"/>
    <w:rsid w:val="008A41A2"/>
    <w:rsid w:val="00B4710B"/>
    <w:rsid w:val="00D3426E"/>
    <w:rsid w:val="00F305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540D13"/>
  <w15:chartTrackingRefBased/>
  <w15:docId w15:val="{633AFB06-B548-4D5C-B719-A7C14C0AB4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45CD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EndNoteBibliography">
    <w:name w:val="EndNote Bibliography 字符"/>
    <w:basedOn w:val="a0"/>
    <w:link w:val="EndNoteBibliography0"/>
    <w:qFormat/>
    <w:locked/>
    <w:rsid w:val="00445CDA"/>
    <w:rPr>
      <w:rFonts w:ascii="Calibri" w:hAnsi="Calibri" w:cs="Calibri"/>
    </w:rPr>
  </w:style>
  <w:style w:type="paragraph" w:customStyle="1" w:styleId="EndNoteBibliography0">
    <w:name w:val="EndNote Bibliography"/>
    <w:basedOn w:val="a"/>
    <w:link w:val="EndNoteBibliography"/>
    <w:qFormat/>
    <w:rsid w:val="00445CDA"/>
    <w:rPr>
      <w:rFonts w:ascii="Calibri" w:hAnsi="Calibri" w:cs="Calibri"/>
    </w:rPr>
  </w:style>
  <w:style w:type="table" w:styleId="a3">
    <w:name w:val="Table Grid"/>
    <w:basedOn w:val="a1"/>
    <w:uiPriority w:val="39"/>
    <w:rsid w:val="00445CDA"/>
    <w:rPr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A41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A41A2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A41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A41A2"/>
    <w:rPr>
      <w:sz w:val="18"/>
      <w:szCs w:val="18"/>
    </w:rPr>
  </w:style>
  <w:style w:type="paragraph" w:customStyle="1" w:styleId="BBAuthorName">
    <w:name w:val="BB_Author_Name"/>
    <w:basedOn w:val="a"/>
    <w:next w:val="BCAuthorAddress"/>
    <w:rsid w:val="008A41A2"/>
    <w:pPr>
      <w:widowControl/>
      <w:spacing w:after="240" w:line="480" w:lineRule="auto"/>
      <w:jc w:val="center"/>
    </w:pPr>
    <w:rPr>
      <w:rFonts w:ascii="Times" w:hAnsi="Times" w:cs="Times New Roman"/>
      <w:i/>
      <w:kern w:val="0"/>
      <w:sz w:val="24"/>
      <w:szCs w:val="20"/>
      <w:lang w:eastAsia="en-US"/>
    </w:rPr>
  </w:style>
  <w:style w:type="paragraph" w:customStyle="1" w:styleId="BCAuthorAddress">
    <w:name w:val="BC_Author_Address"/>
    <w:basedOn w:val="a"/>
    <w:next w:val="a"/>
    <w:rsid w:val="008A41A2"/>
    <w:pPr>
      <w:widowControl/>
      <w:spacing w:after="240" w:line="480" w:lineRule="auto"/>
      <w:jc w:val="center"/>
    </w:pPr>
    <w:rPr>
      <w:rFonts w:ascii="Times" w:hAnsi="Times" w:cs="Times New Roman"/>
      <w:kern w:val="0"/>
      <w:sz w:val="24"/>
      <w:szCs w:val="20"/>
      <w:lang w:eastAsia="en-US"/>
    </w:rPr>
  </w:style>
  <w:style w:type="character" w:customStyle="1" w:styleId="fontstyle01">
    <w:name w:val="fontstyle01"/>
    <w:basedOn w:val="a0"/>
    <w:qFormat/>
    <w:rsid w:val="008A41A2"/>
    <w:rPr>
      <w:rFonts w:ascii="AdvOT8608a8d1" w:hAnsi="AdvOT8608a8d1" w:hint="default"/>
      <w:b w:val="0"/>
      <w:bCs w:val="0"/>
      <w:i w:val="0"/>
      <w:iCs w:val="0"/>
      <w:color w:val="1A4CA0"/>
      <w:sz w:val="18"/>
      <w:szCs w:val="18"/>
    </w:rPr>
  </w:style>
  <w:style w:type="paragraph" w:customStyle="1" w:styleId="TESupportingInformation">
    <w:name w:val="TE_Supporting_Information"/>
    <w:basedOn w:val="a"/>
    <w:next w:val="a"/>
    <w:rsid w:val="0022788F"/>
    <w:pPr>
      <w:widowControl/>
      <w:spacing w:after="200" w:line="480" w:lineRule="auto"/>
      <w:ind w:firstLine="187"/>
    </w:pPr>
    <w:rPr>
      <w:rFonts w:ascii="Times" w:hAnsi="Times" w:cs="Times New Roman"/>
      <w:kern w:val="0"/>
      <w:sz w:val="24"/>
      <w:szCs w:val="20"/>
      <w:lang w:eastAsia="en-US"/>
    </w:rPr>
  </w:style>
  <w:style w:type="character" w:styleId="a8">
    <w:name w:val="Hyperlink"/>
    <w:basedOn w:val="a0"/>
    <w:uiPriority w:val="99"/>
    <w:unhideWhenUsed/>
    <w:qFormat/>
    <w:rsid w:val="00F3058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2368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zhu1635253@163.com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4</Pages>
  <Words>401</Words>
  <Characters>2286</Characters>
  <Application>Microsoft Office Word</Application>
  <DocSecurity>0</DocSecurity>
  <Lines>19</Lines>
  <Paragraphs>5</Paragraphs>
  <ScaleCrop>false</ScaleCrop>
  <Company/>
  <LinksUpToDate>false</LinksUpToDate>
  <CharactersWithSpaces>2682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兴冉 杜</dc:creator>
  <cp:keywords/>
  <dc:description/>
  <cp:lastModifiedBy>兴冉 杜</cp:lastModifiedBy>
  <cp:revision>9</cp:revision>
  <dcterms:created xsi:type="dcterms:W3CDTF">2020-09-04T16:30:00Z</dcterms:created>
  <dcterms:modified xsi:type="dcterms:W3CDTF">2020-10-09T09:00:00Z</dcterms:modified>
</cp:coreProperties>
</file>