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EDCE9" w14:textId="0EFF631E" w:rsidR="00D87AF7" w:rsidRPr="008B1E78" w:rsidRDefault="00D87AF7" w:rsidP="008B1E78">
      <w:pPr>
        <w:pStyle w:val="TableTitle"/>
        <w:jc w:val="center"/>
        <w:rPr>
          <w:b/>
          <w:bCs/>
          <w:sz w:val="22"/>
          <w:szCs w:val="22"/>
        </w:rPr>
      </w:pPr>
      <w:r w:rsidRPr="008B1E78">
        <w:rPr>
          <w:b/>
          <w:bCs/>
          <w:sz w:val="22"/>
          <w:szCs w:val="22"/>
        </w:rPr>
        <w:t xml:space="preserve">STROBE </w:t>
      </w:r>
      <w:r w:rsidR="00F0752A" w:rsidRPr="008B1E78">
        <w:rPr>
          <w:b/>
          <w:bCs/>
          <w:sz w:val="22"/>
          <w:szCs w:val="22"/>
        </w:rPr>
        <w:t>S</w:t>
      </w:r>
      <w:r w:rsidRPr="008B1E78">
        <w:rPr>
          <w:b/>
          <w:bCs/>
          <w:sz w:val="22"/>
          <w:szCs w:val="22"/>
        </w:rPr>
        <w:t>tatement—</w:t>
      </w:r>
      <w:r w:rsidR="00CE4480" w:rsidRPr="008B1E78">
        <w:rPr>
          <w:b/>
          <w:bCs/>
          <w:sz w:val="22"/>
          <w:szCs w:val="22"/>
        </w:rPr>
        <w:t>C</w:t>
      </w:r>
      <w:r w:rsidRPr="008B1E78">
        <w:rPr>
          <w:b/>
          <w:bCs/>
          <w:sz w:val="22"/>
          <w:szCs w:val="22"/>
        </w:rPr>
        <w:t xml:space="preserve">hecklist of items that should be </w:t>
      </w:r>
      <w:r w:rsidR="00B60EFB" w:rsidRPr="008B1E78">
        <w:rPr>
          <w:b/>
          <w:bCs/>
          <w:sz w:val="22"/>
          <w:szCs w:val="22"/>
        </w:rPr>
        <w:t xml:space="preserve">included </w:t>
      </w:r>
      <w:r w:rsidRPr="008B1E78">
        <w:rPr>
          <w:b/>
          <w:bCs/>
          <w:sz w:val="22"/>
          <w:szCs w:val="22"/>
        </w:rPr>
        <w:t xml:space="preserve">in reports of </w:t>
      </w:r>
      <w:r w:rsidR="00CE4480" w:rsidRPr="008B1E78">
        <w:rPr>
          <w:b/>
          <w:bCs/>
          <w:i/>
          <w:sz w:val="22"/>
          <w:szCs w:val="22"/>
        </w:rPr>
        <w:t>cross-sectional</w:t>
      </w:r>
      <w:r w:rsidRPr="008B1E78">
        <w:rPr>
          <w:b/>
          <w:bCs/>
          <w:i/>
          <w:sz w:val="22"/>
          <w:szCs w:val="22"/>
        </w:rPr>
        <w:t xml:space="preserve"> studies</w:t>
      </w:r>
    </w:p>
    <w:p w14:paraId="68B37BC8" w14:textId="77777777" w:rsidR="008B1E78" w:rsidRDefault="008B1E78" w:rsidP="008B1E78">
      <w:pPr>
        <w:spacing w:line="480" w:lineRule="auto"/>
        <w:rPr>
          <w:b/>
          <w:bCs/>
          <w:color w:val="000000" w:themeColor="text1"/>
          <w:sz w:val="22"/>
          <w:szCs w:val="22"/>
        </w:rPr>
      </w:pPr>
    </w:p>
    <w:p w14:paraId="372A36AC" w14:textId="1C3642F5" w:rsidR="008B1E78" w:rsidRPr="00041295" w:rsidRDefault="008B1E78" w:rsidP="008B1E78">
      <w:pPr>
        <w:spacing w:line="480" w:lineRule="auto"/>
        <w:rPr>
          <w:b/>
          <w:bCs/>
          <w:color w:val="000000" w:themeColor="text1"/>
          <w:sz w:val="22"/>
          <w:szCs w:val="22"/>
        </w:rPr>
      </w:pPr>
      <w:r w:rsidRPr="00041295">
        <w:rPr>
          <w:b/>
          <w:bCs/>
          <w:color w:val="000000" w:themeColor="text1"/>
          <w:sz w:val="22"/>
          <w:szCs w:val="22"/>
        </w:rPr>
        <w:t>Quantifying Household Medicine Disposal to Address Environmental Antimicrobial Resistance: Development and Validation of the MeDisPract Index</w:t>
      </w:r>
    </w:p>
    <w:p w14:paraId="0AB404D6" w14:textId="77777777" w:rsidR="008B1E78" w:rsidRPr="00CE4480" w:rsidRDefault="008B1E78" w:rsidP="005B567D">
      <w:pPr>
        <w:pStyle w:val="TableTitle"/>
        <w:rPr>
          <w:sz w:val="22"/>
          <w:szCs w:val="22"/>
        </w:rPr>
      </w:pPr>
    </w:p>
    <w:tbl>
      <w:tblPr>
        <w:tblStyle w:val="GridTable1Light-Accent3"/>
        <w:tblW w:w="0" w:type="auto"/>
        <w:tblLook w:val="0000" w:firstRow="0" w:lastRow="0" w:firstColumn="0" w:lastColumn="0" w:noHBand="0" w:noVBand="0"/>
      </w:tblPr>
      <w:tblGrid>
        <w:gridCol w:w="2056"/>
        <w:gridCol w:w="683"/>
        <w:gridCol w:w="5168"/>
        <w:gridCol w:w="1724"/>
      </w:tblGrid>
      <w:tr w:rsidR="00F968F7" w:rsidRPr="0022554A" w14:paraId="7338165D" w14:textId="77777777" w:rsidTr="008B1E78">
        <w:tc>
          <w:tcPr>
            <w:tcW w:w="0" w:type="auto"/>
          </w:tcPr>
          <w:p w14:paraId="76FD99DA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7A043DC6" w14:textId="77777777"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Item No</w:t>
            </w:r>
          </w:p>
        </w:tc>
        <w:tc>
          <w:tcPr>
            <w:tcW w:w="0" w:type="auto"/>
          </w:tcPr>
          <w:p w14:paraId="0FC2BF42" w14:textId="77777777"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Recommendation</w:t>
            </w:r>
          </w:p>
        </w:tc>
        <w:tc>
          <w:tcPr>
            <w:tcW w:w="0" w:type="auto"/>
          </w:tcPr>
          <w:p w14:paraId="3D2FF0DD" w14:textId="77777777" w:rsidR="00F968F7" w:rsidRPr="0022554A" w:rsidRDefault="00F968F7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Page</w:t>
            </w:r>
            <w:r>
              <w:rPr>
                <w:bCs/>
                <w:sz w:val="20"/>
              </w:rPr>
              <w:br/>
              <w:t>No</w:t>
            </w:r>
          </w:p>
        </w:tc>
      </w:tr>
      <w:tr w:rsidR="00F968F7" w:rsidRPr="0022554A" w14:paraId="2830FA15" w14:textId="77777777" w:rsidTr="008B1E78">
        <w:tc>
          <w:tcPr>
            <w:tcW w:w="0" w:type="auto"/>
            <w:vMerge w:val="restart"/>
          </w:tcPr>
          <w:p w14:paraId="49BEE3F2" w14:textId="77777777" w:rsidR="00F968F7" w:rsidRPr="002602FB" w:rsidRDefault="00F968F7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2602FB">
              <w:rPr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0" w:type="auto"/>
            <w:vMerge w:val="restart"/>
          </w:tcPr>
          <w:p w14:paraId="3B3BA5FD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</w:t>
            </w:r>
          </w:p>
        </w:tc>
        <w:tc>
          <w:tcPr>
            <w:tcW w:w="0" w:type="auto"/>
          </w:tcPr>
          <w:p w14:paraId="7A5BA409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0" w:type="auto"/>
          </w:tcPr>
          <w:p w14:paraId="28B0F843" w14:textId="230D48FB" w:rsidR="00F968F7" w:rsidRPr="0022554A" w:rsidRDefault="00DB50F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968F7" w:rsidRPr="0022554A" w14:paraId="24424C1A" w14:textId="77777777" w:rsidTr="008B1E78">
        <w:tc>
          <w:tcPr>
            <w:tcW w:w="0" w:type="auto"/>
            <w:vMerge/>
          </w:tcPr>
          <w:p w14:paraId="79F6C600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0" w:type="auto"/>
            <w:vMerge/>
          </w:tcPr>
          <w:p w14:paraId="0B16EE0E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09B752E6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0" w:type="auto"/>
          </w:tcPr>
          <w:p w14:paraId="58F403CA" w14:textId="4FB588D8" w:rsidR="00F968F7" w:rsidRPr="0022554A" w:rsidRDefault="00DB50F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968F7" w:rsidRPr="0022554A" w14:paraId="09B0FCB4" w14:textId="77777777" w:rsidTr="008B1E78">
        <w:tc>
          <w:tcPr>
            <w:tcW w:w="0" w:type="auto"/>
            <w:gridSpan w:val="4"/>
          </w:tcPr>
          <w:p w14:paraId="1E6E549E" w14:textId="77777777"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22554A">
              <w:rPr>
                <w:sz w:val="20"/>
              </w:rPr>
              <w:t>Introduction</w:t>
            </w:r>
            <w:bookmarkEnd w:id="13"/>
            <w:bookmarkEnd w:id="14"/>
          </w:p>
        </w:tc>
      </w:tr>
      <w:tr w:rsidR="00F968F7" w:rsidRPr="0022554A" w14:paraId="1D7B74B5" w14:textId="77777777" w:rsidTr="008B1E78">
        <w:tc>
          <w:tcPr>
            <w:tcW w:w="0" w:type="auto"/>
          </w:tcPr>
          <w:p w14:paraId="65DB4DEB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5" w:name="bold8"/>
            <w:bookmarkStart w:id="16" w:name="italic9"/>
            <w:r w:rsidRPr="0022554A">
              <w:rPr>
                <w:bCs/>
                <w:sz w:val="20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22554A">
              <w:rPr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0" w:type="auto"/>
          </w:tcPr>
          <w:p w14:paraId="294929FB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</w:t>
            </w:r>
          </w:p>
        </w:tc>
        <w:tc>
          <w:tcPr>
            <w:tcW w:w="0" w:type="auto"/>
          </w:tcPr>
          <w:p w14:paraId="76DC5474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0" w:type="auto"/>
          </w:tcPr>
          <w:p w14:paraId="7DA0D0E9" w14:textId="7291B18C" w:rsidR="00F968F7" w:rsidRPr="0022554A" w:rsidRDefault="00DB50F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</w:tr>
      <w:tr w:rsidR="00F968F7" w:rsidRPr="0022554A" w14:paraId="454174F1" w14:textId="77777777" w:rsidTr="008B1E78">
        <w:tc>
          <w:tcPr>
            <w:tcW w:w="0" w:type="auto"/>
          </w:tcPr>
          <w:p w14:paraId="2438F32F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r w:rsidRPr="0022554A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14:paraId="37D62B17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3</w:t>
            </w:r>
          </w:p>
        </w:tc>
        <w:tc>
          <w:tcPr>
            <w:tcW w:w="0" w:type="auto"/>
          </w:tcPr>
          <w:p w14:paraId="2E3FE31B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0" w:type="auto"/>
          </w:tcPr>
          <w:p w14:paraId="63F83CCD" w14:textId="0469970F" w:rsidR="00F968F7" w:rsidRPr="0022554A" w:rsidRDefault="00DB50F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4 (End of background)</w:t>
            </w:r>
          </w:p>
        </w:tc>
      </w:tr>
      <w:tr w:rsidR="00F968F7" w:rsidRPr="0022554A" w14:paraId="7D8994AA" w14:textId="77777777" w:rsidTr="008B1E78">
        <w:tc>
          <w:tcPr>
            <w:tcW w:w="0" w:type="auto"/>
            <w:gridSpan w:val="4"/>
          </w:tcPr>
          <w:p w14:paraId="7B300DAD" w14:textId="77777777"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22554A">
              <w:rPr>
                <w:sz w:val="20"/>
              </w:rPr>
              <w:t>Methods</w:t>
            </w:r>
            <w:bookmarkEnd w:id="21"/>
            <w:bookmarkEnd w:id="22"/>
          </w:p>
        </w:tc>
      </w:tr>
      <w:tr w:rsidR="00F968F7" w:rsidRPr="0022554A" w14:paraId="42D2C051" w14:textId="77777777" w:rsidTr="008B1E78">
        <w:tc>
          <w:tcPr>
            <w:tcW w:w="0" w:type="auto"/>
          </w:tcPr>
          <w:p w14:paraId="2219307A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r w:rsidRPr="0022554A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14:paraId="3B656F65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4</w:t>
            </w:r>
          </w:p>
        </w:tc>
        <w:tc>
          <w:tcPr>
            <w:tcW w:w="0" w:type="auto"/>
          </w:tcPr>
          <w:p w14:paraId="3D6F3C93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Present key elements of study design early in the paper</w:t>
            </w:r>
          </w:p>
        </w:tc>
        <w:tc>
          <w:tcPr>
            <w:tcW w:w="0" w:type="auto"/>
          </w:tcPr>
          <w:p w14:paraId="6F73A6CC" w14:textId="61D4CC6D" w:rsidR="00F968F7" w:rsidRPr="0022554A" w:rsidRDefault="00DB50F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F968F7" w:rsidRPr="0022554A" w14:paraId="1B21A5E4" w14:textId="77777777" w:rsidTr="008B1E78">
        <w:tc>
          <w:tcPr>
            <w:tcW w:w="0" w:type="auto"/>
          </w:tcPr>
          <w:p w14:paraId="2A28C5F5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22554A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14:paraId="793F1C5F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5</w:t>
            </w:r>
          </w:p>
        </w:tc>
        <w:tc>
          <w:tcPr>
            <w:tcW w:w="0" w:type="auto"/>
          </w:tcPr>
          <w:p w14:paraId="05305696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0" w:type="auto"/>
          </w:tcPr>
          <w:p w14:paraId="2A766587" w14:textId="20455E93" w:rsidR="00F968F7" w:rsidRPr="0022554A" w:rsidRDefault="00DB50FA" w:rsidP="00DB50FA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>7 (</w:t>
            </w:r>
            <w:r w:rsidRPr="00DB50FA">
              <w:rPr>
                <w:sz w:val="20"/>
              </w:rPr>
              <w:t>Field Administration</w:t>
            </w:r>
            <w:r>
              <w:rPr>
                <w:sz w:val="20"/>
              </w:rPr>
              <w:t>)</w:t>
            </w:r>
          </w:p>
        </w:tc>
      </w:tr>
      <w:bookmarkEnd w:id="25"/>
      <w:bookmarkEnd w:id="26"/>
      <w:tr w:rsidR="00F968F7" w:rsidRPr="0022554A" w14:paraId="44895A1D" w14:textId="77777777" w:rsidTr="008B1E78">
        <w:tc>
          <w:tcPr>
            <w:tcW w:w="0" w:type="auto"/>
          </w:tcPr>
          <w:p w14:paraId="74E5D7FE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</w:tcPr>
          <w:p w14:paraId="309C2602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6</w:t>
            </w:r>
          </w:p>
        </w:tc>
        <w:tc>
          <w:tcPr>
            <w:tcW w:w="0" w:type="auto"/>
          </w:tcPr>
          <w:p w14:paraId="716AE295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Give the eligibility criteria, and the sources and methods of selection of participants</w:t>
            </w:r>
          </w:p>
        </w:tc>
        <w:tc>
          <w:tcPr>
            <w:tcW w:w="0" w:type="auto"/>
          </w:tcPr>
          <w:p w14:paraId="2C834F63" w14:textId="15AEAC40" w:rsidR="00F968F7" w:rsidRPr="0022554A" w:rsidRDefault="00DB50F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 (</w:t>
            </w:r>
            <w:r w:rsidRPr="00DB50FA">
              <w:rPr>
                <w:sz w:val="20"/>
              </w:rPr>
              <w:t>Field Administration</w:t>
            </w:r>
            <w:r>
              <w:rPr>
                <w:sz w:val="20"/>
              </w:rPr>
              <w:t>)</w:t>
            </w:r>
          </w:p>
        </w:tc>
      </w:tr>
      <w:tr w:rsidR="00F968F7" w:rsidRPr="0022554A" w14:paraId="5CC96491" w14:textId="77777777" w:rsidTr="008B1E78">
        <w:tc>
          <w:tcPr>
            <w:tcW w:w="0" w:type="auto"/>
          </w:tcPr>
          <w:p w14:paraId="6452D982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r w:rsidRPr="0022554A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14:paraId="596F3B4C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7</w:t>
            </w:r>
          </w:p>
        </w:tc>
        <w:tc>
          <w:tcPr>
            <w:tcW w:w="0" w:type="auto"/>
          </w:tcPr>
          <w:p w14:paraId="1B42C21B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0" w:type="auto"/>
          </w:tcPr>
          <w:p w14:paraId="6B1D4412" w14:textId="79EDBD37" w:rsidR="00F968F7" w:rsidRPr="0022554A" w:rsidRDefault="00DB50FA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5-</w:t>
            </w:r>
            <w:r w:rsidR="002A054A">
              <w:rPr>
                <w:sz w:val="20"/>
              </w:rPr>
              <w:t>6</w:t>
            </w:r>
            <w:r>
              <w:rPr>
                <w:sz w:val="20"/>
              </w:rPr>
              <w:t xml:space="preserve"> (Conceptual framework)</w:t>
            </w:r>
          </w:p>
        </w:tc>
      </w:tr>
      <w:tr w:rsidR="00F968F7" w:rsidRPr="0022554A" w14:paraId="1813B55B" w14:textId="77777777" w:rsidTr="008B1E78">
        <w:trPr>
          <w:trHeight w:val="294"/>
        </w:trPr>
        <w:tc>
          <w:tcPr>
            <w:tcW w:w="0" w:type="auto"/>
          </w:tcPr>
          <w:p w14:paraId="3523FC99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22554A">
              <w:rPr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>
              <w:rPr>
                <w:bCs/>
                <w:sz w:val="20"/>
              </w:rPr>
              <w:t xml:space="preserve"> </w:t>
            </w:r>
            <w:r w:rsidRPr="0022554A">
              <w:rPr>
                <w:bCs/>
                <w:sz w:val="20"/>
              </w:rPr>
              <w:t>measurement</w:t>
            </w:r>
            <w:bookmarkEnd w:id="31"/>
            <w:bookmarkEnd w:id="32"/>
          </w:p>
        </w:tc>
        <w:tc>
          <w:tcPr>
            <w:tcW w:w="0" w:type="auto"/>
          </w:tcPr>
          <w:p w14:paraId="409E3EF7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8</w:t>
            </w:r>
            <w:bookmarkStart w:id="33" w:name="bold19"/>
            <w:r w:rsidRPr="0022554A"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0" w:type="auto"/>
          </w:tcPr>
          <w:p w14:paraId="11E26B37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 xml:space="preserve"> </w:t>
            </w:r>
            <w:r w:rsidRPr="0022554A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0" w:type="auto"/>
          </w:tcPr>
          <w:p w14:paraId="3637DC85" w14:textId="508E9336" w:rsidR="00F968F7" w:rsidRPr="0022554A" w:rsidRDefault="00DB50FA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</w:t>
            </w:r>
            <w:r w:rsidR="001E1A21">
              <w:rPr>
                <w:i/>
                <w:sz w:val="20"/>
              </w:rPr>
              <w:t>6-7</w:t>
            </w:r>
          </w:p>
        </w:tc>
      </w:tr>
      <w:tr w:rsidR="00F968F7" w:rsidRPr="0022554A" w14:paraId="417B4C8A" w14:textId="77777777" w:rsidTr="008B1E78">
        <w:tc>
          <w:tcPr>
            <w:tcW w:w="0" w:type="auto"/>
          </w:tcPr>
          <w:p w14:paraId="47213222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22554A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14:paraId="5F8D2687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9</w:t>
            </w:r>
          </w:p>
        </w:tc>
        <w:tc>
          <w:tcPr>
            <w:tcW w:w="0" w:type="auto"/>
          </w:tcPr>
          <w:p w14:paraId="450C03A0" w14:textId="77777777" w:rsidR="00F968F7" w:rsidRPr="0022554A" w:rsidRDefault="00F968F7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2554A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0" w:type="auto"/>
          </w:tcPr>
          <w:p w14:paraId="78F3F141" w14:textId="3ACE7780" w:rsidR="00F968F7" w:rsidRPr="0022554A" w:rsidRDefault="001E1A21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7E587A">
              <w:rPr>
                <w:color w:val="000000"/>
                <w:sz w:val="20"/>
              </w:rPr>
              <w:t>9</w:t>
            </w:r>
          </w:p>
        </w:tc>
      </w:tr>
      <w:tr w:rsidR="00F968F7" w:rsidRPr="0022554A" w14:paraId="00F16615" w14:textId="77777777" w:rsidTr="008B1E78">
        <w:tc>
          <w:tcPr>
            <w:tcW w:w="0" w:type="auto"/>
          </w:tcPr>
          <w:p w14:paraId="323422C6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22554A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14:paraId="1526DB33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10</w:t>
            </w:r>
          </w:p>
        </w:tc>
        <w:tc>
          <w:tcPr>
            <w:tcW w:w="0" w:type="auto"/>
          </w:tcPr>
          <w:p w14:paraId="0EB40221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the study size was arrived at</w:t>
            </w:r>
          </w:p>
        </w:tc>
        <w:tc>
          <w:tcPr>
            <w:tcW w:w="0" w:type="auto"/>
          </w:tcPr>
          <w:p w14:paraId="2AC27439" w14:textId="08B26C17" w:rsidR="00F968F7" w:rsidRPr="0022554A" w:rsidRDefault="001E1A2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F968F7" w:rsidRPr="0022554A" w14:paraId="48BB3EEC" w14:textId="77777777" w:rsidTr="008B1E78">
        <w:tc>
          <w:tcPr>
            <w:tcW w:w="0" w:type="auto"/>
          </w:tcPr>
          <w:p w14:paraId="47E5F005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22554A">
              <w:rPr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22554A"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14:paraId="5B35D917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0" w:type="auto"/>
          </w:tcPr>
          <w:p w14:paraId="3BD63487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0" w:type="auto"/>
          </w:tcPr>
          <w:p w14:paraId="23A9EB79" w14:textId="1CD21D0B" w:rsidR="00F968F7" w:rsidRPr="0022554A" w:rsidRDefault="001E1A2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8 (Index construction)</w:t>
            </w:r>
          </w:p>
        </w:tc>
      </w:tr>
      <w:tr w:rsidR="00F968F7" w:rsidRPr="0022554A" w14:paraId="178B9AAC" w14:textId="77777777" w:rsidTr="008B1E78">
        <w:tc>
          <w:tcPr>
            <w:tcW w:w="0" w:type="auto"/>
            <w:vMerge w:val="restart"/>
          </w:tcPr>
          <w:p w14:paraId="5269C5E4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r w:rsidRPr="0022554A">
              <w:rPr>
                <w:sz w:val="20"/>
              </w:rPr>
              <w:t>Statistical</w:t>
            </w:r>
            <w:bookmarkStart w:id="43" w:name="italic25"/>
            <w:bookmarkEnd w:id="42"/>
            <w:r w:rsidRPr="0022554A"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14:paraId="3ED993B8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0" w:type="auto"/>
          </w:tcPr>
          <w:p w14:paraId="3C04D628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0" w:type="auto"/>
          </w:tcPr>
          <w:p w14:paraId="20988DFB" w14:textId="3AED95A1" w:rsidR="00F968F7" w:rsidRPr="0022554A" w:rsidRDefault="00C246A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9-</w:t>
            </w:r>
            <w:r w:rsidR="001E1A21">
              <w:rPr>
                <w:sz w:val="20"/>
              </w:rPr>
              <w:t>10</w:t>
            </w:r>
          </w:p>
        </w:tc>
      </w:tr>
      <w:tr w:rsidR="00F968F7" w:rsidRPr="0022554A" w14:paraId="4F2DD639" w14:textId="77777777" w:rsidTr="008B1E78">
        <w:tc>
          <w:tcPr>
            <w:tcW w:w="0" w:type="auto"/>
            <w:vMerge/>
          </w:tcPr>
          <w:p w14:paraId="61B96CB5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14:paraId="218C4CBF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1E6911EE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0" w:type="auto"/>
          </w:tcPr>
          <w:p w14:paraId="3FE1A96F" w14:textId="77D9C012" w:rsidR="00F968F7" w:rsidRPr="0022554A" w:rsidRDefault="0045348D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11, </w:t>
            </w:r>
            <w:r w:rsidR="001E1A21">
              <w:rPr>
                <w:sz w:val="20"/>
              </w:rPr>
              <w:t>1</w:t>
            </w:r>
            <w:r>
              <w:rPr>
                <w:sz w:val="20"/>
              </w:rPr>
              <w:t>6</w:t>
            </w:r>
            <w:r w:rsidR="001E1A21">
              <w:rPr>
                <w:sz w:val="20"/>
              </w:rPr>
              <w:t xml:space="preserve"> (Results) </w:t>
            </w:r>
          </w:p>
        </w:tc>
      </w:tr>
      <w:tr w:rsidR="00F968F7" w:rsidRPr="0022554A" w14:paraId="466A188C" w14:textId="77777777" w:rsidTr="008B1E78">
        <w:tc>
          <w:tcPr>
            <w:tcW w:w="0" w:type="auto"/>
            <w:vMerge/>
          </w:tcPr>
          <w:p w14:paraId="2C802CD0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14:paraId="4C43F4D0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6613B3D1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>) Explain how missing data were addressed</w:t>
            </w:r>
          </w:p>
        </w:tc>
        <w:tc>
          <w:tcPr>
            <w:tcW w:w="0" w:type="auto"/>
          </w:tcPr>
          <w:p w14:paraId="1CE6341E" w14:textId="13D3AF6F" w:rsidR="00F968F7" w:rsidRPr="0022554A" w:rsidRDefault="001E1A2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Complete analysis</w:t>
            </w:r>
          </w:p>
        </w:tc>
      </w:tr>
      <w:tr w:rsidR="00F968F7" w:rsidRPr="0022554A" w14:paraId="1B639F6A" w14:textId="77777777" w:rsidTr="008B1E78">
        <w:tc>
          <w:tcPr>
            <w:tcW w:w="0" w:type="auto"/>
            <w:vMerge/>
          </w:tcPr>
          <w:p w14:paraId="6F3C8ECB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013EFD15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687FC181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d</w:t>
            </w:r>
            <w:r w:rsidRPr="0022554A">
              <w:rPr>
                <w:sz w:val="20"/>
              </w:rPr>
              <w:t>) If applicable, describe analytical methods taking account of sampling strategy</w:t>
            </w:r>
          </w:p>
        </w:tc>
        <w:tc>
          <w:tcPr>
            <w:tcW w:w="0" w:type="auto"/>
          </w:tcPr>
          <w:p w14:paraId="082F5885" w14:textId="26918846" w:rsidR="00F968F7" w:rsidRPr="0022554A" w:rsidRDefault="00AD3D8D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F968F7" w:rsidRPr="0022554A" w14:paraId="26720413" w14:textId="77777777" w:rsidTr="008B1E78">
        <w:tc>
          <w:tcPr>
            <w:tcW w:w="0" w:type="auto"/>
            <w:vMerge/>
          </w:tcPr>
          <w:p w14:paraId="57E768B8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63A9320F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6CF253C5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sz w:val="20"/>
              </w:rPr>
              <w:t>) Describe any sensitivity analyses</w:t>
            </w:r>
          </w:p>
        </w:tc>
        <w:tc>
          <w:tcPr>
            <w:tcW w:w="0" w:type="auto"/>
          </w:tcPr>
          <w:p w14:paraId="2784A31B" w14:textId="4C091E9C" w:rsidR="00F968F7" w:rsidRPr="0022554A" w:rsidRDefault="001E1A2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F968F7" w:rsidRPr="0022554A" w14:paraId="1835ED13" w14:textId="77777777" w:rsidTr="008B1E78">
        <w:tc>
          <w:tcPr>
            <w:tcW w:w="0" w:type="auto"/>
            <w:gridSpan w:val="4"/>
          </w:tcPr>
          <w:p w14:paraId="7F130864" w14:textId="77777777"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22554A">
              <w:rPr>
                <w:sz w:val="20"/>
              </w:rPr>
              <w:t>Results</w:t>
            </w:r>
            <w:bookmarkEnd w:id="52"/>
            <w:bookmarkEnd w:id="53"/>
          </w:p>
        </w:tc>
      </w:tr>
      <w:tr w:rsidR="00F968F7" w:rsidRPr="0022554A" w14:paraId="7BAF099C" w14:textId="77777777" w:rsidTr="008B1E78">
        <w:tc>
          <w:tcPr>
            <w:tcW w:w="0" w:type="auto"/>
            <w:vMerge w:val="restart"/>
          </w:tcPr>
          <w:p w14:paraId="67D4B868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r w:rsidRPr="0022554A">
              <w:rPr>
                <w:bCs/>
                <w:sz w:val="20"/>
              </w:rPr>
              <w:lastRenderedPageBreak/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66B36B0F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  <w:bookmarkStart w:id="56" w:name="bold30"/>
            <w:r w:rsidRPr="0022554A"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0" w:type="auto"/>
          </w:tcPr>
          <w:p w14:paraId="0C1F1344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Report numbers of individuals at each stage of study—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0" w:type="auto"/>
          </w:tcPr>
          <w:p w14:paraId="1F32D200" w14:textId="27485DDE" w:rsidR="00F968F7" w:rsidRDefault="001E1A2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F968F7" w:rsidRPr="0022554A" w14:paraId="742A4D88" w14:textId="77777777" w:rsidTr="008B1E78">
        <w:tc>
          <w:tcPr>
            <w:tcW w:w="0" w:type="auto"/>
            <w:vMerge/>
          </w:tcPr>
          <w:p w14:paraId="0510AE0C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6BF1A5F3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30783FD5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Give reasons for non-participation at each stage</w:t>
            </w:r>
          </w:p>
        </w:tc>
        <w:tc>
          <w:tcPr>
            <w:tcW w:w="0" w:type="auto"/>
          </w:tcPr>
          <w:p w14:paraId="10359F3B" w14:textId="79A38587" w:rsidR="00F968F7" w:rsidRDefault="001E1A2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F968F7" w:rsidRPr="0022554A" w14:paraId="30683362" w14:textId="77777777" w:rsidTr="008B1E78">
        <w:tc>
          <w:tcPr>
            <w:tcW w:w="0" w:type="auto"/>
            <w:vMerge/>
          </w:tcPr>
          <w:p w14:paraId="15ED55F7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4D07AC70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3A6F1802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>
              <w:rPr>
                <w:sz w:val="20"/>
              </w:rPr>
              <w:t xml:space="preserve">(c) </w:t>
            </w:r>
            <w:r w:rsidRPr="0022554A">
              <w:rPr>
                <w:sz w:val="20"/>
              </w:rPr>
              <w:t>Consider use of a flow diagram</w:t>
            </w:r>
            <w:bookmarkEnd w:id="61"/>
          </w:p>
        </w:tc>
        <w:tc>
          <w:tcPr>
            <w:tcW w:w="0" w:type="auto"/>
          </w:tcPr>
          <w:p w14:paraId="52F8DDF7" w14:textId="19EF6093" w:rsidR="00F968F7" w:rsidRDefault="009C3F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F968F7" w:rsidRPr="0022554A" w14:paraId="4FA59352" w14:textId="77777777" w:rsidTr="008B1E78">
        <w:tc>
          <w:tcPr>
            <w:tcW w:w="0" w:type="auto"/>
            <w:vMerge w:val="restart"/>
          </w:tcPr>
          <w:p w14:paraId="28880A99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22554A">
              <w:rPr>
                <w:bCs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22554A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 w14:paraId="060B5AD0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  <w:bookmarkStart w:id="66" w:name="bold35"/>
            <w:r w:rsidRPr="0022554A"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0" w:type="auto"/>
          </w:tcPr>
          <w:p w14:paraId="7CA79F1F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Pr="0022554A">
              <w:rPr>
                <w:sz w:val="20"/>
              </w:rPr>
              <w:t>Give characteristics of study participants (</w:t>
            </w:r>
            <w:proofErr w:type="spellStart"/>
            <w:r w:rsidRPr="0022554A">
              <w:rPr>
                <w:sz w:val="20"/>
              </w:rPr>
              <w:t>eg</w:t>
            </w:r>
            <w:proofErr w:type="spellEnd"/>
            <w:r w:rsidRPr="0022554A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0" w:type="auto"/>
          </w:tcPr>
          <w:p w14:paraId="459065FE" w14:textId="31C40AD5" w:rsidR="00F968F7" w:rsidRDefault="001E1A2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="00D25BBF">
              <w:rPr>
                <w:sz w:val="20"/>
              </w:rPr>
              <w:t>1</w:t>
            </w:r>
          </w:p>
        </w:tc>
      </w:tr>
      <w:tr w:rsidR="00F968F7" w:rsidRPr="0022554A" w14:paraId="18C0AC96" w14:textId="77777777" w:rsidTr="008B1E78">
        <w:tc>
          <w:tcPr>
            <w:tcW w:w="0" w:type="auto"/>
            <w:vMerge/>
          </w:tcPr>
          <w:p w14:paraId="1E1186A9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2167BB04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237E5615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Pr="0022554A">
              <w:rPr>
                <w:sz w:val="20"/>
              </w:rPr>
              <w:t>Indicate number of participants with missing data for each variable of interest</w:t>
            </w:r>
          </w:p>
        </w:tc>
        <w:tc>
          <w:tcPr>
            <w:tcW w:w="0" w:type="auto"/>
          </w:tcPr>
          <w:p w14:paraId="40B91E00" w14:textId="52C44B59" w:rsidR="00F968F7" w:rsidRDefault="001E1A2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F968F7" w:rsidRPr="0022554A" w14:paraId="21284818" w14:textId="77777777" w:rsidTr="008B1E78">
        <w:trPr>
          <w:trHeight w:val="295"/>
        </w:trPr>
        <w:tc>
          <w:tcPr>
            <w:tcW w:w="0" w:type="auto"/>
          </w:tcPr>
          <w:p w14:paraId="32A9AE04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8" w:colFirst="0" w:colLast="0"/>
            <w:bookmarkStart w:id="70" w:name="italic38" w:colFirst="0" w:colLast="0"/>
            <w:bookmarkEnd w:id="67"/>
            <w:bookmarkEnd w:id="68"/>
            <w:r w:rsidRPr="0022554A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</w:tcPr>
          <w:p w14:paraId="328599C8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  <w:bookmarkStart w:id="71" w:name="bold39"/>
            <w:r w:rsidRPr="0022554A">
              <w:rPr>
                <w:bCs/>
                <w:sz w:val="20"/>
              </w:rPr>
              <w:t>*</w:t>
            </w:r>
            <w:bookmarkEnd w:id="71"/>
          </w:p>
        </w:tc>
        <w:tc>
          <w:tcPr>
            <w:tcW w:w="0" w:type="auto"/>
          </w:tcPr>
          <w:p w14:paraId="4A696EB0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numbers of outcome events or summary measures</w:t>
            </w:r>
          </w:p>
        </w:tc>
        <w:tc>
          <w:tcPr>
            <w:tcW w:w="0" w:type="auto"/>
          </w:tcPr>
          <w:p w14:paraId="49C83865" w14:textId="56C4DDB3" w:rsidR="00F968F7" w:rsidRPr="0022554A" w:rsidRDefault="008B1E7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F968F7" w:rsidRPr="0022554A" w14:paraId="37E6B471" w14:textId="77777777" w:rsidTr="008B1E78">
        <w:tc>
          <w:tcPr>
            <w:tcW w:w="0" w:type="auto"/>
            <w:vMerge w:val="restart"/>
          </w:tcPr>
          <w:p w14:paraId="21628C8C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2" w:name="italic40" w:colFirst="0" w:colLast="0"/>
            <w:bookmarkStart w:id="73" w:name="bold41" w:colFirst="0" w:colLast="0"/>
            <w:bookmarkEnd w:id="69"/>
            <w:bookmarkEnd w:id="70"/>
            <w:r w:rsidRPr="0022554A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 w14:paraId="5CB6A9CE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0" w:type="auto"/>
          </w:tcPr>
          <w:p w14:paraId="669D2098" w14:textId="77777777"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a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Give unadjusted estimates and, if applicable, confounder-adjusted estimates and their precision (</w:t>
            </w:r>
            <w:proofErr w:type="spellStart"/>
            <w:r w:rsidRPr="006149D3">
              <w:rPr>
                <w:sz w:val="20"/>
              </w:rPr>
              <w:t>eg</w:t>
            </w:r>
            <w:proofErr w:type="spellEnd"/>
            <w:r w:rsidRPr="006149D3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0" w:type="auto"/>
          </w:tcPr>
          <w:p w14:paraId="34F8627A" w14:textId="6F37F953" w:rsidR="00F968F7" w:rsidRPr="0022554A" w:rsidRDefault="008B1E78" w:rsidP="00D6152F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10-15 (Results)</w:t>
            </w:r>
          </w:p>
        </w:tc>
      </w:tr>
      <w:tr w:rsidR="00F968F7" w:rsidRPr="0022554A" w14:paraId="3BDF5799" w14:textId="77777777" w:rsidTr="008B1E78">
        <w:tc>
          <w:tcPr>
            <w:tcW w:w="0" w:type="auto"/>
            <w:vMerge/>
          </w:tcPr>
          <w:p w14:paraId="28A52FE4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4" w:name="italic41" w:colFirst="0" w:colLast="0"/>
            <w:bookmarkStart w:id="75" w:name="bold42" w:colFirst="0" w:colLast="0"/>
            <w:bookmarkEnd w:id="72"/>
            <w:bookmarkEnd w:id="73"/>
          </w:p>
        </w:tc>
        <w:tc>
          <w:tcPr>
            <w:tcW w:w="0" w:type="auto"/>
            <w:vMerge/>
          </w:tcPr>
          <w:p w14:paraId="642AF353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5EC5AB84" w14:textId="77777777"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>Report category boundaries when continuous variables were categorized</w:t>
            </w:r>
          </w:p>
        </w:tc>
        <w:tc>
          <w:tcPr>
            <w:tcW w:w="0" w:type="auto"/>
          </w:tcPr>
          <w:p w14:paraId="6051C42A" w14:textId="214DBBC2" w:rsidR="00F968F7" w:rsidRPr="0022554A" w:rsidRDefault="008B1E78" w:rsidP="00D6152F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Table 2</w:t>
            </w:r>
          </w:p>
        </w:tc>
      </w:tr>
      <w:tr w:rsidR="00F968F7" w:rsidRPr="0022554A" w14:paraId="14030B52" w14:textId="77777777" w:rsidTr="008B1E78">
        <w:tc>
          <w:tcPr>
            <w:tcW w:w="0" w:type="auto"/>
            <w:vMerge/>
          </w:tcPr>
          <w:p w14:paraId="02306858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2" w:colFirst="0" w:colLast="0"/>
            <w:bookmarkStart w:id="77" w:name="bold43" w:colFirst="0" w:colLast="0"/>
            <w:bookmarkEnd w:id="74"/>
            <w:bookmarkEnd w:id="75"/>
          </w:p>
        </w:tc>
        <w:tc>
          <w:tcPr>
            <w:tcW w:w="0" w:type="auto"/>
            <w:vMerge/>
          </w:tcPr>
          <w:p w14:paraId="161FB0B1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14:paraId="58CA3D09" w14:textId="77777777" w:rsidR="00F968F7" w:rsidRPr="006149D3" w:rsidRDefault="00F968F7" w:rsidP="00D6152F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 xml:space="preserve">) </w:t>
            </w:r>
            <w:r w:rsidRPr="006149D3">
              <w:rPr>
                <w:sz w:val="20"/>
              </w:rPr>
              <w:t xml:space="preserve">If relevant, consider translating estimates of relative risk into absolute risk for a meaningful </w:t>
            </w:r>
            <w:proofErr w:type="gramStart"/>
            <w:r w:rsidRPr="006149D3">
              <w:rPr>
                <w:sz w:val="20"/>
              </w:rPr>
              <w:t>time period</w:t>
            </w:r>
            <w:proofErr w:type="gramEnd"/>
          </w:p>
        </w:tc>
        <w:tc>
          <w:tcPr>
            <w:tcW w:w="0" w:type="auto"/>
          </w:tcPr>
          <w:p w14:paraId="61945EBB" w14:textId="225318C3" w:rsidR="00F968F7" w:rsidRPr="0022554A" w:rsidRDefault="008B1E78" w:rsidP="00D6152F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NA</w:t>
            </w:r>
          </w:p>
        </w:tc>
      </w:tr>
      <w:tr w:rsidR="00F968F7" w:rsidRPr="0022554A" w14:paraId="3C890C63" w14:textId="77777777" w:rsidTr="008B1E78">
        <w:tc>
          <w:tcPr>
            <w:tcW w:w="0" w:type="auto"/>
          </w:tcPr>
          <w:p w14:paraId="53D60508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3"/>
            <w:bookmarkStart w:id="79" w:name="bold44"/>
            <w:bookmarkEnd w:id="76"/>
            <w:bookmarkEnd w:id="77"/>
            <w:r w:rsidRPr="0022554A">
              <w:rPr>
                <w:bCs/>
                <w:sz w:val="20"/>
              </w:rPr>
              <w:t>Other analyses</w:t>
            </w:r>
            <w:bookmarkEnd w:id="78"/>
            <w:bookmarkEnd w:id="79"/>
          </w:p>
        </w:tc>
        <w:tc>
          <w:tcPr>
            <w:tcW w:w="0" w:type="auto"/>
          </w:tcPr>
          <w:p w14:paraId="548BDF3E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0" w:type="auto"/>
          </w:tcPr>
          <w:p w14:paraId="1500377A" w14:textId="20582F76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Report other analyses done—e</w:t>
            </w:r>
            <w:r w:rsidR="004F4664">
              <w:rPr>
                <w:sz w:val="20"/>
              </w:rPr>
              <w:t>.</w:t>
            </w:r>
            <w:r w:rsidRPr="0022554A">
              <w:rPr>
                <w:sz w:val="20"/>
              </w:rPr>
              <w:t>g</w:t>
            </w:r>
            <w:r w:rsidR="004F4664">
              <w:rPr>
                <w:sz w:val="20"/>
              </w:rPr>
              <w:t>.</w:t>
            </w:r>
            <w:r w:rsidRPr="0022554A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0" w:type="auto"/>
          </w:tcPr>
          <w:p w14:paraId="445CF0A7" w14:textId="2DD485BD" w:rsidR="00F968F7" w:rsidRPr="0022554A" w:rsidRDefault="008B1E7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10-15 (Results)</w:t>
            </w:r>
          </w:p>
        </w:tc>
      </w:tr>
      <w:tr w:rsidR="00F968F7" w:rsidRPr="0022554A" w14:paraId="387FBCF5" w14:textId="77777777" w:rsidTr="008B1E78">
        <w:tc>
          <w:tcPr>
            <w:tcW w:w="0" w:type="auto"/>
            <w:gridSpan w:val="4"/>
          </w:tcPr>
          <w:p w14:paraId="70AD0402" w14:textId="77777777"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0" w:name="italic44"/>
            <w:bookmarkStart w:id="81" w:name="bold45"/>
            <w:r w:rsidRPr="0022554A">
              <w:rPr>
                <w:sz w:val="20"/>
              </w:rPr>
              <w:t>Discussion</w:t>
            </w:r>
            <w:bookmarkEnd w:id="80"/>
            <w:bookmarkEnd w:id="81"/>
          </w:p>
        </w:tc>
      </w:tr>
      <w:tr w:rsidR="00F968F7" w:rsidRPr="0022554A" w14:paraId="1D2A2E0A" w14:textId="77777777" w:rsidTr="008B1E78">
        <w:tc>
          <w:tcPr>
            <w:tcW w:w="0" w:type="auto"/>
          </w:tcPr>
          <w:p w14:paraId="1780E324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2" w:name="italic45" w:colFirst="0" w:colLast="0"/>
            <w:bookmarkStart w:id="83" w:name="bold46" w:colFirst="0" w:colLast="0"/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14:paraId="46969147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0" w:type="auto"/>
          </w:tcPr>
          <w:p w14:paraId="19502949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Summarise key results with reference to study objectives</w:t>
            </w:r>
          </w:p>
        </w:tc>
        <w:tc>
          <w:tcPr>
            <w:tcW w:w="0" w:type="auto"/>
          </w:tcPr>
          <w:p w14:paraId="334C9CDA" w14:textId="66ACC70D" w:rsidR="00F968F7" w:rsidRPr="0022554A" w:rsidRDefault="008B1E7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F968F7" w:rsidRPr="0022554A" w14:paraId="14D7EBF9" w14:textId="77777777" w:rsidTr="008B1E78">
        <w:tc>
          <w:tcPr>
            <w:tcW w:w="0" w:type="auto"/>
          </w:tcPr>
          <w:p w14:paraId="7634FD1D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6" w:colFirst="0" w:colLast="0"/>
            <w:bookmarkStart w:id="85" w:name="bold47" w:colFirst="0" w:colLast="0"/>
            <w:bookmarkEnd w:id="82"/>
            <w:bookmarkEnd w:id="83"/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14:paraId="69DF2650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0" w:type="auto"/>
          </w:tcPr>
          <w:p w14:paraId="30CDB0BE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 xml:space="preserve">Discuss limitations of the study, </w:t>
            </w:r>
            <w:proofErr w:type="gramStart"/>
            <w:r w:rsidRPr="0022554A">
              <w:rPr>
                <w:sz w:val="20"/>
              </w:rPr>
              <w:t>taking into account</w:t>
            </w:r>
            <w:proofErr w:type="gramEnd"/>
            <w:r w:rsidRPr="0022554A">
              <w:rPr>
                <w:sz w:val="20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0" w:type="auto"/>
          </w:tcPr>
          <w:p w14:paraId="5E022F28" w14:textId="4AC4B9CC" w:rsidR="00F968F7" w:rsidRPr="0022554A" w:rsidRDefault="008B1E7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F968F7" w:rsidRPr="0022554A" w14:paraId="16DEB748" w14:textId="77777777" w:rsidTr="008B1E78">
        <w:tc>
          <w:tcPr>
            <w:tcW w:w="0" w:type="auto"/>
          </w:tcPr>
          <w:p w14:paraId="3A846C26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7" w:colFirst="0" w:colLast="0"/>
            <w:bookmarkStart w:id="87" w:name="bold48" w:colFirst="0" w:colLast="0"/>
            <w:bookmarkEnd w:id="84"/>
            <w:bookmarkEnd w:id="85"/>
            <w:r w:rsidRPr="0022554A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14:paraId="0535CC98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0" w:type="auto"/>
          </w:tcPr>
          <w:p w14:paraId="7BF68E13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0" w:type="auto"/>
          </w:tcPr>
          <w:p w14:paraId="3CB56B35" w14:textId="720F3140" w:rsidR="00F968F7" w:rsidRPr="0022554A" w:rsidRDefault="008B1E7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="00DD1064">
              <w:rPr>
                <w:sz w:val="20"/>
              </w:rPr>
              <w:t>5</w:t>
            </w:r>
            <w:r>
              <w:rPr>
                <w:sz w:val="20"/>
              </w:rPr>
              <w:t>-17</w:t>
            </w:r>
            <w:r w:rsidR="00470F34">
              <w:rPr>
                <w:sz w:val="20"/>
              </w:rPr>
              <w:t>, 19-20</w:t>
            </w:r>
          </w:p>
        </w:tc>
      </w:tr>
      <w:tr w:rsidR="00F968F7" w:rsidRPr="0022554A" w14:paraId="774D76A5" w14:textId="77777777" w:rsidTr="008B1E78">
        <w:tc>
          <w:tcPr>
            <w:tcW w:w="0" w:type="auto"/>
          </w:tcPr>
          <w:p w14:paraId="792A15A0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8" w:colFirst="0" w:colLast="0"/>
            <w:bookmarkStart w:id="89" w:name="bold49" w:colFirst="0" w:colLast="0"/>
            <w:bookmarkEnd w:id="86"/>
            <w:bookmarkEnd w:id="87"/>
            <w:r w:rsidRPr="0022554A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14:paraId="5E8C9E79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0" w:type="auto"/>
          </w:tcPr>
          <w:p w14:paraId="53A871D4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0" w:type="auto"/>
          </w:tcPr>
          <w:p w14:paraId="0023C51C" w14:textId="2E6BFE6E" w:rsidR="00F968F7" w:rsidRPr="0022554A" w:rsidRDefault="008B1E7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="00470F34">
              <w:rPr>
                <w:sz w:val="20"/>
              </w:rPr>
              <w:t>9-20</w:t>
            </w:r>
          </w:p>
        </w:tc>
      </w:tr>
      <w:tr w:rsidR="00F968F7" w:rsidRPr="0022554A" w14:paraId="76195198" w14:textId="77777777" w:rsidTr="008B1E78">
        <w:tc>
          <w:tcPr>
            <w:tcW w:w="0" w:type="auto"/>
            <w:gridSpan w:val="4"/>
          </w:tcPr>
          <w:p w14:paraId="71CD8FFA" w14:textId="77777777" w:rsidR="00F968F7" w:rsidRPr="0022554A" w:rsidRDefault="00F968F7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0" w:name="italic49"/>
            <w:bookmarkStart w:id="91" w:name="bold50"/>
            <w:bookmarkEnd w:id="88"/>
            <w:bookmarkEnd w:id="89"/>
            <w:r w:rsidRPr="0022554A">
              <w:rPr>
                <w:sz w:val="20"/>
              </w:rPr>
              <w:t>Other information</w:t>
            </w:r>
            <w:bookmarkEnd w:id="90"/>
            <w:bookmarkEnd w:id="91"/>
          </w:p>
        </w:tc>
      </w:tr>
      <w:tr w:rsidR="00F968F7" w:rsidRPr="0022554A" w14:paraId="4A8778A2" w14:textId="77777777" w:rsidTr="008B1E78">
        <w:tc>
          <w:tcPr>
            <w:tcW w:w="0" w:type="auto"/>
          </w:tcPr>
          <w:p w14:paraId="445C2416" w14:textId="77777777" w:rsidR="00F968F7" w:rsidRPr="0022554A" w:rsidRDefault="00F968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2" w:name="italic50" w:colFirst="0" w:colLast="0"/>
            <w:bookmarkStart w:id="93" w:name="bold51" w:colFirst="0" w:colLast="0"/>
            <w:r w:rsidRPr="0022554A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</w:tcPr>
          <w:p w14:paraId="1DE1412D" w14:textId="77777777" w:rsidR="00F968F7" w:rsidRPr="0022554A" w:rsidRDefault="00F968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22</w:t>
            </w:r>
          </w:p>
        </w:tc>
        <w:tc>
          <w:tcPr>
            <w:tcW w:w="0" w:type="auto"/>
          </w:tcPr>
          <w:p w14:paraId="658E2560" w14:textId="77777777" w:rsidR="00F968F7" w:rsidRPr="0022554A" w:rsidRDefault="00F968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0" w:type="auto"/>
          </w:tcPr>
          <w:p w14:paraId="193CBF66" w14:textId="514CF78E" w:rsidR="00F968F7" w:rsidRPr="0022554A" w:rsidRDefault="008B1E78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bookmarkEnd w:id="92"/>
      <w:bookmarkEnd w:id="93"/>
    </w:tbl>
    <w:p w14:paraId="4A2BAAC1" w14:textId="77777777" w:rsidR="002602FB" w:rsidRDefault="002602FB" w:rsidP="0022554A">
      <w:pPr>
        <w:pStyle w:val="TableNote"/>
        <w:tabs>
          <w:tab w:val="left" w:pos="5400"/>
        </w:tabs>
        <w:rPr>
          <w:bCs/>
          <w:sz w:val="20"/>
        </w:rPr>
      </w:pPr>
    </w:p>
    <w:sectPr w:rsidR="002602FB" w:rsidSect="002602FB">
      <w:footerReference w:type="even" r:id="rId7"/>
      <w:footerReference w:type="default" r:id="rId8"/>
      <w:pgSz w:w="11909" w:h="16834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80A4F" w14:textId="77777777" w:rsidR="00E01F3D" w:rsidRDefault="00E01F3D">
      <w:r>
        <w:separator/>
      </w:r>
    </w:p>
  </w:endnote>
  <w:endnote w:type="continuationSeparator" w:id="0">
    <w:p w14:paraId="23FA14FC" w14:textId="77777777" w:rsidR="00E01F3D" w:rsidRDefault="00E01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26784" w14:textId="77777777" w:rsidR="00CE4480" w:rsidRDefault="00CE4480" w:rsidP="002A75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29F0D8" w14:textId="77777777" w:rsidR="00CE4480" w:rsidRDefault="00CE4480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73C6F" w14:textId="77777777" w:rsidR="002A7573" w:rsidRDefault="002A7573" w:rsidP="00F766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1B25">
      <w:rPr>
        <w:rStyle w:val="PageNumber"/>
        <w:noProof/>
      </w:rPr>
      <w:t>1</w:t>
    </w:r>
    <w:r>
      <w:rPr>
        <w:rStyle w:val="PageNumber"/>
      </w:rPr>
      <w:fldChar w:fldCharType="end"/>
    </w:r>
  </w:p>
  <w:p w14:paraId="36461F1A" w14:textId="77777777" w:rsidR="00CE4480" w:rsidRDefault="00CE4480" w:rsidP="005D0C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682BA" w14:textId="77777777" w:rsidR="00E01F3D" w:rsidRDefault="00E01F3D">
      <w:r>
        <w:separator/>
      </w:r>
    </w:p>
  </w:footnote>
  <w:footnote w:type="continuationSeparator" w:id="0">
    <w:p w14:paraId="20613B6A" w14:textId="77777777" w:rsidR="00E01F3D" w:rsidRDefault="00E01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 w16cid:durableId="1967152511">
    <w:abstractNumId w:val="20"/>
  </w:num>
  <w:num w:numId="2" w16cid:durableId="1857770417">
    <w:abstractNumId w:val="11"/>
  </w:num>
  <w:num w:numId="3" w16cid:durableId="1739549508">
    <w:abstractNumId w:val="18"/>
  </w:num>
  <w:num w:numId="4" w16cid:durableId="1438452527">
    <w:abstractNumId w:val="16"/>
  </w:num>
  <w:num w:numId="5" w16cid:durableId="646670141">
    <w:abstractNumId w:val="15"/>
  </w:num>
  <w:num w:numId="6" w16cid:durableId="1850632227">
    <w:abstractNumId w:val="19"/>
  </w:num>
  <w:num w:numId="7" w16cid:durableId="1702241907">
    <w:abstractNumId w:val="10"/>
  </w:num>
  <w:num w:numId="8" w16cid:durableId="102068810">
    <w:abstractNumId w:val="13"/>
  </w:num>
  <w:num w:numId="9" w16cid:durableId="1362324240">
    <w:abstractNumId w:val="9"/>
  </w:num>
  <w:num w:numId="10" w16cid:durableId="1230116896">
    <w:abstractNumId w:val="14"/>
  </w:num>
  <w:num w:numId="11" w16cid:durableId="775751302">
    <w:abstractNumId w:val="7"/>
  </w:num>
  <w:num w:numId="12" w16cid:durableId="1938252772">
    <w:abstractNumId w:val="6"/>
  </w:num>
  <w:num w:numId="13" w16cid:durableId="1263535564">
    <w:abstractNumId w:val="5"/>
  </w:num>
  <w:num w:numId="14" w16cid:durableId="784470842">
    <w:abstractNumId w:val="4"/>
  </w:num>
  <w:num w:numId="15" w16cid:durableId="543059486">
    <w:abstractNumId w:val="8"/>
  </w:num>
  <w:num w:numId="16" w16cid:durableId="1456018069">
    <w:abstractNumId w:val="3"/>
  </w:num>
  <w:num w:numId="17" w16cid:durableId="878931673">
    <w:abstractNumId w:val="2"/>
  </w:num>
  <w:num w:numId="18" w16cid:durableId="1391423220">
    <w:abstractNumId w:val="1"/>
  </w:num>
  <w:num w:numId="19" w16cid:durableId="2065639820">
    <w:abstractNumId w:val="0"/>
  </w:num>
  <w:num w:numId="20" w16cid:durableId="1762607330">
    <w:abstractNumId w:val="12"/>
  </w:num>
  <w:num w:numId="21" w16cid:durableId="18169927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BE"/>
    <w:rsid w:val="00002974"/>
    <w:rsid w:val="00005F0F"/>
    <w:rsid w:val="00011B25"/>
    <w:rsid w:val="00023515"/>
    <w:rsid w:val="00093E3A"/>
    <w:rsid w:val="000B6FD4"/>
    <w:rsid w:val="000E691B"/>
    <w:rsid w:val="000F26ED"/>
    <w:rsid w:val="001023BA"/>
    <w:rsid w:val="00110BFB"/>
    <w:rsid w:val="00134AAC"/>
    <w:rsid w:val="00183FA6"/>
    <w:rsid w:val="001A495C"/>
    <w:rsid w:val="001A75E9"/>
    <w:rsid w:val="001E02AD"/>
    <w:rsid w:val="001E1A21"/>
    <w:rsid w:val="0021265E"/>
    <w:rsid w:val="00215E03"/>
    <w:rsid w:val="00224268"/>
    <w:rsid w:val="0022554A"/>
    <w:rsid w:val="00226A29"/>
    <w:rsid w:val="002552FD"/>
    <w:rsid w:val="00257BE0"/>
    <w:rsid w:val="002602FB"/>
    <w:rsid w:val="002A054A"/>
    <w:rsid w:val="002A7573"/>
    <w:rsid w:val="002B385C"/>
    <w:rsid w:val="002C731D"/>
    <w:rsid w:val="002D06D0"/>
    <w:rsid w:val="002D1ABE"/>
    <w:rsid w:val="002F1A87"/>
    <w:rsid w:val="003354B7"/>
    <w:rsid w:val="003508EF"/>
    <w:rsid w:val="00372129"/>
    <w:rsid w:val="00385050"/>
    <w:rsid w:val="003A3FDD"/>
    <w:rsid w:val="00404D2C"/>
    <w:rsid w:val="004060E6"/>
    <w:rsid w:val="004243C8"/>
    <w:rsid w:val="0045348D"/>
    <w:rsid w:val="0045419E"/>
    <w:rsid w:val="0045734B"/>
    <w:rsid w:val="00465542"/>
    <w:rsid w:val="00470F34"/>
    <w:rsid w:val="00472DF5"/>
    <w:rsid w:val="00495204"/>
    <w:rsid w:val="004A31B3"/>
    <w:rsid w:val="004E1263"/>
    <w:rsid w:val="004F4664"/>
    <w:rsid w:val="005044A6"/>
    <w:rsid w:val="00590F64"/>
    <w:rsid w:val="005923E5"/>
    <w:rsid w:val="005A3FF5"/>
    <w:rsid w:val="005B567D"/>
    <w:rsid w:val="005D0CFC"/>
    <w:rsid w:val="005D19F4"/>
    <w:rsid w:val="005F254A"/>
    <w:rsid w:val="0065657F"/>
    <w:rsid w:val="00666336"/>
    <w:rsid w:val="00683E42"/>
    <w:rsid w:val="00685455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26DBC"/>
    <w:rsid w:val="0074576C"/>
    <w:rsid w:val="00754BA5"/>
    <w:rsid w:val="007562C3"/>
    <w:rsid w:val="007C72F6"/>
    <w:rsid w:val="007E587A"/>
    <w:rsid w:val="00816966"/>
    <w:rsid w:val="00817D26"/>
    <w:rsid w:val="00821CD4"/>
    <w:rsid w:val="008423A7"/>
    <w:rsid w:val="008440CC"/>
    <w:rsid w:val="0089107E"/>
    <w:rsid w:val="00891604"/>
    <w:rsid w:val="008B1E78"/>
    <w:rsid w:val="008B2C6B"/>
    <w:rsid w:val="008D225B"/>
    <w:rsid w:val="00906F22"/>
    <w:rsid w:val="00921BF8"/>
    <w:rsid w:val="009367F9"/>
    <w:rsid w:val="009642BE"/>
    <w:rsid w:val="009872CC"/>
    <w:rsid w:val="009B10F1"/>
    <w:rsid w:val="009B368D"/>
    <w:rsid w:val="009C24D4"/>
    <w:rsid w:val="009C3FF7"/>
    <w:rsid w:val="009E0429"/>
    <w:rsid w:val="009F3D98"/>
    <w:rsid w:val="009F5211"/>
    <w:rsid w:val="00A42352"/>
    <w:rsid w:val="00A527E4"/>
    <w:rsid w:val="00A5640D"/>
    <w:rsid w:val="00A729D6"/>
    <w:rsid w:val="00A938BF"/>
    <w:rsid w:val="00AD3D8D"/>
    <w:rsid w:val="00AE2C57"/>
    <w:rsid w:val="00AF4615"/>
    <w:rsid w:val="00B50DF8"/>
    <w:rsid w:val="00B54EA0"/>
    <w:rsid w:val="00B60EFB"/>
    <w:rsid w:val="00B65366"/>
    <w:rsid w:val="00B77807"/>
    <w:rsid w:val="00B940E9"/>
    <w:rsid w:val="00BA1206"/>
    <w:rsid w:val="00BC7FE6"/>
    <w:rsid w:val="00BE3709"/>
    <w:rsid w:val="00C04663"/>
    <w:rsid w:val="00C246AB"/>
    <w:rsid w:val="00C83F6E"/>
    <w:rsid w:val="00CB6CC8"/>
    <w:rsid w:val="00CC4C93"/>
    <w:rsid w:val="00CE4480"/>
    <w:rsid w:val="00D120D2"/>
    <w:rsid w:val="00D20D7C"/>
    <w:rsid w:val="00D25BBF"/>
    <w:rsid w:val="00D26FCA"/>
    <w:rsid w:val="00D34CF4"/>
    <w:rsid w:val="00D6152F"/>
    <w:rsid w:val="00D6407C"/>
    <w:rsid w:val="00D87AF7"/>
    <w:rsid w:val="00DA120C"/>
    <w:rsid w:val="00DB50FA"/>
    <w:rsid w:val="00DC4BEF"/>
    <w:rsid w:val="00DC6DFB"/>
    <w:rsid w:val="00DD1064"/>
    <w:rsid w:val="00E01F3D"/>
    <w:rsid w:val="00E10628"/>
    <w:rsid w:val="00E144CD"/>
    <w:rsid w:val="00E2292B"/>
    <w:rsid w:val="00EA6E28"/>
    <w:rsid w:val="00F0752A"/>
    <w:rsid w:val="00F378D0"/>
    <w:rsid w:val="00F76668"/>
    <w:rsid w:val="00F76A7F"/>
    <w:rsid w:val="00F838E1"/>
    <w:rsid w:val="00F842DC"/>
    <w:rsid w:val="00F876FF"/>
    <w:rsid w:val="00F93A89"/>
    <w:rsid w:val="00F968F7"/>
    <w:rsid w:val="00F970FA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221549"/>
  <w15:docId w15:val="{DA1238A4-95E2-4FC5-B404-3E1540BC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B6FD4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0B6FD4"/>
  </w:style>
  <w:style w:type="paragraph" w:styleId="Header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PlainText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Caption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Caption"/>
    <w:rsid w:val="000B6FD4"/>
    <w:rPr>
      <w:sz w:val="18"/>
    </w:rPr>
  </w:style>
  <w:style w:type="paragraph" w:styleId="Date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BodyText">
    <w:name w:val="Body Text"/>
    <w:basedOn w:val="Normal"/>
    <w:rsid w:val="000B6FD4"/>
    <w:pPr>
      <w:spacing w:after="120"/>
    </w:pPr>
  </w:style>
  <w:style w:type="character" w:styleId="EndnoteReference">
    <w:name w:val="endnote reference"/>
    <w:basedOn w:val="DefaultParagraphFont"/>
    <w:semiHidden/>
    <w:rsid w:val="000B6FD4"/>
    <w:rPr>
      <w:vertAlign w:val="superscript"/>
    </w:rPr>
  </w:style>
  <w:style w:type="paragraph" w:styleId="EndnoteText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DefaultParagraphFont"/>
    <w:rsid w:val="000B6FD4"/>
    <w:rPr>
      <w:color w:val="0000FF"/>
      <w:vertAlign w:val="superscript"/>
    </w:rPr>
  </w:style>
  <w:style w:type="character" w:customStyle="1" w:styleId="FnoteRef">
    <w:name w:val="FnoteRef"/>
    <w:basedOn w:val="DefaultParagraphFont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FootnoteReference">
    <w:name w:val="footnote reference"/>
    <w:basedOn w:val="DefaultParagraphFont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ListBullet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BodyText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itle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Emphasis">
    <w:name w:val="Emphasis"/>
    <w:basedOn w:val="DefaultParagraphFont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CommentReference">
    <w:name w:val="annotation reference"/>
    <w:basedOn w:val="DefaultParagraphFont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BodyTextFirstIndent">
    <w:name w:val="Body Text First Indent"/>
    <w:basedOn w:val="BodyText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alutation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ubtitle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Subtitle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0B6FD4"/>
  </w:style>
  <w:style w:type="character" w:customStyle="1" w:styleId="TableRef">
    <w:name w:val="TableRef"/>
    <w:basedOn w:val="DefaultParagraphFont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DefaultParagraphFont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DefaultParagraphFont"/>
    <w:rsid w:val="000B6FD4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BodyTextIndent2">
    <w:name w:val="Body Text Indent 2"/>
    <w:basedOn w:val="Normal"/>
    <w:rsid w:val="000B6FD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0B6FD4"/>
    <w:pPr>
      <w:ind w:left="4252"/>
    </w:pPr>
  </w:style>
  <w:style w:type="paragraph" w:styleId="DocumentMap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0B6FD4"/>
  </w:style>
  <w:style w:type="paragraph" w:styleId="EnvelopeAddress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0B6FD4"/>
    <w:rPr>
      <w:rFonts w:ascii="Arial" w:hAnsi="Arial"/>
      <w:sz w:val="20"/>
    </w:rPr>
  </w:style>
  <w:style w:type="character" w:styleId="FollowedHyperlink">
    <w:name w:val="FollowedHyperlink"/>
    <w:basedOn w:val="DefaultParagraphFont"/>
    <w:rsid w:val="000B6FD4"/>
    <w:rPr>
      <w:color w:val="800080"/>
      <w:u w:val="single"/>
    </w:rPr>
  </w:style>
  <w:style w:type="character" w:styleId="HTMLAcronym">
    <w:name w:val="HTML Acronym"/>
    <w:basedOn w:val="DefaultParagraphFont"/>
    <w:rsid w:val="000B6FD4"/>
  </w:style>
  <w:style w:type="paragraph" w:styleId="HTMLAddress">
    <w:name w:val="HTML Address"/>
    <w:basedOn w:val="Normal"/>
    <w:rsid w:val="000B6FD4"/>
    <w:rPr>
      <w:i/>
      <w:iCs/>
    </w:rPr>
  </w:style>
  <w:style w:type="character" w:styleId="HTMLCite">
    <w:name w:val="HTML Cite"/>
    <w:basedOn w:val="DefaultParagraphFont"/>
    <w:rsid w:val="000B6FD4"/>
    <w:rPr>
      <w:i/>
      <w:iCs/>
    </w:rPr>
  </w:style>
  <w:style w:type="character" w:styleId="HTMLCode">
    <w:name w:val="HTML Code"/>
    <w:basedOn w:val="DefaultParagraphFont"/>
    <w:rsid w:val="000B6FD4"/>
    <w:rPr>
      <w:rFonts w:ascii="Courier New" w:hAnsi="Courier New"/>
      <w:sz w:val="20"/>
      <w:szCs w:val="20"/>
    </w:rPr>
  </w:style>
  <w:style w:type="character" w:styleId="HTMLDefinition">
    <w:name w:val="HTML Definition"/>
    <w:basedOn w:val="DefaultParagraphFont"/>
    <w:rsid w:val="000B6FD4"/>
    <w:rPr>
      <w:i/>
      <w:iCs/>
    </w:rPr>
  </w:style>
  <w:style w:type="character" w:styleId="HTMLKeyboard">
    <w:name w:val="HTML Keyboard"/>
    <w:basedOn w:val="DefaultParagraphFont"/>
    <w:rsid w:val="000B6FD4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0B6FD4"/>
    <w:rPr>
      <w:rFonts w:ascii="Courier New" w:hAnsi="Courier New"/>
      <w:sz w:val="20"/>
    </w:rPr>
  </w:style>
  <w:style w:type="character" w:styleId="HTMLSample">
    <w:name w:val="HTML Sample"/>
    <w:basedOn w:val="DefaultParagraphFont"/>
    <w:rsid w:val="000B6FD4"/>
    <w:rPr>
      <w:rFonts w:ascii="Courier New" w:hAnsi="Courier New"/>
    </w:rPr>
  </w:style>
  <w:style w:type="character" w:styleId="HTMLTypewriter">
    <w:name w:val="HTML Typewriter"/>
    <w:basedOn w:val="DefaultParagraphFont"/>
    <w:rsid w:val="000B6FD4"/>
    <w:rPr>
      <w:rFonts w:ascii="Courier New" w:hAnsi="Courier New"/>
      <w:sz w:val="20"/>
      <w:szCs w:val="20"/>
    </w:rPr>
  </w:style>
  <w:style w:type="character" w:styleId="HTMLVariable">
    <w:name w:val="HTML Variable"/>
    <w:basedOn w:val="DefaultParagraphFont"/>
    <w:rsid w:val="000B6FD4"/>
    <w:rPr>
      <w:i/>
      <w:iCs/>
    </w:rPr>
  </w:style>
  <w:style w:type="character" w:styleId="Hyperlink">
    <w:name w:val="Hyperlink"/>
    <w:basedOn w:val="DefaultParagraphFont"/>
    <w:rsid w:val="000B6FD4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B6FD4"/>
    <w:rPr>
      <w:rFonts w:ascii="Arial" w:hAnsi="Arial"/>
      <w:b/>
      <w:bCs/>
    </w:rPr>
  </w:style>
  <w:style w:type="character" w:styleId="LineNumber">
    <w:name w:val="line number"/>
    <w:basedOn w:val="DefaultParagraphFont"/>
    <w:rsid w:val="000B6FD4"/>
  </w:style>
  <w:style w:type="paragraph" w:styleId="List">
    <w:name w:val="List"/>
    <w:basedOn w:val="Normal"/>
    <w:rsid w:val="000B6FD4"/>
    <w:pPr>
      <w:ind w:left="283" w:hanging="283"/>
    </w:pPr>
  </w:style>
  <w:style w:type="paragraph" w:styleId="List20">
    <w:name w:val="List 2"/>
    <w:basedOn w:val="Normal"/>
    <w:rsid w:val="000B6FD4"/>
    <w:pPr>
      <w:ind w:left="566" w:hanging="283"/>
    </w:pPr>
  </w:style>
  <w:style w:type="paragraph" w:styleId="List3">
    <w:name w:val="List 3"/>
    <w:basedOn w:val="Normal"/>
    <w:rsid w:val="000B6FD4"/>
    <w:pPr>
      <w:ind w:left="849" w:hanging="283"/>
    </w:pPr>
  </w:style>
  <w:style w:type="paragraph" w:styleId="List4">
    <w:name w:val="List 4"/>
    <w:basedOn w:val="Normal"/>
    <w:rsid w:val="000B6FD4"/>
    <w:pPr>
      <w:ind w:left="1132" w:hanging="283"/>
    </w:pPr>
  </w:style>
  <w:style w:type="paragraph" w:styleId="List5">
    <w:name w:val="List 5"/>
    <w:basedOn w:val="Normal"/>
    <w:rsid w:val="000B6FD4"/>
    <w:pPr>
      <w:ind w:left="1415" w:hanging="283"/>
    </w:pPr>
  </w:style>
  <w:style w:type="paragraph" w:styleId="ListBullet2">
    <w:name w:val="List Bullet 2"/>
    <w:basedOn w:val="Normal"/>
    <w:autoRedefine/>
    <w:rsid w:val="000B6FD4"/>
    <w:pPr>
      <w:numPr>
        <w:numId w:val="11"/>
      </w:numPr>
    </w:pPr>
  </w:style>
  <w:style w:type="paragraph" w:styleId="ListBullet3">
    <w:name w:val="List Bullet 3"/>
    <w:basedOn w:val="Normal"/>
    <w:autoRedefine/>
    <w:rsid w:val="000B6FD4"/>
    <w:pPr>
      <w:numPr>
        <w:numId w:val="12"/>
      </w:numPr>
    </w:pPr>
  </w:style>
  <w:style w:type="paragraph" w:styleId="ListBullet4">
    <w:name w:val="List Bullet 4"/>
    <w:basedOn w:val="Normal"/>
    <w:autoRedefine/>
    <w:rsid w:val="000B6FD4"/>
    <w:pPr>
      <w:numPr>
        <w:numId w:val="13"/>
      </w:numPr>
    </w:pPr>
  </w:style>
  <w:style w:type="paragraph" w:styleId="ListBullet5">
    <w:name w:val="List Bullet 5"/>
    <w:basedOn w:val="Normal"/>
    <w:autoRedefine/>
    <w:rsid w:val="000B6FD4"/>
    <w:pPr>
      <w:numPr>
        <w:numId w:val="14"/>
      </w:numPr>
    </w:pPr>
  </w:style>
  <w:style w:type="paragraph" w:styleId="ListContinue">
    <w:name w:val="List Continue"/>
    <w:basedOn w:val="Normal"/>
    <w:rsid w:val="000B6FD4"/>
    <w:pPr>
      <w:spacing w:after="120"/>
      <w:ind w:left="283"/>
    </w:pPr>
  </w:style>
  <w:style w:type="paragraph" w:styleId="ListContinue2">
    <w:name w:val="List Continue 2"/>
    <w:basedOn w:val="Normal"/>
    <w:rsid w:val="000B6FD4"/>
    <w:pPr>
      <w:spacing w:after="120"/>
      <w:ind w:left="566"/>
    </w:pPr>
  </w:style>
  <w:style w:type="paragraph" w:styleId="ListContinue3">
    <w:name w:val="List Continue 3"/>
    <w:basedOn w:val="Normal"/>
    <w:rsid w:val="000B6FD4"/>
    <w:pPr>
      <w:spacing w:after="120"/>
      <w:ind w:left="849"/>
    </w:pPr>
  </w:style>
  <w:style w:type="paragraph" w:styleId="ListContinue4">
    <w:name w:val="List Continue 4"/>
    <w:basedOn w:val="Normal"/>
    <w:rsid w:val="000B6FD4"/>
    <w:pPr>
      <w:spacing w:after="120"/>
      <w:ind w:left="1132"/>
    </w:pPr>
  </w:style>
  <w:style w:type="paragraph" w:styleId="ListContinue5">
    <w:name w:val="List Continue 5"/>
    <w:basedOn w:val="Normal"/>
    <w:rsid w:val="000B6FD4"/>
    <w:pPr>
      <w:spacing w:after="120"/>
      <w:ind w:left="1415"/>
    </w:pPr>
  </w:style>
  <w:style w:type="paragraph" w:styleId="ListNumber">
    <w:name w:val="List Number"/>
    <w:basedOn w:val="Normal"/>
    <w:rsid w:val="000B6FD4"/>
    <w:pPr>
      <w:numPr>
        <w:numId w:val="15"/>
      </w:numPr>
    </w:pPr>
  </w:style>
  <w:style w:type="paragraph" w:styleId="ListNumber2">
    <w:name w:val="List Number 2"/>
    <w:basedOn w:val="Normal"/>
    <w:rsid w:val="000B6FD4"/>
    <w:pPr>
      <w:numPr>
        <w:numId w:val="16"/>
      </w:numPr>
    </w:pPr>
  </w:style>
  <w:style w:type="paragraph" w:styleId="ListNumber3">
    <w:name w:val="List Number 3"/>
    <w:basedOn w:val="Normal"/>
    <w:rsid w:val="000B6FD4"/>
    <w:pPr>
      <w:numPr>
        <w:numId w:val="17"/>
      </w:numPr>
    </w:pPr>
  </w:style>
  <w:style w:type="paragraph" w:styleId="ListNumber4">
    <w:name w:val="List Number 4"/>
    <w:basedOn w:val="Normal"/>
    <w:rsid w:val="000B6FD4"/>
    <w:pPr>
      <w:numPr>
        <w:numId w:val="18"/>
      </w:numPr>
    </w:pPr>
  </w:style>
  <w:style w:type="paragraph" w:styleId="ListNumber5">
    <w:name w:val="List Number 5"/>
    <w:basedOn w:val="Normal"/>
    <w:rsid w:val="000B6FD4"/>
    <w:pPr>
      <w:numPr>
        <w:numId w:val="19"/>
      </w:numPr>
    </w:pPr>
  </w:style>
  <w:style w:type="paragraph" w:styleId="MacroText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NormalIndent">
    <w:name w:val="Normal Indent"/>
    <w:basedOn w:val="Normal"/>
    <w:rsid w:val="000B6FD4"/>
    <w:pPr>
      <w:ind w:left="720"/>
    </w:pPr>
  </w:style>
  <w:style w:type="paragraph" w:styleId="NoteHeading">
    <w:name w:val="Note Heading"/>
    <w:basedOn w:val="Normal"/>
    <w:next w:val="Normal"/>
    <w:rsid w:val="000B6FD4"/>
  </w:style>
  <w:style w:type="character" w:customStyle="1" w:styleId="ParaHead">
    <w:name w:val="ParaHead"/>
    <w:basedOn w:val="DefaultParagraphFont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Bibliography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DefaultParagraphFont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">
    <w:name w:val="Citation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styleId="Quote">
    <w:name w:val="Quote"/>
    <w:basedOn w:val="Normal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  <w:sz w:val="22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l"/>
    <w:rsid w:val="00666336"/>
    <w:rPr>
      <w:rFonts w:ascii="Arial" w:hAnsi="Arial"/>
      <w:sz w:val="22"/>
    </w:rPr>
  </w:style>
  <w:style w:type="paragraph" w:customStyle="1" w:styleId="Paragraph">
    <w:name w:val="Paragraph"/>
    <w:basedOn w:val="Normal"/>
    <w:rsid w:val="00666336"/>
    <w:rPr>
      <w:rFonts w:ascii="Arial" w:hAnsi="Arial"/>
      <w:sz w:val="22"/>
    </w:rPr>
  </w:style>
  <w:style w:type="paragraph" w:customStyle="1" w:styleId="TableHead">
    <w:name w:val="Table Head"/>
    <w:basedOn w:val="Normal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l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l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semiHidden/>
    <w:rsid w:val="00F378D0"/>
    <w:pPr>
      <w:spacing w:line="300" w:lineRule="exact"/>
    </w:pPr>
    <w:rPr>
      <w:b/>
      <w:bCs/>
    </w:rPr>
  </w:style>
  <w:style w:type="table" w:styleId="PlainTable2">
    <w:name w:val="Plain Table 2"/>
    <w:basedOn w:val="TableNormal"/>
    <w:uiPriority w:val="42"/>
    <w:rsid w:val="008B1E7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-Accent3">
    <w:name w:val="Grid Table 1 Light Accent 3"/>
    <w:basedOn w:val="TableNormal"/>
    <w:uiPriority w:val="46"/>
    <w:rsid w:val="008B1E78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</Template>
  <TotalTime>9</TotalTime>
  <Pages>2</Pages>
  <Words>696</Words>
  <Characters>3480</Characters>
  <Application>Microsoft Office Word</Application>
  <DocSecurity>0</DocSecurity>
  <Lines>3480</Lines>
  <Paragraphs>695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Sandip Mukhopadhyay</cp:lastModifiedBy>
  <cp:revision>15</cp:revision>
  <cp:lastPrinted>2007-09-19T09:02:00Z</cp:lastPrinted>
  <dcterms:created xsi:type="dcterms:W3CDTF">2026-03-22T07:32:00Z</dcterms:created>
  <dcterms:modified xsi:type="dcterms:W3CDTF">2026-03-26T13:42:00Z</dcterms:modified>
</cp:coreProperties>
</file>