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7" w:type="dxa"/>
        <w:tblLook w:val="04A0" w:firstRow="1" w:lastRow="0" w:firstColumn="1" w:lastColumn="0" w:noHBand="0" w:noVBand="1"/>
      </w:tblPr>
      <w:tblGrid>
        <w:gridCol w:w="869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482643" w:rsidRPr="00F552D9" w14:paraId="762E98EC" w14:textId="77777777" w:rsidTr="009C37E7">
        <w:trPr>
          <w:cantSplit/>
          <w:trHeight w:val="835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14:paraId="04D7E021" w14:textId="77777777" w:rsidR="00482643" w:rsidRPr="004033BC" w:rsidRDefault="00482643" w:rsidP="009C37E7">
            <w:pPr>
              <w:pStyle w:val="Heading3"/>
              <w:jc w:val="center"/>
              <w:rPr>
                <w:b/>
                <w:szCs w:val="24"/>
              </w:rPr>
            </w:pPr>
            <w:r w:rsidRPr="004033BC">
              <w:rPr>
                <w:b/>
                <w:szCs w:val="24"/>
              </w:rPr>
              <w:t xml:space="preserve">Table 2. </w:t>
            </w:r>
            <w:r w:rsidRPr="004033BC">
              <w:rPr>
                <w:bCs/>
                <w:szCs w:val="24"/>
              </w:rPr>
              <w:t>Pearson Correlation Matrix</w:t>
            </w:r>
          </w:p>
          <w:p w14:paraId="68BDF62D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A9A1249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Reputation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63BC509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0.063</w:t>
            </w:r>
          </w:p>
        </w:tc>
        <w:tc>
          <w:tcPr>
            <w:tcW w:w="569" w:type="dxa"/>
            <w:noWrap/>
            <w:textDirection w:val="btLr"/>
            <w:hideMark/>
          </w:tcPr>
          <w:p w14:paraId="4A6D658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0.5297</w:t>
            </w:r>
          </w:p>
        </w:tc>
        <w:tc>
          <w:tcPr>
            <w:tcW w:w="569" w:type="dxa"/>
            <w:noWrap/>
            <w:textDirection w:val="btLr"/>
            <w:hideMark/>
          </w:tcPr>
          <w:p w14:paraId="61DE069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-0.0057</w:t>
            </w:r>
          </w:p>
        </w:tc>
        <w:tc>
          <w:tcPr>
            <w:tcW w:w="569" w:type="dxa"/>
            <w:noWrap/>
            <w:textDirection w:val="btLr"/>
            <w:hideMark/>
          </w:tcPr>
          <w:p w14:paraId="1DAF174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0.5196</w:t>
            </w:r>
          </w:p>
        </w:tc>
        <w:tc>
          <w:tcPr>
            <w:tcW w:w="569" w:type="dxa"/>
            <w:noWrap/>
            <w:textDirection w:val="btLr"/>
            <w:hideMark/>
          </w:tcPr>
          <w:p w14:paraId="611C215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0.0135</w:t>
            </w:r>
          </w:p>
        </w:tc>
        <w:tc>
          <w:tcPr>
            <w:tcW w:w="569" w:type="dxa"/>
            <w:noWrap/>
            <w:textDirection w:val="btLr"/>
            <w:hideMark/>
          </w:tcPr>
          <w:p w14:paraId="0F388CD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0.1678</w:t>
            </w:r>
          </w:p>
        </w:tc>
        <w:tc>
          <w:tcPr>
            <w:tcW w:w="569" w:type="dxa"/>
            <w:noWrap/>
            <w:textDirection w:val="btLr"/>
            <w:hideMark/>
          </w:tcPr>
          <w:p w14:paraId="07807D8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-0.0696</w:t>
            </w:r>
          </w:p>
        </w:tc>
        <w:tc>
          <w:tcPr>
            <w:tcW w:w="569" w:type="dxa"/>
            <w:noWrap/>
            <w:textDirection w:val="btLr"/>
            <w:hideMark/>
          </w:tcPr>
          <w:p w14:paraId="675BB6C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0.0272</w:t>
            </w:r>
          </w:p>
        </w:tc>
        <w:tc>
          <w:tcPr>
            <w:tcW w:w="569" w:type="dxa"/>
            <w:noWrap/>
            <w:textDirection w:val="btLr"/>
            <w:hideMark/>
          </w:tcPr>
          <w:p w14:paraId="4480906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0.1498</w:t>
            </w:r>
          </w:p>
        </w:tc>
        <w:tc>
          <w:tcPr>
            <w:tcW w:w="569" w:type="dxa"/>
            <w:noWrap/>
            <w:textDirection w:val="btLr"/>
            <w:hideMark/>
          </w:tcPr>
          <w:p w14:paraId="133035D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0.4215</w:t>
            </w:r>
          </w:p>
        </w:tc>
        <w:tc>
          <w:tcPr>
            <w:tcW w:w="569" w:type="dxa"/>
            <w:noWrap/>
            <w:textDirection w:val="btLr"/>
            <w:hideMark/>
          </w:tcPr>
          <w:p w14:paraId="3B8DD64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0.2964</w:t>
            </w:r>
          </w:p>
        </w:tc>
        <w:tc>
          <w:tcPr>
            <w:tcW w:w="569" w:type="dxa"/>
            <w:textDirection w:val="btLr"/>
          </w:tcPr>
          <w:p w14:paraId="4B61B6C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0.3519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7EAE0CD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</w:tr>
      <w:tr w:rsidR="00482643" w:rsidRPr="00F552D9" w14:paraId="5B962DB8" w14:textId="77777777" w:rsidTr="009C37E7">
        <w:trPr>
          <w:cantSplit/>
          <w:trHeight w:val="813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74AD7E42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3ED192CD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Tech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08F9A0D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-0.0045</w:t>
            </w:r>
          </w:p>
        </w:tc>
        <w:tc>
          <w:tcPr>
            <w:tcW w:w="569" w:type="dxa"/>
            <w:noWrap/>
            <w:textDirection w:val="btLr"/>
            <w:hideMark/>
          </w:tcPr>
          <w:p w14:paraId="6B9AF2F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0.4238</w:t>
            </w:r>
          </w:p>
        </w:tc>
        <w:tc>
          <w:tcPr>
            <w:tcW w:w="569" w:type="dxa"/>
            <w:noWrap/>
            <w:textDirection w:val="btLr"/>
            <w:hideMark/>
          </w:tcPr>
          <w:p w14:paraId="3268292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-0.1169</w:t>
            </w:r>
          </w:p>
        </w:tc>
        <w:tc>
          <w:tcPr>
            <w:tcW w:w="569" w:type="dxa"/>
            <w:noWrap/>
            <w:textDirection w:val="btLr"/>
            <w:hideMark/>
          </w:tcPr>
          <w:p w14:paraId="60FE956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0.3477</w:t>
            </w:r>
          </w:p>
        </w:tc>
        <w:tc>
          <w:tcPr>
            <w:tcW w:w="569" w:type="dxa"/>
            <w:noWrap/>
            <w:textDirection w:val="btLr"/>
            <w:hideMark/>
          </w:tcPr>
          <w:p w14:paraId="21B6760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-0.11</w:t>
            </w:r>
          </w:p>
        </w:tc>
        <w:tc>
          <w:tcPr>
            <w:tcW w:w="569" w:type="dxa"/>
            <w:noWrap/>
            <w:textDirection w:val="btLr"/>
            <w:hideMark/>
          </w:tcPr>
          <w:p w14:paraId="6FDA835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0.0592</w:t>
            </w:r>
          </w:p>
        </w:tc>
        <w:tc>
          <w:tcPr>
            <w:tcW w:w="569" w:type="dxa"/>
            <w:noWrap/>
            <w:textDirection w:val="btLr"/>
            <w:hideMark/>
          </w:tcPr>
          <w:p w14:paraId="2CEDA58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0.0239</w:t>
            </w:r>
          </w:p>
        </w:tc>
        <w:tc>
          <w:tcPr>
            <w:tcW w:w="569" w:type="dxa"/>
            <w:noWrap/>
            <w:textDirection w:val="btLr"/>
            <w:hideMark/>
          </w:tcPr>
          <w:p w14:paraId="33F40EE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0.0359</w:t>
            </w:r>
          </w:p>
        </w:tc>
        <w:tc>
          <w:tcPr>
            <w:tcW w:w="569" w:type="dxa"/>
            <w:noWrap/>
            <w:textDirection w:val="btLr"/>
            <w:hideMark/>
          </w:tcPr>
          <w:p w14:paraId="34EB714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0.111</w:t>
            </w:r>
          </w:p>
        </w:tc>
        <w:tc>
          <w:tcPr>
            <w:tcW w:w="569" w:type="dxa"/>
            <w:noWrap/>
            <w:textDirection w:val="btLr"/>
            <w:hideMark/>
          </w:tcPr>
          <w:p w14:paraId="4764A83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0.2407</w:t>
            </w:r>
          </w:p>
        </w:tc>
        <w:tc>
          <w:tcPr>
            <w:tcW w:w="569" w:type="dxa"/>
            <w:noWrap/>
            <w:textDirection w:val="btLr"/>
            <w:hideMark/>
          </w:tcPr>
          <w:p w14:paraId="7B95815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0.1189</w:t>
            </w:r>
          </w:p>
        </w:tc>
        <w:tc>
          <w:tcPr>
            <w:tcW w:w="569" w:type="dxa"/>
            <w:textDirection w:val="btLr"/>
          </w:tcPr>
          <w:p w14:paraId="318FFE7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7C22BC1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49F9036E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2B64DFC2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7E8EF3D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Market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1E2EE83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-0.0205</w:t>
            </w:r>
          </w:p>
        </w:tc>
        <w:tc>
          <w:tcPr>
            <w:tcW w:w="569" w:type="dxa"/>
            <w:noWrap/>
            <w:textDirection w:val="btLr"/>
            <w:hideMark/>
          </w:tcPr>
          <w:p w14:paraId="088FD69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0.6158</w:t>
            </w:r>
          </w:p>
        </w:tc>
        <w:tc>
          <w:tcPr>
            <w:tcW w:w="569" w:type="dxa"/>
            <w:noWrap/>
            <w:textDirection w:val="btLr"/>
            <w:hideMark/>
          </w:tcPr>
          <w:p w14:paraId="1127DFF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0.0188</w:t>
            </w:r>
          </w:p>
        </w:tc>
        <w:tc>
          <w:tcPr>
            <w:tcW w:w="569" w:type="dxa"/>
            <w:noWrap/>
            <w:textDirection w:val="btLr"/>
            <w:hideMark/>
          </w:tcPr>
          <w:p w14:paraId="41C86F7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0.6716</w:t>
            </w:r>
          </w:p>
        </w:tc>
        <w:tc>
          <w:tcPr>
            <w:tcW w:w="569" w:type="dxa"/>
            <w:noWrap/>
            <w:textDirection w:val="btLr"/>
            <w:hideMark/>
          </w:tcPr>
          <w:p w14:paraId="4168BC1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0.015</w:t>
            </w:r>
          </w:p>
        </w:tc>
        <w:tc>
          <w:tcPr>
            <w:tcW w:w="569" w:type="dxa"/>
            <w:noWrap/>
            <w:textDirection w:val="btLr"/>
            <w:hideMark/>
          </w:tcPr>
          <w:p w14:paraId="6A04770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-0.0363</w:t>
            </w:r>
          </w:p>
        </w:tc>
        <w:tc>
          <w:tcPr>
            <w:tcW w:w="569" w:type="dxa"/>
            <w:noWrap/>
            <w:textDirection w:val="btLr"/>
            <w:hideMark/>
          </w:tcPr>
          <w:p w14:paraId="4856212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0.1004</w:t>
            </w:r>
          </w:p>
        </w:tc>
        <w:tc>
          <w:tcPr>
            <w:tcW w:w="569" w:type="dxa"/>
            <w:noWrap/>
            <w:textDirection w:val="btLr"/>
            <w:hideMark/>
          </w:tcPr>
          <w:p w14:paraId="2B41B89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-0.015</w:t>
            </w:r>
          </w:p>
        </w:tc>
        <w:tc>
          <w:tcPr>
            <w:tcW w:w="569" w:type="dxa"/>
            <w:noWrap/>
            <w:textDirection w:val="btLr"/>
            <w:hideMark/>
          </w:tcPr>
          <w:p w14:paraId="13527AC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-0.0365</w:t>
            </w:r>
          </w:p>
        </w:tc>
        <w:tc>
          <w:tcPr>
            <w:tcW w:w="569" w:type="dxa"/>
            <w:noWrap/>
            <w:textDirection w:val="btLr"/>
            <w:hideMark/>
          </w:tcPr>
          <w:p w14:paraId="5E3BFD0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0.1208</w:t>
            </w:r>
          </w:p>
        </w:tc>
        <w:tc>
          <w:tcPr>
            <w:tcW w:w="569" w:type="dxa"/>
            <w:noWrap/>
            <w:textDirection w:val="btLr"/>
            <w:hideMark/>
          </w:tcPr>
          <w:p w14:paraId="3E67CBBE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extDirection w:val="btLr"/>
          </w:tcPr>
          <w:p w14:paraId="2F0000B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2E27DA9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08395A23" w14:textId="77777777" w:rsidTr="009C37E7">
        <w:trPr>
          <w:cantSplit/>
          <w:trHeight w:val="861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71057E7B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AD2279F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Policy Legal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6B46F12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0.0551</w:t>
            </w:r>
          </w:p>
        </w:tc>
        <w:tc>
          <w:tcPr>
            <w:tcW w:w="569" w:type="dxa"/>
            <w:noWrap/>
            <w:textDirection w:val="btLr"/>
            <w:hideMark/>
          </w:tcPr>
          <w:p w14:paraId="1B9F334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0.3715</w:t>
            </w:r>
          </w:p>
        </w:tc>
        <w:tc>
          <w:tcPr>
            <w:tcW w:w="569" w:type="dxa"/>
            <w:noWrap/>
            <w:textDirection w:val="btLr"/>
            <w:hideMark/>
          </w:tcPr>
          <w:p w14:paraId="457EDBD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0.0566</w:t>
            </w:r>
          </w:p>
        </w:tc>
        <w:tc>
          <w:tcPr>
            <w:tcW w:w="569" w:type="dxa"/>
            <w:noWrap/>
            <w:textDirection w:val="btLr"/>
            <w:hideMark/>
          </w:tcPr>
          <w:p w14:paraId="2EC5D2E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0.356</w:t>
            </w:r>
          </w:p>
        </w:tc>
        <w:tc>
          <w:tcPr>
            <w:tcW w:w="569" w:type="dxa"/>
            <w:noWrap/>
            <w:textDirection w:val="btLr"/>
            <w:hideMark/>
          </w:tcPr>
          <w:p w14:paraId="7637C58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0.0572</w:t>
            </w:r>
          </w:p>
        </w:tc>
        <w:tc>
          <w:tcPr>
            <w:tcW w:w="569" w:type="dxa"/>
            <w:noWrap/>
            <w:textDirection w:val="btLr"/>
            <w:hideMark/>
          </w:tcPr>
          <w:p w14:paraId="54A2747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0.0167</w:t>
            </w:r>
          </w:p>
        </w:tc>
        <w:tc>
          <w:tcPr>
            <w:tcW w:w="569" w:type="dxa"/>
            <w:noWrap/>
            <w:textDirection w:val="btLr"/>
            <w:hideMark/>
          </w:tcPr>
          <w:p w14:paraId="775A9C3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-0.093</w:t>
            </w:r>
          </w:p>
        </w:tc>
        <w:tc>
          <w:tcPr>
            <w:tcW w:w="569" w:type="dxa"/>
            <w:noWrap/>
            <w:textDirection w:val="btLr"/>
            <w:hideMark/>
          </w:tcPr>
          <w:p w14:paraId="6A2809E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-0.0215</w:t>
            </w:r>
          </w:p>
        </w:tc>
        <w:tc>
          <w:tcPr>
            <w:tcW w:w="569" w:type="dxa"/>
            <w:noWrap/>
            <w:textDirection w:val="btLr"/>
            <w:hideMark/>
          </w:tcPr>
          <w:p w14:paraId="1D0FC83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0.1854</w:t>
            </w:r>
          </w:p>
        </w:tc>
        <w:tc>
          <w:tcPr>
            <w:tcW w:w="569" w:type="dxa"/>
            <w:noWrap/>
            <w:textDirection w:val="btLr"/>
            <w:hideMark/>
          </w:tcPr>
          <w:p w14:paraId="017FD64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204BE01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19DFE59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3D768E2E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5F85FDB4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1B439D3A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0BF36981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Physical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14232C8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0.3107</w:t>
            </w:r>
          </w:p>
        </w:tc>
        <w:tc>
          <w:tcPr>
            <w:tcW w:w="569" w:type="dxa"/>
            <w:noWrap/>
            <w:textDirection w:val="btLr"/>
            <w:hideMark/>
          </w:tcPr>
          <w:p w14:paraId="246F95B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0.1434</w:t>
            </w:r>
          </w:p>
        </w:tc>
        <w:tc>
          <w:tcPr>
            <w:tcW w:w="569" w:type="dxa"/>
            <w:noWrap/>
            <w:textDirection w:val="btLr"/>
            <w:hideMark/>
          </w:tcPr>
          <w:p w14:paraId="67CED46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-0.0688</w:t>
            </w:r>
          </w:p>
        </w:tc>
        <w:tc>
          <w:tcPr>
            <w:tcW w:w="569" w:type="dxa"/>
            <w:noWrap/>
            <w:textDirection w:val="btLr"/>
            <w:hideMark/>
          </w:tcPr>
          <w:p w14:paraId="04B6A41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0.029</w:t>
            </w:r>
          </w:p>
        </w:tc>
        <w:tc>
          <w:tcPr>
            <w:tcW w:w="569" w:type="dxa"/>
            <w:noWrap/>
            <w:textDirection w:val="btLr"/>
            <w:hideMark/>
          </w:tcPr>
          <w:p w14:paraId="6DC112A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-0.0883</w:t>
            </w:r>
          </w:p>
        </w:tc>
        <w:tc>
          <w:tcPr>
            <w:tcW w:w="569" w:type="dxa"/>
            <w:noWrap/>
            <w:textDirection w:val="btLr"/>
            <w:hideMark/>
          </w:tcPr>
          <w:p w14:paraId="22F5F29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-0.0666</w:t>
            </w:r>
          </w:p>
        </w:tc>
        <w:tc>
          <w:tcPr>
            <w:tcW w:w="569" w:type="dxa"/>
            <w:noWrap/>
            <w:textDirection w:val="btLr"/>
            <w:hideMark/>
          </w:tcPr>
          <w:p w14:paraId="5067E41E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0.1187</w:t>
            </w:r>
          </w:p>
        </w:tc>
        <w:tc>
          <w:tcPr>
            <w:tcW w:w="569" w:type="dxa"/>
            <w:noWrap/>
            <w:textDirection w:val="btLr"/>
            <w:hideMark/>
          </w:tcPr>
          <w:p w14:paraId="3CA7304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0.1086</w:t>
            </w:r>
          </w:p>
        </w:tc>
        <w:tc>
          <w:tcPr>
            <w:tcW w:w="569" w:type="dxa"/>
            <w:noWrap/>
            <w:textDirection w:val="btLr"/>
            <w:hideMark/>
          </w:tcPr>
          <w:p w14:paraId="74F33A4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320EA72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772E7CD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4D776A5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793774B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2FA07D5F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3262BF3A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14EEFF0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Earnvol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1C5771D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0.367</w:t>
            </w:r>
          </w:p>
        </w:tc>
        <w:tc>
          <w:tcPr>
            <w:tcW w:w="569" w:type="dxa"/>
            <w:noWrap/>
            <w:textDirection w:val="btLr"/>
            <w:hideMark/>
          </w:tcPr>
          <w:p w14:paraId="61B688D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0.0073</w:t>
            </w:r>
          </w:p>
        </w:tc>
        <w:tc>
          <w:tcPr>
            <w:tcW w:w="569" w:type="dxa"/>
            <w:noWrap/>
            <w:textDirection w:val="btLr"/>
            <w:hideMark/>
          </w:tcPr>
          <w:p w14:paraId="32AD5EA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-0.0398</w:t>
            </w:r>
          </w:p>
        </w:tc>
        <w:tc>
          <w:tcPr>
            <w:tcW w:w="569" w:type="dxa"/>
            <w:noWrap/>
            <w:textDirection w:val="btLr"/>
            <w:hideMark/>
          </w:tcPr>
          <w:p w14:paraId="4013FFE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0.0044</w:t>
            </w:r>
          </w:p>
        </w:tc>
        <w:tc>
          <w:tcPr>
            <w:tcW w:w="569" w:type="dxa"/>
            <w:noWrap/>
            <w:textDirection w:val="btLr"/>
            <w:hideMark/>
          </w:tcPr>
          <w:p w14:paraId="5A4C602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0.3999</w:t>
            </w:r>
          </w:p>
        </w:tc>
        <w:tc>
          <w:tcPr>
            <w:tcW w:w="569" w:type="dxa"/>
            <w:noWrap/>
            <w:textDirection w:val="btLr"/>
            <w:hideMark/>
          </w:tcPr>
          <w:p w14:paraId="3F12D82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-0.0152</w:t>
            </w:r>
          </w:p>
        </w:tc>
        <w:tc>
          <w:tcPr>
            <w:tcW w:w="569" w:type="dxa"/>
            <w:noWrap/>
            <w:textDirection w:val="btLr"/>
            <w:hideMark/>
          </w:tcPr>
          <w:p w14:paraId="50FBD57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-0.0063</w:t>
            </w:r>
          </w:p>
        </w:tc>
        <w:tc>
          <w:tcPr>
            <w:tcW w:w="569" w:type="dxa"/>
            <w:noWrap/>
            <w:textDirection w:val="btLr"/>
            <w:hideMark/>
          </w:tcPr>
          <w:p w14:paraId="6838388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4FDC684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55996D9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7A0D449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6A0D4AC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1AFB23FE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448D9276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3AF684E5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E5527CD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Capex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43E4987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-0.0637</w:t>
            </w:r>
          </w:p>
        </w:tc>
        <w:tc>
          <w:tcPr>
            <w:tcW w:w="569" w:type="dxa"/>
            <w:noWrap/>
            <w:textDirection w:val="btLr"/>
            <w:hideMark/>
          </w:tcPr>
          <w:p w14:paraId="33B937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0.0801</w:t>
            </w:r>
          </w:p>
        </w:tc>
        <w:tc>
          <w:tcPr>
            <w:tcW w:w="569" w:type="dxa"/>
            <w:noWrap/>
            <w:textDirection w:val="btLr"/>
            <w:hideMark/>
          </w:tcPr>
          <w:p w14:paraId="638DBE7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-0.2349</w:t>
            </w:r>
          </w:p>
        </w:tc>
        <w:tc>
          <w:tcPr>
            <w:tcW w:w="569" w:type="dxa"/>
            <w:noWrap/>
            <w:textDirection w:val="btLr"/>
            <w:hideMark/>
          </w:tcPr>
          <w:p w14:paraId="4FD14A6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-0.4982</w:t>
            </w:r>
          </w:p>
        </w:tc>
        <w:tc>
          <w:tcPr>
            <w:tcW w:w="569" w:type="dxa"/>
            <w:noWrap/>
            <w:textDirection w:val="btLr"/>
            <w:hideMark/>
          </w:tcPr>
          <w:p w14:paraId="2B20237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-0.0544</w:t>
            </w:r>
          </w:p>
        </w:tc>
        <w:tc>
          <w:tcPr>
            <w:tcW w:w="569" w:type="dxa"/>
            <w:noWrap/>
            <w:textDirection w:val="btLr"/>
            <w:hideMark/>
          </w:tcPr>
          <w:p w14:paraId="0AFD621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-0.0427</w:t>
            </w:r>
          </w:p>
        </w:tc>
        <w:tc>
          <w:tcPr>
            <w:tcW w:w="569" w:type="dxa"/>
            <w:noWrap/>
            <w:textDirection w:val="btLr"/>
            <w:hideMark/>
          </w:tcPr>
          <w:p w14:paraId="35A9391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37FF0EC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EE7AF3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9394AD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5F8D1A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058ED7D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53FA4DF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2EACA22E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06388646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4183D0E5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Cash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78F1B42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-0.1223</w:t>
            </w:r>
          </w:p>
        </w:tc>
        <w:tc>
          <w:tcPr>
            <w:tcW w:w="569" w:type="dxa"/>
            <w:noWrap/>
            <w:textDirection w:val="btLr"/>
            <w:hideMark/>
          </w:tcPr>
          <w:p w14:paraId="6B987F7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-0.0003</w:t>
            </w:r>
          </w:p>
        </w:tc>
        <w:tc>
          <w:tcPr>
            <w:tcW w:w="569" w:type="dxa"/>
            <w:noWrap/>
            <w:textDirection w:val="btLr"/>
            <w:hideMark/>
          </w:tcPr>
          <w:p w14:paraId="545F40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-0.0516</w:t>
            </w:r>
          </w:p>
        </w:tc>
        <w:tc>
          <w:tcPr>
            <w:tcW w:w="569" w:type="dxa"/>
            <w:noWrap/>
            <w:textDirection w:val="btLr"/>
            <w:hideMark/>
          </w:tcPr>
          <w:p w14:paraId="65350FE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0.3462</w:t>
            </w:r>
          </w:p>
        </w:tc>
        <w:tc>
          <w:tcPr>
            <w:tcW w:w="569" w:type="dxa"/>
            <w:noWrap/>
            <w:textDirection w:val="btLr"/>
            <w:hideMark/>
          </w:tcPr>
          <w:p w14:paraId="3FB085E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-0.2398</w:t>
            </w:r>
          </w:p>
        </w:tc>
        <w:tc>
          <w:tcPr>
            <w:tcW w:w="569" w:type="dxa"/>
            <w:noWrap/>
            <w:textDirection w:val="btLr"/>
            <w:hideMark/>
          </w:tcPr>
          <w:p w14:paraId="720EFA5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43A5BCC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847355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6ED5524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8C205D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667152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0BA318F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0B0089A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10B0DDB1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2FD69D7F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764E25C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544CB9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0.2222</w:t>
            </w:r>
          </w:p>
        </w:tc>
        <w:tc>
          <w:tcPr>
            <w:tcW w:w="569" w:type="dxa"/>
            <w:noWrap/>
            <w:textDirection w:val="btLr"/>
            <w:hideMark/>
          </w:tcPr>
          <w:p w14:paraId="1E700BB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-0.0125</w:t>
            </w:r>
          </w:p>
        </w:tc>
        <w:tc>
          <w:tcPr>
            <w:tcW w:w="569" w:type="dxa"/>
            <w:noWrap/>
            <w:textDirection w:val="btLr"/>
            <w:hideMark/>
          </w:tcPr>
          <w:p w14:paraId="4B7F1B2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0.6109</w:t>
            </w:r>
          </w:p>
        </w:tc>
        <w:tc>
          <w:tcPr>
            <w:tcW w:w="569" w:type="dxa"/>
            <w:noWrap/>
            <w:textDirection w:val="btLr"/>
            <w:hideMark/>
          </w:tcPr>
          <w:p w14:paraId="6641FB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0.6009</w:t>
            </w:r>
          </w:p>
        </w:tc>
        <w:tc>
          <w:tcPr>
            <w:tcW w:w="569" w:type="dxa"/>
            <w:noWrap/>
            <w:textDirection w:val="btLr"/>
            <w:hideMark/>
          </w:tcPr>
          <w:p w14:paraId="0C55083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3528C8E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78AFEBC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FF440E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86AA61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E71FDA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61D700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025E728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7C5CD6F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41DED3BD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6C358CD1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D680CA2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Mod Cscore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7BB9937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0.0192</w:t>
            </w:r>
          </w:p>
        </w:tc>
        <w:tc>
          <w:tcPr>
            <w:tcW w:w="569" w:type="dxa"/>
            <w:noWrap/>
            <w:textDirection w:val="btLr"/>
            <w:hideMark/>
          </w:tcPr>
          <w:p w14:paraId="195B3CA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0.7622</w:t>
            </w:r>
          </w:p>
        </w:tc>
        <w:tc>
          <w:tcPr>
            <w:tcW w:w="569" w:type="dxa"/>
            <w:noWrap/>
            <w:textDirection w:val="btLr"/>
            <w:hideMark/>
          </w:tcPr>
          <w:p w14:paraId="5C32DFC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0.1031</w:t>
            </w:r>
          </w:p>
        </w:tc>
        <w:tc>
          <w:tcPr>
            <w:tcW w:w="569" w:type="dxa"/>
            <w:noWrap/>
            <w:textDirection w:val="btLr"/>
            <w:hideMark/>
          </w:tcPr>
          <w:p w14:paraId="26BEF07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061AE62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50FC74D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01AE33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28BE5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6BEAEA9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E3687D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7D06D71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extDirection w:val="btLr"/>
          </w:tcPr>
          <w:p w14:paraId="0A75805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58C9697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5303BBB7" w14:textId="77777777" w:rsidTr="009C37E7">
        <w:trPr>
          <w:cantSplit/>
          <w:trHeight w:val="835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1C6DE2A3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3E9C4D0C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Cscore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0D44AA4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0.2698</w:t>
            </w:r>
          </w:p>
        </w:tc>
        <w:tc>
          <w:tcPr>
            <w:tcW w:w="569" w:type="dxa"/>
            <w:noWrap/>
            <w:textDirection w:val="btLr"/>
            <w:hideMark/>
          </w:tcPr>
          <w:p w14:paraId="1E45A61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-0.0114</w:t>
            </w:r>
          </w:p>
        </w:tc>
        <w:tc>
          <w:tcPr>
            <w:tcW w:w="569" w:type="dxa"/>
            <w:noWrap/>
            <w:textDirection w:val="btLr"/>
            <w:hideMark/>
          </w:tcPr>
          <w:p w14:paraId="71006AB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380B8D9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E444EF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D95796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3A5E1B1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741F235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7F5C59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3AA98EF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5DD74A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6BD171A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5D02E47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224A5D2E" w14:textId="77777777" w:rsidTr="009C37E7">
        <w:trPr>
          <w:cantSplit/>
          <w:trHeight w:val="1231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51453971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7B97559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Climate Disclosure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50D7B43E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0.0295</w:t>
            </w:r>
          </w:p>
        </w:tc>
        <w:tc>
          <w:tcPr>
            <w:tcW w:w="569" w:type="dxa"/>
            <w:noWrap/>
            <w:textDirection w:val="btLr"/>
            <w:hideMark/>
          </w:tcPr>
          <w:p w14:paraId="7E2A915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421719F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B4AE9E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53FCE57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7FCD5B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99E7C4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012AA9A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727A49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36E336F6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5C054FB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7E89044F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697756D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2A7A2F77" w14:textId="77777777" w:rsidTr="009C37E7">
        <w:trPr>
          <w:cantSplit/>
          <w:trHeight w:val="646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19E56B9B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15DCE23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Tobinsq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56B9CA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  <w:r w:rsidRPr="006101E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noWrap/>
            <w:textDirection w:val="btLr"/>
            <w:hideMark/>
          </w:tcPr>
          <w:p w14:paraId="30952DB9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6607E72C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583C8270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2464DB68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4C41DAA7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56E2983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3E3B4F3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45A0B62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0D735664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1CC5FF1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noWrap/>
            <w:textDirection w:val="btLr"/>
            <w:hideMark/>
          </w:tcPr>
          <w:p w14:paraId="72D8CBA1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0208E65D" w14:textId="77777777" w:rsidR="00482643" w:rsidRPr="006101E6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482643" w:rsidRPr="00F552D9" w14:paraId="4AE0C3AA" w14:textId="77777777" w:rsidTr="009C37E7">
        <w:trPr>
          <w:cantSplit/>
          <w:trHeight w:val="1311"/>
        </w:trPr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14:paraId="2C7BAC1F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F86DB1C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noWrap/>
            <w:textDirection w:val="btLr"/>
            <w:hideMark/>
          </w:tcPr>
          <w:p w14:paraId="13907D58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Tobinsq</w:t>
            </w:r>
          </w:p>
        </w:tc>
        <w:tc>
          <w:tcPr>
            <w:tcW w:w="569" w:type="dxa"/>
            <w:noWrap/>
            <w:textDirection w:val="btLr"/>
            <w:hideMark/>
          </w:tcPr>
          <w:p w14:paraId="292546FA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Climate Disclosure</w:t>
            </w:r>
          </w:p>
        </w:tc>
        <w:tc>
          <w:tcPr>
            <w:tcW w:w="569" w:type="dxa"/>
            <w:noWrap/>
            <w:textDirection w:val="btLr"/>
            <w:hideMark/>
          </w:tcPr>
          <w:p w14:paraId="1620AC88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Cscore</w:t>
            </w:r>
          </w:p>
        </w:tc>
        <w:tc>
          <w:tcPr>
            <w:tcW w:w="569" w:type="dxa"/>
            <w:noWrap/>
            <w:textDirection w:val="btLr"/>
            <w:hideMark/>
          </w:tcPr>
          <w:p w14:paraId="7E878A5C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Mod Cscore</w:t>
            </w:r>
          </w:p>
        </w:tc>
        <w:tc>
          <w:tcPr>
            <w:tcW w:w="569" w:type="dxa"/>
            <w:noWrap/>
            <w:textDirection w:val="btLr"/>
            <w:hideMark/>
          </w:tcPr>
          <w:p w14:paraId="30D3EB07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569" w:type="dxa"/>
            <w:noWrap/>
            <w:textDirection w:val="btLr"/>
            <w:hideMark/>
          </w:tcPr>
          <w:p w14:paraId="4CEC2BE8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Cash</w:t>
            </w:r>
          </w:p>
        </w:tc>
        <w:tc>
          <w:tcPr>
            <w:tcW w:w="569" w:type="dxa"/>
            <w:noWrap/>
            <w:textDirection w:val="btLr"/>
            <w:hideMark/>
          </w:tcPr>
          <w:p w14:paraId="1B5D3E3F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Capex</w:t>
            </w:r>
          </w:p>
        </w:tc>
        <w:tc>
          <w:tcPr>
            <w:tcW w:w="569" w:type="dxa"/>
            <w:noWrap/>
            <w:textDirection w:val="btLr"/>
            <w:hideMark/>
          </w:tcPr>
          <w:p w14:paraId="6329BDFE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Earnvol</w:t>
            </w:r>
          </w:p>
        </w:tc>
        <w:tc>
          <w:tcPr>
            <w:tcW w:w="569" w:type="dxa"/>
            <w:noWrap/>
            <w:textDirection w:val="btLr"/>
            <w:hideMark/>
          </w:tcPr>
          <w:p w14:paraId="536AA193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Physical</w:t>
            </w:r>
          </w:p>
        </w:tc>
        <w:tc>
          <w:tcPr>
            <w:tcW w:w="569" w:type="dxa"/>
            <w:noWrap/>
            <w:textDirection w:val="btLr"/>
            <w:hideMark/>
          </w:tcPr>
          <w:p w14:paraId="3CC5583F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Policy Legal</w:t>
            </w:r>
          </w:p>
        </w:tc>
        <w:tc>
          <w:tcPr>
            <w:tcW w:w="569" w:type="dxa"/>
            <w:noWrap/>
            <w:textDirection w:val="btLr"/>
            <w:hideMark/>
          </w:tcPr>
          <w:p w14:paraId="79D74C8A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Market</w:t>
            </w:r>
          </w:p>
        </w:tc>
        <w:tc>
          <w:tcPr>
            <w:tcW w:w="569" w:type="dxa"/>
            <w:noWrap/>
            <w:textDirection w:val="btLr"/>
            <w:hideMark/>
          </w:tcPr>
          <w:p w14:paraId="53A03A4D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Tech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noWrap/>
            <w:textDirection w:val="btLr"/>
            <w:hideMark/>
          </w:tcPr>
          <w:p w14:paraId="44E972AA" w14:textId="77777777" w:rsidR="00482643" w:rsidRPr="00F552D9" w:rsidRDefault="00482643" w:rsidP="009C37E7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552D9">
              <w:rPr>
                <w:rFonts w:eastAsia="Times New Roman"/>
                <w:b/>
                <w:bCs/>
                <w:sz w:val="16"/>
                <w:szCs w:val="16"/>
              </w:rPr>
              <w:t>Reputation</w:t>
            </w:r>
          </w:p>
        </w:tc>
      </w:tr>
    </w:tbl>
    <w:p w14:paraId="18F6CAE0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43"/>
    <w:rsid w:val="002C7D54"/>
    <w:rsid w:val="0033371E"/>
    <w:rsid w:val="00482643"/>
    <w:rsid w:val="005C0D39"/>
    <w:rsid w:val="0070406C"/>
    <w:rsid w:val="00724754"/>
    <w:rsid w:val="00941996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EFF6"/>
  <w15:chartTrackingRefBased/>
  <w15:docId w15:val="{7F94655A-DC87-447F-A343-A1069FD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43"/>
    <w:pPr>
      <w:jc w:val="both"/>
    </w:pPr>
    <w:rPr>
      <w:rFonts w:ascii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43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64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643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43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643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43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43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643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643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2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64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48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643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482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643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482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643"/>
    <w:pPr>
      <w:ind w:left="720"/>
      <w:contextualSpacing/>
      <w:jc w:val="left"/>
    </w:pPr>
    <w:rPr>
      <w:rFonts w:asciiTheme="minorHAnsi" w:hAnsiTheme="minorHAnsi" w:cstheme="minorBidi"/>
      <w:lang w:val="en-IN"/>
    </w:rPr>
  </w:style>
  <w:style w:type="character" w:styleId="IntenseEmphasis">
    <w:name w:val="Intense Emphasis"/>
    <w:basedOn w:val="DefaultParagraphFont"/>
    <w:uiPriority w:val="21"/>
    <w:qFormat/>
    <w:rsid w:val="00482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2026-04-24T10:17:00Z</dcterms:created>
  <dcterms:modified xsi:type="dcterms:W3CDTF">2026-04-24T10:18:00Z</dcterms:modified>
</cp:coreProperties>
</file>