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DBD9" w14:textId="69439EDB" w:rsidR="005329A7" w:rsidRPr="00434E3E" w:rsidRDefault="00B525B3">
      <w:pPr>
        <w:rPr>
          <w:rFonts w:ascii="Times New Roman" w:hAnsi="Times New Roman" w:cs="Times New Roman"/>
          <w:b/>
          <w:bCs/>
          <w:sz w:val="28"/>
          <w:szCs w:val="28"/>
        </w:rPr>
      </w:pPr>
      <w:r w:rsidRPr="00434E3E">
        <w:rPr>
          <w:rFonts w:ascii="Times New Roman" w:hAnsi="Times New Roman" w:cs="Times New Roman"/>
          <w:b/>
          <w:bCs/>
          <w:sz w:val="28"/>
          <w:szCs w:val="28"/>
        </w:rPr>
        <w:t xml:space="preserve">Supplementary </w:t>
      </w:r>
      <w:r w:rsidR="00530EC2">
        <w:rPr>
          <w:rFonts w:ascii="Times New Roman" w:hAnsi="Times New Roman" w:cs="Times New Roman"/>
          <w:b/>
          <w:bCs/>
          <w:sz w:val="28"/>
          <w:szCs w:val="28"/>
        </w:rPr>
        <w:t>T</w:t>
      </w:r>
      <w:r w:rsidR="009F552D">
        <w:rPr>
          <w:rFonts w:ascii="Times New Roman" w:hAnsi="Times New Roman" w:cs="Times New Roman"/>
          <w:b/>
          <w:bCs/>
          <w:sz w:val="28"/>
          <w:szCs w:val="28"/>
        </w:rPr>
        <w:t>able</w:t>
      </w:r>
      <w:r w:rsidR="00530EC2">
        <w:rPr>
          <w:rFonts w:ascii="Times New Roman" w:hAnsi="Times New Roman" w:cs="Times New Roman"/>
          <w:b/>
          <w:bCs/>
          <w:sz w:val="28"/>
          <w:szCs w:val="28"/>
        </w:rPr>
        <w:t xml:space="preserve"> 4</w:t>
      </w:r>
      <w:r w:rsidR="0077168D" w:rsidRPr="00434E3E">
        <w:rPr>
          <w:rFonts w:ascii="Times New Roman" w:hAnsi="Times New Roman" w:cs="Times New Roman"/>
          <w:b/>
          <w:bCs/>
          <w:sz w:val="28"/>
          <w:szCs w:val="28"/>
        </w:rPr>
        <w:t xml:space="preserve">. </w:t>
      </w:r>
      <w:r w:rsidR="005329A7" w:rsidRPr="00434E3E">
        <w:rPr>
          <w:rFonts w:ascii="Times New Roman" w:hAnsi="Times New Roman" w:cs="Times New Roman"/>
          <w:b/>
          <w:bCs/>
          <w:sz w:val="28"/>
          <w:szCs w:val="28"/>
        </w:rPr>
        <w:t xml:space="preserve">Suggestions to enhance Toolkit as per participant </w:t>
      </w:r>
      <w:r w:rsidR="00F72CE5" w:rsidRPr="00434E3E">
        <w:rPr>
          <w:rFonts w:ascii="Times New Roman" w:hAnsi="Times New Roman" w:cs="Times New Roman"/>
          <w:b/>
          <w:bCs/>
          <w:sz w:val="28"/>
          <w:szCs w:val="28"/>
        </w:rPr>
        <w:t>feedback</w:t>
      </w:r>
      <w:r w:rsidR="005329A7" w:rsidRPr="00434E3E">
        <w:rPr>
          <w:rFonts w:ascii="Times New Roman" w:hAnsi="Times New Roman" w:cs="Times New Roman"/>
          <w:b/>
          <w:bCs/>
          <w:sz w:val="28"/>
          <w:szCs w:val="28"/>
        </w:rPr>
        <w:t xml:space="preserve"> arising from interviews.</w:t>
      </w:r>
    </w:p>
    <w:tbl>
      <w:tblPr>
        <w:tblStyle w:val="TableGrid"/>
        <w:tblW w:w="15877" w:type="dxa"/>
        <w:tblInd w:w="-998" w:type="dxa"/>
        <w:tblLook w:val="04A0" w:firstRow="1" w:lastRow="0" w:firstColumn="1" w:lastColumn="0" w:noHBand="0" w:noVBand="1"/>
      </w:tblPr>
      <w:tblGrid>
        <w:gridCol w:w="2269"/>
        <w:gridCol w:w="2374"/>
        <w:gridCol w:w="6583"/>
        <w:gridCol w:w="4651"/>
      </w:tblGrid>
      <w:tr w:rsidR="001E5150" w:rsidRPr="00434E3E" w14:paraId="6D7FEBA8" w14:textId="77777777" w:rsidTr="008C7264">
        <w:trPr>
          <w:tblHeader/>
        </w:trPr>
        <w:tc>
          <w:tcPr>
            <w:tcW w:w="2269" w:type="dxa"/>
            <w:shd w:val="clear" w:color="auto" w:fill="A5C9EB" w:themeFill="text2" w:themeFillTint="40"/>
          </w:tcPr>
          <w:p w14:paraId="61F4997A" w14:textId="0E9E1F18" w:rsidR="00B923F8" w:rsidRPr="00434E3E" w:rsidRDefault="00B923F8">
            <w:pPr>
              <w:rPr>
                <w:rFonts w:ascii="Times New Roman" w:hAnsi="Times New Roman" w:cs="Times New Roman"/>
                <w:b/>
                <w:bCs/>
                <w:sz w:val="24"/>
                <w:szCs w:val="24"/>
              </w:rPr>
            </w:pPr>
            <w:r w:rsidRPr="00434E3E">
              <w:rPr>
                <w:rFonts w:ascii="Times New Roman" w:hAnsi="Times New Roman" w:cs="Times New Roman"/>
                <w:b/>
                <w:bCs/>
                <w:sz w:val="24"/>
                <w:szCs w:val="24"/>
              </w:rPr>
              <w:t>Section</w:t>
            </w:r>
          </w:p>
        </w:tc>
        <w:tc>
          <w:tcPr>
            <w:tcW w:w="2374" w:type="dxa"/>
            <w:shd w:val="clear" w:color="auto" w:fill="A5C9EB" w:themeFill="text2" w:themeFillTint="40"/>
          </w:tcPr>
          <w:p w14:paraId="33C1CB29" w14:textId="77777777" w:rsidR="00B923F8" w:rsidRPr="00434E3E" w:rsidRDefault="00B923F8">
            <w:pPr>
              <w:rPr>
                <w:rFonts w:ascii="Times New Roman" w:hAnsi="Times New Roman" w:cs="Times New Roman"/>
                <w:b/>
                <w:bCs/>
                <w:sz w:val="24"/>
                <w:szCs w:val="24"/>
              </w:rPr>
            </w:pPr>
            <w:r w:rsidRPr="00434E3E">
              <w:rPr>
                <w:rFonts w:ascii="Times New Roman" w:hAnsi="Times New Roman" w:cs="Times New Roman"/>
                <w:b/>
                <w:bCs/>
                <w:sz w:val="24"/>
                <w:szCs w:val="24"/>
              </w:rPr>
              <w:t>Toolkit prototype</w:t>
            </w:r>
          </w:p>
          <w:p w14:paraId="07E2A43B" w14:textId="74AD8CB0" w:rsidR="00396476" w:rsidRPr="00434E3E" w:rsidRDefault="008C2FD0">
            <w:pPr>
              <w:rPr>
                <w:rFonts w:ascii="Times New Roman" w:hAnsi="Times New Roman" w:cs="Times New Roman"/>
                <w:b/>
                <w:bCs/>
                <w:sz w:val="24"/>
                <w:szCs w:val="24"/>
              </w:rPr>
            </w:pPr>
            <w:r w:rsidRPr="00434E3E">
              <w:rPr>
                <w:rFonts w:ascii="Times New Roman" w:hAnsi="Times New Roman" w:cs="Times New Roman"/>
                <w:b/>
                <w:bCs/>
                <w:sz w:val="24"/>
                <w:szCs w:val="24"/>
              </w:rPr>
              <w:t xml:space="preserve">Segment </w:t>
            </w:r>
            <w:r w:rsidR="00396476" w:rsidRPr="00434E3E">
              <w:rPr>
                <w:rFonts w:ascii="Times New Roman" w:hAnsi="Times New Roman" w:cs="Times New Roman"/>
                <w:b/>
                <w:bCs/>
                <w:sz w:val="24"/>
                <w:szCs w:val="24"/>
              </w:rPr>
              <w:t>Headings</w:t>
            </w:r>
          </w:p>
        </w:tc>
        <w:tc>
          <w:tcPr>
            <w:tcW w:w="6583" w:type="dxa"/>
            <w:shd w:val="clear" w:color="auto" w:fill="A5C9EB" w:themeFill="text2" w:themeFillTint="40"/>
          </w:tcPr>
          <w:p w14:paraId="7FB0C072" w14:textId="01DA21CD" w:rsidR="00B923F8" w:rsidRPr="00434E3E" w:rsidRDefault="00B923F8">
            <w:pPr>
              <w:rPr>
                <w:rFonts w:ascii="Times New Roman" w:hAnsi="Times New Roman" w:cs="Times New Roman"/>
                <w:b/>
                <w:bCs/>
                <w:sz w:val="24"/>
                <w:szCs w:val="24"/>
              </w:rPr>
            </w:pPr>
            <w:r w:rsidRPr="00434E3E">
              <w:rPr>
                <w:rFonts w:ascii="Times New Roman" w:hAnsi="Times New Roman" w:cs="Times New Roman"/>
                <w:b/>
                <w:bCs/>
                <w:sz w:val="24"/>
                <w:szCs w:val="24"/>
              </w:rPr>
              <w:t>Participant feedback and supportive quotes made during interviews</w:t>
            </w:r>
          </w:p>
        </w:tc>
        <w:tc>
          <w:tcPr>
            <w:tcW w:w="4651" w:type="dxa"/>
            <w:shd w:val="clear" w:color="auto" w:fill="A5C9EB" w:themeFill="text2" w:themeFillTint="40"/>
          </w:tcPr>
          <w:p w14:paraId="5A44E808" w14:textId="3AC1B0D6" w:rsidR="00B923F8" w:rsidRPr="00434E3E" w:rsidRDefault="00B923F8">
            <w:pPr>
              <w:rPr>
                <w:rFonts w:ascii="Times New Roman" w:hAnsi="Times New Roman" w:cs="Times New Roman"/>
                <w:b/>
                <w:bCs/>
                <w:sz w:val="24"/>
                <w:szCs w:val="24"/>
              </w:rPr>
            </w:pPr>
            <w:r w:rsidRPr="00434E3E">
              <w:rPr>
                <w:rFonts w:ascii="Times New Roman" w:hAnsi="Times New Roman" w:cs="Times New Roman"/>
                <w:b/>
                <w:bCs/>
                <w:sz w:val="24"/>
                <w:szCs w:val="24"/>
              </w:rPr>
              <w:t>Changes made to Toolkit post interview</w:t>
            </w:r>
            <w:r w:rsidR="00BE425E" w:rsidRPr="00434E3E">
              <w:rPr>
                <w:rFonts w:ascii="Times New Roman" w:hAnsi="Times New Roman" w:cs="Times New Roman"/>
                <w:b/>
                <w:bCs/>
                <w:sz w:val="24"/>
                <w:szCs w:val="24"/>
              </w:rPr>
              <w:t>s</w:t>
            </w:r>
          </w:p>
          <w:p w14:paraId="3AD3E188" w14:textId="613B92FF" w:rsidR="00B923F8" w:rsidRPr="00434E3E" w:rsidRDefault="00B923F8">
            <w:pPr>
              <w:rPr>
                <w:rFonts w:ascii="Times New Roman" w:hAnsi="Times New Roman" w:cs="Times New Roman"/>
                <w:b/>
                <w:bCs/>
                <w:sz w:val="24"/>
                <w:szCs w:val="24"/>
              </w:rPr>
            </w:pPr>
          </w:p>
        </w:tc>
      </w:tr>
      <w:tr w:rsidR="009D7970" w:rsidRPr="00434E3E" w14:paraId="25DE395A" w14:textId="77777777" w:rsidTr="008C7264">
        <w:tc>
          <w:tcPr>
            <w:tcW w:w="2269" w:type="dxa"/>
          </w:tcPr>
          <w:p w14:paraId="23326E9E" w14:textId="727CDB01"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Objectives</w:t>
            </w:r>
          </w:p>
        </w:tc>
        <w:tc>
          <w:tcPr>
            <w:tcW w:w="2374" w:type="dxa"/>
          </w:tcPr>
          <w:p w14:paraId="60CA60FD" w14:textId="6302416F" w:rsidR="005A03C5" w:rsidRPr="00434E3E" w:rsidRDefault="005A03C5" w:rsidP="005A03C5">
            <w:pPr>
              <w:rPr>
                <w:rFonts w:ascii="Times New Roman" w:hAnsi="Times New Roman" w:cs="Times New Roman"/>
                <w:sz w:val="24"/>
                <w:szCs w:val="24"/>
              </w:rPr>
            </w:pPr>
          </w:p>
        </w:tc>
        <w:tc>
          <w:tcPr>
            <w:tcW w:w="6583" w:type="dxa"/>
          </w:tcPr>
          <w:p w14:paraId="7679CE44" w14:textId="517E2C77" w:rsidR="002309D8" w:rsidRPr="00434E3E" w:rsidRDefault="00385927" w:rsidP="005A03C5">
            <w:pPr>
              <w:rPr>
                <w:rFonts w:ascii="Times New Roman" w:hAnsi="Times New Roman" w:cs="Times New Roman"/>
                <w:sz w:val="24"/>
                <w:szCs w:val="24"/>
                <w:highlight w:val="yellow"/>
              </w:rPr>
            </w:pPr>
            <w:r>
              <w:rPr>
                <w:b/>
                <w:bCs/>
              </w:rPr>
              <w:t>APDs in cancer care</w:t>
            </w:r>
            <w:r w:rsidR="002309D8">
              <w:rPr>
                <w:b/>
                <w:bCs/>
              </w:rPr>
              <w:t>:</w:t>
            </w:r>
          </w:p>
          <w:p w14:paraId="419F084D" w14:textId="2950E27A" w:rsidR="00714477" w:rsidRPr="00434E3E" w:rsidRDefault="003559BD" w:rsidP="00452ABD">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r w:rsidR="0042030E" w:rsidRPr="00434E3E">
              <w:rPr>
                <w:rFonts w:ascii="Times New Roman" w:hAnsi="Times New Roman" w:cs="Times New Roman"/>
                <w:i/>
                <w:iCs/>
                <w:sz w:val="24"/>
                <w:szCs w:val="24"/>
              </w:rPr>
              <w:t>My thoughts here were really just maybe enhancing the language to really sort of heighten how ultimately, APDs will play a big role in influencing clinical and survivorship outcomes.”</w:t>
            </w:r>
            <w:r w:rsidR="0042030E" w:rsidRPr="00434E3E">
              <w:rPr>
                <w:rFonts w:ascii="Times New Roman" w:hAnsi="Times New Roman" w:cs="Times New Roman"/>
                <w:sz w:val="24"/>
                <w:szCs w:val="24"/>
              </w:rPr>
              <w:t xml:space="preserve"> (P23)</w:t>
            </w:r>
          </w:p>
          <w:p w14:paraId="25D8B2A8" w14:textId="7E05DA92" w:rsidR="001820B0" w:rsidRPr="00434E3E" w:rsidRDefault="00B71511" w:rsidP="005A03C5">
            <w:pPr>
              <w:rPr>
                <w:rFonts w:ascii="Times New Roman" w:hAnsi="Times New Roman" w:cs="Times New Roman"/>
                <w:b/>
                <w:bCs/>
                <w:sz w:val="24"/>
                <w:szCs w:val="24"/>
              </w:rPr>
            </w:pPr>
            <w:r w:rsidRPr="00434E3E">
              <w:rPr>
                <w:rFonts w:ascii="Times New Roman" w:hAnsi="Times New Roman" w:cs="Times New Roman"/>
                <w:b/>
                <w:bCs/>
                <w:sz w:val="24"/>
                <w:szCs w:val="24"/>
              </w:rPr>
              <w:t>Cancer survival terminology</w:t>
            </w:r>
            <w:r w:rsidR="002309D8" w:rsidRPr="00434E3E">
              <w:rPr>
                <w:rFonts w:ascii="Times New Roman" w:hAnsi="Times New Roman" w:cs="Times New Roman"/>
                <w:b/>
                <w:bCs/>
                <w:sz w:val="24"/>
                <w:szCs w:val="24"/>
              </w:rPr>
              <w:t>:</w:t>
            </w:r>
          </w:p>
          <w:p w14:paraId="4EF7AF96" w14:textId="61AB91B9" w:rsidR="005D716F" w:rsidRPr="00434E3E" w:rsidRDefault="00741F3F" w:rsidP="00A34545">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r w:rsidRPr="00434E3E">
              <w:rPr>
                <w:rFonts w:ascii="Times New Roman" w:hAnsi="Times New Roman" w:cs="Times New Roman"/>
                <w:i/>
                <w:sz w:val="24"/>
                <w:szCs w:val="24"/>
              </w:rPr>
              <w:t>It</w:t>
            </w:r>
            <w:r w:rsidRPr="00434E3E">
              <w:rPr>
                <w:rFonts w:ascii="Times New Roman" w:hAnsi="Times New Roman" w:cs="Times New Roman"/>
                <w:i/>
                <w:iCs/>
                <w:sz w:val="24"/>
                <w:szCs w:val="24"/>
              </w:rPr>
              <w:t xml:space="preserve"> might be worthwhile to change that terminology from survivorship care to across the cancer care continuum to a more continuous care from across a cancer care continuum as opposed to just survivorship timeframe</w:t>
            </w:r>
            <w:r w:rsidR="00770A95" w:rsidRPr="00434E3E">
              <w:rPr>
                <w:rFonts w:ascii="Times New Roman" w:hAnsi="Times New Roman" w:cs="Times New Roman"/>
                <w:i/>
                <w:iCs/>
                <w:sz w:val="24"/>
                <w:szCs w:val="24"/>
              </w:rPr>
              <w:t>.”</w:t>
            </w:r>
            <w:r w:rsidR="00770A95" w:rsidRPr="00434E3E">
              <w:rPr>
                <w:rFonts w:ascii="Times New Roman" w:hAnsi="Times New Roman" w:cs="Times New Roman"/>
                <w:sz w:val="24"/>
                <w:szCs w:val="24"/>
              </w:rPr>
              <w:t xml:space="preserve"> (P23)</w:t>
            </w:r>
          </w:p>
        </w:tc>
        <w:tc>
          <w:tcPr>
            <w:tcW w:w="4651" w:type="dxa"/>
          </w:tcPr>
          <w:p w14:paraId="411AD19E" w14:textId="77777777" w:rsidR="005A03C5" w:rsidRPr="00434E3E" w:rsidRDefault="001B69B1" w:rsidP="005A03C5">
            <w:pPr>
              <w:rPr>
                <w:rFonts w:ascii="Times New Roman" w:hAnsi="Times New Roman" w:cs="Times New Roman"/>
                <w:sz w:val="24"/>
                <w:szCs w:val="24"/>
              </w:rPr>
            </w:pPr>
            <w:r w:rsidRPr="00434E3E">
              <w:rPr>
                <w:rFonts w:ascii="Times New Roman" w:hAnsi="Times New Roman" w:cs="Times New Roman"/>
                <w:sz w:val="24"/>
                <w:szCs w:val="24"/>
                <w:u w:val="single"/>
              </w:rPr>
              <w:t>Added to Objectives</w:t>
            </w:r>
            <w:r w:rsidRPr="00434E3E">
              <w:rPr>
                <w:rFonts w:ascii="Times New Roman" w:hAnsi="Times New Roman" w:cs="Times New Roman"/>
                <w:sz w:val="24"/>
                <w:szCs w:val="24"/>
              </w:rPr>
              <w:t>:</w:t>
            </w:r>
          </w:p>
          <w:p w14:paraId="7D1A349C" w14:textId="77777777" w:rsidR="00FF1FFD" w:rsidRDefault="00096CBE" w:rsidP="00E40F61">
            <w:pPr>
              <w:pStyle w:val="ListParagraph"/>
              <w:numPr>
                <w:ilvl w:val="0"/>
                <w:numId w:val="2"/>
              </w:numPr>
              <w:ind w:left="130" w:hanging="130"/>
              <w:rPr>
                <w:rFonts w:ascii="Times New Roman" w:hAnsi="Times New Roman" w:cs="Times New Roman"/>
                <w:sz w:val="24"/>
                <w:szCs w:val="24"/>
              </w:rPr>
            </w:pPr>
            <w:r w:rsidRPr="00223613">
              <w:rPr>
                <w:rFonts w:ascii="Times New Roman" w:hAnsi="Times New Roman" w:cs="Times New Roman"/>
                <w:sz w:val="24"/>
                <w:szCs w:val="24"/>
              </w:rPr>
              <w:t>The importance of APDs in cancer care</w:t>
            </w:r>
          </w:p>
          <w:p w14:paraId="7C7ECF97" w14:textId="4AD83FDB" w:rsidR="00E40F61" w:rsidRDefault="00FF1FFD" w:rsidP="00223613">
            <w:pPr>
              <w:pStyle w:val="ListParagraph"/>
              <w:numPr>
                <w:ilvl w:val="0"/>
                <w:numId w:val="2"/>
              </w:numPr>
              <w:ind w:left="130" w:hanging="130"/>
              <w:rPr>
                <w:rFonts w:ascii="Times New Roman" w:hAnsi="Times New Roman" w:cs="Times New Roman"/>
                <w:sz w:val="24"/>
                <w:szCs w:val="24"/>
              </w:rPr>
            </w:pPr>
            <w:r>
              <w:rPr>
                <w:rFonts w:ascii="Times New Roman" w:hAnsi="Times New Roman" w:cs="Times New Roman"/>
                <w:sz w:val="24"/>
                <w:szCs w:val="24"/>
              </w:rPr>
              <w:t>C</w:t>
            </w:r>
            <w:r w:rsidR="00096CBE">
              <w:rPr>
                <w:rFonts w:ascii="Times New Roman" w:hAnsi="Times New Roman" w:cs="Times New Roman"/>
                <w:sz w:val="24"/>
                <w:szCs w:val="24"/>
              </w:rPr>
              <w:t>ancer survival terminology</w:t>
            </w:r>
          </w:p>
          <w:p w14:paraId="4794608B" w14:textId="77777777" w:rsidR="00E40F61" w:rsidRPr="00223613" w:rsidRDefault="00E40F61" w:rsidP="00223613">
            <w:pPr>
              <w:ind w:left="-94"/>
              <w:rPr>
                <w:rFonts w:ascii="Times New Roman" w:hAnsi="Times New Roman" w:cs="Times New Roman"/>
                <w:sz w:val="24"/>
                <w:szCs w:val="24"/>
              </w:rPr>
            </w:pPr>
          </w:p>
          <w:p w14:paraId="4355733A" w14:textId="77777777" w:rsidR="00E40F61" w:rsidRDefault="00E40F61" w:rsidP="00223613">
            <w:pPr>
              <w:pStyle w:val="ListParagraph"/>
              <w:ind w:left="-94"/>
            </w:pPr>
          </w:p>
          <w:p w14:paraId="0F17F9FE" w14:textId="5863B4F8" w:rsidR="00265BEE" w:rsidRPr="00E40F61" w:rsidRDefault="00265BEE" w:rsidP="00223613">
            <w:pPr>
              <w:pStyle w:val="ListParagraph"/>
            </w:pPr>
          </w:p>
        </w:tc>
      </w:tr>
      <w:tr w:rsidR="009D7970" w:rsidRPr="00434E3E" w14:paraId="2B651624" w14:textId="0859988A" w:rsidTr="008C7264">
        <w:tc>
          <w:tcPr>
            <w:tcW w:w="2269" w:type="dxa"/>
          </w:tcPr>
          <w:p w14:paraId="02A7CFFC"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 xml:space="preserve">Section 1 </w:t>
            </w:r>
          </w:p>
          <w:p w14:paraId="27B1FCED" w14:textId="3BE38346"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for describing different cancers and related treatments</w:t>
            </w:r>
          </w:p>
          <w:p w14:paraId="27FC3F79" w14:textId="7240E510" w:rsidR="005A03C5" w:rsidRPr="00434E3E" w:rsidRDefault="005A03C5" w:rsidP="005A03C5">
            <w:pPr>
              <w:rPr>
                <w:rFonts w:ascii="Times New Roman" w:hAnsi="Times New Roman" w:cs="Times New Roman"/>
                <w:sz w:val="24"/>
                <w:szCs w:val="24"/>
              </w:rPr>
            </w:pPr>
          </w:p>
        </w:tc>
        <w:tc>
          <w:tcPr>
            <w:tcW w:w="2374" w:type="dxa"/>
          </w:tcPr>
          <w:p w14:paraId="2D2142BD" w14:textId="2D1FF776"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Section outline</w:t>
            </w:r>
          </w:p>
          <w:p w14:paraId="38188E5F" w14:textId="7AA1D2CF"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Bladder cancer</w:t>
            </w:r>
          </w:p>
          <w:p w14:paraId="71F2C69F" w14:textId="77777777"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Blood cancer</w:t>
            </w:r>
          </w:p>
          <w:p w14:paraId="1DE4235C"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Bone cancer</w:t>
            </w:r>
          </w:p>
          <w:p w14:paraId="12702EF2"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Bowel cancer</w:t>
            </w:r>
          </w:p>
          <w:p w14:paraId="17CAB19A"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Brain cancer</w:t>
            </w:r>
          </w:p>
          <w:p w14:paraId="7026E65B"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Breast cancer</w:t>
            </w:r>
          </w:p>
          <w:p w14:paraId="2AA0616E"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Gynaecological cancer</w:t>
            </w:r>
          </w:p>
          <w:p w14:paraId="7563BC5C"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Head and neck cancer</w:t>
            </w:r>
          </w:p>
          <w:p w14:paraId="3ACCF1DF"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Kidney cancer</w:t>
            </w:r>
          </w:p>
          <w:p w14:paraId="10B57A40"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Liver cancer</w:t>
            </w:r>
          </w:p>
          <w:p w14:paraId="613B134B"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Lung cancer</w:t>
            </w:r>
          </w:p>
          <w:p w14:paraId="33C982FB"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Non-Hodgkin lymphoma</w:t>
            </w:r>
          </w:p>
          <w:p w14:paraId="74F0094E"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Oesophageal cancer</w:t>
            </w:r>
          </w:p>
          <w:p w14:paraId="11E967DD"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lastRenderedPageBreak/>
              <w:t>Pancreatic cancer</w:t>
            </w:r>
          </w:p>
          <w:p w14:paraId="75347D07" w14:textId="77777777" w:rsidR="005A03C5" w:rsidRPr="00434E3E" w:rsidRDefault="005A03C5" w:rsidP="005A03C5">
            <w:pPr>
              <w:pStyle w:val="ListParagraph"/>
              <w:numPr>
                <w:ilvl w:val="0"/>
                <w:numId w:val="20"/>
              </w:numPr>
              <w:ind w:left="153" w:hanging="153"/>
              <w:rPr>
                <w:rFonts w:ascii="Times New Roman" w:hAnsi="Times New Roman" w:cs="Times New Roman"/>
                <w:sz w:val="24"/>
                <w:szCs w:val="24"/>
              </w:rPr>
            </w:pPr>
            <w:r w:rsidRPr="00434E3E">
              <w:rPr>
                <w:rFonts w:ascii="Times New Roman" w:hAnsi="Times New Roman" w:cs="Times New Roman"/>
                <w:sz w:val="24"/>
                <w:szCs w:val="24"/>
              </w:rPr>
              <w:t>Prostate cancer</w:t>
            </w:r>
          </w:p>
          <w:p w14:paraId="3742438B" w14:textId="77777777"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Skin cancer</w:t>
            </w:r>
          </w:p>
          <w:p w14:paraId="648E9A36" w14:textId="77777777"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Stomach cancer</w:t>
            </w:r>
          </w:p>
          <w:p w14:paraId="5E6A9666" w14:textId="77777777"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Testicular cancer</w:t>
            </w:r>
          </w:p>
          <w:p w14:paraId="7D2FC9C0" w14:textId="77777777"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Lymphedema secondary to cancer</w:t>
            </w:r>
          </w:p>
          <w:p w14:paraId="0369CA5B" w14:textId="5460BA0E" w:rsidR="005A03C5" w:rsidRPr="00434E3E" w:rsidRDefault="005A03C5" w:rsidP="005A03C5">
            <w:pPr>
              <w:pStyle w:val="ListParagraph"/>
              <w:numPr>
                <w:ilvl w:val="0"/>
                <w:numId w:val="20"/>
              </w:numPr>
              <w:ind w:left="153" w:hanging="142"/>
              <w:rPr>
                <w:rFonts w:ascii="Times New Roman" w:hAnsi="Times New Roman" w:cs="Times New Roman"/>
                <w:sz w:val="24"/>
                <w:szCs w:val="24"/>
              </w:rPr>
            </w:pPr>
            <w:r w:rsidRPr="00434E3E">
              <w:rPr>
                <w:rFonts w:ascii="Times New Roman" w:hAnsi="Times New Roman" w:cs="Times New Roman"/>
                <w:sz w:val="24"/>
                <w:szCs w:val="24"/>
              </w:rPr>
              <w:t>Treatment types</w:t>
            </w:r>
          </w:p>
        </w:tc>
        <w:tc>
          <w:tcPr>
            <w:tcW w:w="6583" w:type="dxa"/>
          </w:tcPr>
          <w:p w14:paraId="0731DD58" w14:textId="3315E41F" w:rsidR="005A03C5" w:rsidRPr="00434E3E" w:rsidRDefault="005A03C5" w:rsidP="009D65F7">
            <w:pPr>
              <w:ind w:left="197" w:hanging="197"/>
              <w:rPr>
                <w:rFonts w:ascii="Times New Roman" w:hAnsi="Times New Roman" w:cs="Times New Roman"/>
                <w:sz w:val="24"/>
                <w:szCs w:val="24"/>
              </w:rPr>
            </w:pPr>
            <w:r w:rsidRPr="00434E3E">
              <w:rPr>
                <w:rFonts w:ascii="Times New Roman" w:hAnsi="Times New Roman" w:cs="Times New Roman"/>
                <w:i/>
                <w:iCs/>
                <w:sz w:val="24"/>
                <w:szCs w:val="24"/>
              </w:rPr>
              <w:lastRenderedPageBreak/>
              <w:t xml:space="preserve">“And the only thing would be if you want to put in there, just say that the information offered is not just restricted to the listed cancer types that are that that it's applicable to any cancer, So in the event that someone gets this booklet [Toolkit], their cancer's not listed, they're not </w:t>
            </w:r>
            <w:proofErr w:type="spellStart"/>
            <w:r w:rsidRPr="00434E3E">
              <w:rPr>
                <w:rFonts w:ascii="Times New Roman" w:hAnsi="Times New Roman" w:cs="Times New Roman"/>
                <w:i/>
                <w:iCs/>
                <w:sz w:val="24"/>
                <w:szCs w:val="24"/>
              </w:rPr>
              <w:t>gonna</w:t>
            </w:r>
            <w:proofErr w:type="spellEnd"/>
            <w:r w:rsidRPr="00434E3E">
              <w:rPr>
                <w:rFonts w:ascii="Times New Roman" w:hAnsi="Times New Roman" w:cs="Times New Roman"/>
                <w:i/>
                <w:iCs/>
                <w:sz w:val="24"/>
                <w:szCs w:val="24"/>
              </w:rPr>
              <w:t xml:space="preserve"> say, oh well, OK, this is no good to me. “(</w:t>
            </w:r>
            <w:r w:rsidRPr="00434E3E">
              <w:rPr>
                <w:rFonts w:ascii="Times New Roman" w:hAnsi="Times New Roman" w:cs="Times New Roman"/>
                <w:sz w:val="24"/>
                <w:szCs w:val="24"/>
              </w:rPr>
              <w:t>P20)</w:t>
            </w:r>
          </w:p>
          <w:p w14:paraId="131BC519" w14:textId="4E34A8BE" w:rsidR="005A03C5" w:rsidRPr="00434E3E" w:rsidRDefault="005A03C5" w:rsidP="005A03C5">
            <w:pPr>
              <w:rPr>
                <w:rFonts w:ascii="Times New Roman" w:hAnsi="Times New Roman" w:cs="Times New Roman"/>
                <w:sz w:val="24"/>
                <w:szCs w:val="24"/>
              </w:rPr>
            </w:pPr>
          </w:p>
        </w:tc>
        <w:tc>
          <w:tcPr>
            <w:tcW w:w="4651" w:type="dxa"/>
          </w:tcPr>
          <w:p w14:paraId="0EA567EC"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u w:val="single"/>
              </w:rPr>
              <w:t>Added to section outline</w:t>
            </w:r>
            <w:r w:rsidRPr="00434E3E">
              <w:rPr>
                <w:rFonts w:ascii="Times New Roman" w:hAnsi="Times New Roman" w:cs="Times New Roman"/>
                <w:sz w:val="24"/>
                <w:szCs w:val="24"/>
              </w:rPr>
              <w:t>:</w:t>
            </w:r>
          </w:p>
          <w:p w14:paraId="703DA31F" w14:textId="222FEB0D" w:rsidR="005A03C5" w:rsidRPr="00434E3E" w:rsidRDefault="00F74573" w:rsidP="00223613">
            <w:pPr>
              <w:pStyle w:val="ListParagraph"/>
              <w:numPr>
                <w:ilvl w:val="0"/>
                <w:numId w:val="2"/>
              </w:numPr>
              <w:ind w:left="130" w:hanging="130"/>
              <w:rPr>
                <w:rFonts w:ascii="Times New Roman" w:hAnsi="Times New Roman" w:cs="Times New Roman"/>
                <w:sz w:val="24"/>
                <w:szCs w:val="24"/>
              </w:rPr>
            </w:pPr>
            <w:r>
              <w:rPr>
                <w:rFonts w:ascii="Times New Roman" w:hAnsi="Times New Roman" w:cs="Times New Roman"/>
                <w:sz w:val="24"/>
                <w:szCs w:val="24"/>
              </w:rPr>
              <w:t>Information offered not restricted to listed cancer types.</w:t>
            </w:r>
            <w:r w:rsidR="005A03C5" w:rsidRPr="00434E3E">
              <w:rPr>
                <w:rFonts w:ascii="Times New Roman" w:hAnsi="Times New Roman" w:cs="Times New Roman"/>
                <w:sz w:val="24"/>
                <w:szCs w:val="24"/>
              </w:rPr>
              <w:t xml:space="preserve"> </w:t>
            </w:r>
          </w:p>
        </w:tc>
      </w:tr>
      <w:tr w:rsidR="009D7970" w:rsidRPr="00434E3E" w14:paraId="798B81B2" w14:textId="77777777" w:rsidTr="008C7264">
        <w:tc>
          <w:tcPr>
            <w:tcW w:w="2269" w:type="dxa"/>
          </w:tcPr>
          <w:p w14:paraId="0B2D78CB" w14:textId="569253E3"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Section 2</w:t>
            </w:r>
          </w:p>
          <w:p w14:paraId="34E03156" w14:textId="19D6201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Nutrition Guidelines</w:t>
            </w:r>
          </w:p>
        </w:tc>
        <w:tc>
          <w:tcPr>
            <w:tcW w:w="2374" w:type="dxa"/>
          </w:tcPr>
          <w:p w14:paraId="65B9637C" w14:textId="349B4468" w:rsidR="005A03C5" w:rsidRPr="00434E3E" w:rsidRDefault="005A03C5" w:rsidP="005A03C5">
            <w:pPr>
              <w:pStyle w:val="ListParagraph"/>
              <w:numPr>
                <w:ilvl w:val="0"/>
                <w:numId w:val="21"/>
              </w:numPr>
              <w:ind w:left="153" w:hanging="142"/>
              <w:rPr>
                <w:rFonts w:ascii="Times New Roman" w:hAnsi="Times New Roman" w:cs="Times New Roman"/>
                <w:sz w:val="24"/>
                <w:szCs w:val="24"/>
              </w:rPr>
            </w:pPr>
            <w:r w:rsidRPr="00434E3E">
              <w:rPr>
                <w:rFonts w:ascii="Times New Roman" w:hAnsi="Times New Roman" w:cs="Times New Roman"/>
                <w:sz w:val="24"/>
                <w:szCs w:val="24"/>
              </w:rPr>
              <w:t>Section outline</w:t>
            </w:r>
          </w:p>
          <w:p w14:paraId="57B60C61" w14:textId="71F882A8" w:rsidR="005A03C5" w:rsidRPr="00434E3E" w:rsidRDefault="005A03C5" w:rsidP="005A03C5">
            <w:pPr>
              <w:pStyle w:val="ListParagraph"/>
              <w:numPr>
                <w:ilvl w:val="0"/>
                <w:numId w:val="21"/>
              </w:numPr>
              <w:ind w:left="153" w:hanging="142"/>
              <w:rPr>
                <w:rFonts w:ascii="Times New Roman" w:hAnsi="Times New Roman" w:cs="Times New Roman"/>
                <w:sz w:val="24"/>
                <w:szCs w:val="24"/>
              </w:rPr>
            </w:pPr>
            <w:r w:rsidRPr="00434E3E">
              <w:rPr>
                <w:rFonts w:ascii="Times New Roman" w:hAnsi="Times New Roman" w:cs="Times New Roman"/>
                <w:sz w:val="24"/>
                <w:szCs w:val="24"/>
              </w:rPr>
              <w:t>Cancer</w:t>
            </w:r>
          </w:p>
          <w:p w14:paraId="5EEEAA0B" w14:textId="77777777" w:rsidR="005A03C5" w:rsidRPr="00434E3E" w:rsidRDefault="005A03C5" w:rsidP="005A03C5">
            <w:pPr>
              <w:pStyle w:val="ListParagraph"/>
              <w:numPr>
                <w:ilvl w:val="0"/>
                <w:numId w:val="21"/>
              </w:numPr>
              <w:ind w:left="153" w:hanging="142"/>
              <w:rPr>
                <w:rFonts w:ascii="Times New Roman" w:hAnsi="Times New Roman" w:cs="Times New Roman"/>
                <w:sz w:val="24"/>
                <w:szCs w:val="24"/>
              </w:rPr>
            </w:pPr>
            <w:r w:rsidRPr="00434E3E">
              <w:rPr>
                <w:rFonts w:ascii="Times New Roman" w:hAnsi="Times New Roman" w:cs="Times New Roman"/>
                <w:sz w:val="24"/>
                <w:szCs w:val="24"/>
              </w:rPr>
              <w:t>Weight management</w:t>
            </w:r>
          </w:p>
          <w:p w14:paraId="734E9556" w14:textId="77777777" w:rsidR="005A03C5" w:rsidRPr="00434E3E" w:rsidRDefault="005A03C5" w:rsidP="005A03C5">
            <w:pPr>
              <w:pStyle w:val="ListParagraph"/>
              <w:numPr>
                <w:ilvl w:val="0"/>
                <w:numId w:val="21"/>
              </w:numPr>
              <w:ind w:left="153" w:hanging="142"/>
              <w:rPr>
                <w:rFonts w:ascii="Times New Roman" w:hAnsi="Times New Roman" w:cs="Times New Roman"/>
                <w:sz w:val="24"/>
                <w:szCs w:val="24"/>
              </w:rPr>
            </w:pPr>
            <w:r w:rsidRPr="00434E3E">
              <w:rPr>
                <w:rFonts w:ascii="Times New Roman" w:hAnsi="Times New Roman" w:cs="Times New Roman"/>
                <w:sz w:val="24"/>
                <w:szCs w:val="24"/>
              </w:rPr>
              <w:t>Nutrition support</w:t>
            </w:r>
          </w:p>
          <w:p w14:paraId="229C2332" w14:textId="77777777" w:rsidR="005A03C5" w:rsidRPr="00434E3E" w:rsidRDefault="005A03C5" w:rsidP="005A03C5">
            <w:pPr>
              <w:pStyle w:val="ListParagraph"/>
              <w:numPr>
                <w:ilvl w:val="0"/>
                <w:numId w:val="21"/>
              </w:numPr>
              <w:ind w:left="153" w:hanging="142"/>
              <w:rPr>
                <w:rFonts w:ascii="Times New Roman" w:hAnsi="Times New Roman" w:cs="Times New Roman"/>
                <w:sz w:val="24"/>
                <w:szCs w:val="24"/>
              </w:rPr>
            </w:pPr>
            <w:r w:rsidRPr="00434E3E">
              <w:rPr>
                <w:rFonts w:ascii="Times New Roman" w:hAnsi="Times New Roman" w:cs="Times New Roman"/>
                <w:sz w:val="24"/>
                <w:szCs w:val="24"/>
              </w:rPr>
              <w:t>Cancer prevention and survival</w:t>
            </w:r>
          </w:p>
          <w:p w14:paraId="17D176C1" w14:textId="2BCC3A69" w:rsidR="005A03C5" w:rsidRPr="00434E3E" w:rsidRDefault="005A03C5" w:rsidP="005A03C5">
            <w:pPr>
              <w:rPr>
                <w:rFonts w:ascii="Times New Roman" w:hAnsi="Times New Roman" w:cs="Times New Roman"/>
                <w:sz w:val="24"/>
                <w:szCs w:val="24"/>
              </w:rPr>
            </w:pPr>
          </w:p>
        </w:tc>
        <w:tc>
          <w:tcPr>
            <w:tcW w:w="6583" w:type="dxa"/>
          </w:tcPr>
          <w:p w14:paraId="79D686B6" w14:textId="596C3456" w:rsidR="003C3383" w:rsidRPr="00434E3E" w:rsidRDefault="003C3383" w:rsidP="009D65F7">
            <w:pPr>
              <w:ind w:left="197" w:hanging="197"/>
              <w:rPr>
                <w:rFonts w:ascii="Times New Roman" w:hAnsi="Times New Roman" w:cs="Times New Roman"/>
                <w:b/>
                <w:bCs/>
                <w:sz w:val="24"/>
                <w:szCs w:val="24"/>
              </w:rPr>
            </w:pPr>
            <w:r w:rsidRPr="00434E3E">
              <w:rPr>
                <w:rFonts w:ascii="Times New Roman" w:hAnsi="Times New Roman" w:cs="Times New Roman"/>
                <w:b/>
                <w:bCs/>
                <w:sz w:val="24"/>
                <w:szCs w:val="24"/>
              </w:rPr>
              <w:t>Weight management:</w:t>
            </w:r>
          </w:p>
          <w:p w14:paraId="121D1BE6" w14:textId="6A87E12E" w:rsidR="005A03C5" w:rsidRDefault="005A03C5" w:rsidP="009D65F7">
            <w:pPr>
              <w:ind w:left="197" w:hanging="197"/>
              <w:rPr>
                <w:rFonts w:ascii="Times New Roman" w:hAnsi="Times New Roman" w:cs="Times New Roman"/>
                <w:sz w:val="24"/>
                <w:szCs w:val="24"/>
              </w:rPr>
            </w:pPr>
            <w:r w:rsidRPr="00434E3E">
              <w:rPr>
                <w:rFonts w:ascii="Times New Roman" w:hAnsi="Times New Roman" w:cs="Times New Roman"/>
                <w:i/>
                <w:iCs/>
                <w:sz w:val="24"/>
                <w:szCs w:val="24"/>
              </w:rPr>
              <w:t xml:space="preserve">“I noticed that the COSA position statement on malnutrition and sarcopenia isn't included in this section… There are the components of like there's the MST and the PGSGA further down which is great. They're obviously the comp key components of that guideline and that tool. I think it is </w:t>
            </w:r>
            <w:proofErr w:type="gramStart"/>
            <w:r w:rsidRPr="00434E3E">
              <w:rPr>
                <w:rFonts w:ascii="Times New Roman" w:hAnsi="Times New Roman" w:cs="Times New Roman"/>
                <w:i/>
                <w:iCs/>
                <w:sz w:val="24"/>
                <w:szCs w:val="24"/>
              </w:rPr>
              <w:t>really worthwhile</w:t>
            </w:r>
            <w:proofErr w:type="gramEnd"/>
            <w:r w:rsidRPr="00434E3E">
              <w:rPr>
                <w:rFonts w:ascii="Times New Roman" w:hAnsi="Times New Roman" w:cs="Times New Roman"/>
                <w:i/>
                <w:iCs/>
                <w:sz w:val="24"/>
                <w:szCs w:val="24"/>
              </w:rPr>
              <w:t xml:space="preserve"> even just to have the position statement and then maybe have the Toolkit itself linked further down.”</w:t>
            </w:r>
            <w:r w:rsidRPr="00434E3E">
              <w:rPr>
                <w:rFonts w:ascii="Times New Roman" w:hAnsi="Times New Roman" w:cs="Times New Roman"/>
                <w:sz w:val="24"/>
                <w:szCs w:val="24"/>
              </w:rPr>
              <w:t xml:space="preserve"> (P23)</w:t>
            </w:r>
          </w:p>
          <w:p w14:paraId="65F7154E" w14:textId="57F16930" w:rsidR="00D2345C" w:rsidRPr="00434E3E" w:rsidRDefault="00D2345C" w:rsidP="009D65F7">
            <w:pPr>
              <w:ind w:left="197" w:hanging="197"/>
              <w:rPr>
                <w:rFonts w:ascii="Times New Roman" w:hAnsi="Times New Roman" w:cs="Times New Roman"/>
                <w:sz w:val="24"/>
                <w:szCs w:val="24"/>
              </w:rPr>
            </w:pPr>
            <w:r>
              <w:rPr>
                <w:rFonts w:ascii="Times New Roman" w:hAnsi="Times New Roman" w:cs="Times New Roman"/>
                <w:i/>
                <w:iCs/>
                <w:sz w:val="24"/>
                <w:szCs w:val="24"/>
              </w:rPr>
              <w:t>“</w:t>
            </w:r>
            <w:proofErr w:type="gramStart"/>
            <w:r w:rsidR="0027115D" w:rsidRPr="0027115D">
              <w:rPr>
                <w:rFonts w:ascii="Times New Roman" w:hAnsi="Times New Roman" w:cs="Times New Roman"/>
                <w:i/>
                <w:iCs/>
                <w:sz w:val="24"/>
                <w:szCs w:val="24"/>
              </w:rPr>
              <w:t>So</w:t>
            </w:r>
            <w:proofErr w:type="gramEnd"/>
            <w:r w:rsidR="0027115D" w:rsidRPr="0027115D">
              <w:rPr>
                <w:rFonts w:ascii="Times New Roman" w:hAnsi="Times New Roman" w:cs="Times New Roman"/>
                <w:i/>
                <w:iCs/>
                <w:sz w:val="24"/>
                <w:szCs w:val="24"/>
              </w:rPr>
              <w:t xml:space="preserve"> in terms of dietary guidelines</w:t>
            </w:r>
            <w:r w:rsidR="00526FE3">
              <w:rPr>
                <w:rFonts w:ascii="Times New Roman" w:hAnsi="Times New Roman" w:cs="Times New Roman"/>
                <w:i/>
                <w:iCs/>
                <w:sz w:val="24"/>
                <w:szCs w:val="24"/>
              </w:rPr>
              <w:t xml:space="preserve">, </w:t>
            </w:r>
            <w:r w:rsidR="0027115D" w:rsidRPr="0027115D">
              <w:rPr>
                <w:rFonts w:ascii="Times New Roman" w:hAnsi="Times New Roman" w:cs="Times New Roman"/>
                <w:i/>
                <w:iCs/>
                <w:sz w:val="24"/>
                <w:szCs w:val="24"/>
              </w:rPr>
              <w:t>I think more of general balanced eating rather than impacting weight</w:t>
            </w:r>
            <w:r w:rsidR="00526FE3">
              <w:rPr>
                <w:rFonts w:ascii="Times New Roman" w:hAnsi="Times New Roman" w:cs="Times New Roman"/>
                <w:i/>
                <w:iCs/>
                <w:sz w:val="24"/>
                <w:szCs w:val="24"/>
              </w:rPr>
              <w:t>…</w:t>
            </w:r>
            <w:r w:rsidR="0027115D" w:rsidRPr="0027115D">
              <w:rPr>
                <w:rFonts w:ascii="Times New Roman" w:hAnsi="Times New Roman" w:cs="Times New Roman"/>
                <w:i/>
                <w:iCs/>
                <w:sz w:val="24"/>
                <w:szCs w:val="24"/>
              </w:rPr>
              <w:t>Like it's more general, not weight specific</w:t>
            </w:r>
            <w:r w:rsidR="0027115D">
              <w:rPr>
                <w:rFonts w:ascii="Times New Roman" w:hAnsi="Times New Roman" w:cs="Times New Roman"/>
                <w:i/>
                <w:iCs/>
                <w:sz w:val="24"/>
                <w:szCs w:val="24"/>
              </w:rPr>
              <w:t xml:space="preserve">.” </w:t>
            </w:r>
            <w:r w:rsidR="0027115D" w:rsidRPr="0027115D">
              <w:rPr>
                <w:rFonts w:ascii="Times New Roman" w:hAnsi="Times New Roman" w:cs="Times New Roman"/>
                <w:sz w:val="24"/>
                <w:szCs w:val="24"/>
              </w:rPr>
              <w:t>(P17)</w:t>
            </w:r>
          </w:p>
          <w:p w14:paraId="658F58A5" w14:textId="659EC23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Nutrition support:</w:t>
            </w:r>
          </w:p>
          <w:p w14:paraId="3DEDC927" w14:textId="137E98ED" w:rsidR="005A03C5" w:rsidRPr="00434E3E" w:rsidRDefault="005A03C5" w:rsidP="009D65F7">
            <w:pPr>
              <w:ind w:left="197" w:hanging="197"/>
              <w:rPr>
                <w:rFonts w:ascii="Times New Roman" w:hAnsi="Times New Roman" w:cs="Times New Roman"/>
                <w:sz w:val="24"/>
                <w:szCs w:val="24"/>
              </w:rPr>
            </w:pPr>
            <w:r w:rsidRPr="00434E3E">
              <w:rPr>
                <w:rFonts w:ascii="Times New Roman" w:hAnsi="Times New Roman" w:cs="Times New Roman"/>
                <w:i/>
                <w:iCs/>
                <w:sz w:val="24"/>
                <w:szCs w:val="24"/>
              </w:rPr>
              <w:t>“I feel like there could be more on that [HEN]. I think that that's a real sticking point for dietitians. I feel like they, especially within this in primary care, I think they really struggle with enteral nutrition.”</w:t>
            </w:r>
            <w:r w:rsidRPr="00434E3E">
              <w:rPr>
                <w:rFonts w:ascii="Times New Roman" w:hAnsi="Times New Roman" w:cs="Times New Roman"/>
                <w:sz w:val="24"/>
                <w:szCs w:val="24"/>
              </w:rPr>
              <w:t xml:space="preserve"> (P3)</w:t>
            </w:r>
          </w:p>
          <w:p w14:paraId="0ECE2233" w14:textId="00B031FD" w:rsidR="005A03C5" w:rsidRPr="00434E3E" w:rsidRDefault="005A03C5" w:rsidP="009D65F7">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proofErr w:type="gramStart"/>
            <w:r w:rsidRPr="00434E3E">
              <w:rPr>
                <w:rFonts w:ascii="Times New Roman" w:hAnsi="Times New Roman" w:cs="Times New Roman"/>
                <w:i/>
                <w:iCs/>
                <w:sz w:val="24"/>
                <w:szCs w:val="24"/>
              </w:rPr>
              <w:t>Yeah</w:t>
            </w:r>
            <w:proofErr w:type="gramEnd"/>
            <w:r w:rsidRPr="00434E3E">
              <w:rPr>
                <w:rFonts w:ascii="Times New Roman" w:hAnsi="Times New Roman" w:cs="Times New Roman"/>
                <w:i/>
                <w:iCs/>
                <w:sz w:val="24"/>
                <w:szCs w:val="24"/>
              </w:rPr>
              <w:t xml:space="preserve"> and see if you can find in like other states for this</w:t>
            </w:r>
            <w:r w:rsidRPr="00434E3E">
              <w:rPr>
                <w:rFonts w:ascii="Times New Roman" w:hAnsi="Times New Roman" w:cs="Times New Roman"/>
                <w:sz w:val="24"/>
                <w:szCs w:val="24"/>
              </w:rPr>
              <w:t xml:space="preserve"> [Enteral Nutrition support].</w:t>
            </w:r>
            <w:r w:rsidRPr="00434E3E">
              <w:rPr>
                <w:rFonts w:ascii="Times New Roman" w:hAnsi="Times New Roman" w:cs="Times New Roman"/>
                <w:i/>
                <w:iCs/>
                <w:sz w:val="24"/>
                <w:szCs w:val="24"/>
              </w:rPr>
              <w:t xml:space="preserve">” </w:t>
            </w:r>
            <w:r w:rsidRPr="00434E3E">
              <w:rPr>
                <w:rFonts w:ascii="Times New Roman" w:hAnsi="Times New Roman" w:cs="Times New Roman"/>
                <w:sz w:val="24"/>
                <w:szCs w:val="24"/>
              </w:rPr>
              <w:t>(P21)</w:t>
            </w:r>
          </w:p>
          <w:p w14:paraId="06F20FC1" w14:textId="65C990DB" w:rsidR="005A03C5" w:rsidRPr="00434E3E" w:rsidRDefault="005A03C5" w:rsidP="009D65F7">
            <w:pPr>
              <w:ind w:left="197" w:hanging="197"/>
              <w:rPr>
                <w:rFonts w:ascii="Times New Roman" w:hAnsi="Times New Roman" w:cs="Times New Roman"/>
                <w:sz w:val="24"/>
                <w:szCs w:val="24"/>
              </w:rPr>
            </w:pPr>
            <w:r w:rsidRPr="00434E3E">
              <w:rPr>
                <w:rFonts w:ascii="Times New Roman" w:hAnsi="Times New Roman" w:cs="Times New Roman"/>
                <w:i/>
                <w:iCs/>
                <w:sz w:val="24"/>
                <w:szCs w:val="24"/>
              </w:rPr>
              <w:t>“Enteral nutrition. I think we need more, like we need more guidelines on enteral nutrition.”</w:t>
            </w:r>
            <w:r w:rsidRPr="00434E3E">
              <w:rPr>
                <w:rFonts w:ascii="Times New Roman" w:hAnsi="Times New Roman" w:cs="Times New Roman"/>
                <w:sz w:val="24"/>
                <w:szCs w:val="24"/>
              </w:rPr>
              <w:t xml:space="preserve"> (P3)</w:t>
            </w:r>
          </w:p>
          <w:p w14:paraId="59C57AAA" w14:textId="3F097202" w:rsidR="005A03C5" w:rsidRPr="00434E3E" w:rsidRDefault="005A03C5" w:rsidP="005A03C5">
            <w:pPr>
              <w:rPr>
                <w:rFonts w:ascii="Times New Roman" w:hAnsi="Times New Roman" w:cs="Times New Roman"/>
                <w:sz w:val="24"/>
                <w:szCs w:val="24"/>
                <w:highlight w:val="yellow"/>
              </w:rPr>
            </w:pPr>
          </w:p>
        </w:tc>
        <w:tc>
          <w:tcPr>
            <w:tcW w:w="4651" w:type="dxa"/>
          </w:tcPr>
          <w:p w14:paraId="79F34929" w14:textId="75EE1B73"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u w:val="single"/>
              </w:rPr>
              <w:t>Additions to segment</w:t>
            </w:r>
            <w:r w:rsidRPr="00434E3E">
              <w:rPr>
                <w:rFonts w:ascii="Times New Roman" w:hAnsi="Times New Roman" w:cs="Times New Roman"/>
                <w:sz w:val="24"/>
                <w:szCs w:val="24"/>
              </w:rPr>
              <w:t>:</w:t>
            </w:r>
          </w:p>
          <w:p w14:paraId="089B20DD" w14:textId="493ACC1E"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Weight management:</w:t>
            </w:r>
          </w:p>
          <w:p w14:paraId="5F845786" w14:textId="4C9B4C91" w:rsidR="005A03C5" w:rsidRPr="00434E3E" w:rsidRDefault="005A03C5" w:rsidP="005A03C5">
            <w:pPr>
              <w:pStyle w:val="ListParagraph"/>
              <w:numPr>
                <w:ilvl w:val="0"/>
                <w:numId w:val="2"/>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Evidence based practice guidelines for the nutritional management of cancer cachexia  </w:t>
            </w:r>
          </w:p>
          <w:p w14:paraId="6A018609" w14:textId="2359044D" w:rsidR="005A03C5" w:rsidRPr="00434E3E" w:rsidRDefault="005A03C5" w:rsidP="005A03C5">
            <w:pPr>
              <w:pStyle w:val="ListParagraph"/>
              <w:numPr>
                <w:ilvl w:val="0"/>
                <w:numId w:val="2"/>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Cancer-related malnutrition and sarcopenia </w:t>
            </w:r>
            <w:r w:rsidR="00937159">
              <w:rPr>
                <w:rFonts w:ascii="Times New Roman" w:hAnsi="Times New Roman" w:cs="Times New Roman"/>
                <w:sz w:val="24"/>
                <w:szCs w:val="24"/>
              </w:rPr>
              <w:t>(</w:t>
            </w:r>
            <w:r w:rsidRPr="00434E3E">
              <w:rPr>
                <w:rFonts w:ascii="Times New Roman" w:hAnsi="Times New Roman" w:cs="Times New Roman"/>
                <w:sz w:val="24"/>
                <w:szCs w:val="24"/>
              </w:rPr>
              <w:t>COSA position statement</w:t>
            </w:r>
            <w:r w:rsidR="00937159">
              <w:rPr>
                <w:rFonts w:ascii="Times New Roman" w:hAnsi="Times New Roman" w:cs="Times New Roman"/>
                <w:sz w:val="24"/>
                <w:szCs w:val="24"/>
              </w:rPr>
              <w:t>)</w:t>
            </w:r>
          </w:p>
          <w:p w14:paraId="2CCC7A30" w14:textId="2906C8C1" w:rsidR="005A03C5" w:rsidRDefault="005A03C5" w:rsidP="005A03C5">
            <w:pPr>
              <w:pStyle w:val="ListParagraph"/>
              <w:numPr>
                <w:ilvl w:val="0"/>
                <w:numId w:val="2"/>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Cancer-related malnutrition and sarcopenia implementation toolkit </w:t>
            </w:r>
            <w:r w:rsidR="00937159">
              <w:rPr>
                <w:rFonts w:ascii="Times New Roman" w:hAnsi="Times New Roman" w:cs="Times New Roman"/>
                <w:sz w:val="24"/>
                <w:szCs w:val="24"/>
              </w:rPr>
              <w:t>(</w:t>
            </w:r>
            <w:r w:rsidRPr="00434E3E">
              <w:rPr>
                <w:rFonts w:ascii="Times New Roman" w:hAnsi="Times New Roman" w:cs="Times New Roman"/>
                <w:sz w:val="24"/>
                <w:szCs w:val="24"/>
              </w:rPr>
              <w:t>COSA</w:t>
            </w:r>
            <w:r w:rsidR="00937159">
              <w:rPr>
                <w:rFonts w:ascii="Times New Roman" w:hAnsi="Times New Roman" w:cs="Times New Roman"/>
                <w:sz w:val="24"/>
                <w:szCs w:val="24"/>
              </w:rPr>
              <w:t>)</w:t>
            </w:r>
          </w:p>
          <w:p w14:paraId="055DCBCC" w14:textId="5A11BF8B" w:rsidR="0010014A" w:rsidRPr="00223613" w:rsidRDefault="0010014A" w:rsidP="0010014A">
            <w:pPr>
              <w:rPr>
                <w:rFonts w:ascii="Times New Roman" w:hAnsi="Times New Roman" w:cs="Times New Roman"/>
                <w:sz w:val="24"/>
                <w:szCs w:val="24"/>
                <w:u w:val="single"/>
              </w:rPr>
            </w:pPr>
            <w:r w:rsidRPr="00223613">
              <w:rPr>
                <w:rFonts w:ascii="Times New Roman" w:hAnsi="Times New Roman" w:cs="Times New Roman"/>
                <w:sz w:val="24"/>
                <w:szCs w:val="24"/>
                <w:u w:val="single"/>
              </w:rPr>
              <w:t>Removed</w:t>
            </w:r>
            <w:r>
              <w:rPr>
                <w:rFonts w:ascii="Times New Roman" w:hAnsi="Times New Roman" w:cs="Times New Roman"/>
                <w:sz w:val="24"/>
                <w:szCs w:val="24"/>
                <w:u w:val="single"/>
              </w:rPr>
              <w:t xml:space="preserve"> from Weight </w:t>
            </w:r>
            <w:r w:rsidR="00DC37F4">
              <w:rPr>
                <w:rFonts w:ascii="Times New Roman" w:hAnsi="Times New Roman" w:cs="Times New Roman"/>
                <w:sz w:val="24"/>
                <w:szCs w:val="24"/>
                <w:u w:val="single"/>
              </w:rPr>
              <w:t>management</w:t>
            </w:r>
            <w:r w:rsidRPr="00223613">
              <w:rPr>
                <w:rFonts w:ascii="Times New Roman" w:hAnsi="Times New Roman" w:cs="Times New Roman"/>
                <w:sz w:val="24"/>
                <w:szCs w:val="24"/>
                <w:u w:val="single"/>
              </w:rPr>
              <w:t>:</w:t>
            </w:r>
          </w:p>
          <w:p w14:paraId="040FB6D9" w14:textId="0450523C" w:rsidR="00B16185" w:rsidRPr="00DC37F4" w:rsidRDefault="0010014A" w:rsidP="00DC37F4">
            <w:pPr>
              <w:pStyle w:val="ListParagraph"/>
              <w:numPr>
                <w:ilvl w:val="0"/>
                <w:numId w:val="47"/>
              </w:numPr>
              <w:ind w:left="151" w:hanging="142"/>
              <w:rPr>
                <w:rFonts w:ascii="Times New Roman" w:hAnsi="Times New Roman" w:cs="Times New Roman"/>
                <w:sz w:val="24"/>
                <w:szCs w:val="24"/>
              </w:rPr>
            </w:pPr>
            <w:r w:rsidRPr="00DC37F4">
              <w:rPr>
                <w:rFonts w:ascii="Times New Roman" w:hAnsi="Times New Roman" w:cs="Times New Roman"/>
                <w:sz w:val="24"/>
                <w:szCs w:val="24"/>
              </w:rPr>
              <w:t>Australian Dietary Guidelines</w:t>
            </w:r>
          </w:p>
          <w:p w14:paraId="19130652" w14:textId="191F99FC"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Nutrition support:</w:t>
            </w:r>
          </w:p>
          <w:p w14:paraId="1F6BE6E9" w14:textId="74D87EB5" w:rsidR="005A03C5"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Changed heading from Home Enteral support to Nutrition support</w:t>
            </w:r>
            <w:r w:rsidR="00DC37F4">
              <w:rPr>
                <w:rFonts w:ascii="Times New Roman" w:hAnsi="Times New Roman" w:cs="Times New Roman"/>
                <w:sz w:val="24"/>
                <w:szCs w:val="24"/>
              </w:rPr>
              <w:t>.</w:t>
            </w:r>
          </w:p>
          <w:p w14:paraId="03820C9E" w14:textId="5267E53D" w:rsidR="00DC37F4" w:rsidRPr="00DC37F4" w:rsidRDefault="00DC37F4" w:rsidP="005A03C5">
            <w:pPr>
              <w:rPr>
                <w:rFonts w:ascii="Times New Roman" w:hAnsi="Times New Roman" w:cs="Times New Roman"/>
                <w:sz w:val="24"/>
                <w:szCs w:val="24"/>
                <w:u w:val="single"/>
              </w:rPr>
            </w:pPr>
            <w:r w:rsidRPr="00DC37F4">
              <w:rPr>
                <w:rFonts w:ascii="Times New Roman" w:hAnsi="Times New Roman" w:cs="Times New Roman"/>
                <w:sz w:val="24"/>
                <w:szCs w:val="24"/>
                <w:u w:val="single"/>
              </w:rPr>
              <w:t>Added to segment:</w:t>
            </w:r>
          </w:p>
          <w:p w14:paraId="11898921" w14:textId="163679E9" w:rsidR="005A03C5" w:rsidRPr="00434E3E" w:rsidRDefault="005A03C5" w:rsidP="005A03C5">
            <w:pPr>
              <w:pStyle w:val="ListParagraph"/>
              <w:numPr>
                <w:ilvl w:val="0"/>
                <w:numId w:val="22"/>
              </w:numPr>
              <w:ind w:left="130" w:hanging="130"/>
              <w:rPr>
                <w:rFonts w:ascii="Times New Roman" w:hAnsi="Times New Roman" w:cs="Times New Roman"/>
                <w:sz w:val="24"/>
                <w:szCs w:val="24"/>
              </w:rPr>
            </w:pPr>
            <w:r w:rsidRPr="00434E3E">
              <w:rPr>
                <w:rFonts w:ascii="Times New Roman" w:hAnsi="Times New Roman" w:cs="Times New Roman"/>
                <w:sz w:val="24"/>
                <w:szCs w:val="24"/>
              </w:rPr>
              <w:t>ESPEN guideline on home enteral nutrition</w:t>
            </w:r>
          </w:p>
          <w:p w14:paraId="3C388148" w14:textId="186F6B2A" w:rsidR="005A03C5" w:rsidRPr="00434E3E" w:rsidRDefault="005A03C5" w:rsidP="005A03C5">
            <w:pPr>
              <w:pStyle w:val="ListParagraph"/>
              <w:numPr>
                <w:ilvl w:val="0"/>
                <w:numId w:val="22"/>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Nutrition support for adults: oral nutrition support, enteral tube feeding and parenteral nutrition </w:t>
            </w:r>
            <w:r w:rsidR="00937159">
              <w:rPr>
                <w:rFonts w:ascii="Times New Roman" w:hAnsi="Times New Roman" w:cs="Times New Roman"/>
                <w:sz w:val="24"/>
                <w:szCs w:val="24"/>
              </w:rPr>
              <w:t>(</w:t>
            </w:r>
            <w:r w:rsidRPr="00434E3E">
              <w:rPr>
                <w:rFonts w:ascii="Times New Roman" w:hAnsi="Times New Roman" w:cs="Times New Roman"/>
                <w:sz w:val="24"/>
                <w:szCs w:val="24"/>
              </w:rPr>
              <w:t>Clinical guideline</w:t>
            </w:r>
            <w:r w:rsidR="00937159">
              <w:rPr>
                <w:rFonts w:ascii="Times New Roman" w:hAnsi="Times New Roman" w:cs="Times New Roman"/>
                <w:sz w:val="24"/>
                <w:szCs w:val="24"/>
              </w:rPr>
              <w:t>)</w:t>
            </w:r>
          </w:p>
          <w:p w14:paraId="10607FFB" w14:textId="0D761658" w:rsidR="005A03C5" w:rsidRPr="00434E3E" w:rsidRDefault="005A03C5" w:rsidP="005A03C5">
            <w:pPr>
              <w:pStyle w:val="ListParagraph"/>
              <w:numPr>
                <w:ilvl w:val="0"/>
                <w:numId w:val="22"/>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Home Enteral Nutrition </w:t>
            </w:r>
            <w:r w:rsidR="00FF128B">
              <w:rPr>
                <w:rFonts w:ascii="Times New Roman" w:hAnsi="Times New Roman" w:cs="Times New Roman"/>
                <w:sz w:val="24"/>
                <w:szCs w:val="24"/>
              </w:rPr>
              <w:t xml:space="preserve">details for all states </w:t>
            </w:r>
            <w:r w:rsidR="00937159">
              <w:rPr>
                <w:rFonts w:ascii="Times New Roman" w:hAnsi="Times New Roman" w:cs="Times New Roman"/>
                <w:sz w:val="24"/>
                <w:szCs w:val="24"/>
              </w:rPr>
              <w:t>(</w:t>
            </w:r>
            <w:r w:rsidRPr="00434E3E">
              <w:rPr>
                <w:rFonts w:ascii="Times New Roman" w:hAnsi="Times New Roman" w:cs="Times New Roman"/>
                <w:sz w:val="24"/>
                <w:szCs w:val="24"/>
              </w:rPr>
              <w:t>Cardinal Health</w:t>
            </w:r>
            <w:r w:rsidR="00937159">
              <w:rPr>
                <w:rFonts w:ascii="Times New Roman" w:hAnsi="Times New Roman" w:cs="Times New Roman"/>
                <w:sz w:val="24"/>
                <w:szCs w:val="24"/>
              </w:rPr>
              <w:t>)</w:t>
            </w:r>
          </w:p>
          <w:p w14:paraId="07FFC093" w14:textId="789C3C82" w:rsidR="005A03C5" w:rsidRPr="0010014A" w:rsidRDefault="005A03C5" w:rsidP="00223613">
            <w:pPr>
              <w:pStyle w:val="ListParagraph"/>
              <w:numPr>
                <w:ilvl w:val="0"/>
                <w:numId w:val="22"/>
              </w:numPr>
              <w:ind w:left="130" w:hanging="130"/>
              <w:rPr>
                <w:rFonts w:ascii="Times New Roman" w:hAnsi="Times New Roman" w:cs="Times New Roman"/>
                <w:sz w:val="24"/>
                <w:szCs w:val="24"/>
              </w:rPr>
            </w:pPr>
            <w:r w:rsidRPr="00434E3E">
              <w:rPr>
                <w:rFonts w:ascii="Times New Roman" w:hAnsi="Times New Roman" w:cs="Times New Roman"/>
                <w:sz w:val="24"/>
                <w:szCs w:val="24"/>
              </w:rPr>
              <w:lastRenderedPageBreak/>
              <w:t xml:space="preserve">A narrative review of Home Enteral Nutrition in Australia with a focus on blended tube feeding </w:t>
            </w:r>
            <w:r w:rsidR="004D258D">
              <w:rPr>
                <w:rFonts w:ascii="Times New Roman" w:hAnsi="Times New Roman" w:cs="Times New Roman"/>
                <w:sz w:val="24"/>
                <w:szCs w:val="24"/>
              </w:rPr>
              <w:t>(</w:t>
            </w:r>
            <w:r w:rsidRPr="00434E3E">
              <w:rPr>
                <w:rFonts w:ascii="Times New Roman" w:hAnsi="Times New Roman" w:cs="Times New Roman"/>
                <w:sz w:val="24"/>
                <w:szCs w:val="24"/>
              </w:rPr>
              <w:t>Research paper</w:t>
            </w:r>
            <w:r w:rsidR="004D258D">
              <w:rPr>
                <w:rFonts w:ascii="Times New Roman" w:hAnsi="Times New Roman" w:cs="Times New Roman"/>
                <w:sz w:val="24"/>
                <w:szCs w:val="24"/>
              </w:rPr>
              <w:t>)</w:t>
            </w:r>
          </w:p>
        </w:tc>
      </w:tr>
      <w:tr w:rsidR="009D7970" w:rsidRPr="00434E3E" w14:paraId="268A2ADD" w14:textId="77777777" w:rsidTr="008C7264">
        <w:tc>
          <w:tcPr>
            <w:tcW w:w="2269" w:type="dxa"/>
          </w:tcPr>
          <w:p w14:paraId="29F10F80"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lastRenderedPageBreak/>
              <w:t>Section 3</w:t>
            </w:r>
          </w:p>
          <w:p w14:paraId="3C826491" w14:textId="079AB2B8"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for managing nutrition after a cancer diagnosis</w:t>
            </w:r>
          </w:p>
        </w:tc>
        <w:tc>
          <w:tcPr>
            <w:tcW w:w="2374" w:type="dxa"/>
          </w:tcPr>
          <w:p w14:paraId="72EFDEC2" w14:textId="3E524A65"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Section outline</w:t>
            </w:r>
          </w:p>
          <w:p w14:paraId="01705364"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Healthy eating for cancer survivors</w:t>
            </w:r>
          </w:p>
          <w:p w14:paraId="3770F0FC"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Healthy eating during treatment</w:t>
            </w:r>
          </w:p>
          <w:p w14:paraId="0C8A9F42"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Healthy eating after treatment</w:t>
            </w:r>
          </w:p>
          <w:p w14:paraId="563E7D2B"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Reducing cancer risk</w:t>
            </w:r>
          </w:p>
          <w:p w14:paraId="2CF1781D"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Alcohol</w:t>
            </w:r>
          </w:p>
          <w:p w14:paraId="3FB77B22"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Protein</w:t>
            </w:r>
          </w:p>
          <w:p w14:paraId="3AC3965E"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Immune function</w:t>
            </w:r>
          </w:p>
          <w:p w14:paraId="78324080"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Radiotherapy</w:t>
            </w:r>
          </w:p>
          <w:p w14:paraId="367D1FB2"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Weight</w:t>
            </w:r>
          </w:p>
          <w:p w14:paraId="390B09C7"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Lymphedema</w:t>
            </w:r>
          </w:p>
          <w:p w14:paraId="4D4DEE7C"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Malnutrition and sarcopenia</w:t>
            </w:r>
          </w:p>
          <w:p w14:paraId="2B03ACAD"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Fertility</w:t>
            </w:r>
          </w:p>
          <w:p w14:paraId="48E54C3D"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Tube feeding and ONS</w:t>
            </w:r>
          </w:p>
          <w:p w14:paraId="497A3EF0"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Stoma</w:t>
            </w:r>
          </w:p>
          <w:p w14:paraId="7E45B9BB"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Cultural considerations for Aboriginal and Torres Strait Islander peoples</w:t>
            </w:r>
          </w:p>
          <w:p w14:paraId="0DE7EAD5" w14:textId="0350691C"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lastRenderedPageBreak/>
              <w:t>Fact sheets in languages other than English</w:t>
            </w:r>
          </w:p>
          <w:p w14:paraId="7BDFB280"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Recipes</w:t>
            </w:r>
          </w:p>
          <w:p w14:paraId="7158EA4F" w14:textId="6F67015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Culturally diverse recipes</w:t>
            </w:r>
          </w:p>
        </w:tc>
        <w:tc>
          <w:tcPr>
            <w:tcW w:w="6583" w:type="dxa"/>
          </w:tcPr>
          <w:p w14:paraId="6DDAA458" w14:textId="34A27C0F"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lastRenderedPageBreak/>
              <w:t>Alcohol:</w:t>
            </w:r>
          </w:p>
          <w:p w14:paraId="65D54FED" w14:textId="7288312B"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i/>
                <w:iCs/>
                <w:sz w:val="24"/>
                <w:szCs w:val="24"/>
              </w:rPr>
              <w:t>“Do we have anything Australian based for alcohol?”</w:t>
            </w:r>
            <w:r w:rsidRPr="00434E3E">
              <w:rPr>
                <w:rFonts w:ascii="Times New Roman" w:hAnsi="Times New Roman" w:cs="Times New Roman"/>
                <w:sz w:val="24"/>
                <w:szCs w:val="24"/>
              </w:rPr>
              <w:t xml:space="preserve"> (P2)</w:t>
            </w:r>
          </w:p>
          <w:p w14:paraId="38C9A1F3" w14:textId="0FC79326"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Immune function:</w:t>
            </w:r>
          </w:p>
          <w:p w14:paraId="3512239F" w14:textId="4705C9BD"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r w:rsidR="00034499" w:rsidRPr="00434E3E">
              <w:rPr>
                <w:rFonts w:ascii="Times New Roman" w:hAnsi="Times New Roman" w:cs="Times New Roman"/>
                <w:i/>
                <w:iCs/>
                <w:sz w:val="24"/>
                <w:szCs w:val="24"/>
              </w:rPr>
              <w:t>…</w:t>
            </w:r>
            <w:r w:rsidRPr="00434E3E">
              <w:rPr>
                <w:rFonts w:ascii="Times New Roman" w:hAnsi="Times New Roman" w:cs="Times New Roman"/>
                <w:i/>
                <w:iCs/>
                <w:sz w:val="24"/>
                <w:szCs w:val="24"/>
              </w:rPr>
              <w:t>one of the other sections that could be in here</w:t>
            </w:r>
            <w:r w:rsidR="008B573D" w:rsidRPr="00434E3E">
              <w:rPr>
                <w:rFonts w:ascii="Times New Roman" w:hAnsi="Times New Roman" w:cs="Times New Roman"/>
                <w:i/>
                <w:iCs/>
                <w:sz w:val="24"/>
                <w:szCs w:val="24"/>
              </w:rPr>
              <w:t>…</w:t>
            </w:r>
            <w:r w:rsidRPr="00434E3E">
              <w:rPr>
                <w:rFonts w:ascii="Times New Roman" w:hAnsi="Times New Roman" w:cs="Times New Roman"/>
                <w:i/>
                <w:iCs/>
                <w:sz w:val="24"/>
                <w:szCs w:val="24"/>
              </w:rPr>
              <w:t>a chemo diet where you shouldn't eat, salads and sandwiches bought from a</w:t>
            </w:r>
            <w:r w:rsidR="004D3E28" w:rsidRPr="00434E3E">
              <w:rPr>
                <w:rFonts w:ascii="Times New Roman" w:hAnsi="Times New Roman" w:cs="Times New Roman"/>
                <w:i/>
                <w:iCs/>
                <w:sz w:val="24"/>
                <w:szCs w:val="24"/>
              </w:rPr>
              <w:t xml:space="preserve"> [</w:t>
            </w:r>
            <w:r w:rsidR="00862443" w:rsidRPr="00434E3E">
              <w:rPr>
                <w:rFonts w:ascii="Times New Roman" w:hAnsi="Times New Roman" w:cs="Times New Roman"/>
                <w:i/>
                <w:iCs/>
                <w:sz w:val="24"/>
                <w:szCs w:val="24"/>
              </w:rPr>
              <w:t>fuel</w:t>
            </w:r>
            <w:r w:rsidR="004D3E28" w:rsidRPr="00434E3E">
              <w:rPr>
                <w:rFonts w:ascii="Times New Roman" w:hAnsi="Times New Roman" w:cs="Times New Roman"/>
                <w:i/>
                <w:iCs/>
                <w:sz w:val="24"/>
                <w:szCs w:val="24"/>
              </w:rPr>
              <w:t xml:space="preserve"> station]</w:t>
            </w:r>
            <w:r w:rsidRPr="00434E3E">
              <w:rPr>
                <w:rFonts w:ascii="Times New Roman" w:hAnsi="Times New Roman" w:cs="Times New Roman"/>
                <w:i/>
                <w:iCs/>
                <w:sz w:val="24"/>
                <w:szCs w:val="24"/>
              </w:rPr>
              <w:t xml:space="preserve"> and soft cheese and oysters. So, something like that.”</w:t>
            </w:r>
            <w:r w:rsidRPr="00434E3E">
              <w:rPr>
                <w:rFonts w:ascii="Times New Roman" w:hAnsi="Times New Roman" w:cs="Times New Roman"/>
                <w:sz w:val="24"/>
                <w:szCs w:val="24"/>
              </w:rPr>
              <w:t xml:space="preserve"> (P6)</w:t>
            </w:r>
          </w:p>
          <w:p w14:paraId="28CBF012" w14:textId="0D9BA85B"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Fertility:</w:t>
            </w:r>
          </w:p>
          <w:p w14:paraId="4CF7F37D" w14:textId="4C13065E"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 xml:space="preserve">“Fertility is </w:t>
            </w:r>
            <w:proofErr w:type="gramStart"/>
            <w:r w:rsidRPr="00434E3E">
              <w:rPr>
                <w:rFonts w:ascii="Times New Roman" w:hAnsi="Times New Roman" w:cs="Times New Roman"/>
                <w:i/>
                <w:iCs/>
                <w:sz w:val="24"/>
                <w:szCs w:val="24"/>
              </w:rPr>
              <w:t>definitely an</w:t>
            </w:r>
            <w:proofErr w:type="gramEnd"/>
            <w:r w:rsidRPr="00434E3E">
              <w:rPr>
                <w:rFonts w:ascii="Times New Roman" w:hAnsi="Times New Roman" w:cs="Times New Roman"/>
                <w:i/>
                <w:iCs/>
                <w:sz w:val="24"/>
                <w:szCs w:val="24"/>
              </w:rPr>
              <w:t xml:space="preserve"> important one and I think something that's coming. Becoming more prominent.</w:t>
            </w:r>
            <w:r w:rsidR="000244EE" w:rsidRPr="00434E3E">
              <w:rPr>
                <w:rFonts w:ascii="Times New Roman" w:hAnsi="Times New Roman" w:cs="Times New Roman"/>
                <w:i/>
                <w:iCs/>
                <w:sz w:val="24"/>
                <w:szCs w:val="24"/>
              </w:rPr>
              <w:t>”</w:t>
            </w:r>
            <w:r w:rsidRPr="00434E3E">
              <w:rPr>
                <w:rFonts w:ascii="Times New Roman" w:hAnsi="Times New Roman" w:cs="Times New Roman"/>
                <w:sz w:val="24"/>
                <w:szCs w:val="24"/>
              </w:rPr>
              <w:t xml:space="preserve"> (P2)</w:t>
            </w:r>
          </w:p>
          <w:p w14:paraId="12F263DC" w14:textId="293E45C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Meal services:</w:t>
            </w:r>
          </w:p>
          <w:p w14:paraId="3CA58552" w14:textId="0EDD7846"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“I just thought it would be nice to put in a sort of a resource section for food preparation. Perhaps those services for clients who can't prepare their food well or have a couple of food insecurities depending on their cancer type of course... like Meals on Wheels, Light and Easy. It'll be nice to know a little bit of details about them</w:t>
            </w:r>
            <w:r w:rsidR="00E423B7" w:rsidRPr="00434E3E">
              <w:rPr>
                <w:rFonts w:ascii="Times New Roman" w:hAnsi="Times New Roman" w:cs="Times New Roman"/>
                <w:i/>
                <w:iCs/>
                <w:sz w:val="24"/>
                <w:szCs w:val="24"/>
              </w:rPr>
              <w:t>.</w:t>
            </w:r>
            <w:r w:rsidR="0062212F" w:rsidRPr="00434E3E">
              <w:rPr>
                <w:rFonts w:ascii="Times New Roman" w:hAnsi="Times New Roman" w:cs="Times New Roman"/>
                <w:i/>
                <w:iCs/>
                <w:sz w:val="24"/>
                <w:szCs w:val="24"/>
              </w:rPr>
              <w:t>.</w:t>
            </w:r>
            <w:r w:rsidR="00E423B7" w:rsidRPr="00434E3E">
              <w:rPr>
                <w:rFonts w:ascii="Times New Roman" w:hAnsi="Times New Roman" w:cs="Times New Roman"/>
                <w:i/>
                <w:iCs/>
                <w:sz w:val="24"/>
                <w:szCs w:val="24"/>
              </w:rPr>
              <w:t>.</w:t>
            </w:r>
            <w:r w:rsidRPr="00434E3E">
              <w:rPr>
                <w:rFonts w:ascii="Times New Roman" w:hAnsi="Times New Roman" w:cs="Times New Roman"/>
                <w:i/>
                <w:iCs/>
                <w:sz w:val="24"/>
                <w:szCs w:val="24"/>
              </w:rPr>
              <w:t>helpful if any of the community dietitians encounter clients who are finding difficult to get nutrition or access to food.”</w:t>
            </w:r>
            <w:r w:rsidRPr="00434E3E">
              <w:rPr>
                <w:rFonts w:ascii="Times New Roman" w:hAnsi="Times New Roman" w:cs="Times New Roman"/>
                <w:sz w:val="24"/>
                <w:szCs w:val="24"/>
              </w:rPr>
              <w:t xml:space="preserve"> (P22)</w:t>
            </w:r>
          </w:p>
          <w:p w14:paraId="6D2E2430"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Cultural considerations for Aboriginal and Torres Strait Islander peoples:</w:t>
            </w:r>
          </w:p>
          <w:p w14:paraId="263BF482" w14:textId="5C0870E3" w:rsidR="005A03C5" w:rsidRPr="00434E3E" w:rsidRDefault="005A03C5" w:rsidP="000244EE">
            <w:pPr>
              <w:ind w:left="197" w:hanging="197"/>
              <w:rPr>
                <w:rFonts w:ascii="Times New Roman" w:hAnsi="Times New Roman" w:cs="Times New Roman"/>
                <w:i/>
                <w:iCs/>
                <w:sz w:val="24"/>
                <w:szCs w:val="24"/>
              </w:rPr>
            </w:pPr>
            <w:r w:rsidRPr="00434E3E">
              <w:rPr>
                <w:rFonts w:ascii="Times New Roman" w:hAnsi="Times New Roman" w:cs="Times New Roman"/>
                <w:i/>
                <w:iCs/>
                <w:sz w:val="24"/>
                <w:szCs w:val="24"/>
              </w:rPr>
              <w:t xml:space="preserve">“There was like another website that a colleague recommended to me, so that could potentially be listed as well. [Our Mob and Cancer].” </w:t>
            </w:r>
            <w:r w:rsidRPr="00434E3E">
              <w:rPr>
                <w:rFonts w:ascii="Times New Roman" w:hAnsi="Times New Roman" w:cs="Times New Roman"/>
                <w:sz w:val="24"/>
                <w:szCs w:val="24"/>
              </w:rPr>
              <w:t>(P5)</w:t>
            </w:r>
          </w:p>
          <w:p w14:paraId="26DB777A" w14:textId="77777777"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“Mental health, like, you know, Lifeline 113 Yarn, which is the Aboriginal mental health.”</w:t>
            </w:r>
            <w:r w:rsidRPr="00434E3E">
              <w:rPr>
                <w:rFonts w:ascii="Times New Roman" w:hAnsi="Times New Roman" w:cs="Times New Roman"/>
                <w:sz w:val="24"/>
                <w:szCs w:val="24"/>
              </w:rPr>
              <w:t xml:space="preserve"> (P6)</w:t>
            </w:r>
          </w:p>
          <w:p w14:paraId="5DCC7833" w14:textId="77777777"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lastRenderedPageBreak/>
              <w:t>“Another fantastic resource is Our Mob and Cancer. It's an Australian government resource.”</w:t>
            </w:r>
            <w:r w:rsidRPr="00434E3E">
              <w:rPr>
                <w:rFonts w:ascii="Times New Roman" w:hAnsi="Times New Roman" w:cs="Times New Roman"/>
                <w:sz w:val="24"/>
                <w:szCs w:val="24"/>
              </w:rPr>
              <w:t xml:space="preserve"> (P14)</w:t>
            </w:r>
          </w:p>
          <w:p w14:paraId="074E55A6" w14:textId="77777777"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“Are there any recipes for Aboriginal specific diets or that kind of eating?”</w:t>
            </w:r>
            <w:r w:rsidRPr="00434E3E">
              <w:rPr>
                <w:rFonts w:ascii="Times New Roman" w:hAnsi="Times New Roman" w:cs="Times New Roman"/>
                <w:sz w:val="24"/>
                <w:szCs w:val="24"/>
              </w:rPr>
              <w:t xml:space="preserve"> (P12)</w:t>
            </w:r>
          </w:p>
          <w:p w14:paraId="70E1B13E" w14:textId="45B98FDE"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Recipes and diet:</w:t>
            </w:r>
          </w:p>
          <w:p w14:paraId="5EE73E58" w14:textId="68A7A4AA"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i/>
                <w:iCs/>
                <w:sz w:val="24"/>
                <w:szCs w:val="24"/>
              </w:rPr>
              <w:t>“Some recipes might be quite nice… for fibre.”</w:t>
            </w:r>
            <w:r w:rsidRPr="00434E3E">
              <w:rPr>
                <w:rFonts w:ascii="Times New Roman" w:hAnsi="Times New Roman" w:cs="Times New Roman"/>
                <w:sz w:val="24"/>
                <w:szCs w:val="24"/>
              </w:rPr>
              <w:t xml:space="preserve"> (P9)</w:t>
            </w:r>
          </w:p>
          <w:p w14:paraId="407A0070" w14:textId="77777777" w:rsidR="005A03C5" w:rsidRPr="00434E3E" w:rsidRDefault="005A03C5" w:rsidP="000244EE">
            <w:pPr>
              <w:ind w:left="197" w:hanging="197"/>
              <w:rPr>
                <w:rFonts w:ascii="Times New Roman" w:hAnsi="Times New Roman" w:cs="Times New Roman"/>
                <w:sz w:val="24"/>
                <w:szCs w:val="24"/>
              </w:rPr>
            </w:pPr>
            <w:r w:rsidRPr="00434E3E">
              <w:rPr>
                <w:rFonts w:ascii="Times New Roman" w:hAnsi="Times New Roman" w:cs="Times New Roman"/>
                <w:i/>
                <w:iCs/>
                <w:sz w:val="24"/>
                <w:szCs w:val="24"/>
              </w:rPr>
              <w:t>“I mean, could you do a section on high energy, high protein recipe?”</w:t>
            </w:r>
            <w:r w:rsidRPr="00434E3E">
              <w:rPr>
                <w:rFonts w:ascii="Times New Roman" w:hAnsi="Times New Roman" w:cs="Times New Roman"/>
                <w:sz w:val="24"/>
                <w:szCs w:val="24"/>
              </w:rPr>
              <w:t xml:space="preserve"> (P3)</w:t>
            </w:r>
          </w:p>
          <w:p w14:paraId="7B21DE85" w14:textId="776C0E0E"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i/>
                <w:iCs/>
                <w:sz w:val="24"/>
                <w:szCs w:val="24"/>
              </w:rPr>
              <w:t>“Yeah. Or even just Mediterranean and having more, yeah.</w:t>
            </w:r>
            <w:r w:rsidR="000244EE" w:rsidRPr="00434E3E">
              <w:rPr>
                <w:rFonts w:ascii="Times New Roman" w:hAnsi="Times New Roman" w:cs="Times New Roman"/>
                <w:i/>
                <w:iCs/>
                <w:sz w:val="24"/>
                <w:szCs w:val="24"/>
              </w:rPr>
              <w:t>”</w:t>
            </w:r>
            <w:r w:rsidRPr="00434E3E">
              <w:rPr>
                <w:rFonts w:ascii="Times New Roman" w:hAnsi="Times New Roman" w:cs="Times New Roman"/>
                <w:sz w:val="24"/>
                <w:szCs w:val="24"/>
              </w:rPr>
              <w:t xml:space="preserve"> (P17)</w:t>
            </w:r>
          </w:p>
        </w:tc>
        <w:tc>
          <w:tcPr>
            <w:tcW w:w="4651" w:type="dxa"/>
          </w:tcPr>
          <w:p w14:paraId="7EBAA905" w14:textId="77777777" w:rsidR="005A03C5" w:rsidRPr="00434E3E" w:rsidRDefault="005A03C5" w:rsidP="005A03C5">
            <w:pPr>
              <w:rPr>
                <w:rFonts w:ascii="Times New Roman" w:hAnsi="Times New Roman" w:cs="Times New Roman"/>
                <w:sz w:val="24"/>
                <w:szCs w:val="24"/>
                <w:u w:val="single"/>
              </w:rPr>
            </w:pPr>
            <w:r w:rsidRPr="00434E3E">
              <w:rPr>
                <w:rFonts w:ascii="Times New Roman" w:hAnsi="Times New Roman" w:cs="Times New Roman"/>
                <w:sz w:val="24"/>
                <w:szCs w:val="24"/>
                <w:u w:val="single"/>
              </w:rPr>
              <w:lastRenderedPageBreak/>
              <w:t>Additions to segments:</w:t>
            </w:r>
          </w:p>
          <w:p w14:paraId="7EBB8908"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Reducing cancer risk:</w:t>
            </w:r>
          </w:p>
          <w:p w14:paraId="1913EBB3" w14:textId="29C1C6CF" w:rsidR="005A03C5" w:rsidRPr="00434E3E" w:rsidRDefault="005A03C5" w:rsidP="005A03C5">
            <w:pPr>
              <w:pStyle w:val="ListParagraph"/>
              <w:numPr>
                <w:ilvl w:val="0"/>
                <w:numId w:val="23"/>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Cancer Causes and Prevention </w:t>
            </w:r>
            <w:r w:rsidR="00560F32">
              <w:rPr>
                <w:rFonts w:ascii="Times New Roman" w:hAnsi="Times New Roman" w:cs="Times New Roman"/>
                <w:sz w:val="24"/>
                <w:szCs w:val="24"/>
              </w:rPr>
              <w:t>(</w:t>
            </w:r>
            <w:r w:rsidRPr="00434E3E">
              <w:rPr>
                <w:rFonts w:ascii="Times New Roman" w:hAnsi="Times New Roman" w:cs="Times New Roman"/>
                <w:sz w:val="24"/>
                <w:szCs w:val="24"/>
              </w:rPr>
              <w:t>Cancer Council Australia</w:t>
            </w:r>
            <w:r w:rsidR="00560F32">
              <w:rPr>
                <w:rFonts w:ascii="Times New Roman" w:hAnsi="Times New Roman" w:cs="Times New Roman"/>
                <w:sz w:val="24"/>
                <w:szCs w:val="24"/>
              </w:rPr>
              <w:t>)</w:t>
            </w:r>
          </w:p>
          <w:p w14:paraId="38894483" w14:textId="09F4ABD9" w:rsidR="005A03C5" w:rsidRPr="00434E3E" w:rsidRDefault="005A03C5" w:rsidP="005A03C5">
            <w:pPr>
              <w:pStyle w:val="ListParagraph"/>
              <w:numPr>
                <w:ilvl w:val="0"/>
                <w:numId w:val="23"/>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Reduce your cancer risk in 2026 </w:t>
            </w:r>
            <w:r w:rsidR="00560F32">
              <w:rPr>
                <w:rFonts w:ascii="Times New Roman" w:hAnsi="Times New Roman" w:cs="Times New Roman"/>
                <w:sz w:val="24"/>
                <w:szCs w:val="24"/>
              </w:rPr>
              <w:t>(</w:t>
            </w:r>
            <w:r w:rsidRPr="00434E3E">
              <w:rPr>
                <w:rFonts w:ascii="Times New Roman" w:hAnsi="Times New Roman" w:cs="Times New Roman"/>
                <w:sz w:val="24"/>
                <w:szCs w:val="24"/>
              </w:rPr>
              <w:t>Peter Mac</w:t>
            </w:r>
            <w:r w:rsidR="00560F32">
              <w:rPr>
                <w:rFonts w:ascii="Times New Roman" w:hAnsi="Times New Roman" w:cs="Times New Roman"/>
                <w:sz w:val="24"/>
                <w:szCs w:val="24"/>
              </w:rPr>
              <w:t>)</w:t>
            </w:r>
          </w:p>
          <w:p w14:paraId="1250B600" w14:textId="72D90F78"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Alcohol:</w:t>
            </w:r>
          </w:p>
          <w:p w14:paraId="29EC93ED" w14:textId="0A716399" w:rsidR="005A03C5" w:rsidRPr="00434E3E" w:rsidRDefault="005A03C5" w:rsidP="005A03C5">
            <w:pPr>
              <w:pStyle w:val="ListParagraph"/>
              <w:numPr>
                <w:ilvl w:val="0"/>
                <w:numId w:val="24"/>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Limit alcohol </w:t>
            </w:r>
            <w:r w:rsidR="00560F32">
              <w:rPr>
                <w:rFonts w:ascii="Times New Roman" w:hAnsi="Times New Roman" w:cs="Times New Roman"/>
                <w:sz w:val="24"/>
                <w:szCs w:val="24"/>
              </w:rPr>
              <w:t>(</w:t>
            </w:r>
            <w:r w:rsidRPr="00434E3E">
              <w:rPr>
                <w:rFonts w:ascii="Times New Roman" w:hAnsi="Times New Roman" w:cs="Times New Roman"/>
                <w:sz w:val="24"/>
                <w:szCs w:val="24"/>
              </w:rPr>
              <w:t>Cancer Council</w:t>
            </w:r>
            <w:r w:rsidR="00560F32">
              <w:rPr>
                <w:rFonts w:ascii="Times New Roman" w:hAnsi="Times New Roman" w:cs="Times New Roman"/>
                <w:sz w:val="24"/>
                <w:szCs w:val="24"/>
              </w:rPr>
              <w:t>)</w:t>
            </w:r>
          </w:p>
          <w:p w14:paraId="481D1C4E" w14:textId="3B06AE2A" w:rsidR="005A03C5" w:rsidRPr="00434E3E" w:rsidRDefault="005A03C5" w:rsidP="005A03C5">
            <w:pPr>
              <w:pStyle w:val="ListParagraph"/>
              <w:numPr>
                <w:ilvl w:val="0"/>
                <w:numId w:val="24"/>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Alcohol and cancer risk tool </w:t>
            </w:r>
            <w:r w:rsidR="00560F32">
              <w:rPr>
                <w:rFonts w:ascii="Times New Roman" w:hAnsi="Times New Roman" w:cs="Times New Roman"/>
                <w:sz w:val="24"/>
                <w:szCs w:val="24"/>
              </w:rPr>
              <w:t>(</w:t>
            </w:r>
            <w:r w:rsidRPr="00434E3E">
              <w:rPr>
                <w:rFonts w:ascii="Times New Roman" w:hAnsi="Times New Roman" w:cs="Times New Roman"/>
                <w:sz w:val="24"/>
                <w:szCs w:val="24"/>
              </w:rPr>
              <w:t>Cancer Institute NSW</w:t>
            </w:r>
            <w:r w:rsidR="00560F32">
              <w:rPr>
                <w:rFonts w:ascii="Times New Roman" w:hAnsi="Times New Roman" w:cs="Times New Roman"/>
                <w:sz w:val="24"/>
                <w:szCs w:val="24"/>
              </w:rPr>
              <w:t>)</w:t>
            </w:r>
          </w:p>
          <w:p w14:paraId="52F3E39B" w14:textId="5D878C8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Immune function:</w:t>
            </w:r>
          </w:p>
          <w:p w14:paraId="668C351E" w14:textId="0A5442F9"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Lowered immunity </w:t>
            </w:r>
            <w:r w:rsidR="00560F32">
              <w:rPr>
                <w:rFonts w:ascii="Times New Roman" w:hAnsi="Times New Roman" w:cs="Times New Roman"/>
                <w:sz w:val="24"/>
                <w:szCs w:val="24"/>
              </w:rPr>
              <w:t>(</w:t>
            </w:r>
            <w:r w:rsidRPr="00434E3E">
              <w:rPr>
                <w:rFonts w:ascii="Times New Roman" w:hAnsi="Times New Roman" w:cs="Times New Roman"/>
                <w:sz w:val="24"/>
                <w:szCs w:val="24"/>
              </w:rPr>
              <w:t>Cancer Council NSW</w:t>
            </w:r>
            <w:r w:rsidR="00560F32">
              <w:rPr>
                <w:rFonts w:ascii="Times New Roman" w:hAnsi="Times New Roman" w:cs="Times New Roman"/>
                <w:sz w:val="24"/>
                <w:szCs w:val="24"/>
              </w:rPr>
              <w:t>)</w:t>
            </w:r>
          </w:p>
          <w:p w14:paraId="7F6BF67E" w14:textId="5BCA724D"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Fertility:</w:t>
            </w:r>
          </w:p>
          <w:p w14:paraId="279DF8D3" w14:textId="5D9A0965"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Fertility preservation for people with cancer </w:t>
            </w:r>
            <w:r w:rsidR="00560F32">
              <w:rPr>
                <w:rFonts w:ascii="Times New Roman" w:hAnsi="Times New Roman" w:cs="Times New Roman"/>
                <w:sz w:val="24"/>
                <w:szCs w:val="24"/>
              </w:rPr>
              <w:t>(</w:t>
            </w:r>
            <w:proofErr w:type="spellStart"/>
            <w:r w:rsidRPr="00434E3E">
              <w:rPr>
                <w:rFonts w:ascii="Times New Roman" w:hAnsi="Times New Roman" w:cs="Times New Roman"/>
                <w:sz w:val="24"/>
                <w:szCs w:val="24"/>
              </w:rPr>
              <w:t>eviQ</w:t>
            </w:r>
            <w:proofErr w:type="spellEnd"/>
            <w:r w:rsidR="00560F32">
              <w:rPr>
                <w:rFonts w:ascii="Times New Roman" w:hAnsi="Times New Roman" w:cs="Times New Roman"/>
                <w:sz w:val="24"/>
                <w:szCs w:val="24"/>
              </w:rPr>
              <w:t>)</w:t>
            </w:r>
          </w:p>
          <w:p w14:paraId="5D920CF1" w14:textId="376C1C93"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Meal services:</w:t>
            </w:r>
          </w:p>
          <w:p w14:paraId="5D2E8FC3" w14:textId="6926393F"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TLC Meals</w:t>
            </w:r>
          </w:p>
          <w:p w14:paraId="1320E888" w14:textId="1CEB0F52"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Meals on Wheels</w:t>
            </w:r>
          </w:p>
          <w:p w14:paraId="1B4EB05D" w14:textId="4EF5A214"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Marley Spoon</w:t>
            </w:r>
          </w:p>
          <w:p w14:paraId="7DB0194C" w14:textId="7AD60BE2" w:rsidR="005A03C5" w:rsidRPr="00434E3E" w:rsidRDefault="005A03C5" w:rsidP="005A03C5">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Hello Fresh</w:t>
            </w:r>
          </w:p>
          <w:p w14:paraId="2C6F9551" w14:textId="2FDD8776"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Cultural considerations for Aboriginal and Torres Strait Islander peoples:</w:t>
            </w:r>
          </w:p>
          <w:p w14:paraId="58CFAF80" w14:textId="56F3E261" w:rsidR="005A03C5" w:rsidRPr="00434E3E" w:rsidRDefault="005A03C5" w:rsidP="005A03C5">
            <w:pPr>
              <w:pStyle w:val="ListParagraph"/>
              <w:numPr>
                <w:ilvl w:val="0"/>
                <w:numId w:val="26"/>
              </w:numPr>
              <w:ind w:left="130" w:hanging="141"/>
              <w:rPr>
                <w:rFonts w:ascii="Times New Roman" w:hAnsi="Times New Roman" w:cs="Times New Roman"/>
                <w:sz w:val="24"/>
                <w:szCs w:val="24"/>
              </w:rPr>
            </w:pPr>
            <w:r w:rsidRPr="00434E3E">
              <w:rPr>
                <w:rFonts w:ascii="Times New Roman" w:hAnsi="Times New Roman" w:cs="Times New Roman"/>
                <w:sz w:val="24"/>
                <w:szCs w:val="24"/>
              </w:rPr>
              <w:t>Optimal care pathway for Aboriginal and Torres Strait Islander people with cancer</w:t>
            </w:r>
          </w:p>
          <w:p w14:paraId="6C117C95" w14:textId="19FC3A6B" w:rsidR="005A03C5" w:rsidRPr="00434E3E" w:rsidRDefault="005A03C5" w:rsidP="005A03C5">
            <w:pPr>
              <w:pStyle w:val="ListParagraph"/>
              <w:numPr>
                <w:ilvl w:val="0"/>
                <w:numId w:val="26"/>
              </w:numPr>
              <w:ind w:left="130" w:hanging="141"/>
              <w:rPr>
                <w:rFonts w:ascii="Times New Roman" w:hAnsi="Times New Roman" w:cs="Times New Roman"/>
                <w:sz w:val="24"/>
                <w:szCs w:val="24"/>
              </w:rPr>
            </w:pPr>
            <w:r w:rsidRPr="00434E3E">
              <w:rPr>
                <w:rFonts w:ascii="Times New Roman" w:hAnsi="Times New Roman" w:cs="Times New Roman"/>
                <w:sz w:val="24"/>
                <w:szCs w:val="24"/>
              </w:rPr>
              <w:t>Our Mob and Cancer</w:t>
            </w:r>
          </w:p>
          <w:p w14:paraId="1E75E52D" w14:textId="651C5978" w:rsidR="005A03C5" w:rsidRPr="00434E3E" w:rsidRDefault="005A03C5" w:rsidP="005A03C5">
            <w:pPr>
              <w:pStyle w:val="ListParagraph"/>
              <w:numPr>
                <w:ilvl w:val="0"/>
                <w:numId w:val="26"/>
              </w:numPr>
              <w:ind w:left="130" w:hanging="141"/>
              <w:rPr>
                <w:rFonts w:ascii="Times New Roman" w:hAnsi="Times New Roman" w:cs="Times New Roman"/>
                <w:sz w:val="24"/>
                <w:szCs w:val="24"/>
              </w:rPr>
            </w:pPr>
            <w:r w:rsidRPr="00434E3E">
              <w:rPr>
                <w:rFonts w:ascii="Times New Roman" w:hAnsi="Times New Roman" w:cs="Times New Roman"/>
                <w:sz w:val="24"/>
                <w:szCs w:val="24"/>
              </w:rPr>
              <w:t>13YARN for mental health</w:t>
            </w:r>
          </w:p>
          <w:p w14:paraId="4103E49A" w14:textId="24744F94"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lastRenderedPageBreak/>
              <w:t>Recipes and diet:</w:t>
            </w:r>
          </w:p>
          <w:p w14:paraId="30E8B999" w14:textId="796757B5" w:rsidR="005A03C5" w:rsidRPr="00434E3E" w:rsidRDefault="005A03C5" w:rsidP="005A03C5">
            <w:pPr>
              <w:pStyle w:val="ListParagraph"/>
              <w:numPr>
                <w:ilvl w:val="0"/>
                <w:numId w:val="27"/>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High protein, high energy recipes </w:t>
            </w:r>
            <w:r w:rsidR="00560F32">
              <w:rPr>
                <w:rFonts w:ascii="Times New Roman" w:hAnsi="Times New Roman" w:cs="Times New Roman"/>
                <w:sz w:val="24"/>
                <w:szCs w:val="24"/>
              </w:rPr>
              <w:t>(</w:t>
            </w:r>
            <w:r w:rsidRPr="00434E3E">
              <w:rPr>
                <w:rFonts w:ascii="Times New Roman" w:hAnsi="Times New Roman" w:cs="Times New Roman"/>
                <w:sz w:val="24"/>
                <w:szCs w:val="24"/>
              </w:rPr>
              <w:t>NEMO</w:t>
            </w:r>
            <w:r w:rsidR="00560F32">
              <w:rPr>
                <w:rFonts w:ascii="Times New Roman" w:hAnsi="Times New Roman" w:cs="Times New Roman"/>
                <w:sz w:val="24"/>
                <w:szCs w:val="24"/>
              </w:rPr>
              <w:t>)</w:t>
            </w:r>
          </w:p>
          <w:p w14:paraId="76B7F51F" w14:textId="0C9CA9CD" w:rsidR="005A03C5" w:rsidRPr="00434E3E" w:rsidRDefault="005A03C5" w:rsidP="005A03C5">
            <w:pPr>
              <w:pStyle w:val="ListParagraph"/>
              <w:numPr>
                <w:ilvl w:val="0"/>
                <w:numId w:val="27"/>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Delicious high-fibre recipes </w:t>
            </w:r>
            <w:r w:rsidR="00560F32">
              <w:rPr>
                <w:rFonts w:ascii="Times New Roman" w:hAnsi="Times New Roman" w:cs="Times New Roman"/>
                <w:sz w:val="24"/>
                <w:szCs w:val="24"/>
              </w:rPr>
              <w:t>(</w:t>
            </w:r>
            <w:r w:rsidRPr="00434E3E">
              <w:rPr>
                <w:rFonts w:ascii="Times New Roman" w:hAnsi="Times New Roman" w:cs="Times New Roman"/>
                <w:sz w:val="24"/>
                <w:szCs w:val="24"/>
              </w:rPr>
              <w:t>Cancer Council</w:t>
            </w:r>
            <w:r w:rsidR="00560F32">
              <w:rPr>
                <w:rFonts w:ascii="Times New Roman" w:hAnsi="Times New Roman" w:cs="Times New Roman"/>
                <w:sz w:val="24"/>
                <w:szCs w:val="24"/>
              </w:rPr>
              <w:t>)</w:t>
            </w:r>
          </w:p>
          <w:p w14:paraId="6FC1B4AF" w14:textId="712AD870" w:rsidR="005A03C5" w:rsidRPr="00434E3E" w:rsidRDefault="005A03C5" w:rsidP="005A03C5">
            <w:pPr>
              <w:pStyle w:val="ListParagraph"/>
              <w:numPr>
                <w:ilvl w:val="0"/>
                <w:numId w:val="27"/>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Low fibre </w:t>
            </w:r>
            <w:r w:rsidR="00560F32">
              <w:rPr>
                <w:rFonts w:ascii="Times New Roman" w:hAnsi="Times New Roman" w:cs="Times New Roman"/>
                <w:sz w:val="24"/>
                <w:szCs w:val="24"/>
              </w:rPr>
              <w:t>(</w:t>
            </w:r>
            <w:r w:rsidRPr="00434E3E">
              <w:rPr>
                <w:rFonts w:ascii="Times New Roman" w:hAnsi="Times New Roman" w:cs="Times New Roman"/>
                <w:sz w:val="24"/>
                <w:szCs w:val="24"/>
              </w:rPr>
              <w:t>Bowel Cancer Australia</w:t>
            </w:r>
            <w:r w:rsidR="00560F32">
              <w:rPr>
                <w:rFonts w:ascii="Times New Roman" w:hAnsi="Times New Roman" w:cs="Times New Roman"/>
                <w:sz w:val="24"/>
                <w:szCs w:val="24"/>
              </w:rPr>
              <w:t>)</w:t>
            </w:r>
          </w:p>
          <w:p w14:paraId="682939DE" w14:textId="655F3C5D" w:rsidR="005A03C5" w:rsidRPr="00434E3E" w:rsidRDefault="005A03C5" w:rsidP="005A03C5">
            <w:pPr>
              <w:pStyle w:val="ListParagraph"/>
              <w:numPr>
                <w:ilvl w:val="0"/>
                <w:numId w:val="27"/>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The best of the Mediterranean diet </w:t>
            </w:r>
            <w:r w:rsidR="00560F32">
              <w:rPr>
                <w:rFonts w:ascii="Times New Roman" w:hAnsi="Times New Roman" w:cs="Times New Roman"/>
                <w:sz w:val="24"/>
                <w:szCs w:val="24"/>
              </w:rPr>
              <w:t>(</w:t>
            </w:r>
            <w:r w:rsidRPr="00434E3E">
              <w:rPr>
                <w:rFonts w:ascii="Times New Roman" w:hAnsi="Times New Roman" w:cs="Times New Roman"/>
                <w:sz w:val="24"/>
                <w:szCs w:val="24"/>
              </w:rPr>
              <w:t>Cook for your life</w:t>
            </w:r>
            <w:r w:rsidR="00560F32">
              <w:rPr>
                <w:rFonts w:ascii="Times New Roman" w:hAnsi="Times New Roman" w:cs="Times New Roman"/>
                <w:sz w:val="24"/>
                <w:szCs w:val="24"/>
              </w:rPr>
              <w:t xml:space="preserve">, </w:t>
            </w:r>
            <w:r w:rsidRPr="00434E3E">
              <w:rPr>
                <w:rFonts w:ascii="Times New Roman" w:hAnsi="Times New Roman" w:cs="Times New Roman"/>
                <w:sz w:val="24"/>
                <w:szCs w:val="24"/>
              </w:rPr>
              <w:t>USA</w:t>
            </w:r>
            <w:r w:rsidR="00560F32">
              <w:rPr>
                <w:rFonts w:ascii="Times New Roman" w:hAnsi="Times New Roman" w:cs="Times New Roman"/>
                <w:sz w:val="24"/>
                <w:szCs w:val="24"/>
              </w:rPr>
              <w:t>)</w:t>
            </w:r>
          </w:p>
          <w:p w14:paraId="5D627E0A" w14:textId="319A37B7" w:rsidR="005A03C5" w:rsidRPr="005B6412" w:rsidRDefault="005A03C5" w:rsidP="00223613">
            <w:pPr>
              <w:pStyle w:val="ListParagraph"/>
              <w:numPr>
                <w:ilvl w:val="0"/>
                <w:numId w:val="25"/>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Association of protein intake with recurrence and survival following primary treatment of ovarian cancer </w:t>
            </w:r>
            <w:r w:rsidR="00560F32" w:rsidRPr="00560F32">
              <w:rPr>
                <w:rFonts w:ascii="Times New Roman" w:hAnsi="Times New Roman" w:cs="Times New Roman"/>
                <w:sz w:val="24"/>
                <w:szCs w:val="24"/>
              </w:rPr>
              <w:t>(</w:t>
            </w:r>
            <w:r w:rsidRPr="00434E3E">
              <w:rPr>
                <w:rFonts w:ascii="Times New Roman" w:hAnsi="Times New Roman" w:cs="Times New Roman"/>
                <w:sz w:val="24"/>
                <w:szCs w:val="24"/>
              </w:rPr>
              <w:t>Research paper</w:t>
            </w:r>
            <w:r w:rsidR="00560F32" w:rsidRPr="00560F32">
              <w:rPr>
                <w:rFonts w:ascii="Times New Roman" w:hAnsi="Times New Roman" w:cs="Times New Roman"/>
                <w:sz w:val="24"/>
                <w:szCs w:val="24"/>
              </w:rPr>
              <w:t>)</w:t>
            </w:r>
          </w:p>
        </w:tc>
      </w:tr>
      <w:tr w:rsidR="009D7970" w:rsidRPr="00434E3E" w14:paraId="623A8365" w14:textId="77777777" w:rsidTr="008C7264">
        <w:tc>
          <w:tcPr>
            <w:tcW w:w="2269" w:type="dxa"/>
          </w:tcPr>
          <w:p w14:paraId="74CBFF27"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lastRenderedPageBreak/>
              <w:t>Section 4</w:t>
            </w:r>
          </w:p>
          <w:p w14:paraId="288E2C17" w14:textId="26E2883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for nutrition impact symptoms</w:t>
            </w:r>
          </w:p>
        </w:tc>
        <w:tc>
          <w:tcPr>
            <w:tcW w:w="2374" w:type="dxa"/>
          </w:tcPr>
          <w:p w14:paraId="5D9DA3D5"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Section outline</w:t>
            </w:r>
          </w:p>
          <w:p w14:paraId="4ACA4635"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Taste and smell</w:t>
            </w:r>
          </w:p>
          <w:p w14:paraId="037395EB"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Constipation</w:t>
            </w:r>
          </w:p>
          <w:p w14:paraId="54E22609"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Diarrhoea</w:t>
            </w:r>
          </w:p>
          <w:p w14:paraId="702CBC0C"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Mouth and throat</w:t>
            </w:r>
          </w:p>
          <w:p w14:paraId="36D6FE56" w14:textId="0E415706"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Nausea and vomiting</w:t>
            </w:r>
          </w:p>
          <w:p w14:paraId="4E85C0D7" w14:textId="77777777" w:rsidR="005A03C5" w:rsidRPr="00434E3E" w:rsidRDefault="005A03C5" w:rsidP="005A03C5">
            <w:pPr>
              <w:pStyle w:val="ListParagraph"/>
              <w:numPr>
                <w:ilvl w:val="0"/>
                <w:numId w:val="22"/>
              </w:numPr>
              <w:ind w:left="153" w:hanging="142"/>
              <w:rPr>
                <w:rFonts w:ascii="Times New Roman" w:hAnsi="Times New Roman" w:cs="Times New Roman"/>
                <w:sz w:val="24"/>
                <w:szCs w:val="24"/>
              </w:rPr>
            </w:pPr>
            <w:r w:rsidRPr="00434E3E">
              <w:rPr>
                <w:rFonts w:ascii="Times New Roman" w:hAnsi="Times New Roman" w:cs="Times New Roman"/>
                <w:sz w:val="24"/>
                <w:szCs w:val="24"/>
              </w:rPr>
              <w:t>Poor appetite and weight loss</w:t>
            </w:r>
          </w:p>
          <w:p w14:paraId="713E244D" w14:textId="469E0CA0" w:rsidR="005A03C5" w:rsidRPr="00434E3E" w:rsidRDefault="005A03C5" w:rsidP="005A03C5">
            <w:pPr>
              <w:pStyle w:val="ListParagraph"/>
              <w:numPr>
                <w:ilvl w:val="0"/>
                <w:numId w:val="22"/>
              </w:numPr>
              <w:ind w:left="153" w:hanging="153"/>
              <w:rPr>
                <w:rFonts w:ascii="Times New Roman" w:hAnsi="Times New Roman" w:cs="Times New Roman"/>
                <w:sz w:val="24"/>
                <w:szCs w:val="24"/>
              </w:rPr>
            </w:pPr>
            <w:r w:rsidRPr="00434E3E">
              <w:rPr>
                <w:rFonts w:ascii="Times New Roman" w:hAnsi="Times New Roman" w:cs="Times New Roman"/>
                <w:sz w:val="24"/>
                <w:szCs w:val="24"/>
              </w:rPr>
              <w:t>Cancer related fatigue</w:t>
            </w:r>
          </w:p>
        </w:tc>
        <w:tc>
          <w:tcPr>
            <w:tcW w:w="6583" w:type="dxa"/>
          </w:tcPr>
          <w:p w14:paraId="33EE0D04" w14:textId="3FC17792"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Constipation and diarrhoea:</w:t>
            </w:r>
          </w:p>
          <w:p w14:paraId="4BF83072" w14:textId="70583041"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i/>
                <w:iCs/>
                <w:sz w:val="24"/>
                <w:szCs w:val="24"/>
              </w:rPr>
              <w:t>“Are there any other constipation resources or is that it?”</w:t>
            </w:r>
            <w:r w:rsidRPr="00434E3E">
              <w:rPr>
                <w:rFonts w:ascii="Times New Roman" w:hAnsi="Times New Roman" w:cs="Times New Roman"/>
                <w:sz w:val="24"/>
                <w:szCs w:val="24"/>
              </w:rPr>
              <w:t xml:space="preserve"> (P3)</w:t>
            </w:r>
          </w:p>
          <w:p w14:paraId="19C68253" w14:textId="2A36B461"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Mouth and throat:</w:t>
            </w:r>
          </w:p>
          <w:p w14:paraId="03D7BBCD" w14:textId="5BD89860" w:rsidR="005A03C5" w:rsidRPr="00434E3E" w:rsidRDefault="005A03C5" w:rsidP="0061650E">
            <w:pPr>
              <w:ind w:left="197" w:hanging="197"/>
              <w:rPr>
                <w:rFonts w:ascii="Times New Roman" w:hAnsi="Times New Roman" w:cs="Times New Roman"/>
                <w:sz w:val="24"/>
                <w:szCs w:val="24"/>
              </w:rPr>
            </w:pPr>
            <w:r w:rsidRPr="00434E3E">
              <w:rPr>
                <w:rFonts w:ascii="Times New Roman" w:hAnsi="Times New Roman" w:cs="Times New Roman"/>
                <w:i/>
                <w:iCs/>
                <w:sz w:val="24"/>
                <w:szCs w:val="24"/>
              </w:rPr>
              <w:t>“I think referencing sort of a little bit more, distinctly for issues like with swallowing or saliva changes.”</w:t>
            </w:r>
            <w:r w:rsidRPr="00434E3E">
              <w:rPr>
                <w:rFonts w:ascii="Times New Roman" w:hAnsi="Times New Roman" w:cs="Times New Roman"/>
                <w:sz w:val="24"/>
                <w:szCs w:val="24"/>
              </w:rPr>
              <w:t xml:space="preserve"> (P23)</w:t>
            </w:r>
          </w:p>
          <w:p w14:paraId="0DD40A48" w14:textId="1C689227" w:rsidR="005A03C5" w:rsidRPr="00434E3E" w:rsidRDefault="005A03C5" w:rsidP="0004320C">
            <w:pPr>
              <w:ind w:left="197" w:hanging="197"/>
              <w:rPr>
                <w:rFonts w:ascii="Times New Roman" w:hAnsi="Times New Roman" w:cs="Times New Roman"/>
                <w:sz w:val="24"/>
                <w:szCs w:val="24"/>
              </w:rPr>
            </w:pPr>
            <w:r w:rsidRPr="00434E3E">
              <w:rPr>
                <w:rFonts w:ascii="Times New Roman" w:hAnsi="Times New Roman" w:cs="Times New Roman"/>
                <w:i/>
                <w:iCs/>
                <w:sz w:val="24"/>
                <w:szCs w:val="24"/>
              </w:rPr>
              <w:t>“Does the taste ones also consider the metallic tastes that change the changing in that metallic tasting cause the medication reactions?”</w:t>
            </w:r>
            <w:r w:rsidRPr="00434E3E">
              <w:rPr>
                <w:rFonts w:ascii="Times New Roman" w:hAnsi="Times New Roman" w:cs="Times New Roman"/>
                <w:sz w:val="24"/>
                <w:szCs w:val="24"/>
              </w:rPr>
              <w:t xml:space="preserve"> (P2)</w:t>
            </w:r>
          </w:p>
          <w:p w14:paraId="780395C8" w14:textId="4294D389" w:rsidR="005A03C5" w:rsidRPr="00434E3E" w:rsidRDefault="005A03C5" w:rsidP="005A03C5">
            <w:pPr>
              <w:rPr>
                <w:rFonts w:ascii="Times New Roman" w:hAnsi="Times New Roman" w:cs="Times New Roman"/>
                <w:sz w:val="24"/>
                <w:szCs w:val="24"/>
                <w:highlight w:val="yellow"/>
              </w:rPr>
            </w:pPr>
          </w:p>
        </w:tc>
        <w:tc>
          <w:tcPr>
            <w:tcW w:w="4651" w:type="dxa"/>
          </w:tcPr>
          <w:p w14:paraId="316A461D" w14:textId="04583C27" w:rsidR="005A03C5" w:rsidRPr="00223613" w:rsidRDefault="005A03C5" w:rsidP="005A03C5">
            <w:pPr>
              <w:rPr>
                <w:rFonts w:ascii="Times New Roman" w:hAnsi="Times New Roman" w:cs="Times New Roman"/>
                <w:sz w:val="24"/>
                <w:szCs w:val="24"/>
              </w:rPr>
            </w:pPr>
            <w:r w:rsidRPr="00223613">
              <w:rPr>
                <w:rFonts w:ascii="Times New Roman" w:hAnsi="Times New Roman" w:cs="Times New Roman"/>
                <w:sz w:val="24"/>
                <w:szCs w:val="24"/>
              </w:rPr>
              <w:t>Alphabetised headings for clarity</w:t>
            </w:r>
            <w:r w:rsidR="009D76C6">
              <w:rPr>
                <w:rFonts w:ascii="Times New Roman" w:hAnsi="Times New Roman" w:cs="Times New Roman"/>
                <w:sz w:val="24"/>
                <w:szCs w:val="24"/>
              </w:rPr>
              <w:t>.</w:t>
            </w:r>
          </w:p>
          <w:p w14:paraId="7E885351" w14:textId="77777777" w:rsidR="005A03C5" w:rsidRPr="00434E3E" w:rsidRDefault="005A03C5" w:rsidP="005A03C5">
            <w:pPr>
              <w:rPr>
                <w:rFonts w:ascii="Times New Roman" w:hAnsi="Times New Roman" w:cs="Times New Roman"/>
                <w:sz w:val="24"/>
                <w:szCs w:val="24"/>
                <w:u w:val="single"/>
              </w:rPr>
            </w:pPr>
            <w:r w:rsidRPr="00434E3E">
              <w:rPr>
                <w:rFonts w:ascii="Times New Roman" w:hAnsi="Times New Roman" w:cs="Times New Roman"/>
                <w:sz w:val="24"/>
                <w:szCs w:val="24"/>
                <w:u w:val="single"/>
              </w:rPr>
              <w:t>Additions to segments:</w:t>
            </w:r>
          </w:p>
          <w:p w14:paraId="1887C62B"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Constipation:</w:t>
            </w:r>
          </w:p>
          <w:p w14:paraId="58B95807" w14:textId="48086162" w:rsidR="005A03C5" w:rsidRPr="00434E3E" w:rsidRDefault="005A03C5" w:rsidP="005A03C5">
            <w:pPr>
              <w:pStyle w:val="ListParagraph"/>
              <w:numPr>
                <w:ilvl w:val="0"/>
                <w:numId w:val="28"/>
              </w:numPr>
              <w:ind w:left="130" w:hanging="141"/>
              <w:rPr>
                <w:rFonts w:ascii="Times New Roman" w:hAnsi="Times New Roman" w:cs="Times New Roman"/>
                <w:sz w:val="24"/>
                <w:szCs w:val="24"/>
              </w:rPr>
            </w:pPr>
            <w:r w:rsidRPr="00434E3E">
              <w:rPr>
                <w:rFonts w:ascii="Times New Roman" w:hAnsi="Times New Roman" w:cs="Times New Roman"/>
                <w:sz w:val="24"/>
                <w:szCs w:val="24"/>
              </w:rPr>
              <w:t xml:space="preserve">Constipation </w:t>
            </w:r>
            <w:r w:rsidR="00EB1074">
              <w:rPr>
                <w:rFonts w:ascii="Times New Roman" w:hAnsi="Times New Roman" w:cs="Times New Roman"/>
                <w:sz w:val="24"/>
                <w:szCs w:val="24"/>
              </w:rPr>
              <w:t>(</w:t>
            </w:r>
            <w:r w:rsidRPr="00434E3E">
              <w:rPr>
                <w:rFonts w:ascii="Times New Roman" w:hAnsi="Times New Roman" w:cs="Times New Roman"/>
                <w:sz w:val="24"/>
                <w:szCs w:val="24"/>
              </w:rPr>
              <w:t>Cancer Council</w:t>
            </w:r>
            <w:r w:rsidR="00EB1074">
              <w:rPr>
                <w:rFonts w:ascii="Times New Roman" w:hAnsi="Times New Roman" w:cs="Times New Roman"/>
                <w:sz w:val="24"/>
                <w:szCs w:val="24"/>
              </w:rPr>
              <w:t>)</w:t>
            </w:r>
          </w:p>
          <w:p w14:paraId="009D53E6" w14:textId="048CD5CE" w:rsidR="005A03C5" w:rsidRPr="00434E3E" w:rsidRDefault="005A03C5" w:rsidP="005A03C5">
            <w:pPr>
              <w:pStyle w:val="ListParagraph"/>
              <w:numPr>
                <w:ilvl w:val="0"/>
                <w:numId w:val="28"/>
              </w:numPr>
              <w:ind w:left="130" w:hanging="141"/>
              <w:rPr>
                <w:rFonts w:ascii="Times New Roman" w:hAnsi="Times New Roman" w:cs="Times New Roman"/>
                <w:sz w:val="24"/>
                <w:szCs w:val="24"/>
              </w:rPr>
            </w:pPr>
            <w:r w:rsidRPr="00434E3E">
              <w:rPr>
                <w:rFonts w:ascii="Times New Roman" w:hAnsi="Times New Roman" w:cs="Times New Roman"/>
                <w:sz w:val="24"/>
                <w:szCs w:val="24"/>
              </w:rPr>
              <w:t xml:space="preserve">Managing constipation in adults with cancer </w:t>
            </w:r>
            <w:r w:rsidR="00EB1074">
              <w:rPr>
                <w:rFonts w:ascii="Times New Roman" w:hAnsi="Times New Roman" w:cs="Times New Roman"/>
                <w:sz w:val="24"/>
                <w:szCs w:val="24"/>
              </w:rPr>
              <w:t>(</w:t>
            </w:r>
            <w:r w:rsidRPr="00434E3E">
              <w:rPr>
                <w:rFonts w:ascii="Times New Roman" w:hAnsi="Times New Roman" w:cs="Times New Roman"/>
                <w:sz w:val="24"/>
                <w:szCs w:val="24"/>
              </w:rPr>
              <w:t>Research paper</w:t>
            </w:r>
            <w:r w:rsidR="00EB1074">
              <w:rPr>
                <w:rFonts w:ascii="Times New Roman" w:hAnsi="Times New Roman" w:cs="Times New Roman"/>
                <w:sz w:val="24"/>
                <w:szCs w:val="24"/>
              </w:rPr>
              <w:t>)</w:t>
            </w:r>
          </w:p>
          <w:p w14:paraId="30ABB159"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Diarrhoea:</w:t>
            </w:r>
          </w:p>
          <w:p w14:paraId="572F6EBA" w14:textId="29F2F436" w:rsidR="005A03C5" w:rsidRPr="00434E3E" w:rsidRDefault="005A03C5" w:rsidP="005A03C5">
            <w:pPr>
              <w:pStyle w:val="ListParagraph"/>
              <w:numPr>
                <w:ilvl w:val="0"/>
                <w:numId w:val="29"/>
              </w:numPr>
              <w:ind w:left="272" w:hanging="283"/>
              <w:rPr>
                <w:rFonts w:ascii="Times New Roman" w:hAnsi="Times New Roman" w:cs="Times New Roman"/>
                <w:sz w:val="24"/>
                <w:szCs w:val="24"/>
              </w:rPr>
            </w:pPr>
            <w:r w:rsidRPr="00434E3E">
              <w:rPr>
                <w:rFonts w:ascii="Times New Roman" w:hAnsi="Times New Roman" w:cs="Times New Roman"/>
                <w:sz w:val="24"/>
                <w:szCs w:val="24"/>
              </w:rPr>
              <w:t xml:space="preserve">Diarrhoea </w:t>
            </w:r>
            <w:r w:rsidR="00EB1074">
              <w:rPr>
                <w:rFonts w:ascii="Times New Roman" w:hAnsi="Times New Roman" w:cs="Times New Roman"/>
                <w:sz w:val="24"/>
                <w:szCs w:val="24"/>
              </w:rPr>
              <w:t>(</w:t>
            </w:r>
            <w:r w:rsidRPr="00434E3E">
              <w:rPr>
                <w:rFonts w:ascii="Times New Roman" w:hAnsi="Times New Roman" w:cs="Times New Roman"/>
                <w:sz w:val="24"/>
                <w:szCs w:val="24"/>
              </w:rPr>
              <w:t>Cancer Council</w:t>
            </w:r>
            <w:r w:rsidR="00EB1074">
              <w:rPr>
                <w:rFonts w:ascii="Times New Roman" w:hAnsi="Times New Roman" w:cs="Times New Roman"/>
                <w:sz w:val="24"/>
                <w:szCs w:val="24"/>
              </w:rPr>
              <w:t>)</w:t>
            </w:r>
          </w:p>
          <w:p w14:paraId="04B6F204"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Mouth and throat:</w:t>
            </w:r>
          </w:p>
          <w:p w14:paraId="1AB01D63" w14:textId="688F942E" w:rsidR="005A03C5" w:rsidRPr="00434E3E" w:rsidRDefault="005A03C5" w:rsidP="005A03C5">
            <w:pPr>
              <w:pStyle w:val="ListParagraph"/>
              <w:numPr>
                <w:ilvl w:val="0"/>
                <w:numId w:val="29"/>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Mouth health and cancer treatment </w:t>
            </w:r>
            <w:r w:rsidR="00EB1074">
              <w:rPr>
                <w:rFonts w:ascii="Times New Roman" w:hAnsi="Times New Roman" w:cs="Times New Roman"/>
                <w:sz w:val="24"/>
                <w:szCs w:val="24"/>
              </w:rPr>
              <w:t>(</w:t>
            </w:r>
            <w:r w:rsidRPr="00434E3E">
              <w:rPr>
                <w:rFonts w:ascii="Times New Roman" w:hAnsi="Times New Roman" w:cs="Times New Roman"/>
                <w:sz w:val="24"/>
                <w:szCs w:val="24"/>
              </w:rPr>
              <w:t>Cancer Council</w:t>
            </w:r>
            <w:r w:rsidR="00781BF2">
              <w:rPr>
                <w:rFonts w:ascii="Times New Roman" w:hAnsi="Times New Roman" w:cs="Times New Roman"/>
                <w:sz w:val="24"/>
                <w:szCs w:val="24"/>
              </w:rPr>
              <w:t>)</w:t>
            </w:r>
          </w:p>
          <w:p w14:paraId="6F389768"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Cancer related fatigue:</w:t>
            </w:r>
          </w:p>
          <w:p w14:paraId="3C960494" w14:textId="67349D5F" w:rsidR="005A03C5" w:rsidRPr="00434E3E" w:rsidRDefault="005A03C5" w:rsidP="005A03C5">
            <w:pPr>
              <w:pStyle w:val="ListParagraph"/>
              <w:numPr>
                <w:ilvl w:val="0"/>
                <w:numId w:val="29"/>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Understanding fatigue and cancer </w:t>
            </w:r>
            <w:r w:rsidR="00781BF2">
              <w:rPr>
                <w:rFonts w:ascii="Times New Roman" w:hAnsi="Times New Roman" w:cs="Times New Roman"/>
                <w:sz w:val="24"/>
                <w:szCs w:val="24"/>
              </w:rPr>
              <w:t>(</w:t>
            </w:r>
            <w:r w:rsidRPr="00434E3E">
              <w:rPr>
                <w:rFonts w:ascii="Times New Roman" w:hAnsi="Times New Roman" w:cs="Times New Roman"/>
                <w:sz w:val="24"/>
                <w:szCs w:val="24"/>
              </w:rPr>
              <w:t>Cancer Council</w:t>
            </w:r>
            <w:r w:rsidR="00781BF2">
              <w:rPr>
                <w:rFonts w:ascii="Times New Roman" w:hAnsi="Times New Roman" w:cs="Times New Roman"/>
                <w:sz w:val="24"/>
                <w:szCs w:val="24"/>
              </w:rPr>
              <w:t>)</w:t>
            </w:r>
          </w:p>
        </w:tc>
      </w:tr>
      <w:tr w:rsidR="009D7970" w:rsidRPr="00434E3E" w14:paraId="37BD6438" w14:textId="77777777" w:rsidTr="008C7264">
        <w:tc>
          <w:tcPr>
            <w:tcW w:w="2269" w:type="dxa"/>
          </w:tcPr>
          <w:p w14:paraId="76ED3B20"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lastRenderedPageBreak/>
              <w:t>Section 5</w:t>
            </w:r>
          </w:p>
          <w:p w14:paraId="7528BDD5" w14:textId="104F8411"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to facilitate a consultation</w:t>
            </w:r>
          </w:p>
        </w:tc>
        <w:tc>
          <w:tcPr>
            <w:tcW w:w="2374" w:type="dxa"/>
          </w:tcPr>
          <w:p w14:paraId="16C4B085"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Section outline</w:t>
            </w:r>
          </w:p>
          <w:p w14:paraId="799D72CA"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Malnutrition screening tools</w:t>
            </w:r>
          </w:p>
          <w:p w14:paraId="383D29E1"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Cancer-related malnutrition and sarcopenia tools</w:t>
            </w:r>
          </w:p>
          <w:p w14:paraId="4FC23C94"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Nutrition support tool</w:t>
            </w:r>
          </w:p>
          <w:p w14:paraId="4C9B78C0"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Online calculators for nutritional requirements</w:t>
            </w:r>
          </w:p>
          <w:p w14:paraId="190BB91F"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Side effects of medication</w:t>
            </w:r>
          </w:p>
          <w:p w14:paraId="0AA625D2"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Side effects of radiotherapy</w:t>
            </w:r>
          </w:p>
          <w:p w14:paraId="3BEBEB37" w14:textId="5619183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Myth busting</w:t>
            </w:r>
          </w:p>
          <w:p w14:paraId="0F14C641"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Support for Veterans and people with disability</w:t>
            </w:r>
          </w:p>
          <w:p w14:paraId="468656E0"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Diet/Disease relationship</w:t>
            </w:r>
          </w:p>
          <w:p w14:paraId="1C2DF922" w14:textId="77777777"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Drug/Nutrient interaction</w:t>
            </w:r>
          </w:p>
          <w:p w14:paraId="37079A6D" w14:textId="1D0E3088" w:rsidR="005A03C5" w:rsidRPr="00434E3E" w:rsidRDefault="005A03C5" w:rsidP="005A03C5">
            <w:pPr>
              <w:pStyle w:val="ListParagraph"/>
              <w:numPr>
                <w:ilvl w:val="0"/>
                <w:numId w:val="29"/>
              </w:numPr>
              <w:ind w:left="153" w:hanging="153"/>
              <w:rPr>
                <w:rFonts w:ascii="Times New Roman" w:hAnsi="Times New Roman" w:cs="Times New Roman"/>
                <w:sz w:val="24"/>
                <w:szCs w:val="24"/>
              </w:rPr>
            </w:pPr>
            <w:r w:rsidRPr="00434E3E">
              <w:rPr>
                <w:rFonts w:ascii="Times New Roman" w:hAnsi="Times New Roman" w:cs="Times New Roman"/>
                <w:sz w:val="24"/>
                <w:szCs w:val="24"/>
              </w:rPr>
              <w:t>Added resource that may accompany a consultation</w:t>
            </w:r>
          </w:p>
        </w:tc>
        <w:tc>
          <w:tcPr>
            <w:tcW w:w="6583" w:type="dxa"/>
          </w:tcPr>
          <w:p w14:paraId="4960D320" w14:textId="7E927EDC" w:rsidR="005A03C5" w:rsidRPr="00434E3E" w:rsidRDefault="005A03C5" w:rsidP="00223613">
            <w:pPr>
              <w:keepNext/>
              <w:keepLines/>
              <w:rPr>
                <w:rFonts w:ascii="Times New Roman" w:hAnsi="Times New Roman" w:cs="Times New Roman"/>
                <w:b/>
                <w:bCs/>
                <w:sz w:val="24"/>
                <w:szCs w:val="24"/>
              </w:rPr>
            </w:pPr>
            <w:r w:rsidRPr="00434E3E">
              <w:rPr>
                <w:rFonts w:ascii="Times New Roman" w:hAnsi="Times New Roman" w:cs="Times New Roman"/>
                <w:b/>
                <w:bCs/>
                <w:sz w:val="24"/>
                <w:szCs w:val="24"/>
              </w:rPr>
              <w:t>Reshuffle order of Diet/Disease and Drug/Nutrient:</w:t>
            </w:r>
          </w:p>
          <w:p w14:paraId="65B0C64F" w14:textId="68863E98" w:rsidR="005A03C5" w:rsidRPr="00434E3E" w:rsidRDefault="005A03C5" w:rsidP="00223613">
            <w:pPr>
              <w:keepNext/>
              <w:keepLines/>
              <w:ind w:left="197" w:hanging="197"/>
              <w:rPr>
                <w:rFonts w:ascii="Times New Roman" w:hAnsi="Times New Roman" w:cs="Times New Roman"/>
                <w:sz w:val="24"/>
                <w:szCs w:val="24"/>
              </w:rPr>
            </w:pPr>
            <w:r w:rsidRPr="00434E3E">
              <w:rPr>
                <w:rFonts w:ascii="Times New Roman" w:hAnsi="Times New Roman" w:cs="Times New Roman"/>
                <w:i/>
                <w:iCs/>
                <w:sz w:val="24"/>
                <w:szCs w:val="24"/>
              </w:rPr>
              <w:t>“I would probably just reshuffle this part here, the diet/disease relationship, drug/nutrient interaction a bit higher and just this part about the support, the DVA and NDIS, I'll just bring them a bit lower. Yeah, just to flow on a bit better with the nutrition information and then the support.”</w:t>
            </w:r>
            <w:r w:rsidRPr="00434E3E">
              <w:rPr>
                <w:rFonts w:ascii="Times New Roman" w:hAnsi="Times New Roman" w:cs="Times New Roman"/>
                <w:sz w:val="24"/>
                <w:szCs w:val="24"/>
              </w:rPr>
              <w:t xml:space="preserve"> (P24)</w:t>
            </w:r>
          </w:p>
          <w:p w14:paraId="4407230D" w14:textId="6A324BE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Malnutrition Screening Tools:</w:t>
            </w:r>
          </w:p>
          <w:p w14:paraId="72D026C1" w14:textId="1641B058" w:rsidR="005A03C5" w:rsidRPr="00434E3E" w:rsidRDefault="005A03C5" w:rsidP="00B07A1D">
            <w:pPr>
              <w:ind w:left="197" w:hanging="197"/>
              <w:rPr>
                <w:rFonts w:ascii="Times New Roman" w:hAnsi="Times New Roman" w:cs="Times New Roman"/>
                <w:sz w:val="24"/>
                <w:szCs w:val="24"/>
              </w:rPr>
            </w:pPr>
            <w:r w:rsidRPr="00434E3E">
              <w:rPr>
                <w:rFonts w:ascii="Times New Roman" w:hAnsi="Times New Roman" w:cs="Times New Roman"/>
                <w:i/>
                <w:iCs/>
                <w:sz w:val="24"/>
                <w:szCs w:val="24"/>
              </w:rPr>
              <w:t xml:space="preserve">“I normally do a GLIM or an SGA, very rarely an SGA, but mostly GLIMs... Yeah, it's good, particularly because I do a fair few phone </w:t>
            </w:r>
            <w:proofErr w:type="gramStart"/>
            <w:r w:rsidRPr="00434E3E">
              <w:rPr>
                <w:rFonts w:ascii="Times New Roman" w:hAnsi="Times New Roman" w:cs="Times New Roman"/>
                <w:i/>
                <w:iCs/>
                <w:sz w:val="24"/>
                <w:szCs w:val="24"/>
              </w:rPr>
              <w:t>consults</w:t>
            </w:r>
            <w:proofErr w:type="gramEnd"/>
            <w:r w:rsidRPr="00434E3E">
              <w:rPr>
                <w:rFonts w:ascii="Times New Roman" w:hAnsi="Times New Roman" w:cs="Times New Roman"/>
                <w:i/>
                <w:iCs/>
                <w:sz w:val="24"/>
                <w:szCs w:val="24"/>
              </w:rPr>
              <w:t>, so that's handy for me.”</w:t>
            </w:r>
            <w:r w:rsidRPr="00434E3E">
              <w:rPr>
                <w:rFonts w:ascii="Times New Roman" w:hAnsi="Times New Roman" w:cs="Times New Roman"/>
                <w:sz w:val="24"/>
                <w:szCs w:val="24"/>
              </w:rPr>
              <w:t xml:space="preserve"> (P12)</w:t>
            </w:r>
          </w:p>
          <w:p w14:paraId="6A8FA509" w14:textId="6AEA08D4" w:rsidR="005A03C5" w:rsidRPr="00434E3E" w:rsidRDefault="005A03C5" w:rsidP="00B07A1D">
            <w:pPr>
              <w:ind w:left="197" w:hanging="197"/>
              <w:rPr>
                <w:rFonts w:ascii="Times New Roman" w:hAnsi="Times New Roman" w:cs="Times New Roman"/>
                <w:sz w:val="24"/>
                <w:szCs w:val="24"/>
              </w:rPr>
            </w:pPr>
            <w:r w:rsidRPr="00434E3E">
              <w:rPr>
                <w:rFonts w:ascii="Times New Roman" w:hAnsi="Times New Roman" w:cs="Times New Roman"/>
                <w:i/>
                <w:iCs/>
                <w:sz w:val="24"/>
                <w:szCs w:val="24"/>
              </w:rPr>
              <w:t>“Malnutrition screening tool. I think in my organisation we use the MNA instead of the MST.”</w:t>
            </w:r>
            <w:r w:rsidRPr="00434E3E">
              <w:rPr>
                <w:rFonts w:ascii="Times New Roman" w:hAnsi="Times New Roman" w:cs="Times New Roman"/>
                <w:sz w:val="24"/>
                <w:szCs w:val="24"/>
              </w:rPr>
              <w:t xml:space="preserve"> (P22)</w:t>
            </w:r>
          </w:p>
          <w:p w14:paraId="5FE61B01" w14:textId="1039B4C3"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DVA:</w:t>
            </w:r>
          </w:p>
          <w:p w14:paraId="2F98AD5E" w14:textId="13C21CC4" w:rsidR="005A03C5" w:rsidRPr="00434E3E" w:rsidRDefault="005A03C5" w:rsidP="00B07A1D">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r w:rsidR="0095170B" w:rsidRPr="00434E3E">
              <w:rPr>
                <w:rFonts w:ascii="Times New Roman" w:hAnsi="Times New Roman" w:cs="Times New Roman"/>
                <w:i/>
                <w:iCs/>
                <w:sz w:val="24"/>
                <w:szCs w:val="24"/>
              </w:rPr>
              <w:t>…</w:t>
            </w:r>
            <w:r w:rsidRPr="00434E3E">
              <w:rPr>
                <w:rFonts w:ascii="Times New Roman" w:hAnsi="Times New Roman" w:cs="Times New Roman"/>
                <w:i/>
                <w:iCs/>
                <w:sz w:val="24"/>
                <w:szCs w:val="24"/>
              </w:rPr>
              <w:t>one thing that you could add to that is the DVA supplement request form.”</w:t>
            </w:r>
            <w:r w:rsidRPr="00434E3E">
              <w:rPr>
                <w:rFonts w:ascii="Times New Roman" w:hAnsi="Times New Roman" w:cs="Times New Roman"/>
                <w:sz w:val="24"/>
                <w:szCs w:val="24"/>
              </w:rPr>
              <w:t xml:space="preserve"> (P1)</w:t>
            </w:r>
          </w:p>
          <w:p w14:paraId="7AE38233" w14:textId="07593B2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Palliative care:</w:t>
            </w:r>
          </w:p>
          <w:p w14:paraId="39BC1FCA" w14:textId="66553591" w:rsidR="005A03C5" w:rsidRPr="00434E3E" w:rsidRDefault="005A03C5" w:rsidP="00617747">
            <w:pPr>
              <w:ind w:left="197" w:hanging="197"/>
              <w:rPr>
                <w:rFonts w:ascii="Times New Roman" w:hAnsi="Times New Roman" w:cs="Times New Roman"/>
                <w:sz w:val="24"/>
                <w:szCs w:val="24"/>
                <w:highlight w:val="yellow"/>
              </w:rPr>
            </w:pPr>
            <w:r w:rsidRPr="00434E3E">
              <w:rPr>
                <w:rFonts w:ascii="Times New Roman" w:hAnsi="Times New Roman" w:cs="Times New Roman"/>
                <w:i/>
                <w:iCs/>
                <w:sz w:val="24"/>
                <w:szCs w:val="24"/>
              </w:rPr>
              <w:t>“Does palliative care come into place? Because I do feel sometimes depending on the stage of cancer and where they're at, palliative care can be quite tricky for a dietitian to wiggle around because of the difficult conversations you have to have with people…”</w:t>
            </w:r>
            <w:r w:rsidRPr="00434E3E">
              <w:rPr>
                <w:rFonts w:ascii="Times New Roman" w:hAnsi="Times New Roman" w:cs="Times New Roman"/>
                <w:sz w:val="24"/>
                <w:szCs w:val="24"/>
              </w:rPr>
              <w:t xml:space="preserve"> (P22)</w:t>
            </w:r>
          </w:p>
        </w:tc>
        <w:tc>
          <w:tcPr>
            <w:tcW w:w="4651" w:type="dxa"/>
          </w:tcPr>
          <w:p w14:paraId="79751CC8" w14:textId="77777777" w:rsidR="00A87BC7" w:rsidRDefault="005A03C5" w:rsidP="005A03C5">
            <w:pPr>
              <w:rPr>
                <w:rFonts w:ascii="Times New Roman" w:hAnsi="Times New Roman" w:cs="Times New Roman"/>
                <w:sz w:val="24"/>
                <w:szCs w:val="24"/>
              </w:rPr>
            </w:pPr>
            <w:r w:rsidRPr="00434E3E">
              <w:rPr>
                <w:rFonts w:ascii="Times New Roman" w:hAnsi="Times New Roman" w:cs="Times New Roman"/>
                <w:sz w:val="24"/>
                <w:szCs w:val="24"/>
                <w:u w:val="single"/>
              </w:rPr>
              <w:t>Rearranged segments</w:t>
            </w:r>
            <w:r w:rsidR="006E41CE" w:rsidRPr="00434E3E">
              <w:rPr>
                <w:rFonts w:ascii="Times New Roman" w:hAnsi="Times New Roman" w:cs="Times New Roman"/>
                <w:sz w:val="24"/>
                <w:szCs w:val="24"/>
              </w:rPr>
              <w:t>:</w:t>
            </w:r>
            <w:r w:rsidRPr="00434E3E">
              <w:rPr>
                <w:rFonts w:ascii="Times New Roman" w:hAnsi="Times New Roman" w:cs="Times New Roman"/>
                <w:sz w:val="24"/>
                <w:szCs w:val="24"/>
              </w:rPr>
              <w:t xml:space="preserve"> </w:t>
            </w:r>
          </w:p>
          <w:p w14:paraId="6157DCD0" w14:textId="332118F2" w:rsidR="00A87BC7" w:rsidRDefault="005A03C5" w:rsidP="00A87BC7">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Diet/Disease relationship </w:t>
            </w:r>
          </w:p>
          <w:p w14:paraId="4398793C" w14:textId="782CB6B2" w:rsidR="00A87BC7" w:rsidRDefault="005A03C5" w:rsidP="00A87BC7">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Drug/Nutrient interaction </w:t>
            </w:r>
          </w:p>
          <w:p w14:paraId="0B048318" w14:textId="54994BFA" w:rsidR="005A03C5" w:rsidRPr="00434E3E" w:rsidRDefault="005A03C5" w:rsidP="00223613">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Side effects of radio therapy</w:t>
            </w:r>
          </w:p>
          <w:p w14:paraId="59931A82" w14:textId="0463FD99"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u w:val="single"/>
              </w:rPr>
              <w:t>Addition to segments</w:t>
            </w:r>
            <w:r w:rsidRPr="00434E3E">
              <w:rPr>
                <w:rFonts w:ascii="Times New Roman" w:hAnsi="Times New Roman" w:cs="Times New Roman"/>
                <w:sz w:val="24"/>
                <w:szCs w:val="24"/>
              </w:rPr>
              <w:t>:</w:t>
            </w:r>
          </w:p>
          <w:p w14:paraId="1F66C4B8"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Malnutrition screening tools:</w:t>
            </w:r>
          </w:p>
          <w:p w14:paraId="40543A03" w14:textId="18049D9A" w:rsidR="005A03C5" w:rsidRPr="00434E3E" w:rsidRDefault="005A03C5" w:rsidP="005A03C5">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SGA malnutrition assessment training videos </w:t>
            </w:r>
            <w:r w:rsidR="007C39D7">
              <w:rPr>
                <w:rFonts w:ascii="Times New Roman" w:hAnsi="Times New Roman" w:cs="Times New Roman"/>
                <w:sz w:val="24"/>
                <w:szCs w:val="24"/>
              </w:rPr>
              <w:t>(</w:t>
            </w:r>
            <w:r w:rsidRPr="00434E3E">
              <w:rPr>
                <w:rFonts w:ascii="Times New Roman" w:hAnsi="Times New Roman" w:cs="Times New Roman"/>
                <w:sz w:val="24"/>
                <w:szCs w:val="24"/>
              </w:rPr>
              <w:t>NEMO</w:t>
            </w:r>
            <w:r w:rsidR="007C39D7">
              <w:rPr>
                <w:rFonts w:ascii="Times New Roman" w:hAnsi="Times New Roman" w:cs="Times New Roman"/>
                <w:sz w:val="24"/>
                <w:szCs w:val="24"/>
              </w:rPr>
              <w:t>)</w:t>
            </w:r>
          </w:p>
          <w:p w14:paraId="33B76D0A" w14:textId="77777777" w:rsidR="005A03C5" w:rsidRPr="00434E3E" w:rsidRDefault="005A03C5" w:rsidP="005A03C5">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GLIM criteria</w:t>
            </w:r>
          </w:p>
          <w:p w14:paraId="2DC0356A" w14:textId="041ECB7B" w:rsidR="005A03C5" w:rsidRPr="00434E3E" w:rsidRDefault="005A03C5" w:rsidP="005A03C5">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Glim criteria for the diagnosis of malnutrition – A consensus report from the global clinical nutrition community </w:t>
            </w:r>
            <w:r w:rsidR="007C39D7">
              <w:rPr>
                <w:rFonts w:ascii="Times New Roman" w:hAnsi="Times New Roman" w:cs="Times New Roman"/>
                <w:sz w:val="24"/>
                <w:szCs w:val="24"/>
              </w:rPr>
              <w:t>(</w:t>
            </w:r>
            <w:r w:rsidRPr="00434E3E">
              <w:rPr>
                <w:rFonts w:ascii="Times New Roman" w:hAnsi="Times New Roman" w:cs="Times New Roman"/>
                <w:sz w:val="24"/>
                <w:szCs w:val="24"/>
              </w:rPr>
              <w:t>Research paper</w:t>
            </w:r>
            <w:r w:rsidR="007C39D7">
              <w:rPr>
                <w:rFonts w:ascii="Times New Roman" w:hAnsi="Times New Roman" w:cs="Times New Roman"/>
                <w:sz w:val="24"/>
                <w:szCs w:val="24"/>
              </w:rPr>
              <w:t>)</w:t>
            </w:r>
          </w:p>
          <w:p w14:paraId="7F1200BE" w14:textId="77777777" w:rsidR="005A03C5" w:rsidRPr="00434E3E" w:rsidRDefault="005A03C5" w:rsidP="005A03C5">
            <w:pPr>
              <w:pStyle w:val="ListParagraph"/>
              <w:numPr>
                <w:ilvl w:val="0"/>
                <w:numId w:val="30"/>
              </w:numPr>
              <w:ind w:left="130" w:hanging="130"/>
              <w:rPr>
                <w:rFonts w:ascii="Times New Roman" w:hAnsi="Times New Roman" w:cs="Times New Roman"/>
                <w:sz w:val="24"/>
                <w:szCs w:val="24"/>
              </w:rPr>
            </w:pPr>
            <w:r w:rsidRPr="00434E3E">
              <w:rPr>
                <w:rFonts w:ascii="Times New Roman" w:hAnsi="Times New Roman" w:cs="Times New Roman"/>
                <w:sz w:val="24"/>
                <w:szCs w:val="24"/>
              </w:rPr>
              <w:t>MNA</w:t>
            </w:r>
          </w:p>
          <w:p w14:paraId="5EF5C469" w14:textId="77777777" w:rsidR="005A03C5" w:rsidRPr="00223613" w:rsidRDefault="005A03C5" w:rsidP="005A03C5">
            <w:pPr>
              <w:rPr>
                <w:rFonts w:ascii="Times New Roman" w:hAnsi="Times New Roman" w:cs="Times New Roman"/>
                <w:b/>
                <w:bCs/>
                <w:sz w:val="24"/>
                <w:szCs w:val="24"/>
              </w:rPr>
            </w:pPr>
            <w:r w:rsidRPr="00223613">
              <w:rPr>
                <w:rFonts w:ascii="Times New Roman" w:hAnsi="Times New Roman" w:cs="Times New Roman"/>
                <w:b/>
                <w:bCs/>
                <w:sz w:val="24"/>
                <w:szCs w:val="24"/>
              </w:rPr>
              <w:t>Support for Veterans and people with disabilities:</w:t>
            </w:r>
          </w:p>
          <w:p w14:paraId="1455D00B" w14:textId="77777777" w:rsidR="005A03C5" w:rsidRPr="00434E3E" w:rsidRDefault="005A03C5" w:rsidP="005A03C5">
            <w:pPr>
              <w:pStyle w:val="ListParagraph"/>
              <w:numPr>
                <w:ilvl w:val="0"/>
                <w:numId w:val="31"/>
              </w:numPr>
              <w:ind w:left="130" w:hanging="130"/>
              <w:rPr>
                <w:rFonts w:ascii="Times New Roman" w:hAnsi="Times New Roman" w:cs="Times New Roman"/>
                <w:sz w:val="24"/>
                <w:szCs w:val="24"/>
              </w:rPr>
            </w:pPr>
            <w:r w:rsidRPr="00434E3E">
              <w:rPr>
                <w:rFonts w:ascii="Times New Roman" w:hAnsi="Times New Roman" w:cs="Times New Roman"/>
                <w:sz w:val="24"/>
                <w:szCs w:val="24"/>
              </w:rPr>
              <w:t>DVA supplement request form</w:t>
            </w:r>
          </w:p>
          <w:p w14:paraId="09756B29" w14:textId="3B1A5FA4" w:rsidR="007C39D7" w:rsidRPr="00223613" w:rsidRDefault="005A03C5" w:rsidP="005A03C5">
            <w:pPr>
              <w:rPr>
                <w:rFonts w:ascii="Times New Roman" w:hAnsi="Times New Roman" w:cs="Times New Roman"/>
                <w:sz w:val="24"/>
                <w:szCs w:val="24"/>
                <w:u w:val="single"/>
              </w:rPr>
            </w:pPr>
            <w:r w:rsidRPr="00223613">
              <w:rPr>
                <w:rFonts w:ascii="Times New Roman" w:hAnsi="Times New Roman" w:cs="Times New Roman"/>
                <w:sz w:val="24"/>
                <w:szCs w:val="24"/>
                <w:u w:val="single"/>
              </w:rPr>
              <w:t>Add</w:t>
            </w:r>
            <w:r w:rsidR="007C39D7">
              <w:rPr>
                <w:rFonts w:ascii="Times New Roman" w:hAnsi="Times New Roman" w:cs="Times New Roman"/>
                <w:sz w:val="24"/>
                <w:szCs w:val="24"/>
                <w:u w:val="single"/>
              </w:rPr>
              <w:t xml:space="preserve">ition to </w:t>
            </w:r>
            <w:r w:rsidR="008308F0" w:rsidRPr="00223613">
              <w:rPr>
                <w:rFonts w:ascii="Times New Roman" w:hAnsi="Times New Roman" w:cs="Times New Roman"/>
                <w:sz w:val="24"/>
                <w:szCs w:val="24"/>
                <w:u w:val="single"/>
              </w:rPr>
              <w:t>heading</w:t>
            </w:r>
            <w:r w:rsidR="007C39D7">
              <w:rPr>
                <w:rFonts w:ascii="Times New Roman" w:hAnsi="Times New Roman" w:cs="Times New Roman"/>
                <w:sz w:val="24"/>
                <w:szCs w:val="24"/>
                <w:u w:val="single"/>
              </w:rPr>
              <w:t>s</w:t>
            </w:r>
            <w:r w:rsidR="00FB292C" w:rsidRPr="00223613">
              <w:rPr>
                <w:rFonts w:ascii="Times New Roman" w:hAnsi="Times New Roman" w:cs="Times New Roman"/>
                <w:sz w:val="24"/>
                <w:szCs w:val="24"/>
                <w:u w:val="single"/>
              </w:rPr>
              <w:t xml:space="preserve">: </w:t>
            </w:r>
          </w:p>
          <w:p w14:paraId="28DA9490" w14:textId="436830D3"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Palliative Care</w:t>
            </w:r>
            <w:r w:rsidR="007C39D7">
              <w:rPr>
                <w:rFonts w:ascii="Times New Roman" w:hAnsi="Times New Roman" w:cs="Times New Roman"/>
                <w:b/>
                <w:bCs/>
                <w:sz w:val="24"/>
                <w:szCs w:val="24"/>
              </w:rPr>
              <w:t>:</w:t>
            </w:r>
          </w:p>
          <w:p w14:paraId="011C5A35" w14:textId="4DC36E90" w:rsidR="005A03C5" w:rsidRPr="00434E3E" w:rsidRDefault="005A03C5" w:rsidP="005A03C5">
            <w:pPr>
              <w:pStyle w:val="ListParagraph"/>
              <w:numPr>
                <w:ilvl w:val="0"/>
                <w:numId w:val="31"/>
              </w:numPr>
              <w:ind w:left="130" w:hanging="130"/>
              <w:rPr>
                <w:rFonts w:ascii="Times New Roman" w:hAnsi="Times New Roman" w:cs="Times New Roman"/>
                <w:sz w:val="24"/>
                <w:szCs w:val="24"/>
              </w:rPr>
            </w:pPr>
            <w:r w:rsidRPr="00434E3E">
              <w:rPr>
                <w:rFonts w:ascii="Times New Roman" w:hAnsi="Times New Roman" w:cs="Times New Roman"/>
                <w:sz w:val="24"/>
                <w:szCs w:val="24"/>
              </w:rPr>
              <w:t>Palliative care Australia</w:t>
            </w:r>
          </w:p>
        </w:tc>
      </w:tr>
      <w:tr w:rsidR="009D7970" w:rsidRPr="00434E3E" w14:paraId="6878CF4C" w14:textId="77777777" w:rsidTr="008C7264">
        <w:tc>
          <w:tcPr>
            <w:tcW w:w="2269" w:type="dxa"/>
          </w:tcPr>
          <w:p w14:paraId="2519CD3C"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lastRenderedPageBreak/>
              <w:t>Section 6</w:t>
            </w:r>
          </w:p>
          <w:p w14:paraId="6313256D" w14:textId="33939308"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to support care givers and family</w:t>
            </w:r>
          </w:p>
        </w:tc>
        <w:tc>
          <w:tcPr>
            <w:tcW w:w="2374" w:type="dxa"/>
          </w:tcPr>
          <w:p w14:paraId="42E56705" w14:textId="77777777" w:rsidR="005A03C5" w:rsidRPr="00434E3E" w:rsidRDefault="005A03C5" w:rsidP="00171A69">
            <w:pPr>
              <w:pStyle w:val="ListParagraph"/>
              <w:keepNext/>
              <w:keepLines/>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Section outline</w:t>
            </w:r>
          </w:p>
          <w:p w14:paraId="4BD8CECA" w14:textId="77777777" w:rsidR="005A03C5" w:rsidRPr="00434E3E" w:rsidRDefault="005A03C5" w:rsidP="00171A69">
            <w:pPr>
              <w:pStyle w:val="ListParagraph"/>
              <w:keepNext/>
              <w:keepLines/>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Resources to support cancer caregivers</w:t>
            </w:r>
          </w:p>
          <w:p w14:paraId="4F8201C5"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Communication with caregivers and family</w:t>
            </w:r>
          </w:p>
          <w:p w14:paraId="4EB43F4D"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Difficult conversations</w:t>
            </w:r>
          </w:p>
          <w:p w14:paraId="3A9BC5A6"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Conversations regarding financial challenges</w:t>
            </w:r>
          </w:p>
          <w:p w14:paraId="41EB7811"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Telehealth</w:t>
            </w:r>
          </w:p>
          <w:p w14:paraId="605FA73F"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Mental health</w:t>
            </w:r>
          </w:p>
          <w:p w14:paraId="708FBE8E" w14:textId="50EED599"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Information in languages other than English</w:t>
            </w:r>
          </w:p>
        </w:tc>
        <w:tc>
          <w:tcPr>
            <w:tcW w:w="6583" w:type="dxa"/>
          </w:tcPr>
          <w:p w14:paraId="558E465F" w14:textId="2C162E8C" w:rsidR="005A03C5" w:rsidRPr="00434E3E" w:rsidRDefault="005A03C5" w:rsidP="005A03C5">
            <w:pPr>
              <w:rPr>
                <w:rFonts w:ascii="Times New Roman" w:hAnsi="Times New Roman" w:cs="Times New Roman"/>
                <w:i/>
                <w:iCs/>
                <w:sz w:val="24"/>
                <w:szCs w:val="24"/>
              </w:rPr>
            </w:pPr>
            <w:r w:rsidRPr="00434E3E">
              <w:rPr>
                <w:rFonts w:ascii="Times New Roman" w:hAnsi="Times New Roman" w:cs="Times New Roman"/>
                <w:i/>
                <w:iCs/>
                <w:sz w:val="24"/>
                <w:szCs w:val="24"/>
              </w:rPr>
              <w:t xml:space="preserve">No </w:t>
            </w:r>
            <w:r w:rsidR="008B6089" w:rsidRPr="00434E3E">
              <w:rPr>
                <w:rFonts w:ascii="Times New Roman" w:hAnsi="Times New Roman" w:cs="Times New Roman"/>
                <w:i/>
                <w:iCs/>
                <w:sz w:val="24"/>
                <w:szCs w:val="24"/>
              </w:rPr>
              <w:t>suggested c</w:t>
            </w:r>
            <w:r w:rsidRPr="00434E3E">
              <w:rPr>
                <w:rFonts w:ascii="Times New Roman" w:hAnsi="Times New Roman" w:cs="Times New Roman"/>
                <w:i/>
                <w:iCs/>
                <w:sz w:val="24"/>
                <w:szCs w:val="24"/>
              </w:rPr>
              <w:t>hanges</w:t>
            </w:r>
            <w:r w:rsidR="008B6089" w:rsidRPr="00434E3E">
              <w:rPr>
                <w:rFonts w:ascii="Times New Roman" w:hAnsi="Times New Roman" w:cs="Times New Roman"/>
                <w:i/>
                <w:iCs/>
                <w:sz w:val="24"/>
                <w:szCs w:val="24"/>
              </w:rPr>
              <w:t xml:space="preserve"> provided</w:t>
            </w:r>
          </w:p>
        </w:tc>
        <w:tc>
          <w:tcPr>
            <w:tcW w:w="4651" w:type="dxa"/>
          </w:tcPr>
          <w:p w14:paraId="4E2E7CDB" w14:textId="47A6EC6F" w:rsidR="005A03C5" w:rsidRPr="00434E3E" w:rsidRDefault="005A03C5" w:rsidP="005A03C5">
            <w:pPr>
              <w:rPr>
                <w:rFonts w:ascii="Times New Roman" w:hAnsi="Times New Roman" w:cs="Times New Roman"/>
                <w:sz w:val="24"/>
                <w:szCs w:val="24"/>
              </w:rPr>
            </w:pPr>
          </w:p>
        </w:tc>
      </w:tr>
      <w:tr w:rsidR="009D7970" w:rsidRPr="00434E3E" w14:paraId="5D97AE0C" w14:textId="77777777" w:rsidTr="008C7264">
        <w:tc>
          <w:tcPr>
            <w:tcW w:w="2269" w:type="dxa"/>
          </w:tcPr>
          <w:p w14:paraId="738D4F8A" w14:textId="77777777" w:rsidR="0029048F" w:rsidRPr="00434E3E" w:rsidRDefault="0029048F" w:rsidP="0029048F">
            <w:pPr>
              <w:rPr>
                <w:rFonts w:ascii="Times New Roman" w:hAnsi="Times New Roman" w:cs="Times New Roman"/>
                <w:sz w:val="24"/>
                <w:szCs w:val="24"/>
              </w:rPr>
            </w:pPr>
            <w:r w:rsidRPr="00434E3E">
              <w:rPr>
                <w:rFonts w:ascii="Times New Roman" w:hAnsi="Times New Roman" w:cs="Times New Roman"/>
                <w:sz w:val="24"/>
                <w:szCs w:val="24"/>
              </w:rPr>
              <w:t xml:space="preserve">New section added: </w:t>
            </w:r>
          </w:p>
          <w:p w14:paraId="0F314491" w14:textId="70AF58B9" w:rsidR="0029048F" w:rsidRPr="00434E3E" w:rsidRDefault="0029048F" w:rsidP="0029048F">
            <w:pPr>
              <w:rPr>
                <w:rFonts w:ascii="Times New Roman" w:hAnsi="Times New Roman" w:cs="Times New Roman"/>
                <w:sz w:val="24"/>
                <w:szCs w:val="24"/>
              </w:rPr>
            </w:pPr>
            <w:r w:rsidRPr="00434E3E">
              <w:rPr>
                <w:rFonts w:ascii="Times New Roman" w:hAnsi="Times New Roman" w:cs="Times New Roman"/>
                <w:sz w:val="24"/>
                <w:szCs w:val="24"/>
              </w:rPr>
              <w:t xml:space="preserve">No existing section for Children and </w:t>
            </w:r>
            <w:r w:rsidR="00E843E9">
              <w:rPr>
                <w:rFonts w:ascii="Times New Roman" w:hAnsi="Times New Roman" w:cs="Times New Roman"/>
                <w:sz w:val="24"/>
                <w:szCs w:val="24"/>
              </w:rPr>
              <w:t>Adolescents and Young Adults (</w:t>
            </w:r>
            <w:r w:rsidRPr="0004310A">
              <w:rPr>
                <w:rFonts w:ascii="Times New Roman" w:hAnsi="Times New Roman" w:cs="Times New Roman"/>
                <w:sz w:val="24"/>
                <w:szCs w:val="24"/>
              </w:rPr>
              <w:t>AYAs</w:t>
            </w:r>
            <w:r w:rsidR="00E843E9" w:rsidRPr="00E843E9">
              <w:rPr>
                <w:rFonts w:ascii="Times New Roman" w:hAnsi="Times New Roman" w:cs="Times New Roman"/>
                <w:sz w:val="24"/>
                <w:szCs w:val="24"/>
              </w:rPr>
              <w:t>)</w:t>
            </w:r>
            <w:r w:rsidRPr="00434E3E">
              <w:rPr>
                <w:rFonts w:ascii="Times New Roman" w:hAnsi="Times New Roman" w:cs="Times New Roman"/>
                <w:sz w:val="24"/>
                <w:szCs w:val="24"/>
              </w:rPr>
              <w:t xml:space="preserve"> </w:t>
            </w:r>
          </w:p>
          <w:p w14:paraId="702023A6" w14:textId="77777777" w:rsidR="0029048F" w:rsidRPr="00434E3E" w:rsidRDefault="0029048F" w:rsidP="0029048F">
            <w:pPr>
              <w:rPr>
                <w:rFonts w:ascii="Times New Roman" w:hAnsi="Times New Roman" w:cs="Times New Roman"/>
                <w:sz w:val="24"/>
                <w:szCs w:val="24"/>
              </w:rPr>
            </w:pPr>
            <w:r w:rsidRPr="00434E3E">
              <w:rPr>
                <w:rFonts w:ascii="Times New Roman" w:hAnsi="Times New Roman" w:cs="Times New Roman"/>
                <w:sz w:val="24"/>
                <w:szCs w:val="24"/>
              </w:rPr>
              <w:t>Section 7:</w:t>
            </w:r>
          </w:p>
          <w:p w14:paraId="38900A21" w14:textId="1C048141" w:rsidR="0029048F" w:rsidRPr="00434E3E" w:rsidRDefault="0029048F" w:rsidP="0029048F">
            <w:pPr>
              <w:rPr>
                <w:rFonts w:ascii="Times New Roman" w:hAnsi="Times New Roman" w:cs="Times New Roman"/>
                <w:sz w:val="24"/>
                <w:szCs w:val="24"/>
              </w:rPr>
            </w:pPr>
            <w:r w:rsidRPr="00434E3E">
              <w:rPr>
                <w:rFonts w:ascii="Times New Roman" w:hAnsi="Times New Roman" w:cs="Times New Roman"/>
                <w:b/>
                <w:bCs/>
                <w:sz w:val="24"/>
                <w:szCs w:val="24"/>
              </w:rPr>
              <w:t xml:space="preserve">Children &amp; </w:t>
            </w:r>
            <w:r w:rsidRPr="0004310A">
              <w:rPr>
                <w:rFonts w:ascii="Times New Roman" w:hAnsi="Times New Roman" w:cs="Times New Roman"/>
                <w:b/>
                <w:bCs/>
                <w:sz w:val="24"/>
                <w:szCs w:val="24"/>
              </w:rPr>
              <w:t>AYAs</w:t>
            </w:r>
          </w:p>
        </w:tc>
        <w:tc>
          <w:tcPr>
            <w:tcW w:w="2374" w:type="dxa"/>
          </w:tcPr>
          <w:p w14:paraId="08E15B19" w14:textId="77777777" w:rsidR="0029048F" w:rsidRPr="00434E3E" w:rsidRDefault="0029048F" w:rsidP="0029048F">
            <w:pPr>
              <w:pStyle w:val="ListParagraph"/>
              <w:ind w:left="153"/>
              <w:rPr>
                <w:rFonts w:ascii="Times New Roman" w:hAnsi="Times New Roman" w:cs="Times New Roman"/>
                <w:sz w:val="24"/>
                <w:szCs w:val="24"/>
              </w:rPr>
            </w:pPr>
          </w:p>
        </w:tc>
        <w:tc>
          <w:tcPr>
            <w:tcW w:w="6583" w:type="dxa"/>
          </w:tcPr>
          <w:p w14:paraId="58CA193A" w14:textId="092B3FA3" w:rsidR="003B31B0" w:rsidRDefault="003B31B0" w:rsidP="0029048F">
            <w:pPr>
              <w:ind w:left="197" w:hanging="142"/>
              <w:rPr>
                <w:rFonts w:ascii="Times New Roman" w:hAnsi="Times New Roman" w:cs="Times New Roman"/>
                <w:sz w:val="24"/>
                <w:szCs w:val="24"/>
              </w:rPr>
            </w:pPr>
            <w:r w:rsidRPr="00434E3E">
              <w:rPr>
                <w:rFonts w:ascii="Times New Roman" w:hAnsi="Times New Roman" w:cs="Times New Roman"/>
                <w:b/>
                <w:bCs/>
                <w:sz w:val="24"/>
                <w:szCs w:val="24"/>
              </w:rPr>
              <w:t>Children &amp;</w:t>
            </w:r>
            <w:r w:rsidR="00526FE3">
              <w:rPr>
                <w:rFonts w:ascii="Times New Roman" w:hAnsi="Times New Roman" w:cs="Times New Roman"/>
                <w:b/>
                <w:bCs/>
                <w:sz w:val="24"/>
                <w:szCs w:val="24"/>
              </w:rPr>
              <w:t xml:space="preserve"> </w:t>
            </w:r>
            <w:r w:rsidR="0007028B">
              <w:rPr>
                <w:rFonts w:ascii="Times New Roman" w:hAnsi="Times New Roman" w:cs="Times New Roman"/>
                <w:b/>
                <w:bCs/>
                <w:sz w:val="24"/>
                <w:szCs w:val="24"/>
              </w:rPr>
              <w:t>adolescents and young adults</w:t>
            </w:r>
            <w:r>
              <w:rPr>
                <w:rFonts w:ascii="Times New Roman" w:hAnsi="Times New Roman" w:cs="Times New Roman"/>
                <w:b/>
                <w:bCs/>
                <w:sz w:val="24"/>
                <w:szCs w:val="24"/>
              </w:rPr>
              <w:t>:</w:t>
            </w:r>
          </w:p>
          <w:p w14:paraId="73DF6E75" w14:textId="58F14185" w:rsidR="0029048F" w:rsidRPr="00434E3E" w:rsidRDefault="0029048F" w:rsidP="0029048F">
            <w:pPr>
              <w:ind w:left="197" w:hanging="142"/>
              <w:rPr>
                <w:rFonts w:ascii="Times New Roman" w:hAnsi="Times New Roman" w:cs="Times New Roman"/>
                <w:sz w:val="24"/>
                <w:szCs w:val="24"/>
              </w:rPr>
            </w:pPr>
            <w:r w:rsidRPr="00434E3E">
              <w:rPr>
                <w:rFonts w:ascii="Times New Roman" w:hAnsi="Times New Roman" w:cs="Times New Roman"/>
                <w:sz w:val="24"/>
                <w:szCs w:val="24"/>
              </w:rPr>
              <w:t>“</w:t>
            </w:r>
            <w:r w:rsidRPr="00434E3E">
              <w:rPr>
                <w:rFonts w:ascii="Times New Roman" w:hAnsi="Times New Roman" w:cs="Times New Roman"/>
                <w:i/>
                <w:iCs/>
                <w:sz w:val="24"/>
                <w:szCs w:val="24"/>
              </w:rPr>
              <w:t xml:space="preserve">I know that there is a real void in and gap in resources for paediatric and adolescent and young adult patients…recent work and engagement I've had with AYAs </w:t>
            </w:r>
            <w:proofErr w:type="gramStart"/>
            <w:r w:rsidRPr="00434E3E">
              <w:rPr>
                <w:rFonts w:ascii="Times New Roman" w:hAnsi="Times New Roman" w:cs="Times New Roman"/>
                <w:i/>
                <w:iCs/>
                <w:sz w:val="24"/>
                <w:szCs w:val="24"/>
              </w:rPr>
              <w:t>in particular who</w:t>
            </w:r>
            <w:proofErr w:type="gramEnd"/>
            <w:r w:rsidRPr="00434E3E">
              <w:rPr>
                <w:rFonts w:ascii="Times New Roman" w:hAnsi="Times New Roman" w:cs="Times New Roman"/>
                <w:i/>
                <w:iCs/>
                <w:sz w:val="24"/>
                <w:szCs w:val="24"/>
              </w:rPr>
              <w:t xml:space="preserve"> really struggle to be seen and supported because there is </w:t>
            </w:r>
            <w:proofErr w:type="gramStart"/>
            <w:r w:rsidRPr="00434E3E">
              <w:rPr>
                <w:rFonts w:ascii="Times New Roman" w:hAnsi="Times New Roman" w:cs="Times New Roman"/>
                <w:i/>
                <w:iCs/>
                <w:sz w:val="24"/>
                <w:szCs w:val="24"/>
              </w:rPr>
              <w:t>definitely a</w:t>
            </w:r>
            <w:proofErr w:type="gramEnd"/>
            <w:r w:rsidRPr="00434E3E">
              <w:rPr>
                <w:rFonts w:ascii="Times New Roman" w:hAnsi="Times New Roman" w:cs="Times New Roman"/>
                <w:i/>
                <w:iCs/>
                <w:sz w:val="24"/>
                <w:szCs w:val="24"/>
              </w:rPr>
              <w:t xml:space="preserve"> lack of good research and literature around their unique stage of life… So, I think if there can be an additional section for adolescents and young adults and paediatric</w:t>
            </w:r>
            <w:r w:rsidRPr="00434E3E">
              <w:rPr>
                <w:rFonts w:ascii="Times New Roman" w:hAnsi="Times New Roman" w:cs="Times New Roman"/>
                <w:sz w:val="24"/>
                <w:szCs w:val="24"/>
              </w:rPr>
              <w:t>.” (P23)</w:t>
            </w:r>
          </w:p>
          <w:p w14:paraId="48709005" w14:textId="5D9D6228" w:rsidR="0029048F" w:rsidRPr="00434E3E" w:rsidRDefault="0029048F" w:rsidP="0029048F">
            <w:pPr>
              <w:rPr>
                <w:rFonts w:ascii="Times New Roman" w:hAnsi="Times New Roman" w:cs="Times New Roman"/>
                <w:i/>
                <w:iCs/>
                <w:sz w:val="24"/>
                <w:szCs w:val="24"/>
              </w:rPr>
            </w:pPr>
            <w:r w:rsidRPr="00434E3E">
              <w:rPr>
                <w:rFonts w:ascii="Times New Roman" w:hAnsi="Times New Roman" w:cs="Times New Roman"/>
                <w:i/>
                <w:iCs/>
                <w:sz w:val="24"/>
                <w:szCs w:val="24"/>
              </w:rPr>
              <w:t>“… recommendation chapter for something like this to be created for children? Or is there something already available?”</w:t>
            </w:r>
            <w:r w:rsidRPr="00434E3E">
              <w:rPr>
                <w:rFonts w:ascii="Times New Roman" w:hAnsi="Times New Roman" w:cs="Times New Roman"/>
                <w:sz w:val="24"/>
                <w:szCs w:val="24"/>
              </w:rPr>
              <w:t xml:space="preserve"> (P2)</w:t>
            </w:r>
          </w:p>
        </w:tc>
        <w:tc>
          <w:tcPr>
            <w:tcW w:w="4651" w:type="dxa"/>
          </w:tcPr>
          <w:p w14:paraId="1B0CF690" w14:textId="0CCEE124" w:rsidR="003E5449" w:rsidRPr="00223613" w:rsidRDefault="003E5449" w:rsidP="0029048F">
            <w:pPr>
              <w:rPr>
                <w:rFonts w:ascii="Times New Roman" w:hAnsi="Times New Roman" w:cs="Times New Roman"/>
                <w:sz w:val="24"/>
                <w:szCs w:val="24"/>
                <w:u w:val="single"/>
              </w:rPr>
            </w:pPr>
            <w:r w:rsidRPr="00223613">
              <w:rPr>
                <w:rFonts w:ascii="Times New Roman" w:hAnsi="Times New Roman" w:cs="Times New Roman"/>
                <w:sz w:val="24"/>
                <w:szCs w:val="24"/>
                <w:u w:val="single"/>
              </w:rPr>
              <w:t>Addition to section:</w:t>
            </w:r>
          </w:p>
          <w:p w14:paraId="2EB76376" w14:textId="0F25E067" w:rsidR="003E5449" w:rsidRDefault="0029048F" w:rsidP="0029048F">
            <w:pPr>
              <w:rPr>
                <w:rFonts w:ascii="Times New Roman" w:hAnsi="Times New Roman" w:cs="Times New Roman"/>
                <w:sz w:val="24"/>
                <w:szCs w:val="24"/>
              </w:rPr>
            </w:pPr>
            <w:r w:rsidRPr="00434E3E">
              <w:rPr>
                <w:rFonts w:ascii="Times New Roman" w:hAnsi="Times New Roman" w:cs="Times New Roman"/>
                <w:sz w:val="24"/>
                <w:szCs w:val="24"/>
              </w:rPr>
              <w:t xml:space="preserve">New section for children and </w:t>
            </w:r>
            <w:r w:rsidRPr="0004310A">
              <w:rPr>
                <w:rFonts w:ascii="Times New Roman" w:hAnsi="Times New Roman" w:cs="Times New Roman"/>
                <w:sz w:val="24"/>
                <w:szCs w:val="24"/>
              </w:rPr>
              <w:t>AYA</w:t>
            </w:r>
            <w:r w:rsidRPr="00E843E9">
              <w:rPr>
                <w:rFonts w:ascii="Times New Roman" w:hAnsi="Times New Roman" w:cs="Times New Roman"/>
                <w:sz w:val="24"/>
                <w:szCs w:val="24"/>
              </w:rPr>
              <w:t>s</w:t>
            </w:r>
            <w:r w:rsidRPr="00434E3E">
              <w:rPr>
                <w:rFonts w:ascii="Times New Roman" w:hAnsi="Times New Roman" w:cs="Times New Roman"/>
                <w:sz w:val="24"/>
                <w:szCs w:val="24"/>
              </w:rPr>
              <w:t xml:space="preserve"> </w:t>
            </w:r>
          </w:p>
          <w:p w14:paraId="79CB88D8" w14:textId="3B1E896A" w:rsidR="0029048F" w:rsidRPr="00434E3E" w:rsidRDefault="003E5449" w:rsidP="0029048F">
            <w:pPr>
              <w:rPr>
                <w:rFonts w:ascii="Times New Roman" w:hAnsi="Times New Roman" w:cs="Times New Roman"/>
                <w:sz w:val="24"/>
                <w:szCs w:val="24"/>
              </w:rPr>
            </w:pPr>
            <w:r w:rsidRPr="00223613">
              <w:rPr>
                <w:rFonts w:ascii="Times New Roman" w:hAnsi="Times New Roman" w:cs="Times New Roman"/>
                <w:sz w:val="24"/>
                <w:szCs w:val="24"/>
                <w:u w:val="single"/>
              </w:rPr>
              <w:t>Addition to segment</w:t>
            </w:r>
            <w:r>
              <w:rPr>
                <w:rFonts w:ascii="Times New Roman" w:hAnsi="Times New Roman" w:cs="Times New Roman"/>
                <w:sz w:val="24"/>
                <w:szCs w:val="24"/>
              </w:rPr>
              <w:t>:</w:t>
            </w:r>
            <w:r w:rsidRPr="00434E3E">
              <w:rPr>
                <w:rFonts w:ascii="Times New Roman" w:hAnsi="Times New Roman" w:cs="Times New Roman"/>
                <w:sz w:val="24"/>
                <w:szCs w:val="24"/>
              </w:rPr>
              <w:t xml:space="preserve"> </w:t>
            </w:r>
          </w:p>
          <w:p w14:paraId="104DD164" w14:textId="77777777" w:rsidR="0029048F" w:rsidRPr="00434E3E" w:rsidRDefault="0029048F" w:rsidP="0029048F">
            <w:pPr>
              <w:pStyle w:val="ListParagraph"/>
              <w:numPr>
                <w:ilvl w:val="0"/>
                <w:numId w:val="20"/>
              </w:numPr>
              <w:ind w:left="130" w:hanging="130"/>
              <w:rPr>
                <w:rFonts w:ascii="Times New Roman" w:hAnsi="Times New Roman" w:cs="Times New Roman"/>
                <w:sz w:val="24"/>
                <w:szCs w:val="24"/>
              </w:rPr>
            </w:pPr>
            <w:r w:rsidRPr="00434E3E">
              <w:rPr>
                <w:rFonts w:ascii="Times New Roman" w:hAnsi="Times New Roman" w:cs="Times New Roman"/>
                <w:sz w:val="24"/>
                <w:szCs w:val="24"/>
              </w:rPr>
              <w:t>Guidelines and position statements</w:t>
            </w:r>
          </w:p>
          <w:p w14:paraId="146693D1" w14:textId="77777777" w:rsidR="0029048F" w:rsidRPr="00434E3E" w:rsidRDefault="0029048F" w:rsidP="0029048F">
            <w:pPr>
              <w:pStyle w:val="ListParagraph"/>
              <w:numPr>
                <w:ilvl w:val="0"/>
                <w:numId w:val="20"/>
              </w:numPr>
              <w:ind w:left="130" w:hanging="130"/>
              <w:rPr>
                <w:rFonts w:ascii="Times New Roman" w:hAnsi="Times New Roman" w:cs="Times New Roman"/>
                <w:sz w:val="24"/>
                <w:szCs w:val="24"/>
              </w:rPr>
            </w:pPr>
            <w:r w:rsidRPr="00434E3E">
              <w:rPr>
                <w:rFonts w:ascii="Times New Roman" w:hAnsi="Times New Roman" w:cs="Times New Roman"/>
                <w:sz w:val="24"/>
                <w:szCs w:val="24"/>
              </w:rPr>
              <w:t>General resources</w:t>
            </w:r>
          </w:p>
          <w:p w14:paraId="2CB1BF63" w14:textId="11B6F3B7" w:rsidR="003E5449" w:rsidRDefault="0029048F" w:rsidP="003E5449">
            <w:pPr>
              <w:pStyle w:val="ListParagraph"/>
              <w:numPr>
                <w:ilvl w:val="0"/>
                <w:numId w:val="20"/>
              </w:numPr>
              <w:ind w:left="130" w:hanging="130"/>
              <w:rPr>
                <w:rFonts w:ascii="Times New Roman" w:hAnsi="Times New Roman" w:cs="Times New Roman"/>
                <w:sz w:val="24"/>
                <w:szCs w:val="24"/>
              </w:rPr>
            </w:pPr>
            <w:r w:rsidRPr="00434E3E">
              <w:rPr>
                <w:rFonts w:ascii="Times New Roman" w:hAnsi="Times New Roman" w:cs="Times New Roman"/>
                <w:sz w:val="24"/>
                <w:szCs w:val="24"/>
              </w:rPr>
              <w:t>Mental health</w:t>
            </w:r>
          </w:p>
          <w:p w14:paraId="2151E3AA" w14:textId="6EDA1DBC" w:rsidR="0029048F" w:rsidRPr="00434E3E" w:rsidRDefault="0029048F" w:rsidP="00223613">
            <w:pPr>
              <w:pStyle w:val="ListParagraph"/>
              <w:numPr>
                <w:ilvl w:val="0"/>
                <w:numId w:val="20"/>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Cancer organisations for children and </w:t>
            </w:r>
            <w:r w:rsidRPr="0004310A">
              <w:rPr>
                <w:rFonts w:ascii="Times New Roman" w:hAnsi="Times New Roman" w:cs="Times New Roman"/>
                <w:sz w:val="24"/>
                <w:szCs w:val="24"/>
              </w:rPr>
              <w:t>AYAs</w:t>
            </w:r>
          </w:p>
        </w:tc>
      </w:tr>
      <w:tr w:rsidR="009D7970" w:rsidRPr="00434E3E" w14:paraId="0A309AB1" w14:textId="77777777" w:rsidTr="008C7264">
        <w:tc>
          <w:tcPr>
            <w:tcW w:w="2269" w:type="dxa"/>
          </w:tcPr>
          <w:p w14:paraId="5E69B096"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lastRenderedPageBreak/>
              <w:t>Section 7:</w:t>
            </w:r>
          </w:p>
          <w:p w14:paraId="688AF08A" w14:textId="3C039885"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Resources for complementary and alternative medicine (CAM) and exercise</w:t>
            </w:r>
          </w:p>
        </w:tc>
        <w:tc>
          <w:tcPr>
            <w:tcW w:w="2374" w:type="dxa"/>
          </w:tcPr>
          <w:p w14:paraId="6E211643"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Section outline</w:t>
            </w:r>
          </w:p>
          <w:p w14:paraId="3CBA702B"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Complementary and alternative medicine (CAM)</w:t>
            </w:r>
          </w:p>
          <w:p w14:paraId="353AC383" w14:textId="73A3FEBE" w:rsidR="005A03C5" w:rsidRPr="00434E3E" w:rsidRDefault="005A03C5" w:rsidP="005A03C5">
            <w:pPr>
              <w:rPr>
                <w:rFonts w:ascii="Times New Roman" w:hAnsi="Times New Roman" w:cs="Times New Roman"/>
                <w:sz w:val="24"/>
                <w:szCs w:val="24"/>
              </w:rPr>
            </w:pPr>
          </w:p>
        </w:tc>
        <w:tc>
          <w:tcPr>
            <w:tcW w:w="6583" w:type="dxa"/>
          </w:tcPr>
          <w:p w14:paraId="222E6BBF" w14:textId="7A376910" w:rsidR="005A03C5" w:rsidRPr="00434E3E" w:rsidRDefault="005A03C5" w:rsidP="00223613">
            <w:pPr>
              <w:keepNext/>
              <w:keepLines/>
              <w:rPr>
                <w:rFonts w:ascii="Times New Roman" w:hAnsi="Times New Roman" w:cs="Times New Roman"/>
                <w:b/>
                <w:bCs/>
                <w:sz w:val="24"/>
                <w:szCs w:val="24"/>
              </w:rPr>
            </w:pPr>
            <w:r w:rsidRPr="00434E3E">
              <w:rPr>
                <w:rFonts w:ascii="Times New Roman" w:hAnsi="Times New Roman" w:cs="Times New Roman"/>
                <w:b/>
                <w:bCs/>
                <w:sz w:val="24"/>
                <w:szCs w:val="24"/>
              </w:rPr>
              <w:t>Exercise:</w:t>
            </w:r>
          </w:p>
          <w:p w14:paraId="204F176B" w14:textId="5EDB66DA" w:rsidR="005A03C5" w:rsidRPr="00434E3E" w:rsidRDefault="005A03C5" w:rsidP="00223613">
            <w:pPr>
              <w:keepNext/>
              <w:keepLines/>
              <w:ind w:left="197" w:hanging="197"/>
              <w:rPr>
                <w:rFonts w:ascii="Times New Roman" w:hAnsi="Times New Roman" w:cs="Times New Roman"/>
                <w:sz w:val="24"/>
                <w:szCs w:val="24"/>
              </w:rPr>
            </w:pPr>
            <w:r w:rsidRPr="00434E3E">
              <w:rPr>
                <w:rFonts w:ascii="Times New Roman" w:hAnsi="Times New Roman" w:cs="Times New Roman"/>
                <w:i/>
                <w:iCs/>
                <w:sz w:val="24"/>
                <w:szCs w:val="24"/>
              </w:rPr>
              <w:t xml:space="preserve">“The exercise or the physical activity section in the </w:t>
            </w:r>
            <w:r w:rsidR="00C806C8">
              <w:rPr>
                <w:rFonts w:ascii="Times New Roman" w:hAnsi="Times New Roman" w:cs="Times New Roman"/>
                <w:i/>
                <w:iCs/>
                <w:sz w:val="24"/>
                <w:szCs w:val="24"/>
              </w:rPr>
              <w:t>CAM</w:t>
            </w:r>
            <w:r w:rsidRPr="00434E3E">
              <w:rPr>
                <w:rFonts w:ascii="Times New Roman" w:hAnsi="Times New Roman" w:cs="Times New Roman"/>
                <w:i/>
                <w:iCs/>
                <w:sz w:val="24"/>
                <w:szCs w:val="24"/>
              </w:rPr>
              <w:t xml:space="preserve"> and exercise section</w:t>
            </w:r>
            <w:r w:rsidR="008807B0">
              <w:rPr>
                <w:rFonts w:ascii="Times New Roman" w:hAnsi="Times New Roman" w:cs="Times New Roman"/>
                <w:i/>
                <w:iCs/>
                <w:sz w:val="24"/>
                <w:szCs w:val="24"/>
              </w:rPr>
              <w:t>…</w:t>
            </w:r>
            <w:r w:rsidRPr="00434E3E">
              <w:rPr>
                <w:rFonts w:ascii="Times New Roman" w:hAnsi="Times New Roman" w:cs="Times New Roman"/>
                <w:i/>
                <w:iCs/>
                <w:sz w:val="24"/>
                <w:szCs w:val="24"/>
              </w:rPr>
              <w:t xml:space="preserve"> recommend changing the wording to an exercise physiologist, maybe or exercise professional</w:t>
            </w:r>
            <w:r w:rsidR="008807B0">
              <w:rPr>
                <w:rFonts w:ascii="Times New Roman" w:hAnsi="Times New Roman" w:cs="Times New Roman"/>
                <w:i/>
                <w:iCs/>
                <w:sz w:val="24"/>
                <w:szCs w:val="24"/>
              </w:rPr>
              <w:t>…</w:t>
            </w:r>
            <w:r w:rsidRPr="00434E3E">
              <w:rPr>
                <w:rFonts w:ascii="Times New Roman" w:hAnsi="Times New Roman" w:cs="Times New Roman"/>
                <w:i/>
                <w:iCs/>
                <w:sz w:val="24"/>
                <w:szCs w:val="24"/>
              </w:rPr>
              <w:t>good position statement that has a lot of great information in it by ESSA</w:t>
            </w:r>
            <w:r w:rsidR="0078050B">
              <w:rPr>
                <w:rFonts w:ascii="Times New Roman" w:hAnsi="Times New Roman" w:cs="Times New Roman"/>
                <w:i/>
                <w:iCs/>
                <w:sz w:val="24"/>
                <w:szCs w:val="24"/>
              </w:rPr>
              <w:t xml:space="preserve"> [</w:t>
            </w:r>
            <w:r w:rsidRPr="00434E3E">
              <w:rPr>
                <w:rFonts w:ascii="Times New Roman" w:hAnsi="Times New Roman" w:cs="Times New Roman"/>
                <w:i/>
                <w:iCs/>
                <w:sz w:val="24"/>
                <w:szCs w:val="24"/>
              </w:rPr>
              <w:t>Exercise and Sport Science Australia</w:t>
            </w:r>
            <w:r w:rsidR="0078050B">
              <w:rPr>
                <w:rFonts w:ascii="Times New Roman" w:hAnsi="Times New Roman" w:cs="Times New Roman"/>
                <w:i/>
                <w:iCs/>
                <w:sz w:val="24"/>
                <w:szCs w:val="24"/>
              </w:rPr>
              <w:t>]</w:t>
            </w:r>
            <w:r w:rsidRPr="00434E3E">
              <w:rPr>
                <w:rFonts w:ascii="Times New Roman" w:hAnsi="Times New Roman" w:cs="Times New Roman"/>
                <w:i/>
                <w:iCs/>
                <w:sz w:val="24"/>
                <w:szCs w:val="24"/>
              </w:rPr>
              <w:t xml:space="preserve"> called Exercise and Cancer Position Statement</w:t>
            </w:r>
            <w:r w:rsidR="00131E5D">
              <w:rPr>
                <w:rFonts w:ascii="Times New Roman" w:hAnsi="Times New Roman" w:cs="Times New Roman"/>
                <w:i/>
                <w:iCs/>
                <w:sz w:val="24"/>
                <w:szCs w:val="24"/>
              </w:rPr>
              <w:t>…</w:t>
            </w:r>
            <w:r w:rsidRPr="00434E3E">
              <w:rPr>
                <w:rFonts w:ascii="Times New Roman" w:hAnsi="Times New Roman" w:cs="Times New Roman"/>
                <w:i/>
                <w:iCs/>
                <w:sz w:val="24"/>
                <w:szCs w:val="24"/>
              </w:rPr>
              <w:t xml:space="preserve"> adding as a resource.</w:t>
            </w:r>
            <w:r w:rsidR="0078050B">
              <w:rPr>
                <w:rFonts w:ascii="Times New Roman" w:hAnsi="Times New Roman" w:cs="Times New Roman"/>
                <w:i/>
                <w:iCs/>
                <w:sz w:val="24"/>
                <w:szCs w:val="24"/>
              </w:rPr>
              <w:t>..</w:t>
            </w:r>
            <w:r w:rsidRPr="00434E3E">
              <w:rPr>
                <w:rFonts w:ascii="Times New Roman" w:hAnsi="Times New Roman" w:cs="Times New Roman"/>
                <w:i/>
                <w:iCs/>
                <w:sz w:val="24"/>
                <w:szCs w:val="24"/>
              </w:rPr>
              <w:t xml:space="preserve">giving it its own section. Just to make sure that it isn't </w:t>
            </w:r>
            <w:r w:rsidR="00E148E8">
              <w:rPr>
                <w:rFonts w:ascii="Times New Roman" w:hAnsi="Times New Roman" w:cs="Times New Roman"/>
                <w:i/>
                <w:iCs/>
                <w:sz w:val="24"/>
                <w:szCs w:val="24"/>
              </w:rPr>
              <w:t>…</w:t>
            </w:r>
            <w:r w:rsidRPr="00434E3E">
              <w:rPr>
                <w:rFonts w:ascii="Times New Roman" w:hAnsi="Times New Roman" w:cs="Times New Roman"/>
                <w:i/>
                <w:iCs/>
                <w:sz w:val="24"/>
                <w:szCs w:val="24"/>
              </w:rPr>
              <w:t xml:space="preserve"> diminished by the terminology around alternative medicine</w:t>
            </w:r>
            <w:r w:rsidR="001D48C8">
              <w:rPr>
                <w:rFonts w:ascii="Times New Roman" w:hAnsi="Times New Roman" w:cs="Times New Roman"/>
                <w:i/>
                <w:iCs/>
                <w:sz w:val="24"/>
                <w:szCs w:val="24"/>
              </w:rPr>
              <w:t>.</w:t>
            </w:r>
            <w:r w:rsidR="001D48C8" w:rsidRPr="00434E3E">
              <w:rPr>
                <w:rFonts w:ascii="Times New Roman" w:hAnsi="Times New Roman" w:cs="Times New Roman"/>
                <w:i/>
                <w:iCs/>
                <w:sz w:val="24"/>
                <w:szCs w:val="24"/>
              </w:rPr>
              <w:t>”</w:t>
            </w:r>
            <w:r w:rsidR="001D48C8">
              <w:rPr>
                <w:rFonts w:ascii="Times New Roman" w:hAnsi="Times New Roman" w:cs="Times New Roman"/>
                <w:sz w:val="24"/>
                <w:szCs w:val="24"/>
              </w:rPr>
              <w:t xml:space="preserve"> </w:t>
            </w:r>
            <w:r w:rsidRPr="00434E3E">
              <w:rPr>
                <w:rFonts w:ascii="Times New Roman" w:hAnsi="Times New Roman" w:cs="Times New Roman"/>
                <w:sz w:val="24"/>
                <w:szCs w:val="24"/>
              </w:rPr>
              <w:t>(P23)</w:t>
            </w:r>
          </w:p>
          <w:p w14:paraId="27C48824" w14:textId="4531EF1D"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CAM:</w:t>
            </w:r>
          </w:p>
          <w:p w14:paraId="46185FA6" w14:textId="281A9D98" w:rsidR="005A03C5" w:rsidRPr="00434E3E" w:rsidRDefault="005A03C5" w:rsidP="000F15FF">
            <w:pPr>
              <w:ind w:left="197" w:hanging="197"/>
              <w:rPr>
                <w:rFonts w:ascii="Times New Roman" w:hAnsi="Times New Roman" w:cs="Times New Roman"/>
                <w:sz w:val="24"/>
                <w:szCs w:val="24"/>
              </w:rPr>
            </w:pPr>
            <w:r w:rsidRPr="00434E3E">
              <w:rPr>
                <w:rFonts w:ascii="Times New Roman" w:hAnsi="Times New Roman" w:cs="Times New Roman"/>
                <w:i/>
                <w:iCs/>
                <w:sz w:val="24"/>
                <w:szCs w:val="24"/>
              </w:rPr>
              <w:t>“</w:t>
            </w:r>
            <w:r w:rsidR="006C1F80">
              <w:rPr>
                <w:rFonts w:ascii="Times New Roman" w:hAnsi="Times New Roman" w:cs="Times New Roman"/>
                <w:i/>
                <w:iCs/>
                <w:sz w:val="24"/>
                <w:szCs w:val="24"/>
              </w:rPr>
              <w:t>…</w:t>
            </w:r>
            <w:r w:rsidRPr="00434E3E">
              <w:rPr>
                <w:rFonts w:ascii="Times New Roman" w:hAnsi="Times New Roman" w:cs="Times New Roman"/>
                <w:i/>
                <w:iCs/>
                <w:sz w:val="24"/>
                <w:szCs w:val="24"/>
              </w:rPr>
              <w:t>the MSKCC website…is good to spot what others are reporting as well, gives a clinical summary too with evidence in there as well, and it gives adverse reactions.”</w:t>
            </w:r>
            <w:r w:rsidRPr="00434E3E">
              <w:rPr>
                <w:rFonts w:ascii="Times New Roman" w:hAnsi="Times New Roman" w:cs="Times New Roman"/>
                <w:sz w:val="24"/>
                <w:szCs w:val="24"/>
              </w:rPr>
              <w:t xml:space="preserve"> (P5)</w:t>
            </w:r>
          </w:p>
          <w:p w14:paraId="2A6B4937" w14:textId="4FAAB9C7" w:rsidR="005A03C5" w:rsidRPr="00434E3E" w:rsidRDefault="005A03C5" w:rsidP="000F15FF">
            <w:pPr>
              <w:ind w:left="197" w:hanging="197"/>
              <w:rPr>
                <w:rFonts w:ascii="Times New Roman" w:hAnsi="Times New Roman" w:cs="Times New Roman"/>
                <w:sz w:val="24"/>
                <w:szCs w:val="24"/>
              </w:rPr>
            </w:pPr>
            <w:r w:rsidRPr="00434E3E">
              <w:rPr>
                <w:rFonts w:ascii="Times New Roman" w:hAnsi="Times New Roman" w:cs="Times New Roman"/>
                <w:i/>
                <w:iCs/>
                <w:sz w:val="24"/>
                <w:szCs w:val="24"/>
              </w:rPr>
              <w:t>“Even just a reference to marijuana-based medication, because a lot of people will use that for pain relief and not think, oh, is it going to interact with my cancer treatment?”</w:t>
            </w:r>
            <w:r w:rsidRPr="00434E3E">
              <w:rPr>
                <w:rFonts w:ascii="Times New Roman" w:hAnsi="Times New Roman" w:cs="Times New Roman"/>
                <w:sz w:val="24"/>
                <w:szCs w:val="24"/>
              </w:rPr>
              <w:t xml:space="preserve"> (P20)</w:t>
            </w:r>
          </w:p>
        </w:tc>
        <w:tc>
          <w:tcPr>
            <w:tcW w:w="4651" w:type="dxa"/>
          </w:tcPr>
          <w:p w14:paraId="059B929D" w14:textId="36F2D00D" w:rsidR="008458F8" w:rsidRDefault="003E5449" w:rsidP="005A03C5">
            <w:pPr>
              <w:rPr>
                <w:rFonts w:ascii="Times New Roman" w:hAnsi="Times New Roman" w:cs="Times New Roman"/>
                <w:sz w:val="24"/>
                <w:szCs w:val="24"/>
                <w:u w:val="single"/>
              </w:rPr>
            </w:pPr>
            <w:r>
              <w:rPr>
                <w:rFonts w:ascii="Times New Roman" w:hAnsi="Times New Roman" w:cs="Times New Roman"/>
                <w:sz w:val="24"/>
                <w:szCs w:val="24"/>
                <w:u w:val="single"/>
              </w:rPr>
              <w:t>S</w:t>
            </w:r>
            <w:r w:rsidR="005A03C5" w:rsidRPr="00434E3E">
              <w:rPr>
                <w:rFonts w:ascii="Times New Roman" w:hAnsi="Times New Roman" w:cs="Times New Roman"/>
                <w:sz w:val="24"/>
                <w:szCs w:val="24"/>
                <w:u w:val="single"/>
              </w:rPr>
              <w:t>ection divided</w:t>
            </w:r>
            <w:r w:rsidR="008458F8">
              <w:rPr>
                <w:rFonts w:ascii="Times New Roman" w:hAnsi="Times New Roman" w:cs="Times New Roman"/>
                <w:sz w:val="24"/>
                <w:szCs w:val="24"/>
                <w:u w:val="single"/>
              </w:rPr>
              <w:t>:</w:t>
            </w:r>
          </w:p>
          <w:p w14:paraId="69AD979F" w14:textId="0C94295C" w:rsidR="008458F8" w:rsidRPr="008458F8" w:rsidRDefault="00D657B3" w:rsidP="008458F8">
            <w:pPr>
              <w:pStyle w:val="ListParagraph"/>
              <w:numPr>
                <w:ilvl w:val="0"/>
                <w:numId w:val="33"/>
              </w:numPr>
              <w:ind w:left="130" w:hanging="130"/>
              <w:rPr>
                <w:rFonts w:ascii="Times New Roman" w:hAnsi="Times New Roman" w:cs="Times New Roman"/>
                <w:sz w:val="24"/>
                <w:szCs w:val="24"/>
              </w:rPr>
            </w:pPr>
            <w:r w:rsidRPr="00223613">
              <w:rPr>
                <w:rFonts w:ascii="Times New Roman" w:hAnsi="Times New Roman" w:cs="Times New Roman"/>
                <w:sz w:val="24"/>
                <w:szCs w:val="24"/>
              </w:rPr>
              <w:t>Exercise</w:t>
            </w:r>
          </w:p>
          <w:p w14:paraId="75FD787A" w14:textId="2B0377C7" w:rsidR="005A03C5" w:rsidRPr="00223613" w:rsidRDefault="00D657B3" w:rsidP="00223613">
            <w:pPr>
              <w:pStyle w:val="ListParagraph"/>
              <w:numPr>
                <w:ilvl w:val="0"/>
                <w:numId w:val="33"/>
              </w:numPr>
              <w:ind w:left="130" w:hanging="130"/>
              <w:rPr>
                <w:rFonts w:ascii="Times New Roman" w:hAnsi="Times New Roman" w:cs="Times New Roman"/>
                <w:sz w:val="24"/>
                <w:szCs w:val="24"/>
              </w:rPr>
            </w:pPr>
            <w:r w:rsidRPr="00223613">
              <w:rPr>
                <w:rFonts w:ascii="Times New Roman" w:hAnsi="Times New Roman" w:cs="Times New Roman"/>
                <w:sz w:val="24"/>
                <w:szCs w:val="24"/>
              </w:rPr>
              <w:t>CAM</w:t>
            </w:r>
          </w:p>
          <w:p w14:paraId="2C249789" w14:textId="77777777" w:rsidR="005A03C5" w:rsidRPr="00434E3E" w:rsidRDefault="005A03C5" w:rsidP="005A03C5">
            <w:pPr>
              <w:rPr>
                <w:rFonts w:ascii="Times New Roman" w:hAnsi="Times New Roman" w:cs="Times New Roman"/>
                <w:sz w:val="24"/>
                <w:szCs w:val="24"/>
              </w:rPr>
            </w:pPr>
          </w:p>
          <w:p w14:paraId="2A630DE4" w14:textId="0D57504E"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b/>
                <w:bCs/>
                <w:sz w:val="24"/>
                <w:szCs w:val="24"/>
              </w:rPr>
              <w:t>Section 8:</w:t>
            </w:r>
            <w:r w:rsidRPr="00434E3E">
              <w:rPr>
                <w:rFonts w:ascii="Times New Roman" w:hAnsi="Times New Roman" w:cs="Times New Roman"/>
                <w:sz w:val="24"/>
                <w:szCs w:val="24"/>
              </w:rPr>
              <w:t xml:space="preserve"> </w:t>
            </w:r>
            <w:r w:rsidRPr="00223613">
              <w:rPr>
                <w:rFonts w:ascii="Times New Roman" w:hAnsi="Times New Roman" w:cs="Times New Roman"/>
                <w:b/>
                <w:bCs/>
                <w:sz w:val="24"/>
                <w:szCs w:val="24"/>
              </w:rPr>
              <w:t>Resources for physical activity in cancer management</w:t>
            </w:r>
            <w:r w:rsidRPr="00434E3E">
              <w:rPr>
                <w:rFonts w:ascii="Times New Roman" w:hAnsi="Times New Roman" w:cs="Times New Roman"/>
                <w:sz w:val="24"/>
                <w:szCs w:val="24"/>
              </w:rPr>
              <w:t xml:space="preserve"> </w:t>
            </w:r>
          </w:p>
          <w:p w14:paraId="385FAAE0" w14:textId="39C9B7FA" w:rsidR="00535F12" w:rsidRPr="00223613" w:rsidRDefault="00535F12" w:rsidP="00223613">
            <w:pPr>
              <w:rPr>
                <w:rFonts w:ascii="Times New Roman" w:hAnsi="Times New Roman" w:cs="Times New Roman"/>
                <w:sz w:val="24"/>
                <w:szCs w:val="24"/>
              </w:rPr>
            </w:pPr>
            <w:r w:rsidRPr="00223613">
              <w:rPr>
                <w:rFonts w:ascii="Times New Roman" w:hAnsi="Times New Roman" w:cs="Times New Roman"/>
                <w:sz w:val="24"/>
                <w:szCs w:val="24"/>
                <w:u w:val="single"/>
              </w:rPr>
              <w:t xml:space="preserve">Addition </w:t>
            </w:r>
            <w:r>
              <w:rPr>
                <w:rFonts w:ascii="Times New Roman" w:hAnsi="Times New Roman" w:cs="Times New Roman"/>
                <w:sz w:val="24"/>
                <w:szCs w:val="24"/>
                <w:u w:val="single"/>
              </w:rPr>
              <w:t xml:space="preserve">to </w:t>
            </w:r>
            <w:r w:rsidRPr="00223613">
              <w:rPr>
                <w:rFonts w:ascii="Times New Roman" w:hAnsi="Times New Roman" w:cs="Times New Roman"/>
                <w:sz w:val="24"/>
                <w:szCs w:val="24"/>
                <w:u w:val="single"/>
              </w:rPr>
              <w:t>headings</w:t>
            </w:r>
            <w:r>
              <w:rPr>
                <w:rFonts w:ascii="Times New Roman" w:hAnsi="Times New Roman" w:cs="Times New Roman"/>
                <w:sz w:val="24"/>
                <w:szCs w:val="24"/>
                <w:u w:val="single"/>
              </w:rPr>
              <w:t>:</w:t>
            </w:r>
          </w:p>
          <w:p w14:paraId="408EC58B" w14:textId="073C88FB" w:rsidR="005A03C5" w:rsidRPr="00434E3E" w:rsidRDefault="005A03C5" w:rsidP="005A03C5">
            <w:pPr>
              <w:pStyle w:val="ListParagraph"/>
              <w:numPr>
                <w:ilvl w:val="0"/>
                <w:numId w:val="32"/>
              </w:numPr>
              <w:ind w:left="130" w:hanging="130"/>
              <w:rPr>
                <w:rFonts w:ascii="Times New Roman" w:hAnsi="Times New Roman" w:cs="Times New Roman"/>
                <w:sz w:val="24"/>
                <w:szCs w:val="24"/>
              </w:rPr>
            </w:pPr>
            <w:r w:rsidRPr="00434E3E">
              <w:rPr>
                <w:rFonts w:ascii="Times New Roman" w:hAnsi="Times New Roman" w:cs="Times New Roman"/>
                <w:sz w:val="24"/>
                <w:szCs w:val="24"/>
              </w:rPr>
              <w:t>Guidelines and position statements</w:t>
            </w:r>
          </w:p>
          <w:p w14:paraId="62C246E0" w14:textId="77777777" w:rsidR="005A03C5" w:rsidRPr="00434E3E" w:rsidRDefault="005A03C5" w:rsidP="005A03C5">
            <w:pPr>
              <w:pStyle w:val="ListParagraph"/>
              <w:numPr>
                <w:ilvl w:val="0"/>
                <w:numId w:val="32"/>
              </w:numPr>
              <w:ind w:left="130" w:hanging="130"/>
              <w:rPr>
                <w:rFonts w:ascii="Times New Roman" w:hAnsi="Times New Roman" w:cs="Times New Roman"/>
                <w:sz w:val="24"/>
                <w:szCs w:val="24"/>
              </w:rPr>
            </w:pPr>
            <w:r w:rsidRPr="00434E3E">
              <w:rPr>
                <w:rFonts w:ascii="Times New Roman" w:hAnsi="Times New Roman" w:cs="Times New Roman"/>
                <w:sz w:val="24"/>
                <w:szCs w:val="24"/>
              </w:rPr>
              <w:t>General information</w:t>
            </w:r>
          </w:p>
          <w:p w14:paraId="3B371404" w14:textId="77777777" w:rsidR="005A03C5" w:rsidRPr="00434E3E" w:rsidRDefault="005A03C5" w:rsidP="005A03C5">
            <w:pPr>
              <w:rPr>
                <w:rFonts w:ascii="Times New Roman" w:hAnsi="Times New Roman" w:cs="Times New Roman"/>
                <w:sz w:val="24"/>
                <w:szCs w:val="24"/>
              </w:rPr>
            </w:pPr>
          </w:p>
          <w:p w14:paraId="5EDABA47" w14:textId="69B06D3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b/>
                <w:bCs/>
                <w:sz w:val="24"/>
                <w:szCs w:val="24"/>
              </w:rPr>
              <w:t>Section 9:</w:t>
            </w:r>
            <w:r w:rsidRPr="00434E3E">
              <w:rPr>
                <w:rFonts w:ascii="Times New Roman" w:hAnsi="Times New Roman" w:cs="Times New Roman"/>
                <w:sz w:val="24"/>
                <w:szCs w:val="24"/>
              </w:rPr>
              <w:t xml:space="preserve"> </w:t>
            </w:r>
            <w:r w:rsidRPr="00223613">
              <w:rPr>
                <w:rFonts w:ascii="Times New Roman" w:hAnsi="Times New Roman" w:cs="Times New Roman"/>
                <w:b/>
                <w:bCs/>
                <w:sz w:val="24"/>
                <w:szCs w:val="24"/>
              </w:rPr>
              <w:t>Resources for complementary and alternative medicine</w:t>
            </w:r>
            <w:r w:rsidRPr="00434E3E">
              <w:rPr>
                <w:rFonts w:ascii="Times New Roman" w:hAnsi="Times New Roman" w:cs="Times New Roman"/>
                <w:sz w:val="24"/>
                <w:szCs w:val="24"/>
              </w:rPr>
              <w:t xml:space="preserve"> </w:t>
            </w:r>
          </w:p>
          <w:p w14:paraId="3A8D957B" w14:textId="77777777" w:rsidR="00535F12" w:rsidRPr="00452FE9" w:rsidRDefault="00535F12" w:rsidP="00535F12">
            <w:pPr>
              <w:rPr>
                <w:rFonts w:ascii="Times New Roman" w:hAnsi="Times New Roman" w:cs="Times New Roman"/>
                <w:sz w:val="24"/>
                <w:szCs w:val="24"/>
              </w:rPr>
            </w:pPr>
            <w:r w:rsidRPr="00452FE9">
              <w:rPr>
                <w:rFonts w:ascii="Times New Roman" w:hAnsi="Times New Roman" w:cs="Times New Roman"/>
                <w:sz w:val="24"/>
                <w:szCs w:val="24"/>
                <w:u w:val="single"/>
              </w:rPr>
              <w:t xml:space="preserve">Addition </w:t>
            </w:r>
            <w:r>
              <w:rPr>
                <w:rFonts w:ascii="Times New Roman" w:hAnsi="Times New Roman" w:cs="Times New Roman"/>
                <w:sz w:val="24"/>
                <w:szCs w:val="24"/>
                <w:u w:val="single"/>
              </w:rPr>
              <w:t xml:space="preserve">to </w:t>
            </w:r>
            <w:r w:rsidRPr="00452FE9">
              <w:rPr>
                <w:rFonts w:ascii="Times New Roman" w:hAnsi="Times New Roman" w:cs="Times New Roman"/>
                <w:sz w:val="24"/>
                <w:szCs w:val="24"/>
                <w:u w:val="single"/>
              </w:rPr>
              <w:t>headings</w:t>
            </w:r>
            <w:r w:rsidRPr="00223613">
              <w:rPr>
                <w:rFonts w:ascii="Times New Roman" w:hAnsi="Times New Roman" w:cs="Times New Roman"/>
                <w:sz w:val="24"/>
                <w:szCs w:val="24"/>
              </w:rPr>
              <w:t>:</w:t>
            </w:r>
          </w:p>
          <w:p w14:paraId="55FD3B41" w14:textId="77777777" w:rsidR="005A03C5" w:rsidRPr="00434E3E" w:rsidRDefault="005A03C5" w:rsidP="005A03C5">
            <w:pPr>
              <w:pStyle w:val="ListParagraph"/>
              <w:numPr>
                <w:ilvl w:val="0"/>
                <w:numId w:val="33"/>
              </w:numPr>
              <w:ind w:left="130" w:hanging="130"/>
              <w:rPr>
                <w:rFonts w:ascii="Times New Roman" w:hAnsi="Times New Roman" w:cs="Times New Roman"/>
                <w:sz w:val="24"/>
                <w:szCs w:val="24"/>
              </w:rPr>
            </w:pPr>
            <w:r w:rsidRPr="00434E3E">
              <w:rPr>
                <w:rFonts w:ascii="Times New Roman" w:hAnsi="Times New Roman" w:cs="Times New Roman"/>
                <w:sz w:val="24"/>
                <w:szCs w:val="24"/>
              </w:rPr>
              <w:t>General information</w:t>
            </w:r>
          </w:p>
          <w:p w14:paraId="70E4878A" w14:textId="10FD08F5" w:rsidR="005A03C5" w:rsidRPr="00434E3E" w:rsidRDefault="005A03C5" w:rsidP="005A03C5">
            <w:pPr>
              <w:pStyle w:val="ListParagraph"/>
              <w:numPr>
                <w:ilvl w:val="0"/>
                <w:numId w:val="33"/>
              </w:numPr>
              <w:ind w:left="130" w:hanging="130"/>
              <w:rPr>
                <w:rFonts w:ascii="Times New Roman" w:hAnsi="Times New Roman" w:cs="Times New Roman"/>
                <w:sz w:val="24"/>
                <w:szCs w:val="24"/>
              </w:rPr>
            </w:pPr>
            <w:r w:rsidRPr="00434E3E">
              <w:rPr>
                <w:rFonts w:ascii="Times New Roman" w:hAnsi="Times New Roman" w:cs="Times New Roman"/>
                <w:sz w:val="24"/>
                <w:szCs w:val="24"/>
              </w:rPr>
              <w:t>Cannabis use</w:t>
            </w:r>
          </w:p>
        </w:tc>
      </w:tr>
      <w:tr w:rsidR="009D7970" w:rsidRPr="00434E3E" w14:paraId="1A91B9AE" w14:textId="77777777" w:rsidTr="008C7264">
        <w:tc>
          <w:tcPr>
            <w:tcW w:w="2269" w:type="dxa"/>
          </w:tcPr>
          <w:p w14:paraId="0067AC13"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Section 8:</w:t>
            </w:r>
          </w:p>
          <w:p w14:paraId="2441042F" w14:textId="77777777"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Upskilling opportunities</w:t>
            </w:r>
          </w:p>
          <w:p w14:paraId="507E964C" w14:textId="77777777" w:rsidR="005A03C5" w:rsidRPr="00434E3E" w:rsidRDefault="005A03C5" w:rsidP="005A03C5">
            <w:pPr>
              <w:rPr>
                <w:rFonts w:ascii="Times New Roman" w:hAnsi="Times New Roman" w:cs="Times New Roman"/>
                <w:sz w:val="24"/>
                <w:szCs w:val="24"/>
              </w:rPr>
            </w:pPr>
          </w:p>
        </w:tc>
        <w:tc>
          <w:tcPr>
            <w:tcW w:w="2374" w:type="dxa"/>
          </w:tcPr>
          <w:p w14:paraId="3F821604" w14:textId="6B6E2D9F"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Section outline</w:t>
            </w:r>
          </w:p>
          <w:p w14:paraId="7570B7F4" w14:textId="694CB9D5" w:rsidR="005A03C5" w:rsidRPr="00434E3E" w:rsidRDefault="005A03C5" w:rsidP="005A03C5">
            <w:pPr>
              <w:pStyle w:val="ListParagraph"/>
              <w:numPr>
                <w:ilvl w:val="0"/>
                <w:numId w:val="31"/>
              </w:numPr>
              <w:ind w:left="153" w:hanging="153"/>
              <w:rPr>
                <w:rFonts w:ascii="Times New Roman" w:hAnsi="Times New Roman" w:cs="Times New Roman"/>
                <w:sz w:val="24"/>
                <w:szCs w:val="24"/>
              </w:rPr>
            </w:pPr>
            <w:proofErr w:type="spellStart"/>
            <w:r w:rsidRPr="00434E3E">
              <w:rPr>
                <w:rFonts w:ascii="Times New Roman" w:hAnsi="Times New Roman" w:cs="Times New Roman"/>
                <w:sz w:val="24"/>
                <w:szCs w:val="24"/>
              </w:rPr>
              <w:t>eviQ</w:t>
            </w:r>
            <w:proofErr w:type="spellEnd"/>
            <w:r w:rsidRPr="00434E3E">
              <w:rPr>
                <w:rFonts w:ascii="Times New Roman" w:hAnsi="Times New Roman" w:cs="Times New Roman"/>
                <w:sz w:val="24"/>
                <w:szCs w:val="24"/>
              </w:rPr>
              <w:t xml:space="preserve"> educational resources</w:t>
            </w:r>
          </w:p>
          <w:p w14:paraId="004E1271"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Malnutrition and sarcopenia in cancer</w:t>
            </w:r>
          </w:p>
          <w:p w14:paraId="4E2623D6"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Enteral feeding</w:t>
            </w:r>
          </w:p>
          <w:p w14:paraId="283997B8"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Stoma</w:t>
            </w:r>
          </w:p>
          <w:p w14:paraId="447E40F0"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Fear of cancer recurrence</w:t>
            </w:r>
          </w:p>
          <w:p w14:paraId="2358D1EE" w14:textId="3A8E21E3" w:rsidR="005A03C5" w:rsidRPr="00434E3E" w:rsidRDefault="005A03C5" w:rsidP="005A03C5">
            <w:pPr>
              <w:pStyle w:val="ListParagraph"/>
              <w:numPr>
                <w:ilvl w:val="0"/>
                <w:numId w:val="31"/>
              </w:numPr>
              <w:ind w:left="153" w:hanging="142"/>
              <w:rPr>
                <w:rFonts w:ascii="Times New Roman" w:hAnsi="Times New Roman" w:cs="Times New Roman"/>
                <w:sz w:val="24"/>
                <w:szCs w:val="24"/>
              </w:rPr>
            </w:pPr>
            <w:r w:rsidRPr="00434E3E">
              <w:rPr>
                <w:rFonts w:ascii="Times New Roman" w:hAnsi="Times New Roman" w:cs="Times New Roman"/>
                <w:sz w:val="24"/>
                <w:szCs w:val="24"/>
              </w:rPr>
              <w:t>Paid courses</w:t>
            </w:r>
          </w:p>
        </w:tc>
        <w:tc>
          <w:tcPr>
            <w:tcW w:w="6583" w:type="dxa"/>
          </w:tcPr>
          <w:p w14:paraId="217A55A7" w14:textId="3724548C" w:rsidR="005A03C5" w:rsidRPr="00434E3E" w:rsidRDefault="00F42CC3" w:rsidP="005A03C5">
            <w:pPr>
              <w:rPr>
                <w:rFonts w:ascii="Times New Roman" w:hAnsi="Times New Roman" w:cs="Times New Roman"/>
                <w:sz w:val="24"/>
                <w:szCs w:val="24"/>
              </w:rPr>
            </w:pPr>
            <w:r w:rsidRPr="00434E3E">
              <w:rPr>
                <w:rFonts w:ascii="Times New Roman" w:hAnsi="Times New Roman" w:cs="Times New Roman"/>
                <w:i/>
                <w:iCs/>
                <w:sz w:val="24"/>
                <w:szCs w:val="24"/>
              </w:rPr>
              <w:t>No suggested changes provided</w:t>
            </w:r>
          </w:p>
        </w:tc>
        <w:tc>
          <w:tcPr>
            <w:tcW w:w="4651" w:type="dxa"/>
          </w:tcPr>
          <w:p w14:paraId="6D34B85D" w14:textId="1120C7C0" w:rsidR="005A03C5" w:rsidRPr="00434E3E" w:rsidRDefault="00465085" w:rsidP="00F42CC3">
            <w:pPr>
              <w:rPr>
                <w:rFonts w:ascii="Times New Roman" w:hAnsi="Times New Roman" w:cs="Times New Roman"/>
                <w:sz w:val="24"/>
                <w:szCs w:val="24"/>
                <w:u w:val="single"/>
              </w:rPr>
            </w:pPr>
            <w:r w:rsidRPr="00223613">
              <w:rPr>
                <w:rFonts w:ascii="Times New Roman" w:hAnsi="Times New Roman" w:cs="Times New Roman"/>
                <w:i/>
                <w:iCs/>
                <w:sz w:val="24"/>
                <w:szCs w:val="24"/>
              </w:rPr>
              <w:t xml:space="preserve">This section is now Section </w:t>
            </w:r>
            <w:r w:rsidR="00B06925" w:rsidRPr="00223613">
              <w:rPr>
                <w:rFonts w:ascii="Times New Roman" w:hAnsi="Times New Roman" w:cs="Times New Roman"/>
                <w:i/>
                <w:iCs/>
                <w:sz w:val="24"/>
                <w:szCs w:val="24"/>
              </w:rPr>
              <w:t>10</w:t>
            </w:r>
            <w:r w:rsidR="00A665B8" w:rsidRPr="00223613">
              <w:rPr>
                <w:rFonts w:ascii="Times New Roman" w:hAnsi="Times New Roman" w:cs="Times New Roman"/>
                <w:i/>
                <w:iCs/>
                <w:sz w:val="24"/>
                <w:szCs w:val="24"/>
              </w:rPr>
              <w:t>.</w:t>
            </w:r>
          </w:p>
        </w:tc>
      </w:tr>
      <w:tr w:rsidR="009D7970" w:rsidRPr="00434E3E" w14:paraId="64B45E7D" w14:textId="77777777" w:rsidTr="008C7264">
        <w:tc>
          <w:tcPr>
            <w:tcW w:w="2269" w:type="dxa"/>
          </w:tcPr>
          <w:p w14:paraId="75C375DC" w14:textId="77777777"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sz w:val="24"/>
                <w:szCs w:val="24"/>
              </w:rPr>
              <w:t>Section 9:</w:t>
            </w:r>
          </w:p>
          <w:p w14:paraId="12263EB3" w14:textId="4C2F7ECA" w:rsidR="005A03C5" w:rsidRPr="00434E3E" w:rsidRDefault="005A03C5" w:rsidP="005A03C5">
            <w:pPr>
              <w:rPr>
                <w:rFonts w:ascii="Times New Roman" w:hAnsi="Times New Roman" w:cs="Times New Roman"/>
                <w:b/>
                <w:bCs/>
                <w:sz w:val="24"/>
                <w:szCs w:val="24"/>
              </w:rPr>
            </w:pPr>
            <w:r w:rsidRPr="00434E3E">
              <w:rPr>
                <w:rFonts w:ascii="Times New Roman" w:hAnsi="Times New Roman" w:cs="Times New Roman"/>
                <w:b/>
                <w:bCs/>
                <w:sz w:val="24"/>
                <w:szCs w:val="24"/>
              </w:rPr>
              <w:t>Australian cancer organisations</w:t>
            </w:r>
          </w:p>
        </w:tc>
        <w:tc>
          <w:tcPr>
            <w:tcW w:w="2374" w:type="dxa"/>
          </w:tcPr>
          <w:p w14:paraId="1D94A944" w14:textId="77777777"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Section outline</w:t>
            </w:r>
          </w:p>
          <w:p w14:paraId="60401112" w14:textId="5DF397DC" w:rsidR="005A03C5" w:rsidRPr="00434E3E" w:rsidRDefault="005A03C5" w:rsidP="005A03C5">
            <w:pPr>
              <w:pStyle w:val="ListParagraph"/>
              <w:numPr>
                <w:ilvl w:val="0"/>
                <w:numId w:val="31"/>
              </w:numPr>
              <w:ind w:left="153" w:hanging="153"/>
              <w:rPr>
                <w:rFonts w:ascii="Times New Roman" w:hAnsi="Times New Roman" w:cs="Times New Roman"/>
                <w:sz w:val="24"/>
                <w:szCs w:val="24"/>
              </w:rPr>
            </w:pPr>
            <w:r w:rsidRPr="00434E3E">
              <w:rPr>
                <w:rFonts w:ascii="Times New Roman" w:hAnsi="Times New Roman" w:cs="Times New Roman"/>
                <w:sz w:val="24"/>
                <w:szCs w:val="24"/>
              </w:rPr>
              <w:t xml:space="preserve">Cancer support organisations </w:t>
            </w:r>
          </w:p>
        </w:tc>
        <w:tc>
          <w:tcPr>
            <w:tcW w:w="6583" w:type="dxa"/>
          </w:tcPr>
          <w:p w14:paraId="003A54D0" w14:textId="34731107" w:rsidR="007C1FD8" w:rsidRPr="00434E3E" w:rsidRDefault="007C1FD8" w:rsidP="007C1FD8">
            <w:pPr>
              <w:rPr>
                <w:rFonts w:ascii="Times New Roman" w:hAnsi="Times New Roman" w:cs="Times New Roman"/>
                <w:b/>
                <w:bCs/>
                <w:sz w:val="24"/>
                <w:szCs w:val="24"/>
              </w:rPr>
            </w:pPr>
            <w:r>
              <w:rPr>
                <w:rFonts w:ascii="Times New Roman" w:hAnsi="Times New Roman" w:cs="Times New Roman"/>
                <w:b/>
                <w:bCs/>
                <w:sz w:val="24"/>
                <w:szCs w:val="24"/>
              </w:rPr>
              <w:t>Breast cancer support</w:t>
            </w:r>
            <w:r w:rsidRPr="00434E3E">
              <w:rPr>
                <w:rFonts w:ascii="Times New Roman" w:hAnsi="Times New Roman" w:cs="Times New Roman"/>
                <w:b/>
                <w:bCs/>
                <w:sz w:val="24"/>
                <w:szCs w:val="24"/>
              </w:rPr>
              <w:t>:</w:t>
            </w:r>
          </w:p>
          <w:p w14:paraId="14DBDAA6" w14:textId="7594F750" w:rsidR="005A03C5" w:rsidRPr="00434E3E" w:rsidRDefault="005A03C5" w:rsidP="005A03C5">
            <w:pPr>
              <w:rPr>
                <w:rFonts w:ascii="Times New Roman" w:hAnsi="Times New Roman" w:cs="Times New Roman"/>
                <w:sz w:val="24"/>
                <w:szCs w:val="24"/>
              </w:rPr>
            </w:pPr>
            <w:r w:rsidRPr="00434E3E">
              <w:rPr>
                <w:rFonts w:ascii="Times New Roman" w:hAnsi="Times New Roman" w:cs="Times New Roman"/>
                <w:i/>
                <w:iCs/>
                <w:sz w:val="24"/>
                <w:szCs w:val="24"/>
              </w:rPr>
              <w:t>“The only one not listed were support groups for breast cancer.”</w:t>
            </w:r>
            <w:r w:rsidRPr="00434E3E">
              <w:rPr>
                <w:rFonts w:ascii="Times New Roman" w:hAnsi="Times New Roman" w:cs="Times New Roman"/>
                <w:sz w:val="24"/>
                <w:szCs w:val="24"/>
              </w:rPr>
              <w:t xml:space="preserve"> (P14)</w:t>
            </w:r>
          </w:p>
        </w:tc>
        <w:tc>
          <w:tcPr>
            <w:tcW w:w="4651" w:type="dxa"/>
          </w:tcPr>
          <w:p w14:paraId="1D8EBE2B" w14:textId="77777777" w:rsidR="007A70F4" w:rsidRPr="00223613" w:rsidRDefault="00A665B8" w:rsidP="005A03C5">
            <w:pPr>
              <w:rPr>
                <w:rFonts w:ascii="Times New Roman" w:hAnsi="Times New Roman" w:cs="Times New Roman"/>
                <w:i/>
                <w:iCs/>
                <w:sz w:val="24"/>
                <w:szCs w:val="24"/>
              </w:rPr>
            </w:pPr>
            <w:r w:rsidRPr="00223613">
              <w:rPr>
                <w:rFonts w:ascii="Times New Roman" w:hAnsi="Times New Roman" w:cs="Times New Roman"/>
                <w:i/>
                <w:iCs/>
                <w:sz w:val="24"/>
                <w:szCs w:val="24"/>
              </w:rPr>
              <w:t>This section is now Section 11.</w:t>
            </w:r>
          </w:p>
          <w:p w14:paraId="4B91D1E2" w14:textId="534E6CD1" w:rsidR="005A03C5" w:rsidRPr="00434E3E" w:rsidRDefault="005A03C5" w:rsidP="005A03C5">
            <w:pPr>
              <w:rPr>
                <w:rFonts w:ascii="Times New Roman" w:hAnsi="Times New Roman" w:cs="Times New Roman"/>
                <w:sz w:val="24"/>
                <w:szCs w:val="24"/>
                <w:u w:val="single"/>
              </w:rPr>
            </w:pPr>
            <w:r w:rsidRPr="00434E3E">
              <w:rPr>
                <w:rFonts w:ascii="Times New Roman" w:hAnsi="Times New Roman" w:cs="Times New Roman"/>
                <w:sz w:val="24"/>
                <w:szCs w:val="24"/>
                <w:u w:val="single"/>
              </w:rPr>
              <w:t>Addition</w:t>
            </w:r>
            <w:r w:rsidR="007C1FD8">
              <w:rPr>
                <w:rFonts w:ascii="Times New Roman" w:hAnsi="Times New Roman" w:cs="Times New Roman"/>
                <w:sz w:val="24"/>
                <w:szCs w:val="24"/>
                <w:u w:val="single"/>
              </w:rPr>
              <w:t xml:space="preserve"> to segment</w:t>
            </w:r>
            <w:r w:rsidRPr="00434E3E">
              <w:rPr>
                <w:rFonts w:ascii="Times New Roman" w:hAnsi="Times New Roman" w:cs="Times New Roman"/>
                <w:sz w:val="24"/>
                <w:szCs w:val="24"/>
                <w:u w:val="single"/>
              </w:rPr>
              <w:t>:</w:t>
            </w:r>
          </w:p>
          <w:p w14:paraId="515FD67D" w14:textId="59449308" w:rsidR="005A03C5" w:rsidRPr="00434E3E" w:rsidRDefault="005A03C5" w:rsidP="005A03C5">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National Breast Cancer Foundation</w:t>
            </w:r>
          </w:p>
        </w:tc>
      </w:tr>
      <w:tr w:rsidR="00F54FA1" w:rsidRPr="00434E3E" w14:paraId="06F977FA" w14:textId="77777777" w:rsidTr="008C7264">
        <w:tc>
          <w:tcPr>
            <w:tcW w:w="15877" w:type="dxa"/>
            <w:gridSpan w:val="4"/>
            <w:shd w:val="clear" w:color="auto" w:fill="DAE9F7" w:themeFill="text2" w:themeFillTint="1A"/>
          </w:tcPr>
          <w:p w14:paraId="4A99BD21" w14:textId="78A1B485" w:rsidR="00F54FA1" w:rsidRPr="00434E3E" w:rsidRDefault="00F54FA1" w:rsidP="00F54FA1">
            <w:pPr>
              <w:rPr>
                <w:rFonts w:ascii="Times New Roman" w:hAnsi="Times New Roman" w:cs="Times New Roman"/>
                <w:b/>
                <w:bCs/>
                <w:sz w:val="24"/>
                <w:szCs w:val="24"/>
              </w:rPr>
            </w:pPr>
            <w:r w:rsidRPr="00434E3E">
              <w:rPr>
                <w:rFonts w:ascii="Times New Roman" w:hAnsi="Times New Roman" w:cs="Times New Roman"/>
                <w:b/>
                <w:bCs/>
                <w:sz w:val="24"/>
                <w:szCs w:val="24"/>
              </w:rPr>
              <w:lastRenderedPageBreak/>
              <w:t>Overall changes</w:t>
            </w:r>
          </w:p>
        </w:tc>
      </w:tr>
      <w:tr w:rsidR="009D7970" w:rsidRPr="00434E3E" w14:paraId="5DA90964" w14:textId="77777777" w:rsidTr="008C7264">
        <w:tc>
          <w:tcPr>
            <w:tcW w:w="2269" w:type="dxa"/>
          </w:tcPr>
          <w:p w14:paraId="16068D92" w14:textId="637BB78D" w:rsidR="0029048F" w:rsidRPr="00434E3E" w:rsidRDefault="0029048F" w:rsidP="0029048F">
            <w:pPr>
              <w:rPr>
                <w:rFonts w:ascii="Times New Roman" w:hAnsi="Times New Roman" w:cs="Times New Roman"/>
                <w:sz w:val="24"/>
                <w:szCs w:val="24"/>
              </w:rPr>
            </w:pPr>
            <w:r w:rsidRPr="00434E3E">
              <w:rPr>
                <w:rFonts w:ascii="Times New Roman" w:hAnsi="Times New Roman" w:cs="Times New Roman"/>
                <w:sz w:val="24"/>
                <w:szCs w:val="24"/>
              </w:rPr>
              <w:t xml:space="preserve">Addition of research papers </w:t>
            </w:r>
            <w:r w:rsidR="008C7264">
              <w:rPr>
                <w:rFonts w:ascii="Times New Roman" w:hAnsi="Times New Roman" w:cs="Times New Roman"/>
                <w:sz w:val="24"/>
                <w:szCs w:val="24"/>
              </w:rPr>
              <w:t>t</w:t>
            </w:r>
            <w:r w:rsidRPr="00434E3E">
              <w:rPr>
                <w:rFonts w:ascii="Times New Roman" w:hAnsi="Times New Roman" w:cs="Times New Roman"/>
                <w:sz w:val="24"/>
                <w:szCs w:val="24"/>
              </w:rPr>
              <w:t xml:space="preserve">o support resources (when </w:t>
            </w:r>
            <w:r w:rsidR="008C7264">
              <w:rPr>
                <w:rFonts w:ascii="Times New Roman" w:hAnsi="Times New Roman" w:cs="Times New Roman"/>
                <w:sz w:val="24"/>
                <w:szCs w:val="24"/>
              </w:rPr>
              <w:t xml:space="preserve">appropriate/ </w:t>
            </w:r>
            <w:r w:rsidRPr="00434E3E">
              <w:rPr>
                <w:rFonts w:ascii="Times New Roman" w:hAnsi="Times New Roman" w:cs="Times New Roman"/>
                <w:sz w:val="24"/>
                <w:szCs w:val="24"/>
              </w:rPr>
              <w:t>available)</w:t>
            </w:r>
          </w:p>
        </w:tc>
        <w:tc>
          <w:tcPr>
            <w:tcW w:w="2374" w:type="dxa"/>
          </w:tcPr>
          <w:p w14:paraId="1471D144" w14:textId="75F35B9F" w:rsidR="0029048F" w:rsidRPr="00434E3E" w:rsidRDefault="0029048F" w:rsidP="0029048F">
            <w:pPr>
              <w:rPr>
                <w:rFonts w:ascii="Times New Roman" w:hAnsi="Times New Roman" w:cs="Times New Roman"/>
                <w:sz w:val="24"/>
                <w:szCs w:val="24"/>
              </w:rPr>
            </w:pPr>
          </w:p>
        </w:tc>
        <w:tc>
          <w:tcPr>
            <w:tcW w:w="6583" w:type="dxa"/>
          </w:tcPr>
          <w:p w14:paraId="266146AC" w14:textId="33EEC89D" w:rsidR="007C1FD8" w:rsidRPr="00434E3E" w:rsidRDefault="007C1FD8" w:rsidP="007C1FD8">
            <w:pPr>
              <w:rPr>
                <w:rFonts w:ascii="Times New Roman" w:hAnsi="Times New Roman" w:cs="Times New Roman"/>
                <w:b/>
                <w:bCs/>
                <w:sz w:val="24"/>
                <w:szCs w:val="24"/>
              </w:rPr>
            </w:pPr>
            <w:r>
              <w:rPr>
                <w:rFonts w:ascii="Times New Roman" w:hAnsi="Times New Roman" w:cs="Times New Roman"/>
                <w:b/>
                <w:bCs/>
                <w:sz w:val="24"/>
                <w:szCs w:val="24"/>
              </w:rPr>
              <w:t>Research papers</w:t>
            </w:r>
            <w:r w:rsidRPr="00434E3E">
              <w:rPr>
                <w:rFonts w:ascii="Times New Roman" w:hAnsi="Times New Roman" w:cs="Times New Roman"/>
                <w:b/>
                <w:bCs/>
                <w:sz w:val="24"/>
                <w:szCs w:val="24"/>
              </w:rPr>
              <w:t>:</w:t>
            </w:r>
          </w:p>
          <w:p w14:paraId="61C77707" w14:textId="77777777" w:rsidR="0029048F" w:rsidRPr="00434E3E" w:rsidRDefault="0029048F" w:rsidP="0029048F">
            <w:pPr>
              <w:ind w:left="197" w:hanging="142"/>
              <w:rPr>
                <w:rFonts w:ascii="Times New Roman" w:hAnsi="Times New Roman" w:cs="Times New Roman"/>
                <w:sz w:val="24"/>
                <w:szCs w:val="24"/>
              </w:rPr>
            </w:pPr>
            <w:r w:rsidRPr="00434E3E">
              <w:rPr>
                <w:rFonts w:ascii="Times New Roman" w:hAnsi="Times New Roman" w:cs="Times New Roman"/>
                <w:i/>
                <w:iCs/>
                <w:sz w:val="24"/>
                <w:szCs w:val="24"/>
              </w:rPr>
              <w:t>“I think if it was a paper that had some specific recommendation or like a guideline. So sometimes in a paper they’ll have a table with guidelines, so if it was something like that, that I would, I would refer to that.”</w:t>
            </w:r>
            <w:r w:rsidRPr="00434E3E">
              <w:rPr>
                <w:rFonts w:ascii="Times New Roman" w:hAnsi="Times New Roman" w:cs="Times New Roman"/>
                <w:sz w:val="24"/>
                <w:szCs w:val="24"/>
              </w:rPr>
              <w:t xml:space="preserve"> (P17)</w:t>
            </w:r>
          </w:p>
          <w:p w14:paraId="3C2E2953" w14:textId="77777777" w:rsidR="0029048F" w:rsidRPr="00434E3E" w:rsidRDefault="0029048F" w:rsidP="0029048F">
            <w:pPr>
              <w:ind w:left="197" w:hanging="142"/>
              <w:rPr>
                <w:rFonts w:ascii="Times New Roman" w:hAnsi="Times New Roman" w:cs="Times New Roman"/>
                <w:sz w:val="24"/>
                <w:szCs w:val="24"/>
              </w:rPr>
            </w:pPr>
            <w:r w:rsidRPr="00434E3E">
              <w:rPr>
                <w:rFonts w:ascii="Times New Roman" w:hAnsi="Times New Roman" w:cs="Times New Roman"/>
                <w:i/>
                <w:iCs/>
                <w:sz w:val="24"/>
                <w:szCs w:val="24"/>
              </w:rPr>
              <w:t xml:space="preserve">“And also, like patients </w:t>
            </w:r>
            <w:proofErr w:type="gramStart"/>
            <w:r w:rsidRPr="00434E3E">
              <w:rPr>
                <w:rFonts w:ascii="Times New Roman" w:hAnsi="Times New Roman" w:cs="Times New Roman"/>
                <w:i/>
                <w:iCs/>
                <w:sz w:val="24"/>
                <w:szCs w:val="24"/>
              </w:rPr>
              <w:t>actually love</w:t>
            </w:r>
            <w:proofErr w:type="gramEnd"/>
            <w:r w:rsidRPr="00434E3E">
              <w:rPr>
                <w:rFonts w:ascii="Times New Roman" w:hAnsi="Times New Roman" w:cs="Times New Roman"/>
                <w:i/>
                <w:iCs/>
                <w:sz w:val="24"/>
                <w:szCs w:val="24"/>
              </w:rPr>
              <w:t xml:space="preserve"> that as well. We so commonly get asked was there any literature like is there some papers on this that I can sort of look at? It's </w:t>
            </w:r>
            <w:proofErr w:type="gramStart"/>
            <w:r w:rsidRPr="00434E3E">
              <w:rPr>
                <w:rFonts w:ascii="Times New Roman" w:hAnsi="Times New Roman" w:cs="Times New Roman"/>
                <w:i/>
                <w:iCs/>
                <w:sz w:val="24"/>
                <w:szCs w:val="24"/>
              </w:rPr>
              <w:t>definitely not</w:t>
            </w:r>
            <w:proofErr w:type="gramEnd"/>
            <w:r w:rsidRPr="00434E3E">
              <w:rPr>
                <w:rFonts w:ascii="Times New Roman" w:hAnsi="Times New Roman" w:cs="Times New Roman"/>
                <w:i/>
                <w:iCs/>
                <w:sz w:val="24"/>
                <w:szCs w:val="24"/>
              </w:rPr>
              <w:t xml:space="preserve"> always consumer friendly, but it is something that I think does actually - can actually - could </w:t>
            </w:r>
            <w:proofErr w:type="gramStart"/>
            <w:r w:rsidRPr="00434E3E">
              <w:rPr>
                <w:rFonts w:ascii="Times New Roman" w:hAnsi="Times New Roman" w:cs="Times New Roman"/>
                <w:i/>
                <w:iCs/>
                <w:sz w:val="24"/>
                <w:szCs w:val="24"/>
              </w:rPr>
              <w:t>actually support</w:t>
            </w:r>
            <w:proofErr w:type="gramEnd"/>
            <w:r w:rsidRPr="00434E3E">
              <w:rPr>
                <w:rFonts w:ascii="Times New Roman" w:hAnsi="Times New Roman" w:cs="Times New Roman"/>
                <w:i/>
                <w:iCs/>
                <w:sz w:val="24"/>
                <w:szCs w:val="24"/>
              </w:rPr>
              <w:t xml:space="preserve"> both APDS and consumers or patients...”</w:t>
            </w:r>
            <w:r w:rsidRPr="00434E3E">
              <w:rPr>
                <w:rFonts w:ascii="Times New Roman" w:hAnsi="Times New Roman" w:cs="Times New Roman"/>
                <w:sz w:val="24"/>
                <w:szCs w:val="24"/>
              </w:rPr>
              <w:t xml:space="preserve"> (P23)</w:t>
            </w:r>
          </w:p>
          <w:p w14:paraId="51F43090" w14:textId="77777777" w:rsidR="0029048F" w:rsidRPr="00434E3E" w:rsidRDefault="0029048F" w:rsidP="0029048F">
            <w:pPr>
              <w:rPr>
                <w:rFonts w:ascii="Times New Roman" w:hAnsi="Times New Roman" w:cs="Times New Roman"/>
                <w:sz w:val="24"/>
                <w:szCs w:val="24"/>
              </w:rPr>
            </w:pPr>
          </w:p>
          <w:p w14:paraId="6D75CC28" w14:textId="26AD8464" w:rsidR="0029048F" w:rsidRPr="00434E3E" w:rsidRDefault="0029048F" w:rsidP="0029048F">
            <w:pPr>
              <w:rPr>
                <w:rFonts w:ascii="Times New Roman" w:hAnsi="Times New Roman" w:cs="Times New Roman"/>
                <w:b/>
                <w:bCs/>
                <w:sz w:val="24"/>
                <w:szCs w:val="24"/>
              </w:rPr>
            </w:pPr>
          </w:p>
        </w:tc>
        <w:tc>
          <w:tcPr>
            <w:tcW w:w="4651" w:type="dxa"/>
          </w:tcPr>
          <w:p w14:paraId="020E08C4" w14:textId="77777777" w:rsidR="00AD041A" w:rsidRDefault="0029048F" w:rsidP="0029048F">
            <w:pPr>
              <w:rPr>
                <w:rFonts w:ascii="Times New Roman" w:hAnsi="Times New Roman" w:cs="Times New Roman"/>
                <w:b/>
                <w:bCs/>
                <w:sz w:val="24"/>
                <w:szCs w:val="24"/>
              </w:rPr>
            </w:pPr>
            <w:r w:rsidRPr="00434E3E">
              <w:rPr>
                <w:rFonts w:ascii="Times New Roman" w:hAnsi="Times New Roman" w:cs="Times New Roman"/>
                <w:b/>
                <w:bCs/>
                <w:sz w:val="24"/>
                <w:szCs w:val="24"/>
              </w:rPr>
              <w:t xml:space="preserve">Section 2: </w:t>
            </w:r>
          </w:p>
          <w:p w14:paraId="1FF7F53B" w14:textId="6EFCECCC" w:rsidR="0029048F" w:rsidRPr="00434E3E" w:rsidRDefault="0029048F" w:rsidP="00223613">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A narrative review of Home Enteral Nutrition in Australia with a focus on blended tube feeding </w:t>
            </w:r>
          </w:p>
          <w:p w14:paraId="118586BD" w14:textId="77777777" w:rsidR="00AD041A" w:rsidRDefault="0029048F" w:rsidP="0029048F">
            <w:pPr>
              <w:rPr>
                <w:rFonts w:ascii="Times New Roman" w:hAnsi="Times New Roman" w:cs="Times New Roman"/>
                <w:b/>
                <w:bCs/>
                <w:sz w:val="24"/>
                <w:szCs w:val="24"/>
              </w:rPr>
            </w:pPr>
            <w:r w:rsidRPr="00434E3E">
              <w:rPr>
                <w:rFonts w:ascii="Times New Roman" w:hAnsi="Times New Roman" w:cs="Times New Roman"/>
                <w:b/>
                <w:bCs/>
                <w:sz w:val="24"/>
                <w:szCs w:val="24"/>
              </w:rPr>
              <w:t xml:space="preserve">Section 3: </w:t>
            </w:r>
          </w:p>
          <w:p w14:paraId="0687A803" w14:textId="63C3833D" w:rsidR="0029048F" w:rsidRPr="00434E3E" w:rsidRDefault="0029048F" w:rsidP="00223613">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Association of protein intake with recurrence and survival following primary treatment of ovarian cancer </w:t>
            </w:r>
          </w:p>
          <w:p w14:paraId="6C9BAB77" w14:textId="77777777" w:rsidR="00AD041A" w:rsidRPr="00223613" w:rsidRDefault="0029048F" w:rsidP="00223613">
            <w:pPr>
              <w:rPr>
                <w:rFonts w:ascii="Times New Roman" w:hAnsi="Times New Roman" w:cs="Times New Roman"/>
                <w:b/>
                <w:bCs/>
                <w:sz w:val="24"/>
                <w:szCs w:val="24"/>
              </w:rPr>
            </w:pPr>
            <w:r w:rsidRPr="00223613">
              <w:rPr>
                <w:rFonts w:ascii="Times New Roman" w:hAnsi="Times New Roman" w:cs="Times New Roman"/>
                <w:b/>
                <w:bCs/>
                <w:sz w:val="24"/>
                <w:szCs w:val="24"/>
              </w:rPr>
              <w:t xml:space="preserve">Section 4: </w:t>
            </w:r>
          </w:p>
          <w:p w14:paraId="1D452AD2" w14:textId="5E8E9466" w:rsidR="0029048F" w:rsidRPr="00434E3E" w:rsidRDefault="0029048F" w:rsidP="00223613">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 xml:space="preserve">Managing constipation in adults with cancer </w:t>
            </w:r>
          </w:p>
          <w:p w14:paraId="31605FE6" w14:textId="77777777" w:rsidR="00AD041A" w:rsidRDefault="0029048F" w:rsidP="0029048F">
            <w:pPr>
              <w:rPr>
                <w:rFonts w:ascii="Times New Roman" w:hAnsi="Times New Roman" w:cs="Times New Roman"/>
                <w:b/>
                <w:bCs/>
                <w:sz w:val="24"/>
                <w:szCs w:val="24"/>
              </w:rPr>
            </w:pPr>
            <w:r w:rsidRPr="00434E3E">
              <w:rPr>
                <w:rFonts w:ascii="Times New Roman" w:hAnsi="Times New Roman" w:cs="Times New Roman"/>
                <w:b/>
                <w:bCs/>
                <w:sz w:val="24"/>
                <w:szCs w:val="24"/>
              </w:rPr>
              <w:t xml:space="preserve">Section 5:  </w:t>
            </w:r>
          </w:p>
          <w:p w14:paraId="5B260C0C" w14:textId="10953AC0" w:rsidR="0029048F" w:rsidRPr="00434E3E" w:rsidRDefault="0029048F" w:rsidP="00223613">
            <w:pPr>
              <w:pStyle w:val="ListParagraph"/>
              <w:numPr>
                <w:ilvl w:val="0"/>
                <w:numId w:val="34"/>
              </w:numPr>
              <w:ind w:left="130" w:hanging="130"/>
              <w:rPr>
                <w:rFonts w:ascii="Times New Roman" w:hAnsi="Times New Roman" w:cs="Times New Roman"/>
                <w:b/>
                <w:bCs/>
                <w:sz w:val="24"/>
                <w:szCs w:val="24"/>
              </w:rPr>
            </w:pPr>
            <w:r w:rsidRPr="00434E3E">
              <w:rPr>
                <w:rFonts w:ascii="Times New Roman" w:hAnsi="Times New Roman" w:cs="Times New Roman"/>
                <w:sz w:val="24"/>
                <w:szCs w:val="24"/>
              </w:rPr>
              <w:t xml:space="preserve">Glim criteria for the diagnosis of malnutrition – A consensus report from the global clinical nutrition community </w:t>
            </w:r>
          </w:p>
        </w:tc>
      </w:tr>
      <w:tr w:rsidR="00E805E2" w:rsidRPr="00434E3E" w14:paraId="45268584" w14:textId="77777777" w:rsidTr="00E805E2">
        <w:tc>
          <w:tcPr>
            <w:tcW w:w="15877" w:type="dxa"/>
            <w:gridSpan w:val="4"/>
            <w:shd w:val="clear" w:color="auto" w:fill="FAE2D5" w:themeFill="accent2" w:themeFillTint="33"/>
          </w:tcPr>
          <w:p w14:paraId="52F96863" w14:textId="41F109A3" w:rsidR="00E805E2" w:rsidRPr="00434E3E" w:rsidRDefault="00E805E2" w:rsidP="00E805E2">
            <w:pPr>
              <w:rPr>
                <w:rFonts w:ascii="Times New Roman" w:hAnsi="Times New Roman" w:cs="Times New Roman"/>
                <w:b/>
                <w:bCs/>
                <w:sz w:val="24"/>
                <w:szCs w:val="24"/>
              </w:rPr>
            </w:pPr>
            <w:r w:rsidRPr="00434E3E">
              <w:rPr>
                <w:rFonts w:ascii="Times New Roman" w:hAnsi="Times New Roman" w:cs="Times New Roman"/>
                <w:b/>
                <w:bCs/>
                <w:sz w:val="24"/>
                <w:szCs w:val="24"/>
              </w:rPr>
              <w:br w:type="page"/>
            </w:r>
            <w:r w:rsidR="00885227" w:rsidRPr="00434E3E">
              <w:rPr>
                <w:rFonts w:ascii="Times New Roman" w:hAnsi="Times New Roman" w:cs="Times New Roman"/>
                <w:b/>
                <w:bCs/>
                <w:sz w:val="24"/>
                <w:szCs w:val="24"/>
              </w:rPr>
              <w:t xml:space="preserve">CHANGES NOT ACTIONED </w:t>
            </w:r>
          </w:p>
        </w:tc>
      </w:tr>
      <w:tr w:rsidR="007311AD" w:rsidRPr="00434E3E" w14:paraId="26738689" w14:textId="77777777" w:rsidTr="00223613">
        <w:trPr>
          <w:trHeight w:val="218"/>
        </w:trPr>
        <w:tc>
          <w:tcPr>
            <w:tcW w:w="2269" w:type="dxa"/>
            <w:vMerge w:val="restart"/>
          </w:tcPr>
          <w:p w14:paraId="076C4AD9" w14:textId="1B1893E7" w:rsidR="007311AD" w:rsidRPr="00434E3E" w:rsidRDefault="00E805E2" w:rsidP="008C7264">
            <w:pPr>
              <w:rPr>
                <w:rFonts w:ascii="Times New Roman" w:hAnsi="Times New Roman" w:cs="Times New Roman"/>
                <w:sz w:val="24"/>
                <w:szCs w:val="24"/>
              </w:rPr>
            </w:pPr>
            <w:r w:rsidRPr="00434E3E">
              <w:rPr>
                <w:rFonts w:ascii="Times New Roman" w:hAnsi="Times New Roman" w:cs="Times New Roman"/>
                <w:sz w:val="24"/>
                <w:szCs w:val="24"/>
              </w:rPr>
              <w:t>Section 1 - Cancer nomenclature</w:t>
            </w:r>
          </w:p>
        </w:tc>
        <w:tc>
          <w:tcPr>
            <w:tcW w:w="2374" w:type="dxa"/>
            <w:vMerge w:val="restart"/>
          </w:tcPr>
          <w:p w14:paraId="60801A15" w14:textId="77777777" w:rsidR="007311AD" w:rsidRPr="00434E3E" w:rsidRDefault="007311AD" w:rsidP="0029048F">
            <w:pPr>
              <w:rPr>
                <w:rFonts w:ascii="Times New Roman" w:hAnsi="Times New Roman" w:cs="Times New Roman"/>
                <w:sz w:val="24"/>
                <w:szCs w:val="24"/>
              </w:rPr>
            </w:pPr>
          </w:p>
        </w:tc>
        <w:tc>
          <w:tcPr>
            <w:tcW w:w="6583" w:type="dxa"/>
          </w:tcPr>
          <w:p w14:paraId="2D757AC3" w14:textId="37C490EB" w:rsidR="007311AD" w:rsidRPr="00F73E7A" w:rsidRDefault="00E805E2" w:rsidP="007C1FD8">
            <w:pPr>
              <w:rPr>
                <w:rFonts w:ascii="Times New Roman" w:hAnsi="Times New Roman" w:cs="Times New Roman"/>
                <w:sz w:val="24"/>
                <w:szCs w:val="24"/>
              </w:rPr>
            </w:pPr>
            <w:r>
              <w:rPr>
                <w:rFonts w:ascii="Times New Roman" w:hAnsi="Times New Roman" w:cs="Times New Roman"/>
                <w:sz w:val="24"/>
                <w:szCs w:val="24"/>
              </w:rPr>
              <w:t>I</w:t>
            </w:r>
            <w:r w:rsidRPr="00434E3E">
              <w:rPr>
                <w:rFonts w:ascii="Times New Roman" w:hAnsi="Times New Roman" w:cs="Times New Roman"/>
                <w:sz w:val="24"/>
                <w:szCs w:val="24"/>
              </w:rPr>
              <w:t>nclude the medical terminology for cancer</w:t>
            </w:r>
          </w:p>
        </w:tc>
        <w:tc>
          <w:tcPr>
            <w:tcW w:w="4651" w:type="dxa"/>
          </w:tcPr>
          <w:p w14:paraId="0EF34A3C" w14:textId="1BA838C0" w:rsidR="007311AD" w:rsidRPr="00AC23FA" w:rsidRDefault="00227D0A" w:rsidP="00E805E2">
            <w:pPr>
              <w:pStyle w:val="ListParagraph"/>
              <w:numPr>
                <w:ilvl w:val="0"/>
                <w:numId w:val="34"/>
              </w:numPr>
              <w:ind w:left="130" w:hanging="130"/>
              <w:rPr>
                <w:rFonts w:ascii="Times New Roman" w:hAnsi="Times New Roman" w:cs="Times New Roman"/>
                <w:sz w:val="24"/>
                <w:szCs w:val="24"/>
              </w:rPr>
            </w:pPr>
            <w:r>
              <w:rPr>
                <w:rFonts w:ascii="Times New Roman" w:hAnsi="Times New Roman" w:cs="Times New Roman"/>
                <w:sz w:val="24"/>
                <w:szCs w:val="24"/>
              </w:rPr>
              <w:t xml:space="preserve">Deemed too confusing </w:t>
            </w:r>
          </w:p>
        </w:tc>
      </w:tr>
      <w:tr w:rsidR="007311AD" w:rsidRPr="00434E3E" w14:paraId="366BAA93" w14:textId="77777777" w:rsidTr="008C7264">
        <w:tc>
          <w:tcPr>
            <w:tcW w:w="2269" w:type="dxa"/>
            <w:vMerge/>
          </w:tcPr>
          <w:p w14:paraId="3A9315AC" w14:textId="77777777" w:rsidR="007311AD" w:rsidRPr="00434E3E" w:rsidRDefault="007311AD" w:rsidP="008C7264">
            <w:pPr>
              <w:rPr>
                <w:rFonts w:ascii="Times New Roman" w:hAnsi="Times New Roman" w:cs="Times New Roman"/>
                <w:sz w:val="24"/>
                <w:szCs w:val="24"/>
              </w:rPr>
            </w:pPr>
          </w:p>
        </w:tc>
        <w:tc>
          <w:tcPr>
            <w:tcW w:w="2374" w:type="dxa"/>
            <w:vMerge/>
          </w:tcPr>
          <w:p w14:paraId="37B34166" w14:textId="77777777" w:rsidR="007311AD" w:rsidRPr="00434E3E" w:rsidRDefault="007311AD" w:rsidP="0029048F">
            <w:pPr>
              <w:rPr>
                <w:rFonts w:ascii="Times New Roman" w:hAnsi="Times New Roman" w:cs="Times New Roman"/>
                <w:sz w:val="24"/>
                <w:szCs w:val="24"/>
              </w:rPr>
            </w:pPr>
          </w:p>
        </w:tc>
        <w:tc>
          <w:tcPr>
            <w:tcW w:w="6583" w:type="dxa"/>
          </w:tcPr>
          <w:p w14:paraId="72E0BEB1" w14:textId="15EB2241" w:rsidR="007311AD" w:rsidRDefault="00AC23FA" w:rsidP="007C1FD8">
            <w:pPr>
              <w:rPr>
                <w:rFonts w:ascii="Times New Roman" w:hAnsi="Times New Roman" w:cs="Times New Roman"/>
                <w:b/>
                <w:bCs/>
                <w:sz w:val="24"/>
                <w:szCs w:val="24"/>
              </w:rPr>
            </w:pPr>
            <w:r w:rsidRPr="00434E3E">
              <w:rPr>
                <w:rFonts w:ascii="Times New Roman" w:hAnsi="Times New Roman" w:cs="Times New Roman"/>
                <w:sz w:val="24"/>
                <w:szCs w:val="24"/>
              </w:rPr>
              <w:t>Interactive figures in showing where the cancers are on the human body</w:t>
            </w:r>
          </w:p>
        </w:tc>
        <w:tc>
          <w:tcPr>
            <w:tcW w:w="4651" w:type="dxa"/>
          </w:tcPr>
          <w:p w14:paraId="330087EF" w14:textId="428A9AC8" w:rsidR="007311AD" w:rsidRPr="00AC23FA" w:rsidRDefault="00AC23FA" w:rsidP="00AC23FA">
            <w:pPr>
              <w:pStyle w:val="ListParagraph"/>
              <w:numPr>
                <w:ilvl w:val="0"/>
                <w:numId w:val="34"/>
              </w:numPr>
              <w:ind w:left="130" w:hanging="130"/>
              <w:rPr>
                <w:rFonts w:ascii="Times New Roman" w:hAnsi="Times New Roman" w:cs="Times New Roman"/>
                <w:sz w:val="24"/>
                <w:szCs w:val="24"/>
              </w:rPr>
            </w:pPr>
            <w:r w:rsidRPr="00AC23FA">
              <w:rPr>
                <w:rFonts w:ascii="Times New Roman" w:hAnsi="Times New Roman" w:cs="Times New Roman"/>
                <w:sz w:val="24"/>
                <w:szCs w:val="24"/>
              </w:rPr>
              <w:t>Beyond scope</w:t>
            </w:r>
            <w:r w:rsidR="00F73E7A" w:rsidRPr="00434E3E">
              <w:rPr>
                <w:rFonts w:ascii="Times New Roman" w:hAnsi="Times New Roman" w:cs="Times New Roman"/>
                <w:sz w:val="24"/>
                <w:szCs w:val="24"/>
              </w:rPr>
              <w:t xml:space="preserve"> of this study</w:t>
            </w:r>
          </w:p>
        </w:tc>
      </w:tr>
      <w:tr w:rsidR="007311AD" w:rsidRPr="00434E3E" w14:paraId="324A5A4F" w14:textId="77777777" w:rsidTr="008C7264">
        <w:tc>
          <w:tcPr>
            <w:tcW w:w="2269" w:type="dxa"/>
            <w:vMerge/>
          </w:tcPr>
          <w:p w14:paraId="24D4FF4C" w14:textId="77777777" w:rsidR="007311AD" w:rsidRPr="00434E3E" w:rsidRDefault="007311AD" w:rsidP="008C7264">
            <w:pPr>
              <w:rPr>
                <w:rFonts w:ascii="Times New Roman" w:hAnsi="Times New Roman" w:cs="Times New Roman"/>
                <w:sz w:val="24"/>
                <w:szCs w:val="24"/>
              </w:rPr>
            </w:pPr>
          </w:p>
        </w:tc>
        <w:tc>
          <w:tcPr>
            <w:tcW w:w="2374" w:type="dxa"/>
            <w:vMerge/>
          </w:tcPr>
          <w:p w14:paraId="1A52CA6C" w14:textId="77777777" w:rsidR="007311AD" w:rsidRPr="00434E3E" w:rsidRDefault="007311AD" w:rsidP="0029048F">
            <w:pPr>
              <w:rPr>
                <w:rFonts w:ascii="Times New Roman" w:hAnsi="Times New Roman" w:cs="Times New Roman"/>
                <w:sz w:val="24"/>
                <w:szCs w:val="24"/>
              </w:rPr>
            </w:pPr>
          </w:p>
        </w:tc>
        <w:tc>
          <w:tcPr>
            <w:tcW w:w="6583" w:type="dxa"/>
          </w:tcPr>
          <w:p w14:paraId="752C5378" w14:textId="2852E68A" w:rsidR="007311AD" w:rsidRDefault="00AC23FA" w:rsidP="007C1FD8">
            <w:pPr>
              <w:rPr>
                <w:rFonts w:ascii="Times New Roman" w:hAnsi="Times New Roman" w:cs="Times New Roman"/>
                <w:b/>
                <w:bCs/>
                <w:sz w:val="24"/>
                <w:szCs w:val="24"/>
              </w:rPr>
            </w:pPr>
            <w:r w:rsidRPr="00434E3E">
              <w:rPr>
                <w:rFonts w:ascii="Times New Roman" w:hAnsi="Times New Roman" w:cs="Times New Roman"/>
                <w:sz w:val="24"/>
                <w:szCs w:val="24"/>
              </w:rPr>
              <w:t>A table depicting each cancer and their NIS</w:t>
            </w:r>
          </w:p>
        </w:tc>
        <w:tc>
          <w:tcPr>
            <w:tcW w:w="4651" w:type="dxa"/>
          </w:tcPr>
          <w:p w14:paraId="408B1250" w14:textId="51299402" w:rsidR="007311AD" w:rsidRPr="00AC23FA" w:rsidRDefault="00577066" w:rsidP="00AC23FA">
            <w:pPr>
              <w:pStyle w:val="ListParagraph"/>
              <w:numPr>
                <w:ilvl w:val="0"/>
                <w:numId w:val="34"/>
              </w:numPr>
              <w:ind w:left="130" w:hanging="130"/>
              <w:rPr>
                <w:rFonts w:ascii="Times New Roman" w:hAnsi="Times New Roman" w:cs="Times New Roman"/>
                <w:sz w:val="24"/>
                <w:szCs w:val="24"/>
              </w:rPr>
            </w:pPr>
            <w:r>
              <w:rPr>
                <w:rFonts w:ascii="Times New Roman" w:hAnsi="Times New Roman" w:cs="Times New Roman"/>
                <w:sz w:val="24"/>
                <w:szCs w:val="24"/>
              </w:rPr>
              <w:t>Addressed in each section</w:t>
            </w:r>
          </w:p>
        </w:tc>
      </w:tr>
      <w:tr w:rsidR="00F73E7A" w:rsidRPr="00434E3E" w14:paraId="6254E3F7" w14:textId="77777777" w:rsidTr="008C7264">
        <w:tc>
          <w:tcPr>
            <w:tcW w:w="2269" w:type="dxa"/>
          </w:tcPr>
          <w:p w14:paraId="2F8E75A2" w14:textId="4165F82A" w:rsidR="00F73E7A" w:rsidRPr="00434E3E" w:rsidRDefault="00F73E7A" w:rsidP="00E805E2">
            <w:pPr>
              <w:rPr>
                <w:rFonts w:ascii="Times New Roman" w:hAnsi="Times New Roman" w:cs="Times New Roman"/>
                <w:sz w:val="24"/>
                <w:szCs w:val="24"/>
              </w:rPr>
            </w:pPr>
            <w:r w:rsidRPr="00434E3E">
              <w:rPr>
                <w:rFonts w:ascii="Times New Roman" w:hAnsi="Times New Roman" w:cs="Times New Roman"/>
                <w:sz w:val="24"/>
                <w:szCs w:val="24"/>
              </w:rPr>
              <w:t xml:space="preserve">Section 2 </w:t>
            </w:r>
          </w:p>
        </w:tc>
        <w:tc>
          <w:tcPr>
            <w:tcW w:w="2374" w:type="dxa"/>
          </w:tcPr>
          <w:p w14:paraId="0743A49E" w14:textId="77777777" w:rsidR="00F73E7A" w:rsidRPr="00434E3E" w:rsidRDefault="00F73E7A" w:rsidP="00E805E2">
            <w:pPr>
              <w:rPr>
                <w:rFonts w:ascii="Times New Roman" w:hAnsi="Times New Roman" w:cs="Times New Roman"/>
                <w:sz w:val="24"/>
                <w:szCs w:val="24"/>
              </w:rPr>
            </w:pPr>
          </w:p>
        </w:tc>
        <w:tc>
          <w:tcPr>
            <w:tcW w:w="6583" w:type="dxa"/>
          </w:tcPr>
          <w:p w14:paraId="490EEFEE" w14:textId="136A5349" w:rsidR="00F73E7A" w:rsidRPr="00434E3E" w:rsidRDefault="00F73E7A" w:rsidP="00E805E2">
            <w:pPr>
              <w:rPr>
                <w:rFonts w:ascii="Times New Roman" w:hAnsi="Times New Roman" w:cs="Times New Roman"/>
                <w:sz w:val="24"/>
                <w:szCs w:val="24"/>
              </w:rPr>
            </w:pPr>
            <w:r w:rsidRPr="00434E3E">
              <w:rPr>
                <w:rFonts w:ascii="Times New Roman" w:hAnsi="Times New Roman" w:cs="Times New Roman"/>
                <w:sz w:val="24"/>
                <w:szCs w:val="24"/>
              </w:rPr>
              <w:t>Comparison guide for malnutrition tools</w:t>
            </w:r>
          </w:p>
        </w:tc>
        <w:tc>
          <w:tcPr>
            <w:tcW w:w="4651" w:type="dxa"/>
          </w:tcPr>
          <w:p w14:paraId="5D174F95" w14:textId="0CB13EA8" w:rsidR="00F73E7A" w:rsidRPr="00AC23FA" w:rsidRDefault="00F73E7A" w:rsidP="00AC23FA">
            <w:pPr>
              <w:pStyle w:val="ListParagraph"/>
              <w:numPr>
                <w:ilvl w:val="0"/>
                <w:numId w:val="34"/>
              </w:numPr>
              <w:ind w:left="130" w:hanging="130"/>
              <w:rPr>
                <w:rFonts w:ascii="Times New Roman" w:hAnsi="Times New Roman" w:cs="Times New Roman"/>
                <w:sz w:val="24"/>
                <w:szCs w:val="24"/>
              </w:rPr>
            </w:pPr>
            <w:r>
              <w:rPr>
                <w:rFonts w:ascii="Times New Roman" w:hAnsi="Times New Roman" w:cs="Times New Roman"/>
                <w:sz w:val="24"/>
                <w:szCs w:val="24"/>
              </w:rPr>
              <w:t>U</w:t>
            </w:r>
            <w:r w:rsidRPr="00434E3E">
              <w:rPr>
                <w:rFonts w:ascii="Times New Roman" w:hAnsi="Times New Roman" w:cs="Times New Roman"/>
                <w:sz w:val="24"/>
                <w:szCs w:val="24"/>
              </w:rPr>
              <w:t>pdated version not available</w:t>
            </w:r>
          </w:p>
        </w:tc>
      </w:tr>
      <w:tr w:rsidR="00F73E7A" w:rsidRPr="00434E3E" w14:paraId="265D9A3B" w14:textId="77777777" w:rsidTr="008C7264">
        <w:tc>
          <w:tcPr>
            <w:tcW w:w="2269" w:type="dxa"/>
          </w:tcPr>
          <w:p w14:paraId="202A2378" w14:textId="2EDC6CF3" w:rsidR="00F73E7A" w:rsidRPr="00434E3E" w:rsidRDefault="00F73E7A" w:rsidP="00E805E2">
            <w:pPr>
              <w:rPr>
                <w:rFonts w:ascii="Times New Roman" w:hAnsi="Times New Roman" w:cs="Times New Roman"/>
                <w:sz w:val="24"/>
                <w:szCs w:val="24"/>
              </w:rPr>
            </w:pPr>
            <w:r w:rsidRPr="00434E3E">
              <w:rPr>
                <w:rFonts w:ascii="Times New Roman" w:hAnsi="Times New Roman" w:cs="Times New Roman"/>
                <w:sz w:val="24"/>
                <w:szCs w:val="24"/>
              </w:rPr>
              <w:t>Section 3</w:t>
            </w:r>
          </w:p>
        </w:tc>
        <w:tc>
          <w:tcPr>
            <w:tcW w:w="2374" w:type="dxa"/>
          </w:tcPr>
          <w:p w14:paraId="0B9F7DD3" w14:textId="77777777" w:rsidR="00F73E7A" w:rsidRPr="00434E3E" w:rsidRDefault="00F73E7A" w:rsidP="00E805E2">
            <w:pPr>
              <w:rPr>
                <w:rFonts w:ascii="Times New Roman" w:hAnsi="Times New Roman" w:cs="Times New Roman"/>
                <w:sz w:val="24"/>
                <w:szCs w:val="24"/>
              </w:rPr>
            </w:pPr>
          </w:p>
        </w:tc>
        <w:tc>
          <w:tcPr>
            <w:tcW w:w="6583" w:type="dxa"/>
          </w:tcPr>
          <w:p w14:paraId="00AAC938" w14:textId="309044D6" w:rsidR="00F73E7A" w:rsidRPr="00434E3E" w:rsidRDefault="00F73E7A" w:rsidP="00E805E2">
            <w:pPr>
              <w:rPr>
                <w:rFonts w:ascii="Times New Roman" w:hAnsi="Times New Roman" w:cs="Times New Roman"/>
                <w:sz w:val="24"/>
                <w:szCs w:val="24"/>
              </w:rPr>
            </w:pPr>
            <w:r w:rsidRPr="00434E3E">
              <w:rPr>
                <w:rFonts w:ascii="Times New Roman" w:hAnsi="Times New Roman" w:cs="Times New Roman"/>
                <w:sz w:val="24"/>
                <w:szCs w:val="24"/>
              </w:rPr>
              <w:t>Recipes in different languages</w:t>
            </w:r>
          </w:p>
        </w:tc>
        <w:tc>
          <w:tcPr>
            <w:tcW w:w="4651" w:type="dxa"/>
          </w:tcPr>
          <w:p w14:paraId="32F61A59" w14:textId="3742C424" w:rsidR="00F73E7A" w:rsidRPr="00AC23FA" w:rsidRDefault="00F73E7A" w:rsidP="00AC23FA">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Beyond the scope of this study</w:t>
            </w:r>
          </w:p>
        </w:tc>
      </w:tr>
      <w:tr w:rsidR="007311AD" w:rsidRPr="00434E3E" w14:paraId="64ED2530" w14:textId="77777777" w:rsidTr="008C7264">
        <w:tc>
          <w:tcPr>
            <w:tcW w:w="2269" w:type="dxa"/>
            <w:vMerge w:val="restart"/>
          </w:tcPr>
          <w:p w14:paraId="107A889B" w14:textId="5DD9C1B4" w:rsidR="007311AD" w:rsidRPr="00434E3E" w:rsidRDefault="00F61F2A" w:rsidP="008C7264">
            <w:pPr>
              <w:rPr>
                <w:rFonts w:ascii="Times New Roman" w:hAnsi="Times New Roman" w:cs="Times New Roman"/>
                <w:sz w:val="24"/>
                <w:szCs w:val="24"/>
              </w:rPr>
            </w:pPr>
            <w:r w:rsidRPr="00434E3E">
              <w:rPr>
                <w:rFonts w:ascii="Times New Roman" w:hAnsi="Times New Roman" w:cs="Times New Roman"/>
                <w:sz w:val="24"/>
                <w:szCs w:val="24"/>
              </w:rPr>
              <w:t xml:space="preserve">All sections </w:t>
            </w:r>
          </w:p>
        </w:tc>
        <w:tc>
          <w:tcPr>
            <w:tcW w:w="2374" w:type="dxa"/>
            <w:vMerge w:val="restart"/>
          </w:tcPr>
          <w:p w14:paraId="47D75782" w14:textId="77777777" w:rsidR="007311AD" w:rsidRPr="00434E3E" w:rsidRDefault="007311AD" w:rsidP="0029048F">
            <w:pPr>
              <w:rPr>
                <w:rFonts w:ascii="Times New Roman" w:hAnsi="Times New Roman" w:cs="Times New Roman"/>
                <w:sz w:val="24"/>
                <w:szCs w:val="24"/>
              </w:rPr>
            </w:pPr>
          </w:p>
        </w:tc>
        <w:tc>
          <w:tcPr>
            <w:tcW w:w="6583" w:type="dxa"/>
          </w:tcPr>
          <w:p w14:paraId="58550E77" w14:textId="77777777" w:rsidR="00E805E2" w:rsidRDefault="00F61F2A" w:rsidP="00E805E2">
            <w:pPr>
              <w:rPr>
                <w:rFonts w:ascii="Times New Roman" w:hAnsi="Times New Roman" w:cs="Times New Roman"/>
                <w:sz w:val="24"/>
                <w:szCs w:val="24"/>
              </w:rPr>
            </w:pPr>
            <w:r w:rsidRPr="00434E3E">
              <w:rPr>
                <w:rFonts w:ascii="Times New Roman" w:hAnsi="Times New Roman" w:cs="Times New Roman"/>
                <w:sz w:val="24"/>
                <w:szCs w:val="24"/>
              </w:rPr>
              <w:t>Make it disability accessible (Vision impaired, hearing impaired)</w:t>
            </w:r>
          </w:p>
          <w:p w14:paraId="2B44EEB8" w14:textId="1F65685E" w:rsidR="007311AD" w:rsidRDefault="00F61F2A" w:rsidP="007C1FD8">
            <w:pPr>
              <w:rPr>
                <w:rFonts w:ascii="Times New Roman" w:hAnsi="Times New Roman" w:cs="Times New Roman"/>
                <w:b/>
                <w:bCs/>
                <w:sz w:val="24"/>
                <w:szCs w:val="24"/>
              </w:rPr>
            </w:pPr>
            <w:r w:rsidRPr="00434E3E">
              <w:rPr>
                <w:rFonts w:ascii="Times New Roman" w:hAnsi="Times New Roman" w:cs="Times New Roman"/>
                <w:sz w:val="24"/>
                <w:szCs w:val="24"/>
              </w:rPr>
              <w:t>A description of what each link contains next to the link</w:t>
            </w:r>
          </w:p>
        </w:tc>
        <w:tc>
          <w:tcPr>
            <w:tcW w:w="4651" w:type="dxa"/>
          </w:tcPr>
          <w:p w14:paraId="0E86D02E" w14:textId="7AB086C5" w:rsidR="007311AD" w:rsidRPr="00223613" w:rsidRDefault="00F61F2A" w:rsidP="00AC23FA">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Beyond the scope of this study</w:t>
            </w:r>
          </w:p>
        </w:tc>
      </w:tr>
      <w:tr w:rsidR="007311AD" w:rsidRPr="00434E3E" w14:paraId="5EDCCC3B" w14:textId="77777777" w:rsidTr="008C7264">
        <w:tc>
          <w:tcPr>
            <w:tcW w:w="2269" w:type="dxa"/>
            <w:vMerge/>
          </w:tcPr>
          <w:p w14:paraId="1B8F7A65" w14:textId="77777777" w:rsidR="007311AD" w:rsidRPr="00434E3E" w:rsidRDefault="007311AD" w:rsidP="008C7264">
            <w:pPr>
              <w:rPr>
                <w:rFonts w:ascii="Times New Roman" w:hAnsi="Times New Roman" w:cs="Times New Roman"/>
                <w:sz w:val="24"/>
                <w:szCs w:val="24"/>
              </w:rPr>
            </w:pPr>
          </w:p>
        </w:tc>
        <w:tc>
          <w:tcPr>
            <w:tcW w:w="2374" w:type="dxa"/>
            <w:vMerge/>
          </w:tcPr>
          <w:p w14:paraId="6A572EAF" w14:textId="77777777" w:rsidR="007311AD" w:rsidRPr="00434E3E" w:rsidRDefault="007311AD" w:rsidP="0029048F">
            <w:pPr>
              <w:rPr>
                <w:rFonts w:ascii="Times New Roman" w:hAnsi="Times New Roman" w:cs="Times New Roman"/>
                <w:sz w:val="24"/>
                <w:szCs w:val="24"/>
              </w:rPr>
            </w:pPr>
          </w:p>
        </w:tc>
        <w:tc>
          <w:tcPr>
            <w:tcW w:w="6583" w:type="dxa"/>
          </w:tcPr>
          <w:p w14:paraId="2DA6EB8B" w14:textId="5748EDB3" w:rsidR="007311AD" w:rsidRDefault="004562AA" w:rsidP="00810B2A">
            <w:pPr>
              <w:rPr>
                <w:rFonts w:ascii="Times New Roman" w:hAnsi="Times New Roman" w:cs="Times New Roman"/>
                <w:b/>
                <w:bCs/>
                <w:sz w:val="24"/>
                <w:szCs w:val="24"/>
              </w:rPr>
            </w:pPr>
            <w:r w:rsidRPr="00434E3E">
              <w:rPr>
                <w:rFonts w:ascii="Times New Roman" w:hAnsi="Times New Roman" w:cs="Times New Roman"/>
                <w:sz w:val="24"/>
                <w:szCs w:val="24"/>
              </w:rPr>
              <w:t>Add up the number of minutes/hours it would take to read the sections including all the links</w:t>
            </w:r>
          </w:p>
        </w:tc>
        <w:tc>
          <w:tcPr>
            <w:tcW w:w="4651" w:type="dxa"/>
          </w:tcPr>
          <w:p w14:paraId="77A70E4E" w14:textId="6B2C1DF3" w:rsidR="007311AD" w:rsidRPr="00223613" w:rsidRDefault="00C14C23" w:rsidP="00223613">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Beyond the scope of this study</w:t>
            </w:r>
          </w:p>
        </w:tc>
      </w:tr>
      <w:tr w:rsidR="00F73E7A" w:rsidRPr="00434E3E" w14:paraId="029D713B" w14:textId="77777777" w:rsidTr="008C7264">
        <w:tc>
          <w:tcPr>
            <w:tcW w:w="2269" w:type="dxa"/>
            <w:vMerge/>
          </w:tcPr>
          <w:p w14:paraId="764EF438" w14:textId="77777777" w:rsidR="00F73E7A" w:rsidRPr="00434E3E" w:rsidRDefault="00F73E7A" w:rsidP="00E805E2">
            <w:pPr>
              <w:rPr>
                <w:rFonts w:ascii="Times New Roman" w:hAnsi="Times New Roman" w:cs="Times New Roman"/>
                <w:sz w:val="24"/>
                <w:szCs w:val="24"/>
              </w:rPr>
            </w:pPr>
          </w:p>
        </w:tc>
        <w:tc>
          <w:tcPr>
            <w:tcW w:w="2374" w:type="dxa"/>
            <w:vMerge/>
          </w:tcPr>
          <w:p w14:paraId="4DFBFAD5" w14:textId="77777777" w:rsidR="00F73E7A" w:rsidRPr="00434E3E" w:rsidRDefault="00F73E7A" w:rsidP="00E805E2">
            <w:pPr>
              <w:rPr>
                <w:rFonts w:ascii="Times New Roman" w:hAnsi="Times New Roman" w:cs="Times New Roman"/>
                <w:sz w:val="24"/>
                <w:szCs w:val="24"/>
              </w:rPr>
            </w:pPr>
          </w:p>
        </w:tc>
        <w:tc>
          <w:tcPr>
            <w:tcW w:w="6583" w:type="dxa"/>
          </w:tcPr>
          <w:p w14:paraId="56D2AC32" w14:textId="4B06FC4E" w:rsidR="00F73E7A" w:rsidRDefault="004562AA" w:rsidP="00810B2A">
            <w:pPr>
              <w:rPr>
                <w:rFonts w:ascii="Times New Roman" w:hAnsi="Times New Roman" w:cs="Times New Roman"/>
                <w:b/>
                <w:bCs/>
                <w:sz w:val="24"/>
                <w:szCs w:val="24"/>
              </w:rPr>
            </w:pPr>
            <w:r w:rsidRPr="00434E3E">
              <w:rPr>
                <w:rFonts w:ascii="Times New Roman" w:hAnsi="Times New Roman" w:cs="Times New Roman"/>
                <w:sz w:val="24"/>
                <w:szCs w:val="24"/>
              </w:rPr>
              <w:t>A description of what each link contains next to the link</w:t>
            </w:r>
          </w:p>
        </w:tc>
        <w:tc>
          <w:tcPr>
            <w:tcW w:w="4651" w:type="dxa"/>
          </w:tcPr>
          <w:p w14:paraId="6B24ECCD" w14:textId="4FF5A117" w:rsidR="00F73E7A" w:rsidRPr="00223613" w:rsidRDefault="0063306F" w:rsidP="00223613">
            <w:pPr>
              <w:pStyle w:val="ListParagraph"/>
              <w:numPr>
                <w:ilvl w:val="0"/>
                <w:numId w:val="34"/>
              </w:numPr>
              <w:ind w:left="130" w:hanging="130"/>
              <w:rPr>
                <w:rFonts w:ascii="Times New Roman" w:hAnsi="Times New Roman" w:cs="Times New Roman"/>
                <w:sz w:val="24"/>
                <w:szCs w:val="24"/>
              </w:rPr>
            </w:pPr>
            <w:r>
              <w:rPr>
                <w:rFonts w:ascii="Times New Roman" w:hAnsi="Times New Roman" w:cs="Times New Roman"/>
                <w:sz w:val="24"/>
                <w:szCs w:val="24"/>
              </w:rPr>
              <w:t>D</w:t>
            </w:r>
            <w:r w:rsidRPr="00434E3E">
              <w:rPr>
                <w:rFonts w:ascii="Times New Roman" w:hAnsi="Times New Roman" w:cs="Times New Roman"/>
                <w:sz w:val="24"/>
                <w:szCs w:val="24"/>
              </w:rPr>
              <w:t>uplicat</w:t>
            </w:r>
            <w:r w:rsidR="00E41881">
              <w:rPr>
                <w:rFonts w:ascii="Times New Roman" w:hAnsi="Times New Roman" w:cs="Times New Roman"/>
                <w:sz w:val="24"/>
                <w:szCs w:val="24"/>
              </w:rPr>
              <w:t>ion</w:t>
            </w:r>
            <w:r w:rsidRPr="00434E3E">
              <w:rPr>
                <w:rFonts w:ascii="Times New Roman" w:hAnsi="Times New Roman" w:cs="Times New Roman"/>
                <w:sz w:val="24"/>
                <w:szCs w:val="24"/>
              </w:rPr>
              <w:t xml:space="preserve"> as link </w:t>
            </w:r>
            <w:r>
              <w:rPr>
                <w:rFonts w:ascii="Times New Roman" w:hAnsi="Times New Roman" w:cs="Times New Roman"/>
                <w:sz w:val="24"/>
                <w:szCs w:val="24"/>
              </w:rPr>
              <w:t xml:space="preserve">is </w:t>
            </w:r>
            <w:r w:rsidRPr="00434E3E">
              <w:rPr>
                <w:rFonts w:ascii="Times New Roman" w:hAnsi="Times New Roman" w:cs="Times New Roman"/>
                <w:sz w:val="24"/>
                <w:szCs w:val="24"/>
              </w:rPr>
              <w:t xml:space="preserve">description </w:t>
            </w:r>
          </w:p>
        </w:tc>
      </w:tr>
      <w:tr w:rsidR="004562AA" w:rsidRPr="00434E3E" w14:paraId="4FF32AEF" w14:textId="77777777" w:rsidTr="008C7264">
        <w:tc>
          <w:tcPr>
            <w:tcW w:w="2269" w:type="dxa"/>
            <w:vMerge/>
          </w:tcPr>
          <w:p w14:paraId="698F8364" w14:textId="77777777" w:rsidR="004562AA" w:rsidRPr="00434E3E" w:rsidRDefault="004562AA" w:rsidP="00E805E2">
            <w:pPr>
              <w:rPr>
                <w:rFonts w:ascii="Times New Roman" w:hAnsi="Times New Roman" w:cs="Times New Roman"/>
                <w:sz w:val="24"/>
                <w:szCs w:val="24"/>
              </w:rPr>
            </w:pPr>
          </w:p>
        </w:tc>
        <w:tc>
          <w:tcPr>
            <w:tcW w:w="2374" w:type="dxa"/>
            <w:vMerge/>
          </w:tcPr>
          <w:p w14:paraId="41B0751C" w14:textId="77777777" w:rsidR="004562AA" w:rsidRPr="00434E3E" w:rsidRDefault="004562AA" w:rsidP="00E805E2">
            <w:pPr>
              <w:rPr>
                <w:rFonts w:ascii="Times New Roman" w:hAnsi="Times New Roman" w:cs="Times New Roman"/>
                <w:sz w:val="24"/>
                <w:szCs w:val="24"/>
              </w:rPr>
            </w:pPr>
          </w:p>
        </w:tc>
        <w:tc>
          <w:tcPr>
            <w:tcW w:w="6583" w:type="dxa"/>
          </w:tcPr>
          <w:p w14:paraId="29898E96" w14:textId="3ADC1160" w:rsidR="004562AA" w:rsidRPr="00434E3E" w:rsidRDefault="004562AA" w:rsidP="00810B2A">
            <w:pPr>
              <w:rPr>
                <w:rFonts w:ascii="Times New Roman" w:hAnsi="Times New Roman" w:cs="Times New Roman"/>
                <w:sz w:val="24"/>
                <w:szCs w:val="24"/>
              </w:rPr>
            </w:pPr>
            <w:r w:rsidRPr="00434E3E">
              <w:rPr>
                <w:rFonts w:ascii="Times New Roman" w:hAnsi="Times New Roman" w:cs="Times New Roman"/>
                <w:sz w:val="24"/>
                <w:szCs w:val="24"/>
              </w:rPr>
              <w:t>Translating the Toolkit and Checklist into multiple different languages</w:t>
            </w:r>
          </w:p>
        </w:tc>
        <w:tc>
          <w:tcPr>
            <w:tcW w:w="4651" w:type="dxa"/>
          </w:tcPr>
          <w:p w14:paraId="1D2FDB0C" w14:textId="15BCB81B" w:rsidR="004562AA" w:rsidRPr="00223613" w:rsidRDefault="00633AFF" w:rsidP="00223613">
            <w:pPr>
              <w:pStyle w:val="ListParagraph"/>
              <w:numPr>
                <w:ilvl w:val="0"/>
                <w:numId w:val="34"/>
              </w:numPr>
              <w:ind w:left="130" w:hanging="130"/>
              <w:rPr>
                <w:rFonts w:ascii="Times New Roman" w:hAnsi="Times New Roman" w:cs="Times New Roman"/>
                <w:sz w:val="24"/>
                <w:szCs w:val="24"/>
              </w:rPr>
            </w:pPr>
            <w:r w:rsidRPr="00434E3E">
              <w:rPr>
                <w:rFonts w:ascii="Times New Roman" w:hAnsi="Times New Roman" w:cs="Times New Roman"/>
                <w:sz w:val="24"/>
                <w:szCs w:val="24"/>
              </w:rPr>
              <w:t>Beyond the scope of this study</w:t>
            </w:r>
          </w:p>
        </w:tc>
      </w:tr>
    </w:tbl>
    <w:p w14:paraId="30B10FF4" w14:textId="77777777" w:rsidR="001C4478" w:rsidRPr="00434E3E" w:rsidRDefault="001C4478">
      <w:pPr>
        <w:rPr>
          <w:rFonts w:ascii="Times New Roman" w:hAnsi="Times New Roman" w:cs="Times New Roman"/>
          <w:sz w:val="24"/>
          <w:szCs w:val="24"/>
        </w:rPr>
      </w:pPr>
    </w:p>
    <w:sectPr w:rsidR="001C4478" w:rsidRPr="00434E3E" w:rsidSect="00A413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1C8F" w14:textId="77777777" w:rsidR="000E7588" w:rsidRDefault="000E7588" w:rsidP="00D33668">
      <w:pPr>
        <w:spacing w:after="0" w:line="240" w:lineRule="auto"/>
      </w:pPr>
      <w:r>
        <w:separator/>
      </w:r>
    </w:p>
  </w:endnote>
  <w:endnote w:type="continuationSeparator" w:id="0">
    <w:p w14:paraId="630F9CC2" w14:textId="77777777" w:rsidR="000E7588" w:rsidRDefault="000E7588" w:rsidP="00D3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AB9C" w14:textId="77777777" w:rsidR="000E7588" w:rsidRDefault="000E7588" w:rsidP="00D33668">
      <w:pPr>
        <w:spacing w:after="0" w:line="240" w:lineRule="auto"/>
      </w:pPr>
      <w:r>
        <w:separator/>
      </w:r>
    </w:p>
  </w:footnote>
  <w:footnote w:type="continuationSeparator" w:id="0">
    <w:p w14:paraId="46846AEC" w14:textId="77777777" w:rsidR="000E7588" w:rsidRDefault="000E7588" w:rsidP="00D33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F16"/>
    <w:multiLevelType w:val="multilevel"/>
    <w:tmpl w:val="5BF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7DE2"/>
    <w:multiLevelType w:val="hybridMultilevel"/>
    <w:tmpl w:val="200CB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B42EB"/>
    <w:multiLevelType w:val="hybridMultilevel"/>
    <w:tmpl w:val="0820F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7668A"/>
    <w:multiLevelType w:val="hybridMultilevel"/>
    <w:tmpl w:val="31807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C0E25"/>
    <w:multiLevelType w:val="hybridMultilevel"/>
    <w:tmpl w:val="EC14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2069D"/>
    <w:multiLevelType w:val="hybridMultilevel"/>
    <w:tmpl w:val="C782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A436CE"/>
    <w:multiLevelType w:val="hybridMultilevel"/>
    <w:tmpl w:val="83561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B640C"/>
    <w:multiLevelType w:val="hybridMultilevel"/>
    <w:tmpl w:val="C908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872D6"/>
    <w:multiLevelType w:val="hybridMultilevel"/>
    <w:tmpl w:val="7E7E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DE01C3"/>
    <w:multiLevelType w:val="hybridMultilevel"/>
    <w:tmpl w:val="1B54C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C1B47"/>
    <w:multiLevelType w:val="hybridMultilevel"/>
    <w:tmpl w:val="2DF0C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DA2907"/>
    <w:multiLevelType w:val="hybridMultilevel"/>
    <w:tmpl w:val="4D6CA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2C438F"/>
    <w:multiLevelType w:val="hybridMultilevel"/>
    <w:tmpl w:val="F5DEE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45505B"/>
    <w:multiLevelType w:val="hybridMultilevel"/>
    <w:tmpl w:val="1356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B0DCA"/>
    <w:multiLevelType w:val="hybridMultilevel"/>
    <w:tmpl w:val="41466C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7D3141"/>
    <w:multiLevelType w:val="hybridMultilevel"/>
    <w:tmpl w:val="6BBA4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C34A5"/>
    <w:multiLevelType w:val="hybridMultilevel"/>
    <w:tmpl w:val="A9360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457BF6"/>
    <w:multiLevelType w:val="hybridMultilevel"/>
    <w:tmpl w:val="B00E9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B0F9A"/>
    <w:multiLevelType w:val="hybridMultilevel"/>
    <w:tmpl w:val="4DC866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360D5A30"/>
    <w:multiLevelType w:val="hybridMultilevel"/>
    <w:tmpl w:val="5930E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07C97"/>
    <w:multiLevelType w:val="hybridMultilevel"/>
    <w:tmpl w:val="DF4CF4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CD876BD"/>
    <w:multiLevelType w:val="hybridMultilevel"/>
    <w:tmpl w:val="E708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D6BB7"/>
    <w:multiLevelType w:val="hybridMultilevel"/>
    <w:tmpl w:val="4B1E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07834"/>
    <w:multiLevelType w:val="hybridMultilevel"/>
    <w:tmpl w:val="5CEA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E120B1"/>
    <w:multiLevelType w:val="hybridMultilevel"/>
    <w:tmpl w:val="C390E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9C00DB"/>
    <w:multiLevelType w:val="hybridMultilevel"/>
    <w:tmpl w:val="06706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E002E"/>
    <w:multiLevelType w:val="hybridMultilevel"/>
    <w:tmpl w:val="98FED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934AEF"/>
    <w:multiLevelType w:val="hybridMultilevel"/>
    <w:tmpl w:val="D136B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B836A0"/>
    <w:multiLevelType w:val="hybridMultilevel"/>
    <w:tmpl w:val="56580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E0573C"/>
    <w:multiLevelType w:val="hybridMultilevel"/>
    <w:tmpl w:val="DE7E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A67C75"/>
    <w:multiLevelType w:val="hybridMultilevel"/>
    <w:tmpl w:val="CACEF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E2256A"/>
    <w:multiLevelType w:val="hybridMultilevel"/>
    <w:tmpl w:val="0068F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80DFE"/>
    <w:multiLevelType w:val="hybridMultilevel"/>
    <w:tmpl w:val="F9D27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6817EC"/>
    <w:multiLevelType w:val="hybridMultilevel"/>
    <w:tmpl w:val="DC182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8774FE"/>
    <w:multiLevelType w:val="hybridMultilevel"/>
    <w:tmpl w:val="B9F0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4053F0"/>
    <w:multiLevelType w:val="hybridMultilevel"/>
    <w:tmpl w:val="D9B47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B53851"/>
    <w:multiLevelType w:val="hybridMultilevel"/>
    <w:tmpl w:val="3A24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E25DA8"/>
    <w:multiLevelType w:val="hybridMultilevel"/>
    <w:tmpl w:val="805A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7F31"/>
    <w:multiLevelType w:val="hybridMultilevel"/>
    <w:tmpl w:val="55749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BA1AFB"/>
    <w:multiLevelType w:val="hybridMultilevel"/>
    <w:tmpl w:val="8AE4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5B5BD0"/>
    <w:multiLevelType w:val="hybridMultilevel"/>
    <w:tmpl w:val="F6941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F45DC"/>
    <w:multiLevelType w:val="hybridMultilevel"/>
    <w:tmpl w:val="8306E5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2" w15:restartNumberingAfterBreak="0">
    <w:nsid w:val="73944282"/>
    <w:multiLevelType w:val="hybridMultilevel"/>
    <w:tmpl w:val="5CAA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CA497A"/>
    <w:multiLevelType w:val="hybridMultilevel"/>
    <w:tmpl w:val="0256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DD5388"/>
    <w:multiLevelType w:val="hybridMultilevel"/>
    <w:tmpl w:val="B69C3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3C572F"/>
    <w:multiLevelType w:val="hybridMultilevel"/>
    <w:tmpl w:val="C8C01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8A1FEE"/>
    <w:multiLevelType w:val="hybridMultilevel"/>
    <w:tmpl w:val="62ACE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7348">
    <w:abstractNumId w:val="0"/>
  </w:num>
  <w:num w:numId="2" w16cid:durableId="1676692136">
    <w:abstractNumId w:val="22"/>
  </w:num>
  <w:num w:numId="3" w16cid:durableId="569655210">
    <w:abstractNumId w:val="7"/>
  </w:num>
  <w:num w:numId="4" w16cid:durableId="2100905762">
    <w:abstractNumId w:val="16"/>
  </w:num>
  <w:num w:numId="5" w16cid:durableId="1114902393">
    <w:abstractNumId w:val="26"/>
  </w:num>
  <w:num w:numId="6" w16cid:durableId="719786097">
    <w:abstractNumId w:val="36"/>
  </w:num>
  <w:num w:numId="7" w16cid:durableId="1608274378">
    <w:abstractNumId w:val="3"/>
  </w:num>
  <w:num w:numId="8" w16cid:durableId="86974152">
    <w:abstractNumId w:val="9"/>
  </w:num>
  <w:num w:numId="9" w16cid:durableId="1493523145">
    <w:abstractNumId w:val="4"/>
  </w:num>
  <w:num w:numId="10" w16cid:durableId="1903984473">
    <w:abstractNumId w:val="28"/>
  </w:num>
  <w:num w:numId="11" w16cid:durableId="62409455">
    <w:abstractNumId w:val="1"/>
  </w:num>
  <w:num w:numId="12" w16cid:durableId="1662542288">
    <w:abstractNumId w:val="11"/>
  </w:num>
  <w:num w:numId="13" w16cid:durableId="1419521096">
    <w:abstractNumId w:val="2"/>
  </w:num>
  <w:num w:numId="14" w16cid:durableId="1619557183">
    <w:abstractNumId w:val="46"/>
  </w:num>
  <w:num w:numId="15" w16cid:durableId="1477261505">
    <w:abstractNumId w:val="43"/>
  </w:num>
  <w:num w:numId="16" w16cid:durableId="1738748471">
    <w:abstractNumId w:val="18"/>
  </w:num>
  <w:num w:numId="17" w16cid:durableId="1086659085">
    <w:abstractNumId w:val="8"/>
  </w:num>
  <w:num w:numId="18" w16cid:durableId="296105092">
    <w:abstractNumId w:val="45"/>
  </w:num>
  <w:num w:numId="19" w16cid:durableId="202330703">
    <w:abstractNumId w:val="30"/>
  </w:num>
  <w:num w:numId="20" w16cid:durableId="927932964">
    <w:abstractNumId w:val="38"/>
  </w:num>
  <w:num w:numId="21" w16cid:durableId="1988629273">
    <w:abstractNumId w:val="31"/>
  </w:num>
  <w:num w:numId="22" w16cid:durableId="49810551">
    <w:abstractNumId w:val="41"/>
  </w:num>
  <w:num w:numId="23" w16cid:durableId="108285797">
    <w:abstractNumId w:val="6"/>
  </w:num>
  <w:num w:numId="24" w16cid:durableId="2001804605">
    <w:abstractNumId w:val="40"/>
  </w:num>
  <w:num w:numId="25" w16cid:durableId="2118988510">
    <w:abstractNumId w:val="15"/>
  </w:num>
  <w:num w:numId="26" w16cid:durableId="2123454492">
    <w:abstractNumId w:val="44"/>
  </w:num>
  <w:num w:numId="27" w16cid:durableId="1592618950">
    <w:abstractNumId w:val="27"/>
  </w:num>
  <w:num w:numId="28" w16cid:durableId="1644502670">
    <w:abstractNumId w:val="37"/>
  </w:num>
  <w:num w:numId="29" w16cid:durableId="150996386">
    <w:abstractNumId w:val="32"/>
  </w:num>
  <w:num w:numId="30" w16cid:durableId="1230309987">
    <w:abstractNumId w:val="10"/>
  </w:num>
  <w:num w:numId="31" w16cid:durableId="655035441">
    <w:abstractNumId w:val="34"/>
  </w:num>
  <w:num w:numId="32" w16cid:durableId="1813716791">
    <w:abstractNumId w:val="21"/>
  </w:num>
  <w:num w:numId="33" w16cid:durableId="1983273501">
    <w:abstractNumId w:val="25"/>
  </w:num>
  <w:num w:numId="34" w16cid:durableId="1278374191">
    <w:abstractNumId w:val="39"/>
  </w:num>
  <w:num w:numId="35" w16cid:durableId="1124664304">
    <w:abstractNumId w:val="24"/>
  </w:num>
  <w:num w:numId="36" w16cid:durableId="1979187474">
    <w:abstractNumId w:val="12"/>
  </w:num>
  <w:num w:numId="37" w16cid:durableId="1866677416">
    <w:abstractNumId w:val="20"/>
  </w:num>
  <w:num w:numId="38" w16cid:durableId="870726715">
    <w:abstractNumId w:val="33"/>
  </w:num>
  <w:num w:numId="39" w16cid:durableId="487985876">
    <w:abstractNumId w:val="42"/>
  </w:num>
  <w:num w:numId="40" w16cid:durableId="1758288573">
    <w:abstractNumId w:val="23"/>
  </w:num>
  <w:num w:numId="41" w16cid:durableId="1045256114">
    <w:abstractNumId w:val="5"/>
  </w:num>
  <w:num w:numId="42" w16cid:durableId="1383947040">
    <w:abstractNumId w:val="13"/>
  </w:num>
  <w:num w:numId="43" w16cid:durableId="203099768">
    <w:abstractNumId w:val="17"/>
  </w:num>
  <w:num w:numId="44" w16cid:durableId="201022434">
    <w:abstractNumId w:val="14"/>
  </w:num>
  <w:num w:numId="45" w16cid:durableId="534006203">
    <w:abstractNumId w:val="29"/>
  </w:num>
  <w:num w:numId="46" w16cid:durableId="1429808378">
    <w:abstractNumId w:val="19"/>
  </w:num>
  <w:num w:numId="47" w16cid:durableId="20810567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A7"/>
    <w:rsid w:val="00002351"/>
    <w:rsid w:val="00007B7B"/>
    <w:rsid w:val="00011D11"/>
    <w:rsid w:val="0002051E"/>
    <w:rsid w:val="00020979"/>
    <w:rsid w:val="00021930"/>
    <w:rsid w:val="0002321B"/>
    <w:rsid w:val="00023583"/>
    <w:rsid w:val="0002438E"/>
    <w:rsid w:val="000244EE"/>
    <w:rsid w:val="0003437A"/>
    <w:rsid w:val="00034499"/>
    <w:rsid w:val="00035809"/>
    <w:rsid w:val="00040E46"/>
    <w:rsid w:val="0004310A"/>
    <w:rsid w:val="0004320C"/>
    <w:rsid w:val="0004688C"/>
    <w:rsid w:val="00047474"/>
    <w:rsid w:val="00054C40"/>
    <w:rsid w:val="00054F5C"/>
    <w:rsid w:val="00055ACC"/>
    <w:rsid w:val="0006115E"/>
    <w:rsid w:val="00062EFA"/>
    <w:rsid w:val="000675F0"/>
    <w:rsid w:val="00067E4F"/>
    <w:rsid w:val="0007028B"/>
    <w:rsid w:val="0007226B"/>
    <w:rsid w:val="0007431C"/>
    <w:rsid w:val="00077E8E"/>
    <w:rsid w:val="00081C1F"/>
    <w:rsid w:val="00083169"/>
    <w:rsid w:val="000861E4"/>
    <w:rsid w:val="00091E66"/>
    <w:rsid w:val="00096CBE"/>
    <w:rsid w:val="000A02FF"/>
    <w:rsid w:val="000A07F0"/>
    <w:rsid w:val="000A16AC"/>
    <w:rsid w:val="000A4797"/>
    <w:rsid w:val="000A694B"/>
    <w:rsid w:val="000B1B92"/>
    <w:rsid w:val="000B36C8"/>
    <w:rsid w:val="000B40D1"/>
    <w:rsid w:val="000B4CC2"/>
    <w:rsid w:val="000B6C67"/>
    <w:rsid w:val="000C65CC"/>
    <w:rsid w:val="000D4004"/>
    <w:rsid w:val="000D4382"/>
    <w:rsid w:val="000E0AFC"/>
    <w:rsid w:val="000E3F1D"/>
    <w:rsid w:val="000E6362"/>
    <w:rsid w:val="000E7588"/>
    <w:rsid w:val="000F15FF"/>
    <w:rsid w:val="000F35E4"/>
    <w:rsid w:val="000F68E4"/>
    <w:rsid w:val="0010014A"/>
    <w:rsid w:val="001062C0"/>
    <w:rsid w:val="00112C26"/>
    <w:rsid w:val="001232B6"/>
    <w:rsid w:val="00130167"/>
    <w:rsid w:val="00131E5D"/>
    <w:rsid w:val="00132888"/>
    <w:rsid w:val="001451B0"/>
    <w:rsid w:val="001469CB"/>
    <w:rsid w:val="001502D9"/>
    <w:rsid w:val="00151170"/>
    <w:rsid w:val="00151ED7"/>
    <w:rsid w:val="00152C66"/>
    <w:rsid w:val="00161239"/>
    <w:rsid w:val="00162629"/>
    <w:rsid w:val="00164A54"/>
    <w:rsid w:val="00166E7B"/>
    <w:rsid w:val="00167306"/>
    <w:rsid w:val="0016764B"/>
    <w:rsid w:val="00171A69"/>
    <w:rsid w:val="0017479C"/>
    <w:rsid w:val="0017480B"/>
    <w:rsid w:val="001820B0"/>
    <w:rsid w:val="00185F7B"/>
    <w:rsid w:val="00190A27"/>
    <w:rsid w:val="00190DC5"/>
    <w:rsid w:val="0019650D"/>
    <w:rsid w:val="001A5898"/>
    <w:rsid w:val="001A5FD1"/>
    <w:rsid w:val="001B050C"/>
    <w:rsid w:val="001B17F2"/>
    <w:rsid w:val="001B210A"/>
    <w:rsid w:val="001B69B1"/>
    <w:rsid w:val="001B74AC"/>
    <w:rsid w:val="001C01D2"/>
    <w:rsid w:val="001C0CF3"/>
    <w:rsid w:val="001C4478"/>
    <w:rsid w:val="001C6AF5"/>
    <w:rsid w:val="001D48C8"/>
    <w:rsid w:val="001E5150"/>
    <w:rsid w:val="001F0BE9"/>
    <w:rsid w:val="001F16EF"/>
    <w:rsid w:val="001F1F0B"/>
    <w:rsid w:val="001F29F7"/>
    <w:rsid w:val="001F522C"/>
    <w:rsid w:val="00203744"/>
    <w:rsid w:val="00203D03"/>
    <w:rsid w:val="00204D37"/>
    <w:rsid w:val="00210EA1"/>
    <w:rsid w:val="0021745D"/>
    <w:rsid w:val="002175B7"/>
    <w:rsid w:val="00220C70"/>
    <w:rsid w:val="0022214B"/>
    <w:rsid w:val="00222EAF"/>
    <w:rsid w:val="00223613"/>
    <w:rsid w:val="00227D0A"/>
    <w:rsid w:val="002309D8"/>
    <w:rsid w:val="00231549"/>
    <w:rsid w:val="002336EE"/>
    <w:rsid w:val="002360C6"/>
    <w:rsid w:val="0025359E"/>
    <w:rsid w:val="002542CA"/>
    <w:rsid w:val="002548AC"/>
    <w:rsid w:val="002552FC"/>
    <w:rsid w:val="0025736D"/>
    <w:rsid w:val="00263742"/>
    <w:rsid w:val="002643DC"/>
    <w:rsid w:val="00265BEE"/>
    <w:rsid w:val="0027115D"/>
    <w:rsid w:val="002814F0"/>
    <w:rsid w:val="00284D90"/>
    <w:rsid w:val="0028759D"/>
    <w:rsid w:val="0029048F"/>
    <w:rsid w:val="00291010"/>
    <w:rsid w:val="002924D1"/>
    <w:rsid w:val="00296002"/>
    <w:rsid w:val="002A2EC3"/>
    <w:rsid w:val="002C0E55"/>
    <w:rsid w:val="002C3E02"/>
    <w:rsid w:val="002C51E8"/>
    <w:rsid w:val="002C7328"/>
    <w:rsid w:val="002D12AD"/>
    <w:rsid w:val="002D59BF"/>
    <w:rsid w:val="002D6C19"/>
    <w:rsid w:val="002E1534"/>
    <w:rsid w:val="002E3CA4"/>
    <w:rsid w:val="003175F3"/>
    <w:rsid w:val="00321388"/>
    <w:rsid w:val="003220A5"/>
    <w:rsid w:val="0032518A"/>
    <w:rsid w:val="00325CD3"/>
    <w:rsid w:val="00327FD6"/>
    <w:rsid w:val="003318C1"/>
    <w:rsid w:val="00332871"/>
    <w:rsid w:val="00335742"/>
    <w:rsid w:val="003443A3"/>
    <w:rsid w:val="003511A3"/>
    <w:rsid w:val="003559BD"/>
    <w:rsid w:val="00355EBF"/>
    <w:rsid w:val="00362AE6"/>
    <w:rsid w:val="00363640"/>
    <w:rsid w:val="00366C8B"/>
    <w:rsid w:val="00370FCE"/>
    <w:rsid w:val="0037300C"/>
    <w:rsid w:val="003739F0"/>
    <w:rsid w:val="003749F7"/>
    <w:rsid w:val="00377033"/>
    <w:rsid w:val="003817FA"/>
    <w:rsid w:val="00384EBE"/>
    <w:rsid w:val="00385927"/>
    <w:rsid w:val="00386E94"/>
    <w:rsid w:val="0039006A"/>
    <w:rsid w:val="00396476"/>
    <w:rsid w:val="00397AD0"/>
    <w:rsid w:val="00397CB6"/>
    <w:rsid w:val="003A0B7C"/>
    <w:rsid w:val="003A1870"/>
    <w:rsid w:val="003B09D6"/>
    <w:rsid w:val="003B31B0"/>
    <w:rsid w:val="003C03A9"/>
    <w:rsid w:val="003C22A7"/>
    <w:rsid w:val="003C26A3"/>
    <w:rsid w:val="003C3383"/>
    <w:rsid w:val="003D00AF"/>
    <w:rsid w:val="003D23F9"/>
    <w:rsid w:val="003D76D6"/>
    <w:rsid w:val="003E3284"/>
    <w:rsid w:val="003E5449"/>
    <w:rsid w:val="003E5692"/>
    <w:rsid w:val="003E6AA3"/>
    <w:rsid w:val="003F0AC7"/>
    <w:rsid w:val="003F1BE8"/>
    <w:rsid w:val="003F3D09"/>
    <w:rsid w:val="0040049F"/>
    <w:rsid w:val="00401423"/>
    <w:rsid w:val="004029E9"/>
    <w:rsid w:val="004040FC"/>
    <w:rsid w:val="00413D29"/>
    <w:rsid w:val="0042030E"/>
    <w:rsid w:val="00421806"/>
    <w:rsid w:val="00430225"/>
    <w:rsid w:val="00434E3E"/>
    <w:rsid w:val="00436187"/>
    <w:rsid w:val="004413C5"/>
    <w:rsid w:val="00443554"/>
    <w:rsid w:val="0044439A"/>
    <w:rsid w:val="00446068"/>
    <w:rsid w:val="004469D3"/>
    <w:rsid w:val="00452ABD"/>
    <w:rsid w:val="004562AA"/>
    <w:rsid w:val="004574A8"/>
    <w:rsid w:val="00465085"/>
    <w:rsid w:val="004653BF"/>
    <w:rsid w:val="004663AD"/>
    <w:rsid w:val="00467FBD"/>
    <w:rsid w:val="00471F2F"/>
    <w:rsid w:val="00474C07"/>
    <w:rsid w:val="004753FE"/>
    <w:rsid w:val="00475417"/>
    <w:rsid w:val="0047662F"/>
    <w:rsid w:val="00476EFC"/>
    <w:rsid w:val="00483F70"/>
    <w:rsid w:val="00485BE0"/>
    <w:rsid w:val="00493233"/>
    <w:rsid w:val="004937D1"/>
    <w:rsid w:val="00494776"/>
    <w:rsid w:val="00494796"/>
    <w:rsid w:val="00495BD9"/>
    <w:rsid w:val="004A6C05"/>
    <w:rsid w:val="004A71DA"/>
    <w:rsid w:val="004B05BF"/>
    <w:rsid w:val="004B15E0"/>
    <w:rsid w:val="004B2944"/>
    <w:rsid w:val="004B2E43"/>
    <w:rsid w:val="004B467A"/>
    <w:rsid w:val="004C1274"/>
    <w:rsid w:val="004C37A0"/>
    <w:rsid w:val="004C5372"/>
    <w:rsid w:val="004C72A9"/>
    <w:rsid w:val="004D08B4"/>
    <w:rsid w:val="004D0B33"/>
    <w:rsid w:val="004D258D"/>
    <w:rsid w:val="004D312A"/>
    <w:rsid w:val="004D3A82"/>
    <w:rsid w:val="004D3E28"/>
    <w:rsid w:val="004D67F4"/>
    <w:rsid w:val="004D7685"/>
    <w:rsid w:val="004F42F0"/>
    <w:rsid w:val="004F5962"/>
    <w:rsid w:val="00500110"/>
    <w:rsid w:val="00500E11"/>
    <w:rsid w:val="0050581D"/>
    <w:rsid w:val="00513CAE"/>
    <w:rsid w:val="005146AB"/>
    <w:rsid w:val="0051510B"/>
    <w:rsid w:val="005158FF"/>
    <w:rsid w:val="00517167"/>
    <w:rsid w:val="0051739A"/>
    <w:rsid w:val="00517499"/>
    <w:rsid w:val="00521730"/>
    <w:rsid w:val="00526FE3"/>
    <w:rsid w:val="005277CE"/>
    <w:rsid w:val="00530EC2"/>
    <w:rsid w:val="005328A8"/>
    <w:rsid w:val="005329A7"/>
    <w:rsid w:val="0053305A"/>
    <w:rsid w:val="00535F12"/>
    <w:rsid w:val="00536FBF"/>
    <w:rsid w:val="0054152A"/>
    <w:rsid w:val="005423EA"/>
    <w:rsid w:val="00546D40"/>
    <w:rsid w:val="005507B9"/>
    <w:rsid w:val="0055139A"/>
    <w:rsid w:val="00551820"/>
    <w:rsid w:val="00552B39"/>
    <w:rsid w:val="00556541"/>
    <w:rsid w:val="00560F32"/>
    <w:rsid w:val="005617AB"/>
    <w:rsid w:val="00563DB1"/>
    <w:rsid w:val="00570CD0"/>
    <w:rsid w:val="00572F90"/>
    <w:rsid w:val="00573C82"/>
    <w:rsid w:val="005758CC"/>
    <w:rsid w:val="00577066"/>
    <w:rsid w:val="00577D28"/>
    <w:rsid w:val="00577F8E"/>
    <w:rsid w:val="00582B91"/>
    <w:rsid w:val="0058455D"/>
    <w:rsid w:val="0058519F"/>
    <w:rsid w:val="00586733"/>
    <w:rsid w:val="00587BB7"/>
    <w:rsid w:val="00590FB0"/>
    <w:rsid w:val="00594973"/>
    <w:rsid w:val="005A03C5"/>
    <w:rsid w:val="005A1489"/>
    <w:rsid w:val="005A22F3"/>
    <w:rsid w:val="005A5C95"/>
    <w:rsid w:val="005A5FAF"/>
    <w:rsid w:val="005B3BAC"/>
    <w:rsid w:val="005B6412"/>
    <w:rsid w:val="005B7C24"/>
    <w:rsid w:val="005C4C55"/>
    <w:rsid w:val="005C5D84"/>
    <w:rsid w:val="005D3889"/>
    <w:rsid w:val="005D716F"/>
    <w:rsid w:val="005E02FC"/>
    <w:rsid w:val="005E0E2B"/>
    <w:rsid w:val="005E2D58"/>
    <w:rsid w:val="005E402C"/>
    <w:rsid w:val="005F1DA4"/>
    <w:rsid w:val="005F2240"/>
    <w:rsid w:val="005F4765"/>
    <w:rsid w:val="005F6A5E"/>
    <w:rsid w:val="005F7A3D"/>
    <w:rsid w:val="006015B1"/>
    <w:rsid w:val="006030B0"/>
    <w:rsid w:val="00603222"/>
    <w:rsid w:val="00606EA7"/>
    <w:rsid w:val="0061079E"/>
    <w:rsid w:val="0061650E"/>
    <w:rsid w:val="00617747"/>
    <w:rsid w:val="00620385"/>
    <w:rsid w:val="0062212F"/>
    <w:rsid w:val="006258F1"/>
    <w:rsid w:val="006270E2"/>
    <w:rsid w:val="00630344"/>
    <w:rsid w:val="0063306F"/>
    <w:rsid w:val="00633AFF"/>
    <w:rsid w:val="00634461"/>
    <w:rsid w:val="0064121F"/>
    <w:rsid w:val="006452AD"/>
    <w:rsid w:val="00651E19"/>
    <w:rsid w:val="0065354E"/>
    <w:rsid w:val="00653D92"/>
    <w:rsid w:val="00657F34"/>
    <w:rsid w:val="006641DC"/>
    <w:rsid w:val="00664709"/>
    <w:rsid w:val="0066528A"/>
    <w:rsid w:val="006749C9"/>
    <w:rsid w:val="00681889"/>
    <w:rsid w:val="00686B83"/>
    <w:rsid w:val="0069652D"/>
    <w:rsid w:val="006A440A"/>
    <w:rsid w:val="006A608E"/>
    <w:rsid w:val="006B07F1"/>
    <w:rsid w:val="006B092F"/>
    <w:rsid w:val="006B2AE1"/>
    <w:rsid w:val="006B548C"/>
    <w:rsid w:val="006C15ED"/>
    <w:rsid w:val="006C1F80"/>
    <w:rsid w:val="006C38F8"/>
    <w:rsid w:val="006C4F7B"/>
    <w:rsid w:val="006C6484"/>
    <w:rsid w:val="006D0180"/>
    <w:rsid w:val="006D20B2"/>
    <w:rsid w:val="006E070A"/>
    <w:rsid w:val="006E08AB"/>
    <w:rsid w:val="006E1192"/>
    <w:rsid w:val="006E41CE"/>
    <w:rsid w:val="006F5C11"/>
    <w:rsid w:val="006F5D3E"/>
    <w:rsid w:val="006F62DC"/>
    <w:rsid w:val="00700D3A"/>
    <w:rsid w:val="007054A6"/>
    <w:rsid w:val="007071A9"/>
    <w:rsid w:val="00714477"/>
    <w:rsid w:val="0071694F"/>
    <w:rsid w:val="00720AF3"/>
    <w:rsid w:val="00723408"/>
    <w:rsid w:val="007241D9"/>
    <w:rsid w:val="0072597A"/>
    <w:rsid w:val="00726775"/>
    <w:rsid w:val="007311AD"/>
    <w:rsid w:val="00735583"/>
    <w:rsid w:val="00735741"/>
    <w:rsid w:val="00741F3F"/>
    <w:rsid w:val="00747FC8"/>
    <w:rsid w:val="00760357"/>
    <w:rsid w:val="00762F06"/>
    <w:rsid w:val="00764789"/>
    <w:rsid w:val="00764D7C"/>
    <w:rsid w:val="00764F46"/>
    <w:rsid w:val="00770A95"/>
    <w:rsid w:val="0077168D"/>
    <w:rsid w:val="00777B3D"/>
    <w:rsid w:val="0078050B"/>
    <w:rsid w:val="00781BF2"/>
    <w:rsid w:val="0078370F"/>
    <w:rsid w:val="007844E2"/>
    <w:rsid w:val="007854D5"/>
    <w:rsid w:val="007868BF"/>
    <w:rsid w:val="007910D9"/>
    <w:rsid w:val="00795461"/>
    <w:rsid w:val="007956E3"/>
    <w:rsid w:val="00796193"/>
    <w:rsid w:val="00796C20"/>
    <w:rsid w:val="00796F67"/>
    <w:rsid w:val="00797D84"/>
    <w:rsid w:val="007A2C25"/>
    <w:rsid w:val="007A70F4"/>
    <w:rsid w:val="007B040B"/>
    <w:rsid w:val="007B0862"/>
    <w:rsid w:val="007B1377"/>
    <w:rsid w:val="007B138C"/>
    <w:rsid w:val="007B51F3"/>
    <w:rsid w:val="007B6EF9"/>
    <w:rsid w:val="007C1FD8"/>
    <w:rsid w:val="007C39D7"/>
    <w:rsid w:val="007C4FDC"/>
    <w:rsid w:val="007D0E85"/>
    <w:rsid w:val="007E6931"/>
    <w:rsid w:val="007F0CB5"/>
    <w:rsid w:val="007F133A"/>
    <w:rsid w:val="007F632D"/>
    <w:rsid w:val="007F6B66"/>
    <w:rsid w:val="00801CDC"/>
    <w:rsid w:val="008079AB"/>
    <w:rsid w:val="00810B2A"/>
    <w:rsid w:val="00811138"/>
    <w:rsid w:val="008132F4"/>
    <w:rsid w:val="00816D1D"/>
    <w:rsid w:val="0081749E"/>
    <w:rsid w:val="00817804"/>
    <w:rsid w:val="00821B49"/>
    <w:rsid w:val="00821EED"/>
    <w:rsid w:val="00822E61"/>
    <w:rsid w:val="008255C6"/>
    <w:rsid w:val="00827062"/>
    <w:rsid w:val="00830341"/>
    <w:rsid w:val="008308F0"/>
    <w:rsid w:val="00833222"/>
    <w:rsid w:val="00833687"/>
    <w:rsid w:val="0083386F"/>
    <w:rsid w:val="0083469E"/>
    <w:rsid w:val="00835FA3"/>
    <w:rsid w:val="0083678B"/>
    <w:rsid w:val="00840FAC"/>
    <w:rsid w:val="008458F8"/>
    <w:rsid w:val="0085025E"/>
    <w:rsid w:val="00852705"/>
    <w:rsid w:val="00854589"/>
    <w:rsid w:val="008608B7"/>
    <w:rsid w:val="00861A88"/>
    <w:rsid w:val="00862443"/>
    <w:rsid w:val="00867FF5"/>
    <w:rsid w:val="008807B0"/>
    <w:rsid w:val="00882316"/>
    <w:rsid w:val="00882D05"/>
    <w:rsid w:val="00885227"/>
    <w:rsid w:val="00887A1D"/>
    <w:rsid w:val="0089151A"/>
    <w:rsid w:val="00893877"/>
    <w:rsid w:val="00897F4F"/>
    <w:rsid w:val="008A4DF2"/>
    <w:rsid w:val="008A65A3"/>
    <w:rsid w:val="008B0BD8"/>
    <w:rsid w:val="008B0F3D"/>
    <w:rsid w:val="008B1A96"/>
    <w:rsid w:val="008B4CD7"/>
    <w:rsid w:val="008B573D"/>
    <w:rsid w:val="008B6089"/>
    <w:rsid w:val="008B695A"/>
    <w:rsid w:val="008B7E7D"/>
    <w:rsid w:val="008C1193"/>
    <w:rsid w:val="008C2FD0"/>
    <w:rsid w:val="008C707B"/>
    <w:rsid w:val="008C7264"/>
    <w:rsid w:val="008D0148"/>
    <w:rsid w:val="008D0522"/>
    <w:rsid w:val="008D0B91"/>
    <w:rsid w:val="008D0F1A"/>
    <w:rsid w:val="008D4060"/>
    <w:rsid w:val="008D41F6"/>
    <w:rsid w:val="008D7AC2"/>
    <w:rsid w:val="008E02E6"/>
    <w:rsid w:val="008E1278"/>
    <w:rsid w:val="008E41B2"/>
    <w:rsid w:val="008E7172"/>
    <w:rsid w:val="008E7B71"/>
    <w:rsid w:val="008F1E39"/>
    <w:rsid w:val="00906306"/>
    <w:rsid w:val="00906449"/>
    <w:rsid w:val="00910867"/>
    <w:rsid w:val="009109EC"/>
    <w:rsid w:val="0091368A"/>
    <w:rsid w:val="00915269"/>
    <w:rsid w:val="009152FD"/>
    <w:rsid w:val="009154FB"/>
    <w:rsid w:val="00917BBA"/>
    <w:rsid w:val="0092327E"/>
    <w:rsid w:val="00930492"/>
    <w:rsid w:val="0093080B"/>
    <w:rsid w:val="0093404E"/>
    <w:rsid w:val="00937159"/>
    <w:rsid w:val="00946CC3"/>
    <w:rsid w:val="009475F2"/>
    <w:rsid w:val="0095170B"/>
    <w:rsid w:val="00956B84"/>
    <w:rsid w:val="00960FB0"/>
    <w:rsid w:val="00961D2D"/>
    <w:rsid w:val="00964462"/>
    <w:rsid w:val="009648F7"/>
    <w:rsid w:val="00966CB8"/>
    <w:rsid w:val="00967C62"/>
    <w:rsid w:val="00981047"/>
    <w:rsid w:val="0098369A"/>
    <w:rsid w:val="00983F28"/>
    <w:rsid w:val="00984D7E"/>
    <w:rsid w:val="00990E76"/>
    <w:rsid w:val="00991C8F"/>
    <w:rsid w:val="00996364"/>
    <w:rsid w:val="009974B0"/>
    <w:rsid w:val="009A3130"/>
    <w:rsid w:val="009A63E6"/>
    <w:rsid w:val="009B224D"/>
    <w:rsid w:val="009B2E89"/>
    <w:rsid w:val="009B4467"/>
    <w:rsid w:val="009D0587"/>
    <w:rsid w:val="009D5D53"/>
    <w:rsid w:val="009D65F7"/>
    <w:rsid w:val="009D76C6"/>
    <w:rsid w:val="009D7970"/>
    <w:rsid w:val="009E1D1B"/>
    <w:rsid w:val="009E1FB6"/>
    <w:rsid w:val="009E3548"/>
    <w:rsid w:val="009E6B74"/>
    <w:rsid w:val="009E7432"/>
    <w:rsid w:val="009F128A"/>
    <w:rsid w:val="009F22E4"/>
    <w:rsid w:val="009F2E27"/>
    <w:rsid w:val="009F552D"/>
    <w:rsid w:val="00A00C84"/>
    <w:rsid w:val="00A023C9"/>
    <w:rsid w:val="00A1062A"/>
    <w:rsid w:val="00A1638A"/>
    <w:rsid w:val="00A219EA"/>
    <w:rsid w:val="00A21C66"/>
    <w:rsid w:val="00A27793"/>
    <w:rsid w:val="00A2794A"/>
    <w:rsid w:val="00A334FA"/>
    <w:rsid w:val="00A33BED"/>
    <w:rsid w:val="00A34545"/>
    <w:rsid w:val="00A367EA"/>
    <w:rsid w:val="00A3703D"/>
    <w:rsid w:val="00A41316"/>
    <w:rsid w:val="00A474E9"/>
    <w:rsid w:val="00A476D6"/>
    <w:rsid w:val="00A50F42"/>
    <w:rsid w:val="00A6086F"/>
    <w:rsid w:val="00A665B8"/>
    <w:rsid w:val="00A72399"/>
    <w:rsid w:val="00A72768"/>
    <w:rsid w:val="00A81FFB"/>
    <w:rsid w:val="00A83AD0"/>
    <w:rsid w:val="00A85416"/>
    <w:rsid w:val="00A854E3"/>
    <w:rsid w:val="00A85765"/>
    <w:rsid w:val="00A86813"/>
    <w:rsid w:val="00A87BC7"/>
    <w:rsid w:val="00A90806"/>
    <w:rsid w:val="00AA0296"/>
    <w:rsid w:val="00AA1AF5"/>
    <w:rsid w:val="00AA1F77"/>
    <w:rsid w:val="00AA67C4"/>
    <w:rsid w:val="00AA7192"/>
    <w:rsid w:val="00AA78F7"/>
    <w:rsid w:val="00AB0CEC"/>
    <w:rsid w:val="00AC12B4"/>
    <w:rsid w:val="00AC23FA"/>
    <w:rsid w:val="00AC6287"/>
    <w:rsid w:val="00AC6F2C"/>
    <w:rsid w:val="00AC7B70"/>
    <w:rsid w:val="00AD041A"/>
    <w:rsid w:val="00AD2B09"/>
    <w:rsid w:val="00AD6A31"/>
    <w:rsid w:val="00AE2194"/>
    <w:rsid w:val="00AE5A3D"/>
    <w:rsid w:val="00AF1AE4"/>
    <w:rsid w:val="00AF2D9A"/>
    <w:rsid w:val="00AF38BB"/>
    <w:rsid w:val="00AF396E"/>
    <w:rsid w:val="00AF46BF"/>
    <w:rsid w:val="00AF49F0"/>
    <w:rsid w:val="00B00FDC"/>
    <w:rsid w:val="00B03075"/>
    <w:rsid w:val="00B031E0"/>
    <w:rsid w:val="00B03BD8"/>
    <w:rsid w:val="00B05776"/>
    <w:rsid w:val="00B06925"/>
    <w:rsid w:val="00B07A1D"/>
    <w:rsid w:val="00B1030F"/>
    <w:rsid w:val="00B11EBC"/>
    <w:rsid w:val="00B15978"/>
    <w:rsid w:val="00B16185"/>
    <w:rsid w:val="00B2054F"/>
    <w:rsid w:val="00B22552"/>
    <w:rsid w:val="00B25D12"/>
    <w:rsid w:val="00B328CC"/>
    <w:rsid w:val="00B35C71"/>
    <w:rsid w:val="00B43B4C"/>
    <w:rsid w:val="00B445BC"/>
    <w:rsid w:val="00B470E6"/>
    <w:rsid w:val="00B502BF"/>
    <w:rsid w:val="00B52441"/>
    <w:rsid w:val="00B525B3"/>
    <w:rsid w:val="00B53CA7"/>
    <w:rsid w:val="00B5442C"/>
    <w:rsid w:val="00B556C0"/>
    <w:rsid w:val="00B57CB7"/>
    <w:rsid w:val="00B63009"/>
    <w:rsid w:val="00B63273"/>
    <w:rsid w:val="00B713C0"/>
    <w:rsid w:val="00B71511"/>
    <w:rsid w:val="00B71789"/>
    <w:rsid w:val="00B74C8A"/>
    <w:rsid w:val="00B7586C"/>
    <w:rsid w:val="00B80ABC"/>
    <w:rsid w:val="00B8175A"/>
    <w:rsid w:val="00B85518"/>
    <w:rsid w:val="00B87FEF"/>
    <w:rsid w:val="00B923F8"/>
    <w:rsid w:val="00B948D4"/>
    <w:rsid w:val="00B94AA0"/>
    <w:rsid w:val="00BA1194"/>
    <w:rsid w:val="00BA7453"/>
    <w:rsid w:val="00BB0710"/>
    <w:rsid w:val="00BB0C50"/>
    <w:rsid w:val="00BB1F4D"/>
    <w:rsid w:val="00BB297E"/>
    <w:rsid w:val="00BB33FE"/>
    <w:rsid w:val="00BB3C21"/>
    <w:rsid w:val="00BC5BFE"/>
    <w:rsid w:val="00BD4DFD"/>
    <w:rsid w:val="00BD5964"/>
    <w:rsid w:val="00BD6341"/>
    <w:rsid w:val="00BE2084"/>
    <w:rsid w:val="00BE2251"/>
    <w:rsid w:val="00BE36D3"/>
    <w:rsid w:val="00BE425E"/>
    <w:rsid w:val="00BE5CAB"/>
    <w:rsid w:val="00BE656E"/>
    <w:rsid w:val="00BE692B"/>
    <w:rsid w:val="00BF214D"/>
    <w:rsid w:val="00BF3D3C"/>
    <w:rsid w:val="00BF663B"/>
    <w:rsid w:val="00C00854"/>
    <w:rsid w:val="00C00953"/>
    <w:rsid w:val="00C020C9"/>
    <w:rsid w:val="00C03626"/>
    <w:rsid w:val="00C07373"/>
    <w:rsid w:val="00C12B8E"/>
    <w:rsid w:val="00C14C23"/>
    <w:rsid w:val="00C228E1"/>
    <w:rsid w:val="00C24BF3"/>
    <w:rsid w:val="00C3063D"/>
    <w:rsid w:val="00C333C3"/>
    <w:rsid w:val="00C42B7E"/>
    <w:rsid w:val="00C5172D"/>
    <w:rsid w:val="00C51742"/>
    <w:rsid w:val="00C51854"/>
    <w:rsid w:val="00C5273F"/>
    <w:rsid w:val="00C52F62"/>
    <w:rsid w:val="00C60521"/>
    <w:rsid w:val="00C60927"/>
    <w:rsid w:val="00C6107B"/>
    <w:rsid w:val="00C66C15"/>
    <w:rsid w:val="00C73C02"/>
    <w:rsid w:val="00C7522A"/>
    <w:rsid w:val="00C806C8"/>
    <w:rsid w:val="00C821B5"/>
    <w:rsid w:val="00C82D40"/>
    <w:rsid w:val="00C84DC6"/>
    <w:rsid w:val="00C85710"/>
    <w:rsid w:val="00C85BE9"/>
    <w:rsid w:val="00C86C54"/>
    <w:rsid w:val="00C91182"/>
    <w:rsid w:val="00C912E2"/>
    <w:rsid w:val="00C9290A"/>
    <w:rsid w:val="00C9541F"/>
    <w:rsid w:val="00C97611"/>
    <w:rsid w:val="00CA41E0"/>
    <w:rsid w:val="00CA6678"/>
    <w:rsid w:val="00CA6E5A"/>
    <w:rsid w:val="00CA6E75"/>
    <w:rsid w:val="00CB49CE"/>
    <w:rsid w:val="00CB6D8A"/>
    <w:rsid w:val="00CC6F16"/>
    <w:rsid w:val="00CD0458"/>
    <w:rsid w:val="00CD5760"/>
    <w:rsid w:val="00CD593A"/>
    <w:rsid w:val="00CD78BA"/>
    <w:rsid w:val="00CE21E4"/>
    <w:rsid w:val="00CE3DF7"/>
    <w:rsid w:val="00CE7BF8"/>
    <w:rsid w:val="00CF0F78"/>
    <w:rsid w:val="00CF52C0"/>
    <w:rsid w:val="00D009A9"/>
    <w:rsid w:val="00D015B2"/>
    <w:rsid w:val="00D048DF"/>
    <w:rsid w:val="00D05F27"/>
    <w:rsid w:val="00D101BD"/>
    <w:rsid w:val="00D12F64"/>
    <w:rsid w:val="00D14FC0"/>
    <w:rsid w:val="00D159C5"/>
    <w:rsid w:val="00D16C51"/>
    <w:rsid w:val="00D205CA"/>
    <w:rsid w:val="00D2345C"/>
    <w:rsid w:val="00D25466"/>
    <w:rsid w:val="00D27A1B"/>
    <w:rsid w:val="00D3001A"/>
    <w:rsid w:val="00D33181"/>
    <w:rsid w:val="00D33668"/>
    <w:rsid w:val="00D339E4"/>
    <w:rsid w:val="00D36831"/>
    <w:rsid w:val="00D40916"/>
    <w:rsid w:val="00D46083"/>
    <w:rsid w:val="00D4778D"/>
    <w:rsid w:val="00D5587E"/>
    <w:rsid w:val="00D601FE"/>
    <w:rsid w:val="00D6101A"/>
    <w:rsid w:val="00D61158"/>
    <w:rsid w:val="00D618FB"/>
    <w:rsid w:val="00D63884"/>
    <w:rsid w:val="00D65675"/>
    <w:rsid w:val="00D657B3"/>
    <w:rsid w:val="00D7084E"/>
    <w:rsid w:val="00D729D4"/>
    <w:rsid w:val="00D72AFA"/>
    <w:rsid w:val="00D76179"/>
    <w:rsid w:val="00D76C22"/>
    <w:rsid w:val="00D776C8"/>
    <w:rsid w:val="00D77D9C"/>
    <w:rsid w:val="00D81B44"/>
    <w:rsid w:val="00D83CED"/>
    <w:rsid w:val="00D841A7"/>
    <w:rsid w:val="00D845E1"/>
    <w:rsid w:val="00D84864"/>
    <w:rsid w:val="00D84FEB"/>
    <w:rsid w:val="00D87D32"/>
    <w:rsid w:val="00D87F7D"/>
    <w:rsid w:val="00D906FC"/>
    <w:rsid w:val="00D9140B"/>
    <w:rsid w:val="00D91CB7"/>
    <w:rsid w:val="00D96C9F"/>
    <w:rsid w:val="00DA036C"/>
    <w:rsid w:val="00DA2A7D"/>
    <w:rsid w:val="00DA4CCA"/>
    <w:rsid w:val="00DA63F0"/>
    <w:rsid w:val="00DB19EC"/>
    <w:rsid w:val="00DB3102"/>
    <w:rsid w:val="00DB4532"/>
    <w:rsid w:val="00DB5072"/>
    <w:rsid w:val="00DC012B"/>
    <w:rsid w:val="00DC0878"/>
    <w:rsid w:val="00DC0F94"/>
    <w:rsid w:val="00DC13CF"/>
    <w:rsid w:val="00DC37F4"/>
    <w:rsid w:val="00DC4792"/>
    <w:rsid w:val="00DC6137"/>
    <w:rsid w:val="00DD66F9"/>
    <w:rsid w:val="00DD6980"/>
    <w:rsid w:val="00DD7346"/>
    <w:rsid w:val="00DD79A7"/>
    <w:rsid w:val="00DE16C7"/>
    <w:rsid w:val="00DE5A69"/>
    <w:rsid w:val="00DE5AF2"/>
    <w:rsid w:val="00DF44C6"/>
    <w:rsid w:val="00DF57D6"/>
    <w:rsid w:val="00DF6409"/>
    <w:rsid w:val="00DF684A"/>
    <w:rsid w:val="00DF7107"/>
    <w:rsid w:val="00E00B1C"/>
    <w:rsid w:val="00E00D1E"/>
    <w:rsid w:val="00E0651C"/>
    <w:rsid w:val="00E07AF0"/>
    <w:rsid w:val="00E11274"/>
    <w:rsid w:val="00E148E8"/>
    <w:rsid w:val="00E16B12"/>
    <w:rsid w:val="00E23375"/>
    <w:rsid w:val="00E24DBC"/>
    <w:rsid w:val="00E307C0"/>
    <w:rsid w:val="00E30B8B"/>
    <w:rsid w:val="00E31907"/>
    <w:rsid w:val="00E3431C"/>
    <w:rsid w:val="00E40F61"/>
    <w:rsid w:val="00E41881"/>
    <w:rsid w:val="00E423B7"/>
    <w:rsid w:val="00E42744"/>
    <w:rsid w:val="00E443BF"/>
    <w:rsid w:val="00E445B5"/>
    <w:rsid w:val="00E4519D"/>
    <w:rsid w:val="00E45CF4"/>
    <w:rsid w:val="00E46ADC"/>
    <w:rsid w:val="00E4789C"/>
    <w:rsid w:val="00E50763"/>
    <w:rsid w:val="00E5369E"/>
    <w:rsid w:val="00E61CB4"/>
    <w:rsid w:val="00E61E04"/>
    <w:rsid w:val="00E66FAF"/>
    <w:rsid w:val="00E73BD5"/>
    <w:rsid w:val="00E741D4"/>
    <w:rsid w:val="00E75171"/>
    <w:rsid w:val="00E75763"/>
    <w:rsid w:val="00E805E2"/>
    <w:rsid w:val="00E83116"/>
    <w:rsid w:val="00E84197"/>
    <w:rsid w:val="00E843E9"/>
    <w:rsid w:val="00E84B43"/>
    <w:rsid w:val="00E878EF"/>
    <w:rsid w:val="00E87C2F"/>
    <w:rsid w:val="00E92BC4"/>
    <w:rsid w:val="00E948BC"/>
    <w:rsid w:val="00E94C0C"/>
    <w:rsid w:val="00E965C7"/>
    <w:rsid w:val="00E96695"/>
    <w:rsid w:val="00E96D6D"/>
    <w:rsid w:val="00EA2E6A"/>
    <w:rsid w:val="00EA3D09"/>
    <w:rsid w:val="00EB1074"/>
    <w:rsid w:val="00EB458E"/>
    <w:rsid w:val="00EC06D7"/>
    <w:rsid w:val="00EC3C1D"/>
    <w:rsid w:val="00EC3C20"/>
    <w:rsid w:val="00EC5601"/>
    <w:rsid w:val="00EE43A7"/>
    <w:rsid w:val="00EE4905"/>
    <w:rsid w:val="00EE69F3"/>
    <w:rsid w:val="00EE7855"/>
    <w:rsid w:val="00EF0A55"/>
    <w:rsid w:val="00EF7C8C"/>
    <w:rsid w:val="00F0078C"/>
    <w:rsid w:val="00F01802"/>
    <w:rsid w:val="00F04422"/>
    <w:rsid w:val="00F061B9"/>
    <w:rsid w:val="00F1233B"/>
    <w:rsid w:val="00F12D88"/>
    <w:rsid w:val="00F13BCE"/>
    <w:rsid w:val="00F1650C"/>
    <w:rsid w:val="00F17114"/>
    <w:rsid w:val="00F217EF"/>
    <w:rsid w:val="00F22C2B"/>
    <w:rsid w:val="00F2567F"/>
    <w:rsid w:val="00F25A79"/>
    <w:rsid w:val="00F27203"/>
    <w:rsid w:val="00F348E7"/>
    <w:rsid w:val="00F36BC2"/>
    <w:rsid w:val="00F40AC1"/>
    <w:rsid w:val="00F40D0F"/>
    <w:rsid w:val="00F41936"/>
    <w:rsid w:val="00F42CC3"/>
    <w:rsid w:val="00F44128"/>
    <w:rsid w:val="00F44CA6"/>
    <w:rsid w:val="00F47AEF"/>
    <w:rsid w:val="00F52706"/>
    <w:rsid w:val="00F549EB"/>
    <w:rsid w:val="00F54FA1"/>
    <w:rsid w:val="00F56BF3"/>
    <w:rsid w:val="00F61F2A"/>
    <w:rsid w:val="00F7139E"/>
    <w:rsid w:val="00F729C3"/>
    <w:rsid w:val="00F72CE5"/>
    <w:rsid w:val="00F73E7A"/>
    <w:rsid w:val="00F74573"/>
    <w:rsid w:val="00F77003"/>
    <w:rsid w:val="00F86F82"/>
    <w:rsid w:val="00F91018"/>
    <w:rsid w:val="00F91339"/>
    <w:rsid w:val="00F971DC"/>
    <w:rsid w:val="00FA24E2"/>
    <w:rsid w:val="00FA4957"/>
    <w:rsid w:val="00FA659A"/>
    <w:rsid w:val="00FB292C"/>
    <w:rsid w:val="00FB406E"/>
    <w:rsid w:val="00FB58EB"/>
    <w:rsid w:val="00FC2012"/>
    <w:rsid w:val="00FC2DFC"/>
    <w:rsid w:val="00FD0A80"/>
    <w:rsid w:val="00FF128B"/>
    <w:rsid w:val="00FF1FFD"/>
    <w:rsid w:val="00FF2AB3"/>
    <w:rsid w:val="00FF54E9"/>
    <w:rsid w:val="00FF5B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1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C7"/>
  </w:style>
  <w:style w:type="paragraph" w:styleId="Heading1">
    <w:name w:val="heading 1"/>
    <w:basedOn w:val="Normal"/>
    <w:next w:val="Normal"/>
    <w:link w:val="Heading1Char"/>
    <w:uiPriority w:val="9"/>
    <w:qFormat/>
    <w:rsid w:val="00532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9A7"/>
    <w:rPr>
      <w:rFonts w:eastAsiaTheme="majorEastAsia" w:cstheme="majorBidi"/>
      <w:color w:val="272727" w:themeColor="text1" w:themeTint="D8"/>
    </w:rPr>
  </w:style>
  <w:style w:type="paragraph" w:styleId="Title">
    <w:name w:val="Title"/>
    <w:basedOn w:val="Normal"/>
    <w:next w:val="Normal"/>
    <w:link w:val="TitleChar"/>
    <w:uiPriority w:val="10"/>
    <w:qFormat/>
    <w:rsid w:val="00532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9A7"/>
    <w:pPr>
      <w:spacing w:before="160"/>
      <w:jc w:val="center"/>
    </w:pPr>
    <w:rPr>
      <w:i/>
      <w:iCs/>
      <w:color w:val="404040" w:themeColor="text1" w:themeTint="BF"/>
    </w:rPr>
  </w:style>
  <w:style w:type="character" w:customStyle="1" w:styleId="QuoteChar">
    <w:name w:val="Quote Char"/>
    <w:basedOn w:val="DefaultParagraphFont"/>
    <w:link w:val="Quote"/>
    <w:uiPriority w:val="29"/>
    <w:rsid w:val="005329A7"/>
    <w:rPr>
      <w:i/>
      <w:iCs/>
      <w:color w:val="404040" w:themeColor="text1" w:themeTint="BF"/>
    </w:rPr>
  </w:style>
  <w:style w:type="paragraph" w:styleId="ListParagraph">
    <w:name w:val="List Paragraph"/>
    <w:basedOn w:val="Normal"/>
    <w:uiPriority w:val="34"/>
    <w:qFormat/>
    <w:rsid w:val="005329A7"/>
    <w:pPr>
      <w:ind w:left="720"/>
      <w:contextualSpacing/>
    </w:pPr>
  </w:style>
  <w:style w:type="character" w:styleId="IntenseEmphasis">
    <w:name w:val="Intense Emphasis"/>
    <w:basedOn w:val="DefaultParagraphFont"/>
    <w:uiPriority w:val="21"/>
    <w:qFormat/>
    <w:rsid w:val="005329A7"/>
    <w:rPr>
      <w:i/>
      <w:iCs/>
      <w:color w:val="0F4761" w:themeColor="accent1" w:themeShade="BF"/>
    </w:rPr>
  </w:style>
  <w:style w:type="paragraph" w:styleId="IntenseQuote">
    <w:name w:val="Intense Quote"/>
    <w:basedOn w:val="Normal"/>
    <w:next w:val="Normal"/>
    <w:link w:val="IntenseQuoteChar"/>
    <w:uiPriority w:val="30"/>
    <w:qFormat/>
    <w:rsid w:val="00532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9A7"/>
    <w:rPr>
      <w:i/>
      <w:iCs/>
      <w:color w:val="0F4761" w:themeColor="accent1" w:themeShade="BF"/>
    </w:rPr>
  </w:style>
  <w:style w:type="character" w:styleId="IntenseReference">
    <w:name w:val="Intense Reference"/>
    <w:basedOn w:val="DefaultParagraphFont"/>
    <w:uiPriority w:val="32"/>
    <w:qFormat/>
    <w:rsid w:val="005329A7"/>
    <w:rPr>
      <w:b/>
      <w:bCs/>
      <w:smallCaps/>
      <w:color w:val="0F4761" w:themeColor="accent1" w:themeShade="BF"/>
      <w:spacing w:val="5"/>
    </w:rPr>
  </w:style>
  <w:style w:type="table" w:styleId="TableGrid">
    <w:name w:val="Table Grid"/>
    <w:basedOn w:val="TableNormal"/>
    <w:uiPriority w:val="39"/>
    <w:rsid w:val="0053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107"/>
    <w:rPr>
      <w:color w:val="467886" w:themeColor="hyperlink"/>
      <w:u w:val="single"/>
    </w:rPr>
  </w:style>
  <w:style w:type="paragraph" w:styleId="Revision">
    <w:name w:val="Revision"/>
    <w:hidden/>
    <w:uiPriority w:val="99"/>
    <w:semiHidden/>
    <w:rsid w:val="00D048DF"/>
    <w:pPr>
      <w:spacing w:after="0" w:line="240" w:lineRule="auto"/>
    </w:pPr>
  </w:style>
  <w:style w:type="character" w:styleId="CommentReference">
    <w:name w:val="annotation reference"/>
    <w:basedOn w:val="DefaultParagraphFont"/>
    <w:uiPriority w:val="99"/>
    <w:semiHidden/>
    <w:unhideWhenUsed/>
    <w:rsid w:val="003559BD"/>
    <w:rPr>
      <w:sz w:val="16"/>
      <w:szCs w:val="16"/>
    </w:rPr>
  </w:style>
  <w:style w:type="paragraph" w:styleId="CommentText">
    <w:name w:val="annotation text"/>
    <w:basedOn w:val="Normal"/>
    <w:link w:val="CommentTextChar"/>
    <w:uiPriority w:val="99"/>
    <w:unhideWhenUsed/>
    <w:rsid w:val="003559BD"/>
    <w:pPr>
      <w:spacing w:line="240" w:lineRule="auto"/>
    </w:pPr>
    <w:rPr>
      <w:sz w:val="20"/>
      <w:szCs w:val="20"/>
    </w:rPr>
  </w:style>
  <w:style w:type="character" w:customStyle="1" w:styleId="CommentTextChar">
    <w:name w:val="Comment Text Char"/>
    <w:basedOn w:val="DefaultParagraphFont"/>
    <w:link w:val="CommentText"/>
    <w:uiPriority w:val="99"/>
    <w:rsid w:val="003559BD"/>
    <w:rPr>
      <w:sz w:val="20"/>
      <w:szCs w:val="20"/>
    </w:rPr>
  </w:style>
  <w:style w:type="paragraph" w:styleId="CommentSubject">
    <w:name w:val="annotation subject"/>
    <w:basedOn w:val="CommentText"/>
    <w:next w:val="CommentText"/>
    <w:link w:val="CommentSubjectChar"/>
    <w:uiPriority w:val="99"/>
    <w:semiHidden/>
    <w:unhideWhenUsed/>
    <w:rsid w:val="003559BD"/>
    <w:rPr>
      <w:b/>
      <w:bCs/>
    </w:rPr>
  </w:style>
  <w:style w:type="character" w:customStyle="1" w:styleId="CommentSubjectChar">
    <w:name w:val="Comment Subject Char"/>
    <w:basedOn w:val="CommentTextChar"/>
    <w:link w:val="CommentSubject"/>
    <w:uiPriority w:val="99"/>
    <w:semiHidden/>
    <w:rsid w:val="003559BD"/>
    <w:rPr>
      <w:b/>
      <w:bCs/>
      <w:sz w:val="20"/>
      <w:szCs w:val="20"/>
    </w:rPr>
  </w:style>
  <w:style w:type="paragraph" w:styleId="Header">
    <w:name w:val="header"/>
    <w:basedOn w:val="Normal"/>
    <w:link w:val="HeaderChar"/>
    <w:uiPriority w:val="99"/>
    <w:unhideWhenUsed/>
    <w:rsid w:val="00D33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68"/>
  </w:style>
  <w:style w:type="paragraph" w:styleId="Footer">
    <w:name w:val="footer"/>
    <w:basedOn w:val="Normal"/>
    <w:link w:val="FooterChar"/>
    <w:uiPriority w:val="99"/>
    <w:unhideWhenUsed/>
    <w:rsid w:val="00D3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bc0c1-0bcd-47a7-a35c-b8730dccce09">
      <Terms xmlns="http://schemas.microsoft.com/office/infopath/2007/PartnerControls"/>
    </lcf76f155ced4ddcb4097134ff3c332f>
    <TaxCatchAll xmlns="92ddd818-2fc5-4e07-95d5-a61195b3a6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6B1680EEDCD47ACE39EF3AB364EE8" ma:contentTypeVersion="17" ma:contentTypeDescription="Create a new document." ma:contentTypeScope="" ma:versionID="71e33e8b5458776e56f5e66fcf18a9be">
  <xsd:schema xmlns:xsd="http://www.w3.org/2001/XMLSchema" xmlns:xs="http://www.w3.org/2001/XMLSchema" xmlns:p="http://schemas.microsoft.com/office/2006/metadata/properties" xmlns:ns2="b4cbc0c1-0bcd-47a7-a35c-b8730dccce09" xmlns:ns3="92ddd818-2fc5-4e07-95d5-a61195b3a6d0" targetNamespace="http://schemas.microsoft.com/office/2006/metadata/properties" ma:root="true" ma:fieldsID="593732cc9d85fb648da88db77d3f9bd1" ns2:_="" ns3:_="">
    <xsd:import namespace="b4cbc0c1-0bcd-47a7-a35c-b8730dccce09"/>
    <xsd:import namespace="92ddd818-2fc5-4e07-95d5-a61195b3a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bc0c1-0bcd-47a7-a35c-b8730dccc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ddd818-2fc5-4e07-95d5-a61195b3a6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4fe38e-4c9f-4c95-bdcb-cb4fb7811d5e}" ma:internalName="TaxCatchAll" ma:showField="CatchAllData" ma:web="92ddd818-2fc5-4e07-95d5-a61195b3a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EB10-8DD1-4F79-A65C-E379E77FA0D0}">
  <ds:schemaRefs>
    <ds:schemaRef ds:uri="http://schemas.microsoft.com/office/2006/metadata/properties"/>
    <ds:schemaRef ds:uri="http://schemas.microsoft.com/office/infopath/2007/PartnerControls"/>
    <ds:schemaRef ds:uri="b4cbc0c1-0bcd-47a7-a35c-b8730dccce09"/>
    <ds:schemaRef ds:uri="92ddd818-2fc5-4e07-95d5-a61195b3a6d0"/>
  </ds:schemaRefs>
</ds:datastoreItem>
</file>

<file path=customXml/itemProps2.xml><?xml version="1.0" encoding="utf-8"?>
<ds:datastoreItem xmlns:ds="http://schemas.openxmlformats.org/officeDocument/2006/customXml" ds:itemID="{50B2518F-0E5C-4758-8EAD-53D3CFB5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bc0c1-0bcd-47a7-a35c-b8730dccce09"/>
    <ds:schemaRef ds:uri="92ddd818-2fc5-4e07-95d5-a61195b3a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AF56B-BC23-4455-B708-CC1DB66C24C9}">
  <ds:schemaRefs>
    <ds:schemaRef ds:uri="http://schemas.microsoft.com/sharepoint/v3/contenttype/forms"/>
  </ds:schemaRefs>
</ds:datastoreItem>
</file>

<file path=customXml/itemProps4.xml><?xml version="1.0" encoding="utf-8"?>
<ds:datastoreItem xmlns:ds="http://schemas.openxmlformats.org/officeDocument/2006/customXml" ds:itemID="{9A1DA8CB-7B06-45A1-B435-EF5BF2E4B213}">
  <ds:schemaRefs>
    <ds:schemaRef ds:uri="http://schemas.openxmlformats.org/officeDocument/2006/bibliography"/>
  </ds:schemaRefs>
</ds:datastoreItem>
</file>

<file path=docMetadata/LabelInfo.xml><?xml version="1.0" encoding="utf-8"?>
<clbl:labelList xmlns:clbl="http://schemas.microsoft.com/office/2020/mipLabelMetadata">
  <clbl:label id="{c9f92db8-2851-4df9-9d12-fab52f5b1415}"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2026-05-18T05:03:00Z</dcterms:created>
  <dcterms:modified xsi:type="dcterms:W3CDTF">2026-06-18T02:23:00Z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0x0101003B86B1680EEDCD47ACE39EF3AB364EE8</vt:lpwstr>
  </property>
</Properties>
</file>