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A976275">
      <w:pPr>
        <w:keepNext w:val="0"/>
        <w:keepLines w:val="0"/>
        <w:widowControl/>
        <w:suppressLineNumbers w:val="0"/>
        <w:snapToGrid w:val="0"/>
        <w:ind w:left="0" w:leftChars="0" w:right="0" w:rightChars="0" w:firstLine="0" w:firstLineChars="0"/>
        <w:jc w:val="both"/>
        <w:textAlignment w:val="center"/>
        <w:rPr>
          <w:rFonts w:hint="default" w:ascii="Times New Roman" w:hAnsi="Times New Roman" w:eastAsia="宋体" w:cs="Times New Roman"/>
          <w:b/>
          <w:i w:val="0"/>
          <w:iCs w:val="0"/>
          <w:color w:val="000000"/>
          <w:kern w:val="0"/>
          <w:sz w:val="22"/>
          <w:szCs w:val="22"/>
          <w:u w:val="none"/>
          <w:lang w:val="en-US" w:eastAsia="zh-CN" w:bidi="ar"/>
        </w:rPr>
      </w:pPr>
      <w:r>
        <w:rPr>
          <w:rFonts w:hint="default" w:ascii="Times New Roman" w:hAnsi="Times New Roman" w:eastAsia="宋体" w:cs="Times New Roman"/>
          <w:b/>
          <w:i w:val="0"/>
          <w:iCs w:val="0"/>
          <w:color w:val="000000"/>
          <w:kern w:val="0"/>
          <w:sz w:val="22"/>
          <w:szCs w:val="22"/>
          <w:u w:val="none"/>
          <w:lang w:val="en-US" w:eastAsia="zh-CN" w:bidi="ar"/>
        </w:rPr>
        <w:t xml:space="preserve">Supplementary Table </w:t>
      </w:r>
      <w:r>
        <w:rPr>
          <w:rFonts w:hint="eastAsia" w:ascii="Times New Roman" w:hAnsi="Times New Roman" w:eastAsia="宋体" w:cs="Times New Roman"/>
          <w:b/>
          <w:i w:val="0"/>
          <w:iCs w:val="0"/>
          <w:color w:val="000000"/>
          <w:kern w:val="0"/>
          <w:sz w:val="22"/>
          <w:szCs w:val="22"/>
          <w:u w:val="none"/>
          <w:lang w:val="en-US" w:eastAsia="zh-CN" w:bidi="ar"/>
        </w:rPr>
        <w:t>S</w:t>
      </w:r>
      <w:r>
        <w:rPr>
          <w:rFonts w:hint="default" w:ascii="Times New Roman" w:hAnsi="Times New Roman" w:eastAsia="宋体" w:cs="Times New Roman"/>
          <w:b/>
          <w:i w:val="0"/>
          <w:iCs w:val="0"/>
          <w:color w:val="000000"/>
          <w:kern w:val="0"/>
          <w:sz w:val="22"/>
          <w:szCs w:val="22"/>
          <w:u w:val="none"/>
          <w:lang w:val="en-US" w:eastAsia="zh-CN" w:bidi="ar"/>
        </w:rPr>
        <w:t>1. Missing data summary for study variables in CHARLS.</w:t>
      </w:r>
    </w:p>
    <w:tbl>
      <w:tblPr>
        <w:tblStyle w:val="3"/>
        <w:tblW w:w="8519"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3100"/>
        <w:gridCol w:w="769"/>
        <w:gridCol w:w="392"/>
        <w:gridCol w:w="3489"/>
        <w:gridCol w:w="769"/>
      </w:tblGrid>
      <w:tr w14:paraId="297FE94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blHeader/>
          <w:jc w:val="center"/>
        </w:trPr>
        <w:tc>
          <w:tcPr>
            <w:tcW w:w="3100" w:type="dxa"/>
            <w:tcBorders>
              <w:top w:val="single" w:color="auto" w:sz="4" w:space="0"/>
              <w:left w:val="nil"/>
              <w:bottom w:val="single" w:color="auto" w:sz="4" w:space="0"/>
              <w:right w:val="nil"/>
            </w:tcBorders>
            <w:shd w:val="clear" w:color="auto" w:fill="auto"/>
            <w:noWrap/>
            <w:vAlign w:val="center"/>
          </w:tcPr>
          <w:p w14:paraId="674794F3">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Times New Roman"/>
                <w:b/>
                <w:i w:val="0"/>
                <w:iCs w:val="0"/>
                <w:color w:val="000000"/>
                <w:kern w:val="0"/>
                <w:sz w:val="22"/>
                <w:szCs w:val="22"/>
                <w:u w:val="none"/>
                <w:lang w:val="en-US" w:eastAsia="zh-CN" w:bidi="ar"/>
              </w:rPr>
            </w:pPr>
            <w:r>
              <w:rPr>
                <w:rFonts w:hint="eastAsia" w:ascii="Times New Roman" w:hAnsi="Times New Roman" w:eastAsia="宋体" w:cs="Times New Roman"/>
                <w:b/>
                <w:i w:val="0"/>
                <w:iCs w:val="0"/>
                <w:color w:val="000000"/>
                <w:kern w:val="0"/>
                <w:sz w:val="22"/>
                <w:szCs w:val="22"/>
                <w:u w:val="none"/>
                <w:lang w:val="en-US" w:eastAsia="zh-CN" w:bidi="ar"/>
              </w:rPr>
              <w:t>Variables</w:t>
            </w:r>
          </w:p>
        </w:tc>
        <w:tc>
          <w:tcPr>
            <w:tcW w:w="769" w:type="dxa"/>
            <w:tcBorders>
              <w:top w:val="single" w:color="auto" w:sz="4" w:space="0"/>
              <w:left w:val="nil"/>
              <w:bottom w:val="single" w:color="auto" w:sz="4" w:space="0"/>
              <w:right w:val="nil"/>
            </w:tcBorders>
            <w:shd w:val="clear" w:color="auto" w:fill="auto"/>
            <w:noWrap/>
            <w:vAlign w:val="center"/>
          </w:tcPr>
          <w:p w14:paraId="40AD2084">
            <w:pPr>
              <w:keepNext w:val="0"/>
              <w:keepLines w:val="0"/>
              <w:widowControl/>
              <w:suppressLineNumbers w:val="0"/>
              <w:snapToGrid w:val="0"/>
              <w:ind w:left="0" w:leftChars="0" w:right="0" w:rightChars="0" w:firstLine="0" w:firstLineChars="0"/>
              <w:jc w:val="center"/>
              <w:textAlignment w:val="center"/>
              <w:rPr>
                <w:rFonts w:hint="default" w:ascii="Times New Roman" w:hAnsi="Times New Roman" w:eastAsia="宋体" w:cs="Times New Roman"/>
                <w:b/>
                <w:i w:val="0"/>
                <w:iCs w:val="0"/>
                <w:color w:val="000000"/>
                <w:kern w:val="0"/>
                <w:sz w:val="22"/>
                <w:szCs w:val="22"/>
                <w:u w:val="none"/>
                <w:lang w:val="en-US" w:eastAsia="zh-CN" w:bidi="ar"/>
              </w:rPr>
            </w:pPr>
            <w:r>
              <w:rPr>
                <w:rFonts w:hint="eastAsia" w:ascii="Times New Roman" w:hAnsi="Times New Roman" w:eastAsia="宋体" w:cs="Times New Roman"/>
                <w:b/>
                <w:i w:val="0"/>
                <w:iCs w:val="0"/>
                <w:color w:val="000000"/>
                <w:kern w:val="0"/>
                <w:sz w:val="22"/>
                <w:szCs w:val="22"/>
                <w:u w:val="none"/>
                <w:lang w:val="en-US" w:eastAsia="zh-CN" w:bidi="ar"/>
              </w:rPr>
              <w:t>NA</w:t>
            </w:r>
          </w:p>
        </w:tc>
        <w:tc>
          <w:tcPr>
            <w:tcW w:w="392" w:type="dxa"/>
            <w:tcBorders>
              <w:top w:val="single" w:color="auto" w:sz="4" w:space="0"/>
              <w:left w:val="nil"/>
              <w:bottom w:val="single" w:color="auto" w:sz="4" w:space="0"/>
              <w:right w:val="nil"/>
            </w:tcBorders>
            <w:shd w:val="clear" w:color="auto" w:fill="auto"/>
            <w:noWrap/>
            <w:vAlign w:val="center"/>
          </w:tcPr>
          <w:p w14:paraId="01EBCD33">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Times New Roman"/>
                <w:b/>
                <w:i w:val="0"/>
                <w:iCs w:val="0"/>
                <w:color w:val="000000"/>
                <w:kern w:val="0"/>
                <w:sz w:val="22"/>
                <w:szCs w:val="22"/>
                <w:u w:val="none"/>
                <w:lang w:val="en-US" w:eastAsia="zh-CN" w:bidi="ar"/>
              </w:rPr>
            </w:pPr>
          </w:p>
        </w:tc>
        <w:tc>
          <w:tcPr>
            <w:tcW w:w="3489" w:type="dxa"/>
            <w:tcBorders>
              <w:top w:val="single" w:color="auto" w:sz="4" w:space="0"/>
              <w:left w:val="nil"/>
              <w:bottom w:val="single" w:color="auto" w:sz="4" w:space="0"/>
              <w:right w:val="nil"/>
            </w:tcBorders>
            <w:shd w:val="clear" w:color="auto" w:fill="auto"/>
            <w:noWrap/>
            <w:vAlign w:val="center"/>
          </w:tcPr>
          <w:p w14:paraId="431CE8AF">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Times New Roman"/>
                <w:b/>
                <w:i w:val="0"/>
                <w:iCs w:val="0"/>
                <w:color w:val="000000"/>
                <w:kern w:val="0"/>
                <w:sz w:val="22"/>
                <w:szCs w:val="22"/>
                <w:u w:val="none"/>
                <w:lang w:val="en-US" w:eastAsia="zh-CN" w:bidi="ar"/>
              </w:rPr>
            </w:pPr>
            <w:r>
              <w:rPr>
                <w:rFonts w:hint="eastAsia" w:ascii="Times New Roman" w:hAnsi="Times New Roman" w:eastAsia="宋体" w:cs="Times New Roman"/>
                <w:b/>
                <w:i w:val="0"/>
                <w:iCs w:val="0"/>
                <w:color w:val="000000"/>
                <w:kern w:val="0"/>
                <w:sz w:val="22"/>
                <w:szCs w:val="22"/>
                <w:u w:val="none"/>
                <w:lang w:val="en-US" w:eastAsia="zh-CN" w:bidi="ar"/>
              </w:rPr>
              <w:t>Variables</w:t>
            </w:r>
          </w:p>
        </w:tc>
        <w:tc>
          <w:tcPr>
            <w:tcW w:w="769" w:type="dxa"/>
            <w:tcBorders>
              <w:top w:val="single" w:color="auto" w:sz="4" w:space="0"/>
              <w:left w:val="nil"/>
              <w:bottom w:val="single" w:color="auto" w:sz="4" w:space="0"/>
              <w:right w:val="nil"/>
            </w:tcBorders>
            <w:shd w:val="clear" w:color="auto" w:fill="auto"/>
            <w:noWrap/>
            <w:vAlign w:val="center"/>
          </w:tcPr>
          <w:p w14:paraId="316384E4">
            <w:pPr>
              <w:keepNext w:val="0"/>
              <w:keepLines w:val="0"/>
              <w:widowControl/>
              <w:suppressLineNumbers w:val="0"/>
              <w:snapToGrid w:val="0"/>
              <w:ind w:left="0" w:leftChars="0" w:right="0" w:rightChars="0" w:firstLine="0" w:firstLineChars="0"/>
              <w:jc w:val="center"/>
              <w:textAlignment w:val="center"/>
              <w:rPr>
                <w:rFonts w:hint="default" w:ascii="Times New Roman" w:hAnsi="Times New Roman" w:eastAsia="宋体" w:cs="Times New Roman"/>
                <w:b/>
                <w:i w:val="0"/>
                <w:iCs w:val="0"/>
                <w:color w:val="000000"/>
                <w:kern w:val="0"/>
                <w:sz w:val="22"/>
                <w:szCs w:val="22"/>
                <w:u w:val="none"/>
                <w:lang w:val="en-US" w:eastAsia="zh-CN" w:bidi="ar"/>
              </w:rPr>
            </w:pPr>
            <w:r>
              <w:rPr>
                <w:rFonts w:hint="eastAsia" w:ascii="Times New Roman" w:hAnsi="Times New Roman" w:eastAsia="宋体" w:cs="Times New Roman"/>
                <w:b/>
                <w:i w:val="0"/>
                <w:iCs w:val="0"/>
                <w:color w:val="000000"/>
                <w:kern w:val="0"/>
                <w:sz w:val="22"/>
                <w:szCs w:val="22"/>
                <w:u w:val="none"/>
                <w:lang w:val="en-US" w:eastAsia="zh-CN" w:bidi="ar"/>
              </w:rPr>
              <w:t>NA</w:t>
            </w:r>
          </w:p>
        </w:tc>
      </w:tr>
      <w:tr w14:paraId="5585389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3100" w:type="dxa"/>
            <w:tcBorders>
              <w:top w:val="single" w:color="auto" w:sz="4" w:space="0"/>
              <w:left w:val="nil"/>
              <w:bottom w:val="nil"/>
              <w:right w:val="nil"/>
            </w:tcBorders>
            <w:shd w:val="clear" w:color="auto" w:fill="auto"/>
            <w:noWrap/>
            <w:vAlign w:val="center"/>
          </w:tcPr>
          <w:p w14:paraId="032F5871">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Times New Roman"/>
                <w:i w:val="0"/>
                <w:iCs w:val="0"/>
                <w:color w:val="000000"/>
                <w:kern w:val="0"/>
                <w:sz w:val="18"/>
                <w:szCs w:val="18"/>
                <w:u w:val="none"/>
                <w:lang w:val="en-US" w:eastAsia="zh-CN" w:bidi="ar"/>
              </w:rPr>
            </w:pPr>
            <w:r>
              <w:rPr>
                <w:rFonts w:hint="eastAsia" w:ascii="Times New Roman" w:hAnsi="Times New Roman" w:eastAsia="宋体" w:cs="Times New Roman"/>
                <w:i w:val="0"/>
                <w:iCs w:val="0"/>
                <w:color w:val="000000"/>
                <w:kern w:val="0"/>
                <w:sz w:val="18"/>
                <w:szCs w:val="18"/>
                <w:u w:val="none"/>
                <w:lang w:val="en-US" w:eastAsia="zh-CN" w:bidi="ar"/>
              </w:rPr>
              <w:t>Age</w:t>
            </w:r>
          </w:p>
        </w:tc>
        <w:tc>
          <w:tcPr>
            <w:tcW w:w="769" w:type="dxa"/>
            <w:tcBorders>
              <w:top w:val="single" w:color="auto" w:sz="4" w:space="0"/>
              <w:left w:val="nil"/>
              <w:bottom w:val="nil"/>
              <w:right w:val="nil"/>
            </w:tcBorders>
            <w:shd w:val="clear" w:color="auto" w:fill="auto"/>
            <w:noWrap/>
            <w:vAlign w:val="center"/>
          </w:tcPr>
          <w:p w14:paraId="6E7B2D4B">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Times New Roman"/>
                <w:i w:val="0"/>
                <w:iCs w:val="0"/>
                <w:color w:val="000000"/>
                <w:kern w:val="0"/>
                <w:sz w:val="18"/>
                <w:szCs w:val="18"/>
                <w:u w:val="none"/>
                <w:lang w:val="en-US" w:eastAsia="zh-CN" w:bidi="ar"/>
              </w:rPr>
            </w:pPr>
            <w:r>
              <w:rPr>
                <w:rFonts w:hint="eastAsia" w:ascii="Times New Roman" w:hAnsi="Times New Roman" w:eastAsia="宋体" w:cs="Times New Roman"/>
                <w:i w:val="0"/>
                <w:iCs w:val="0"/>
                <w:color w:val="000000"/>
                <w:kern w:val="0"/>
                <w:sz w:val="18"/>
                <w:szCs w:val="18"/>
                <w:u w:val="none"/>
                <w:lang w:val="en-US" w:eastAsia="zh-CN" w:bidi="ar"/>
              </w:rPr>
              <w:t>0</w:t>
            </w:r>
          </w:p>
        </w:tc>
        <w:tc>
          <w:tcPr>
            <w:tcW w:w="392" w:type="dxa"/>
            <w:tcBorders>
              <w:top w:val="single" w:color="auto" w:sz="4" w:space="0"/>
              <w:left w:val="nil"/>
              <w:bottom w:val="nil"/>
              <w:right w:val="nil"/>
            </w:tcBorders>
            <w:shd w:val="clear" w:color="auto" w:fill="auto"/>
            <w:noWrap/>
            <w:vAlign w:val="center"/>
          </w:tcPr>
          <w:p w14:paraId="6F21AA84">
            <w:pPr>
              <w:snapToGrid w:val="0"/>
              <w:ind w:left="0" w:leftChars="0" w:right="0" w:rightChars="0" w:firstLine="0" w:firstLineChars="0"/>
              <w:jc w:val="center"/>
              <w:rPr>
                <w:rFonts w:hint="eastAsia" w:ascii="宋体" w:hAnsi="宋体" w:eastAsia="宋体" w:cs="宋体"/>
                <w:i w:val="0"/>
                <w:iCs w:val="0"/>
                <w:color w:val="000000"/>
                <w:sz w:val="22"/>
                <w:szCs w:val="22"/>
                <w:u w:val="none"/>
              </w:rPr>
            </w:pPr>
          </w:p>
        </w:tc>
        <w:tc>
          <w:tcPr>
            <w:tcW w:w="3489" w:type="dxa"/>
            <w:tcBorders>
              <w:top w:val="single" w:color="auto" w:sz="4" w:space="0"/>
              <w:left w:val="nil"/>
              <w:bottom w:val="nil"/>
              <w:right w:val="nil"/>
            </w:tcBorders>
            <w:shd w:val="clear" w:color="auto" w:fill="auto"/>
            <w:noWrap/>
            <w:vAlign w:val="center"/>
          </w:tcPr>
          <w:p w14:paraId="5D965458">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Times New Roman"/>
                <w:i w:val="0"/>
                <w:iCs w:val="0"/>
                <w:color w:val="000000"/>
                <w:kern w:val="0"/>
                <w:sz w:val="18"/>
                <w:szCs w:val="18"/>
                <w:u w:val="none"/>
                <w:lang w:val="en-US" w:eastAsia="zh-CN" w:bidi="ar"/>
              </w:rPr>
            </w:pPr>
            <w:r>
              <w:rPr>
                <w:rFonts w:hint="eastAsia" w:ascii="Times New Roman" w:hAnsi="Times New Roman" w:eastAsia="宋体" w:cs="Times New Roman"/>
                <w:i w:val="0"/>
                <w:iCs w:val="0"/>
                <w:color w:val="000000"/>
                <w:kern w:val="0"/>
                <w:sz w:val="18"/>
                <w:szCs w:val="18"/>
                <w:u w:val="none"/>
                <w:lang w:val="en-US" w:eastAsia="zh-CN" w:bidi="ar"/>
              </w:rPr>
              <w:t>Cancer</w:t>
            </w:r>
          </w:p>
        </w:tc>
        <w:tc>
          <w:tcPr>
            <w:tcW w:w="769" w:type="dxa"/>
            <w:tcBorders>
              <w:top w:val="single" w:color="auto" w:sz="4" w:space="0"/>
              <w:left w:val="nil"/>
              <w:bottom w:val="nil"/>
              <w:right w:val="nil"/>
            </w:tcBorders>
            <w:shd w:val="clear" w:color="auto" w:fill="auto"/>
            <w:noWrap/>
            <w:vAlign w:val="center"/>
          </w:tcPr>
          <w:p w14:paraId="46B48FD0">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Times New Roman"/>
                <w:i w:val="0"/>
                <w:iCs w:val="0"/>
                <w:color w:val="000000"/>
                <w:kern w:val="0"/>
                <w:sz w:val="18"/>
                <w:szCs w:val="18"/>
                <w:u w:val="none"/>
                <w:lang w:val="en-US" w:eastAsia="zh-CN" w:bidi="ar"/>
              </w:rPr>
            </w:pPr>
            <w:r>
              <w:rPr>
                <w:rFonts w:hint="eastAsia" w:ascii="Times New Roman" w:hAnsi="Times New Roman" w:eastAsia="宋体" w:cs="Times New Roman"/>
                <w:i w:val="0"/>
                <w:iCs w:val="0"/>
                <w:color w:val="000000"/>
                <w:kern w:val="0"/>
                <w:sz w:val="18"/>
                <w:szCs w:val="18"/>
                <w:u w:val="none"/>
                <w:lang w:val="en-US" w:eastAsia="zh-CN" w:bidi="ar"/>
              </w:rPr>
              <w:t>5</w:t>
            </w:r>
          </w:p>
        </w:tc>
      </w:tr>
      <w:tr w14:paraId="4412A63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3100" w:type="dxa"/>
            <w:tcBorders>
              <w:top w:val="nil"/>
              <w:left w:val="nil"/>
              <w:bottom w:val="nil"/>
              <w:right w:val="nil"/>
            </w:tcBorders>
            <w:shd w:val="clear" w:color="auto" w:fill="auto"/>
            <w:noWrap/>
            <w:vAlign w:val="center"/>
          </w:tcPr>
          <w:p w14:paraId="54E056AA">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Times New Roman"/>
                <w:i w:val="0"/>
                <w:iCs w:val="0"/>
                <w:color w:val="000000"/>
                <w:kern w:val="0"/>
                <w:sz w:val="18"/>
                <w:szCs w:val="18"/>
                <w:u w:val="none"/>
                <w:lang w:val="en-US" w:eastAsia="zh-CN" w:bidi="ar"/>
              </w:rPr>
            </w:pPr>
            <w:r>
              <w:rPr>
                <w:rFonts w:hint="eastAsia" w:ascii="Times New Roman" w:hAnsi="Times New Roman" w:eastAsia="宋体" w:cs="Times New Roman"/>
                <w:i w:val="0"/>
                <w:iCs w:val="0"/>
                <w:color w:val="000000"/>
                <w:kern w:val="0"/>
                <w:sz w:val="18"/>
                <w:szCs w:val="18"/>
                <w:u w:val="none"/>
                <w:lang w:val="en-US" w:eastAsia="zh-CN" w:bidi="ar"/>
              </w:rPr>
              <w:t>Sex</w:t>
            </w:r>
          </w:p>
        </w:tc>
        <w:tc>
          <w:tcPr>
            <w:tcW w:w="769" w:type="dxa"/>
            <w:tcBorders>
              <w:top w:val="nil"/>
              <w:left w:val="nil"/>
              <w:bottom w:val="nil"/>
              <w:right w:val="nil"/>
            </w:tcBorders>
            <w:shd w:val="clear" w:color="auto" w:fill="auto"/>
            <w:noWrap/>
            <w:vAlign w:val="center"/>
          </w:tcPr>
          <w:p w14:paraId="357E39F9">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Times New Roman"/>
                <w:i w:val="0"/>
                <w:iCs w:val="0"/>
                <w:color w:val="000000"/>
                <w:kern w:val="0"/>
                <w:sz w:val="18"/>
                <w:szCs w:val="18"/>
                <w:u w:val="none"/>
                <w:lang w:val="en-US" w:eastAsia="zh-CN" w:bidi="ar"/>
              </w:rPr>
            </w:pPr>
            <w:r>
              <w:rPr>
                <w:rFonts w:hint="eastAsia" w:ascii="Times New Roman" w:hAnsi="Times New Roman" w:eastAsia="宋体" w:cs="Times New Roman"/>
                <w:i w:val="0"/>
                <w:iCs w:val="0"/>
                <w:color w:val="000000"/>
                <w:kern w:val="0"/>
                <w:sz w:val="18"/>
                <w:szCs w:val="18"/>
                <w:u w:val="none"/>
                <w:lang w:val="en-US" w:eastAsia="zh-CN" w:bidi="ar"/>
              </w:rPr>
              <w:t>0</w:t>
            </w:r>
          </w:p>
        </w:tc>
        <w:tc>
          <w:tcPr>
            <w:tcW w:w="392" w:type="dxa"/>
            <w:tcBorders>
              <w:top w:val="nil"/>
              <w:left w:val="nil"/>
              <w:bottom w:val="nil"/>
              <w:right w:val="nil"/>
            </w:tcBorders>
            <w:shd w:val="clear" w:color="auto" w:fill="auto"/>
            <w:noWrap/>
            <w:vAlign w:val="center"/>
          </w:tcPr>
          <w:p w14:paraId="4B8140F3">
            <w:pPr>
              <w:snapToGrid w:val="0"/>
              <w:ind w:left="0" w:leftChars="0" w:right="0" w:rightChars="0" w:firstLine="0" w:firstLineChars="0"/>
              <w:jc w:val="center"/>
              <w:rPr>
                <w:rFonts w:hint="eastAsia" w:ascii="宋体" w:hAnsi="宋体" w:eastAsia="宋体" w:cs="宋体"/>
                <w:i w:val="0"/>
                <w:iCs w:val="0"/>
                <w:color w:val="000000"/>
                <w:sz w:val="22"/>
                <w:szCs w:val="22"/>
                <w:u w:val="none"/>
              </w:rPr>
            </w:pPr>
          </w:p>
        </w:tc>
        <w:tc>
          <w:tcPr>
            <w:tcW w:w="3489" w:type="dxa"/>
            <w:tcBorders>
              <w:top w:val="nil"/>
              <w:left w:val="nil"/>
              <w:bottom w:val="nil"/>
              <w:right w:val="nil"/>
            </w:tcBorders>
            <w:shd w:val="clear" w:color="auto" w:fill="auto"/>
            <w:noWrap/>
            <w:vAlign w:val="center"/>
          </w:tcPr>
          <w:p w14:paraId="1938B077">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Times New Roman"/>
                <w:i w:val="0"/>
                <w:iCs w:val="0"/>
                <w:color w:val="000000"/>
                <w:kern w:val="0"/>
                <w:sz w:val="18"/>
                <w:szCs w:val="18"/>
                <w:u w:val="none"/>
                <w:lang w:val="en-US" w:eastAsia="zh-CN" w:bidi="ar"/>
              </w:rPr>
            </w:pPr>
            <w:r>
              <w:rPr>
                <w:rFonts w:hint="eastAsia" w:ascii="Times New Roman" w:hAnsi="Times New Roman" w:eastAsia="宋体" w:cs="Times New Roman"/>
                <w:i w:val="0"/>
                <w:iCs w:val="0"/>
                <w:color w:val="000000"/>
                <w:kern w:val="0"/>
                <w:sz w:val="18"/>
                <w:szCs w:val="18"/>
                <w:u w:val="none"/>
                <w:lang w:val="en-US" w:eastAsia="zh-CN" w:bidi="ar"/>
              </w:rPr>
              <w:t>CVD</w:t>
            </w:r>
          </w:p>
        </w:tc>
        <w:tc>
          <w:tcPr>
            <w:tcW w:w="769" w:type="dxa"/>
            <w:tcBorders>
              <w:top w:val="nil"/>
              <w:left w:val="nil"/>
              <w:bottom w:val="nil"/>
              <w:right w:val="nil"/>
            </w:tcBorders>
            <w:shd w:val="clear" w:color="auto" w:fill="auto"/>
            <w:noWrap/>
            <w:vAlign w:val="center"/>
          </w:tcPr>
          <w:p w14:paraId="7BE9559D">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Times New Roman"/>
                <w:i w:val="0"/>
                <w:iCs w:val="0"/>
                <w:color w:val="000000"/>
                <w:kern w:val="0"/>
                <w:sz w:val="18"/>
                <w:szCs w:val="18"/>
                <w:u w:val="none"/>
                <w:lang w:val="en-US" w:eastAsia="zh-CN" w:bidi="ar"/>
              </w:rPr>
            </w:pPr>
            <w:r>
              <w:rPr>
                <w:rFonts w:hint="eastAsia" w:ascii="Times New Roman" w:hAnsi="Times New Roman" w:eastAsia="宋体" w:cs="Times New Roman"/>
                <w:i w:val="0"/>
                <w:iCs w:val="0"/>
                <w:color w:val="000000"/>
                <w:kern w:val="0"/>
                <w:sz w:val="18"/>
                <w:szCs w:val="18"/>
                <w:u w:val="none"/>
                <w:lang w:val="en-US" w:eastAsia="zh-CN" w:bidi="ar"/>
              </w:rPr>
              <w:t>9</w:t>
            </w:r>
          </w:p>
        </w:tc>
      </w:tr>
      <w:tr w14:paraId="0B3F4BC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3100" w:type="dxa"/>
            <w:tcBorders>
              <w:top w:val="nil"/>
              <w:left w:val="nil"/>
              <w:bottom w:val="nil"/>
              <w:right w:val="nil"/>
            </w:tcBorders>
            <w:shd w:val="clear" w:color="auto" w:fill="auto"/>
            <w:noWrap/>
            <w:vAlign w:val="center"/>
          </w:tcPr>
          <w:p w14:paraId="0EEC0CE6">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Times New Roman"/>
                <w:i w:val="0"/>
                <w:iCs w:val="0"/>
                <w:color w:val="000000"/>
                <w:kern w:val="0"/>
                <w:sz w:val="18"/>
                <w:szCs w:val="18"/>
                <w:u w:val="none"/>
                <w:lang w:val="en-US" w:eastAsia="zh-CN" w:bidi="ar"/>
              </w:rPr>
            </w:pPr>
            <w:r>
              <w:rPr>
                <w:rFonts w:hint="eastAsia" w:ascii="Times New Roman" w:hAnsi="Times New Roman" w:eastAsia="宋体" w:cs="Times New Roman"/>
                <w:i w:val="0"/>
                <w:iCs w:val="0"/>
                <w:color w:val="000000"/>
                <w:kern w:val="0"/>
                <w:sz w:val="18"/>
                <w:szCs w:val="18"/>
                <w:u w:val="none"/>
                <w:lang w:val="en-US" w:eastAsia="zh-CN" w:bidi="ar"/>
              </w:rPr>
              <w:t>Weight</w:t>
            </w:r>
          </w:p>
        </w:tc>
        <w:tc>
          <w:tcPr>
            <w:tcW w:w="769" w:type="dxa"/>
            <w:tcBorders>
              <w:top w:val="nil"/>
              <w:left w:val="nil"/>
              <w:bottom w:val="nil"/>
              <w:right w:val="nil"/>
            </w:tcBorders>
            <w:shd w:val="clear" w:color="auto" w:fill="auto"/>
            <w:noWrap/>
            <w:vAlign w:val="center"/>
          </w:tcPr>
          <w:p w14:paraId="7A340931">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Times New Roman"/>
                <w:i w:val="0"/>
                <w:iCs w:val="0"/>
                <w:color w:val="000000"/>
                <w:kern w:val="0"/>
                <w:sz w:val="18"/>
                <w:szCs w:val="18"/>
                <w:u w:val="none"/>
                <w:lang w:val="en-US" w:eastAsia="zh-CN" w:bidi="ar"/>
              </w:rPr>
            </w:pPr>
            <w:r>
              <w:rPr>
                <w:rFonts w:hint="eastAsia" w:ascii="Times New Roman" w:hAnsi="Times New Roman" w:eastAsia="宋体" w:cs="Times New Roman"/>
                <w:i w:val="0"/>
                <w:iCs w:val="0"/>
                <w:color w:val="000000"/>
                <w:kern w:val="0"/>
                <w:sz w:val="18"/>
                <w:szCs w:val="18"/>
                <w:u w:val="none"/>
                <w:lang w:val="en-US" w:eastAsia="zh-CN" w:bidi="ar"/>
              </w:rPr>
              <w:t>3</w:t>
            </w:r>
          </w:p>
        </w:tc>
        <w:tc>
          <w:tcPr>
            <w:tcW w:w="392" w:type="dxa"/>
            <w:tcBorders>
              <w:top w:val="nil"/>
              <w:left w:val="nil"/>
              <w:bottom w:val="nil"/>
              <w:right w:val="nil"/>
            </w:tcBorders>
            <w:shd w:val="clear" w:color="auto" w:fill="auto"/>
            <w:noWrap/>
            <w:vAlign w:val="center"/>
          </w:tcPr>
          <w:p w14:paraId="5D44C0D1">
            <w:pPr>
              <w:snapToGrid w:val="0"/>
              <w:ind w:left="0" w:leftChars="0" w:right="0" w:rightChars="0" w:firstLine="0" w:firstLineChars="0"/>
              <w:jc w:val="center"/>
              <w:rPr>
                <w:rFonts w:hint="eastAsia" w:ascii="宋体" w:hAnsi="宋体" w:eastAsia="宋体" w:cs="宋体"/>
                <w:i w:val="0"/>
                <w:iCs w:val="0"/>
                <w:color w:val="000000"/>
                <w:sz w:val="22"/>
                <w:szCs w:val="22"/>
                <w:u w:val="none"/>
              </w:rPr>
            </w:pPr>
          </w:p>
        </w:tc>
        <w:tc>
          <w:tcPr>
            <w:tcW w:w="3489" w:type="dxa"/>
            <w:tcBorders>
              <w:top w:val="nil"/>
              <w:left w:val="nil"/>
              <w:bottom w:val="nil"/>
              <w:right w:val="nil"/>
            </w:tcBorders>
            <w:shd w:val="clear" w:color="auto" w:fill="auto"/>
            <w:noWrap/>
            <w:vAlign w:val="center"/>
          </w:tcPr>
          <w:p w14:paraId="300FB241">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Times New Roman"/>
                <w:i w:val="0"/>
                <w:iCs w:val="0"/>
                <w:color w:val="000000"/>
                <w:kern w:val="0"/>
                <w:sz w:val="18"/>
                <w:szCs w:val="18"/>
                <w:u w:val="none"/>
                <w:lang w:val="en-US" w:eastAsia="zh-CN" w:bidi="ar"/>
              </w:rPr>
            </w:pPr>
            <w:r>
              <w:rPr>
                <w:rFonts w:hint="eastAsia" w:ascii="Times New Roman" w:hAnsi="Times New Roman" w:eastAsia="宋体" w:cs="Times New Roman"/>
                <w:i w:val="0"/>
                <w:iCs w:val="0"/>
                <w:color w:val="000000"/>
                <w:kern w:val="0"/>
                <w:sz w:val="18"/>
                <w:szCs w:val="18"/>
                <w:u w:val="none"/>
                <w:lang w:val="en-US" w:eastAsia="zh-CN" w:bidi="ar"/>
              </w:rPr>
              <w:t>DM</w:t>
            </w:r>
          </w:p>
        </w:tc>
        <w:tc>
          <w:tcPr>
            <w:tcW w:w="769" w:type="dxa"/>
            <w:tcBorders>
              <w:top w:val="nil"/>
              <w:left w:val="nil"/>
              <w:bottom w:val="nil"/>
              <w:right w:val="nil"/>
            </w:tcBorders>
            <w:shd w:val="clear" w:color="auto" w:fill="auto"/>
            <w:noWrap/>
            <w:vAlign w:val="center"/>
          </w:tcPr>
          <w:p w14:paraId="25A4BBBD">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Times New Roman"/>
                <w:i w:val="0"/>
                <w:iCs w:val="0"/>
                <w:color w:val="000000"/>
                <w:kern w:val="0"/>
                <w:sz w:val="18"/>
                <w:szCs w:val="18"/>
                <w:u w:val="none"/>
                <w:lang w:val="en-US" w:eastAsia="zh-CN" w:bidi="ar"/>
              </w:rPr>
            </w:pPr>
            <w:r>
              <w:rPr>
                <w:rFonts w:hint="eastAsia" w:ascii="Times New Roman" w:hAnsi="Times New Roman" w:eastAsia="宋体" w:cs="Times New Roman"/>
                <w:i w:val="0"/>
                <w:iCs w:val="0"/>
                <w:color w:val="000000"/>
                <w:kern w:val="0"/>
                <w:sz w:val="18"/>
                <w:szCs w:val="18"/>
                <w:u w:val="none"/>
                <w:lang w:val="en-US" w:eastAsia="zh-CN" w:bidi="ar"/>
              </w:rPr>
              <w:t>0</w:t>
            </w:r>
          </w:p>
        </w:tc>
      </w:tr>
      <w:tr w14:paraId="0EB3250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3100" w:type="dxa"/>
            <w:tcBorders>
              <w:top w:val="nil"/>
              <w:left w:val="nil"/>
              <w:bottom w:val="nil"/>
              <w:right w:val="nil"/>
            </w:tcBorders>
            <w:shd w:val="clear" w:color="auto" w:fill="auto"/>
            <w:noWrap/>
            <w:vAlign w:val="center"/>
          </w:tcPr>
          <w:p w14:paraId="3C2EF4E4">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Times New Roman"/>
                <w:i w:val="0"/>
                <w:iCs w:val="0"/>
                <w:color w:val="000000"/>
                <w:kern w:val="0"/>
                <w:sz w:val="18"/>
                <w:szCs w:val="18"/>
                <w:u w:val="none"/>
                <w:lang w:val="en-US" w:eastAsia="zh-CN" w:bidi="ar"/>
              </w:rPr>
            </w:pPr>
            <w:r>
              <w:rPr>
                <w:rFonts w:hint="eastAsia" w:ascii="Times New Roman" w:hAnsi="Times New Roman" w:eastAsia="宋体" w:cs="Times New Roman"/>
                <w:i w:val="0"/>
                <w:iCs w:val="0"/>
                <w:color w:val="000000"/>
                <w:kern w:val="0"/>
                <w:sz w:val="18"/>
                <w:szCs w:val="18"/>
                <w:u w:val="none"/>
                <w:lang w:val="en-US" w:eastAsia="zh-CN" w:bidi="ar"/>
              </w:rPr>
              <w:t>Height</w:t>
            </w:r>
          </w:p>
        </w:tc>
        <w:tc>
          <w:tcPr>
            <w:tcW w:w="769" w:type="dxa"/>
            <w:tcBorders>
              <w:top w:val="nil"/>
              <w:left w:val="nil"/>
              <w:bottom w:val="nil"/>
              <w:right w:val="nil"/>
            </w:tcBorders>
            <w:shd w:val="clear" w:color="auto" w:fill="auto"/>
            <w:noWrap/>
            <w:vAlign w:val="center"/>
          </w:tcPr>
          <w:p w14:paraId="2A316CC2">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Times New Roman"/>
                <w:i w:val="0"/>
                <w:iCs w:val="0"/>
                <w:color w:val="000000"/>
                <w:kern w:val="0"/>
                <w:sz w:val="18"/>
                <w:szCs w:val="18"/>
                <w:u w:val="none"/>
                <w:lang w:val="en-US" w:eastAsia="zh-CN" w:bidi="ar"/>
              </w:rPr>
            </w:pPr>
            <w:r>
              <w:rPr>
                <w:rFonts w:hint="eastAsia" w:ascii="Times New Roman" w:hAnsi="Times New Roman" w:eastAsia="宋体" w:cs="Times New Roman"/>
                <w:i w:val="0"/>
                <w:iCs w:val="0"/>
                <w:color w:val="000000"/>
                <w:kern w:val="0"/>
                <w:sz w:val="18"/>
                <w:szCs w:val="18"/>
                <w:u w:val="none"/>
                <w:lang w:val="en-US" w:eastAsia="zh-CN" w:bidi="ar"/>
              </w:rPr>
              <w:t>10</w:t>
            </w:r>
          </w:p>
        </w:tc>
        <w:tc>
          <w:tcPr>
            <w:tcW w:w="392" w:type="dxa"/>
            <w:tcBorders>
              <w:top w:val="nil"/>
              <w:left w:val="nil"/>
              <w:bottom w:val="nil"/>
              <w:right w:val="nil"/>
            </w:tcBorders>
            <w:shd w:val="clear" w:color="auto" w:fill="auto"/>
            <w:noWrap/>
            <w:vAlign w:val="center"/>
          </w:tcPr>
          <w:p w14:paraId="03B6D663">
            <w:pPr>
              <w:snapToGrid w:val="0"/>
              <w:ind w:left="0" w:leftChars="0" w:right="0" w:rightChars="0" w:firstLine="0" w:firstLineChars="0"/>
              <w:jc w:val="center"/>
              <w:rPr>
                <w:rFonts w:hint="eastAsia" w:ascii="宋体" w:hAnsi="宋体" w:eastAsia="宋体" w:cs="宋体"/>
                <w:i w:val="0"/>
                <w:iCs w:val="0"/>
                <w:color w:val="000000"/>
                <w:sz w:val="22"/>
                <w:szCs w:val="22"/>
                <w:u w:val="none"/>
              </w:rPr>
            </w:pPr>
          </w:p>
        </w:tc>
        <w:tc>
          <w:tcPr>
            <w:tcW w:w="3489" w:type="dxa"/>
            <w:tcBorders>
              <w:top w:val="nil"/>
              <w:left w:val="nil"/>
              <w:bottom w:val="nil"/>
              <w:right w:val="nil"/>
            </w:tcBorders>
            <w:shd w:val="clear" w:color="auto" w:fill="auto"/>
            <w:noWrap/>
            <w:vAlign w:val="center"/>
          </w:tcPr>
          <w:p w14:paraId="1DAB76DD">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Times New Roman"/>
                <w:i w:val="0"/>
                <w:iCs w:val="0"/>
                <w:color w:val="000000"/>
                <w:kern w:val="0"/>
                <w:sz w:val="18"/>
                <w:szCs w:val="18"/>
                <w:u w:val="none"/>
                <w:lang w:val="en-US" w:eastAsia="zh-CN" w:bidi="ar"/>
              </w:rPr>
            </w:pPr>
            <w:r>
              <w:rPr>
                <w:rFonts w:hint="eastAsia" w:ascii="Times New Roman" w:hAnsi="Times New Roman" w:eastAsia="宋体" w:cs="Times New Roman"/>
                <w:i w:val="0"/>
                <w:iCs w:val="0"/>
                <w:color w:val="000000"/>
                <w:kern w:val="0"/>
                <w:sz w:val="18"/>
                <w:szCs w:val="18"/>
                <w:u w:val="none"/>
                <w:lang w:val="en-US" w:eastAsia="zh-CN" w:bidi="ar"/>
              </w:rPr>
              <w:t>CES-D score</w:t>
            </w:r>
          </w:p>
        </w:tc>
        <w:tc>
          <w:tcPr>
            <w:tcW w:w="769" w:type="dxa"/>
            <w:tcBorders>
              <w:top w:val="nil"/>
              <w:left w:val="nil"/>
              <w:bottom w:val="nil"/>
              <w:right w:val="nil"/>
            </w:tcBorders>
            <w:shd w:val="clear" w:color="auto" w:fill="auto"/>
            <w:noWrap/>
            <w:vAlign w:val="center"/>
          </w:tcPr>
          <w:p w14:paraId="2D1417CA">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Times New Roman"/>
                <w:i w:val="0"/>
                <w:iCs w:val="0"/>
                <w:color w:val="000000"/>
                <w:kern w:val="0"/>
                <w:sz w:val="18"/>
                <w:szCs w:val="18"/>
                <w:u w:val="none"/>
                <w:lang w:val="en-US" w:eastAsia="zh-CN" w:bidi="ar"/>
              </w:rPr>
            </w:pPr>
            <w:r>
              <w:rPr>
                <w:rFonts w:hint="eastAsia" w:ascii="Times New Roman" w:hAnsi="Times New Roman" w:eastAsia="宋体" w:cs="Times New Roman"/>
                <w:i w:val="0"/>
                <w:iCs w:val="0"/>
                <w:color w:val="000000"/>
                <w:kern w:val="0"/>
                <w:sz w:val="18"/>
                <w:szCs w:val="18"/>
                <w:u w:val="none"/>
                <w:lang w:val="en-US" w:eastAsia="zh-CN" w:bidi="ar"/>
              </w:rPr>
              <w:t>0</w:t>
            </w:r>
          </w:p>
        </w:tc>
      </w:tr>
      <w:tr w14:paraId="4AFB513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3100" w:type="dxa"/>
            <w:tcBorders>
              <w:top w:val="nil"/>
              <w:left w:val="nil"/>
              <w:bottom w:val="nil"/>
              <w:right w:val="nil"/>
            </w:tcBorders>
            <w:shd w:val="clear" w:color="auto" w:fill="auto"/>
            <w:noWrap/>
            <w:vAlign w:val="center"/>
          </w:tcPr>
          <w:p w14:paraId="5A4BE008">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Times New Roman"/>
                <w:i w:val="0"/>
                <w:iCs w:val="0"/>
                <w:color w:val="000000"/>
                <w:kern w:val="0"/>
                <w:sz w:val="18"/>
                <w:szCs w:val="18"/>
                <w:u w:val="none"/>
                <w:lang w:val="en-US" w:eastAsia="zh-CN" w:bidi="ar"/>
              </w:rPr>
            </w:pPr>
            <w:r>
              <w:rPr>
                <w:rFonts w:hint="eastAsia" w:ascii="Times New Roman" w:hAnsi="Times New Roman" w:eastAsia="宋体" w:cs="Times New Roman"/>
                <w:i w:val="0"/>
                <w:iCs w:val="0"/>
                <w:color w:val="000000"/>
                <w:kern w:val="0"/>
                <w:sz w:val="18"/>
                <w:szCs w:val="18"/>
                <w:u w:val="none"/>
                <w:lang w:val="en-US" w:eastAsia="zh-CN" w:bidi="ar"/>
              </w:rPr>
              <w:t>Waist</w:t>
            </w:r>
          </w:p>
        </w:tc>
        <w:tc>
          <w:tcPr>
            <w:tcW w:w="769" w:type="dxa"/>
            <w:tcBorders>
              <w:top w:val="nil"/>
              <w:left w:val="nil"/>
              <w:bottom w:val="nil"/>
              <w:right w:val="nil"/>
            </w:tcBorders>
            <w:shd w:val="clear" w:color="auto" w:fill="auto"/>
            <w:noWrap/>
            <w:vAlign w:val="center"/>
          </w:tcPr>
          <w:p w14:paraId="7878753B">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Times New Roman"/>
                <w:i w:val="0"/>
                <w:iCs w:val="0"/>
                <w:color w:val="000000"/>
                <w:kern w:val="0"/>
                <w:sz w:val="18"/>
                <w:szCs w:val="18"/>
                <w:u w:val="none"/>
                <w:lang w:val="en-US" w:eastAsia="zh-CN" w:bidi="ar"/>
              </w:rPr>
            </w:pPr>
            <w:r>
              <w:rPr>
                <w:rFonts w:hint="eastAsia" w:ascii="Times New Roman" w:hAnsi="Times New Roman" w:eastAsia="宋体" w:cs="Times New Roman"/>
                <w:i w:val="0"/>
                <w:iCs w:val="0"/>
                <w:color w:val="000000"/>
                <w:kern w:val="0"/>
                <w:sz w:val="18"/>
                <w:szCs w:val="18"/>
                <w:u w:val="none"/>
                <w:lang w:val="en-US" w:eastAsia="zh-CN" w:bidi="ar"/>
              </w:rPr>
              <w:t>0</w:t>
            </w:r>
          </w:p>
        </w:tc>
        <w:tc>
          <w:tcPr>
            <w:tcW w:w="392" w:type="dxa"/>
            <w:tcBorders>
              <w:top w:val="nil"/>
              <w:left w:val="nil"/>
              <w:bottom w:val="nil"/>
              <w:right w:val="nil"/>
            </w:tcBorders>
            <w:shd w:val="clear" w:color="auto" w:fill="auto"/>
            <w:noWrap/>
            <w:vAlign w:val="center"/>
          </w:tcPr>
          <w:p w14:paraId="1B11CFB3">
            <w:pPr>
              <w:snapToGrid w:val="0"/>
              <w:ind w:left="0" w:leftChars="0" w:right="0" w:rightChars="0" w:firstLine="0" w:firstLineChars="0"/>
              <w:jc w:val="center"/>
              <w:rPr>
                <w:rFonts w:hint="eastAsia" w:ascii="宋体" w:hAnsi="宋体" w:eastAsia="宋体" w:cs="宋体"/>
                <w:i w:val="0"/>
                <w:iCs w:val="0"/>
                <w:color w:val="000000"/>
                <w:sz w:val="22"/>
                <w:szCs w:val="22"/>
                <w:u w:val="none"/>
              </w:rPr>
            </w:pPr>
          </w:p>
        </w:tc>
        <w:tc>
          <w:tcPr>
            <w:tcW w:w="3489" w:type="dxa"/>
            <w:tcBorders>
              <w:top w:val="nil"/>
              <w:left w:val="nil"/>
              <w:bottom w:val="nil"/>
              <w:right w:val="nil"/>
            </w:tcBorders>
            <w:shd w:val="clear" w:color="auto" w:fill="auto"/>
            <w:noWrap/>
            <w:vAlign w:val="center"/>
          </w:tcPr>
          <w:p w14:paraId="1EECC012">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Times New Roman"/>
                <w:i w:val="0"/>
                <w:iCs w:val="0"/>
                <w:color w:val="000000"/>
                <w:kern w:val="0"/>
                <w:sz w:val="18"/>
                <w:szCs w:val="18"/>
                <w:u w:val="none"/>
                <w:lang w:val="en-US" w:eastAsia="zh-CN" w:bidi="ar"/>
              </w:rPr>
            </w:pPr>
            <w:r>
              <w:rPr>
                <w:rFonts w:hint="eastAsia" w:ascii="Times New Roman" w:hAnsi="Times New Roman" w:eastAsia="宋体" w:cs="Times New Roman"/>
                <w:i w:val="0"/>
                <w:iCs w:val="0"/>
                <w:color w:val="000000"/>
                <w:kern w:val="0"/>
                <w:sz w:val="18"/>
                <w:szCs w:val="18"/>
                <w:u w:val="none"/>
                <w:lang w:val="en-US" w:eastAsia="zh-CN" w:bidi="ar"/>
              </w:rPr>
              <w:t>Sleep duration</w:t>
            </w:r>
          </w:p>
        </w:tc>
        <w:tc>
          <w:tcPr>
            <w:tcW w:w="769" w:type="dxa"/>
            <w:tcBorders>
              <w:top w:val="nil"/>
              <w:left w:val="nil"/>
              <w:bottom w:val="nil"/>
              <w:right w:val="nil"/>
            </w:tcBorders>
            <w:shd w:val="clear" w:color="auto" w:fill="auto"/>
            <w:noWrap/>
            <w:vAlign w:val="center"/>
          </w:tcPr>
          <w:p w14:paraId="48CCDC25">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Times New Roman"/>
                <w:i w:val="0"/>
                <w:iCs w:val="0"/>
                <w:color w:val="000000"/>
                <w:kern w:val="0"/>
                <w:sz w:val="18"/>
                <w:szCs w:val="18"/>
                <w:u w:val="none"/>
                <w:lang w:val="en-US" w:eastAsia="zh-CN" w:bidi="ar"/>
              </w:rPr>
            </w:pPr>
            <w:r>
              <w:rPr>
                <w:rFonts w:hint="eastAsia" w:ascii="Times New Roman" w:hAnsi="Times New Roman" w:eastAsia="宋体" w:cs="Times New Roman"/>
                <w:i w:val="0"/>
                <w:iCs w:val="0"/>
                <w:color w:val="000000"/>
                <w:kern w:val="0"/>
                <w:sz w:val="18"/>
                <w:szCs w:val="18"/>
                <w:u w:val="none"/>
                <w:lang w:val="en-US" w:eastAsia="zh-CN" w:bidi="ar"/>
              </w:rPr>
              <w:t>0</w:t>
            </w:r>
          </w:p>
        </w:tc>
      </w:tr>
      <w:tr w14:paraId="6FDCFED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3100" w:type="dxa"/>
            <w:tcBorders>
              <w:top w:val="nil"/>
              <w:left w:val="nil"/>
              <w:bottom w:val="nil"/>
              <w:right w:val="nil"/>
            </w:tcBorders>
            <w:shd w:val="clear" w:color="auto" w:fill="auto"/>
            <w:noWrap/>
            <w:vAlign w:val="center"/>
          </w:tcPr>
          <w:p w14:paraId="15A0951C">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Times New Roman"/>
                <w:i w:val="0"/>
                <w:iCs w:val="0"/>
                <w:color w:val="000000"/>
                <w:kern w:val="0"/>
                <w:sz w:val="18"/>
                <w:szCs w:val="18"/>
                <w:u w:val="none"/>
                <w:lang w:val="en-US" w:eastAsia="zh-CN" w:bidi="ar"/>
              </w:rPr>
            </w:pPr>
            <w:r>
              <w:rPr>
                <w:rFonts w:hint="eastAsia" w:ascii="Times New Roman" w:hAnsi="Times New Roman" w:eastAsia="宋体" w:cs="Times New Roman"/>
                <w:i w:val="0"/>
                <w:iCs w:val="0"/>
                <w:color w:val="000000"/>
                <w:kern w:val="0"/>
                <w:sz w:val="18"/>
                <w:szCs w:val="18"/>
                <w:u w:val="none"/>
                <w:lang w:val="en-US" w:eastAsia="zh-CN" w:bidi="ar"/>
              </w:rPr>
              <w:t>Marital status</w:t>
            </w:r>
          </w:p>
        </w:tc>
        <w:tc>
          <w:tcPr>
            <w:tcW w:w="769" w:type="dxa"/>
            <w:tcBorders>
              <w:top w:val="nil"/>
              <w:left w:val="nil"/>
              <w:bottom w:val="nil"/>
              <w:right w:val="nil"/>
            </w:tcBorders>
            <w:shd w:val="clear" w:color="auto" w:fill="auto"/>
            <w:noWrap/>
            <w:vAlign w:val="center"/>
          </w:tcPr>
          <w:p w14:paraId="4D5F2564">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Times New Roman"/>
                <w:i w:val="0"/>
                <w:iCs w:val="0"/>
                <w:color w:val="000000"/>
                <w:kern w:val="0"/>
                <w:sz w:val="18"/>
                <w:szCs w:val="18"/>
                <w:u w:val="none"/>
                <w:lang w:val="en-US" w:eastAsia="zh-CN" w:bidi="ar"/>
              </w:rPr>
            </w:pPr>
            <w:r>
              <w:rPr>
                <w:rFonts w:hint="eastAsia" w:ascii="Times New Roman" w:hAnsi="Times New Roman" w:eastAsia="宋体" w:cs="Times New Roman"/>
                <w:i w:val="0"/>
                <w:iCs w:val="0"/>
                <w:color w:val="000000"/>
                <w:kern w:val="0"/>
                <w:sz w:val="18"/>
                <w:szCs w:val="18"/>
                <w:u w:val="none"/>
                <w:lang w:val="en-US" w:eastAsia="zh-CN" w:bidi="ar"/>
              </w:rPr>
              <w:t>0</w:t>
            </w:r>
          </w:p>
        </w:tc>
        <w:tc>
          <w:tcPr>
            <w:tcW w:w="392" w:type="dxa"/>
            <w:tcBorders>
              <w:top w:val="nil"/>
              <w:left w:val="nil"/>
              <w:bottom w:val="nil"/>
              <w:right w:val="nil"/>
            </w:tcBorders>
            <w:shd w:val="clear" w:color="auto" w:fill="auto"/>
            <w:noWrap/>
            <w:vAlign w:val="center"/>
          </w:tcPr>
          <w:p w14:paraId="7830157F">
            <w:pPr>
              <w:snapToGrid w:val="0"/>
              <w:ind w:left="0" w:leftChars="0" w:right="0" w:rightChars="0" w:firstLine="0" w:firstLineChars="0"/>
              <w:jc w:val="center"/>
              <w:rPr>
                <w:rFonts w:hint="eastAsia" w:ascii="宋体" w:hAnsi="宋体" w:eastAsia="宋体" w:cs="宋体"/>
                <w:i w:val="0"/>
                <w:iCs w:val="0"/>
                <w:color w:val="000000"/>
                <w:sz w:val="22"/>
                <w:szCs w:val="22"/>
                <w:u w:val="none"/>
              </w:rPr>
            </w:pPr>
          </w:p>
        </w:tc>
        <w:tc>
          <w:tcPr>
            <w:tcW w:w="3489" w:type="dxa"/>
            <w:tcBorders>
              <w:top w:val="nil"/>
              <w:left w:val="nil"/>
              <w:bottom w:val="nil"/>
              <w:right w:val="nil"/>
            </w:tcBorders>
            <w:shd w:val="clear" w:color="auto" w:fill="auto"/>
            <w:noWrap/>
            <w:vAlign w:val="center"/>
          </w:tcPr>
          <w:p w14:paraId="5640B0F3">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Times New Roman"/>
                <w:i w:val="0"/>
                <w:iCs w:val="0"/>
                <w:color w:val="000000"/>
                <w:kern w:val="0"/>
                <w:sz w:val="18"/>
                <w:szCs w:val="18"/>
                <w:u w:val="none"/>
                <w:lang w:val="en-US" w:eastAsia="zh-CN" w:bidi="ar"/>
              </w:rPr>
            </w:pPr>
            <w:r>
              <w:rPr>
                <w:rFonts w:hint="eastAsia" w:ascii="Times New Roman" w:hAnsi="Times New Roman" w:eastAsia="宋体" w:cs="Times New Roman"/>
                <w:i w:val="0"/>
                <w:iCs w:val="0"/>
                <w:color w:val="000000"/>
                <w:kern w:val="0"/>
                <w:sz w:val="18"/>
                <w:szCs w:val="18"/>
                <w:u w:val="none"/>
                <w:lang w:val="en-US" w:eastAsia="zh-CN" w:bidi="ar"/>
              </w:rPr>
              <w:t>Physicalactivity</w:t>
            </w:r>
          </w:p>
        </w:tc>
        <w:tc>
          <w:tcPr>
            <w:tcW w:w="769" w:type="dxa"/>
            <w:tcBorders>
              <w:top w:val="nil"/>
              <w:left w:val="nil"/>
              <w:bottom w:val="nil"/>
              <w:right w:val="nil"/>
            </w:tcBorders>
            <w:shd w:val="clear" w:color="auto" w:fill="auto"/>
            <w:noWrap/>
            <w:vAlign w:val="center"/>
          </w:tcPr>
          <w:p w14:paraId="7DCA8596">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Times New Roman"/>
                <w:i w:val="0"/>
                <w:iCs w:val="0"/>
                <w:color w:val="000000"/>
                <w:kern w:val="0"/>
                <w:sz w:val="18"/>
                <w:szCs w:val="18"/>
                <w:u w:val="none"/>
                <w:lang w:val="en-US" w:eastAsia="zh-CN" w:bidi="ar"/>
              </w:rPr>
            </w:pPr>
            <w:r>
              <w:rPr>
                <w:rFonts w:hint="eastAsia" w:ascii="Times New Roman" w:hAnsi="Times New Roman" w:eastAsia="宋体" w:cs="Times New Roman"/>
                <w:i w:val="0"/>
                <w:iCs w:val="0"/>
                <w:color w:val="000000"/>
                <w:kern w:val="0"/>
                <w:sz w:val="18"/>
                <w:szCs w:val="18"/>
                <w:u w:val="none"/>
                <w:lang w:val="en-US" w:eastAsia="zh-CN" w:bidi="ar"/>
              </w:rPr>
              <w:t>21</w:t>
            </w:r>
          </w:p>
        </w:tc>
      </w:tr>
      <w:tr w14:paraId="60E5EA6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3100" w:type="dxa"/>
            <w:tcBorders>
              <w:top w:val="nil"/>
              <w:left w:val="nil"/>
              <w:bottom w:val="nil"/>
              <w:right w:val="nil"/>
            </w:tcBorders>
            <w:shd w:val="clear" w:color="auto" w:fill="auto"/>
            <w:noWrap/>
            <w:vAlign w:val="center"/>
          </w:tcPr>
          <w:p w14:paraId="6A0EB314">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Times New Roman"/>
                <w:i w:val="0"/>
                <w:iCs w:val="0"/>
                <w:color w:val="000000"/>
                <w:kern w:val="0"/>
                <w:sz w:val="18"/>
                <w:szCs w:val="18"/>
                <w:u w:val="none"/>
                <w:lang w:val="en-US" w:eastAsia="zh-CN" w:bidi="ar"/>
              </w:rPr>
            </w:pPr>
            <w:r>
              <w:rPr>
                <w:rFonts w:hint="eastAsia" w:ascii="Times New Roman" w:hAnsi="Times New Roman" w:eastAsia="宋体" w:cs="Times New Roman"/>
                <w:i w:val="0"/>
                <w:iCs w:val="0"/>
                <w:color w:val="000000"/>
                <w:kern w:val="0"/>
                <w:sz w:val="18"/>
                <w:szCs w:val="18"/>
                <w:u w:val="none"/>
                <w:lang w:val="en-US" w:eastAsia="zh-CN" w:bidi="ar"/>
              </w:rPr>
              <w:t>Education</w:t>
            </w:r>
          </w:p>
        </w:tc>
        <w:tc>
          <w:tcPr>
            <w:tcW w:w="769" w:type="dxa"/>
            <w:tcBorders>
              <w:top w:val="nil"/>
              <w:left w:val="nil"/>
              <w:bottom w:val="nil"/>
              <w:right w:val="nil"/>
            </w:tcBorders>
            <w:shd w:val="clear" w:color="auto" w:fill="auto"/>
            <w:noWrap/>
            <w:vAlign w:val="center"/>
          </w:tcPr>
          <w:p w14:paraId="5FD67AB5">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Times New Roman"/>
                <w:i w:val="0"/>
                <w:iCs w:val="0"/>
                <w:color w:val="000000"/>
                <w:kern w:val="0"/>
                <w:sz w:val="18"/>
                <w:szCs w:val="18"/>
                <w:u w:val="none"/>
                <w:lang w:val="en-US" w:eastAsia="zh-CN" w:bidi="ar"/>
              </w:rPr>
            </w:pPr>
            <w:r>
              <w:rPr>
                <w:rFonts w:hint="eastAsia" w:ascii="Times New Roman" w:hAnsi="Times New Roman" w:eastAsia="宋体" w:cs="Times New Roman"/>
                <w:i w:val="0"/>
                <w:iCs w:val="0"/>
                <w:color w:val="000000"/>
                <w:kern w:val="0"/>
                <w:sz w:val="18"/>
                <w:szCs w:val="18"/>
                <w:u w:val="none"/>
                <w:lang w:val="en-US" w:eastAsia="zh-CN" w:bidi="ar"/>
              </w:rPr>
              <w:t>0</w:t>
            </w:r>
          </w:p>
        </w:tc>
        <w:tc>
          <w:tcPr>
            <w:tcW w:w="392" w:type="dxa"/>
            <w:tcBorders>
              <w:top w:val="nil"/>
              <w:left w:val="nil"/>
              <w:bottom w:val="nil"/>
              <w:right w:val="nil"/>
            </w:tcBorders>
            <w:shd w:val="clear" w:color="auto" w:fill="auto"/>
            <w:noWrap/>
            <w:vAlign w:val="center"/>
          </w:tcPr>
          <w:p w14:paraId="53124BC3">
            <w:pPr>
              <w:snapToGrid w:val="0"/>
              <w:ind w:left="0" w:leftChars="0" w:right="0" w:rightChars="0" w:firstLine="0" w:firstLineChars="0"/>
              <w:jc w:val="center"/>
              <w:rPr>
                <w:rFonts w:hint="eastAsia" w:ascii="宋体" w:hAnsi="宋体" w:eastAsia="宋体" w:cs="宋体"/>
                <w:i w:val="0"/>
                <w:iCs w:val="0"/>
                <w:color w:val="000000"/>
                <w:sz w:val="22"/>
                <w:szCs w:val="22"/>
                <w:u w:val="none"/>
              </w:rPr>
            </w:pPr>
          </w:p>
        </w:tc>
        <w:tc>
          <w:tcPr>
            <w:tcW w:w="3489" w:type="dxa"/>
            <w:tcBorders>
              <w:top w:val="nil"/>
              <w:left w:val="nil"/>
              <w:bottom w:val="nil"/>
              <w:right w:val="nil"/>
            </w:tcBorders>
            <w:shd w:val="clear" w:color="auto" w:fill="auto"/>
            <w:noWrap/>
            <w:vAlign w:val="center"/>
          </w:tcPr>
          <w:p w14:paraId="0FAB4E77">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Times New Roman"/>
                <w:i w:val="0"/>
                <w:iCs w:val="0"/>
                <w:color w:val="000000"/>
                <w:kern w:val="0"/>
                <w:sz w:val="18"/>
                <w:szCs w:val="18"/>
                <w:u w:val="none"/>
                <w:lang w:val="en-US" w:eastAsia="zh-CN" w:bidi="ar"/>
              </w:rPr>
            </w:pPr>
            <w:r>
              <w:rPr>
                <w:rFonts w:hint="eastAsia" w:ascii="Times New Roman" w:hAnsi="Times New Roman" w:eastAsia="宋体" w:cs="Times New Roman"/>
                <w:i w:val="0"/>
                <w:iCs w:val="0"/>
                <w:color w:val="000000"/>
                <w:kern w:val="0"/>
                <w:sz w:val="18"/>
                <w:szCs w:val="18"/>
                <w:u w:val="none"/>
                <w:lang w:val="en-US" w:eastAsia="zh-CN" w:bidi="ar"/>
              </w:rPr>
              <w:t>BMI</w:t>
            </w:r>
          </w:p>
        </w:tc>
        <w:tc>
          <w:tcPr>
            <w:tcW w:w="769" w:type="dxa"/>
            <w:tcBorders>
              <w:top w:val="nil"/>
              <w:left w:val="nil"/>
              <w:bottom w:val="nil"/>
              <w:right w:val="nil"/>
            </w:tcBorders>
            <w:shd w:val="clear" w:color="auto" w:fill="auto"/>
            <w:noWrap/>
            <w:vAlign w:val="center"/>
          </w:tcPr>
          <w:p w14:paraId="76831333">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Times New Roman"/>
                <w:i w:val="0"/>
                <w:iCs w:val="0"/>
                <w:color w:val="000000"/>
                <w:kern w:val="0"/>
                <w:sz w:val="18"/>
                <w:szCs w:val="18"/>
                <w:u w:val="none"/>
                <w:lang w:val="en-US" w:eastAsia="zh-CN" w:bidi="ar"/>
              </w:rPr>
            </w:pPr>
            <w:r>
              <w:rPr>
                <w:rFonts w:hint="eastAsia" w:ascii="Times New Roman" w:hAnsi="Times New Roman" w:eastAsia="宋体" w:cs="Times New Roman"/>
                <w:i w:val="0"/>
                <w:iCs w:val="0"/>
                <w:color w:val="000000"/>
                <w:kern w:val="0"/>
                <w:sz w:val="18"/>
                <w:szCs w:val="18"/>
                <w:u w:val="none"/>
                <w:lang w:val="en-US" w:eastAsia="zh-CN" w:bidi="ar"/>
              </w:rPr>
              <w:t>0</w:t>
            </w:r>
          </w:p>
        </w:tc>
      </w:tr>
      <w:tr w14:paraId="1B1BDD0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3100" w:type="dxa"/>
            <w:tcBorders>
              <w:top w:val="nil"/>
              <w:left w:val="nil"/>
              <w:bottom w:val="nil"/>
              <w:right w:val="nil"/>
            </w:tcBorders>
            <w:shd w:val="clear" w:color="auto" w:fill="auto"/>
            <w:noWrap/>
            <w:vAlign w:val="center"/>
          </w:tcPr>
          <w:p w14:paraId="2E615FFB">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Times New Roman"/>
                <w:i w:val="0"/>
                <w:iCs w:val="0"/>
                <w:color w:val="000000"/>
                <w:kern w:val="0"/>
                <w:sz w:val="18"/>
                <w:szCs w:val="18"/>
                <w:u w:val="none"/>
                <w:lang w:val="en-US" w:eastAsia="zh-CN" w:bidi="ar"/>
              </w:rPr>
            </w:pPr>
            <w:r>
              <w:rPr>
                <w:rFonts w:hint="eastAsia" w:ascii="Times New Roman" w:hAnsi="Times New Roman" w:eastAsia="宋体" w:cs="Times New Roman"/>
                <w:i w:val="0"/>
                <w:iCs w:val="0"/>
                <w:color w:val="000000"/>
                <w:kern w:val="0"/>
                <w:sz w:val="18"/>
                <w:szCs w:val="18"/>
                <w:u w:val="none"/>
                <w:lang w:val="en-US" w:eastAsia="zh-CN" w:bidi="ar"/>
              </w:rPr>
              <w:t>Drink</w:t>
            </w:r>
          </w:p>
        </w:tc>
        <w:tc>
          <w:tcPr>
            <w:tcW w:w="769" w:type="dxa"/>
            <w:tcBorders>
              <w:top w:val="nil"/>
              <w:left w:val="nil"/>
              <w:bottom w:val="nil"/>
              <w:right w:val="nil"/>
            </w:tcBorders>
            <w:shd w:val="clear" w:color="auto" w:fill="auto"/>
            <w:noWrap/>
            <w:vAlign w:val="center"/>
          </w:tcPr>
          <w:p w14:paraId="201269F1">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Times New Roman"/>
                <w:i w:val="0"/>
                <w:iCs w:val="0"/>
                <w:color w:val="000000"/>
                <w:kern w:val="0"/>
                <w:sz w:val="18"/>
                <w:szCs w:val="18"/>
                <w:u w:val="none"/>
                <w:lang w:val="en-US" w:eastAsia="zh-CN" w:bidi="ar"/>
              </w:rPr>
            </w:pPr>
            <w:r>
              <w:rPr>
                <w:rFonts w:hint="eastAsia" w:ascii="Times New Roman" w:hAnsi="Times New Roman" w:eastAsia="宋体" w:cs="Times New Roman"/>
                <w:i w:val="0"/>
                <w:iCs w:val="0"/>
                <w:color w:val="000000"/>
                <w:kern w:val="0"/>
                <w:sz w:val="18"/>
                <w:szCs w:val="18"/>
                <w:u w:val="none"/>
                <w:lang w:val="en-US" w:eastAsia="zh-CN" w:bidi="ar"/>
              </w:rPr>
              <w:t>0</w:t>
            </w:r>
          </w:p>
        </w:tc>
        <w:tc>
          <w:tcPr>
            <w:tcW w:w="392" w:type="dxa"/>
            <w:tcBorders>
              <w:top w:val="nil"/>
              <w:left w:val="nil"/>
              <w:bottom w:val="nil"/>
              <w:right w:val="nil"/>
            </w:tcBorders>
            <w:shd w:val="clear" w:color="auto" w:fill="auto"/>
            <w:noWrap/>
            <w:vAlign w:val="center"/>
          </w:tcPr>
          <w:p w14:paraId="3AB18C0F">
            <w:pPr>
              <w:snapToGrid w:val="0"/>
              <w:ind w:left="0" w:leftChars="0" w:right="0" w:rightChars="0" w:firstLine="0" w:firstLineChars="0"/>
              <w:jc w:val="center"/>
              <w:rPr>
                <w:rFonts w:hint="eastAsia" w:ascii="宋体" w:hAnsi="宋体" w:eastAsia="宋体" w:cs="宋体"/>
                <w:i w:val="0"/>
                <w:iCs w:val="0"/>
                <w:color w:val="000000"/>
                <w:sz w:val="22"/>
                <w:szCs w:val="22"/>
                <w:u w:val="none"/>
              </w:rPr>
            </w:pPr>
          </w:p>
        </w:tc>
        <w:tc>
          <w:tcPr>
            <w:tcW w:w="3489" w:type="dxa"/>
            <w:tcBorders>
              <w:top w:val="nil"/>
              <w:left w:val="nil"/>
              <w:bottom w:val="nil"/>
              <w:right w:val="nil"/>
            </w:tcBorders>
            <w:shd w:val="clear" w:color="auto" w:fill="auto"/>
            <w:noWrap/>
            <w:vAlign w:val="center"/>
          </w:tcPr>
          <w:p w14:paraId="516BA4B7">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Times New Roman"/>
                <w:i w:val="0"/>
                <w:iCs w:val="0"/>
                <w:color w:val="000000"/>
                <w:kern w:val="0"/>
                <w:sz w:val="18"/>
                <w:szCs w:val="18"/>
                <w:u w:val="none"/>
                <w:lang w:val="en-US" w:eastAsia="zh-CN" w:bidi="ar"/>
              </w:rPr>
            </w:pPr>
            <w:r>
              <w:rPr>
                <w:rFonts w:hint="eastAsia" w:ascii="Times New Roman" w:hAnsi="Times New Roman" w:eastAsia="宋体" w:cs="Times New Roman"/>
                <w:i w:val="0"/>
                <w:iCs w:val="0"/>
                <w:color w:val="000000"/>
                <w:kern w:val="0"/>
                <w:sz w:val="18"/>
                <w:szCs w:val="18"/>
                <w:u w:val="none"/>
                <w:lang w:val="en-US" w:eastAsia="zh-CN" w:bidi="ar"/>
              </w:rPr>
              <w:t>eGFR</w:t>
            </w:r>
          </w:p>
        </w:tc>
        <w:tc>
          <w:tcPr>
            <w:tcW w:w="769" w:type="dxa"/>
            <w:tcBorders>
              <w:top w:val="nil"/>
              <w:left w:val="nil"/>
              <w:bottom w:val="nil"/>
              <w:right w:val="nil"/>
            </w:tcBorders>
            <w:shd w:val="clear" w:color="auto" w:fill="auto"/>
            <w:noWrap/>
            <w:vAlign w:val="center"/>
          </w:tcPr>
          <w:p w14:paraId="47911C14">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Times New Roman"/>
                <w:i w:val="0"/>
                <w:iCs w:val="0"/>
                <w:color w:val="000000"/>
                <w:kern w:val="0"/>
                <w:sz w:val="18"/>
                <w:szCs w:val="18"/>
                <w:u w:val="none"/>
                <w:lang w:val="en-US" w:eastAsia="zh-CN" w:bidi="ar"/>
              </w:rPr>
            </w:pPr>
            <w:r>
              <w:rPr>
                <w:rFonts w:hint="eastAsia" w:ascii="Times New Roman" w:hAnsi="Times New Roman" w:eastAsia="宋体" w:cs="Times New Roman"/>
                <w:i w:val="0"/>
                <w:iCs w:val="0"/>
                <w:color w:val="000000"/>
                <w:kern w:val="0"/>
                <w:sz w:val="18"/>
                <w:szCs w:val="18"/>
                <w:u w:val="none"/>
                <w:lang w:val="en-US" w:eastAsia="zh-CN" w:bidi="ar"/>
              </w:rPr>
              <w:t>0</w:t>
            </w:r>
          </w:p>
        </w:tc>
      </w:tr>
      <w:tr w14:paraId="4808638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3100" w:type="dxa"/>
            <w:tcBorders>
              <w:top w:val="nil"/>
              <w:left w:val="nil"/>
              <w:bottom w:val="nil"/>
              <w:right w:val="nil"/>
            </w:tcBorders>
            <w:shd w:val="clear" w:color="auto" w:fill="auto"/>
            <w:noWrap/>
            <w:vAlign w:val="center"/>
          </w:tcPr>
          <w:p w14:paraId="41B59CC6">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Times New Roman"/>
                <w:i w:val="0"/>
                <w:iCs w:val="0"/>
                <w:color w:val="000000"/>
                <w:kern w:val="0"/>
                <w:sz w:val="18"/>
                <w:szCs w:val="18"/>
                <w:u w:val="none"/>
                <w:lang w:val="en-US" w:eastAsia="zh-CN" w:bidi="ar"/>
              </w:rPr>
            </w:pPr>
            <w:r>
              <w:rPr>
                <w:rFonts w:hint="eastAsia" w:ascii="Times New Roman" w:hAnsi="Times New Roman" w:eastAsia="宋体" w:cs="Times New Roman"/>
                <w:i w:val="0"/>
                <w:iCs w:val="0"/>
                <w:color w:val="000000"/>
                <w:kern w:val="0"/>
                <w:sz w:val="18"/>
                <w:szCs w:val="18"/>
                <w:u w:val="none"/>
                <w:lang w:val="en-US" w:eastAsia="zh-CN" w:bidi="ar"/>
              </w:rPr>
              <w:t>Smoke</w:t>
            </w:r>
          </w:p>
        </w:tc>
        <w:tc>
          <w:tcPr>
            <w:tcW w:w="769" w:type="dxa"/>
            <w:tcBorders>
              <w:top w:val="nil"/>
              <w:left w:val="nil"/>
              <w:bottom w:val="nil"/>
              <w:right w:val="nil"/>
            </w:tcBorders>
            <w:shd w:val="clear" w:color="auto" w:fill="auto"/>
            <w:noWrap/>
            <w:vAlign w:val="center"/>
          </w:tcPr>
          <w:p w14:paraId="59FAF6A5">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Times New Roman"/>
                <w:i w:val="0"/>
                <w:iCs w:val="0"/>
                <w:color w:val="000000"/>
                <w:kern w:val="0"/>
                <w:sz w:val="18"/>
                <w:szCs w:val="18"/>
                <w:u w:val="none"/>
                <w:lang w:val="en-US" w:eastAsia="zh-CN" w:bidi="ar"/>
              </w:rPr>
            </w:pPr>
            <w:r>
              <w:rPr>
                <w:rFonts w:hint="eastAsia" w:ascii="Times New Roman" w:hAnsi="Times New Roman" w:eastAsia="宋体" w:cs="Times New Roman"/>
                <w:i w:val="0"/>
                <w:iCs w:val="0"/>
                <w:color w:val="000000"/>
                <w:kern w:val="0"/>
                <w:sz w:val="18"/>
                <w:szCs w:val="18"/>
                <w:u w:val="none"/>
                <w:lang w:val="en-US" w:eastAsia="zh-CN" w:bidi="ar"/>
              </w:rPr>
              <w:t>0</w:t>
            </w:r>
          </w:p>
        </w:tc>
        <w:tc>
          <w:tcPr>
            <w:tcW w:w="392" w:type="dxa"/>
            <w:tcBorders>
              <w:top w:val="nil"/>
              <w:left w:val="nil"/>
              <w:bottom w:val="nil"/>
              <w:right w:val="nil"/>
            </w:tcBorders>
            <w:shd w:val="clear" w:color="auto" w:fill="auto"/>
            <w:noWrap/>
            <w:vAlign w:val="center"/>
          </w:tcPr>
          <w:p w14:paraId="65F2BC37">
            <w:pPr>
              <w:snapToGrid w:val="0"/>
              <w:ind w:left="0" w:leftChars="0" w:right="0" w:rightChars="0" w:firstLine="0" w:firstLineChars="0"/>
              <w:jc w:val="center"/>
              <w:rPr>
                <w:rFonts w:hint="eastAsia" w:ascii="宋体" w:hAnsi="宋体" w:eastAsia="宋体" w:cs="宋体"/>
                <w:i w:val="0"/>
                <w:iCs w:val="0"/>
                <w:color w:val="000000"/>
                <w:sz w:val="22"/>
                <w:szCs w:val="22"/>
                <w:u w:val="none"/>
              </w:rPr>
            </w:pPr>
          </w:p>
        </w:tc>
        <w:tc>
          <w:tcPr>
            <w:tcW w:w="3489" w:type="dxa"/>
            <w:tcBorders>
              <w:top w:val="nil"/>
              <w:left w:val="nil"/>
              <w:bottom w:val="nil"/>
              <w:right w:val="nil"/>
            </w:tcBorders>
            <w:shd w:val="clear" w:color="auto" w:fill="auto"/>
            <w:noWrap/>
            <w:vAlign w:val="center"/>
          </w:tcPr>
          <w:p w14:paraId="7173A3A6">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Times New Roman"/>
                <w:i w:val="0"/>
                <w:iCs w:val="0"/>
                <w:color w:val="000000"/>
                <w:kern w:val="0"/>
                <w:sz w:val="18"/>
                <w:szCs w:val="18"/>
                <w:u w:val="none"/>
                <w:lang w:val="en-US" w:eastAsia="zh-CN" w:bidi="ar"/>
              </w:rPr>
            </w:pPr>
            <w:r>
              <w:rPr>
                <w:rFonts w:hint="eastAsia" w:ascii="Times New Roman" w:hAnsi="Times New Roman" w:eastAsia="宋体" w:cs="Times New Roman"/>
                <w:i w:val="0"/>
                <w:iCs w:val="0"/>
                <w:color w:val="000000"/>
                <w:kern w:val="0"/>
                <w:sz w:val="18"/>
                <w:szCs w:val="18"/>
                <w:u w:val="none"/>
                <w:lang w:val="en-US" w:eastAsia="zh-CN" w:bidi="ar"/>
              </w:rPr>
              <w:t>CKD</w:t>
            </w:r>
          </w:p>
        </w:tc>
        <w:tc>
          <w:tcPr>
            <w:tcW w:w="769" w:type="dxa"/>
            <w:tcBorders>
              <w:top w:val="nil"/>
              <w:left w:val="nil"/>
              <w:bottom w:val="nil"/>
              <w:right w:val="nil"/>
            </w:tcBorders>
            <w:shd w:val="clear" w:color="auto" w:fill="auto"/>
            <w:noWrap/>
            <w:vAlign w:val="center"/>
          </w:tcPr>
          <w:p w14:paraId="18A2C199">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Times New Roman"/>
                <w:i w:val="0"/>
                <w:iCs w:val="0"/>
                <w:color w:val="000000"/>
                <w:kern w:val="0"/>
                <w:sz w:val="18"/>
                <w:szCs w:val="18"/>
                <w:u w:val="none"/>
                <w:lang w:val="en-US" w:eastAsia="zh-CN" w:bidi="ar"/>
              </w:rPr>
            </w:pPr>
            <w:r>
              <w:rPr>
                <w:rFonts w:hint="eastAsia" w:ascii="Times New Roman" w:hAnsi="Times New Roman" w:eastAsia="宋体" w:cs="Times New Roman"/>
                <w:i w:val="0"/>
                <w:iCs w:val="0"/>
                <w:color w:val="000000"/>
                <w:kern w:val="0"/>
                <w:sz w:val="18"/>
                <w:szCs w:val="18"/>
                <w:u w:val="none"/>
                <w:lang w:val="en-US" w:eastAsia="zh-CN" w:bidi="ar"/>
              </w:rPr>
              <w:t>0</w:t>
            </w:r>
          </w:p>
        </w:tc>
      </w:tr>
      <w:tr w14:paraId="29011CF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3100" w:type="dxa"/>
            <w:tcBorders>
              <w:top w:val="nil"/>
              <w:left w:val="nil"/>
              <w:bottom w:val="nil"/>
              <w:right w:val="nil"/>
            </w:tcBorders>
            <w:shd w:val="clear" w:color="auto" w:fill="auto"/>
            <w:noWrap/>
            <w:vAlign w:val="center"/>
          </w:tcPr>
          <w:p w14:paraId="1FF9F22A">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Times New Roman"/>
                <w:i w:val="0"/>
                <w:iCs w:val="0"/>
                <w:color w:val="000000"/>
                <w:kern w:val="0"/>
                <w:sz w:val="18"/>
                <w:szCs w:val="18"/>
                <w:u w:val="none"/>
                <w:lang w:val="en-US" w:eastAsia="zh-CN" w:bidi="ar"/>
              </w:rPr>
            </w:pPr>
            <w:r>
              <w:rPr>
                <w:rFonts w:hint="eastAsia" w:ascii="Times New Roman" w:hAnsi="Times New Roman" w:eastAsia="宋体" w:cs="Times New Roman"/>
                <w:i w:val="0"/>
                <w:iCs w:val="0"/>
                <w:color w:val="000000"/>
                <w:kern w:val="0"/>
                <w:sz w:val="18"/>
                <w:szCs w:val="18"/>
                <w:u w:val="none"/>
                <w:lang w:val="en-US" w:eastAsia="zh-CN" w:bidi="ar"/>
              </w:rPr>
              <w:t>TG</w:t>
            </w:r>
          </w:p>
        </w:tc>
        <w:tc>
          <w:tcPr>
            <w:tcW w:w="769" w:type="dxa"/>
            <w:tcBorders>
              <w:top w:val="nil"/>
              <w:left w:val="nil"/>
              <w:bottom w:val="nil"/>
              <w:right w:val="nil"/>
            </w:tcBorders>
            <w:shd w:val="clear" w:color="auto" w:fill="auto"/>
            <w:noWrap/>
            <w:vAlign w:val="center"/>
          </w:tcPr>
          <w:p w14:paraId="18BFF14F">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Times New Roman"/>
                <w:i w:val="0"/>
                <w:iCs w:val="0"/>
                <w:color w:val="000000"/>
                <w:kern w:val="0"/>
                <w:sz w:val="18"/>
                <w:szCs w:val="18"/>
                <w:u w:val="none"/>
                <w:lang w:val="en-US" w:eastAsia="zh-CN" w:bidi="ar"/>
              </w:rPr>
            </w:pPr>
            <w:r>
              <w:rPr>
                <w:rFonts w:hint="eastAsia" w:ascii="Times New Roman" w:hAnsi="Times New Roman" w:eastAsia="宋体" w:cs="Times New Roman"/>
                <w:i w:val="0"/>
                <w:iCs w:val="0"/>
                <w:color w:val="000000"/>
                <w:kern w:val="0"/>
                <w:sz w:val="18"/>
                <w:szCs w:val="18"/>
                <w:u w:val="none"/>
                <w:lang w:val="en-US" w:eastAsia="zh-CN" w:bidi="ar"/>
              </w:rPr>
              <w:t>0</w:t>
            </w:r>
          </w:p>
        </w:tc>
        <w:tc>
          <w:tcPr>
            <w:tcW w:w="392" w:type="dxa"/>
            <w:tcBorders>
              <w:top w:val="nil"/>
              <w:left w:val="nil"/>
              <w:bottom w:val="nil"/>
              <w:right w:val="nil"/>
            </w:tcBorders>
            <w:shd w:val="clear" w:color="auto" w:fill="auto"/>
            <w:noWrap/>
            <w:vAlign w:val="center"/>
          </w:tcPr>
          <w:p w14:paraId="6B30A3D7">
            <w:pPr>
              <w:snapToGrid w:val="0"/>
              <w:ind w:left="0" w:leftChars="0" w:right="0" w:rightChars="0" w:firstLine="0" w:firstLineChars="0"/>
              <w:jc w:val="center"/>
              <w:rPr>
                <w:rFonts w:hint="eastAsia" w:ascii="宋体" w:hAnsi="宋体" w:eastAsia="宋体" w:cs="宋体"/>
                <w:i w:val="0"/>
                <w:iCs w:val="0"/>
                <w:color w:val="000000"/>
                <w:sz w:val="22"/>
                <w:szCs w:val="22"/>
                <w:u w:val="none"/>
              </w:rPr>
            </w:pPr>
          </w:p>
        </w:tc>
        <w:tc>
          <w:tcPr>
            <w:tcW w:w="3489" w:type="dxa"/>
            <w:tcBorders>
              <w:top w:val="nil"/>
              <w:left w:val="nil"/>
              <w:bottom w:val="nil"/>
              <w:right w:val="nil"/>
            </w:tcBorders>
            <w:shd w:val="clear" w:color="auto" w:fill="auto"/>
            <w:noWrap/>
            <w:vAlign w:val="center"/>
          </w:tcPr>
          <w:p w14:paraId="33FDD244">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Times New Roman"/>
                <w:i w:val="0"/>
                <w:iCs w:val="0"/>
                <w:color w:val="000000"/>
                <w:kern w:val="0"/>
                <w:sz w:val="18"/>
                <w:szCs w:val="18"/>
                <w:u w:val="none"/>
                <w:lang w:val="en-US" w:eastAsia="zh-CN" w:bidi="ar"/>
              </w:rPr>
            </w:pPr>
            <w:r>
              <w:rPr>
                <w:rFonts w:hint="eastAsia" w:ascii="Times New Roman" w:hAnsi="Times New Roman" w:eastAsia="宋体" w:cs="Times New Roman"/>
                <w:i w:val="0"/>
                <w:iCs w:val="0"/>
                <w:color w:val="000000"/>
                <w:kern w:val="0"/>
                <w:sz w:val="18"/>
                <w:szCs w:val="18"/>
                <w:u w:val="none"/>
                <w:lang w:val="en-US" w:eastAsia="zh-CN" w:bidi="ar"/>
              </w:rPr>
              <w:t>Circs2015</w:t>
            </w:r>
          </w:p>
        </w:tc>
        <w:tc>
          <w:tcPr>
            <w:tcW w:w="769" w:type="dxa"/>
            <w:tcBorders>
              <w:top w:val="nil"/>
              <w:left w:val="nil"/>
              <w:bottom w:val="nil"/>
              <w:right w:val="nil"/>
            </w:tcBorders>
            <w:shd w:val="clear" w:color="auto" w:fill="auto"/>
            <w:noWrap/>
            <w:vAlign w:val="center"/>
          </w:tcPr>
          <w:p w14:paraId="2D1871AC">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Times New Roman"/>
                <w:i w:val="0"/>
                <w:iCs w:val="0"/>
                <w:color w:val="000000"/>
                <w:kern w:val="0"/>
                <w:sz w:val="18"/>
                <w:szCs w:val="18"/>
                <w:u w:val="none"/>
                <w:lang w:val="en-US" w:eastAsia="zh-CN" w:bidi="ar"/>
              </w:rPr>
            </w:pPr>
            <w:r>
              <w:rPr>
                <w:rFonts w:hint="eastAsia" w:ascii="Times New Roman" w:hAnsi="Times New Roman" w:eastAsia="宋体" w:cs="Times New Roman"/>
                <w:i w:val="0"/>
                <w:iCs w:val="0"/>
                <w:color w:val="000000"/>
                <w:kern w:val="0"/>
                <w:sz w:val="18"/>
                <w:szCs w:val="18"/>
                <w:u w:val="none"/>
                <w:lang w:val="en-US" w:eastAsia="zh-CN" w:bidi="ar"/>
              </w:rPr>
              <w:t>0</w:t>
            </w:r>
          </w:p>
        </w:tc>
      </w:tr>
      <w:tr w14:paraId="383C725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3100" w:type="dxa"/>
            <w:tcBorders>
              <w:top w:val="nil"/>
              <w:left w:val="nil"/>
              <w:bottom w:val="nil"/>
              <w:right w:val="nil"/>
            </w:tcBorders>
            <w:shd w:val="clear" w:color="auto" w:fill="auto"/>
            <w:noWrap/>
            <w:vAlign w:val="center"/>
          </w:tcPr>
          <w:p w14:paraId="24BE2CA5">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Times New Roman"/>
                <w:i w:val="0"/>
                <w:iCs w:val="0"/>
                <w:color w:val="000000"/>
                <w:kern w:val="0"/>
                <w:sz w:val="18"/>
                <w:szCs w:val="18"/>
                <w:u w:val="none"/>
                <w:lang w:val="en-US" w:eastAsia="zh-CN" w:bidi="ar"/>
              </w:rPr>
            </w:pPr>
            <w:r>
              <w:rPr>
                <w:rFonts w:hint="eastAsia" w:ascii="Times New Roman" w:hAnsi="Times New Roman" w:eastAsia="宋体" w:cs="Times New Roman"/>
                <w:i w:val="0"/>
                <w:iCs w:val="0"/>
                <w:color w:val="000000"/>
                <w:kern w:val="0"/>
                <w:sz w:val="18"/>
                <w:szCs w:val="18"/>
                <w:u w:val="none"/>
                <w:lang w:val="en-US" w:eastAsia="zh-CN" w:bidi="ar"/>
              </w:rPr>
              <w:t>TC</w:t>
            </w:r>
          </w:p>
        </w:tc>
        <w:tc>
          <w:tcPr>
            <w:tcW w:w="769" w:type="dxa"/>
            <w:tcBorders>
              <w:top w:val="nil"/>
              <w:left w:val="nil"/>
              <w:bottom w:val="nil"/>
              <w:right w:val="nil"/>
            </w:tcBorders>
            <w:shd w:val="clear" w:color="auto" w:fill="auto"/>
            <w:noWrap/>
            <w:vAlign w:val="center"/>
          </w:tcPr>
          <w:p w14:paraId="11FD9D8E">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Times New Roman"/>
                <w:i w:val="0"/>
                <w:iCs w:val="0"/>
                <w:color w:val="000000"/>
                <w:kern w:val="0"/>
                <w:sz w:val="18"/>
                <w:szCs w:val="18"/>
                <w:u w:val="none"/>
                <w:lang w:val="en-US" w:eastAsia="zh-CN" w:bidi="ar"/>
              </w:rPr>
            </w:pPr>
            <w:r>
              <w:rPr>
                <w:rFonts w:hint="eastAsia" w:ascii="Times New Roman" w:hAnsi="Times New Roman" w:eastAsia="宋体" w:cs="Times New Roman"/>
                <w:i w:val="0"/>
                <w:iCs w:val="0"/>
                <w:color w:val="000000"/>
                <w:kern w:val="0"/>
                <w:sz w:val="18"/>
                <w:szCs w:val="18"/>
                <w:u w:val="none"/>
                <w:lang w:val="en-US" w:eastAsia="zh-CN" w:bidi="ar"/>
              </w:rPr>
              <w:t>0</w:t>
            </w:r>
          </w:p>
        </w:tc>
        <w:tc>
          <w:tcPr>
            <w:tcW w:w="392" w:type="dxa"/>
            <w:tcBorders>
              <w:top w:val="nil"/>
              <w:left w:val="nil"/>
              <w:bottom w:val="nil"/>
              <w:right w:val="nil"/>
            </w:tcBorders>
            <w:shd w:val="clear" w:color="auto" w:fill="auto"/>
            <w:noWrap/>
            <w:vAlign w:val="center"/>
          </w:tcPr>
          <w:p w14:paraId="1359F606">
            <w:pPr>
              <w:snapToGrid w:val="0"/>
              <w:ind w:left="0" w:leftChars="0" w:right="0" w:rightChars="0" w:firstLine="0" w:firstLineChars="0"/>
              <w:jc w:val="center"/>
              <w:rPr>
                <w:rFonts w:hint="eastAsia" w:ascii="宋体" w:hAnsi="宋体" w:eastAsia="宋体" w:cs="宋体"/>
                <w:i w:val="0"/>
                <w:iCs w:val="0"/>
                <w:color w:val="000000"/>
                <w:sz w:val="22"/>
                <w:szCs w:val="22"/>
                <w:u w:val="none"/>
              </w:rPr>
            </w:pPr>
          </w:p>
        </w:tc>
        <w:tc>
          <w:tcPr>
            <w:tcW w:w="3489" w:type="dxa"/>
            <w:tcBorders>
              <w:top w:val="nil"/>
              <w:left w:val="nil"/>
              <w:bottom w:val="nil"/>
              <w:right w:val="nil"/>
            </w:tcBorders>
            <w:shd w:val="clear" w:color="auto" w:fill="auto"/>
            <w:noWrap/>
            <w:vAlign w:val="center"/>
          </w:tcPr>
          <w:p w14:paraId="577643DC">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Times New Roman"/>
                <w:i w:val="0"/>
                <w:iCs w:val="0"/>
                <w:color w:val="000000"/>
                <w:kern w:val="0"/>
                <w:sz w:val="18"/>
                <w:szCs w:val="18"/>
                <w:u w:val="none"/>
                <w:lang w:val="en-US" w:eastAsia="zh-CN" w:bidi="ar"/>
              </w:rPr>
            </w:pPr>
            <w:r>
              <w:rPr>
                <w:rFonts w:hint="eastAsia" w:ascii="Times New Roman" w:hAnsi="Times New Roman" w:eastAsia="宋体" w:cs="Times New Roman"/>
                <w:i w:val="0"/>
                <w:iCs w:val="0"/>
                <w:color w:val="000000"/>
                <w:kern w:val="0"/>
                <w:sz w:val="18"/>
                <w:szCs w:val="18"/>
                <w:u w:val="none"/>
                <w:lang w:val="en-US" w:eastAsia="zh-CN" w:bidi="ar"/>
              </w:rPr>
              <w:t>CO</w:t>
            </w:r>
          </w:p>
        </w:tc>
        <w:tc>
          <w:tcPr>
            <w:tcW w:w="769" w:type="dxa"/>
            <w:tcBorders>
              <w:top w:val="nil"/>
              <w:left w:val="nil"/>
              <w:bottom w:val="nil"/>
              <w:right w:val="nil"/>
            </w:tcBorders>
            <w:shd w:val="clear" w:color="auto" w:fill="auto"/>
            <w:noWrap/>
            <w:vAlign w:val="center"/>
          </w:tcPr>
          <w:p w14:paraId="7C83B5AA">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Times New Roman"/>
                <w:i w:val="0"/>
                <w:iCs w:val="0"/>
                <w:color w:val="000000"/>
                <w:kern w:val="0"/>
                <w:sz w:val="18"/>
                <w:szCs w:val="18"/>
                <w:u w:val="none"/>
                <w:lang w:val="en-US" w:eastAsia="zh-CN" w:bidi="ar"/>
              </w:rPr>
            </w:pPr>
            <w:r>
              <w:rPr>
                <w:rFonts w:hint="eastAsia" w:ascii="Times New Roman" w:hAnsi="Times New Roman" w:eastAsia="宋体" w:cs="Times New Roman"/>
                <w:i w:val="0"/>
                <w:iCs w:val="0"/>
                <w:color w:val="000000"/>
                <w:kern w:val="0"/>
                <w:sz w:val="18"/>
                <w:szCs w:val="18"/>
                <w:u w:val="none"/>
                <w:lang w:val="en-US" w:eastAsia="zh-CN" w:bidi="ar"/>
              </w:rPr>
              <w:t>0</w:t>
            </w:r>
          </w:p>
        </w:tc>
      </w:tr>
      <w:tr w14:paraId="5DA22CE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3100" w:type="dxa"/>
            <w:tcBorders>
              <w:top w:val="nil"/>
              <w:left w:val="nil"/>
              <w:bottom w:val="nil"/>
              <w:right w:val="nil"/>
            </w:tcBorders>
            <w:shd w:val="clear" w:color="auto" w:fill="auto"/>
            <w:noWrap/>
            <w:vAlign w:val="center"/>
          </w:tcPr>
          <w:p w14:paraId="7B1A4E2F">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Times New Roman"/>
                <w:i w:val="0"/>
                <w:iCs w:val="0"/>
                <w:color w:val="000000"/>
                <w:kern w:val="0"/>
                <w:sz w:val="18"/>
                <w:szCs w:val="18"/>
                <w:u w:val="none"/>
                <w:lang w:val="en-US" w:eastAsia="zh-CN" w:bidi="ar"/>
              </w:rPr>
            </w:pPr>
            <w:r>
              <w:rPr>
                <w:rFonts w:hint="eastAsia" w:ascii="Times New Roman" w:hAnsi="Times New Roman" w:eastAsia="宋体" w:cs="Times New Roman"/>
                <w:i w:val="0"/>
                <w:iCs w:val="0"/>
                <w:color w:val="000000"/>
                <w:kern w:val="0"/>
                <w:sz w:val="18"/>
                <w:szCs w:val="18"/>
                <w:u w:val="none"/>
                <w:lang w:val="en-US" w:eastAsia="zh-CN" w:bidi="ar"/>
              </w:rPr>
              <w:t>FBG</w:t>
            </w:r>
          </w:p>
        </w:tc>
        <w:tc>
          <w:tcPr>
            <w:tcW w:w="769" w:type="dxa"/>
            <w:tcBorders>
              <w:top w:val="nil"/>
              <w:left w:val="nil"/>
              <w:bottom w:val="nil"/>
              <w:right w:val="nil"/>
            </w:tcBorders>
            <w:shd w:val="clear" w:color="auto" w:fill="auto"/>
            <w:noWrap/>
            <w:vAlign w:val="center"/>
          </w:tcPr>
          <w:p w14:paraId="6507144C">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Times New Roman"/>
                <w:i w:val="0"/>
                <w:iCs w:val="0"/>
                <w:color w:val="000000"/>
                <w:kern w:val="0"/>
                <w:sz w:val="18"/>
                <w:szCs w:val="18"/>
                <w:u w:val="none"/>
                <w:lang w:val="en-US" w:eastAsia="zh-CN" w:bidi="ar"/>
              </w:rPr>
            </w:pPr>
            <w:r>
              <w:rPr>
                <w:rFonts w:hint="eastAsia" w:ascii="Times New Roman" w:hAnsi="Times New Roman" w:eastAsia="宋体" w:cs="Times New Roman"/>
                <w:i w:val="0"/>
                <w:iCs w:val="0"/>
                <w:color w:val="000000"/>
                <w:kern w:val="0"/>
                <w:sz w:val="18"/>
                <w:szCs w:val="18"/>
                <w:u w:val="none"/>
                <w:lang w:val="en-US" w:eastAsia="zh-CN" w:bidi="ar"/>
              </w:rPr>
              <w:t>0</w:t>
            </w:r>
          </w:p>
        </w:tc>
        <w:tc>
          <w:tcPr>
            <w:tcW w:w="392" w:type="dxa"/>
            <w:tcBorders>
              <w:top w:val="nil"/>
              <w:left w:val="nil"/>
              <w:bottom w:val="nil"/>
              <w:right w:val="nil"/>
            </w:tcBorders>
            <w:shd w:val="clear" w:color="auto" w:fill="auto"/>
            <w:noWrap/>
            <w:vAlign w:val="center"/>
          </w:tcPr>
          <w:p w14:paraId="4B4116CA">
            <w:pPr>
              <w:snapToGrid w:val="0"/>
              <w:ind w:left="0" w:leftChars="0" w:right="0" w:rightChars="0" w:firstLine="0" w:firstLineChars="0"/>
              <w:jc w:val="center"/>
              <w:rPr>
                <w:rFonts w:hint="eastAsia" w:ascii="宋体" w:hAnsi="宋体" w:eastAsia="宋体" w:cs="宋体"/>
                <w:i w:val="0"/>
                <w:iCs w:val="0"/>
                <w:color w:val="000000"/>
                <w:sz w:val="22"/>
                <w:szCs w:val="22"/>
                <w:u w:val="none"/>
              </w:rPr>
            </w:pPr>
          </w:p>
        </w:tc>
        <w:tc>
          <w:tcPr>
            <w:tcW w:w="3489" w:type="dxa"/>
            <w:tcBorders>
              <w:top w:val="nil"/>
              <w:left w:val="nil"/>
              <w:bottom w:val="nil"/>
              <w:right w:val="nil"/>
            </w:tcBorders>
            <w:shd w:val="clear" w:color="auto" w:fill="auto"/>
            <w:noWrap/>
            <w:vAlign w:val="center"/>
          </w:tcPr>
          <w:p w14:paraId="069B68E1">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Times New Roman"/>
                <w:i w:val="0"/>
                <w:iCs w:val="0"/>
                <w:color w:val="000000"/>
                <w:kern w:val="0"/>
                <w:sz w:val="18"/>
                <w:szCs w:val="18"/>
                <w:u w:val="none"/>
                <w:lang w:val="en-US" w:eastAsia="zh-CN" w:bidi="ar"/>
              </w:rPr>
            </w:pPr>
            <w:r>
              <w:rPr>
                <w:rFonts w:hint="eastAsia" w:ascii="Times New Roman" w:hAnsi="Times New Roman" w:eastAsia="宋体" w:cs="Times New Roman"/>
                <w:i w:val="0"/>
                <w:iCs w:val="0"/>
                <w:color w:val="000000"/>
                <w:kern w:val="0"/>
                <w:sz w:val="18"/>
                <w:szCs w:val="18"/>
                <w:u w:val="none"/>
                <w:lang w:val="en-US" w:eastAsia="zh-CN" w:bidi="ar"/>
              </w:rPr>
              <w:t>NO2</w:t>
            </w:r>
          </w:p>
        </w:tc>
        <w:tc>
          <w:tcPr>
            <w:tcW w:w="769" w:type="dxa"/>
            <w:tcBorders>
              <w:top w:val="nil"/>
              <w:left w:val="nil"/>
              <w:bottom w:val="nil"/>
              <w:right w:val="nil"/>
            </w:tcBorders>
            <w:shd w:val="clear" w:color="auto" w:fill="auto"/>
            <w:noWrap/>
            <w:vAlign w:val="center"/>
          </w:tcPr>
          <w:p w14:paraId="7CABF08B">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Times New Roman"/>
                <w:i w:val="0"/>
                <w:iCs w:val="0"/>
                <w:color w:val="000000"/>
                <w:kern w:val="0"/>
                <w:sz w:val="18"/>
                <w:szCs w:val="18"/>
                <w:u w:val="none"/>
                <w:lang w:val="en-US" w:eastAsia="zh-CN" w:bidi="ar"/>
              </w:rPr>
            </w:pPr>
            <w:r>
              <w:rPr>
                <w:rFonts w:hint="eastAsia" w:ascii="Times New Roman" w:hAnsi="Times New Roman" w:eastAsia="宋体" w:cs="Times New Roman"/>
                <w:i w:val="0"/>
                <w:iCs w:val="0"/>
                <w:color w:val="000000"/>
                <w:kern w:val="0"/>
                <w:sz w:val="18"/>
                <w:szCs w:val="18"/>
                <w:u w:val="none"/>
                <w:lang w:val="en-US" w:eastAsia="zh-CN" w:bidi="ar"/>
              </w:rPr>
              <w:t>0</w:t>
            </w:r>
          </w:p>
        </w:tc>
      </w:tr>
      <w:tr w14:paraId="5F46A66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3100" w:type="dxa"/>
            <w:tcBorders>
              <w:top w:val="nil"/>
              <w:left w:val="nil"/>
              <w:bottom w:val="nil"/>
              <w:right w:val="nil"/>
            </w:tcBorders>
            <w:shd w:val="clear" w:color="auto" w:fill="auto"/>
            <w:noWrap/>
            <w:vAlign w:val="center"/>
          </w:tcPr>
          <w:p w14:paraId="552FA93B">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Times New Roman"/>
                <w:i w:val="0"/>
                <w:iCs w:val="0"/>
                <w:color w:val="000000"/>
                <w:kern w:val="0"/>
                <w:sz w:val="18"/>
                <w:szCs w:val="18"/>
                <w:u w:val="none"/>
                <w:lang w:val="en-US" w:eastAsia="zh-CN" w:bidi="ar"/>
              </w:rPr>
            </w:pPr>
            <w:r>
              <w:rPr>
                <w:rFonts w:hint="eastAsia" w:ascii="Times New Roman" w:hAnsi="Times New Roman" w:eastAsia="宋体" w:cs="Times New Roman"/>
                <w:i w:val="0"/>
                <w:iCs w:val="0"/>
                <w:color w:val="000000"/>
                <w:kern w:val="0"/>
                <w:sz w:val="18"/>
                <w:szCs w:val="18"/>
                <w:u w:val="none"/>
                <w:lang w:val="en-US" w:eastAsia="zh-CN" w:bidi="ar"/>
              </w:rPr>
              <w:t>LDL</w:t>
            </w:r>
          </w:p>
        </w:tc>
        <w:tc>
          <w:tcPr>
            <w:tcW w:w="769" w:type="dxa"/>
            <w:tcBorders>
              <w:top w:val="nil"/>
              <w:left w:val="nil"/>
              <w:bottom w:val="nil"/>
              <w:right w:val="nil"/>
            </w:tcBorders>
            <w:shd w:val="clear" w:color="auto" w:fill="auto"/>
            <w:noWrap/>
            <w:vAlign w:val="center"/>
          </w:tcPr>
          <w:p w14:paraId="3733AD11">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Times New Roman"/>
                <w:i w:val="0"/>
                <w:iCs w:val="0"/>
                <w:color w:val="000000"/>
                <w:kern w:val="0"/>
                <w:sz w:val="18"/>
                <w:szCs w:val="18"/>
                <w:u w:val="none"/>
                <w:lang w:val="en-US" w:eastAsia="zh-CN" w:bidi="ar"/>
              </w:rPr>
            </w:pPr>
            <w:r>
              <w:rPr>
                <w:rFonts w:hint="eastAsia" w:ascii="Times New Roman" w:hAnsi="Times New Roman" w:eastAsia="宋体" w:cs="Times New Roman"/>
                <w:i w:val="0"/>
                <w:iCs w:val="0"/>
                <w:color w:val="000000"/>
                <w:kern w:val="0"/>
                <w:sz w:val="18"/>
                <w:szCs w:val="18"/>
                <w:u w:val="none"/>
                <w:lang w:val="en-US" w:eastAsia="zh-CN" w:bidi="ar"/>
              </w:rPr>
              <w:t>0</w:t>
            </w:r>
          </w:p>
        </w:tc>
        <w:tc>
          <w:tcPr>
            <w:tcW w:w="392" w:type="dxa"/>
            <w:tcBorders>
              <w:top w:val="nil"/>
              <w:left w:val="nil"/>
              <w:bottom w:val="nil"/>
              <w:right w:val="nil"/>
            </w:tcBorders>
            <w:shd w:val="clear" w:color="auto" w:fill="auto"/>
            <w:noWrap/>
            <w:vAlign w:val="center"/>
          </w:tcPr>
          <w:p w14:paraId="0FD86125">
            <w:pPr>
              <w:snapToGrid w:val="0"/>
              <w:ind w:left="0" w:leftChars="0" w:right="0" w:rightChars="0" w:firstLine="0" w:firstLineChars="0"/>
              <w:jc w:val="center"/>
              <w:rPr>
                <w:rFonts w:hint="eastAsia" w:ascii="宋体" w:hAnsi="宋体" w:eastAsia="宋体" w:cs="宋体"/>
                <w:i w:val="0"/>
                <w:iCs w:val="0"/>
                <w:color w:val="000000"/>
                <w:sz w:val="22"/>
                <w:szCs w:val="22"/>
                <w:u w:val="none"/>
              </w:rPr>
            </w:pPr>
          </w:p>
        </w:tc>
        <w:tc>
          <w:tcPr>
            <w:tcW w:w="3489" w:type="dxa"/>
            <w:tcBorders>
              <w:top w:val="nil"/>
              <w:left w:val="nil"/>
              <w:bottom w:val="nil"/>
              <w:right w:val="nil"/>
            </w:tcBorders>
            <w:shd w:val="clear" w:color="auto" w:fill="auto"/>
            <w:noWrap/>
            <w:vAlign w:val="center"/>
          </w:tcPr>
          <w:p w14:paraId="0B725B98">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Times New Roman"/>
                <w:i w:val="0"/>
                <w:iCs w:val="0"/>
                <w:color w:val="000000"/>
                <w:kern w:val="0"/>
                <w:sz w:val="18"/>
                <w:szCs w:val="18"/>
                <w:u w:val="none"/>
                <w:lang w:val="en-US" w:eastAsia="zh-CN" w:bidi="ar"/>
              </w:rPr>
            </w:pPr>
            <w:r>
              <w:rPr>
                <w:rFonts w:hint="eastAsia" w:ascii="Times New Roman" w:hAnsi="Times New Roman" w:eastAsia="宋体" w:cs="Times New Roman"/>
                <w:i w:val="0"/>
                <w:iCs w:val="0"/>
                <w:color w:val="000000"/>
                <w:kern w:val="0"/>
                <w:sz w:val="18"/>
                <w:szCs w:val="18"/>
                <w:u w:val="none"/>
                <w:lang w:val="en-US" w:eastAsia="zh-CN" w:bidi="ar"/>
              </w:rPr>
              <w:t>SO2</w:t>
            </w:r>
          </w:p>
        </w:tc>
        <w:tc>
          <w:tcPr>
            <w:tcW w:w="769" w:type="dxa"/>
            <w:tcBorders>
              <w:top w:val="nil"/>
              <w:left w:val="nil"/>
              <w:bottom w:val="nil"/>
              <w:right w:val="nil"/>
            </w:tcBorders>
            <w:shd w:val="clear" w:color="auto" w:fill="auto"/>
            <w:noWrap/>
            <w:vAlign w:val="center"/>
          </w:tcPr>
          <w:p w14:paraId="516FEEF8">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Times New Roman"/>
                <w:i w:val="0"/>
                <w:iCs w:val="0"/>
                <w:color w:val="000000"/>
                <w:kern w:val="0"/>
                <w:sz w:val="18"/>
                <w:szCs w:val="18"/>
                <w:u w:val="none"/>
                <w:lang w:val="en-US" w:eastAsia="zh-CN" w:bidi="ar"/>
              </w:rPr>
            </w:pPr>
            <w:r>
              <w:rPr>
                <w:rFonts w:hint="eastAsia" w:ascii="Times New Roman" w:hAnsi="Times New Roman" w:eastAsia="宋体" w:cs="Times New Roman"/>
                <w:i w:val="0"/>
                <w:iCs w:val="0"/>
                <w:color w:val="000000"/>
                <w:kern w:val="0"/>
                <w:sz w:val="18"/>
                <w:szCs w:val="18"/>
                <w:u w:val="none"/>
                <w:lang w:val="en-US" w:eastAsia="zh-CN" w:bidi="ar"/>
              </w:rPr>
              <w:t>0</w:t>
            </w:r>
          </w:p>
        </w:tc>
      </w:tr>
      <w:tr w14:paraId="433BFCD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3100" w:type="dxa"/>
            <w:tcBorders>
              <w:top w:val="nil"/>
              <w:left w:val="nil"/>
              <w:bottom w:val="nil"/>
              <w:right w:val="nil"/>
            </w:tcBorders>
            <w:shd w:val="clear" w:color="auto" w:fill="auto"/>
            <w:noWrap/>
            <w:vAlign w:val="center"/>
          </w:tcPr>
          <w:p w14:paraId="05CAE383">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Times New Roman"/>
                <w:i w:val="0"/>
                <w:iCs w:val="0"/>
                <w:color w:val="000000"/>
                <w:kern w:val="0"/>
                <w:sz w:val="18"/>
                <w:szCs w:val="18"/>
                <w:u w:val="none"/>
                <w:lang w:val="en-US" w:eastAsia="zh-CN" w:bidi="ar"/>
              </w:rPr>
            </w:pPr>
            <w:r>
              <w:rPr>
                <w:rFonts w:hint="eastAsia" w:ascii="Times New Roman" w:hAnsi="Times New Roman" w:eastAsia="宋体" w:cs="Times New Roman"/>
                <w:i w:val="0"/>
                <w:iCs w:val="0"/>
                <w:color w:val="000000"/>
                <w:kern w:val="0"/>
                <w:sz w:val="18"/>
                <w:szCs w:val="18"/>
                <w:u w:val="none"/>
                <w:lang w:val="en-US" w:eastAsia="zh-CN" w:bidi="ar"/>
              </w:rPr>
              <w:t>HDL</w:t>
            </w:r>
          </w:p>
        </w:tc>
        <w:tc>
          <w:tcPr>
            <w:tcW w:w="769" w:type="dxa"/>
            <w:tcBorders>
              <w:top w:val="nil"/>
              <w:left w:val="nil"/>
              <w:bottom w:val="nil"/>
              <w:right w:val="nil"/>
            </w:tcBorders>
            <w:shd w:val="clear" w:color="auto" w:fill="auto"/>
            <w:noWrap/>
            <w:vAlign w:val="center"/>
          </w:tcPr>
          <w:p w14:paraId="089276A0">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Times New Roman"/>
                <w:i w:val="0"/>
                <w:iCs w:val="0"/>
                <w:color w:val="000000"/>
                <w:kern w:val="0"/>
                <w:sz w:val="18"/>
                <w:szCs w:val="18"/>
                <w:u w:val="none"/>
                <w:lang w:val="en-US" w:eastAsia="zh-CN" w:bidi="ar"/>
              </w:rPr>
            </w:pPr>
            <w:r>
              <w:rPr>
                <w:rFonts w:hint="eastAsia" w:ascii="Times New Roman" w:hAnsi="Times New Roman" w:eastAsia="宋体" w:cs="Times New Roman"/>
                <w:i w:val="0"/>
                <w:iCs w:val="0"/>
                <w:color w:val="000000"/>
                <w:kern w:val="0"/>
                <w:sz w:val="18"/>
                <w:szCs w:val="18"/>
                <w:u w:val="none"/>
                <w:lang w:val="en-US" w:eastAsia="zh-CN" w:bidi="ar"/>
              </w:rPr>
              <w:t>0</w:t>
            </w:r>
          </w:p>
        </w:tc>
        <w:tc>
          <w:tcPr>
            <w:tcW w:w="392" w:type="dxa"/>
            <w:tcBorders>
              <w:top w:val="nil"/>
              <w:left w:val="nil"/>
              <w:bottom w:val="nil"/>
              <w:right w:val="nil"/>
            </w:tcBorders>
            <w:shd w:val="clear" w:color="auto" w:fill="auto"/>
            <w:noWrap/>
            <w:vAlign w:val="center"/>
          </w:tcPr>
          <w:p w14:paraId="3331E118">
            <w:pPr>
              <w:snapToGrid w:val="0"/>
              <w:ind w:left="0" w:leftChars="0" w:right="0" w:rightChars="0" w:firstLine="0" w:firstLineChars="0"/>
              <w:jc w:val="center"/>
              <w:rPr>
                <w:rFonts w:hint="eastAsia" w:ascii="宋体" w:hAnsi="宋体" w:eastAsia="宋体" w:cs="宋体"/>
                <w:i w:val="0"/>
                <w:iCs w:val="0"/>
                <w:color w:val="000000"/>
                <w:sz w:val="22"/>
                <w:szCs w:val="22"/>
                <w:u w:val="none"/>
              </w:rPr>
            </w:pPr>
          </w:p>
        </w:tc>
        <w:tc>
          <w:tcPr>
            <w:tcW w:w="3489" w:type="dxa"/>
            <w:tcBorders>
              <w:top w:val="nil"/>
              <w:left w:val="nil"/>
              <w:bottom w:val="nil"/>
              <w:right w:val="nil"/>
            </w:tcBorders>
            <w:shd w:val="clear" w:color="auto" w:fill="auto"/>
            <w:noWrap/>
            <w:vAlign w:val="center"/>
          </w:tcPr>
          <w:p w14:paraId="7906B5C0">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Times New Roman"/>
                <w:i w:val="0"/>
                <w:iCs w:val="0"/>
                <w:color w:val="000000"/>
                <w:kern w:val="0"/>
                <w:sz w:val="18"/>
                <w:szCs w:val="18"/>
                <w:u w:val="none"/>
                <w:lang w:val="en-US" w:eastAsia="zh-CN" w:bidi="ar"/>
              </w:rPr>
            </w:pPr>
            <w:r>
              <w:rPr>
                <w:rFonts w:hint="eastAsia" w:ascii="Times New Roman" w:hAnsi="Times New Roman" w:eastAsia="宋体" w:cs="Times New Roman"/>
                <w:i w:val="0"/>
                <w:iCs w:val="0"/>
                <w:color w:val="000000"/>
                <w:kern w:val="0"/>
                <w:sz w:val="18"/>
                <w:szCs w:val="18"/>
                <w:u w:val="none"/>
                <w:lang w:val="en-US" w:eastAsia="zh-CN" w:bidi="ar"/>
              </w:rPr>
              <w:t>O3</w:t>
            </w:r>
          </w:p>
        </w:tc>
        <w:tc>
          <w:tcPr>
            <w:tcW w:w="769" w:type="dxa"/>
            <w:tcBorders>
              <w:top w:val="nil"/>
              <w:left w:val="nil"/>
              <w:bottom w:val="nil"/>
              <w:right w:val="nil"/>
            </w:tcBorders>
            <w:shd w:val="clear" w:color="auto" w:fill="auto"/>
            <w:noWrap/>
            <w:vAlign w:val="center"/>
          </w:tcPr>
          <w:p w14:paraId="3B560151">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Times New Roman"/>
                <w:i w:val="0"/>
                <w:iCs w:val="0"/>
                <w:color w:val="000000"/>
                <w:kern w:val="0"/>
                <w:sz w:val="18"/>
                <w:szCs w:val="18"/>
                <w:u w:val="none"/>
                <w:lang w:val="en-US" w:eastAsia="zh-CN" w:bidi="ar"/>
              </w:rPr>
            </w:pPr>
            <w:r>
              <w:rPr>
                <w:rFonts w:hint="eastAsia" w:ascii="Times New Roman" w:hAnsi="Times New Roman" w:eastAsia="宋体" w:cs="Times New Roman"/>
                <w:i w:val="0"/>
                <w:iCs w:val="0"/>
                <w:color w:val="000000"/>
                <w:kern w:val="0"/>
                <w:sz w:val="18"/>
                <w:szCs w:val="18"/>
                <w:u w:val="none"/>
                <w:lang w:val="en-US" w:eastAsia="zh-CN" w:bidi="ar"/>
              </w:rPr>
              <w:t>0</w:t>
            </w:r>
          </w:p>
        </w:tc>
      </w:tr>
      <w:tr w14:paraId="2924600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3100" w:type="dxa"/>
            <w:tcBorders>
              <w:top w:val="nil"/>
              <w:left w:val="nil"/>
              <w:bottom w:val="nil"/>
              <w:right w:val="nil"/>
            </w:tcBorders>
            <w:shd w:val="clear" w:color="auto" w:fill="auto"/>
            <w:noWrap/>
            <w:vAlign w:val="center"/>
          </w:tcPr>
          <w:p w14:paraId="60C3BBED">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Times New Roman"/>
                <w:i w:val="0"/>
                <w:iCs w:val="0"/>
                <w:color w:val="000000"/>
                <w:kern w:val="0"/>
                <w:sz w:val="18"/>
                <w:szCs w:val="18"/>
                <w:u w:val="none"/>
                <w:lang w:val="en-US" w:eastAsia="zh-CN" w:bidi="ar"/>
              </w:rPr>
            </w:pPr>
            <w:r>
              <w:rPr>
                <w:rFonts w:hint="eastAsia" w:ascii="Times New Roman" w:hAnsi="Times New Roman" w:eastAsia="宋体" w:cs="Times New Roman"/>
                <w:i w:val="0"/>
                <w:iCs w:val="0"/>
                <w:color w:val="000000"/>
                <w:kern w:val="0"/>
                <w:sz w:val="18"/>
                <w:szCs w:val="18"/>
                <w:u w:val="none"/>
                <w:lang w:val="en-US" w:eastAsia="zh-CN" w:bidi="ar"/>
              </w:rPr>
              <w:t>HBA1C</w:t>
            </w:r>
          </w:p>
        </w:tc>
        <w:tc>
          <w:tcPr>
            <w:tcW w:w="769" w:type="dxa"/>
            <w:tcBorders>
              <w:top w:val="nil"/>
              <w:left w:val="nil"/>
              <w:bottom w:val="nil"/>
              <w:right w:val="nil"/>
            </w:tcBorders>
            <w:shd w:val="clear" w:color="auto" w:fill="auto"/>
            <w:noWrap/>
            <w:vAlign w:val="center"/>
          </w:tcPr>
          <w:p w14:paraId="52CA551E">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Times New Roman"/>
                <w:i w:val="0"/>
                <w:iCs w:val="0"/>
                <w:color w:val="000000"/>
                <w:kern w:val="0"/>
                <w:sz w:val="18"/>
                <w:szCs w:val="18"/>
                <w:u w:val="none"/>
                <w:lang w:val="en-US" w:eastAsia="zh-CN" w:bidi="ar"/>
              </w:rPr>
            </w:pPr>
            <w:r>
              <w:rPr>
                <w:rFonts w:hint="eastAsia" w:ascii="Times New Roman" w:hAnsi="Times New Roman" w:eastAsia="宋体" w:cs="Times New Roman"/>
                <w:i w:val="0"/>
                <w:iCs w:val="0"/>
                <w:color w:val="000000"/>
                <w:kern w:val="0"/>
                <w:sz w:val="18"/>
                <w:szCs w:val="18"/>
                <w:u w:val="none"/>
                <w:lang w:val="en-US" w:eastAsia="zh-CN" w:bidi="ar"/>
              </w:rPr>
              <w:t>0</w:t>
            </w:r>
          </w:p>
        </w:tc>
        <w:tc>
          <w:tcPr>
            <w:tcW w:w="392" w:type="dxa"/>
            <w:tcBorders>
              <w:top w:val="nil"/>
              <w:left w:val="nil"/>
              <w:bottom w:val="nil"/>
              <w:right w:val="nil"/>
            </w:tcBorders>
            <w:shd w:val="clear" w:color="auto" w:fill="auto"/>
            <w:noWrap/>
            <w:vAlign w:val="center"/>
          </w:tcPr>
          <w:p w14:paraId="20BF0765">
            <w:pPr>
              <w:snapToGrid w:val="0"/>
              <w:ind w:left="0" w:leftChars="0" w:right="0" w:rightChars="0" w:firstLine="0" w:firstLineChars="0"/>
              <w:jc w:val="center"/>
              <w:rPr>
                <w:rFonts w:hint="eastAsia" w:ascii="宋体" w:hAnsi="宋体" w:eastAsia="宋体" w:cs="宋体"/>
                <w:i w:val="0"/>
                <w:iCs w:val="0"/>
                <w:color w:val="000000"/>
                <w:sz w:val="22"/>
                <w:szCs w:val="22"/>
                <w:u w:val="none"/>
              </w:rPr>
            </w:pPr>
          </w:p>
        </w:tc>
        <w:tc>
          <w:tcPr>
            <w:tcW w:w="3489" w:type="dxa"/>
            <w:tcBorders>
              <w:top w:val="nil"/>
              <w:left w:val="nil"/>
              <w:bottom w:val="nil"/>
              <w:right w:val="nil"/>
            </w:tcBorders>
            <w:shd w:val="clear" w:color="auto" w:fill="auto"/>
            <w:noWrap/>
            <w:vAlign w:val="center"/>
          </w:tcPr>
          <w:p w14:paraId="670B34A4">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Times New Roman"/>
                <w:i w:val="0"/>
                <w:iCs w:val="0"/>
                <w:color w:val="000000"/>
                <w:kern w:val="0"/>
                <w:sz w:val="18"/>
                <w:szCs w:val="18"/>
                <w:u w:val="none"/>
                <w:lang w:val="en-US" w:eastAsia="zh-CN" w:bidi="ar"/>
              </w:rPr>
            </w:pPr>
            <w:r>
              <w:rPr>
                <w:rFonts w:hint="eastAsia" w:ascii="Times New Roman" w:hAnsi="Times New Roman" w:eastAsia="宋体" w:cs="Times New Roman"/>
                <w:i w:val="0"/>
                <w:iCs w:val="0"/>
                <w:color w:val="000000"/>
                <w:kern w:val="0"/>
                <w:sz w:val="18"/>
                <w:szCs w:val="18"/>
                <w:u w:val="none"/>
                <w:lang w:val="en-US" w:eastAsia="zh-CN" w:bidi="ar"/>
              </w:rPr>
              <w:t>PM1</w:t>
            </w:r>
          </w:p>
        </w:tc>
        <w:tc>
          <w:tcPr>
            <w:tcW w:w="769" w:type="dxa"/>
            <w:tcBorders>
              <w:top w:val="nil"/>
              <w:left w:val="nil"/>
              <w:bottom w:val="nil"/>
              <w:right w:val="nil"/>
            </w:tcBorders>
            <w:shd w:val="clear" w:color="auto" w:fill="auto"/>
            <w:noWrap/>
            <w:vAlign w:val="center"/>
          </w:tcPr>
          <w:p w14:paraId="1FFFC79A">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Times New Roman"/>
                <w:i w:val="0"/>
                <w:iCs w:val="0"/>
                <w:color w:val="000000"/>
                <w:kern w:val="0"/>
                <w:sz w:val="18"/>
                <w:szCs w:val="18"/>
                <w:u w:val="none"/>
                <w:lang w:val="en-US" w:eastAsia="zh-CN" w:bidi="ar"/>
              </w:rPr>
            </w:pPr>
            <w:r>
              <w:rPr>
                <w:rFonts w:hint="eastAsia" w:ascii="Times New Roman" w:hAnsi="Times New Roman" w:eastAsia="宋体" w:cs="Times New Roman"/>
                <w:i w:val="0"/>
                <w:iCs w:val="0"/>
                <w:color w:val="000000"/>
                <w:kern w:val="0"/>
                <w:sz w:val="18"/>
                <w:szCs w:val="18"/>
                <w:u w:val="none"/>
                <w:lang w:val="en-US" w:eastAsia="zh-CN" w:bidi="ar"/>
              </w:rPr>
              <w:t>0</w:t>
            </w:r>
          </w:p>
        </w:tc>
      </w:tr>
      <w:tr w14:paraId="7B8CCCD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3100" w:type="dxa"/>
            <w:tcBorders>
              <w:top w:val="nil"/>
              <w:left w:val="nil"/>
              <w:bottom w:val="nil"/>
              <w:right w:val="nil"/>
            </w:tcBorders>
            <w:shd w:val="clear" w:color="auto" w:fill="auto"/>
            <w:noWrap/>
            <w:vAlign w:val="center"/>
          </w:tcPr>
          <w:p w14:paraId="52E35FA0">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Times New Roman"/>
                <w:i w:val="0"/>
                <w:iCs w:val="0"/>
                <w:color w:val="000000"/>
                <w:kern w:val="0"/>
                <w:sz w:val="18"/>
                <w:szCs w:val="18"/>
                <w:u w:val="none"/>
                <w:lang w:val="en-US" w:eastAsia="zh-CN" w:bidi="ar"/>
              </w:rPr>
            </w:pPr>
            <w:r>
              <w:rPr>
                <w:rFonts w:hint="eastAsia" w:ascii="Times New Roman" w:hAnsi="Times New Roman" w:eastAsia="宋体" w:cs="Times New Roman"/>
                <w:i w:val="0"/>
                <w:iCs w:val="0"/>
                <w:color w:val="000000"/>
                <w:kern w:val="0"/>
                <w:sz w:val="18"/>
                <w:szCs w:val="18"/>
                <w:u w:val="none"/>
                <w:lang w:val="en-US" w:eastAsia="zh-CN" w:bidi="ar"/>
              </w:rPr>
              <w:t>CRP</w:t>
            </w:r>
          </w:p>
        </w:tc>
        <w:tc>
          <w:tcPr>
            <w:tcW w:w="769" w:type="dxa"/>
            <w:tcBorders>
              <w:top w:val="nil"/>
              <w:left w:val="nil"/>
              <w:bottom w:val="nil"/>
              <w:right w:val="nil"/>
            </w:tcBorders>
            <w:shd w:val="clear" w:color="auto" w:fill="auto"/>
            <w:noWrap/>
            <w:vAlign w:val="center"/>
          </w:tcPr>
          <w:p w14:paraId="54329D44">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Times New Roman"/>
                <w:i w:val="0"/>
                <w:iCs w:val="0"/>
                <w:color w:val="000000"/>
                <w:kern w:val="0"/>
                <w:sz w:val="18"/>
                <w:szCs w:val="18"/>
                <w:u w:val="none"/>
                <w:lang w:val="en-US" w:eastAsia="zh-CN" w:bidi="ar"/>
              </w:rPr>
            </w:pPr>
            <w:r>
              <w:rPr>
                <w:rFonts w:hint="eastAsia" w:ascii="Times New Roman" w:hAnsi="Times New Roman" w:eastAsia="宋体" w:cs="Times New Roman"/>
                <w:i w:val="0"/>
                <w:iCs w:val="0"/>
                <w:color w:val="000000"/>
                <w:kern w:val="0"/>
                <w:sz w:val="18"/>
                <w:szCs w:val="18"/>
                <w:u w:val="none"/>
                <w:lang w:val="en-US" w:eastAsia="zh-CN" w:bidi="ar"/>
              </w:rPr>
              <w:t>0</w:t>
            </w:r>
          </w:p>
        </w:tc>
        <w:tc>
          <w:tcPr>
            <w:tcW w:w="392" w:type="dxa"/>
            <w:tcBorders>
              <w:top w:val="nil"/>
              <w:left w:val="nil"/>
              <w:bottom w:val="nil"/>
              <w:right w:val="nil"/>
            </w:tcBorders>
            <w:shd w:val="clear" w:color="auto" w:fill="auto"/>
            <w:noWrap/>
            <w:vAlign w:val="center"/>
          </w:tcPr>
          <w:p w14:paraId="23246EF3">
            <w:pPr>
              <w:snapToGrid w:val="0"/>
              <w:ind w:left="0" w:leftChars="0" w:right="0" w:rightChars="0" w:firstLine="0" w:firstLineChars="0"/>
              <w:jc w:val="center"/>
              <w:rPr>
                <w:rFonts w:hint="eastAsia" w:ascii="宋体" w:hAnsi="宋体" w:eastAsia="宋体" w:cs="宋体"/>
                <w:i w:val="0"/>
                <w:iCs w:val="0"/>
                <w:color w:val="000000"/>
                <w:sz w:val="22"/>
                <w:szCs w:val="22"/>
                <w:u w:val="none"/>
              </w:rPr>
            </w:pPr>
          </w:p>
        </w:tc>
        <w:tc>
          <w:tcPr>
            <w:tcW w:w="3489" w:type="dxa"/>
            <w:tcBorders>
              <w:top w:val="nil"/>
              <w:left w:val="nil"/>
              <w:bottom w:val="nil"/>
              <w:right w:val="nil"/>
            </w:tcBorders>
            <w:shd w:val="clear" w:color="auto" w:fill="auto"/>
            <w:noWrap/>
            <w:vAlign w:val="center"/>
          </w:tcPr>
          <w:p w14:paraId="446FE0AB">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Times New Roman"/>
                <w:i w:val="0"/>
                <w:iCs w:val="0"/>
                <w:color w:val="000000"/>
                <w:kern w:val="0"/>
                <w:sz w:val="18"/>
                <w:szCs w:val="18"/>
                <w:u w:val="none"/>
                <w:lang w:val="en-US" w:eastAsia="zh-CN" w:bidi="ar"/>
              </w:rPr>
            </w:pPr>
            <w:r>
              <w:rPr>
                <w:rFonts w:hint="eastAsia" w:ascii="Times New Roman" w:hAnsi="Times New Roman" w:eastAsia="宋体" w:cs="Times New Roman"/>
                <w:i w:val="0"/>
                <w:iCs w:val="0"/>
                <w:color w:val="000000"/>
                <w:kern w:val="0"/>
                <w:sz w:val="18"/>
                <w:szCs w:val="18"/>
                <w:u w:val="none"/>
                <w:lang w:val="en-US" w:eastAsia="zh-CN" w:bidi="ar"/>
              </w:rPr>
              <w:t>PM2.5</w:t>
            </w:r>
          </w:p>
        </w:tc>
        <w:tc>
          <w:tcPr>
            <w:tcW w:w="769" w:type="dxa"/>
            <w:tcBorders>
              <w:top w:val="nil"/>
              <w:left w:val="nil"/>
              <w:bottom w:val="nil"/>
              <w:right w:val="nil"/>
            </w:tcBorders>
            <w:shd w:val="clear" w:color="auto" w:fill="auto"/>
            <w:noWrap/>
            <w:vAlign w:val="center"/>
          </w:tcPr>
          <w:p w14:paraId="4FCA33E0">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Times New Roman"/>
                <w:i w:val="0"/>
                <w:iCs w:val="0"/>
                <w:color w:val="000000"/>
                <w:kern w:val="0"/>
                <w:sz w:val="18"/>
                <w:szCs w:val="18"/>
                <w:u w:val="none"/>
                <w:lang w:val="en-US" w:eastAsia="zh-CN" w:bidi="ar"/>
              </w:rPr>
            </w:pPr>
            <w:r>
              <w:rPr>
                <w:rFonts w:hint="eastAsia" w:ascii="Times New Roman" w:hAnsi="Times New Roman" w:eastAsia="宋体" w:cs="Times New Roman"/>
                <w:i w:val="0"/>
                <w:iCs w:val="0"/>
                <w:color w:val="000000"/>
                <w:kern w:val="0"/>
                <w:sz w:val="18"/>
                <w:szCs w:val="18"/>
                <w:u w:val="none"/>
                <w:lang w:val="en-US" w:eastAsia="zh-CN" w:bidi="ar"/>
              </w:rPr>
              <w:t>0</w:t>
            </w:r>
          </w:p>
        </w:tc>
      </w:tr>
      <w:tr w14:paraId="730AEFE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3100" w:type="dxa"/>
            <w:tcBorders>
              <w:top w:val="nil"/>
              <w:left w:val="nil"/>
              <w:bottom w:val="nil"/>
              <w:right w:val="nil"/>
            </w:tcBorders>
            <w:shd w:val="clear" w:color="auto" w:fill="auto"/>
            <w:noWrap/>
            <w:vAlign w:val="center"/>
          </w:tcPr>
          <w:p w14:paraId="04E97002">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Times New Roman"/>
                <w:i w:val="0"/>
                <w:iCs w:val="0"/>
                <w:color w:val="000000"/>
                <w:kern w:val="0"/>
                <w:sz w:val="18"/>
                <w:szCs w:val="18"/>
                <w:u w:val="none"/>
                <w:lang w:val="en-US" w:eastAsia="zh-CN" w:bidi="ar"/>
              </w:rPr>
            </w:pPr>
            <w:r>
              <w:rPr>
                <w:rFonts w:hint="eastAsia" w:ascii="Times New Roman" w:hAnsi="Times New Roman" w:eastAsia="宋体" w:cs="Times New Roman"/>
                <w:i w:val="0"/>
                <w:iCs w:val="0"/>
                <w:color w:val="000000"/>
                <w:kern w:val="0"/>
                <w:sz w:val="18"/>
                <w:szCs w:val="18"/>
                <w:u w:val="none"/>
                <w:lang w:val="en-US" w:eastAsia="zh-CN" w:bidi="ar"/>
              </w:rPr>
              <w:t>Uric acid</w:t>
            </w:r>
          </w:p>
        </w:tc>
        <w:tc>
          <w:tcPr>
            <w:tcW w:w="769" w:type="dxa"/>
            <w:tcBorders>
              <w:top w:val="nil"/>
              <w:left w:val="nil"/>
              <w:bottom w:val="nil"/>
              <w:right w:val="nil"/>
            </w:tcBorders>
            <w:shd w:val="clear" w:color="auto" w:fill="auto"/>
            <w:noWrap/>
            <w:vAlign w:val="center"/>
          </w:tcPr>
          <w:p w14:paraId="1672242C">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Times New Roman"/>
                <w:i w:val="0"/>
                <w:iCs w:val="0"/>
                <w:color w:val="000000"/>
                <w:kern w:val="0"/>
                <w:sz w:val="18"/>
                <w:szCs w:val="18"/>
                <w:u w:val="none"/>
                <w:lang w:val="en-US" w:eastAsia="zh-CN" w:bidi="ar"/>
              </w:rPr>
            </w:pPr>
            <w:r>
              <w:rPr>
                <w:rFonts w:hint="eastAsia" w:ascii="Times New Roman" w:hAnsi="Times New Roman" w:eastAsia="宋体" w:cs="Times New Roman"/>
                <w:i w:val="0"/>
                <w:iCs w:val="0"/>
                <w:color w:val="000000"/>
                <w:kern w:val="0"/>
                <w:sz w:val="18"/>
                <w:szCs w:val="18"/>
                <w:u w:val="none"/>
                <w:lang w:val="en-US" w:eastAsia="zh-CN" w:bidi="ar"/>
              </w:rPr>
              <w:t>0</w:t>
            </w:r>
          </w:p>
        </w:tc>
        <w:tc>
          <w:tcPr>
            <w:tcW w:w="392" w:type="dxa"/>
            <w:tcBorders>
              <w:top w:val="nil"/>
              <w:left w:val="nil"/>
              <w:bottom w:val="nil"/>
              <w:right w:val="nil"/>
            </w:tcBorders>
            <w:shd w:val="clear" w:color="auto" w:fill="auto"/>
            <w:noWrap/>
            <w:vAlign w:val="center"/>
          </w:tcPr>
          <w:p w14:paraId="730E58D7">
            <w:pPr>
              <w:snapToGrid w:val="0"/>
              <w:ind w:left="0" w:leftChars="0" w:right="0" w:rightChars="0" w:firstLine="0" w:firstLineChars="0"/>
              <w:jc w:val="center"/>
              <w:rPr>
                <w:rFonts w:hint="eastAsia" w:ascii="宋体" w:hAnsi="宋体" w:eastAsia="宋体" w:cs="宋体"/>
                <w:i w:val="0"/>
                <w:iCs w:val="0"/>
                <w:color w:val="000000"/>
                <w:sz w:val="22"/>
                <w:szCs w:val="22"/>
                <w:u w:val="none"/>
              </w:rPr>
            </w:pPr>
          </w:p>
        </w:tc>
        <w:tc>
          <w:tcPr>
            <w:tcW w:w="3489" w:type="dxa"/>
            <w:tcBorders>
              <w:top w:val="nil"/>
              <w:left w:val="nil"/>
              <w:bottom w:val="nil"/>
              <w:right w:val="nil"/>
            </w:tcBorders>
            <w:shd w:val="clear" w:color="auto" w:fill="auto"/>
            <w:noWrap/>
            <w:vAlign w:val="center"/>
          </w:tcPr>
          <w:p w14:paraId="0E8136ED">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Times New Roman"/>
                <w:i w:val="0"/>
                <w:iCs w:val="0"/>
                <w:color w:val="000000"/>
                <w:kern w:val="0"/>
                <w:sz w:val="18"/>
                <w:szCs w:val="18"/>
                <w:u w:val="none"/>
                <w:lang w:val="en-US" w:eastAsia="zh-CN" w:bidi="ar"/>
              </w:rPr>
            </w:pPr>
            <w:r>
              <w:rPr>
                <w:rFonts w:hint="eastAsia" w:ascii="Times New Roman" w:hAnsi="Times New Roman" w:eastAsia="宋体" w:cs="Times New Roman"/>
                <w:i w:val="0"/>
                <w:iCs w:val="0"/>
                <w:color w:val="000000"/>
                <w:kern w:val="0"/>
                <w:sz w:val="18"/>
                <w:szCs w:val="18"/>
                <w:u w:val="none"/>
                <w:lang w:val="en-US" w:eastAsia="zh-CN" w:bidi="ar"/>
              </w:rPr>
              <w:t>PM10</w:t>
            </w:r>
          </w:p>
        </w:tc>
        <w:tc>
          <w:tcPr>
            <w:tcW w:w="769" w:type="dxa"/>
            <w:tcBorders>
              <w:top w:val="nil"/>
              <w:left w:val="nil"/>
              <w:bottom w:val="nil"/>
              <w:right w:val="nil"/>
            </w:tcBorders>
            <w:shd w:val="clear" w:color="auto" w:fill="auto"/>
            <w:noWrap/>
            <w:vAlign w:val="center"/>
          </w:tcPr>
          <w:p w14:paraId="5FFA0FE6">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Times New Roman"/>
                <w:i w:val="0"/>
                <w:iCs w:val="0"/>
                <w:color w:val="000000"/>
                <w:kern w:val="0"/>
                <w:sz w:val="18"/>
                <w:szCs w:val="18"/>
                <w:u w:val="none"/>
                <w:lang w:val="en-US" w:eastAsia="zh-CN" w:bidi="ar"/>
              </w:rPr>
            </w:pPr>
            <w:r>
              <w:rPr>
                <w:rFonts w:hint="eastAsia" w:ascii="Times New Roman" w:hAnsi="Times New Roman" w:eastAsia="宋体" w:cs="Times New Roman"/>
                <w:i w:val="0"/>
                <w:iCs w:val="0"/>
                <w:color w:val="000000"/>
                <w:kern w:val="0"/>
                <w:sz w:val="18"/>
                <w:szCs w:val="18"/>
                <w:u w:val="none"/>
                <w:lang w:val="en-US" w:eastAsia="zh-CN" w:bidi="ar"/>
              </w:rPr>
              <w:t>0</w:t>
            </w:r>
          </w:p>
        </w:tc>
      </w:tr>
      <w:tr w14:paraId="41FA806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3100" w:type="dxa"/>
            <w:tcBorders>
              <w:top w:val="nil"/>
              <w:left w:val="nil"/>
              <w:bottom w:val="single" w:color="auto" w:sz="4" w:space="0"/>
              <w:right w:val="nil"/>
            </w:tcBorders>
            <w:shd w:val="clear" w:color="auto" w:fill="auto"/>
            <w:noWrap/>
            <w:vAlign w:val="center"/>
          </w:tcPr>
          <w:p w14:paraId="379B8D6C">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Times New Roman"/>
                <w:i w:val="0"/>
                <w:iCs w:val="0"/>
                <w:color w:val="000000"/>
                <w:kern w:val="0"/>
                <w:sz w:val="18"/>
                <w:szCs w:val="18"/>
                <w:u w:val="none"/>
                <w:lang w:val="en-US" w:eastAsia="zh-CN" w:bidi="ar"/>
              </w:rPr>
            </w:pPr>
            <w:r>
              <w:rPr>
                <w:rFonts w:hint="eastAsia" w:ascii="Times New Roman" w:hAnsi="Times New Roman" w:eastAsia="宋体" w:cs="Times New Roman"/>
                <w:i w:val="0"/>
                <w:iCs w:val="0"/>
                <w:color w:val="000000"/>
                <w:kern w:val="0"/>
                <w:sz w:val="18"/>
                <w:szCs w:val="18"/>
                <w:u w:val="none"/>
                <w:lang w:val="en-US" w:eastAsia="zh-CN" w:bidi="ar"/>
              </w:rPr>
              <w:t>Mean SBP</w:t>
            </w:r>
          </w:p>
        </w:tc>
        <w:tc>
          <w:tcPr>
            <w:tcW w:w="769" w:type="dxa"/>
            <w:tcBorders>
              <w:top w:val="nil"/>
              <w:left w:val="nil"/>
              <w:bottom w:val="single" w:color="auto" w:sz="4" w:space="0"/>
              <w:right w:val="nil"/>
            </w:tcBorders>
            <w:shd w:val="clear" w:color="auto" w:fill="auto"/>
            <w:noWrap/>
            <w:vAlign w:val="center"/>
          </w:tcPr>
          <w:p w14:paraId="65E02504">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Times New Roman"/>
                <w:i w:val="0"/>
                <w:iCs w:val="0"/>
                <w:color w:val="000000"/>
                <w:kern w:val="0"/>
                <w:sz w:val="18"/>
                <w:szCs w:val="18"/>
                <w:u w:val="none"/>
                <w:lang w:val="en-US" w:eastAsia="zh-CN" w:bidi="ar"/>
              </w:rPr>
            </w:pPr>
            <w:r>
              <w:rPr>
                <w:rFonts w:hint="eastAsia" w:ascii="Times New Roman" w:hAnsi="Times New Roman" w:eastAsia="宋体" w:cs="Times New Roman"/>
                <w:i w:val="0"/>
                <w:iCs w:val="0"/>
                <w:color w:val="000000"/>
                <w:kern w:val="0"/>
                <w:sz w:val="18"/>
                <w:szCs w:val="18"/>
                <w:u w:val="none"/>
                <w:lang w:val="en-US" w:eastAsia="zh-CN" w:bidi="ar"/>
              </w:rPr>
              <w:t>0</w:t>
            </w:r>
          </w:p>
        </w:tc>
        <w:tc>
          <w:tcPr>
            <w:tcW w:w="392" w:type="dxa"/>
            <w:tcBorders>
              <w:top w:val="nil"/>
              <w:left w:val="nil"/>
              <w:bottom w:val="single" w:color="auto" w:sz="4" w:space="0"/>
              <w:right w:val="nil"/>
            </w:tcBorders>
            <w:shd w:val="clear" w:color="auto" w:fill="auto"/>
            <w:noWrap/>
            <w:vAlign w:val="center"/>
          </w:tcPr>
          <w:p w14:paraId="7C9094D5">
            <w:pPr>
              <w:snapToGrid w:val="0"/>
              <w:ind w:left="0" w:leftChars="0" w:right="0" w:rightChars="0" w:firstLine="0" w:firstLineChars="0"/>
              <w:jc w:val="center"/>
              <w:rPr>
                <w:rFonts w:hint="eastAsia" w:ascii="宋体" w:hAnsi="宋体" w:eastAsia="宋体" w:cs="宋体"/>
                <w:i w:val="0"/>
                <w:iCs w:val="0"/>
                <w:color w:val="000000"/>
                <w:sz w:val="22"/>
                <w:szCs w:val="22"/>
                <w:u w:val="none"/>
              </w:rPr>
            </w:pPr>
          </w:p>
        </w:tc>
        <w:tc>
          <w:tcPr>
            <w:tcW w:w="3489" w:type="dxa"/>
            <w:tcBorders>
              <w:top w:val="nil"/>
              <w:left w:val="nil"/>
              <w:bottom w:val="single" w:color="auto" w:sz="4" w:space="0"/>
              <w:right w:val="nil"/>
            </w:tcBorders>
            <w:shd w:val="clear" w:color="auto" w:fill="auto"/>
            <w:noWrap/>
            <w:vAlign w:val="center"/>
          </w:tcPr>
          <w:p w14:paraId="4A2FCEC6">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Times New Roman"/>
                <w:i w:val="0"/>
                <w:iCs w:val="0"/>
                <w:color w:val="000000"/>
                <w:kern w:val="0"/>
                <w:sz w:val="18"/>
                <w:szCs w:val="18"/>
                <w:u w:val="none"/>
                <w:lang w:val="en-US" w:eastAsia="zh-CN" w:bidi="ar"/>
              </w:rPr>
            </w:pPr>
            <w:r>
              <w:rPr>
                <w:rFonts w:hint="eastAsia" w:ascii="Times New Roman" w:hAnsi="Times New Roman" w:eastAsia="宋体" w:cs="Times New Roman"/>
                <w:i w:val="0"/>
                <w:iCs w:val="0"/>
                <w:color w:val="000000"/>
                <w:kern w:val="0"/>
                <w:sz w:val="18"/>
                <w:szCs w:val="18"/>
                <w:u w:val="none"/>
                <w:lang w:val="en-US" w:eastAsia="zh-CN" w:bidi="ar"/>
              </w:rPr>
              <w:t>Mean DBP</w:t>
            </w:r>
          </w:p>
        </w:tc>
        <w:tc>
          <w:tcPr>
            <w:tcW w:w="769" w:type="dxa"/>
            <w:tcBorders>
              <w:top w:val="nil"/>
              <w:left w:val="nil"/>
              <w:bottom w:val="single" w:color="auto" w:sz="4" w:space="0"/>
              <w:right w:val="nil"/>
            </w:tcBorders>
            <w:shd w:val="clear" w:color="auto" w:fill="auto"/>
            <w:noWrap/>
            <w:vAlign w:val="center"/>
          </w:tcPr>
          <w:p w14:paraId="757971C9">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Times New Roman"/>
                <w:i w:val="0"/>
                <w:iCs w:val="0"/>
                <w:color w:val="000000"/>
                <w:kern w:val="0"/>
                <w:sz w:val="18"/>
                <w:szCs w:val="18"/>
                <w:u w:val="none"/>
                <w:lang w:val="en-US" w:eastAsia="zh-CN" w:bidi="ar"/>
              </w:rPr>
            </w:pPr>
            <w:r>
              <w:rPr>
                <w:rFonts w:hint="eastAsia" w:ascii="Times New Roman" w:hAnsi="Times New Roman" w:eastAsia="宋体" w:cs="Times New Roman"/>
                <w:i w:val="0"/>
                <w:iCs w:val="0"/>
                <w:color w:val="000000"/>
                <w:kern w:val="0"/>
                <w:sz w:val="18"/>
                <w:szCs w:val="18"/>
                <w:u w:val="none"/>
                <w:lang w:val="en-US" w:eastAsia="zh-CN" w:bidi="ar"/>
              </w:rPr>
              <w:t>0</w:t>
            </w:r>
          </w:p>
        </w:tc>
      </w:tr>
    </w:tbl>
    <w:p w14:paraId="6F0F971A">
      <w:pPr>
        <w:keepNext w:val="0"/>
        <w:keepLines w:val="0"/>
        <w:widowControl/>
        <w:suppressLineNumbers w:val="0"/>
        <w:snapToGrid w:val="0"/>
        <w:ind w:left="0" w:leftChars="0" w:right="0" w:rightChars="0" w:firstLine="0" w:firstLineChars="0"/>
        <w:jc w:val="both"/>
        <w:textAlignment w:val="center"/>
        <w:rPr>
          <w:rStyle w:val="8"/>
          <w:rFonts w:hint="default" w:ascii="Times New Roman" w:hAnsi="Times New Roman" w:eastAsia="宋体" w:cs="Times New Roman"/>
          <w:sz w:val="18"/>
          <w:szCs w:val="18"/>
          <w:lang w:val="en-US" w:eastAsia="zh-CN" w:bidi="ar"/>
        </w:rPr>
      </w:pPr>
      <w:r>
        <w:rPr>
          <w:rStyle w:val="8"/>
          <w:rFonts w:hint="default" w:ascii="Times New Roman" w:hAnsi="Times New Roman" w:eastAsia="宋体" w:cs="Times New Roman"/>
          <w:sz w:val="18"/>
          <w:szCs w:val="18"/>
          <w:lang w:val="en-US" w:eastAsia="zh-CN" w:bidi="ar"/>
        </w:rPr>
        <w:t xml:space="preserve">Notes: This table reports the number of missing observations (NA) for each variable included in the baseline characteristics and multivariable logistic regression analyses of long-term air pollution exposure and incident circadian syndrome (CircS). </w:t>
      </w:r>
      <w:r>
        <w:rPr>
          <w:rStyle w:val="8"/>
          <w:rFonts w:hint="default" w:ascii="Times New Roman" w:hAnsi="Times New Roman" w:eastAsia="宋体" w:cs="Times New Roman"/>
          <w:i/>
          <w:iCs/>
          <w:sz w:val="18"/>
          <w:szCs w:val="18"/>
          <w:lang w:val="en-US" w:eastAsia="zh-CN" w:bidi="ar"/>
        </w:rPr>
        <w:t>NA</w:t>
      </w:r>
      <w:r>
        <w:rPr>
          <w:rStyle w:val="8"/>
          <w:rFonts w:hint="default" w:ascii="Times New Roman" w:hAnsi="Times New Roman" w:eastAsia="宋体" w:cs="Times New Roman"/>
          <w:sz w:val="18"/>
          <w:szCs w:val="18"/>
          <w:lang w:val="en-US" w:eastAsia="zh-CN" w:bidi="ar"/>
        </w:rPr>
        <w:t xml:space="preserve">, missing value; </w:t>
      </w:r>
      <w:r>
        <w:rPr>
          <w:rStyle w:val="8"/>
          <w:rFonts w:hint="default" w:ascii="Times New Roman" w:hAnsi="Times New Roman" w:eastAsia="宋体" w:cs="Times New Roman"/>
          <w:i/>
          <w:iCs/>
          <w:sz w:val="18"/>
          <w:szCs w:val="18"/>
          <w:lang w:val="en-US" w:eastAsia="zh-CN" w:bidi="ar"/>
        </w:rPr>
        <w:t>CHARLS</w:t>
      </w:r>
      <w:r>
        <w:rPr>
          <w:rStyle w:val="8"/>
          <w:rFonts w:hint="default" w:ascii="Times New Roman" w:hAnsi="Times New Roman" w:eastAsia="宋体" w:cs="Times New Roman"/>
          <w:sz w:val="18"/>
          <w:szCs w:val="18"/>
          <w:lang w:val="en-US" w:eastAsia="zh-CN" w:bidi="ar"/>
        </w:rPr>
        <w:t xml:space="preserve">, China Health and Retirement Longitudinal Study; </w:t>
      </w:r>
      <w:r>
        <w:rPr>
          <w:rStyle w:val="8"/>
          <w:rFonts w:hint="default" w:ascii="Times New Roman" w:hAnsi="Times New Roman" w:eastAsia="宋体" w:cs="Times New Roman"/>
          <w:i/>
          <w:iCs/>
          <w:sz w:val="18"/>
          <w:szCs w:val="18"/>
          <w:lang w:val="en-US" w:eastAsia="zh-CN" w:bidi="ar"/>
        </w:rPr>
        <w:t>CircS</w:t>
      </w:r>
      <w:r>
        <w:rPr>
          <w:rStyle w:val="8"/>
          <w:rFonts w:hint="default" w:ascii="Times New Roman" w:hAnsi="Times New Roman" w:eastAsia="宋体" w:cs="Times New Roman"/>
          <w:sz w:val="18"/>
          <w:szCs w:val="18"/>
          <w:lang w:val="en-US" w:eastAsia="zh-CN" w:bidi="ar"/>
        </w:rPr>
        <w:t xml:space="preserve">, circadian syndrome; </w:t>
      </w:r>
      <w:r>
        <w:rPr>
          <w:rStyle w:val="8"/>
          <w:rFonts w:hint="default" w:ascii="Times New Roman" w:hAnsi="Times New Roman" w:eastAsia="宋体" w:cs="Times New Roman"/>
          <w:i/>
          <w:iCs/>
          <w:sz w:val="18"/>
          <w:szCs w:val="18"/>
          <w:lang w:val="en-US" w:eastAsia="zh-CN" w:bidi="ar"/>
        </w:rPr>
        <w:t>CES-D</w:t>
      </w:r>
      <w:r>
        <w:rPr>
          <w:rStyle w:val="8"/>
          <w:rFonts w:hint="default" w:ascii="Times New Roman" w:hAnsi="Times New Roman" w:eastAsia="宋体" w:cs="Times New Roman"/>
          <w:sz w:val="18"/>
          <w:szCs w:val="18"/>
          <w:lang w:val="en-US" w:eastAsia="zh-CN" w:bidi="ar"/>
        </w:rPr>
        <w:t xml:space="preserve">, Center for Epidemiologic Studies Depression Scale; </w:t>
      </w:r>
      <w:r>
        <w:rPr>
          <w:rStyle w:val="8"/>
          <w:rFonts w:hint="default" w:ascii="Times New Roman" w:hAnsi="Times New Roman" w:eastAsia="宋体" w:cs="Times New Roman"/>
          <w:i/>
          <w:iCs/>
          <w:sz w:val="18"/>
          <w:szCs w:val="18"/>
          <w:lang w:val="en-US" w:eastAsia="zh-CN" w:bidi="ar"/>
        </w:rPr>
        <w:t>CVD</w:t>
      </w:r>
      <w:r>
        <w:rPr>
          <w:rStyle w:val="8"/>
          <w:rFonts w:hint="default" w:ascii="Times New Roman" w:hAnsi="Times New Roman" w:eastAsia="宋体" w:cs="Times New Roman"/>
          <w:sz w:val="18"/>
          <w:szCs w:val="18"/>
          <w:lang w:val="en-US" w:eastAsia="zh-CN" w:bidi="ar"/>
        </w:rPr>
        <w:t xml:space="preserve">, cardiovascular disease; </w:t>
      </w:r>
      <w:r>
        <w:rPr>
          <w:rStyle w:val="8"/>
          <w:rFonts w:hint="default" w:ascii="Times New Roman" w:hAnsi="Times New Roman" w:eastAsia="宋体" w:cs="Times New Roman"/>
          <w:i/>
          <w:iCs/>
          <w:sz w:val="18"/>
          <w:szCs w:val="18"/>
          <w:lang w:val="en-US" w:eastAsia="zh-CN" w:bidi="ar"/>
        </w:rPr>
        <w:t>DM</w:t>
      </w:r>
      <w:r>
        <w:rPr>
          <w:rStyle w:val="8"/>
          <w:rFonts w:hint="default" w:ascii="Times New Roman" w:hAnsi="Times New Roman" w:eastAsia="宋体" w:cs="Times New Roman"/>
          <w:sz w:val="18"/>
          <w:szCs w:val="18"/>
          <w:lang w:val="en-US" w:eastAsia="zh-CN" w:bidi="ar"/>
        </w:rPr>
        <w:t xml:space="preserve">, diabetes mellitus; </w:t>
      </w:r>
      <w:r>
        <w:rPr>
          <w:rStyle w:val="8"/>
          <w:rFonts w:hint="default" w:ascii="Times New Roman" w:hAnsi="Times New Roman" w:eastAsia="宋体" w:cs="Times New Roman"/>
          <w:i/>
          <w:iCs/>
          <w:sz w:val="18"/>
          <w:szCs w:val="18"/>
          <w:lang w:val="en-US" w:eastAsia="zh-CN" w:bidi="ar"/>
        </w:rPr>
        <w:t>CKD</w:t>
      </w:r>
      <w:r>
        <w:rPr>
          <w:rStyle w:val="8"/>
          <w:rFonts w:hint="default" w:ascii="Times New Roman" w:hAnsi="Times New Roman" w:eastAsia="宋体" w:cs="Times New Roman"/>
          <w:sz w:val="18"/>
          <w:szCs w:val="18"/>
          <w:lang w:val="en-US" w:eastAsia="zh-CN" w:bidi="ar"/>
        </w:rPr>
        <w:t xml:space="preserve">, chronic kidney disease; </w:t>
      </w:r>
      <w:r>
        <w:rPr>
          <w:rStyle w:val="8"/>
          <w:rFonts w:hint="default" w:ascii="Times New Roman" w:hAnsi="Times New Roman" w:eastAsia="宋体" w:cs="Times New Roman"/>
          <w:i/>
          <w:iCs/>
          <w:sz w:val="18"/>
          <w:szCs w:val="18"/>
          <w:lang w:val="en-US" w:eastAsia="zh-CN" w:bidi="ar"/>
        </w:rPr>
        <w:t>eGFR</w:t>
      </w:r>
      <w:r>
        <w:rPr>
          <w:rStyle w:val="8"/>
          <w:rFonts w:hint="default" w:ascii="Times New Roman" w:hAnsi="Times New Roman" w:eastAsia="宋体" w:cs="Times New Roman"/>
          <w:sz w:val="18"/>
          <w:szCs w:val="18"/>
          <w:lang w:val="en-US" w:eastAsia="zh-CN" w:bidi="ar"/>
        </w:rPr>
        <w:t xml:space="preserve">, estimated glomerular filtration rate; </w:t>
      </w:r>
      <w:r>
        <w:rPr>
          <w:rStyle w:val="8"/>
          <w:rFonts w:hint="default" w:ascii="Times New Roman" w:hAnsi="Times New Roman" w:eastAsia="宋体" w:cs="Times New Roman"/>
          <w:i/>
          <w:iCs/>
          <w:sz w:val="18"/>
          <w:szCs w:val="18"/>
          <w:lang w:val="en-US" w:eastAsia="zh-CN" w:bidi="ar"/>
        </w:rPr>
        <w:t>CO</w:t>
      </w:r>
      <w:r>
        <w:rPr>
          <w:rStyle w:val="8"/>
          <w:rFonts w:hint="default" w:ascii="Times New Roman" w:hAnsi="Times New Roman" w:eastAsia="宋体" w:cs="Times New Roman"/>
          <w:sz w:val="18"/>
          <w:szCs w:val="18"/>
          <w:lang w:val="en-US" w:eastAsia="zh-CN" w:bidi="ar"/>
        </w:rPr>
        <w:t xml:space="preserve">, carbon monoxide; </w:t>
      </w:r>
      <w:r>
        <w:rPr>
          <w:rStyle w:val="8"/>
          <w:rFonts w:hint="default" w:ascii="Times New Roman" w:hAnsi="Times New Roman" w:eastAsia="宋体" w:cs="Times New Roman"/>
          <w:i/>
          <w:iCs/>
          <w:sz w:val="18"/>
          <w:szCs w:val="18"/>
          <w:lang w:val="en-US" w:eastAsia="zh-CN" w:bidi="ar"/>
        </w:rPr>
        <w:t>NO₂</w:t>
      </w:r>
      <w:r>
        <w:rPr>
          <w:rStyle w:val="8"/>
          <w:rFonts w:hint="default" w:ascii="Times New Roman" w:hAnsi="Times New Roman" w:eastAsia="宋体" w:cs="Times New Roman"/>
          <w:sz w:val="18"/>
          <w:szCs w:val="18"/>
          <w:lang w:val="en-US" w:eastAsia="zh-CN" w:bidi="ar"/>
        </w:rPr>
        <w:t xml:space="preserve">, nitrogen dioxide; </w:t>
      </w:r>
      <w:r>
        <w:rPr>
          <w:rStyle w:val="8"/>
          <w:rFonts w:hint="default" w:ascii="Times New Roman" w:hAnsi="Times New Roman" w:eastAsia="宋体" w:cs="Times New Roman"/>
          <w:i/>
          <w:iCs/>
          <w:sz w:val="18"/>
          <w:szCs w:val="18"/>
          <w:lang w:val="en-US" w:eastAsia="zh-CN" w:bidi="ar"/>
        </w:rPr>
        <w:t>SO₂</w:t>
      </w:r>
      <w:r>
        <w:rPr>
          <w:rStyle w:val="8"/>
          <w:rFonts w:hint="default" w:ascii="Times New Roman" w:hAnsi="Times New Roman" w:eastAsia="宋体" w:cs="Times New Roman"/>
          <w:sz w:val="18"/>
          <w:szCs w:val="18"/>
          <w:lang w:val="en-US" w:eastAsia="zh-CN" w:bidi="ar"/>
        </w:rPr>
        <w:t>, sulfur dioxide;</w:t>
      </w:r>
      <w:r>
        <w:rPr>
          <w:rStyle w:val="8"/>
          <w:rFonts w:hint="default" w:ascii="Times New Roman" w:hAnsi="Times New Roman" w:eastAsia="宋体" w:cs="Times New Roman"/>
          <w:i/>
          <w:iCs/>
          <w:sz w:val="18"/>
          <w:szCs w:val="18"/>
          <w:lang w:val="en-US" w:eastAsia="zh-CN" w:bidi="ar"/>
        </w:rPr>
        <w:t xml:space="preserve"> O₃</w:t>
      </w:r>
      <w:r>
        <w:rPr>
          <w:rStyle w:val="8"/>
          <w:rFonts w:hint="default" w:ascii="Times New Roman" w:hAnsi="Times New Roman" w:eastAsia="宋体" w:cs="Times New Roman"/>
          <w:sz w:val="18"/>
          <w:szCs w:val="18"/>
          <w:lang w:val="en-US" w:eastAsia="zh-CN" w:bidi="ar"/>
        </w:rPr>
        <w:t xml:space="preserve">, ozone; </w:t>
      </w:r>
      <w:r>
        <w:rPr>
          <w:rStyle w:val="8"/>
          <w:rFonts w:hint="default" w:ascii="Times New Roman" w:hAnsi="Times New Roman" w:eastAsia="宋体" w:cs="Times New Roman"/>
          <w:i/>
          <w:iCs/>
          <w:sz w:val="18"/>
          <w:szCs w:val="18"/>
          <w:lang w:val="en-US" w:eastAsia="zh-CN" w:bidi="ar"/>
        </w:rPr>
        <w:t>PM</w:t>
      </w:r>
      <w:r>
        <w:rPr>
          <w:rStyle w:val="8"/>
          <w:rFonts w:hint="default" w:ascii="Times New Roman" w:hAnsi="Times New Roman" w:eastAsia="宋体" w:cs="Times New Roman"/>
          <w:sz w:val="18"/>
          <w:szCs w:val="18"/>
          <w:lang w:val="en-US" w:eastAsia="zh-CN" w:bidi="ar"/>
        </w:rPr>
        <w:t xml:space="preserve">, particulate matter; </w:t>
      </w:r>
      <w:r>
        <w:rPr>
          <w:rStyle w:val="8"/>
          <w:rFonts w:hint="default" w:ascii="Times New Roman" w:hAnsi="Times New Roman" w:eastAsia="宋体" w:cs="Times New Roman"/>
          <w:i/>
          <w:iCs/>
          <w:sz w:val="18"/>
          <w:szCs w:val="18"/>
          <w:lang w:val="en-US" w:eastAsia="zh-CN" w:bidi="ar"/>
        </w:rPr>
        <w:t>SBP</w:t>
      </w:r>
      <w:r>
        <w:rPr>
          <w:rStyle w:val="8"/>
          <w:rFonts w:hint="default" w:ascii="Times New Roman" w:hAnsi="Times New Roman" w:eastAsia="宋体" w:cs="Times New Roman"/>
          <w:sz w:val="18"/>
          <w:szCs w:val="18"/>
          <w:lang w:val="en-US" w:eastAsia="zh-CN" w:bidi="ar"/>
        </w:rPr>
        <w:t xml:space="preserve">, systolic blood pressure; </w:t>
      </w:r>
      <w:r>
        <w:rPr>
          <w:rStyle w:val="8"/>
          <w:rFonts w:hint="default" w:ascii="Times New Roman" w:hAnsi="Times New Roman" w:eastAsia="宋体" w:cs="Times New Roman"/>
          <w:i/>
          <w:iCs/>
          <w:sz w:val="18"/>
          <w:szCs w:val="18"/>
          <w:lang w:val="en-US" w:eastAsia="zh-CN" w:bidi="ar"/>
        </w:rPr>
        <w:t>DBP</w:t>
      </w:r>
      <w:r>
        <w:rPr>
          <w:rStyle w:val="8"/>
          <w:rFonts w:hint="default" w:ascii="Times New Roman" w:hAnsi="Times New Roman" w:eastAsia="宋体" w:cs="Times New Roman"/>
          <w:sz w:val="18"/>
          <w:szCs w:val="18"/>
          <w:lang w:val="en-US" w:eastAsia="zh-CN" w:bidi="ar"/>
        </w:rPr>
        <w:t>, diastolic blood pressure.</w:t>
      </w:r>
    </w:p>
    <w:p w14:paraId="03D1408D">
      <w:pPr>
        <w:keepNext w:val="0"/>
        <w:keepLines w:val="0"/>
        <w:widowControl/>
        <w:suppressLineNumbers w:val="0"/>
        <w:snapToGrid w:val="0"/>
        <w:ind w:left="0" w:leftChars="0" w:right="0" w:rightChars="0" w:firstLine="0" w:firstLineChars="0"/>
        <w:jc w:val="both"/>
        <w:textAlignment w:val="center"/>
        <w:rPr>
          <w:rStyle w:val="8"/>
          <w:rFonts w:hint="default" w:ascii="Times New Roman" w:hAnsi="Times New Roman" w:eastAsia="宋体" w:cs="Times New Roman"/>
          <w:sz w:val="18"/>
          <w:szCs w:val="18"/>
          <w:lang w:val="en-US" w:eastAsia="zh-CN" w:bidi="ar"/>
        </w:rPr>
      </w:pPr>
    </w:p>
    <w:p w14:paraId="4DF5217E">
      <w:pPr>
        <w:keepNext w:val="0"/>
        <w:keepLines w:val="0"/>
        <w:widowControl/>
        <w:suppressLineNumbers w:val="0"/>
        <w:snapToGrid w:val="0"/>
        <w:ind w:left="0" w:leftChars="0" w:right="0" w:rightChars="0" w:firstLine="0" w:firstLineChars="0"/>
        <w:jc w:val="both"/>
        <w:textAlignment w:val="center"/>
        <w:rPr>
          <w:rStyle w:val="8"/>
          <w:rFonts w:hint="default" w:ascii="Times New Roman" w:hAnsi="Times New Roman" w:eastAsia="宋体" w:cs="Times New Roman"/>
          <w:sz w:val="18"/>
          <w:szCs w:val="18"/>
          <w:lang w:val="en-US" w:eastAsia="zh-CN" w:bidi="ar"/>
        </w:rPr>
      </w:pPr>
    </w:p>
    <w:p w14:paraId="22361790">
      <w:pPr>
        <w:keepNext w:val="0"/>
        <w:keepLines w:val="0"/>
        <w:widowControl/>
        <w:suppressLineNumbers w:val="0"/>
        <w:snapToGrid w:val="0"/>
        <w:ind w:left="0" w:leftChars="0" w:right="0" w:rightChars="0" w:firstLine="0" w:firstLineChars="0"/>
        <w:jc w:val="both"/>
        <w:textAlignment w:val="center"/>
        <w:rPr>
          <w:rFonts w:hint="default" w:ascii="Times New Roman" w:hAnsi="Times New Roman" w:eastAsia="宋体" w:cs="Times New Roman"/>
          <w:b/>
          <w:i w:val="0"/>
          <w:iCs w:val="0"/>
          <w:color w:val="000000"/>
          <w:kern w:val="0"/>
          <w:sz w:val="22"/>
          <w:szCs w:val="22"/>
          <w:u w:val="none"/>
          <w:lang w:val="en-US" w:eastAsia="zh-CN" w:bidi="ar"/>
        </w:rPr>
      </w:pPr>
      <w:r>
        <w:rPr>
          <w:rFonts w:hint="default" w:ascii="Times New Roman" w:hAnsi="Times New Roman" w:eastAsia="宋体" w:cs="Times New Roman"/>
          <w:b/>
          <w:i w:val="0"/>
          <w:iCs w:val="0"/>
          <w:color w:val="000000"/>
          <w:kern w:val="0"/>
          <w:sz w:val="22"/>
          <w:szCs w:val="22"/>
          <w:u w:val="none"/>
          <w:lang w:val="en-US" w:eastAsia="zh-CN" w:bidi="ar"/>
        </w:rPr>
        <w:t xml:space="preserve">Supplementary Table </w:t>
      </w:r>
      <w:r>
        <w:rPr>
          <w:rFonts w:hint="eastAsia" w:ascii="Times New Roman" w:hAnsi="Times New Roman" w:eastAsia="宋体" w:cs="Times New Roman"/>
          <w:b/>
          <w:i w:val="0"/>
          <w:iCs w:val="0"/>
          <w:color w:val="000000"/>
          <w:kern w:val="0"/>
          <w:sz w:val="22"/>
          <w:szCs w:val="22"/>
          <w:u w:val="none"/>
          <w:lang w:val="en-US" w:eastAsia="zh-CN" w:bidi="ar"/>
        </w:rPr>
        <w:t>S</w:t>
      </w:r>
      <w:r>
        <w:rPr>
          <w:rFonts w:hint="default" w:ascii="Times New Roman" w:hAnsi="Times New Roman" w:eastAsia="宋体" w:cs="Times New Roman"/>
          <w:b/>
          <w:i w:val="0"/>
          <w:iCs w:val="0"/>
          <w:color w:val="000000"/>
          <w:kern w:val="0"/>
          <w:sz w:val="22"/>
          <w:szCs w:val="22"/>
          <w:u w:val="none"/>
          <w:lang w:val="en-US" w:eastAsia="zh-CN" w:bidi="ar"/>
        </w:rPr>
        <w:t>2. Distribution of long-term ambient air pollutant exposures in CHARLS</w:t>
      </w:r>
    </w:p>
    <w:tbl>
      <w:tblPr>
        <w:tblStyle w:val="3"/>
        <w:tblW w:w="8517"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2017"/>
        <w:gridCol w:w="866"/>
        <w:gridCol w:w="866"/>
        <w:gridCol w:w="866"/>
        <w:gridCol w:w="992"/>
        <w:gridCol w:w="992"/>
        <w:gridCol w:w="1052"/>
        <w:gridCol w:w="866"/>
      </w:tblGrid>
      <w:tr w14:paraId="7F1471F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tblHeader/>
          <w:jc w:val="center"/>
        </w:trPr>
        <w:tc>
          <w:tcPr>
            <w:tcW w:w="2017" w:type="dxa"/>
            <w:tcBorders>
              <w:top w:val="single" w:color="auto" w:sz="4" w:space="0"/>
              <w:left w:val="nil"/>
              <w:bottom w:val="single" w:color="auto" w:sz="4" w:space="0"/>
              <w:right w:val="nil"/>
            </w:tcBorders>
            <w:shd w:val="clear" w:color="auto" w:fill="auto"/>
            <w:noWrap/>
            <w:vAlign w:val="center"/>
          </w:tcPr>
          <w:p w14:paraId="6E8B914C">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Times New Roman"/>
                <w:b/>
                <w:i w:val="0"/>
                <w:iCs w:val="0"/>
                <w:color w:val="000000"/>
                <w:kern w:val="0"/>
                <w:sz w:val="22"/>
                <w:szCs w:val="22"/>
                <w:u w:val="none"/>
                <w:lang w:val="en-US" w:eastAsia="zh-CN" w:bidi="ar"/>
              </w:rPr>
            </w:pPr>
            <w:r>
              <w:rPr>
                <w:rFonts w:hint="eastAsia" w:ascii="Times New Roman" w:hAnsi="Times New Roman" w:eastAsia="宋体" w:cs="Times New Roman"/>
                <w:b/>
                <w:i w:val="0"/>
                <w:iCs w:val="0"/>
                <w:color w:val="000000"/>
                <w:kern w:val="0"/>
                <w:sz w:val="22"/>
                <w:szCs w:val="22"/>
                <w:u w:val="none"/>
                <w:lang w:val="en-US" w:eastAsia="zh-CN" w:bidi="ar"/>
              </w:rPr>
              <w:t>Air pollutant</w:t>
            </w:r>
          </w:p>
        </w:tc>
        <w:tc>
          <w:tcPr>
            <w:tcW w:w="866" w:type="dxa"/>
            <w:tcBorders>
              <w:top w:val="single" w:color="auto" w:sz="4" w:space="0"/>
              <w:left w:val="nil"/>
              <w:bottom w:val="single" w:color="auto" w:sz="4" w:space="0"/>
              <w:right w:val="nil"/>
            </w:tcBorders>
            <w:shd w:val="clear" w:color="auto" w:fill="auto"/>
            <w:noWrap/>
            <w:vAlign w:val="center"/>
          </w:tcPr>
          <w:p w14:paraId="1BFEBA8C">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Times New Roman"/>
                <w:b/>
                <w:i w:val="0"/>
                <w:iCs w:val="0"/>
                <w:color w:val="000000"/>
                <w:kern w:val="0"/>
                <w:sz w:val="22"/>
                <w:szCs w:val="22"/>
                <w:u w:val="none"/>
                <w:lang w:val="en-US" w:eastAsia="zh-CN" w:bidi="ar"/>
              </w:rPr>
            </w:pPr>
            <w:r>
              <w:rPr>
                <w:rFonts w:hint="eastAsia" w:ascii="Times New Roman" w:hAnsi="Times New Roman" w:eastAsia="宋体" w:cs="Times New Roman"/>
                <w:b/>
                <w:i w:val="0"/>
                <w:iCs w:val="0"/>
                <w:color w:val="000000"/>
                <w:kern w:val="0"/>
                <w:sz w:val="22"/>
                <w:szCs w:val="22"/>
                <w:u w:val="none"/>
                <w:lang w:val="en-US" w:eastAsia="zh-CN" w:bidi="ar"/>
              </w:rPr>
              <w:t>Min</w:t>
            </w:r>
          </w:p>
        </w:tc>
        <w:tc>
          <w:tcPr>
            <w:tcW w:w="866" w:type="dxa"/>
            <w:tcBorders>
              <w:top w:val="single" w:color="auto" w:sz="4" w:space="0"/>
              <w:left w:val="nil"/>
              <w:bottom w:val="single" w:color="auto" w:sz="4" w:space="0"/>
              <w:right w:val="nil"/>
            </w:tcBorders>
            <w:shd w:val="clear" w:color="auto" w:fill="auto"/>
            <w:noWrap/>
            <w:vAlign w:val="center"/>
          </w:tcPr>
          <w:p w14:paraId="133FB169">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Times New Roman"/>
                <w:b/>
                <w:i w:val="0"/>
                <w:iCs w:val="0"/>
                <w:color w:val="000000"/>
                <w:kern w:val="0"/>
                <w:sz w:val="22"/>
                <w:szCs w:val="22"/>
                <w:u w:val="none"/>
                <w:lang w:val="en-US" w:eastAsia="zh-CN" w:bidi="ar"/>
              </w:rPr>
            </w:pPr>
            <w:r>
              <w:rPr>
                <w:rFonts w:hint="eastAsia" w:ascii="Times New Roman" w:hAnsi="Times New Roman" w:eastAsia="宋体" w:cs="Times New Roman"/>
                <w:b/>
                <w:i w:val="0"/>
                <w:iCs w:val="0"/>
                <w:color w:val="000000"/>
                <w:kern w:val="0"/>
                <w:sz w:val="22"/>
                <w:szCs w:val="22"/>
                <w:u w:val="none"/>
                <w:lang w:val="en-US" w:eastAsia="zh-CN" w:bidi="ar"/>
              </w:rPr>
              <w:t>P</w:t>
            </w:r>
            <w:r>
              <w:rPr>
                <w:rFonts w:hint="default" w:ascii="Times New Roman" w:hAnsi="Times New Roman" w:eastAsia="宋体" w:cs="Times New Roman"/>
                <w:b/>
                <w:i w:val="0"/>
                <w:iCs w:val="0"/>
                <w:color w:val="000000"/>
                <w:kern w:val="0"/>
                <w:sz w:val="22"/>
                <w:szCs w:val="22"/>
                <w:u w:val="none"/>
                <w:lang w:val="en-US" w:eastAsia="zh-CN" w:bidi="ar"/>
              </w:rPr>
              <w:t>25</w:t>
            </w:r>
          </w:p>
        </w:tc>
        <w:tc>
          <w:tcPr>
            <w:tcW w:w="866" w:type="dxa"/>
            <w:tcBorders>
              <w:top w:val="single" w:color="auto" w:sz="4" w:space="0"/>
              <w:left w:val="nil"/>
              <w:bottom w:val="single" w:color="auto" w:sz="4" w:space="0"/>
              <w:right w:val="nil"/>
            </w:tcBorders>
            <w:shd w:val="clear" w:color="auto" w:fill="auto"/>
            <w:noWrap/>
            <w:vAlign w:val="center"/>
          </w:tcPr>
          <w:p w14:paraId="4D856F74">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Times New Roman"/>
                <w:b/>
                <w:i w:val="0"/>
                <w:iCs w:val="0"/>
                <w:color w:val="000000"/>
                <w:kern w:val="0"/>
                <w:sz w:val="22"/>
                <w:szCs w:val="22"/>
                <w:u w:val="none"/>
                <w:lang w:val="en-US" w:eastAsia="zh-CN" w:bidi="ar"/>
              </w:rPr>
            </w:pPr>
            <w:r>
              <w:rPr>
                <w:rFonts w:hint="eastAsia" w:ascii="Times New Roman" w:hAnsi="Times New Roman" w:eastAsia="宋体" w:cs="Times New Roman"/>
                <w:b/>
                <w:i w:val="0"/>
                <w:iCs w:val="0"/>
                <w:color w:val="000000"/>
                <w:kern w:val="0"/>
                <w:sz w:val="22"/>
                <w:szCs w:val="22"/>
                <w:u w:val="none"/>
                <w:lang w:val="en-US" w:eastAsia="zh-CN" w:bidi="ar"/>
              </w:rPr>
              <w:t>P</w:t>
            </w:r>
            <w:r>
              <w:rPr>
                <w:rFonts w:hint="default" w:ascii="Times New Roman" w:hAnsi="Times New Roman" w:eastAsia="宋体" w:cs="Times New Roman"/>
                <w:b/>
                <w:i w:val="0"/>
                <w:iCs w:val="0"/>
                <w:color w:val="000000"/>
                <w:kern w:val="0"/>
                <w:sz w:val="22"/>
                <w:szCs w:val="22"/>
                <w:u w:val="none"/>
                <w:lang w:val="en-US" w:eastAsia="zh-CN" w:bidi="ar"/>
              </w:rPr>
              <w:t>50</w:t>
            </w:r>
          </w:p>
        </w:tc>
        <w:tc>
          <w:tcPr>
            <w:tcW w:w="992" w:type="dxa"/>
            <w:tcBorders>
              <w:top w:val="single" w:color="auto" w:sz="4" w:space="0"/>
              <w:left w:val="nil"/>
              <w:bottom w:val="single" w:color="auto" w:sz="4" w:space="0"/>
              <w:right w:val="nil"/>
            </w:tcBorders>
            <w:shd w:val="clear" w:color="auto" w:fill="auto"/>
            <w:noWrap/>
            <w:vAlign w:val="center"/>
          </w:tcPr>
          <w:p w14:paraId="363B25FF">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Times New Roman"/>
                <w:b/>
                <w:i w:val="0"/>
                <w:iCs w:val="0"/>
                <w:color w:val="000000"/>
                <w:kern w:val="0"/>
                <w:sz w:val="22"/>
                <w:szCs w:val="22"/>
                <w:u w:val="none"/>
                <w:lang w:val="en-US" w:eastAsia="zh-CN" w:bidi="ar"/>
              </w:rPr>
            </w:pPr>
            <w:r>
              <w:rPr>
                <w:rFonts w:hint="eastAsia" w:ascii="Times New Roman" w:hAnsi="Times New Roman" w:eastAsia="宋体" w:cs="Times New Roman"/>
                <w:b/>
                <w:i w:val="0"/>
                <w:iCs w:val="0"/>
                <w:color w:val="000000"/>
                <w:kern w:val="0"/>
                <w:sz w:val="22"/>
                <w:szCs w:val="22"/>
                <w:u w:val="none"/>
                <w:lang w:val="en-US" w:eastAsia="zh-CN" w:bidi="ar"/>
              </w:rPr>
              <w:t>P</w:t>
            </w:r>
            <w:r>
              <w:rPr>
                <w:rFonts w:hint="default" w:ascii="Times New Roman" w:hAnsi="Times New Roman" w:eastAsia="宋体" w:cs="Times New Roman"/>
                <w:b/>
                <w:i w:val="0"/>
                <w:iCs w:val="0"/>
                <w:color w:val="000000"/>
                <w:kern w:val="0"/>
                <w:sz w:val="22"/>
                <w:szCs w:val="22"/>
                <w:u w:val="none"/>
                <w:lang w:val="en-US" w:eastAsia="zh-CN" w:bidi="ar"/>
              </w:rPr>
              <w:t>75</w:t>
            </w:r>
          </w:p>
        </w:tc>
        <w:tc>
          <w:tcPr>
            <w:tcW w:w="992" w:type="dxa"/>
            <w:tcBorders>
              <w:top w:val="single" w:color="auto" w:sz="4" w:space="0"/>
              <w:left w:val="nil"/>
              <w:bottom w:val="single" w:color="auto" w:sz="4" w:space="0"/>
              <w:right w:val="nil"/>
            </w:tcBorders>
            <w:shd w:val="clear" w:color="auto" w:fill="auto"/>
            <w:noWrap/>
            <w:vAlign w:val="center"/>
          </w:tcPr>
          <w:p w14:paraId="3E014A2C">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Times New Roman"/>
                <w:b/>
                <w:i w:val="0"/>
                <w:iCs w:val="0"/>
                <w:color w:val="000000"/>
                <w:kern w:val="0"/>
                <w:sz w:val="22"/>
                <w:szCs w:val="22"/>
                <w:u w:val="none"/>
                <w:lang w:val="en-US" w:eastAsia="zh-CN" w:bidi="ar"/>
              </w:rPr>
            </w:pPr>
            <w:r>
              <w:rPr>
                <w:rFonts w:hint="eastAsia" w:ascii="Times New Roman" w:hAnsi="Times New Roman" w:eastAsia="宋体" w:cs="Times New Roman"/>
                <w:b/>
                <w:i w:val="0"/>
                <w:iCs w:val="0"/>
                <w:color w:val="000000"/>
                <w:kern w:val="0"/>
                <w:sz w:val="22"/>
                <w:szCs w:val="22"/>
                <w:u w:val="none"/>
                <w:lang w:val="en-US" w:eastAsia="zh-CN" w:bidi="ar"/>
              </w:rPr>
              <w:t>Max</w:t>
            </w:r>
          </w:p>
        </w:tc>
        <w:tc>
          <w:tcPr>
            <w:tcW w:w="1052" w:type="dxa"/>
            <w:tcBorders>
              <w:top w:val="single" w:color="auto" w:sz="4" w:space="0"/>
              <w:left w:val="nil"/>
              <w:bottom w:val="single" w:color="auto" w:sz="4" w:space="0"/>
              <w:right w:val="nil"/>
            </w:tcBorders>
            <w:shd w:val="clear" w:color="auto" w:fill="auto"/>
            <w:noWrap/>
            <w:vAlign w:val="center"/>
          </w:tcPr>
          <w:p w14:paraId="310F5033">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Times New Roman"/>
                <w:b/>
                <w:i w:val="0"/>
                <w:iCs w:val="0"/>
                <w:color w:val="000000"/>
                <w:kern w:val="0"/>
                <w:sz w:val="22"/>
                <w:szCs w:val="22"/>
                <w:u w:val="none"/>
                <w:lang w:val="en-US" w:eastAsia="zh-CN" w:bidi="ar"/>
              </w:rPr>
            </w:pPr>
            <w:r>
              <w:rPr>
                <w:rFonts w:hint="eastAsia" w:ascii="Times New Roman" w:hAnsi="Times New Roman" w:eastAsia="宋体" w:cs="Times New Roman"/>
                <w:b/>
                <w:i w:val="0"/>
                <w:iCs w:val="0"/>
                <w:color w:val="000000"/>
                <w:kern w:val="0"/>
                <w:sz w:val="22"/>
                <w:szCs w:val="22"/>
                <w:u w:val="none"/>
                <w:lang w:val="en-US" w:eastAsia="zh-CN" w:bidi="ar"/>
              </w:rPr>
              <w:t>Mean</w:t>
            </w:r>
          </w:p>
        </w:tc>
        <w:tc>
          <w:tcPr>
            <w:tcW w:w="866" w:type="dxa"/>
            <w:tcBorders>
              <w:top w:val="single" w:color="auto" w:sz="4" w:space="0"/>
              <w:left w:val="nil"/>
              <w:bottom w:val="single" w:color="auto" w:sz="4" w:space="0"/>
              <w:right w:val="nil"/>
            </w:tcBorders>
            <w:shd w:val="clear" w:color="auto" w:fill="auto"/>
            <w:noWrap/>
            <w:vAlign w:val="center"/>
          </w:tcPr>
          <w:p w14:paraId="3B088F11">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Times New Roman"/>
                <w:b/>
                <w:i w:val="0"/>
                <w:iCs w:val="0"/>
                <w:color w:val="000000"/>
                <w:kern w:val="0"/>
                <w:sz w:val="22"/>
                <w:szCs w:val="22"/>
                <w:u w:val="none"/>
                <w:lang w:val="en-US" w:eastAsia="zh-CN" w:bidi="ar"/>
              </w:rPr>
            </w:pPr>
            <w:r>
              <w:rPr>
                <w:rFonts w:hint="eastAsia" w:ascii="Times New Roman" w:hAnsi="Times New Roman" w:eastAsia="宋体" w:cs="Times New Roman"/>
                <w:b/>
                <w:i w:val="0"/>
                <w:iCs w:val="0"/>
                <w:color w:val="000000"/>
                <w:kern w:val="0"/>
                <w:sz w:val="22"/>
                <w:szCs w:val="22"/>
                <w:u w:val="none"/>
                <w:lang w:val="en-US" w:eastAsia="zh-CN" w:bidi="ar"/>
              </w:rPr>
              <w:t>SD</w:t>
            </w:r>
          </w:p>
        </w:tc>
      </w:tr>
      <w:tr w14:paraId="0B2250B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2017" w:type="dxa"/>
            <w:tcBorders>
              <w:top w:val="single" w:color="auto" w:sz="4" w:space="0"/>
              <w:left w:val="nil"/>
              <w:bottom w:val="nil"/>
              <w:right w:val="nil"/>
            </w:tcBorders>
            <w:shd w:val="clear" w:color="auto" w:fill="auto"/>
            <w:noWrap/>
            <w:vAlign w:val="center"/>
          </w:tcPr>
          <w:p w14:paraId="1D10A885">
            <w:pPr>
              <w:keepNext w:val="0"/>
              <w:keepLines w:val="0"/>
              <w:pageBreakBefore w:val="0"/>
              <w:widowControl w:val="0"/>
              <w:kinsoku/>
              <w:wordWrap/>
              <w:overflowPunct/>
              <w:topLinePunct w:val="0"/>
              <w:autoSpaceDE/>
              <w:autoSpaceDN/>
              <w:bidi w:val="0"/>
              <w:adjustRightInd/>
              <w:snapToGrid w:val="0"/>
              <w:ind w:left="0" w:leftChars="0" w:right="0" w:rightChars="0" w:firstLine="0" w:firstLineChars="0"/>
              <w:jc w:val="left"/>
              <w:textAlignment w:val="auto"/>
              <w:rPr>
                <w:rFonts w:hint="eastAsia" w:ascii="Times New Roman" w:hAnsi="Times New Roman" w:eastAsia="宋体" w:cs="Times New Roman"/>
                <w:i w:val="0"/>
                <w:iCs w:val="0"/>
                <w:color w:val="000000"/>
                <w:kern w:val="0"/>
                <w:sz w:val="18"/>
                <w:szCs w:val="18"/>
                <w:u w:val="none"/>
                <w:lang w:val="en-US" w:eastAsia="zh-CN" w:bidi="ar"/>
              </w:rPr>
            </w:pPr>
            <w:r>
              <w:rPr>
                <w:rFonts w:ascii="Times New Roman" w:hAnsi="Times New Roman" w:eastAsia="宋体" w:cs="Times New Roman"/>
                <w:color w:val="000000" w:themeColor="text1"/>
                <w:sz w:val="18"/>
                <w:szCs w:val="22"/>
                <w14:textFill>
                  <w14:solidFill>
                    <w14:schemeClr w14:val="tx1"/>
                  </w14:solidFill>
                </w14:textFill>
              </w:rPr>
              <w:t>CO (</w:t>
            </w:r>
            <w:r>
              <w:rPr>
                <w:rFonts w:hint="eastAsia" w:ascii="Times New Roman" w:hAnsi="Times New Roman" w:eastAsia="宋体" w:cs="Times New Roman"/>
                <w:color w:val="000000" w:themeColor="text1"/>
                <w:sz w:val="18"/>
                <w:szCs w:val="22"/>
                <w14:textFill>
                  <w14:solidFill>
                    <w14:schemeClr w14:val="tx1"/>
                  </w14:solidFill>
                </w14:textFill>
              </w:rPr>
              <w:t>mg</w:t>
            </w:r>
            <w:r>
              <w:rPr>
                <w:rFonts w:ascii="Times New Roman" w:hAnsi="Times New Roman" w:eastAsia="宋体" w:cs="Times New Roman"/>
                <w:color w:val="000000" w:themeColor="text1"/>
                <w:sz w:val="18"/>
                <w:szCs w:val="22"/>
                <w14:textFill>
                  <w14:solidFill>
                    <w14:schemeClr w14:val="tx1"/>
                  </w14:solidFill>
                </w14:textFill>
              </w:rPr>
              <w:t>/m</w:t>
            </w:r>
            <w:r>
              <w:rPr>
                <w:rFonts w:ascii="Times New Roman" w:hAnsi="Times New Roman" w:eastAsia="宋体" w:cs="Times New Roman"/>
                <w:color w:val="000000" w:themeColor="text1"/>
                <w:sz w:val="18"/>
                <w:szCs w:val="22"/>
                <w:vertAlign w:val="superscript"/>
                <w14:textFill>
                  <w14:solidFill>
                    <w14:schemeClr w14:val="tx1"/>
                  </w14:solidFill>
                </w14:textFill>
              </w:rPr>
              <w:t>3</w:t>
            </w:r>
            <w:r>
              <w:rPr>
                <w:rFonts w:ascii="Times New Roman" w:hAnsi="Times New Roman" w:eastAsia="宋体" w:cs="Times New Roman"/>
                <w:color w:val="000000" w:themeColor="text1"/>
                <w:sz w:val="18"/>
                <w:szCs w:val="22"/>
                <w14:textFill>
                  <w14:solidFill>
                    <w14:schemeClr w14:val="tx1"/>
                  </w14:solidFill>
                </w14:textFill>
              </w:rPr>
              <w:t>)</w:t>
            </w:r>
          </w:p>
        </w:tc>
        <w:tc>
          <w:tcPr>
            <w:tcW w:w="866" w:type="dxa"/>
            <w:tcBorders>
              <w:top w:val="single" w:color="auto" w:sz="4" w:space="0"/>
              <w:left w:val="nil"/>
              <w:bottom w:val="nil"/>
              <w:right w:val="nil"/>
            </w:tcBorders>
            <w:shd w:val="clear" w:color="auto" w:fill="auto"/>
            <w:noWrap/>
            <w:vAlign w:val="center"/>
          </w:tcPr>
          <w:p w14:paraId="2F4B1737">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Times New Roman"/>
                <w:i w:val="0"/>
                <w:iCs w:val="0"/>
                <w:color w:val="000000"/>
                <w:kern w:val="0"/>
                <w:sz w:val="18"/>
                <w:szCs w:val="18"/>
                <w:u w:val="none"/>
                <w:lang w:val="en-US" w:eastAsia="zh-CN" w:bidi="ar"/>
              </w:rPr>
            </w:pPr>
            <w:r>
              <w:rPr>
                <w:rFonts w:hint="eastAsia" w:ascii="Times New Roman" w:hAnsi="Times New Roman" w:eastAsia="宋体" w:cs="Times New Roman"/>
                <w:i w:val="0"/>
                <w:iCs w:val="0"/>
                <w:color w:val="000000"/>
                <w:kern w:val="0"/>
                <w:sz w:val="18"/>
                <w:szCs w:val="18"/>
                <w:u w:val="none"/>
                <w:lang w:val="en-US" w:eastAsia="zh-CN" w:bidi="ar"/>
              </w:rPr>
              <w:t>0.54</w:t>
            </w:r>
          </w:p>
        </w:tc>
        <w:tc>
          <w:tcPr>
            <w:tcW w:w="866" w:type="dxa"/>
            <w:tcBorders>
              <w:top w:val="single" w:color="auto" w:sz="4" w:space="0"/>
              <w:left w:val="nil"/>
              <w:bottom w:val="nil"/>
              <w:right w:val="nil"/>
            </w:tcBorders>
            <w:shd w:val="clear" w:color="auto" w:fill="auto"/>
            <w:noWrap/>
            <w:vAlign w:val="center"/>
          </w:tcPr>
          <w:p w14:paraId="3E4E842D">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Times New Roman"/>
                <w:i w:val="0"/>
                <w:iCs w:val="0"/>
                <w:color w:val="000000"/>
                <w:kern w:val="0"/>
                <w:sz w:val="18"/>
                <w:szCs w:val="18"/>
                <w:u w:val="none"/>
                <w:lang w:val="en-US" w:eastAsia="zh-CN" w:bidi="ar"/>
              </w:rPr>
            </w:pPr>
            <w:r>
              <w:rPr>
                <w:rFonts w:hint="eastAsia" w:ascii="Times New Roman" w:hAnsi="Times New Roman" w:eastAsia="宋体" w:cs="Times New Roman"/>
                <w:i w:val="0"/>
                <w:iCs w:val="0"/>
                <w:color w:val="000000"/>
                <w:kern w:val="0"/>
                <w:sz w:val="18"/>
                <w:szCs w:val="18"/>
                <w:u w:val="none"/>
                <w:lang w:val="en-US" w:eastAsia="zh-CN" w:bidi="ar"/>
              </w:rPr>
              <w:t>0.91</w:t>
            </w:r>
          </w:p>
        </w:tc>
        <w:tc>
          <w:tcPr>
            <w:tcW w:w="866" w:type="dxa"/>
            <w:tcBorders>
              <w:top w:val="single" w:color="auto" w:sz="4" w:space="0"/>
              <w:left w:val="nil"/>
              <w:bottom w:val="nil"/>
              <w:right w:val="nil"/>
            </w:tcBorders>
            <w:shd w:val="clear" w:color="auto" w:fill="auto"/>
            <w:noWrap/>
            <w:vAlign w:val="center"/>
          </w:tcPr>
          <w:p w14:paraId="5CB679BF">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Times New Roman"/>
                <w:i w:val="0"/>
                <w:iCs w:val="0"/>
                <w:color w:val="000000"/>
                <w:kern w:val="0"/>
                <w:sz w:val="18"/>
                <w:szCs w:val="18"/>
                <w:u w:val="none"/>
                <w:lang w:val="en-US" w:eastAsia="zh-CN" w:bidi="ar"/>
              </w:rPr>
            </w:pPr>
            <w:r>
              <w:rPr>
                <w:rFonts w:hint="eastAsia" w:ascii="Times New Roman" w:hAnsi="Times New Roman" w:eastAsia="宋体" w:cs="Times New Roman"/>
                <w:i w:val="0"/>
                <w:iCs w:val="0"/>
                <w:color w:val="000000"/>
                <w:kern w:val="0"/>
                <w:sz w:val="18"/>
                <w:szCs w:val="18"/>
                <w:u w:val="none"/>
                <w:lang w:val="en-US" w:eastAsia="zh-CN" w:bidi="ar"/>
              </w:rPr>
              <w:t>1.02</w:t>
            </w:r>
          </w:p>
        </w:tc>
        <w:tc>
          <w:tcPr>
            <w:tcW w:w="992" w:type="dxa"/>
            <w:tcBorders>
              <w:top w:val="single" w:color="auto" w:sz="4" w:space="0"/>
              <w:left w:val="nil"/>
              <w:bottom w:val="nil"/>
              <w:right w:val="nil"/>
            </w:tcBorders>
            <w:shd w:val="clear" w:color="auto" w:fill="auto"/>
            <w:noWrap/>
            <w:vAlign w:val="center"/>
          </w:tcPr>
          <w:p w14:paraId="22AEA580">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Times New Roman"/>
                <w:i w:val="0"/>
                <w:iCs w:val="0"/>
                <w:color w:val="000000"/>
                <w:kern w:val="0"/>
                <w:sz w:val="18"/>
                <w:szCs w:val="18"/>
                <w:u w:val="none"/>
                <w:lang w:val="en-US" w:eastAsia="zh-CN" w:bidi="ar"/>
              </w:rPr>
            </w:pPr>
            <w:r>
              <w:rPr>
                <w:rFonts w:hint="eastAsia" w:ascii="Times New Roman" w:hAnsi="Times New Roman" w:eastAsia="宋体" w:cs="Times New Roman"/>
                <w:i w:val="0"/>
                <w:iCs w:val="0"/>
                <w:color w:val="000000"/>
                <w:kern w:val="0"/>
                <w:sz w:val="18"/>
                <w:szCs w:val="18"/>
                <w:u w:val="none"/>
                <w:lang w:val="en-US" w:eastAsia="zh-CN" w:bidi="ar"/>
              </w:rPr>
              <w:t>1.31</w:t>
            </w:r>
          </w:p>
        </w:tc>
        <w:tc>
          <w:tcPr>
            <w:tcW w:w="992" w:type="dxa"/>
            <w:tcBorders>
              <w:top w:val="single" w:color="auto" w:sz="4" w:space="0"/>
              <w:left w:val="nil"/>
              <w:bottom w:val="nil"/>
              <w:right w:val="nil"/>
            </w:tcBorders>
            <w:shd w:val="clear" w:color="auto" w:fill="auto"/>
            <w:noWrap/>
            <w:vAlign w:val="center"/>
          </w:tcPr>
          <w:p w14:paraId="165F941B">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Times New Roman"/>
                <w:i w:val="0"/>
                <w:iCs w:val="0"/>
                <w:color w:val="000000"/>
                <w:kern w:val="0"/>
                <w:sz w:val="18"/>
                <w:szCs w:val="18"/>
                <w:u w:val="none"/>
                <w:lang w:val="en-US" w:eastAsia="zh-CN" w:bidi="ar"/>
              </w:rPr>
            </w:pPr>
            <w:r>
              <w:rPr>
                <w:rFonts w:hint="eastAsia" w:ascii="Times New Roman" w:hAnsi="Times New Roman" w:eastAsia="宋体" w:cs="Times New Roman"/>
                <w:i w:val="0"/>
                <w:iCs w:val="0"/>
                <w:color w:val="000000"/>
                <w:kern w:val="0"/>
                <w:sz w:val="18"/>
                <w:szCs w:val="18"/>
                <w:u w:val="none"/>
                <w:lang w:val="en-US" w:eastAsia="zh-CN" w:bidi="ar"/>
              </w:rPr>
              <w:t>1.99</w:t>
            </w:r>
          </w:p>
        </w:tc>
        <w:tc>
          <w:tcPr>
            <w:tcW w:w="1052" w:type="dxa"/>
            <w:tcBorders>
              <w:top w:val="single" w:color="auto" w:sz="4" w:space="0"/>
              <w:left w:val="nil"/>
              <w:bottom w:val="nil"/>
              <w:right w:val="nil"/>
            </w:tcBorders>
            <w:shd w:val="clear" w:color="auto" w:fill="auto"/>
            <w:noWrap/>
            <w:vAlign w:val="center"/>
          </w:tcPr>
          <w:p w14:paraId="00909CA5">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Times New Roman"/>
                <w:i w:val="0"/>
                <w:iCs w:val="0"/>
                <w:color w:val="000000"/>
                <w:kern w:val="0"/>
                <w:sz w:val="18"/>
                <w:szCs w:val="18"/>
                <w:u w:val="none"/>
                <w:lang w:val="en-US" w:eastAsia="zh-CN" w:bidi="ar"/>
              </w:rPr>
            </w:pPr>
            <w:r>
              <w:rPr>
                <w:rFonts w:hint="eastAsia" w:ascii="Times New Roman" w:hAnsi="Times New Roman" w:eastAsia="宋体" w:cs="Times New Roman"/>
                <w:i w:val="0"/>
                <w:iCs w:val="0"/>
                <w:color w:val="000000"/>
                <w:kern w:val="0"/>
                <w:sz w:val="18"/>
                <w:szCs w:val="18"/>
                <w:u w:val="none"/>
                <w:lang w:val="en-US" w:eastAsia="zh-CN" w:bidi="ar"/>
              </w:rPr>
              <w:t>1.13</w:t>
            </w:r>
          </w:p>
        </w:tc>
        <w:tc>
          <w:tcPr>
            <w:tcW w:w="866" w:type="dxa"/>
            <w:tcBorders>
              <w:top w:val="single" w:color="auto" w:sz="4" w:space="0"/>
              <w:left w:val="nil"/>
              <w:bottom w:val="nil"/>
              <w:right w:val="nil"/>
            </w:tcBorders>
            <w:shd w:val="clear" w:color="auto" w:fill="auto"/>
            <w:noWrap/>
            <w:vAlign w:val="center"/>
          </w:tcPr>
          <w:p w14:paraId="365DA74D">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Times New Roman"/>
                <w:i w:val="0"/>
                <w:iCs w:val="0"/>
                <w:color w:val="000000"/>
                <w:kern w:val="0"/>
                <w:sz w:val="18"/>
                <w:szCs w:val="18"/>
                <w:u w:val="none"/>
                <w:lang w:val="en-US" w:eastAsia="zh-CN" w:bidi="ar"/>
              </w:rPr>
            </w:pPr>
            <w:r>
              <w:rPr>
                <w:rFonts w:hint="eastAsia" w:ascii="Times New Roman" w:hAnsi="Times New Roman" w:eastAsia="宋体" w:cs="Times New Roman"/>
                <w:i w:val="0"/>
                <w:iCs w:val="0"/>
                <w:color w:val="000000"/>
                <w:kern w:val="0"/>
                <w:sz w:val="18"/>
                <w:szCs w:val="18"/>
                <w:u w:val="none"/>
                <w:lang w:val="en-US" w:eastAsia="zh-CN" w:bidi="ar"/>
              </w:rPr>
              <w:t>0.32</w:t>
            </w:r>
          </w:p>
        </w:tc>
      </w:tr>
      <w:tr w14:paraId="772D363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2017" w:type="dxa"/>
            <w:tcBorders>
              <w:top w:val="nil"/>
              <w:left w:val="nil"/>
              <w:bottom w:val="nil"/>
              <w:right w:val="nil"/>
            </w:tcBorders>
            <w:shd w:val="clear" w:color="auto" w:fill="auto"/>
            <w:noWrap/>
            <w:vAlign w:val="center"/>
          </w:tcPr>
          <w:p w14:paraId="7299F5E1">
            <w:pPr>
              <w:keepNext w:val="0"/>
              <w:keepLines w:val="0"/>
              <w:pageBreakBefore w:val="0"/>
              <w:widowControl w:val="0"/>
              <w:kinsoku/>
              <w:wordWrap/>
              <w:overflowPunct/>
              <w:topLinePunct w:val="0"/>
              <w:autoSpaceDE/>
              <w:autoSpaceDN/>
              <w:bidi w:val="0"/>
              <w:adjustRightInd/>
              <w:snapToGrid w:val="0"/>
              <w:ind w:left="0" w:leftChars="0" w:right="0" w:rightChars="0" w:firstLine="0" w:firstLineChars="0"/>
              <w:jc w:val="left"/>
              <w:textAlignment w:val="auto"/>
              <w:rPr>
                <w:rFonts w:hint="eastAsia" w:ascii="Times New Roman" w:hAnsi="Times New Roman" w:eastAsia="宋体" w:cs="Times New Roman"/>
                <w:i w:val="0"/>
                <w:iCs w:val="0"/>
                <w:color w:val="000000"/>
                <w:kern w:val="0"/>
                <w:sz w:val="18"/>
                <w:szCs w:val="18"/>
                <w:u w:val="none"/>
                <w:lang w:val="en-US" w:eastAsia="zh-CN" w:bidi="ar"/>
              </w:rPr>
            </w:pPr>
            <w:r>
              <w:rPr>
                <w:rFonts w:ascii="Times New Roman" w:hAnsi="Times New Roman" w:eastAsia="宋体" w:cs="Times New Roman"/>
                <w:color w:val="000000" w:themeColor="text1"/>
                <w:sz w:val="18"/>
                <w:szCs w:val="22"/>
                <w14:textFill>
                  <w14:solidFill>
                    <w14:schemeClr w14:val="tx1"/>
                  </w14:solidFill>
                </w14:textFill>
              </w:rPr>
              <w:t>SO</w:t>
            </w:r>
            <w:r>
              <w:rPr>
                <w:rFonts w:ascii="Times New Roman" w:hAnsi="Times New Roman" w:eastAsia="宋体" w:cs="Times New Roman"/>
                <w:color w:val="000000" w:themeColor="text1"/>
                <w:sz w:val="18"/>
                <w:szCs w:val="22"/>
                <w:vertAlign w:val="subscript"/>
                <w14:textFill>
                  <w14:solidFill>
                    <w14:schemeClr w14:val="tx1"/>
                  </w14:solidFill>
                </w14:textFill>
              </w:rPr>
              <w:t>2</w:t>
            </w:r>
            <w:r>
              <w:rPr>
                <w:rFonts w:ascii="Times New Roman" w:hAnsi="Times New Roman" w:eastAsia="宋体" w:cs="Times New Roman"/>
                <w:color w:val="000000" w:themeColor="text1"/>
                <w:sz w:val="18"/>
                <w:szCs w:val="22"/>
                <w14:textFill>
                  <w14:solidFill>
                    <w14:schemeClr w14:val="tx1"/>
                  </w14:solidFill>
                </w14:textFill>
              </w:rPr>
              <w:t xml:space="preserve"> (μg/m</w:t>
            </w:r>
            <w:r>
              <w:rPr>
                <w:rFonts w:ascii="Times New Roman" w:hAnsi="Times New Roman" w:eastAsia="宋体" w:cs="Times New Roman"/>
                <w:color w:val="000000" w:themeColor="text1"/>
                <w:sz w:val="18"/>
                <w:szCs w:val="22"/>
                <w:vertAlign w:val="superscript"/>
                <w14:textFill>
                  <w14:solidFill>
                    <w14:schemeClr w14:val="tx1"/>
                  </w14:solidFill>
                </w14:textFill>
              </w:rPr>
              <w:t>3</w:t>
            </w:r>
            <w:r>
              <w:rPr>
                <w:rFonts w:ascii="Times New Roman" w:hAnsi="Times New Roman" w:eastAsia="宋体" w:cs="Times New Roman"/>
                <w:color w:val="000000" w:themeColor="text1"/>
                <w:sz w:val="18"/>
                <w:szCs w:val="22"/>
                <w14:textFill>
                  <w14:solidFill>
                    <w14:schemeClr w14:val="tx1"/>
                  </w14:solidFill>
                </w14:textFill>
              </w:rPr>
              <w:t>)</w:t>
            </w:r>
          </w:p>
        </w:tc>
        <w:tc>
          <w:tcPr>
            <w:tcW w:w="866" w:type="dxa"/>
            <w:tcBorders>
              <w:top w:val="nil"/>
              <w:left w:val="nil"/>
              <w:bottom w:val="nil"/>
              <w:right w:val="nil"/>
            </w:tcBorders>
            <w:shd w:val="clear" w:color="auto" w:fill="auto"/>
            <w:noWrap/>
            <w:vAlign w:val="center"/>
          </w:tcPr>
          <w:p w14:paraId="4B7C5402">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Times New Roman"/>
                <w:i w:val="0"/>
                <w:iCs w:val="0"/>
                <w:color w:val="000000"/>
                <w:kern w:val="0"/>
                <w:sz w:val="18"/>
                <w:szCs w:val="18"/>
                <w:u w:val="none"/>
                <w:lang w:val="en-US" w:eastAsia="zh-CN" w:bidi="ar"/>
              </w:rPr>
            </w:pPr>
            <w:r>
              <w:rPr>
                <w:rFonts w:hint="eastAsia" w:ascii="Times New Roman" w:hAnsi="Times New Roman" w:eastAsia="宋体" w:cs="Times New Roman"/>
                <w:i w:val="0"/>
                <w:iCs w:val="0"/>
                <w:color w:val="000000"/>
                <w:kern w:val="0"/>
                <w:sz w:val="18"/>
                <w:szCs w:val="18"/>
                <w:u w:val="none"/>
                <w:lang w:val="en-US" w:eastAsia="zh-CN" w:bidi="ar"/>
              </w:rPr>
              <w:t>8.74</w:t>
            </w:r>
          </w:p>
        </w:tc>
        <w:tc>
          <w:tcPr>
            <w:tcW w:w="866" w:type="dxa"/>
            <w:tcBorders>
              <w:top w:val="nil"/>
              <w:left w:val="nil"/>
              <w:bottom w:val="nil"/>
              <w:right w:val="nil"/>
            </w:tcBorders>
            <w:shd w:val="clear" w:color="auto" w:fill="auto"/>
            <w:noWrap/>
            <w:vAlign w:val="center"/>
          </w:tcPr>
          <w:p w14:paraId="582A85D9">
            <w:pPr>
              <w:keepNext w:val="0"/>
              <w:keepLines w:val="0"/>
              <w:widowControl/>
              <w:suppressLineNumbers w:val="0"/>
              <w:snapToGrid w:val="0"/>
              <w:ind w:left="0" w:leftChars="0" w:right="0" w:rightChars="0" w:firstLine="0" w:firstLineChars="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eastAsia" w:ascii="Times New Roman" w:hAnsi="Times New Roman" w:eastAsia="宋体" w:cs="Times New Roman"/>
                <w:i w:val="0"/>
                <w:iCs w:val="0"/>
                <w:color w:val="000000"/>
                <w:kern w:val="0"/>
                <w:sz w:val="18"/>
                <w:szCs w:val="18"/>
                <w:u w:val="none"/>
                <w:lang w:val="en-US" w:eastAsia="zh-CN" w:bidi="ar"/>
              </w:rPr>
              <w:t>19.10</w:t>
            </w:r>
          </w:p>
        </w:tc>
        <w:tc>
          <w:tcPr>
            <w:tcW w:w="866" w:type="dxa"/>
            <w:tcBorders>
              <w:top w:val="nil"/>
              <w:left w:val="nil"/>
              <w:bottom w:val="nil"/>
              <w:right w:val="nil"/>
            </w:tcBorders>
            <w:shd w:val="clear" w:color="auto" w:fill="auto"/>
            <w:noWrap/>
            <w:vAlign w:val="center"/>
          </w:tcPr>
          <w:p w14:paraId="73C8FD2F">
            <w:pPr>
              <w:keepNext w:val="0"/>
              <w:keepLines w:val="0"/>
              <w:widowControl/>
              <w:suppressLineNumbers w:val="0"/>
              <w:snapToGrid w:val="0"/>
              <w:ind w:left="0" w:leftChars="0" w:right="0" w:rightChars="0" w:firstLine="0" w:firstLineChars="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eastAsia" w:ascii="Times New Roman" w:hAnsi="Times New Roman" w:eastAsia="宋体" w:cs="Times New Roman"/>
                <w:i w:val="0"/>
                <w:iCs w:val="0"/>
                <w:color w:val="000000"/>
                <w:kern w:val="0"/>
                <w:sz w:val="18"/>
                <w:szCs w:val="18"/>
                <w:u w:val="none"/>
                <w:lang w:val="en-US" w:eastAsia="zh-CN" w:bidi="ar"/>
              </w:rPr>
              <w:t>24.10</w:t>
            </w:r>
          </w:p>
        </w:tc>
        <w:tc>
          <w:tcPr>
            <w:tcW w:w="992" w:type="dxa"/>
            <w:tcBorders>
              <w:top w:val="nil"/>
              <w:left w:val="nil"/>
              <w:bottom w:val="nil"/>
              <w:right w:val="nil"/>
            </w:tcBorders>
            <w:shd w:val="clear" w:color="auto" w:fill="auto"/>
            <w:noWrap/>
            <w:vAlign w:val="center"/>
          </w:tcPr>
          <w:p w14:paraId="087FEC8C">
            <w:pPr>
              <w:keepNext w:val="0"/>
              <w:keepLines w:val="0"/>
              <w:widowControl/>
              <w:suppressLineNumbers w:val="0"/>
              <w:snapToGrid w:val="0"/>
              <w:ind w:left="0" w:leftChars="0" w:right="0" w:rightChars="0" w:firstLine="0" w:firstLineChars="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eastAsia" w:ascii="Times New Roman" w:hAnsi="Times New Roman" w:eastAsia="宋体" w:cs="Times New Roman"/>
                <w:i w:val="0"/>
                <w:iCs w:val="0"/>
                <w:color w:val="000000"/>
                <w:kern w:val="0"/>
                <w:sz w:val="18"/>
                <w:szCs w:val="18"/>
                <w:u w:val="none"/>
                <w:lang w:val="en-US" w:eastAsia="zh-CN" w:bidi="ar"/>
              </w:rPr>
              <w:t>35.00</w:t>
            </w:r>
          </w:p>
        </w:tc>
        <w:tc>
          <w:tcPr>
            <w:tcW w:w="992" w:type="dxa"/>
            <w:tcBorders>
              <w:top w:val="nil"/>
              <w:left w:val="nil"/>
              <w:bottom w:val="nil"/>
              <w:right w:val="nil"/>
            </w:tcBorders>
            <w:shd w:val="clear" w:color="auto" w:fill="auto"/>
            <w:noWrap/>
            <w:vAlign w:val="center"/>
          </w:tcPr>
          <w:p w14:paraId="7BC115E4">
            <w:pPr>
              <w:keepNext w:val="0"/>
              <w:keepLines w:val="0"/>
              <w:widowControl/>
              <w:suppressLineNumbers w:val="0"/>
              <w:snapToGrid w:val="0"/>
              <w:ind w:left="0" w:leftChars="0" w:right="0" w:rightChars="0" w:firstLine="0" w:firstLineChars="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eastAsia" w:ascii="Times New Roman" w:hAnsi="Times New Roman" w:eastAsia="宋体" w:cs="Times New Roman"/>
                <w:i w:val="0"/>
                <w:iCs w:val="0"/>
                <w:color w:val="000000"/>
                <w:kern w:val="0"/>
                <w:sz w:val="18"/>
                <w:szCs w:val="18"/>
                <w:u w:val="none"/>
                <w:lang w:val="en-US" w:eastAsia="zh-CN" w:bidi="ar"/>
              </w:rPr>
              <w:t>63.10</w:t>
            </w:r>
          </w:p>
        </w:tc>
        <w:tc>
          <w:tcPr>
            <w:tcW w:w="1052" w:type="dxa"/>
            <w:tcBorders>
              <w:top w:val="nil"/>
              <w:left w:val="nil"/>
              <w:bottom w:val="nil"/>
              <w:right w:val="nil"/>
            </w:tcBorders>
            <w:shd w:val="clear" w:color="auto" w:fill="auto"/>
            <w:noWrap/>
            <w:vAlign w:val="center"/>
          </w:tcPr>
          <w:p w14:paraId="5F428EEF">
            <w:pPr>
              <w:keepNext w:val="0"/>
              <w:keepLines w:val="0"/>
              <w:widowControl/>
              <w:suppressLineNumbers w:val="0"/>
              <w:snapToGrid w:val="0"/>
              <w:ind w:left="0" w:leftChars="0" w:right="0" w:rightChars="0" w:firstLine="0" w:firstLineChars="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eastAsia" w:ascii="Times New Roman" w:hAnsi="Times New Roman" w:eastAsia="宋体" w:cs="Times New Roman"/>
                <w:i w:val="0"/>
                <w:iCs w:val="0"/>
                <w:color w:val="000000"/>
                <w:kern w:val="0"/>
                <w:sz w:val="18"/>
                <w:szCs w:val="18"/>
                <w:u w:val="none"/>
                <w:lang w:val="en-US" w:eastAsia="zh-CN" w:bidi="ar"/>
              </w:rPr>
              <w:t>28.60</w:t>
            </w:r>
          </w:p>
        </w:tc>
        <w:tc>
          <w:tcPr>
            <w:tcW w:w="866" w:type="dxa"/>
            <w:tcBorders>
              <w:top w:val="nil"/>
              <w:left w:val="nil"/>
              <w:bottom w:val="nil"/>
              <w:right w:val="nil"/>
            </w:tcBorders>
            <w:shd w:val="clear" w:color="auto" w:fill="auto"/>
            <w:noWrap/>
            <w:vAlign w:val="center"/>
          </w:tcPr>
          <w:p w14:paraId="28C56256">
            <w:pPr>
              <w:keepNext w:val="0"/>
              <w:keepLines w:val="0"/>
              <w:widowControl/>
              <w:suppressLineNumbers w:val="0"/>
              <w:snapToGrid w:val="0"/>
              <w:ind w:left="0" w:leftChars="0" w:right="0" w:rightChars="0" w:firstLine="0" w:firstLineChars="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eastAsia" w:ascii="Times New Roman" w:hAnsi="Times New Roman" w:eastAsia="宋体" w:cs="Times New Roman"/>
                <w:i w:val="0"/>
                <w:iCs w:val="0"/>
                <w:color w:val="000000"/>
                <w:kern w:val="0"/>
                <w:sz w:val="18"/>
                <w:szCs w:val="18"/>
                <w:u w:val="none"/>
                <w:lang w:val="en-US" w:eastAsia="zh-CN" w:bidi="ar"/>
              </w:rPr>
              <w:t>13.20</w:t>
            </w:r>
          </w:p>
        </w:tc>
      </w:tr>
      <w:tr w14:paraId="4E00863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2017" w:type="dxa"/>
            <w:tcBorders>
              <w:top w:val="nil"/>
              <w:left w:val="nil"/>
              <w:bottom w:val="nil"/>
              <w:right w:val="nil"/>
            </w:tcBorders>
            <w:shd w:val="clear" w:color="auto" w:fill="auto"/>
            <w:noWrap/>
            <w:vAlign w:val="center"/>
          </w:tcPr>
          <w:p w14:paraId="6577FF63">
            <w:pPr>
              <w:keepNext w:val="0"/>
              <w:keepLines w:val="0"/>
              <w:pageBreakBefore w:val="0"/>
              <w:widowControl w:val="0"/>
              <w:kinsoku/>
              <w:wordWrap/>
              <w:overflowPunct/>
              <w:topLinePunct w:val="0"/>
              <w:autoSpaceDE/>
              <w:autoSpaceDN/>
              <w:bidi w:val="0"/>
              <w:adjustRightInd/>
              <w:snapToGrid w:val="0"/>
              <w:ind w:left="0" w:leftChars="0" w:right="0" w:rightChars="0" w:firstLine="0" w:firstLineChars="0"/>
              <w:jc w:val="left"/>
              <w:textAlignment w:val="auto"/>
              <w:rPr>
                <w:rFonts w:hint="eastAsia" w:ascii="Times New Roman" w:hAnsi="Times New Roman" w:eastAsia="宋体" w:cs="Times New Roman"/>
                <w:i w:val="0"/>
                <w:iCs w:val="0"/>
                <w:color w:val="000000"/>
                <w:kern w:val="0"/>
                <w:sz w:val="18"/>
                <w:szCs w:val="18"/>
                <w:u w:val="none"/>
                <w:lang w:val="en-US" w:eastAsia="zh-CN" w:bidi="ar"/>
              </w:rPr>
            </w:pPr>
            <w:r>
              <w:rPr>
                <w:rFonts w:ascii="Times New Roman" w:hAnsi="Times New Roman" w:eastAsia="宋体" w:cs="Times New Roman"/>
                <w:color w:val="000000" w:themeColor="text1"/>
                <w:sz w:val="18"/>
                <w:szCs w:val="22"/>
                <w14:textFill>
                  <w14:solidFill>
                    <w14:schemeClr w14:val="tx1"/>
                  </w14:solidFill>
                </w14:textFill>
              </w:rPr>
              <w:t>NO</w:t>
            </w:r>
            <w:r>
              <w:rPr>
                <w:rFonts w:ascii="Times New Roman" w:hAnsi="Times New Roman" w:eastAsia="宋体" w:cs="Times New Roman"/>
                <w:color w:val="000000" w:themeColor="text1"/>
                <w:sz w:val="18"/>
                <w:szCs w:val="22"/>
                <w:vertAlign w:val="subscript"/>
                <w14:textFill>
                  <w14:solidFill>
                    <w14:schemeClr w14:val="tx1"/>
                  </w14:solidFill>
                </w14:textFill>
              </w:rPr>
              <w:t>2</w:t>
            </w:r>
            <w:r>
              <w:rPr>
                <w:rFonts w:ascii="Times New Roman" w:hAnsi="Times New Roman" w:eastAsia="宋体" w:cs="Times New Roman"/>
                <w:color w:val="000000" w:themeColor="text1"/>
                <w:sz w:val="18"/>
                <w:szCs w:val="22"/>
                <w14:textFill>
                  <w14:solidFill>
                    <w14:schemeClr w14:val="tx1"/>
                  </w14:solidFill>
                </w14:textFill>
              </w:rPr>
              <w:t xml:space="preserve"> (μg/m</w:t>
            </w:r>
            <w:r>
              <w:rPr>
                <w:rFonts w:ascii="Times New Roman" w:hAnsi="Times New Roman" w:eastAsia="宋体" w:cs="Times New Roman"/>
                <w:color w:val="000000" w:themeColor="text1"/>
                <w:sz w:val="18"/>
                <w:szCs w:val="22"/>
                <w:vertAlign w:val="superscript"/>
                <w14:textFill>
                  <w14:solidFill>
                    <w14:schemeClr w14:val="tx1"/>
                  </w14:solidFill>
                </w14:textFill>
              </w:rPr>
              <w:t>3</w:t>
            </w:r>
            <w:r>
              <w:rPr>
                <w:rFonts w:ascii="Times New Roman" w:hAnsi="Times New Roman" w:eastAsia="宋体" w:cs="Times New Roman"/>
                <w:color w:val="000000" w:themeColor="text1"/>
                <w:sz w:val="18"/>
                <w:szCs w:val="22"/>
                <w14:textFill>
                  <w14:solidFill>
                    <w14:schemeClr w14:val="tx1"/>
                  </w14:solidFill>
                </w14:textFill>
              </w:rPr>
              <w:t>)</w:t>
            </w:r>
          </w:p>
        </w:tc>
        <w:tc>
          <w:tcPr>
            <w:tcW w:w="866" w:type="dxa"/>
            <w:tcBorders>
              <w:top w:val="nil"/>
              <w:left w:val="nil"/>
              <w:bottom w:val="nil"/>
              <w:right w:val="nil"/>
            </w:tcBorders>
            <w:shd w:val="clear" w:color="auto" w:fill="auto"/>
            <w:noWrap/>
            <w:vAlign w:val="center"/>
          </w:tcPr>
          <w:p w14:paraId="676D6411">
            <w:pPr>
              <w:keepNext w:val="0"/>
              <w:keepLines w:val="0"/>
              <w:widowControl/>
              <w:suppressLineNumbers w:val="0"/>
              <w:snapToGrid w:val="0"/>
              <w:ind w:left="0" w:leftChars="0" w:right="0" w:rightChars="0" w:firstLine="0" w:firstLineChars="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eastAsia" w:ascii="Times New Roman" w:hAnsi="Times New Roman" w:eastAsia="宋体" w:cs="Times New Roman"/>
                <w:i w:val="0"/>
                <w:iCs w:val="0"/>
                <w:color w:val="000000"/>
                <w:kern w:val="0"/>
                <w:sz w:val="18"/>
                <w:szCs w:val="18"/>
                <w:u w:val="none"/>
                <w:lang w:val="en-US" w:eastAsia="zh-CN" w:bidi="ar"/>
              </w:rPr>
              <w:t>14.30</w:t>
            </w:r>
          </w:p>
        </w:tc>
        <w:tc>
          <w:tcPr>
            <w:tcW w:w="866" w:type="dxa"/>
            <w:tcBorders>
              <w:top w:val="nil"/>
              <w:left w:val="nil"/>
              <w:bottom w:val="nil"/>
              <w:right w:val="nil"/>
            </w:tcBorders>
            <w:shd w:val="clear" w:color="auto" w:fill="auto"/>
            <w:noWrap/>
            <w:vAlign w:val="center"/>
          </w:tcPr>
          <w:p w14:paraId="623A4D62">
            <w:pPr>
              <w:keepNext w:val="0"/>
              <w:keepLines w:val="0"/>
              <w:widowControl/>
              <w:suppressLineNumbers w:val="0"/>
              <w:snapToGrid w:val="0"/>
              <w:ind w:left="0" w:leftChars="0" w:right="0" w:rightChars="0" w:firstLine="0" w:firstLineChars="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eastAsia" w:ascii="Times New Roman" w:hAnsi="Times New Roman" w:eastAsia="宋体" w:cs="Times New Roman"/>
                <w:i w:val="0"/>
                <w:iCs w:val="0"/>
                <w:color w:val="000000"/>
                <w:kern w:val="0"/>
                <w:sz w:val="18"/>
                <w:szCs w:val="18"/>
                <w:u w:val="none"/>
                <w:lang w:val="en-US" w:eastAsia="zh-CN" w:bidi="ar"/>
              </w:rPr>
              <w:t>21.60</w:t>
            </w:r>
          </w:p>
        </w:tc>
        <w:tc>
          <w:tcPr>
            <w:tcW w:w="866" w:type="dxa"/>
            <w:tcBorders>
              <w:top w:val="nil"/>
              <w:left w:val="nil"/>
              <w:bottom w:val="nil"/>
              <w:right w:val="nil"/>
            </w:tcBorders>
            <w:shd w:val="clear" w:color="auto" w:fill="auto"/>
            <w:noWrap/>
            <w:vAlign w:val="center"/>
          </w:tcPr>
          <w:p w14:paraId="4F3E233F">
            <w:pPr>
              <w:keepNext w:val="0"/>
              <w:keepLines w:val="0"/>
              <w:widowControl/>
              <w:suppressLineNumbers w:val="0"/>
              <w:snapToGrid w:val="0"/>
              <w:ind w:left="0" w:leftChars="0" w:right="0" w:rightChars="0" w:firstLine="0" w:firstLineChars="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eastAsia" w:ascii="Times New Roman" w:hAnsi="Times New Roman" w:eastAsia="宋体" w:cs="Times New Roman"/>
                <w:i w:val="0"/>
                <w:iCs w:val="0"/>
                <w:color w:val="000000"/>
                <w:kern w:val="0"/>
                <w:sz w:val="18"/>
                <w:szCs w:val="18"/>
                <w:u w:val="none"/>
                <w:lang w:val="en-US" w:eastAsia="zh-CN" w:bidi="ar"/>
              </w:rPr>
              <w:t>27.30</w:t>
            </w:r>
          </w:p>
        </w:tc>
        <w:tc>
          <w:tcPr>
            <w:tcW w:w="992" w:type="dxa"/>
            <w:tcBorders>
              <w:top w:val="nil"/>
              <w:left w:val="nil"/>
              <w:bottom w:val="nil"/>
              <w:right w:val="nil"/>
            </w:tcBorders>
            <w:shd w:val="clear" w:color="auto" w:fill="auto"/>
            <w:noWrap/>
            <w:vAlign w:val="center"/>
          </w:tcPr>
          <w:p w14:paraId="27BF558C">
            <w:pPr>
              <w:keepNext w:val="0"/>
              <w:keepLines w:val="0"/>
              <w:widowControl/>
              <w:suppressLineNumbers w:val="0"/>
              <w:snapToGrid w:val="0"/>
              <w:ind w:left="0" w:leftChars="0" w:right="0" w:rightChars="0" w:firstLine="0" w:firstLineChars="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eastAsia" w:ascii="Times New Roman" w:hAnsi="Times New Roman" w:eastAsia="宋体" w:cs="Times New Roman"/>
                <w:i w:val="0"/>
                <w:iCs w:val="0"/>
                <w:color w:val="000000"/>
                <w:kern w:val="0"/>
                <w:sz w:val="18"/>
                <w:szCs w:val="18"/>
                <w:u w:val="none"/>
                <w:lang w:val="en-US" w:eastAsia="zh-CN" w:bidi="ar"/>
              </w:rPr>
              <w:t>36.10</w:t>
            </w:r>
          </w:p>
        </w:tc>
        <w:tc>
          <w:tcPr>
            <w:tcW w:w="992" w:type="dxa"/>
            <w:tcBorders>
              <w:top w:val="nil"/>
              <w:left w:val="nil"/>
              <w:bottom w:val="nil"/>
              <w:right w:val="nil"/>
            </w:tcBorders>
            <w:shd w:val="clear" w:color="auto" w:fill="auto"/>
            <w:noWrap/>
            <w:vAlign w:val="center"/>
          </w:tcPr>
          <w:p w14:paraId="1DF55564">
            <w:pPr>
              <w:keepNext w:val="0"/>
              <w:keepLines w:val="0"/>
              <w:widowControl/>
              <w:suppressLineNumbers w:val="0"/>
              <w:snapToGrid w:val="0"/>
              <w:ind w:left="0" w:leftChars="0" w:right="0" w:rightChars="0" w:firstLine="0" w:firstLineChars="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eastAsia" w:ascii="Times New Roman" w:hAnsi="Times New Roman" w:eastAsia="宋体" w:cs="Times New Roman"/>
                <w:i w:val="0"/>
                <w:iCs w:val="0"/>
                <w:color w:val="000000"/>
                <w:kern w:val="0"/>
                <w:sz w:val="18"/>
                <w:szCs w:val="18"/>
                <w:u w:val="none"/>
                <w:lang w:val="en-US" w:eastAsia="zh-CN" w:bidi="ar"/>
              </w:rPr>
              <w:t>48.60</w:t>
            </w:r>
          </w:p>
        </w:tc>
        <w:tc>
          <w:tcPr>
            <w:tcW w:w="1052" w:type="dxa"/>
            <w:tcBorders>
              <w:top w:val="nil"/>
              <w:left w:val="nil"/>
              <w:bottom w:val="nil"/>
              <w:right w:val="nil"/>
            </w:tcBorders>
            <w:shd w:val="clear" w:color="auto" w:fill="auto"/>
            <w:noWrap/>
            <w:vAlign w:val="center"/>
          </w:tcPr>
          <w:p w14:paraId="76B46E9E">
            <w:pPr>
              <w:keepNext w:val="0"/>
              <w:keepLines w:val="0"/>
              <w:widowControl/>
              <w:suppressLineNumbers w:val="0"/>
              <w:snapToGrid w:val="0"/>
              <w:ind w:left="0" w:leftChars="0" w:right="0" w:rightChars="0" w:firstLine="0" w:firstLineChars="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eastAsia" w:ascii="Times New Roman" w:hAnsi="Times New Roman" w:eastAsia="宋体" w:cs="Times New Roman"/>
                <w:i w:val="0"/>
                <w:iCs w:val="0"/>
                <w:color w:val="000000"/>
                <w:kern w:val="0"/>
                <w:sz w:val="18"/>
                <w:szCs w:val="18"/>
                <w:u w:val="none"/>
                <w:lang w:val="en-US" w:eastAsia="zh-CN" w:bidi="ar"/>
              </w:rPr>
              <w:t>29.10</w:t>
            </w:r>
          </w:p>
        </w:tc>
        <w:tc>
          <w:tcPr>
            <w:tcW w:w="866" w:type="dxa"/>
            <w:tcBorders>
              <w:top w:val="nil"/>
              <w:left w:val="nil"/>
              <w:bottom w:val="nil"/>
              <w:right w:val="nil"/>
            </w:tcBorders>
            <w:shd w:val="clear" w:color="auto" w:fill="auto"/>
            <w:noWrap/>
            <w:vAlign w:val="center"/>
          </w:tcPr>
          <w:p w14:paraId="2255DBF8">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Times New Roman"/>
                <w:i w:val="0"/>
                <w:iCs w:val="0"/>
                <w:color w:val="000000"/>
                <w:kern w:val="0"/>
                <w:sz w:val="18"/>
                <w:szCs w:val="18"/>
                <w:u w:val="none"/>
                <w:lang w:val="en-US" w:eastAsia="zh-CN" w:bidi="ar"/>
              </w:rPr>
            </w:pPr>
            <w:r>
              <w:rPr>
                <w:rFonts w:hint="eastAsia" w:ascii="Times New Roman" w:hAnsi="Times New Roman" w:eastAsia="宋体" w:cs="Times New Roman"/>
                <w:i w:val="0"/>
                <w:iCs w:val="0"/>
                <w:color w:val="000000"/>
                <w:kern w:val="0"/>
                <w:sz w:val="18"/>
                <w:szCs w:val="18"/>
                <w:u w:val="none"/>
                <w:lang w:val="en-US" w:eastAsia="zh-CN" w:bidi="ar"/>
              </w:rPr>
              <w:t>9.55</w:t>
            </w:r>
          </w:p>
        </w:tc>
      </w:tr>
      <w:tr w14:paraId="6915D55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2017" w:type="dxa"/>
            <w:tcBorders>
              <w:top w:val="nil"/>
              <w:left w:val="nil"/>
              <w:bottom w:val="nil"/>
              <w:right w:val="nil"/>
            </w:tcBorders>
            <w:shd w:val="clear" w:color="auto" w:fill="auto"/>
            <w:noWrap/>
            <w:vAlign w:val="center"/>
          </w:tcPr>
          <w:p w14:paraId="00346946">
            <w:pPr>
              <w:keepNext w:val="0"/>
              <w:keepLines w:val="0"/>
              <w:pageBreakBefore w:val="0"/>
              <w:widowControl w:val="0"/>
              <w:kinsoku/>
              <w:wordWrap/>
              <w:overflowPunct/>
              <w:topLinePunct w:val="0"/>
              <w:autoSpaceDE/>
              <w:autoSpaceDN/>
              <w:bidi w:val="0"/>
              <w:adjustRightInd/>
              <w:snapToGrid w:val="0"/>
              <w:ind w:left="0" w:leftChars="0" w:right="0" w:rightChars="0" w:firstLine="0" w:firstLineChars="0"/>
              <w:jc w:val="left"/>
              <w:textAlignment w:val="auto"/>
              <w:rPr>
                <w:rFonts w:hint="eastAsia" w:ascii="Times New Roman" w:hAnsi="Times New Roman" w:eastAsia="宋体" w:cs="Times New Roman"/>
                <w:i w:val="0"/>
                <w:iCs w:val="0"/>
                <w:color w:val="000000"/>
                <w:kern w:val="0"/>
                <w:sz w:val="18"/>
                <w:szCs w:val="18"/>
                <w:u w:val="none"/>
                <w:lang w:val="en-US" w:eastAsia="zh-CN" w:bidi="ar"/>
              </w:rPr>
            </w:pPr>
            <w:r>
              <w:rPr>
                <w:rFonts w:ascii="Times New Roman" w:hAnsi="Times New Roman" w:eastAsia="宋体" w:cs="Times New Roman"/>
                <w:color w:val="000000" w:themeColor="text1"/>
                <w:sz w:val="18"/>
                <w:szCs w:val="22"/>
                <w14:textFill>
                  <w14:solidFill>
                    <w14:schemeClr w14:val="tx1"/>
                  </w14:solidFill>
                </w14:textFill>
              </w:rPr>
              <w:t>O</w:t>
            </w:r>
            <w:r>
              <w:rPr>
                <w:rFonts w:ascii="Times New Roman" w:hAnsi="Times New Roman" w:eastAsia="宋体" w:cs="Times New Roman"/>
                <w:color w:val="000000" w:themeColor="text1"/>
                <w:sz w:val="18"/>
                <w:szCs w:val="22"/>
                <w:vertAlign w:val="subscript"/>
                <w14:textFill>
                  <w14:solidFill>
                    <w14:schemeClr w14:val="tx1"/>
                  </w14:solidFill>
                </w14:textFill>
              </w:rPr>
              <w:t>3</w:t>
            </w:r>
            <w:r>
              <w:rPr>
                <w:rFonts w:ascii="Times New Roman" w:hAnsi="Times New Roman" w:eastAsia="宋体" w:cs="Times New Roman"/>
                <w:color w:val="000000" w:themeColor="text1"/>
                <w:sz w:val="18"/>
                <w:szCs w:val="22"/>
                <w14:textFill>
                  <w14:solidFill>
                    <w14:schemeClr w14:val="tx1"/>
                  </w14:solidFill>
                </w14:textFill>
              </w:rPr>
              <w:t xml:space="preserve"> (μg/m</w:t>
            </w:r>
            <w:r>
              <w:rPr>
                <w:rFonts w:ascii="Times New Roman" w:hAnsi="Times New Roman" w:eastAsia="宋体" w:cs="Times New Roman"/>
                <w:color w:val="000000" w:themeColor="text1"/>
                <w:sz w:val="18"/>
                <w:szCs w:val="22"/>
                <w:vertAlign w:val="superscript"/>
                <w14:textFill>
                  <w14:solidFill>
                    <w14:schemeClr w14:val="tx1"/>
                  </w14:solidFill>
                </w14:textFill>
              </w:rPr>
              <w:t>3</w:t>
            </w:r>
            <w:r>
              <w:rPr>
                <w:rFonts w:ascii="Times New Roman" w:hAnsi="Times New Roman" w:eastAsia="宋体" w:cs="Times New Roman"/>
                <w:color w:val="000000" w:themeColor="text1"/>
                <w:sz w:val="18"/>
                <w:szCs w:val="22"/>
                <w14:textFill>
                  <w14:solidFill>
                    <w14:schemeClr w14:val="tx1"/>
                  </w14:solidFill>
                </w14:textFill>
              </w:rPr>
              <w:t>)</w:t>
            </w:r>
          </w:p>
        </w:tc>
        <w:tc>
          <w:tcPr>
            <w:tcW w:w="866" w:type="dxa"/>
            <w:tcBorders>
              <w:top w:val="nil"/>
              <w:left w:val="nil"/>
              <w:bottom w:val="nil"/>
              <w:right w:val="nil"/>
            </w:tcBorders>
            <w:shd w:val="clear" w:color="auto" w:fill="auto"/>
            <w:noWrap/>
            <w:vAlign w:val="center"/>
          </w:tcPr>
          <w:p w14:paraId="29DC2EB4">
            <w:pPr>
              <w:keepNext w:val="0"/>
              <w:keepLines w:val="0"/>
              <w:widowControl/>
              <w:suppressLineNumbers w:val="0"/>
              <w:snapToGrid w:val="0"/>
              <w:ind w:left="0" w:leftChars="0" w:right="0" w:rightChars="0" w:firstLine="0" w:firstLineChars="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eastAsia" w:ascii="Times New Roman" w:hAnsi="Times New Roman" w:eastAsia="宋体" w:cs="Times New Roman"/>
                <w:i w:val="0"/>
                <w:iCs w:val="0"/>
                <w:color w:val="000000"/>
                <w:kern w:val="0"/>
                <w:sz w:val="18"/>
                <w:szCs w:val="18"/>
                <w:u w:val="none"/>
                <w:lang w:val="en-US" w:eastAsia="zh-CN" w:bidi="ar"/>
              </w:rPr>
              <w:t>69.80</w:t>
            </w:r>
          </w:p>
        </w:tc>
        <w:tc>
          <w:tcPr>
            <w:tcW w:w="866" w:type="dxa"/>
            <w:tcBorders>
              <w:top w:val="nil"/>
              <w:left w:val="nil"/>
              <w:bottom w:val="nil"/>
              <w:right w:val="nil"/>
            </w:tcBorders>
            <w:shd w:val="clear" w:color="auto" w:fill="auto"/>
            <w:noWrap/>
            <w:vAlign w:val="center"/>
          </w:tcPr>
          <w:p w14:paraId="03D5482D">
            <w:pPr>
              <w:keepNext w:val="0"/>
              <w:keepLines w:val="0"/>
              <w:widowControl/>
              <w:suppressLineNumbers w:val="0"/>
              <w:snapToGrid w:val="0"/>
              <w:ind w:left="0" w:leftChars="0" w:right="0" w:rightChars="0" w:firstLine="0" w:firstLineChars="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eastAsia" w:ascii="Times New Roman" w:hAnsi="Times New Roman" w:eastAsia="宋体" w:cs="Times New Roman"/>
                <w:i w:val="0"/>
                <w:iCs w:val="0"/>
                <w:color w:val="000000"/>
                <w:kern w:val="0"/>
                <w:sz w:val="18"/>
                <w:szCs w:val="18"/>
                <w:u w:val="none"/>
                <w:lang w:val="en-US" w:eastAsia="zh-CN" w:bidi="ar"/>
              </w:rPr>
              <w:t>80.30</w:t>
            </w:r>
          </w:p>
        </w:tc>
        <w:tc>
          <w:tcPr>
            <w:tcW w:w="866" w:type="dxa"/>
            <w:tcBorders>
              <w:top w:val="nil"/>
              <w:left w:val="nil"/>
              <w:bottom w:val="nil"/>
              <w:right w:val="nil"/>
            </w:tcBorders>
            <w:shd w:val="clear" w:color="auto" w:fill="auto"/>
            <w:noWrap/>
            <w:vAlign w:val="center"/>
          </w:tcPr>
          <w:p w14:paraId="6E67D5B2">
            <w:pPr>
              <w:keepNext w:val="0"/>
              <w:keepLines w:val="0"/>
              <w:widowControl/>
              <w:suppressLineNumbers w:val="0"/>
              <w:snapToGrid w:val="0"/>
              <w:ind w:left="0" w:leftChars="0" w:right="0" w:rightChars="0" w:firstLine="0" w:firstLineChars="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eastAsia" w:ascii="Times New Roman" w:hAnsi="Times New Roman" w:eastAsia="宋体" w:cs="Times New Roman"/>
                <w:i w:val="0"/>
                <w:iCs w:val="0"/>
                <w:color w:val="000000"/>
                <w:kern w:val="0"/>
                <w:sz w:val="18"/>
                <w:szCs w:val="18"/>
                <w:u w:val="none"/>
                <w:lang w:val="en-US" w:eastAsia="zh-CN" w:bidi="ar"/>
              </w:rPr>
              <w:t>84.00</w:t>
            </w:r>
          </w:p>
        </w:tc>
        <w:tc>
          <w:tcPr>
            <w:tcW w:w="992" w:type="dxa"/>
            <w:tcBorders>
              <w:top w:val="nil"/>
              <w:left w:val="nil"/>
              <w:bottom w:val="nil"/>
              <w:right w:val="nil"/>
            </w:tcBorders>
            <w:shd w:val="clear" w:color="auto" w:fill="auto"/>
            <w:noWrap/>
            <w:vAlign w:val="center"/>
          </w:tcPr>
          <w:p w14:paraId="34D08A40">
            <w:pPr>
              <w:keepNext w:val="0"/>
              <w:keepLines w:val="0"/>
              <w:widowControl/>
              <w:suppressLineNumbers w:val="0"/>
              <w:snapToGrid w:val="0"/>
              <w:ind w:left="0" w:leftChars="0" w:right="0" w:rightChars="0" w:firstLine="0" w:firstLineChars="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eastAsia" w:ascii="Times New Roman" w:hAnsi="Times New Roman" w:eastAsia="宋体" w:cs="Times New Roman"/>
                <w:i w:val="0"/>
                <w:iCs w:val="0"/>
                <w:color w:val="000000"/>
                <w:kern w:val="0"/>
                <w:sz w:val="18"/>
                <w:szCs w:val="18"/>
                <w:u w:val="none"/>
                <w:lang w:val="en-US" w:eastAsia="zh-CN" w:bidi="ar"/>
              </w:rPr>
              <w:t>89.40</w:t>
            </w:r>
          </w:p>
        </w:tc>
        <w:tc>
          <w:tcPr>
            <w:tcW w:w="992" w:type="dxa"/>
            <w:tcBorders>
              <w:top w:val="nil"/>
              <w:left w:val="nil"/>
              <w:bottom w:val="nil"/>
              <w:right w:val="nil"/>
            </w:tcBorders>
            <w:shd w:val="clear" w:color="auto" w:fill="auto"/>
            <w:noWrap/>
            <w:vAlign w:val="center"/>
          </w:tcPr>
          <w:p w14:paraId="453123E2">
            <w:pPr>
              <w:keepNext w:val="0"/>
              <w:keepLines w:val="0"/>
              <w:widowControl/>
              <w:suppressLineNumbers w:val="0"/>
              <w:snapToGrid w:val="0"/>
              <w:ind w:left="0" w:leftChars="0" w:right="0" w:rightChars="0" w:firstLine="0" w:firstLineChars="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eastAsia" w:ascii="Times New Roman" w:hAnsi="Times New Roman" w:eastAsia="宋体" w:cs="Times New Roman"/>
                <w:i w:val="0"/>
                <w:iCs w:val="0"/>
                <w:color w:val="000000"/>
                <w:kern w:val="0"/>
                <w:sz w:val="18"/>
                <w:szCs w:val="18"/>
                <w:u w:val="none"/>
                <w:lang w:val="en-US" w:eastAsia="zh-CN" w:bidi="ar"/>
              </w:rPr>
              <w:t>99.40</w:t>
            </w:r>
          </w:p>
        </w:tc>
        <w:tc>
          <w:tcPr>
            <w:tcW w:w="1052" w:type="dxa"/>
            <w:tcBorders>
              <w:top w:val="nil"/>
              <w:left w:val="nil"/>
              <w:bottom w:val="nil"/>
              <w:right w:val="nil"/>
            </w:tcBorders>
            <w:shd w:val="clear" w:color="auto" w:fill="auto"/>
            <w:noWrap/>
            <w:vAlign w:val="center"/>
          </w:tcPr>
          <w:p w14:paraId="72364440">
            <w:pPr>
              <w:keepNext w:val="0"/>
              <w:keepLines w:val="0"/>
              <w:widowControl/>
              <w:suppressLineNumbers w:val="0"/>
              <w:snapToGrid w:val="0"/>
              <w:ind w:left="0" w:leftChars="0" w:right="0" w:rightChars="0" w:firstLine="0" w:firstLineChars="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eastAsia" w:ascii="Times New Roman" w:hAnsi="Times New Roman" w:eastAsia="宋体" w:cs="Times New Roman"/>
                <w:i w:val="0"/>
                <w:iCs w:val="0"/>
                <w:color w:val="000000"/>
                <w:kern w:val="0"/>
                <w:sz w:val="18"/>
                <w:szCs w:val="18"/>
                <w:u w:val="none"/>
                <w:lang w:val="en-US" w:eastAsia="zh-CN" w:bidi="ar"/>
              </w:rPr>
              <w:t>85.30</w:t>
            </w:r>
          </w:p>
        </w:tc>
        <w:tc>
          <w:tcPr>
            <w:tcW w:w="866" w:type="dxa"/>
            <w:tcBorders>
              <w:top w:val="nil"/>
              <w:left w:val="nil"/>
              <w:bottom w:val="nil"/>
              <w:right w:val="nil"/>
            </w:tcBorders>
            <w:shd w:val="clear" w:color="auto" w:fill="auto"/>
            <w:noWrap/>
            <w:vAlign w:val="center"/>
          </w:tcPr>
          <w:p w14:paraId="3E25E76A">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Times New Roman"/>
                <w:i w:val="0"/>
                <w:iCs w:val="0"/>
                <w:color w:val="000000"/>
                <w:kern w:val="0"/>
                <w:sz w:val="18"/>
                <w:szCs w:val="18"/>
                <w:u w:val="none"/>
                <w:lang w:val="en-US" w:eastAsia="zh-CN" w:bidi="ar"/>
              </w:rPr>
            </w:pPr>
            <w:r>
              <w:rPr>
                <w:rFonts w:hint="eastAsia" w:ascii="Times New Roman" w:hAnsi="Times New Roman" w:eastAsia="宋体" w:cs="Times New Roman"/>
                <w:i w:val="0"/>
                <w:iCs w:val="0"/>
                <w:color w:val="000000"/>
                <w:kern w:val="0"/>
                <w:sz w:val="18"/>
                <w:szCs w:val="18"/>
                <w:u w:val="none"/>
                <w:lang w:val="en-US" w:eastAsia="zh-CN" w:bidi="ar"/>
              </w:rPr>
              <w:t>6.29</w:t>
            </w:r>
          </w:p>
        </w:tc>
      </w:tr>
      <w:tr w14:paraId="3740B46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2017" w:type="dxa"/>
            <w:tcBorders>
              <w:top w:val="nil"/>
              <w:left w:val="nil"/>
              <w:bottom w:val="nil"/>
              <w:right w:val="nil"/>
            </w:tcBorders>
            <w:shd w:val="clear" w:color="auto" w:fill="auto"/>
            <w:noWrap/>
            <w:vAlign w:val="center"/>
          </w:tcPr>
          <w:p w14:paraId="248DBE8B">
            <w:pPr>
              <w:keepNext w:val="0"/>
              <w:keepLines w:val="0"/>
              <w:pageBreakBefore w:val="0"/>
              <w:widowControl w:val="0"/>
              <w:kinsoku/>
              <w:wordWrap/>
              <w:overflowPunct/>
              <w:topLinePunct w:val="0"/>
              <w:autoSpaceDE/>
              <w:autoSpaceDN/>
              <w:bidi w:val="0"/>
              <w:adjustRightInd/>
              <w:snapToGrid w:val="0"/>
              <w:ind w:left="0" w:leftChars="0" w:right="0" w:rightChars="0" w:firstLine="0" w:firstLineChars="0"/>
              <w:jc w:val="left"/>
              <w:textAlignment w:val="auto"/>
              <w:rPr>
                <w:rFonts w:hint="eastAsia" w:ascii="Times New Roman" w:hAnsi="Times New Roman" w:eastAsia="宋体" w:cs="Times New Roman"/>
                <w:i w:val="0"/>
                <w:iCs w:val="0"/>
                <w:color w:val="000000"/>
                <w:kern w:val="0"/>
                <w:sz w:val="18"/>
                <w:szCs w:val="18"/>
                <w:u w:val="none"/>
                <w:lang w:val="en-US" w:eastAsia="zh-CN" w:bidi="ar"/>
              </w:rPr>
            </w:pPr>
            <w:r>
              <w:rPr>
                <w:rFonts w:ascii="Times New Roman" w:hAnsi="Times New Roman" w:eastAsia="宋体" w:cs="Times New Roman"/>
                <w:color w:val="000000" w:themeColor="text1"/>
                <w:sz w:val="18"/>
                <w:szCs w:val="22"/>
                <w14:textFill>
                  <w14:solidFill>
                    <w14:schemeClr w14:val="tx1"/>
                  </w14:solidFill>
                </w14:textFill>
              </w:rPr>
              <w:t>PM</w:t>
            </w:r>
            <w:r>
              <w:rPr>
                <w:rFonts w:ascii="Times New Roman" w:hAnsi="Times New Roman" w:eastAsia="宋体" w:cs="Times New Roman"/>
                <w:color w:val="000000" w:themeColor="text1"/>
                <w:sz w:val="18"/>
                <w:szCs w:val="22"/>
                <w:vertAlign w:val="subscript"/>
                <w14:textFill>
                  <w14:solidFill>
                    <w14:schemeClr w14:val="tx1"/>
                  </w14:solidFill>
                </w14:textFill>
              </w:rPr>
              <w:t>1</w:t>
            </w:r>
            <w:r>
              <w:rPr>
                <w:rFonts w:ascii="Times New Roman" w:hAnsi="Times New Roman" w:eastAsia="宋体" w:cs="Times New Roman"/>
                <w:color w:val="000000" w:themeColor="text1"/>
                <w:sz w:val="18"/>
                <w:szCs w:val="22"/>
                <w14:textFill>
                  <w14:solidFill>
                    <w14:schemeClr w14:val="tx1"/>
                  </w14:solidFill>
                </w14:textFill>
              </w:rPr>
              <w:t xml:space="preserve"> (μg/m</w:t>
            </w:r>
            <w:r>
              <w:rPr>
                <w:rFonts w:ascii="Times New Roman" w:hAnsi="Times New Roman" w:eastAsia="宋体" w:cs="Times New Roman"/>
                <w:color w:val="000000" w:themeColor="text1"/>
                <w:sz w:val="18"/>
                <w:szCs w:val="22"/>
                <w:vertAlign w:val="superscript"/>
                <w14:textFill>
                  <w14:solidFill>
                    <w14:schemeClr w14:val="tx1"/>
                  </w14:solidFill>
                </w14:textFill>
              </w:rPr>
              <w:t>3</w:t>
            </w:r>
            <w:r>
              <w:rPr>
                <w:rFonts w:ascii="Times New Roman" w:hAnsi="Times New Roman" w:eastAsia="宋体" w:cs="Times New Roman"/>
                <w:color w:val="000000" w:themeColor="text1"/>
                <w:sz w:val="18"/>
                <w:szCs w:val="22"/>
                <w14:textFill>
                  <w14:solidFill>
                    <w14:schemeClr w14:val="tx1"/>
                  </w14:solidFill>
                </w14:textFill>
              </w:rPr>
              <w:t>)</w:t>
            </w:r>
          </w:p>
        </w:tc>
        <w:tc>
          <w:tcPr>
            <w:tcW w:w="866" w:type="dxa"/>
            <w:tcBorders>
              <w:top w:val="nil"/>
              <w:left w:val="nil"/>
              <w:bottom w:val="nil"/>
              <w:right w:val="nil"/>
            </w:tcBorders>
            <w:shd w:val="clear" w:color="auto" w:fill="auto"/>
            <w:noWrap/>
            <w:vAlign w:val="center"/>
          </w:tcPr>
          <w:p w14:paraId="58B529F6">
            <w:pPr>
              <w:keepNext w:val="0"/>
              <w:keepLines w:val="0"/>
              <w:widowControl/>
              <w:suppressLineNumbers w:val="0"/>
              <w:snapToGrid w:val="0"/>
              <w:ind w:left="0" w:leftChars="0" w:right="0" w:rightChars="0" w:firstLine="0" w:firstLineChars="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eastAsia" w:ascii="Times New Roman" w:hAnsi="Times New Roman" w:eastAsia="宋体" w:cs="Times New Roman"/>
                <w:i w:val="0"/>
                <w:iCs w:val="0"/>
                <w:color w:val="000000"/>
                <w:kern w:val="0"/>
                <w:sz w:val="18"/>
                <w:szCs w:val="18"/>
                <w:u w:val="none"/>
                <w:lang w:val="en-US" w:eastAsia="zh-CN" w:bidi="ar"/>
              </w:rPr>
              <w:t>11.00</w:t>
            </w:r>
          </w:p>
        </w:tc>
        <w:tc>
          <w:tcPr>
            <w:tcW w:w="866" w:type="dxa"/>
            <w:tcBorders>
              <w:top w:val="nil"/>
              <w:left w:val="nil"/>
              <w:bottom w:val="nil"/>
              <w:right w:val="nil"/>
            </w:tcBorders>
            <w:shd w:val="clear" w:color="auto" w:fill="auto"/>
            <w:noWrap/>
            <w:vAlign w:val="center"/>
          </w:tcPr>
          <w:p w14:paraId="58BFEAA4">
            <w:pPr>
              <w:keepNext w:val="0"/>
              <w:keepLines w:val="0"/>
              <w:widowControl/>
              <w:suppressLineNumbers w:val="0"/>
              <w:snapToGrid w:val="0"/>
              <w:ind w:left="0" w:leftChars="0" w:right="0" w:rightChars="0" w:firstLine="0" w:firstLineChars="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eastAsia" w:ascii="Times New Roman" w:hAnsi="Times New Roman" w:eastAsia="宋体" w:cs="Times New Roman"/>
                <w:i w:val="0"/>
                <w:iCs w:val="0"/>
                <w:color w:val="000000"/>
                <w:kern w:val="0"/>
                <w:sz w:val="18"/>
                <w:szCs w:val="18"/>
                <w:u w:val="none"/>
                <w:lang w:val="en-US" w:eastAsia="zh-CN" w:bidi="ar"/>
              </w:rPr>
              <w:t>22.40</w:t>
            </w:r>
          </w:p>
        </w:tc>
        <w:tc>
          <w:tcPr>
            <w:tcW w:w="866" w:type="dxa"/>
            <w:tcBorders>
              <w:top w:val="nil"/>
              <w:left w:val="nil"/>
              <w:bottom w:val="nil"/>
              <w:right w:val="nil"/>
            </w:tcBorders>
            <w:shd w:val="clear" w:color="auto" w:fill="auto"/>
            <w:noWrap/>
            <w:vAlign w:val="center"/>
          </w:tcPr>
          <w:p w14:paraId="2D510446">
            <w:pPr>
              <w:keepNext w:val="0"/>
              <w:keepLines w:val="0"/>
              <w:widowControl/>
              <w:suppressLineNumbers w:val="0"/>
              <w:snapToGrid w:val="0"/>
              <w:ind w:left="0" w:leftChars="0" w:right="0" w:rightChars="0" w:firstLine="0" w:firstLineChars="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eastAsia" w:ascii="Times New Roman" w:hAnsi="Times New Roman" w:eastAsia="宋体" w:cs="Times New Roman"/>
                <w:i w:val="0"/>
                <w:iCs w:val="0"/>
                <w:color w:val="000000"/>
                <w:kern w:val="0"/>
                <w:sz w:val="18"/>
                <w:szCs w:val="18"/>
                <w:u w:val="none"/>
                <w:lang w:val="en-US" w:eastAsia="zh-CN" w:bidi="ar"/>
              </w:rPr>
              <w:t>29.30</w:t>
            </w:r>
          </w:p>
        </w:tc>
        <w:tc>
          <w:tcPr>
            <w:tcW w:w="992" w:type="dxa"/>
            <w:tcBorders>
              <w:top w:val="nil"/>
              <w:left w:val="nil"/>
              <w:bottom w:val="nil"/>
              <w:right w:val="nil"/>
            </w:tcBorders>
            <w:shd w:val="clear" w:color="auto" w:fill="auto"/>
            <w:noWrap/>
            <w:vAlign w:val="center"/>
          </w:tcPr>
          <w:p w14:paraId="6DF0839A">
            <w:pPr>
              <w:keepNext w:val="0"/>
              <w:keepLines w:val="0"/>
              <w:widowControl/>
              <w:suppressLineNumbers w:val="0"/>
              <w:snapToGrid w:val="0"/>
              <w:ind w:left="0" w:leftChars="0" w:right="0" w:rightChars="0" w:firstLine="0" w:firstLineChars="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eastAsia" w:ascii="Times New Roman" w:hAnsi="Times New Roman" w:eastAsia="宋体" w:cs="Times New Roman"/>
                <w:i w:val="0"/>
                <w:iCs w:val="0"/>
                <w:color w:val="000000"/>
                <w:kern w:val="0"/>
                <w:sz w:val="18"/>
                <w:szCs w:val="18"/>
                <w:u w:val="none"/>
                <w:lang w:val="en-US" w:eastAsia="zh-CN" w:bidi="ar"/>
              </w:rPr>
              <w:t>36.90</w:t>
            </w:r>
          </w:p>
        </w:tc>
        <w:tc>
          <w:tcPr>
            <w:tcW w:w="992" w:type="dxa"/>
            <w:tcBorders>
              <w:top w:val="nil"/>
              <w:left w:val="nil"/>
              <w:bottom w:val="nil"/>
              <w:right w:val="nil"/>
            </w:tcBorders>
            <w:shd w:val="clear" w:color="auto" w:fill="auto"/>
            <w:noWrap/>
            <w:vAlign w:val="center"/>
          </w:tcPr>
          <w:p w14:paraId="663CC322">
            <w:pPr>
              <w:keepNext w:val="0"/>
              <w:keepLines w:val="0"/>
              <w:widowControl/>
              <w:suppressLineNumbers w:val="0"/>
              <w:snapToGrid w:val="0"/>
              <w:ind w:left="0" w:leftChars="0" w:right="0" w:rightChars="0" w:firstLine="0" w:firstLineChars="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eastAsia" w:ascii="Times New Roman" w:hAnsi="Times New Roman" w:eastAsia="宋体" w:cs="Times New Roman"/>
                <w:i w:val="0"/>
                <w:iCs w:val="0"/>
                <w:color w:val="000000"/>
                <w:kern w:val="0"/>
                <w:sz w:val="18"/>
                <w:szCs w:val="18"/>
                <w:u w:val="none"/>
                <w:lang w:val="en-US" w:eastAsia="zh-CN" w:bidi="ar"/>
              </w:rPr>
              <w:t>52.30</w:t>
            </w:r>
          </w:p>
        </w:tc>
        <w:tc>
          <w:tcPr>
            <w:tcW w:w="1052" w:type="dxa"/>
            <w:tcBorders>
              <w:top w:val="nil"/>
              <w:left w:val="nil"/>
              <w:bottom w:val="nil"/>
              <w:right w:val="nil"/>
            </w:tcBorders>
            <w:shd w:val="clear" w:color="auto" w:fill="auto"/>
            <w:noWrap/>
            <w:vAlign w:val="center"/>
          </w:tcPr>
          <w:p w14:paraId="4FC0CEEE">
            <w:pPr>
              <w:keepNext w:val="0"/>
              <w:keepLines w:val="0"/>
              <w:widowControl/>
              <w:suppressLineNumbers w:val="0"/>
              <w:snapToGrid w:val="0"/>
              <w:ind w:left="0" w:leftChars="0" w:right="0" w:rightChars="0" w:firstLine="0" w:firstLineChars="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eastAsia" w:ascii="Times New Roman" w:hAnsi="Times New Roman" w:eastAsia="宋体" w:cs="Times New Roman"/>
                <w:i w:val="0"/>
                <w:iCs w:val="0"/>
                <w:color w:val="000000"/>
                <w:kern w:val="0"/>
                <w:sz w:val="18"/>
                <w:szCs w:val="18"/>
                <w:u w:val="none"/>
                <w:lang w:val="en-US" w:eastAsia="zh-CN" w:bidi="ar"/>
              </w:rPr>
              <w:t>30.30</w:t>
            </w:r>
          </w:p>
        </w:tc>
        <w:tc>
          <w:tcPr>
            <w:tcW w:w="866" w:type="dxa"/>
            <w:tcBorders>
              <w:top w:val="nil"/>
              <w:left w:val="nil"/>
              <w:bottom w:val="nil"/>
              <w:right w:val="nil"/>
            </w:tcBorders>
            <w:shd w:val="clear" w:color="auto" w:fill="auto"/>
            <w:noWrap/>
            <w:vAlign w:val="center"/>
          </w:tcPr>
          <w:p w14:paraId="2538F98B">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Times New Roman"/>
                <w:i w:val="0"/>
                <w:iCs w:val="0"/>
                <w:color w:val="000000"/>
                <w:kern w:val="0"/>
                <w:sz w:val="18"/>
                <w:szCs w:val="18"/>
                <w:u w:val="none"/>
                <w:lang w:val="en-US" w:eastAsia="zh-CN" w:bidi="ar"/>
              </w:rPr>
            </w:pPr>
            <w:r>
              <w:rPr>
                <w:rFonts w:hint="eastAsia" w:ascii="Times New Roman" w:hAnsi="Times New Roman" w:eastAsia="宋体" w:cs="Times New Roman"/>
                <w:i w:val="0"/>
                <w:iCs w:val="0"/>
                <w:color w:val="000000"/>
                <w:kern w:val="0"/>
                <w:sz w:val="18"/>
                <w:szCs w:val="18"/>
                <w:u w:val="none"/>
                <w:lang w:val="en-US" w:eastAsia="zh-CN" w:bidi="ar"/>
              </w:rPr>
              <w:t>9.67</w:t>
            </w:r>
          </w:p>
        </w:tc>
      </w:tr>
      <w:tr w14:paraId="4E7495F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2017" w:type="dxa"/>
            <w:tcBorders>
              <w:top w:val="nil"/>
              <w:left w:val="nil"/>
              <w:bottom w:val="nil"/>
              <w:right w:val="nil"/>
            </w:tcBorders>
            <w:shd w:val="clear" w:color="auto" w:fill="auto"/>
            <w:noWrap/>
            <w:vAlign w:val="center"/>
          </w:tcPr>
          <w:p w14:paraId="30C9EC45">
            <w:pPr>
              <w:keepNext w:val="0"/>
              <w:keepLines w:val="0"/>
              <w:pageBreakBefore w:val="0"/>
              <w:widowControl w:val="0"/>
              <w:kinsoku/>
              <w:wordWrap/>
              <w:overflowPunct/>
              <w:topLinePunct w:val="0"/>
              <w:autoSpaceDE/>
              <w:autoSpaceDN/>
              <w:bidi w:val="0"/>
              <w:adjustRightInd/>
              <w:snapToGrid w:val="0"/>
              <w:ind w:left="0" w:leftChars="0" w:right="0" w:rightChars="0" w:firstLine="0" w:firstLineChars="0"/>
              <w:jc w:val="left"/>
              <w:textAlignment w:val="auto"/>
              <w:rPr>
                <w:rFonts w:hint="eastAsia" w:ascii="Times New Roman" w:hAnsi="Times New Roman" w:eastAsia="宋体" w:cs="Times New Roman"/>
                <w:i w:val="0"/>
                <w:iCs w:val="0"/>
                <w:color w:val="000000"/>
                <w:kern w:val="0"/>
                <w:sz w:val="18"/>
                <w:szCs w:val="18"/>
                <w:u w:val="none"/>
                <w:lang w:val="en-US" w:eastAsia="zh-CN" w:bidi="ar"/>
              </w:rPr>
            </w:pPr>
            <w:r>
              <w:rPr>
                <w:rFonts w:ascii="Times New Roman" w:hAnsi="Times New Roman" w:eastAsia="宋体" w:cs="Times New Roman"/>
                <w:color w:val="000000" w:themeColor="text1"/>
                <w:sz w:val="18"/>
                <w:szCs w:val="22"/>
                <w14:textFill>
                  <w14:solidFill>
                    <w14:schemeClr w14:val="tx1"/>
                  </w14:solidFill>
                </w14:textFill>
              </w:rPr>
              <w:t>PM</w:t>
            </w:r>
            <w:r>
              <w:rPr>
                <w:rFonts w:ascii="Times New Roman" w:hAnsi="Times New Roman" w:eastAsia="宋体" w:cs="Times New Roman"/>
                <w:color w:val="000000" w:themeColor="text1"/>
                <w:sz w:val="18"/>
                <w:szCs w:val="22"/>
                <w:vertAlign w:val="subscript"/>
                <w14:textFill>
                  <w14:solidFill>
                    <w14:schemeClr w14:val="tx1"/>
                  </w14:solidFill>
                </w14:textFill>
              </w:rPr>
              <w:t>2.5</w:t>
            </w:r>
            <w:r>
              <w:rPr>
                <w:rFonts w:ascii="Times New Roman" w:hAnsi="Times New Roman" w:eastAsia="宋体" w:cs="Times New Roman"/>
                <w:color w:val="000000" w:themeColor="text1"/>
                <w:sz w:val="18"/>
                <w:szCs w:val="22"/>
                <w14:textFill>
                  <w14:solidFill>
                    <w14:schemeClr w14:val="tx1"/>
                  </w14:solidFill>
                </w14:textFill>
              </w:rPr>
              <w:t xml:space="preserve"> (μg/m</w:t>
            </w:r>
            <w:r>
              <w:rPr>
                <w:rFonts w:ascii="Times New Roman" w:hAnsi="Times New Roman" w:eastAsia="宋体" w:cs="Times New Roman"/>
                <w:color w:val="000000" w:themeColor="text1"/>
                <w:sz w:val="18"/>
                <w:szCs w:val="22"/>
                <w:vertAlign w:val="superscript"/>
                <w14:textFill>
                  <w14:solidFill>
                    <w14:schemeClr w14:val="tx1"/>
                  </w14:solidFill>
                </w14:textFill>
              </w:rPr>
              <w:t>3</w:t>
            </w:r>
            <w:r>
              <w:rPr>
                <w:rFonts w:ascii="Times New Roman" w:hAnsi="Times New Roman" w:eastAsia="宋体" w:cs="Times New Roman"/>
                <w:color w:val="000000" w:themeColor="text1"/>
                <w:sz w:val="18"/>
                <w:szCs w:val="22"/>
                <w14:textFill>
                  <w14:solidFill>
                    <w14:schemeClr w14:val="tx1"/>
                  </w14:solidFill>
                </w14:textFill>
              </w:rPr>
              <w:t>)</w:t>
            </w:r>
          </w:p>
        </w:tc>
        <w:tc>
          <w:tcPr>
            <w:tcW w:w="866" w:type="dxa"/>
            <w:tcBorders>
              <w:top w:val="nil"/>
              <w:left w:val="nil"/>
              <w:bottom w:val="nil"/>
              <w:right w:val="nil"/>
            </w:tcBorders>
            <w:shd w:val="clear" w:color="auto" w:fill="auto"/>
            <w:noWrap/>
            <w:vAlign w:val="center"/>
          </w:tcPr>
          <w:p w14:paraId="325A092C">
            <w:pPr>
              <w:keepNext w:val="0"/>
              <w:keepLines w:val="0"/>
              <w:widowControl/>
              <w:suppressLineNumbers w:val="0"/>
              <w:snapToGrid w:val="0"/>
              <w:ind w:left="0" w:leftChars="0" w:right="0" w:rightChars="0" w:firstLine="0" w:firstLineChars="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eastAsia" w:ascii="Times New Roman" w:hAnsi="Times New Roman" w:eastAsia="宋体" w:cs="Times New Roman"/>
                <w:i w:val="0"/>
                <w:iCs w:val="0"/>
                <w:color w:val="000000"/>
                <w:kern w:val="0"/>
                <w:sz w:val="18"/>
                <w:szCs w:val="18"/>
                <w:u w:val="none"/>
                <w:lang w:val="en-US" w:eastAsia="zh-CN" w:bidi="ar"/>
              </w:rPr>
              <w:t>22.10</w:t>
            </w:r>
          </w:p>
        </w:tc>
        <w:tc>
          <w:tcPr>
            <w:tcW w:w="866" w:type="dxa"/>
            <w:tcBorders>
              <w:top w:val="nil"/>
              <w:left w:val="nil"/>
              <w:bottom w:val="nil"/>
              <w:right w:val="nil"/>
            </w:tcBorders>
            <w:shd w:val="clear" w:color="auto" w:fill="auto"/>
            <w:noWrap/>
            <w:vAlign w:val="center"/>
          </w:tcPr>
          <w:p w14:paraId="0B21FBBA">
            <w:pPr>
              <w:keepNext w:val="0"/>
              <w:keepLines w:val="0"/>
              <w:widowControl/>
              <w:suppressLineNumbers w:val="0"/>
              <w:snapToGrid w:val="0"/>
              <w:ind w:left="0" w:leftChars="0" w:right="0" w:rightChars="0" w:firstLine="0" w:firstLineChars="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eastAsia" w:ascii="Times New Roman" w:hAnsi="Times New Roman" w:eastAsia="宋体" w:cs="Times New Roman"/>
                <w:i w:val="0"/>
                <w:iCs w:val="0"/>
                <w:color w:val="000000"/>
                <w:kern w:val="0"/>
                <w:sz w:val="18"/>
                <w:szCs w:val="18"/>
                <w:u w:val="none"/>
                <w:lang w:val="en-US" w:eastAsia="zh-CN" w:bidi="ar"/>
              </w:rPr>
              <w:t>38.10</w:t>
            </w:r>
          </w:p>
        </w:tc>
        <w:tc>
          <w:tcPr>
            <w:tcW w:w="866" w:type="dxa"/>
            <w:tcBorders>
              <w:top w:val="nil"/>
              <w:left w:val="nil"/>
              <w:bottom w:val="nil"/>
              <w:right w:val="nil"/>
            </w:tcBorders>
            <w:shd w:val="clear" w:color="auto" w:fill="auto"/>
            <w:noWrap/>
            <w:vAlign w:val="center"/>
          </w:tcPr>
          <w:p w14:paraId="7F623327">
            <w:pPr>
              <w:keepNext w:val="0"/>
              <w:keepLines w:val="0"/>
              <w:widowControl/>
              <w:suppressLineNumbers w:val="0"/>
              <w:snapToGrid w:val="0"/>
              <w:ind w:left="0" w:leftChars="0" w:right="0" w:rightChars="0" w:firstLine="0" w:firstLineChars="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eastAsia" w:ascii="Times New Roman" w:hAnsi="Times New Roman" w:eastAsia="宋体" w:cs="Times New Roman"/>
                <w:i w:val="0"/>
                <w:iCs w:val="0"/>
                <w:color w:val="000000"/>
                <w:kern w:val="0"/>
                <w:sz w:val="18"/>
                <w:szCs w:val="18"/>
                <w:u w:val="none"/>
                <w:lang w:val="en-US" w:eastAsia="zh-CN" w:bidi="ar"/>
              </w:rPr>
              <w:t>52.20</w:t>
            </w:r>
          </w:p>
        </w:tc>
        <w:tc>
          <w:tcPr>
            <w:tcW w:w="992" w:type="dxa"/>
            <w:tcBorders>
              <w:top w:val="nil"/>
              <w:left w:val="nil"/>
              <w:bottom w:val="nil"/>
              <w:right w:val="nil"/>
            </w:tcBorders>
            <w:shd w:val="clear" w:color="auto" w:fill="auto"/>
            <w:noWrap/>
            <w:vAlign w:val="center"/>
          </w:tcPr>
          <w:p w14:paraId="0E657603">
            <w:pPr>
              <w:keepNext w:val="0"/>
              <w:keepLines w:val="0"/>
              <w:widowControl/>
              <w:suppressLineNumbers w:val="0"/>
              <w:snapToGrid w:val="0"/>
              <w:ind w:left="0" w:leftChars="0" w:right="0" w:rightChars="0" w:firstLine="0" w:firstLineChars="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eastAsia" w:ascii="Times New Roman" w:hAnsi="Times New Roman" w:eastAsia="宋体" w:cs="Times New Roman"/>
                <w:i w:val="0"/>
                <w:iCs w:val="0"/>
                <w:color w:val="000000"/>
                <w:kern w:val="0"/>
                <w:sz w:val="18"/>
                <w:szCs w:val="18"/>
                <w:u w:val="none"/>
                <w:lang w:val="en-US" w:eastAsia="zh-CN" w:bidi="ar"/>
              </w:rPr>
              <w:t>66.90</w:t>
            </w:r>
          </w:p>
        </w:tc>
        <w:tc>
          <w:tcPr>
            <w:tcW w:w="992" w:type="dxa"/>
            <w:tcBorders>
              <w:top w:val="nil"/>
              <w:left w:val="nil"/>
              <w:bottom w:val="nil"/>
              <w:right w:val="nil"/>
            </w:tcBorders>
            <w:shd w:val="clear" w:color="auto" w:fill="auto"/>
            <w:noWrap/>
            <w:vAlign w:val="center"/>
          </w:tcPr>
          <w:p w14:paraId="6167F923">
            <w:pPr>
              <w:keepNext w:val="0"/>
              <w:keepLines w:val="0"/>
              <w:widowControl/>
              <w:suppressLineNumbers w:val="0"/>
              <w:snapToGrid w:val="0"/>
              <w:ind w:left="0" w:leftChars="0" w:right="0" w:rightChars="0" w:firstLine="0" w:firstLineChars="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eastAsia" w:ascii="Times New Roman" w:hAnsi="Times New Roman" w:eastAsia="宋体" w:cs="Times New Roman"/>
                <w:i w:val="0"/>
                <w:iCs w:val="0"/>
                <w:color w:val="000000"/>
                <w:kern w:val="0"/>
                <w:sz w:val="18"/>
                <w:szCs w:val="18"/>
                <w:u w:val="none"/>
                <w:lang w:val="en-US" w:eastAsia="zh-CN" w:bidi="ar"/>
              </w:rPr>
              <w:t>92.30</w:t>
            </w:r>
          </w:p>
        </w:tc>
        <w:tc>
          <w:tcPr>
            <w:tcW w:w="1052" w:type="dxa"/>
            <w:tcBorders>
              <w:top w:val="nil"/>
              <w:left w:val="nil"/>
              <w:bottom w:val="nil"/>
              <w:right w:val="nil"/>
            </w:tcBorders>
            <w:shd w:val="clear" w:color="auto" w:fill="auto"/>
            <w:noWrap/>
            <w:vAlign w:val="center"/>
          </w:tcPr>
          <w:p w14:paraId="253207E1">
            <w:pPr>
              <w:keepNext w:val="0"/>
              <w:keepLines w:val="0"/>
              <w:widowControl/>
              <w:suppressLineNumbers w:val="0"/>
              <w:snapToGrid w:val="0"/>
              <w:ind w:left="0" w:leftChars="0" w:right="0" w:rightChars="0" w:firstLine="0" w:firstLineChars="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eastAsia" w:ascii="Times New Roman" w:hAnsi="Times New Roman" w:eastAsia="宋体" w:cs="Times New Roman"/>
                <w:i w:val="0"/>
                <w:iCs w:val="0"/>
                <w:color w:val="000000"/>
                <w:kern w:val="0"/>
                <w:sz w:val="18"/>
                <w:szCs w:val="18"/>
                <w:u w:val="none"/>
                <w:lang w:val="en-US" w:eastAsia="zh-CN" w:bidi="ar"/>
              </w:rPr>
              <w:t>54.10</w:t>
            </w:r>
          </w:p>
        </w:tc>
        <w:tc>
          <w:tcPr>
            <w:tcW w:w="866" w:type="dxa"/>
            <w:tcBorders>
              <w:top w:val="nil"/>
              <w:left w:val="nil"/>
              <w:bottom w:val="nil"/>
              <w:right w:val="nil"/>
            </w:tcBorders>
            <w:shd w:val="clear" w:color="auto" w:fill="auto"/>
            <w:noWrap/>
            <w:vAlign w:val="center"/>
          </w:tcPr>
          <w:p w14:paraId="0DC1C23E">
            <w:pPr>
              <w:keepNext w:val="0"/>
              <w:keepLines w:val="0"/>
              <w:widowControl/>
              <w:suppressLineNumbers w:val="0"/>
              <w:snapToGrid w:val="0"/>
              <w:ind w:left="0" w:leftChars="0" w:right="0" w:rightChars="0" w:firstLine="0" w:firstLineChars="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eastAsia" w:ascii="Times New Roman" w:hAnsi="Times New Roman" w:eastAsia="宋体" w:cs="Times New Roman"/>
                <w:i w:val="0"/>
                <w:iCs w:val="0"/>
                <w:color w:val="000000"/>
                <w:kern w:val="0"/>
                <w:sz w:val="18"/>
                <w:szCs w:val="18"/>
                <w:u w:val="none"/>
                <w:lang w:val="en-US" w:eastAsia="zh-CN" w:bidi="ar"/>
              </w:rPr>
              <w:t>18.00</w:t>
            </w:r>
          </w:p>
        </w:tc>
      </w:tr>
      <w:tr w14:paraId="6B23001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2017" w:type="dxa"/>
            <w:tcBorders>
              <w:top w:val="nil"/>
              <w:left w:val="nil"/>
              <w:bottom w:val="single" w:color="auto" w:sz="4" w:space="0"/>
              <w:right w:val="nil"/>
            </w:tcBorders>
            <w:shd w:val="clear" w:color="auto" w:fill="auto"/>
            <w:noWrap/>
            <w:vAlign w:val="center"/>
          </w:tcPr>
          <w:p w14:paraId="395C67B9">
            <w:pPr>
              <w:keepNext w:val="0"/>
              <w:keepLines w:val="0"/>
              <w:pageBreakBefore w:val="0"/>
              <w:widowControl w:val="0"/>
              <w:kinsoku/>
              <w:wordWrap/>
              <w:overflowPunct/>
              <w:topLinePunct w:val="0"/>
              <w:autoSpaceDE/>
              <w:autoSpaceDN/>
              <w:bidi w:val="0"/>
              <w:adjustRightInd/>
              <w:snapToGrid w:val="0"/>
              <w:ind w:left="0" w:leftChars="0" w:right="0" w:rightChars="0" w:firstLine="0" w:firstLineChars="0"/>
              <w:jc w:val="left"/>
              <w:textAlignment w:val="auto"/>
              <w:rPr>
                <w:rFonts w:hint="eastAsia" w:ascii="Times New Roman" w:hAnsi="Times New Roman" w:eastAsia="宋体" w:cs="Times New Roman"/>
                <w:i w:val="0"/>
                <w:iCs w:val="0"/>
                <w:color w:val="000000"/>
                <w:kern w:val="0"/>
                <w:sz w:val="18"/>
                <w:szCs w:val="18"/>
                <w:u w:val="none"/>
                <w:lang w:val="en-US" w:eastAsia="zh-CN" w:bidi="ar"/>
              </w:rPr>
            </w:pPr>
            <w:r>
              <w:rPr>
                <w:rFonts w:ascii="Times New Roman" w:hAnsi="Times New Roman" w:eastAsia="宋体" w:cs="Times New Roman"/>
                <w:color w:val="000000" w:themeColor="text1"/>
                <w:sz w:val="18"/>
                <w:szCs w:val="22"/>
                <w14:textFill>
                  <w14:solidFill>
                    <w14:schemeClr w14:val="tx1"/>
                  </w14:solidFill>
                </w14:textFill>
              </w:rPr>
              <w:t>PM</w:t>
            </w:r>
            <w:r>
              <w:rPr>
                <w:rFonts w:ascii="Times New Roman" w:hAnsi="Times New Roman" w:eastAsia="宋体" w:cs="Times New Roman"/>
                <w:color w:val="000000" w:themeColor="text1"/>
                <w:sz w:val="18"/>
                <w:szCs w:val="22"/>
                <w:vertAlign w:val="subscript"/>
                <w14:textFill>
                  <w14:solidFill>
                    <w14:schemeClr w14:val="tx1"/>
                  </w14:solidFill>
                </w14:textFill>
              </w:rPr>
              <w:t>10</w:t>
            </w:r>
            <w:r>
              <w:rPr>
                <w:rFonts w:ascii="Times New Roman" w:hAnsi="Times New Roman" w:eastAsia="宋体" w:cs="Times New Roman"/>
                <w:color w:val="000000" w:themeColor="text1"/>
                <w:sz w:val="18"/>
                <w:szCs w:val="22"/>
                <w14:textFill>
                  <w14:solidFill>
                    <w14:schemeClr w14:val="tx1"/>
                  </w14:solidFill>
                </w14:textFill>
              </w:rPr>
              <w:t xml:space="preserve"> (μg/m</w:t>
            </w:r>
            <w:r>
              <w:rPr>
                <w:rFonts w:ascii="Times New Roman" w:hAnsi="Times New Roman" w:eastAsia="宋体" w:cs="Times New Roman"/>
                <w:color w:val="000000" w:themeColor="text1"/>
                <w:sz w:val="18"/>
                <w:szCs w:val="22"/>
                <w:vertAlign w:val="superscript"/>
                <w14:textFill>
                  <w14:solidFill>
                    <w14:schemeClr w14:val="tx1"/>
                  </w14:solidFill>
                </w14:textFill>
              </w:rPr>
              <w:t>3</w:t>
            </w:r>
            <w:r>
              <w:rPr>
                <w:rFonts w:ascii="Times New Roman" w:hAnsi="Times New Roman" w:eastAsia="宋体" w:cs="Times New Roman"/>
                <w:color w:val="000000" w:themeColor="text1"/>
                <w:sz w:val="18"/>
                <w:szCs w:val="22"/>
                <w14:textFill>
                  <w14:solidFill>
                    <w14:schemeClr w14:val="tx1"/>
                  </w14:solidFill>
                </w14:textFill>
              </w:rPr>
              <w:t>)</w:t>
            </w:r>
          </w:p>
        </w:tc>
        <w:tc>
          <w:tcPr>
            <w:tcW w:w="866" w:type="dxa"/>
            <w:tcBorders>
              <w:top w:val="nil"/>
              <w:left w:val="nil"/>
              <w:bottom w:val="single" w:color="auto" w:sz="4" w:space="0"/>
              <w:right w:val="nil"/>
            </w:tcBorders>
            <w:shd w:val="clear" w:color="auto" w:fill="auto"/>
            <w:noWrap/>
            <w:vAlign w:val="center"/>
          </w:tcPr>
          <w:p w14:paraId="6F3D58A2">
            <w:pPr>
              <w:keepNext w:val="0"/>
              <w:keepLines w:val="0"/>
              <w:widowControl/>
              <w:suppressLineNumbers w:val="0"/>
              <w:snapToGrid w:val="0"/>
              <w:ind w:left="0" w:leftChars="0" w:right="0" w:rightChars="0" w:firstLine="0" w:firstLineChars="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eastAsia" w:ascii="Times New Roman" w:hAnsi="Times New Roman" w:eastAsia="宋体" w:cs="Times New Roman"/>
                <w:i w:val="0"/>
                <w:iCs w:val="0"/>
                <w:color w:val="000000"/>
                <w:kern w:val="0"/>
                <w:sz w:val="18"/>
                <w:szCs w:val="18"/>
                <w:u w:val="none"/>
                <w:lang w:val="en-US" w:eastAsia="zh-CN" w:bidi="ar"/>
              </w:rPr>
              <w:t>42.80</w:t>
            </w:r>
          </w:p>
        </w:tc>
        <w:tc>
          <w:tcPr>
            <w:tcW w:w="866" w:type="dxa"/>
            <w:tcBorders>
              <w:top w:val="nil"/>
              <w:left w:val="nil"/>
              <w:bottom w:val="single" w:color="auto" w:sz="4" w:space="0"/>
              <w:right w:val="nil"/>
            </w:tcBorders>
            <w:shd w:val="clear" w:color="auto" w:fill="auto"/>
            <w:noWrap/>
            <w:vAlign w:val="center"/>
          </w:tcPr>
          <w:p w14:paraId="775B3A5C">
            <w:pPr>
              <w:keepNext w:val="0"/>
              <w:keepLines w:val="0"/>
              <w:widowControl/>
              <w:suppressLineNumbers w:val="0"/>
              <w:snapToGrid w:val="0"/>
              <w:ind w:left="0" w:leftChars="0" w:right="0" w:rightChars="0" w:firstLine="0" w:firstLineChars="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eastAsia" w:ascii="Times New Roman" w:hAnsi="Times New Roman" w:eastAsia="宋体" w:cs="Times New Roman"/>
                <w:i w:val="0"/>
                <w:iCs w:val="0"/>
                <w:color w:val="000000"/>
                <w:kern w:val="0"/>
                <w:sz w:val="18"/>
                <w:szCs w:val="18"/>
                <w:u w:val="none"/>
                <w:lang w:val="en-US" w:eastAsia="zh-CN" w:bidi="ar"/>
              </w:rPr>
              <w:t>60.60</w:t>
            </w:r>
          </w:p>
        </w:tc>
        <w:tc>
          <w:tcPr>
            <w:tcW w:w="866" w:type="dxa"/>
            <w:tcBorders>
              <w:top w:val="nil"/>
              <w:left w:val="nil"/>
              <w:bottom w:val="single" w:color="auto" w:sz="4" w:space="0"/>
              <w:right w:val="nil"/>
            </w:tcBorders>
            <w:shd w:val="clear" w:color="auto" w:fill="auto"/>
            <w:noWrap/>
            <w:vAlign w:val="center"/>
          </w:tcPr>
          <w:p w14:paraId="5B4C2F91">
            <w:pPr>
              <w:keepNext w:val="0"/>
              <w:keepLines w:val="0"/>
              <w:widowControl/>
              <w:suppressLineNumbers w:val="0"/>
              <w:snapToGrid w:val="0"/>
              <w:ind w:left="0" w:leftChars="0" w:right="0" w:rightChars="0" w:firstLine="0" w:firstLineChars="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eastAsia" w:ascii="Times New Roman" w:hAnsi="Times New Roman" w:eastAsia="宋体" w:cs="Times New Roman"/>
                <w:i w:val="0"/>
                <w:iCs w:val="0"/>
                <w:color w:val="000000"/>
                <w:kern w:val="0"/>
                <w:sz w:val="18"/>
                <w:szCs w:val="18"/>
                <w:u w:val="none"/>
                <w:lang w:val="en-US" w:eastAsia="zh-CN" w:bidi="ar"/>
              </w:rPr>
              <w:t>90.40</w:t>
            </w:r>
          </w:p>
        </w:tc>
        <w:tc>
          <w:tcPr>
            <w:tcW w:w="992" w:type="dxa"/>
            <w:tcBorders>
              <w:top w:val="nil"/>
              <w:left w:val="nil"/>
              <w:bottom w:val="single" w:color="auto" w:sz="4" w:space="0"/>
              <w:right w:val="nil"/>
            </w:tcBorders>
            <w:shd w:val="clear" w:color="auto" w:fill="auto"/>
            <w:noWrap/>
            <w:vAlign w:val="center"/>
          </w:tcPr>
          <w:p w14:paraId="5CDE2619">
            <w:pPr>
              <w:keepNext w:val="0"/>
              <w:keepLines w:val="0"/>
              <w:widowControl/>
              <w:suppressLineNumbers w:val="0"/>
              <w:snapToGrid w:val="0"/>
              <w:ind w:left="0" w:leftChars="0" w:right="0" w:rightChars="0" w:firstLine="0" w:firstLineChars="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eastAsia" w:ascii="Times New Roman" w:hAnsi="Times New Roman" w:eastAsia="宋体" w:cs="Times New Roman"/>
                <w:i w:val="0"/>
                <w:iCs w:val="0"/>
                <w:color w:val="000000"/>
                <w:kern w:val="0"/>
                <w:sz w:val="18"/>
                <w:szCs w:val="18"/>
                <w:u w:val="none"/>
                <w:lang w:val="en-US" w:eastAsia="zh-CN" w:bidi="ar"/>
              </w:rPr>
              <w:t>110.00</w:t>
            </w:r>
          </w:p>
        </w:tc>
        <w:tc>
          <w:tcPr>
            <w:tcW w:w="992" w:type="dxa"/>
            <w:tcBorders>
              <w:top w:val="nil"/>
              <w:left w:val="nil"/>
              <w:bottom w:val="single" w:color="auto" w:sz="4" w:space="0"/>
              <w:right w:val="nil"/>
            </w:tcBorders>
            <w:shd w:val="clear" w:color="auto" w:fill="auto"/>
            <w:noWrap/>
            <w:vAlign w:val="center"/>
          </w:tcPr>
          <w:p w14:paraId="15586BBA">
            <w:pPr>
              <w:keepNext w:val="0"/>
              <w:keepLines w:val="0"/>
              <w:widowControl/>
              <w:suppressLineNumbers w:val="0"/>
              <w:snapToGrid w:val="0"/>
              <w:ind w:left="0" w:leftChars="0" w:right="0" w:rightChars="0" w:firstLine="0" w:firstLineChars="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eastAsia" w:ascii="Times New Roman" w:hAnsi="Times New Roman" w:eastAsia="宋体" w:cs="Times New Roman"/>
                <w:i w:val="0"/>
                <w:iCs w:val="0"/>
                <w:color w:val="000000"/>
                <w:kern w:val="0"/>
                <w:sz w:val="18"/>
                <w:szCs w:val="18"/>
                <w:u w:val="none"/>
                <w:lang w:val="en-US" w:eastAsia="zh-CN" w:bidi="ar"/>
              </w:rPr>
              <w:t>248.00</w:t>
            </w:r>
          </w:p>
        </w:tc>
        <w:tc>
          <w:tcPr>
            <w:tcW w:w="1052" w:type="dxa"/>
            <w:tcBorders>
              <w:top w:val="nil"/>
              <w:left w:val="nil"/>
              <w:bottom w:val="single" w:color="auto" w:sz="4" w:space="0"/>
              <w:right w:val="nil"/>
            </w:tcBorders>
            <w:shd w:val="clear" w:color="auto" w:fill="auto"/>
            <w:noWrap/>
            <w:vAlign w:val="center"/>
          </w:tcPr>
          <w:p w14:paraId="10A4EB54">
            <w:pPr>
              <w:keepNext w:val="0"/>
              <w:keepLines w:val="0"/>
              <w:widowControl/>
              <w:suppressLineNumbers w:val="0"/>
              <w:snapToGrid w:val="0"/>
              <w:ind w:left="0" w:leftChars="0" w:right="0" w:rightChars="0" w:firstLine="0" w:firstLineChars="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eastAsia" w:ascii="Times New Roman" w:hAnsi="Times New Roman" w:eastAsia="宋体" w:cs="Times New Roman"/>
                <w:i w:val="0"/>
                <w:iCs w:val="0"/>
                <w:color w:val="000000"/>
                <w:kern w:val="0"/>
                <w:sz w:val="18"/>
                <w:szCs w:val="18"/>
                <w:u w:val="none"/>
                <w:lang w:val="en-US" w:eastAsia="zh-CN" w:bidi="ar"/>
              </w:rPr>
              <w:t>91.50</w:t>
            </w:r>
          </w:p>
        </w:tc>
        <w:tc>
          <w:tcPr>
            <w:tcW w:w="866" w:type="dxa"/>
            <w:tcBorders>
              <w:top w:val="nil"/>
              <w:left w:val="nil"/>
              <w:bottom w:val="single" w:color="auto" w:sz="4" w:space="0"/>
              <w:right w:val="nil"/>
            </w:tcBorders>
            <w:shd w:val="clear" w:color="auto" w:fill="auto"/>
            <w:noWrap/>
            <w:vAlign w:val="center"/>
          </w:tcPr>
          <w:p w14:paraId="1754B64E">
            <w:pPr>
              <w:keepNext w:val="0"/>
              <w:keepLines w:val="0"/>
              <w:widowControl/>
              <w:suppressLineNumbers w:val="0"/>
              <w:snapToGrid w:val="0"/>
              <w:ind w:left="0" w:leftChars="0" w:right="0" w:rightChars="0" w:firstLine="0" w:firstLineChars="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eastAsia" w:ascii="Times New Roman" w:hAnsi="Times New Roman" w:eastAsia="宋体" w:cs="Times New Roman"/>
                <w:i w:val="0"/>
                <w:iCs w:val="0"/>
                <w:color w:val="000000"/>
                <w:kern w:val="0"/>
                <w:sz w:val="18"/>
                <w:szCs w:val="18"/>
                <w:u w:val="none"/>
                <w:lang w:val="en-US" w:eastAsia="zh-CN" w:bidi="ar"/>
              </w:rPr>
              <w:t>32.10</w:t>
            </w:r>
          </w:p>
        </w:tc>
      </w:tr>
    </w:tbl>
    <w:p w14:paraId="1223D6FA">
      <w:pPr>
        <w:keepNext w:val="0"/>
        <w:keepLines w:val="0"/>
        <w:widowControl/>
        <w:suppressLineNumbers w:val="0"/>
        <w:snapToGrid w:val="0"/>
        <w:ind w:left="0" w:leftChars="0" w:right="0" w:rightChars="0" w:firstLine="0" w:firstLineChars="0"/>
        <w:jc w:val="both"/>
        <w:textAlignment w:val="center"/>
        <w:rPr>
          <w:rStyle w:val="8"/>
          <w:rFonts w:hint="default" w:ascii="Times New Roman" w:hAnsi="Times New Roman" w:eastAsia="宋体" w:cs="Times New Roman"/>
          <w:sz w:val="18"/>
          <w:szCs w:val="18"/>
          <w:lang w:val="en-US" w:eastAsia="zh-CN" w:bidi="ar"/>
        </w:rPr>
      </w:pPr>
      <w:r>
        <w:rPr>
          <w:rStyle w:val="8"/>
          <w:rFonts w:hint="default" w:ascii="Times New Roman" w:hAnsi="Times New Roman" w:eastAsia="宋体" w:cs="Times New Roman"/>
          <w:b/>
          <w:bCs/>
          <w:sz w:val="18"/>
          <w:szCs w:val="18"/>
          <w:lang w:val="en-US" w:eastAsia="zh-CN" w:bidi="ar"/>
        </w:rPr>
        <w:t xml:space="preserve">Notes: </w:t>
      </w:r>
      <w:r>
        <w:rPr>
          <w:rStyle w:val="8"/>
          <w:rFonts w:hint="default" w:ascii="Times New Roman" w:hAnsi="Times New Roman" w:eastAsia="宋体" w:cs="Times New Roman"/>
          <w:sz w:val="18"/>
          <w:szCs w:val="18"/>
          <w:lang w:val="en-US" w:eastAsia="zh-CN" w:bidi="ar"/>
        </w:rPr>
        <w:t xml:space="preserve">This table summarizes the distributions of residential long-term exposure concentrations for each pollutant (CO, SO₂, NO₂, O₃, PM₁, PM₂.₅, and PM₁₀) used in the main analyses. Exposure estimates were obtained from the China High Air Pollutants (CHAP) dataset and linked to participants’ residential locations, and are presented as minimum (Min), 25th percentile (P25), median (P50), 75th percentile (P75), maximum (Max), mean, and standard deviation (SD) with the units shown. </w:t>
      </w:r>
      <w:r>
        <w:rPr>
          <w:rStyle w:val="8"/>
          <w:rFonts w:hint="default" w:ascii="Times New Roman" w:hAnsi="Times New Roman" w:eastAsia="宋体" w:cs="Times New Roman"/>
          <w:i/>
          <w:iCs/>
          <w:sz w:val="18"/>
          <w:szCs w:val="18"/>
          <w:lang w:val="en-US" w:eastAsia="zh-CN" w:bidi="ar"/>
        </w:rPr>
        <w:t>CHARLS</w:t>
      </w:r>
      <w:r>
        <w:rPr>
          <w:rStyle w:val="8"/>
          <w:rFonts w:hint="default" w:ascii="Times New Roman" w:hAnsi="Times New Roman" w:eastAsia="宋体" w:cs="Times New Roman"/>
          <w:sz w:val="18"/>
          <w:szCs w:val="18"/>
          <w:lang w:val="en-US" w:eastAsia="zh-CN" w:bidi="ar"/>
        </w:rPr>
        <w:t xml:space="preserve">, China Health and Retirement Longitudinal Study; </w:t>
      </w:r>
      <w:r>
        <w:rPr>
          <w:rStyle w:val="8"/>
          <w:rFonts w:hint="default" w:ascii="Times New Roman" w:hAnsi="Times New Roman" w:eastAsia="宋体" w:cs="Times New Roman"/>
          <w:i/>
          <w:iCs/>
          <w:sz w:val="18"/>
          <w:szCs w:val="18"/>
          <w:lang w:val="en-US" w:eastAsia="zh-CN" w:bidi="ar"/>
        </w:rPr>
        <w:t>CHAP</w:t>
      </w:r>
      <w:r>
        <w:rPr>
          <w:rStyle w:val="8"/>
          <w:rFonts w:hint="default" w:ascii="Times New Roman" w:hAnsi="Times New Roman" w:eastAsia="宋体" w:cs="Times New Roman"/>
          <w:sz w:val="18"/>
          <w:szCs w:val="18"/>
          <w:lang w:val="en-US" w:eastAsia="zh-CN" w:bidi="ar"/>
        </w:rPr>
        <w:t xml:space="preserve">, China High Air Pollutants; </w:t>
      </w:r>
      <w:r>
        <w:rPr>
          <w:rStyle w:val="8"/>
          <w:rFonts w:hint="default" w:ascii="Times New Roman" w:hAnsi="Times New Roman" w:eastAsia="宋体" w:cs="Times New Roman"/>
          <w:i/>
          <w:iCs/>
          <w:sz w:val="18"/>
          <w:szCs w:val="18"/>
          <w:lang w:val="en-US" w:eastAsia="zh-CN" w:bidi="ar"/>
        </w:rPr>
        <w:t>CO</w:t>
      </w:r>
      <w:r>
        <w:rPr>
          <w:rStyle w:val="8"/>
          <w:rFonts w:hint="default" w:ascii="Times New Roman" w:hAnsi="Times New Roman" w:eastAsia="宋体" w:cs="Times New Roman"/>
          <w:sz w:val="18"/>
          <w:szCs w:val="18"/>
          <w:lang w:val="en-US" w:eastAsia="zh-CN" w:bidi="ar"/>
        </w:rPr>
        <w:t xml:space="preserve">, carbon monoxide; </w:t>
      </w:r>
      <w:r>
        <w:rPr>
          <w:rStyle w:val="8"/>
          <w:rFonts w:hint="default" w:ascii="Times New Roman" w:hAnsi="Times New Roman" w:eastAsia="宋体" w:cs="Times New Roman"/>
          <w:i/>
          <w:iCs/>
          <w:sz w:val="18"/>
          <w:szCs w:val="18"/>
          <w:lang w:val="en-US" w:eastAsia="zh-CN" w:bidi="ar"/>
        </w:rPr>
        <w:t>NO₂</w:t>
      </w:r>
      <w:r>
        <w:rPr>
          <w:rStyle w:val="8"/>
          <w:rFonts w:hint="default" w:ascii="Times New Roman" w:hAnsi="Times New Roman" w:eastAsia="宋体" w:cs="Times New Roman"/>
          <w:sz w:val="18"/>
          <w:szCs w:val="18"/>
          <w:lang w:val="en-US" w:eastAsia="zh-CN" w:bidi="ar"/>
        </w:rPr>
        <w:t>, nitrogen dioxide;</w:t>
      </w:r>
      <w:r>
        <w:rPr>
          <w:rStyle w:val="8"/>
          <w:rFonts w:hint="default" w:ascii="Times New Roman" w:hAnsi="Times New Roman" w:eastAsia="宋体" w:cs="Times New Roman"/>
          <w:i/>
          <w:iCs/>
          <w:sz w:val="18"/>
          <w:szCs w:val="18"/>
          <w:lang w:val="en-US" w:eastAsia="zh-CN" w:bidi="ar"/>
        </w:rPr>
        <w:t xml:space="preserve"> SO₂</w:t>
      </w:r>
      <w:r>
        <w:rPr>
          <w:rStyle w:val="8"/>
          <w:rFonts w:hint="default" w:ascii="Times New Roman" w:hAnsi="Times New Roman" w:eastAsia="宋体" w:cs="Times New Roman"/>
          <w:sz w:val="18"/>
          <w:szCs w:val="18"/>
          <w:lang w:val="en-US" w:eastAsia="zh-CN" w:bidi="ar"/>
        </w:rPr>
        <w:t>, sulfur dioxide;</w:t>
      </w:r>
      <w:r>
        <w:rPr>
          <w:rStyle w:val="8"/>
          <w:rFonts w:hint="default" w:ascii="Times New Roman" w:hAnsi="Times New Roman" w:eastAsia="宋体" w:cs="Times New Roman"/>
          <w:i/>
          <w:iCs/>
          <w:sz w:val="18"/>
          <w:szCs w:val="18"/>
          <w:lang w:val="en-US" w:eastAsia="zh-CN" w:bidi="ar"/>
        </w:rPr>
        <w:t xml:space="preserve"> O₃</w:t>
      </w:r>
      <w:r>
        <w:rPr>
          <w:rStyle w:val="8"/>
          <w:rFonts w:hint="default" w:ascii="Times New Roman" w:hAnsi="Times New Roman" w:eastAsia="宋体" w:cs="Times New Roman"/>
          <w:sz w:val="18"/>
          <w:szCs w:val="18"/>
          <w:lang w:val="en-US" w:eastAsia="zh-CN" w:bidi="ar"/>
        </w:rPr>
        <w:t xml:space="preserve">, ozone; </w:t>
      </w:r>
      <w:r>
        <w:rPr>
          <w:rStyle w:val="8"/>
          <w:rFonts w:hint="default" w:ascii="Times New Roman" w:hAnsi="Times New Roman" w:eastAsia="宋体" w:cs="Times New Roman"/>
          <w:i/>
          <w:iCs/>
          <w:sz w:val="18"/>
          <w:szCs w:val="18"/>
          <w:lang w:val="en-US" w:eastAsia="zh-CN" w:bidi="ar"/>
        </w:rPr>
        <w:t>PM₁</w:t>
      </w:r>
      <w:r>
        <w:rPr>
          <w:rStyle w:val="8"/>
          <w:rFonts w:hint="default" w:ascii="Times New Roman" w:hAnsi="Times New Roman" w:eastAsia="宋体" w:cs="Times New Roman"/>
          <w:sz w:val="18"/>
          <w:szCs w:val="18"/>
          <w:lang w:val="en-US" w:eastAsia="zh-CN" w:bidi="ar"/>
        </w:rPr>
        <w:t xml:space="preserve">, particulate matter ≤1 μm; </w:t>
      </w:r>
      <w:r>
        <w:rPr>
          <w:rStyle w:val="8"/>
          <w:rFonts w:hint="default" w:ascii="Times New Roman" w:hAnsi="Times New Roman" w:eastAsia="宋体" w:cs="Times New Roman"/>
          <w:i/>
          <w:iCs/>
          <w:sz w:val="18"/>
          <w:szCs w:val="18"/>
          <w:lang w:val="en-US" w:eastAsia="zh-CN" w:bidi="ar"/>
        </w:rPr>
        <w:t>PM₂.₅</w:t>
      </w:r>
      <w:r>
        <w:rPr>
          <w:rStyle w:val="8"/>
          <w:rFonts w:hint="default" w:ascii="Times New Roman" w:hAnsi="Times New Roman" w:eastAsia="宋体" w:cs="Times New Roman"/>
          <w:sz w:val="18"/>
          <w:szCs w:val="18"/>
          <w:lang w:val="en-US" w:eastAsia="zh-CN" w:bidi="ar"/>
        </w:rPr>
        <w:t>, particulate matter ≤2.5 μm;</w:t>
      </w:r>
      <w:r>
        <w:rPr>
          <w:rStyle w:val="8"/>
          <w:rFonts w:hint="default" w:ascii="Times New Roman" w:hAnsi="Times New Roman" w:eastAsia="宋体" w:cs="Times New Roman"/>
          <w:i/>
          <w:iCs/>
          <w:sz w:val="18"/>
          <w:szCs w:val="18"/>
          <w:lang w:val="en-US" w:eastAsia="zh-CN" w:bidi="ar"/>
        </w:rPr>
        <w:t xml:space="preserve"> PM₁₀</w:t>
      </w:r>
      <w:r>
        <w:rPr>
          <w:rStyle w:val="8"/>
          <w:rFonts w:hint="default" w:ascii="Times New Roman" w:hAnsi="Times New Roman" w:eastAsia="宋体" w:cs="Times New Roman"/>
          <w:sz w:val="18"/>
          <w:szCs w:val="18"/>
          <w:lang w:val="en-US" w:eastAsia="zh-CN" w:bidi="ar"/>
        </w:rPr>
        <w:t xml:space="preserve">, particulate matter ≤10 μm; </w:t>
      </w:r>
      <w:r>
        <w:rPr>
          <w:rStyle w:val="8"/>
          <w:rFonts w:hint="default" w:ascii="Times New Roman" w:hAnsi="Times New Roman" w:eastAsia="宋体" w:cs="Times New Roman"/>
          <w:i/>
          <w:iCs/>
          <w:sz w:val="18"/>
          <w:szCs w:val="18"/>
          <w:lang w:val="en-US" w:eastAsia="zh-CN" w:bidi="ar"/>
        </w:rPr>
        <w:t>SD</w:t>
      </w:r>
      <w:r>
        <w:rPr>
          <w:rStyle w:val="8"/>
          <w:rFonts w:hint="default" w:ascii="Times New Roman" w:hAnsi="Times New Roman" w:eastAsia="宋体" w:cs="Times New Roman"/>
          <w:sz w:val="18"/>
          <w:szCs w:val="18"/>
          <w:lang w:val="en-US" w:eastAsia="zh-CN" w:bidi="ar"/>
        </w:rPr>
        <w:t>, standard deviation.</w:t>
      </w:r>
    </w:p>
    <w:p w14:paraId="4C74FE4E">
      <w:pPr>
        <w:keepNext w:val="0"/>
        <w:keepLines w:val="0"/>
        <w:widowControl/>
        <w:suppressLineNumbers w:val="0"/>
        <w:snapToGrid w:val="0"/>
        <w:ind w:left="0" w:leftChars="0" w:right="0" w:rightChars="0" w:firstLine="0" w:firstLineChars="0"/>
        <w:jc w:val="both"/>
        <w:textAlignment w:val="center"/>
        <w:rPr>
          <w:rStyle w:val="8"/>
          <w:rFonts w:hint="default" w:ascii="Times New Roman" w:hAnsi="Times New Roman" w:eastAsia="宋体" w:cs="Times New Roman"/>
          <w:sz w:val="18"/>
          <w:szCs w:val="18"/>
          <w:lang w:val="en-US" w:eastAsia="zh-CN" w:bidi="ar"/>
        </w:rPr>
      </w:pPr>
    </w:p>
    <w:p w14:paraId="6A7231C2">
      <w:pPr>
        <w:keepNext w:val="0"/>
        <w:keepLines w:val="0"/>
        <w:widowControl/>
        <w:suppressLineNumbers w:val="0"/>
        <w:snapToGrid w:val="0"/>
        <w:ind w:left="0" w:leftChars="0" w:right="0" w:rightChars="0" w:firstLine="0" w:firstLineChars="0"/>
        <w:jc w:val="both"/>
        <w:textAlignment w:val="center"/>
        <w:rPr>
          <w:rStyle w:val="8"/>
          <w:rFonts w:hint="default" w:ascii="Times New Roman" w:hAnsi="Times New Roman" w:eastAsia="宋体" w:cs="Times New Roman"/>
          <w:sz w:val="18"/>
          <w:szCs w:val="18"/>
          <w:lang w:val="en-US" w:eastAsia="zh-CN" w:bidi="ar"/>
        </w:rPr>
      </w:pPr>
    </w:p>
    <w:p w14:paraId="797F63D4">
      <w:pPr>
        <w:keepNext w:val="0"/>
        <w:keepLines w:val="0"/>
        <w:widowControl/>
        <w:suppressLineNumbers w:val="0"/>
        <w:snapToGrid w:val="0"/>
        <w:ind w:left="0" w:leftChars="0" w:right="0" w:rightChars="0" w:firstLine="0" w:firstLineChars="0"/>
        <w:jc w:val="both"/>
        <w:textAlignment w:val="center"/>
        <w:rPr>
          <w:rStyle w:val="8"/>
          <w:rFonts w:hint="default" w:ascii="Times New Roman" w:hAnsi="Times New Roman" w:eastAsia="宋体" w:cs="Times New Roman"/>
          <w:sz w:val="18"/>
          <w:szCs w:val="18"/>
          <w:lang w:val="en-US" w:eastAsia="zh-CN" w:bidi="ar"/>
        </w:rPr>
      </w:pPr>
    </w:p>
    <w:p w14:paraId="01619820">
      <w:pPr>
        <w:keepNext w:val="0"/>
        <w:keepLines w:val="0"/>
        <w:widowControl/>
        <w:suppressLineNumbers w:val="0"/>
        <w:snapToGrid w:val="0"/>
        <w:ind w:left="0" w:leftChars="0" w:right="0" w:rightChars="0" w:firstLine="0" w:firstLineChars="0"/>
        <w:jc w:val="both"/>
        <w:textAlignment w:val="center"/>
        <w:rPr>
          <w:rStyle w:val="8"/>
          <w:rFonts w:hint="default" w:ascii="Times New Roman" w:hAnsi="Times New Roman" w:eastAsia="宋体" w:cs="Times New Roman"/>
          <w:sz w:val="18"/>
          <w:szCs w:val="18"/>
          <w:lang w:val="en-US" w:eastAsia="zh-CN" w:bidi="ar"/>
        </w:rPr>
      </w:pPr>
    </w:p>
    <w:p w14:paraId="22A9EDEA">
      <w:pPr>
        <w:keepNext w:val="0"/>
        <w:keepLines w:val="0"/>
        <w:widowControl/>
        <w:suppressLineNumbers w:val="0"/>
        <w:snapToGrid w:val="0"/>
        <w:ind w:left="0" w:leftChars="0" w:right="0" w:rightChars="0" w:firstLine="0" w:firstLineChars="0"/>
        <w:jc w:val="both"/>
        <w:textAlignment w:val="center"/>
        <w:rPr>
          <w:rStyle w:val="8"/>
          <w:rFonts w:hint="default" w:ascii="Times New Roman" w:hAnsi="Times New Roman" w:eastAsia="宋体" w:cs="Times New Roman"/>
          <w:sz w:val="18"/>
          <w:szCs w:val="18"/>
          <w:lang w:val="en-US" w:eastAsia="zh-CN" w:bidi="ar"/>
        </w:rPr>
      </w:pPr>
    </w:p>
    <w:p w14:paraId="36BFA102">
      <w:pPr>
        <w:keepNext w:val="0"/>
        <w:keepLines w:val="0"/>
        <w:widowControl/>
        <w:suppressLineNumbers w:val="0"/>
        <w:snapToGrid w:val="0"/>
        <w:ind w:left="0" w:leftChars="0" w:right="0" w:rightChars="0" w:firstLine="0" w:firstLineChars="0"/>
        <w:jc w:val="both"/>
        <w:textAlignment w:val="center"/>
        <w:rPr>
          <w:rStyle w:val="8"/>
          <w:rFonts w:hint="default" w:ascii="Times New Roman" w:hAnsi="Times New Roman" w:eastAsia="宋体" w:cs="Times New Roman"/>
          <w:sz w:val="18"/>
          <w:szCs w:val="18"/>
          <w:lang w:val="en-US" w:eastAsia="zh-CN" w:bidi="ar"/>
        </w:rPr>
      </w:pPr>
    </w:p>
    <w:p w14:paraId="33CA7B06">
      <w:pPr>
        <w:keepNext w:val="0"/>
        <w:keepLines w:val="0"/>
        <w:widowControl/>
        <w:suppressLineNumbers w:val="0"/>
        <w:snapToGrid w:val="0"/>
        <w:ind w:left="0" w:leftChars="0" w:right="0" w:rightChars="0" w:firstLine="0" w:firstLineChars="0"/>
        <w:jc w:val="both"/>
        <w:textAlignment w:val="center"/>
        <w:rPr>
          <w:rStyle w:val="8"/>
          <w:rFonts w:hint="default" w:ascii="Times New Roman" w:hAnsi="Times New Roman" w:eastAsia="宋体" w:cs="Times New Roman"/>
          <w:sz w:val="18"/>
          <w:szCs w:val="18"/>
          <w:lang w:val="en-US" w:eastAsia="zh-CN" w:bidi="ar"/>
        </w:rPr>
      </w:pPr>
    </w:p>
    <w:p w14:paraId="3E3E633A">
      <w:pPr>
        <w:keepNext w:val="0"/>
        <w:keepLines w:val="0"/>
        <w:widowControl/>
        <w:suppressLineNumbers w:val="0"/>
        <w:snapToGrid w:val="0"/>
        <w:ind w:left="0" w:leftChars="0" w:right="0" w:rightChars="0" w:firstLine="0" w:firstLineChars="0"/>
        <w:jc w:val="both"/>
        <w:textAlignment w:val="center"/>
        <w:rPr>
          <w:rStyle w:val="8"/>
          <w:rFonts w:hint="default" w:ascii="Times New Roman" w:hAnsi="Times New Roman" w:eastAsia="宋体" w:cs="Times New Roman"/>
          <w:sz w:val="18"/>
          <w:szCs w:val="18"/>
          <w:lang w:val="en-US" w:eastAsia="zh-CN" w:bidi="ar"/>
        </w:rPr>
      </w:pPr>
    </w:p>
    <w:p w14:paraId="094B3FD9">
      <w:pPr>
        <w:keepNext w:val="0"/>
        <w:keepLines w:val="0"/>
        <w:widowControl/>
        <w:suppressLineNumbers w:val="0"/>
        <w:snapToGrid w:val="0"/>
        <w:ind w:left="0" w:leftChars="0" w:right="0" w:rightChars="0" w:firstLine="0" w:firstLineChars="0"/>
        <w:jc w:val="both"/>
        <w:textAlignment w:val="center"/>
        <w:rPr>
          <w:rStyle w:val="8"/>
          <w:rFonts w:hint="default" w:ascii="Times New Roman" w:hAnsi="Times New Roman" w:eastAsia="宋体" w:cs="Times New Roman"/>
          <w:sz w:val="18"/>
          <w:szCs w:val="18"/>
          <w:lang w:val="en-US" w:eastAsia="zh-CN" w:bidi="ar"/>
        </w:rPr>
      </w:pPr>
    </w:p>
    <w:p w14:paraId="0C3AE210">
      <w:pPr>
        <w:keepNext w:val="0"/>
        <w:keepLines w:val="0"/>
        <w:widowControl/>
        <w:suppressLineNumbers w:val="0"/>
        <w:snapToGrid w:val="0"/>
        <w:ind w:left="0" w:leftChars="0" w:right="0" w:rightChars="0" w:firstLine="0" w:firstLineChars="0"/>
        <w:jc w:val="both"/>
        <w:textAlignment w:val="center"/>
        <w:rPr>
          <w:rStyle w:val="8"/>
          <w:rFonts w:hint="default" w:ascii="Times New Roman" w:hAnsi="Times New Roman" w:eastAsia="宋体" w:cs="Times New Roman"/>
          <w:sz w:val="18"/>
          <w:szCs w:val="18"/>
          <w:lang w:val="en-US" w:eastAsia="zh-CN" w:bidi="ar"/>
        </w:rPr>
      </w:pPr>
    </w:p>
    <w:p w14:paraId="150EA82A">
      <w:pPr>
        <w:keepNext w:val="0"/>
        <w:keepLines w:val="0"/>
        <w:widowControl/>
        <w:suppressLineNumbers w:val="0"/>
        <w:snapToGrid w:val="0"/>
        <w:ind w:left="0" w:leftChars="0" w:right="0" w:rightChars="0" w:firstLine="0" w:firstLineChars="0"/>
        <w:jc w:val="both"/>
        <w:textAlignment w:val="center"/>
        <w:rPr>
          <w:rStyle w:val="8"/>
          <w:rFonts w:hint="default" w:ascii="Times New Roman" w:hAnsi="Times New Roman" w:eastAsia="宋体" w:cs="Times New Roman"/>
          <w:sz w:val="18"/>
          <w:szCs w:val="18"/>
          <w:lang w:val="en-US" w:eastAsia="zh-CN" w:bidi="ar"/>
        </w:rPr>
      </w:pPr>
    </w:p>
    <w:p w14:paraId="2CF51C8E">
      <w:pPr>
        <w:keepNext w:val="0"/>
        <w:keepLines w:val="0"/>
        <w:widowControl/>
        <w:suppressLineNumbers w:val="0"/>
        <w:snapToGrid w:val="0"/>
        <w:ind w:left="0" w:leftChars="0" w:right="0" w:rightChars="0" w:firstLine="0" w:firstLineChars="0"/>
        <w:jc w:val="both"/>
        <w:textAlignment w:val="center"/>
        <w:rPr>
          <w:rStyle w:val="8"/>
          <w:rFonts w:hint="default" w:ascii="Times New Roman" w:hAnsi="Times New Roman" w:eastAsia="宋体" w:cs="Times New Roman"/>
          <w:sz w:val="18"/>
          <w:szCs w:val="18"/>
          <w:lang w:val="en-US" w:eastAsia="zh-CN" w:bidi="ar"/>
        </w:rPr>
      </w:pPr>
    </w:p>
    <w:p w14:paraId="3763C559">
      <w:pPr>
        <w:keepNext w:val="0"/>
        <w:keepLines w:val="0"/>
        <w:widowControl/>
        <w:suppressLineNumbers w:val="0"/>
        <w:snapToGrid w:val="0"/>
        <w:ind w:left="0" w:leftChars="0" w:right="0" w:rightChars="0" w:firstLine="0" w:firstLineChars="0"/>
        <w:jc w:val="both"/>
        <w:textAlignment w:val="center"/>
        <w:rPr>
          <w:rStyle w:val="8"/>
          <w:rFonts w:hint="default" w:ascii="Times New Roman" w:hAnsi="Times New Roman" w:eastAsia="宋体" w:cs="Times New Roman"/>
          <w:sz w:val="18"/>
          <w:szCs w:val="18"/>
          <w:lang w:val="en-US" w:eastAsia="zh-CN" w:bidi="ar"/>
        </w:rPr>
      </w:pPr>
    </w:p>
    <w:p w14:paraId="056D352E">
      <w:pPr>
        <w:keepNext w:val="0"/>
        <w:keepLines w:val="0"/>
        <w:widowControl/>
        <w:suppressLineNumbers w:val="0"/>
        <w:snapToGrid w:val="0"/>
        <w:ind w:left="0" w:leftChars="0" w:right="0" w:rightChars="0" w:firstLine="0" w:firstLineChars="0"/>
        <w:jc w:val="both"/>
        <w:textAlignment w:val="center"/>
        <w:rPr>
          <w:rFonts w:hint="default" w:ascii="Times New Roman" w:hAnsi="Times New Roman" w:eastAsia="宋体" w:cs="Times New Roman"/>
          <w:b/>
          <w:i w:val="0"/>
          <w:iCs w:val="0"/>
          <w:color w:val="000000"/>
          <w:kern w:val="0"/>
          <w:sz w:val="22"/>
          <w:szCs w:val="22"/>
          <w:u w:val="none"/>
          <w:lang w:val="en-US" w:eastAsia="zh-CN" w:bidi="ar"/>
        </w:rPr>
      </w:pPr>
      <w:r>
        <w:rPr>
          <w:rFonts w:hint="default" w:ascii="Times New Roman" w:hAnsi="Times New Roman" w:eastAsia="宋体" w:cs="Times New Roman"/>
          <w:b/>
          <w:i w:val="0"/>
          <w:iCs w:val="0"/>
          <w:color w:val="000000"/>
          <w:kern w:val="0"/>
          <w:sz w:val="22"/>
          <w:szCs w:val="22"/>
          <w:u w:val="none"/>
          <w:lang w:val="en-US" w:eastAsia="zh-CN" w:bidi="ar"/>
        </w:rPr>
        <w:t xml:space="preserve">Supplementary Table </w:t>
      </w:r>
      <w:r>
        <w:rPr>
          <w:rFonts w:hint="eastAsia" w:ascii="Times New Roman" w:hAnsi="Times New Roman" w:eastAsia="宋体" w:cs="Times New Roman"/>
          <w:b/>
          <w:i w:val="0"/>
          <w:iCs w:val="0"/>
          <w:color w:val="000000"/>
          <w:kern w:val="0"/>
          <w:sz w:val="22"/>
          <w:szCs w:val="22"/>
          <w:u w:val="none"/>
          <w:lang w:val="en-US" w:eastAsia="zh-CN" w:bidi="ar"/>
        </w:rPr>
        <w:t>S</w:t>
      </w:r>
      <w:r>
        <w:rPr>
          <w:rFonts w:hint="default" w:ascii="Times New Roman" w:hAnsi="Times New Roman" w:eastAsia="宋体" w:cs="Times New Roman"/>
          <w:b/>
          <w:i w:val="0"/>
          <w:iCs w:val="0"/>
          <w:color w:val="000000"/>
          <w:kern w:val="0"/>
          <w:sz w:val="22"/>
          <w:szCs w:val="22"/>
          <w:u w:val="none"/>
          <w:lang w:val="en-US" w:eastAsia="zh-CN" w:bidi="ar"/>
        </w:rPr>
        <w:t>3. Quantile-specific overall mixture effect estimates for the exposure–response relationship from the Bayesian kernel machine regression (BKMR)</w:t>
      </w:r>
      <w:r>
        <w:rPr>
          <w:rFonts w:hint="eastAsia" w:ascii="Times New Roman" w:hAnsi="Times New Roman" w:eastAsia="宋体" w:cs="Times New Roman"/>
          <w:b/>
          <w:i w:val="0"/>
          <w:iCs w:val="0"/>
          <w:color w:val="000000"/>
          <w:kern w:val="0"/>
          <w:sz w:val="22"/>
          <w:szCs w:val="22"/>
          <w:u w:val="none"/>
          <w:lang w:val="en-US" w:eastAsia="zh-CN" w:bidi="ar"/>
        </w:rPr>
        <w:t xml:space="preserve"> </w:t>
      </w:r>
      <w:r>
        <w:rPr>
          <w:rFonts w:hint="default" w:ascii="Times New Roman" w:hAnsi="Times New Roman" w:eastAsia="宋体" w:cs="Times New Roman"/>
          <w:b/>
          <w:i w:val="0"/>
          <w:iCs w:val="0"/>
          <w:color w:val="000000"/>
          <w:kern w:val="0"/>
          <w:sz w:val="22"/>
          <w:szCs w:val="22"/>
          <w:u w:val="none"/>
          <w:lang w:val="en-US" w:eastAsia="zh-CN" w:bidi="ar"/>
        </w:rPr>
        <w:t>model.</w:t>
      </w:r>
    </w:p>
    <w:tbl>
      <w:tblPr>
        <w:tblStyle w:val="3"/>
        <w:tblW w:w="8519"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2974"/>
        <w:gridCol w:w="3653"/>
        <w:gridCol w:w="1892"/>
      </w:tblGrid>
      <w:tr w14:paraId="62ACE27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tblHeader/>
          <w:jc w:val="center"/>
        </w:trPr>
        <w:tc>
          <w:tcPr>
            <w:tcW w:w="2974" w:type="dxa"/>
            <w:tcBorders>
              <w:top w:val="single" w:color="auto" w:sz="4" w:space="0"/>
              <w:left w:val="nil"/>
              <w:bottom w:val="single" w:color="auto" w:sz="4" w:space="0"/>
              <w:right w:val="nil"/>
            </w:tcBorders>
            <w:shd w:val="clear" w:color="auto" w:fill="auto"/>
            <w:noWrap/>
            <w:vAlign w:val="center"/>
          </w:tcPr>
          <w:p w14:paraId="020B1C75">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Times New Roman"/>
                <w:b/>
                <w:i w:val="0"/>
                <w:iCs w:val="0"/>
                <w:color w:val="000000"/>
                <w:kern w:val="0"/>
                <w:sz w:val="22"/>
                <w:szCs w:val="22"/>
                <w:u w:val="none"/>
                <w:lang w:val="en-US" w:eastAsia="zh-CN" w:bidi="ar"/>
              </w:rPr>
            </w:pPr>
            <w:r>
              <w:rPr>
                <w:rFonts w:hint="eastAsia" w:ascii="Times New Roman" w:hAnsi="Times New Roman" w:eastAsia="宋体" w:cs="Times New Roman"/>
                <w:b/>
                <w:i w:val="0"/>
                <w:iCs w:val="0"/>
                <w:color w:val="000000"/>
                <w:kern w:val="0"/>
                <w:sz w:val="22"/>
                <w:szCs w:val="22"/>
                <w:u w:val="none"/>
                <w:lang w:val="en-US" w:eastAsia="zh-CN" w:bidi="ar"/>
              </w:rPr>
              <w:t>Mixture quantile (q)</w:t>
            </w:r>
          </w:p>
        </w:tc>
        <w:tc>
          <w:tcPr>
            <w:tcW w:w="3653" w:type="dxa"/>
            <w:tcBorders>
              <w:top w:val="single" w:color="auto" w:sz="4" w:space="0"/>
              <w:left w:val="nil"/>
              <w:bottom w:val="single" w:color="auto" w:sz="4" w:space="0"/>
              <w:right w:val="nil"/>
            </w:tcBorders>
            <w:shd w:val="clear" w:color="auto" w:fill="auto"/>
            <w:noWrap/>
            <w:vAlign w:val="center"/>
          </w:tcPr>
          <w:p w14:paraId="04CF5394">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Times New Roman"/>
                <w:b/>
                <w:i w:val="0"/>
                <w:iCs w:val="0"/>
                <w:color w:val="000000"/>
                <w:kern w:val="0"/>
                <w:sz w:val="22"/>
                <w:szCs w:val="22"/>
                <w:u w:val="none"/>
                <w:lang w:val="en-US" w:eastAsia="zh-CN" w:bidi="ar"/>
              </w:rPr>
            </w:pPr>
            <w:r>
              <w:rPr>
                <w:rFonts w:hint="eastAsia" w:ascii="Times New Roman" w:hAnsi="Times New Roman" w:eastAsia="宋体" w:cs="Times New Roman"/>
                <w:b/>
                <w:i w:val="0"/>
                <w:iCs w:val="0"/>
                <w:color w:val="000000"/>
                <w:kern w:val="0"/>
                <w:sz w:val="22"/>
                <w:szCs w:val="22"/>
                <w:u w:val="none"/>
                <w:lang w:val="en-US" w:eastAsia="zh-CN" w:bidi="ar"/>
              </w:rPr>
              <w:t>Estimate (posterior mean)</w:t>
            </w:r>
          </w:p>
        </w:tc>
        <w:tc>
          <w:tcPr>
            <w:tcW w:w="1892" w:type="dxa"/>
            <w:tcBorders>
              <w:top w:val="single" w:color="auto" w:sz="4" w:space="0"/>
              <w:left w:val="nil"/>
              <w:bottom w:val="single" w:color="auto" w:sz="4" w:space="0"/>
              <w:right w:val="nil"/>
            </w:tcBorders>
            <w:shd w:val="clear" w:color="auto" w:fill="auto"/>
            <w:noWrap/>
            <w:vAlign w:val="center"/>
          </w:tcPr>
          <w:p w14:paraId="0550932A">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Times New Roman"/>
                <w:b/>
                <w:i w:val="0"/>
                <w:iCs w:val="0"/>
                <w:color w:val="000000"/>
                <w:kern w:val="0"/>
                <w:sz w:val="22"/>
                <w:szCs w:val="22"/>
                <w:u w:val="none"/>
                <w:lang w:val="en-US" w:eastAsia="zh-CN" w:bidi="ar"/>
              </w:rPr>
            </w:pPr>
            <w:r>
              <w:rPr>
                <w:rFonts w:hint="eastAsia" w:ascii="Times New Roman" w:hAnsi="Times New Roman" w:eastAsia="宋体" w:cs="Times New Roman"/>
                <w:b/>
                <w:i w:val="0"/>
                <w:iCs w:val="0"/>
                <w:color w:val="000000"/>
                <w:kern w:val="0"/>
                <w:sz w:val="22"/>
                <w:szCs w:val="22"/>
                <w:u w:val="none"/>
                <w:lang w:val="en-US" w:eastAsia="zh-CN" w:bidi="ar"/>
              </w:rPr>
              <w:t>Posterior SD</w:t>
            </w:r>
          </w:p>
        </w:tc>
      </w:tr>
      <w:tr w14:paraId="5A8D617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2974" w:type="dxa"/>
            <w:tcBorders>
              <w:top w:val="single" w:color="auto" w:sz="4" w:space="0"/>
              <w:left w:val="nil"/>
              <w:bottom w:val="nil"/>
              <w:right w:val="nil"/>
            </w:tcBorders>
            <w:shd w:val="clear" w:color="auto" w:fill="auto"/>
            <w:noWrap/>
            <w:vAlign w:val="center"/>
          </w:tcPr>
          <w:p w14:paraId="7A9EDF0C">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Times New Roman"/>
                <w:i w:val="0"/>
                <w:iCs w:val="0"/>
                <w:color w:val="000000"/>
                <w:kern w:val="0"/>
                <w:sz w:val="18"/>
                <w:szCs w:val="18"/>
                <w:u w:val="none"/>
                <w:lang w:val="en-US" w:eastAsia="zh-CN" w:bidi="ar"/>
              </w:rPr>
            </w:pPr>
            <w:r>
              <w:rPr>
                <w:rFonts w:hint="eastAsia" w:ascii="Times New Roman" w:hAnsi="Times New Roman" w:eastAsia="宋体" w:cs="Times New Roman"/>
                <w:i w:val="0"/>
                <w:iCs w:val="0"/>
                <w:color w:val="000000"/>
                <w:kern w:val="0"/>
                <w:sz w:val="18"/>
                <w:szCs w:val="18"/>
                <w:u w:val="none"/>
                <w:lang w:val="en-US" w:eastAsia="zh-CN" w:bidi="ar"/>
              </w:rPr>
              <w:t xml:space="preserve">0.10 </w:t>
            </w:r>
          </w:p>
        </w:tc>
        <w:tc>
          <w:tcPr>
            <w:tcW w:w="3653" w:type="dxa"/>
            <w:tcBorders>
              <w:top w:val="single" w:color="auto" w:sz="4" w:space="0"/>
              <w:left w:val="nil"/>
              <w:bottom w:val="nil"/>
              <w:right w:val="nil"/>
            </w:tcBorders>
            <w:shd w:val="clear" w:color="auto" w:fill="auto"/>
            <w:noWrap/>
            <w:vAlign w:val="center"/>
          </w:tcPr>
          <w:p w14:paraId="5A1D96DF">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Times New Roman"/>
                <w:i w:val="0"/>
                <w:iCs w:val="0"/>
                <w:color w:val="000000"/>
                <w:kern w:val="0"/>
                <w:sz w:val="18"/>
                <w:szCs w:val="18"/>
                <w:u w:val="none"/>
                <w:lang w:val="en-US" w:eastAsia="zh-CN" w:bidi="ar"/>
              </w:rPr>
            </w:pPr>
            <w:r>
              <w:rPr>
                <w:rFonts w:hint="eastAsia" w:ascii="Times New Roman" w:hAnsi="Times New Roman" w:eastAsia="宋体" w:cs="Times New Roman"/>
                <w:i w:val="0"/>
                <w:iCs w:val="0"/>
                <w:color w:val="000000"/>
                <w:kern w:val="0"/>
                <w:sz w:val="18"/>
                <w:szCs w:val="18"/>
                <w:u w:val="none"/>
                <w:lang w:val="en-US" w:eastAsia="zh-CN" w:bidi="ar"/>
              </w:rPr>
              <w:t xml:space="preserve">-0.20 </w:t>
            </w:r>
          </w:p>
        </w:tc>
        <w:tc>
          <w:tcPr>
            <w:tcW w:w="1892" w:type="dxa"/>
            <w:tcBorders>
              <w:top w:val="single" w:color="auto" w:sz="4" w:space="0"/>
              <w:left w:val="nil"/>
              <w:bottom w:val="nil"/>
              <w:right w:val="nil"/>
            </w:tcBorders>
            <w:shd w:val="clear" w:color="auto" w:fill="auto"/>
            <w:noWrap/>
            <w:vAlign w:val="center"/>
          </w:tcPr>
          <w:p w14:paraId="7BF7A780">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Times New Roman"/>
                <w:i w:val="0"/>
                <w:iCs w:val="0"/>
                <w:color w:val="000000"/>
                <w:kern w:val="0"/>
                <w:sz w:val="18"/>
                <w:szCs w:val="18"/>
                <w:u w:val="none"/>
                <w:lang w:val="en-US" w:eastAsia="zh-CN" w:bidi="ar"/>
              </w:rPr>
            </w:pPr>
            <w:r>
              <w:rPr>
                <w:rFonts w:hint="eastAsia" w:ascii="Times New Roman" w:hAnsi="Times New Roman" w:eastAsia="宋体" w:cs="Times New Roman"/>
                <w:i w:val="0"/>
                <w:iCs w:val="0"/>
                <w:color w:val="000000"/>
                <w:kern w:val="0"/>
                <w:sz w:val="18"/>
                <w:szCs w:val="18"/>
                <w:u w:val="none"/>
                <w:lang w:val="en-US" w:eastAsia="zh-CN" w:bidi="ar"/>
              </w:rPr>
              <w:t xml:space="preserve">0.06 </w:t>
            </w:r>
          </w:p>
        </w:tc>
      </w:tr>
      <w:tr w14:paraId="3F561C1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2974" w:type="dxa"/>
            <w:tcBorders>
              <w:top w:val="nil"/>
              <w:left w:val="nil"/>
              <w:bottom w:val="nil"/>
              <w:right w:val="nil"/>
            </w:tcBorders>
            <w:shd w:val="clear" w:color="auto" w:fill="auto"/>
            <w:noWrap/>
            <w:vAlign w:val="center"/>
          </w:tcPr>
          <w:p w14:paraId="3B21D368">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Times New Roman"/>
                <w:i w:val="0"/>
                <w:iCs w:val="0"/>
                <w:color w:val="000000"/>
                <w:kern w:val="0"/>
                <w:sz w:val="18"/>
                <w:szCs w:val="18"/>
                <w:u w:val="none"/>
                <w:lang w:val="en-US" w:eastAsia="zh-CN" w:bidi="ar"/>
              </w:rPr>
            </w:pPr>
            <w:r>
              <w:rPr>
                <w:rFonts w:hint="eastAsia" w:ascii="Times New Roman" w:hAnsi="Times New Roman" w:eastAsia="宋体" w:cs="Times New Roman"/>
                <w:i w:val="0"/>
                <w:iCs w:val="0"/>
                <w:color w:val="000000"/>
                <w:kern w:val="0"/>
                <w:sz w:val="18"/>
                <w:szCs w:val="18"/>
                <w:u w:val="none"/>
                <w:lang w:val="en-US" w:eastAsia="zh-CN" w:bidi="ar"/>
              </w:rPr>
              <w:t xml:space="preserve">0.15 </w:t>
            </w:r>
          </w:p>
        </w:tc>
        <w:tc>
          <w:tcPr>
            <w:tcW w:w="3653" w:type="dxa"/>
            <w:tcBorders>
              <w:top w:val="nil"/>
              <w:left w:val="nil"/>
              <w:bottom w:val="nil"/>
              <w:right w:val="nil"/>
            </w:tcBorders>
            <w:shd w:val="clear" w:color="auto" w:fill="auto"/>
            <w:noWrap/>
            <w:vAlign w:val="center"/>
          </w:tcPr>
          <w:p w14:paraId="3CE98394">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Times New Roman"/>
                <w:i w:val="0"/>
                <w:iCs w:val="0"/>
                <w:color w:val="000000"/>
                <w:kern w:val="0"/>
                <w:sz w:val="18"/>
                <w:szCs w:val="18"/>
                <w:u w:val="none"/>
                <w:lang w:val="en-US" w:eastAsia="zh-CN" w:bidi="ar"/>
              </w:rPr>
            </w:pPr>
            <w:r>
              <w:rPr>
                <w:rFonts w:hint="eastAsia" w:ascii="Times New Roman" w:hAnsi="Times New Roman" w:eastAsia="宋体" w:cs="Times New Roman"/>
                <w:i w:val="0"/>
                <w:iCs w:val="0"/>
                <w:color w:val="000000"/>
                <w:kern w:val="0"/>
                <w:sz w:val="18"/>
                <w:szCs w:val="18"/>
                <w:u w:val="none"/>
                <w:lang w:val="en-US" w:eastAsia="zh-CN" w:bidi="ar"/>
              </w:rPr>
              <w:t xml:space="preserve">-0.19 </w:t>
            </w:r>
          </w:p>
        </w:tc>
        <w:tc>
          <w:tcPr>
            <w:tcW w:w="1892" w:type="dxa"/>
            <w:tcBorders>
              <w:top w:val="nil"/>
              <w:left w:val="nil"/>
              <w:bottom w:val="nil"/>
              <w:right w:val="nil"/>
            </w:tcBorders>
            <w:shd w:val="clear" w:color="auto" w:fill="auto"/>
            <w:noWrap/>
            <w:vAlign w:val="center"/>
          </w:tcPr>
          <w:p w14:paraId="4CD1112D">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Times New Roman"/>
                <w:i w:val="0"/>
                <w:iCs w:val="0"/>
                <w:color w:val="000000"/>
                <w:kern w:val="0"/>
                <w:sz w:val="18"/>
                <w:szCs w:val="18"/>
                <w:u w:val="none"/>
                <w:lang w:val="en-US" w:eastAsia="zh-CN" w:bidi="ar"/>
              </w:rPr>
            </w:pPr>
            <w:r>
              <w:rPr>
                <w:rFonts w:hint="eastAsia" w:ascii="Times New Roman" w:hAnsi="Times New Roman" w:eastAsia="宋体" w:cs="Times New Roman"/>
                <w:i w:val="0"/>
                <w:iCs w:val="0"/>
                <w:color w:val="000000"/>
                <w:kern w:val="0"/>
                <w:sz w:val="18"/>
                <w:szCs w:val="18"/>
                <w:u w:val="none"/>
                <w:lang w:val="en-US" w:eastAsia="zh-CN" w:bidi="ar"/>
              </w:rPr>
              <w:t xml:space="preserve">0.06 </w:t>
            </w:r>
          </w:p>
        </w:tc>
      </w:tr>
      <w:tr w14:paraId="43AE145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2974" w:type="dxa"/>
            <w:tcBorders>
              <w:top w:val="nil"/>
              <w:left w:val="nil"/>
              <w:bottom w:val="nil"/>
              <w:right w:val="nil"/>
            </w:tcBorders>
            <w:shd w:val="clear" w:color="auto" w:fill="auto"/>
            <w:noWrap/>
            <w:vAlign w:val="center"/>
          </w:tcPr>
          <w:p w14:paraId="3171BE35">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Times New Roman"/>
                <w:i w:val="0"/>
                <w:iCs w:val="0"/>
                <w:color w:val="000000"/>
                <w:kern w:val="0"/>
                <w:sz w:val="18"/>
                <w:szCs w:val="18"/>
                <w:u w:val="none"/>
                <w:lang w:val="en-US" w:eastAsia="zh-CN" w:bidi="ar"/>
              </w:rPr>
            </w:pPr>
            <w:r>
              <w:rPr>
                <w:rFonts w:hint="eastAsia" w:ascii="Times New Roman" w:hAnsi="Times New Roman" w:eastAsia="宋体" w:cs="Times New Roman"/>
                <w:i w:val="0"/>
                <w:iCs w:val="0"/>
                <w:color w:val="000000"/>
                <w:kern w:val="0"/>
                <w:sz w:val="18"/>
                <w:szCs w:val="18"/>
                <w:u w:val="none"/>
                <w:lang w:val="en-US" w:eastAsia="zh-CN" w:bidi="ar"/>
              </w:rPr>
              <w:t xml:space="preserve">0.20 </w:t>
            </w:r>
          </w:p>
        </w:tc>
        <w:tc>
          <w:tcPr>
            <w:tcW w:w="3653" w:type="dxa"/>
            <w:tcBorders>
              <w:top w:val="nil"/>
              <w:left w:val="nil"/>
              <w:bottom w:val="nil"/>
              <w:right w:val="nil"/>
            </w:tcBorders>
            <w:shd w:val="clear" w:color="auto" w:fill="auto"/>
            <w:noWrap/>
            <w:vAlign w:val="center"/>
          </w:tcPr>
          <w:p w14:paraId="7C4E1CB4">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Times New Roman"/>
                <w:i w:val="0"/>
                <w:iCs w:val="0"/>
                <w:color w:val="000000"/>
                <w:kern w:val="0"/>
                <w:sz w:val="18"/>
                <w:szCs w:val="18"/>
                <w:u w:val="none"/>
                <w:lang w:val="en-US" w:eastAsia="zh-CN" w:bidi="ar"/>
              </w:rPr>
            </w:pPr>
            <w:r>
              <w:rPr>
                <w:rFonts w:hint="eastAsia" w:ascii="Times New Roman" w:hAnsi="Times New Roman" w:eastAsia="宋体" w:cs="Times New Roman"/>
                <w:i w:val="0"/>
                <w:iCs w:val="0"/>
                <w:color w:val="000000"/>
                <w:kern w:val="0"/>
                <w:sz w:val="18"/>
                <w:szCs w:val="18"/>
                <w:u w:val="none"/>
                <w:lang w:val="en-US" w:eastAsia="zh-CN" w:bidi="ar"/>
              </w:rPr>
              <w:t xml:space="preserve">-0.17 </w:t>
            </w:r>
          </w:p>
        </w:tc>
        <w:tc>
          <w:tcPr>
            <w:tcW w:w="1892" w:type="dxa"/>
            <w:tcBorders>
              <w:top w:val="nil"/>
              <w:left w:val="nil"/>
              <w:bottom w:val="nil"/>
              <w:right w:val="nil"/>
            </w:tcBorders>
            <w:shd w:val="clear" w:color="auto" w:fill="auto"/>
            <w:noWrap/>
            <w:vAlign w:val="center"/>
          </w:tcPr>
          <w:p w14:paraId="6CBF4078">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Times New Roman"/>
                <w:i w:val="0"/>
                <w:iCs w:val="0"/>
                <w:color w:val="000000"/>
                <w:kern w:val="0"/>
                <w:sz w:val="18"/>
                <w:szCs w:val="18"/>
                <w:u w:val="none"/>
                <w:lang w:val="en-US" w:eastAsia="zh-CN" w:bidi="ar"/>
              </w:rPr>
            </w:pPr>
            <w:r>
              <w:rPr>
                <w:rFonts w:hint="eastAsia" w:ascii="Times New Roman" w:hAnsi="Times New Roman" w:eastAsia="宋体" w:cs="Times New Roman"/>
                <w:i w:val="0"/>
                <w:iCs w:val="0"/>
                <w:color w:val="000000"/>
                <w:kern w:val="0"/>
                <w:sz w:val="18"/>
                <w:szCs w:val="18"/>
                <w:u w:val="none"/>
                <w:lang w:val="en-US" w:eastAsia="zh-CN" w:bidi="ar"/>
              </w:rPr>
              <w:t xml:space="preserve">0.05 </w:t>
            </w:r>
          </w:p>
        </w:tc>
      </w:tr>
      <w:tr w14:paraId="6A1D336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2974" w:type="dxa"/>
            <w:tcBorders>
              <w:top w:val="nil"/>
              <w:left w:val="nil"/>
              <w:bottom w:val="nil"/>
              <w:right w:val="nil"/>
            </w:tcBorders>
            <w:shd w:val="clear" w:color="auto" w:fill="auto"/>
            <w:noWrap/>
            <w:vAlign w:val="center"/>
          </w:tcPr>
          <w:p w14:paraId="0DB53304">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Times New Roman"/>
                <w:i w:val="0"/>
                <w:iCs w:val="0"/>
                <w:color w:val="000000"/>
                <w:kern w:val="0"/>
                <w:sz w:val="18"/>
                <w:szCs w:val="18"/>
                <w:u w:val="none"/>
                <w:lang w:val="en-US" w:eastAsia="zh-CN" w:bidi="ar"/>
              </w:rPr>
            </w:pPr>
            <w:r>
              <w:rPr>
                <w:rFonts w:hint="eastAsia" w:ascii="Times New Roman" w:hAnsi="Times New Roman" w:eastAsia="宋体" w:cs="Times New Roman"/>
                <w:i w:val="0"/>
                <w:iCs w:val="0"/>
                <w:color w:val="000000"/>
                <w:kern w:val="0"/>
                <w:sz w:val="18"/>
                <w:szCs w:val="18"/>
                <w:u w:val="none"/>
                <w:lang w:val="en-US" w:eastAsia="zh-CN" w:bidi="ar"/>
              </w:rPr>
              <w:t xml:space="preserve">0.25 </w:t>
            </w:r>
          </w:p>
        </w:tc>
        <w:tc>
          <w:tcPr>
            <w:tcW w:w="3653" w:type="dxa"/>
            <w:tcBorders>
              <w:top w:val="nil"/>
              <w:left w:val="nil"/>
              <w:bottom w:val="nil"/>
              <w:right w:val="nil"/>
            </w:tcBorders>
            <w:shd w:val="clear" w:color="auto" w:fill="auto"/>
            <w:noWrap/>
            <w:vAlign w:val="center"/>
          </w:tcPr>
          <w:p w14:paraId="07DBB339">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Times New Roman"/>
                <w:i w:val="0"/>
                <w:iCs w:val="0"/>
                <w:color w:val="000000"/>
                <w:kern w:val="0"/>
                <w:sz w:val="18"/>
                <w:szCs w:val="18"/>
                <w:u w:val="none"/>
                <w:lang w:val="en-US" w:eastAsia="zh-CN" w:bidi="ar"/>
              </w:rPr>
            </w:pPr>
            <w:r>
              <w:rPr>
                <w:rFonts w:hint="eastAsia" w:ascii="Times New Roman" w:hAnsi="Times New Roman" w:eastAsia="宋体" w:cs="Times New Roman"/>
                <w:i w:val="0"/>
                <w:iCs w:val="0"/>
                <w:color w:val="000000"/>
                <w:kern w:val="0"/>
                <w:sz w:val="18"/>
                <w:szCs w:val="18"/>
                <w:u w:val="none"/>
                <w:lang w:val="en-US" w:eastAsia="zh-CN" w:bidi="ar"/>
              </w:rPr>
              <w:t xml:space="preserve">-0.15 </w:t>
            </w:r>
          </w:p>
        </w:tc>
        <w:tc>
          <w:tcPr>
            <w:tcW w:w="1892" w:type="dxa"/>
            <w:tcBorders>
              <w:top w:val="nil"/>
              <w:left w:val="nil"/>
              <w:bottom w:val="nil"/>
              <w:right w:val="nil"/>
            </w:tcBorders>
            <w:shd w:val="clear" w:color="auto" w:fill="auto"/>
            <w:noWrap/>
            <w:vAlign w:val="center"/>
          </w:tcPr>
          <w:p w14:paraId="4CD9A6A0">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Times New Roman"/>
                <w:i w:val="0"/>
                <w:iCs w:val="0"/>
                <w:color w:val="000000"/>
                <w:kern w:val="0"/>
                <w:sz w:val="18"/>
                <w:szCs w:val="18"/>
                <w:u w:val="none"/>
                <w:lang w:val="en-US" w:eastAsia="zh-CN" w:bidi="ar"/>
              </w:rPr>
            </w:pPr>
            <w:r>
              <w:rPr>
                <w:rFonts w:hint="eastAsia" w:ascii="Times New Roman" w:hAnsi="Times New Roman" w:eastAsia="宋体" w:cs="Times New Roman"/>
                <w:i w:val="0"/>
                <w:iCs w:val="0"/>
                <w:color w:val="000000"/>
                <w:kern w:val="0"/>
                <w:sz w:val="18"/>
                <w:szCs w:val="18"/>
                <w:u w:val="none"/>
                <w:lang w:val="en-US" w:eastAsia="zh-CN" w:bidi="ar"/>
              </w:rPr>
              <w:t xml:space="preserve">0.04 </w:t>
            </w:r>
          </w:p>
        </w:tc>
      </w:tr>
      <w:tr w14:paraId="45FE6BB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2974" w:type="dxa"/>
            <w:tcBorders>
              <w:top w:val="nil"/>
              <w:left w:val="nil"/>
              <w:bottom w:val="nil"/>
              <w:right w:val="nil"/>
            </w:tcBorders>
            <w:shd w:val="clear" w:color="auto" w:fill="auto"/>
            <w:noWrap/>
            <w:vAlign w:val="center"/>
          </w:tcPr>
          <w:p w14:paraId="68CC0FD7">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Times New Roman"/>
                <w:i w:val="0"/>
                <w:iCs w:val="0"/>
                <w:color w:val="000000"/>
                <w:kern w:val="0"/>
                <w:sz w:val="18"/>
                <w:szCs w:val="18"/>
                <w:u w:val="none"/>
                <w:lang w:val="en-US" w:eastAsia="zh-CN" w:bidi="ar"/>
              </w:rPr>
            </w:pPr>
            <w:r>
              <w:rPr>
                <w:rFonts w:hint="eastAsia" w:ascii="Times New Roman" w:hAnsi="Times New Roman" w:eastAsia="宋体" w:cs="Times New Roman"/>
                <w:i w:val="0"/>
                <w:iCs w:val="0"/>
                <w:color w:val="000000"/>
                <w:kern w:val="0"/>
                <w:sz w:val="18"/>
                <w:szCs w:val="18"/>
                <w:u w:val="none"/>
                <w:lang w:val="en-US" w:eastAsia="zh-CN" w:bidi="ar"/>
              </w:rPr>
              <w:t xml:space="preserve">0.30 </w:t>
            </w:r>
          </w:p>
        </w:tc>
        <w:tc>
          <w:tcPr>
            <w:tcW w:w="3653" w:type="dxa"/>
            <w:tcBorders>
              <w:top w:val="nil"/>
              <w:left w:val="nil"/>
              <w:bottom w:val="nil"/>
              <w:right w:val="nil"/>
            </w:tcBorders>
            <w:shd w:val="clear" w:color="auto" w:fill="auto"/>
            <w:noWrap/>
            <w:vAlign w:val="center"/>
          </w:tcPr>
          <w:p w14:paraId="37EBCA78">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Times New Roman"/>
                <w:i w:val="0"/>
                <w:iCs w:val="0"/>
                <w:color w:val="000000"/>
                <w:kern w:val="0"/>
                <w:sz w:val="18"/>
                <w:szCs w:val="18"/>
                <w:u w:val="none"/>
                <w:lang w:val="en-US" w:eastAsia="zh-CN" w:bidi="ar"/>
              </w:rPr>
            </w:pPr>
            <w:r>
              <w:rPr>
                <w:rFonts w:hint="eastAsia" w:ascii="Times New Roman" w:hAnsi="Times New Roman" w:eastAsia="宋体" w:cs="Times New Roman"/>
                <w:i w:val="0"/>
                <w:iCs w:val="0"/>
                <w:color w:val="000000"/>
                <w:kern w:val="0"/>
                <w:sz w:val="18"/>
                <w:szCs w:val="18"/>
                <w:u w:val="none"/>
                <w:lang w:val="en-US" w:eastAsia="zh-CN" w:bidi="ar"/>
              </w:rPr>
              <w:t xml:space="preserve">-0.12 </w:t>
            </w:r>
          </w:p>
        </w:tc>
        <w:tc>
          <w:tcPr>
            <w:tcW w:w="1892" w:type="dxa"/>
            <w:tcBorders>
              <w:top w:val="nil"/>
              <w:left w:val="nil"/>
              <w:bottom w:val="nil"/>
              <w:right w:val="nil"/>
            </w:tcBorders>
            <w:shd w:val="clear" w:color="auto" w:fill="auto"/>
            <w:noWrap/>
            <w:vAlign w:val="center"/>
          </w:tcPr>
          <w:p w14:paraId="50B0EF30">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Times New Roman"/>
                <w:i w:val="0"/>
                <w:iCs w:val="0"/>
                <w:color w:val="000000"/>
                <w:kern w:val="0"/>
                <w:sz w:val="18"/>
                <w:szCs w:val="18"/>
                <w:u w:val="none"/>
                <w:lang w:val="en-US" w:eastAsia="zh-CN" w:bidi="ar"/>
              </w:rPr>
            </w:pPr>
            <w:r>
              <w:rPr>
                <w:rFonts w:hint="eastAsia" w:ascii="Times New Roman" w:hAnsi="Times New Roman" w:eastAsia="宋体" w:cs="Times New Roman"/>
                <w:i w:val="0"/>
                <w:iCs w:val="0"/>
                <w:color w:val="000000"/>
                <w:kern w:val="0"/>
                <w:sz w:val="18"/>
                <w:szCs w:val="18"/>
                <w:u w:val="none"/>
                <w:lang w:val="en-US" w:eastAsia="zh-CN" w:bidi="ar"/>
              </w:rPr>
              <w:t xml:space="preserve">0.03 </w:t>
            </w:r>
          </w:p>
        </w:tc>
      </w:tr>
      <w:tr w14:paraId="0C37A1C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2974" w:type="dxa"/>
            <w:tcBorders>
              <w:top w:val="nil"/>
              <w:left w:val="nil"/>
              <w:bottom w:val="nil"/>
              <w:right w:val="nil"/>
            </w:tcBorders>
            <w:shd w:val="clear" w:color="auto" w:fill="auto"/>
            <w:noWrap/>
            <w:vAlign w:val="center"/>
          </w:tcPr>
          <w:p w14:paraId="144983AA">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Times New Roman"/>
                <w:i w:val="0"/>
                <w:iCs w:val="0"/>
                <w:color w:val="000000"/>
                <w:kern w:val="0"/>
                <w:sz w:val="18"/>
                <w:szCs w:val="18"/>
                <w:u w:val="none"/>
                <w:lang w:val="en-US" w:eastAsia="zh-CN" w:bidi="ar"/>
              </w:rPr>
            </w:pPr>
            <w:r>
              <w:rPr>
                <w:rFonts w:hint="eastAsia" w:ascii="Times New Roman" w:hAnsi="Times New Roman" w:eastAsia="宋体" w:cs="Times New Roman"/>
                <w:i w:val="0"/>
                <w:iCs w:val="0"/>
                <w:color w:val="000000"/>
                <w:kern w:val="0"/>
                <w:sz w:val="18"/>
                <w:szCs w:val="18"/>
                <w:u w:val="none"/>
                <w:lang w:val="en-US" w:eastAsia="zh-CN" w:bidi="ar"/>
              </w:rPr>
              <w:t xml:space="preserve">0.35 </w:t>
            </w:r>
          </w:p>
        </w:tc>
        <w:tc>
          <w:tcPr>
            <w:tcW w:w="3653" w:type="dxa"/>
            <w:tcBorders>
              <w:top w:val="nil"/>
              <w:left w:val="nil"/>
              <w:bottom w:val="nil"/>
              <w:right w:val="nil"/>
            </w:tcBorders>
            <w:shd w:val="clear" w:color="auto" w:fill="auto"/>
            <w:noWrap/>
            <w:vAlign w:val="center"/>
          </w:tcPr>
          <w:p w14:paraId="3A9F9959">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Times New Roman"/>
                <w:i w:val="0"/>
                <w:iCs w:val="0"/>
                <w:color w:val="000000"/>
                <w:kern w:val="0"/>
                <w:sz w:val="18"/>
                <w:szCs w:val="18"/>
                <w:u w:val="none"/>
                <w:lang w:val="en-US" w:eastAsia="zh-CN" w:bidi="ar"/>
              </w:rPr>
            </w:pPr>
            <w:r>
              <w:rPr>
                <w:rFonts w:hint="eastAsia" w:ascii="Times New Roman" w:hAnsi="Times New Roman" w:eastAsia="宋体" w:cs="Times New Roman"/>
                <w:i w:val="0"/>
                <w:iCs w:val="0"/>
                <w:color w:val="000000"/>
                <w:kern w:val="0"/>
                <w:sz w:val="18"/>
                <w:szCs w:val="18"/>
                <w:u w:val="none"/>
                <w:lang w:val="en-US" w:eastAsia="zh-CN" w:bidi="ar"/>
              </w:rPr>
              <w:t xml:space="preserve">-0.09 </w:t>
            </w:r>
          </w:p>
        </w:tc>
        <w:tc>
          <w:tcPr>
            <w:tcW w:w="1892" w:type="dxa"/>
            <w:tcBorders>
              <w:top w:val="nil"/>
              <w:left w:val="nil"/>
              <w:bottom w:val="nil"/>
              <w:right w:val="nil"/>
            </w:tcBorders>
            <w:shd w:val="clear" w:color="auto" w:fill="auto"/>
            <w:noWrap/>
            <w:vAlign w:val="center"/>
          </w:tcPr>
          <w:p w14:paraId="60D7FB41">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Times New Roman"/>
                <w:i w:val="0"/>
                <w:iCs w:val="0"/>
                <w:color w:val="000000"/>
                <w:kern w:val="0"/>
                <w:sz w:val="18"/>
                <w:szCs w:val="18"/>
                <w:u w:val="none"/>
                <w:lang w:val="en-US" w:eastAsia="zh-CN" w:bidi="ar"/>
              </w:rPr>
            </w:pPr>
            <w:r>
              <w:rPr>
                <w:rFonts w:hint="eastAsia" w:ascii="Times New Roman" w:hAnsi="Times New Roman" w:eastAsia="宋体" w:cs="Times New Roman"/>
                <w:i w:val="0"/>
                <w:iCs w:val="0"/>
                <w:color w:val="000000"/>
                <w:kern w:val="0"/>
                <w:sz w:val="18"/>
                <w:szCs w:val="18"/>
                <w:u w:val="none"/>
                <w:lang w:val="en-US" w:eastAsia="zh-CN" w:bidi="ar"/>
              </w:rPr>
              <w:t xml:space="preserve">0.02 </w:t>
            </w:r>
          </w:p>
        </w:tc>
      </w:tr>
      <w:tr w14:paraId="5C0F13D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2974" w:type="dxa"/>
            <w:tcBorders>
              <w:top w:val="nil"/>
              <w:left w:val="nil"/>
              <w:bottom w:val="nil"/>
              <w:right w:val="nil"/>
            </w:tcBorders>
            <w:shd w:val="clear" w:color="auto" w:fill="auto"/>
            <w:noWrap/>
            <w:vAlign w:val="center"/>
          </w:tcPr>
          <w:p w14:paraId="15FFCD1D">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Times New Roman"/>
                <w:i w:val="0"/>
                <w:iCs w:val="0"/>
                <w:color w:val="000000"/>
                <w:kern w:val="0"/>
                <w:sz w:val="18"/>
                <w:szCs w:val="18"/>
                <w:u w:val="none"/>
                <w:lang w:val="en-US" w:eastAsia="zh-CN" w:bidi="ar"/>
              </w:rPr>
            </w:pPr>
            <w:r>
              <w:rPr>
                <w:rFonts w:hint="eastAsia" w:ascii="Times New Roman" w:hAnsi="Times New Roman" w:eastAsia="宋体" w:cs="Times New Roman"/>
                <w:i w:val="0"/>
                <w:iCs w:val="0"/>
                <w:color w:val="000000"/>
                <w:kern w:val="0"/>
                <w:sz w:val="18"/>
                <w:szCs w:val="18"/>
                <w:u w:val="none"/>
                <w:lang w:val="en-US" w:eastAsia="zh-CN" w:bidi="ar"/>
              </w:rPr>
              <w:t xml:space="preserve">0.40 </w:t>
            </w:r>
          </w:p>
        </w:tc>
        <w:tc>
          <w:tcPr>
            <w:tcW w:w="3653" w:type="dxa"/>
            <w:tcBorders>
              <w:top w:val="nil"/>
              <w:left w:val="nil"/>
              <w:bottom w:val="nil"/>
              <w:right w:val="nil"/>
            </w:tcBorders>
            <w:shd w:val="clear" w:color="auto" w:fill="auto"/>
            <w:noWrap/>
            <w:vAlign w:val="center"/>
          </w:tcPr>
          <w:p w14:paraId="1200D162">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Times New Roman"/>
                <w:i w:val="0"/>
                <w:iCs w:val="0"/>
                <w:color w:val="000000"/>
                <w:kern w:val="0"/>
                <w:sz w:val="18"/>
                <w:szCs w:val="18"/>
                <w:u w:val="none"/>
                <w:lang w:val="en-US" w:eastAsia="zh-CN" w:bidi="ar"/>
              </w:rPr>
            </w:pPr>
            <w:r>
              <w:rPr>
                <w:rFonts w:hint="eastAsia" w:ascii="Times New Roman" w:hAnsi="Times New Roman" w:eastAsia="宋体" w:cs="Times New Roman"/>
                <w:i w:val="0"/>
                <w:iCs w:val="0"/>
                <w:color w:val="000000"/>
                <w:kern w:val="0"/>
                <w:sz w:val="18"/>
                <w:szCs w:val="18"/>
                <w:u w:val="none"/>
                <w:lang w:val="en-US" w:eastAsia="zh-CN" w:bidi="ar"/>
              </w:rPr>
              <w:t xml:space="preserve">-0.06 </w:t>
            </w:r>
          </w:p>
        </w:tc>
        <w:tc>
          <w:tcPr>
            <w:tcW w:w="1892" w:type="dxa"/>
            <w:tcBorders>
              <w:top w:val="nil"/>
              <w:left w:val="nil"/>
              <w:bottom w:val="nil"/>
              <w:right w:val="nil"/>
            </w:tcBorders>
            <w:shd w:val="clear" w:color="auto" w:fill="auto"/>
            <w:noWrap/>
            <w:vAlign w:val="center"/>
          </w:tcPr>
          <w:p w14:paraId="43C085D6">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Times New Roman"/>
                <w:i w:val="0"/>
                <w:iCs w:val="0"/>
                <w:color w:val="000000"/>
                <w:kern w:val="0"/>
                <w:sz w:val="18"/>
                <w:szCs w:val="18"/>
                <w:u w:val="none"/>
                <w:lang w:val="en-US" w:eastAsia="zh-CN" w:bidi="ar"/>
              </w:rPr>
            </w:pPr>
            <w:r>
              <w:rPr>
                <w:rFonts w:hint="eastAsia" w:ascii="Times New Roman" w:hAnsi="Times New Roman" w:eastAsia="宋体" w:cs="Times New Roman"/>
                <w:i w:val="0"/>
                <w:iCs w:val="0"/>
                <w:color w:val="000000"/>
                <w:kern w:val="0"/>
                <w:sz w:val="18"/>
                <w:szCs w:val="18"/>
                <w:u w:val="none"/>
                <w:lang w:val="en-US" w:eastAsia="zh-CN" w:bidi="ar"/>
              </w:rPr>
              <w:t xml:space="preserve">0.02 </w:t>
            </w:r>
          </w:p>
        </w:tc>
      </w:tr>
      <w:tr w14:paraId="240E29F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2974" w:type="dxa"/>
            <w:tcBorders>
              <w:top w:val="nil"/>
              <w:left w:val="nil"/>
              <w:bottom w:val="nil"/>
              <w:right w:val="nil"/>
            </w:tcBorders>
            <w:shd w:val="clear" w:color="auto" w:fill="auto"/>
            <w:noWrap/>
            <w:vAlign w:val="center"/>
          </w:tcPr>
          <w:p w14:paraId="53098040">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Times New Roman"/>
                <w:i w:val="0"/>
                <w:iCs w:val="0"/>
                <w:color w:val="000000"/>
                <w:kern w:val="0"/>
                <w:sz w:val="18"/>
                <w:szCs w:val="18"/>
                <w:u w:val="none"/>
                <w:lang w:val="en-US" w:eastAsia="zh-CN" w:bidi="ar"/>
              </w:rPr>
            </w:pPr>
            <w:r>
              <w:rPr>
                <w:rFonts w:hint="eastAsia" w:ascii="Times New Roman" w:hAnsi="Times New Roman" w:eastAsia="宋体" w:cs="Times New Roman"/>
                <w:i w:val="0"/>
                <w:iCs w:val="0"/>
                <w:color w:val="000000"/>
                <w:kern w:val="0"/>
                <w:sz w:val="18"/>
                <w:szCs w:val="18"/>
                <w:u w:val="none"/>
                <w:lang w:val="en-US" w:eastAsia="zh-CN" w:bidi="ar"/>
              </w:rPr>
              <w:t xml:space="preserve">0.45 </w:t>
            </w:r>
          </w:p>
        </w:tc>
        <w:tc>
          <w:tcPr>
            <w:tcW w:w="3653" w:type="dxa"/>
            <w:tcBorders>
              <w:top w:val="nil"/>
              <w:left w:val="nil"/>
              <w:bottom w:val="nil"/>
              <w:right w:val="nil"/>
            </w:tcBorders>
            <w:shd w:val="clear" w:color="auto" w:fill="auto"/>
            <w:noWrap/>
            <w:vAlign w:val="center"/>
          </w:tcPr>
          <w:p w14:paraId="24D382C9">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Times New Roman"/>
                <w:i w:val="0"/>
                <w:iCs w:val="0"/>
                <w:color w:val="000000"/>
                <w:kern w:val="0"/>
                <w:sz w:val="18"/>
                <w:szCs w:val="18"/>
                <w:u w:val="none"/>
                <w:lang w:val="en-US" w:eastAsia="zh-CN" w:bidi="ar"/>
              </w:rPr>
            </w:pPr>
            <w:r>
              <w:rPr>
                <w:rFonts w:hint="eastAsia" w:ascii="Times New Roman" w:hAnsi="Times New Roman" w:eastAsia="宋体" w:cs="Times New Roman"/>
                <w:i w:val="0"/>
                <w:iCs w:val="0"/>
                <w:color w:val="000000"/>
                <w:kern w:val="0"/>
                <w:sz w:val="18"/>
                <w:szCs w:val="18"/>
                <w:u w:val="none"/>
                <w:lang w:val="en-US" w:eastAsia="zh-CN" w:bidi="ar"/>
              </w:rPr>
              <w:t xml:space="preserve">-0.03 </w:t>
            </w:r>
          </w:p>
        </w:tc>
        <w:tc>
          <w:tcPr>
            <w:tcW w:w="1892" w:type="dxa"/>
            <w:tcBorders>
              <w:top w:val="nil"/>
              <w:left w:val="nil"/>
              <w:bottom w:val="nil"/>
              <w:right w:val="nil"/>
            </w:tcBorders>
            <w:shd w:val="clear" w:color="auto" w:fill="auto"/>
            <w:noWrap/>
            <w:vAlign w:val="center"/>
          </w:tcPr>
          <w:p w14:paraId="0AF7F6C2">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Times New Roman"/>
                <w:i w:val="0"/>
                <w:iCs w:val="0"/>
                <w:color w:val="000000"/>
                <w:kern w:val="0"/>
                <w:sz w:val="18"/>
                <w:szCs w:val="18"/>
                <w:u w:val="none"/>
                <w:lang w:val="en-US" w:eastAsia="zh-CN" w:bidi="ar"/>
              </w:rPr>
            </w:pPr>
            <w:r>
              <w:rPr>
                <w:rFonts w:hint="eastAsia" w:ascii="Times New Roman" w:hAnsi="Times New Roman" w:eastAsia="宋体" w:cs="Times New Roman"/>
                <w:i w:val="0"/>
                <w:iCs w:val="0"/>
                <w:color w:val="000000"/>
                <w:kern w:val="0"/>
                <w:sz w:val="18"/>
                <w:szCs w:val="18"/>
                <w:u w:val="none"/>
                <w:lang w:val="en-US" w:eastAsia="zh-CN" w:bidi="ar"/>
              </w:rPr>
              <w:t xml:space="preserve">0.01 </w:t>
            </w:r>
          </w:p>
        </w:tc>
      </w:tr>
      <w:tr w14:paraId="109DC90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2974" w:type="dxa"/>
            <w:tcBorders>
              <w:top w:val="nil"/>
              <w:left w:val="nil"/>
              <w:bottom w:val="nil"/>
              <w:right w:val="nil"/>
            </w:tcBorders>
            <w:shd w:val="clear" w:color="auto" w:fill="auto"/>
            <w:noWrap/>
            <w:vAlign w:val="center"/>
          </w:tcPr>
          <w:p w14:paraId="34CD55A6">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Times New Roman"/>
                <w:i w:val="0"/>
                <w:iCs w:val="0"/>
                <w:color w:val="000000"/>
                <w:kern w:val="0"/>
                <w:sz w:val="18"/>
                <w:szCs w:val="18"/>
                <w:u w:val="none"/>
                <w:lang w:val="en-US" w:eastAsia="zh-CN" w:bidi="ar"/>
              </w:rPr>
            </w:pPr>
            <w:r>
              <w:rPr>
                <w:rFonts w:hint="eastAsia" w:ascii="Times New Roman" w:hAnsi="Times New Roman" w:eastAsia="宋体" w:cs="Times New Roman"/>
                <w:i w:val="0"/>
                <w:iCs w:val="0"/>
                <w:color w:val="000000"/>
                <w:kern w:val="0"/>
                <w:sz w:val="18"/>
                <w:szCs w:val="18"/>
                <w:u w:val="none"/>
                <w:lang w:val="en-US" w:eastAsia="zh-CN" w:bidi="ar"/>
              </w:rPr>
              <w:t xml:space="preserve">0.50 </w:t>
            </w:r>
          </w:p>
        </w:tc>
        <w:tc>
          <w:tcPr>
            <w:tcW w:w="3653" w:type="dxa"/>
            <w:tcBorders>
              <w:top w:val="nil"/>
              <w:left w:val="nil"/>
              <w:bottom w:val="nil"/>
              <w:right w:val="nil"/>
            </w:tcBorders>
            <w:shd w:val="clear" w:color="auto" w:fill="auto"/>
            <w:noWrap/>
            <w:vAlign w:val="center"/>
          </w:tcPr>
          <w:p w14:paraId="1E103BCC">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Times New Roman"/>
                <w:i w:val="0"/>
                <w:iCs w:val="0"/>
                <w:color w:val="000000"/>
                <w:kern w:val="0"/>
                <w:sz w:val="18"/>
                <w:szCs w:val="18"/>
                <w:u w:val="none"/>
                <w:lang w:val="en-US" w:eastAsia="zh-CN" w:bidi="ar"/>
              </w:rPr>
            </w:pPr>
            <w:r>
              <w:rPr>
                <w:rFonts w:hint="eastAsia" w:ascii="Times New Roman" w:hAnsi="Times New Roman" w:eastAsia="宋体" w:cs="Times New Roman"/>
                <w:i w:val="0"/>
                <w:iCs w:val="0"/>
                <w:color w:val="000000"/>
                <w:kern w:val="0"/>
                <w:sz w:val="18"/>
                <w:szCs w:val="18"/>
                <w:u w:val="none"/>
                <w:lang w:val="en-US" w:eastAsia="zh-CN" w:bidi="ar"/>
              </w:rPr>
              <w:t xml:space="preserve">0.00 </w:t>
            </w:r>
          </w:p>
        </w:tc>
        <w:tc>
          <w:tcPr>
            <w:tcW w:w="1892" w:type="dxa"/>
            <w:tcBorders>
              <w:top w:val="nil"/>
              <w:left w:val="nil"/>
              <w:bottom w:val="nil"/>
              <w:right w:val="nil"/>
            </w:tcBorders>
            <w:shd w:val="clear" w:color="auto" w:fill="auto"/>
            <w:noWrap/>
            <w:vAlign w:val="center"/>
          </w:tcPr>
          <w:p w14:paraId="6E3514EF">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Times New Roman"/>
                <w:i w:val="0"/>
                <w:iCs w:val="0"/>
                <w:color w:val="000000"/>
                <w:kern w:val="0"/>
                <w:sz w:val="18"/>
                <w:szCs w:val="18"/>
                <w:u w:val="none"/>
                <w:lang w:val="en-US" w:eastAsia="zh-CN" w:bidi="ar"/>
              </w:rPr>
            </w:pPr>
            <w:r>
              <w:rPr>
                <w:rFonts w:hint="eastAsia" w:ascii="Times New Roman" w:hAnsi="Times New Roman" w:eastAsia="宋体" w:cs="Times New Roman"/>
                <w:i w:val="0"/>
                <w:iCs w:val="0"/>
                <w:color w:val="000000"/>
                <w:kern w:val="0"/>
                <w:sz w:val="18"/>
                <w:szCs w:val="18"/>
                <w:u w:val="none"/>
                <w:lang w:val="en-US" w:eastAsia="zh-CN" w:bidi="ar"/>
              </w:rPr>
              <w:t xml:space="preserve">0.00 </w:t>
            </w:r>
          </w:p>
        </w:tc>
      </w:tr>
      <w:tr w14:paraId="0DEDB9C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2974" w:type="dxa"/>
            <w:tcBorders>
              <w:top w:val="nil"/>
              <w:left w:val="nil"/>
              <w:bottom w:val="nil"/>
              <w:right w:val="nil"/>
            </w:tcBorders>
            <w:shd w:val="clear" w:color="auto" w:fill="auto"/>
            <w:noWrap/>
            <w:vAlign w:val="center"/>
          </w:tcPr>
          <w:p w14:paraId="5516E6C4">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Times New Roman"/>
                <w:i w:val="0"/>
                <w:iCs w:val="0"/>
                <w:color w:val="000000"/>
                <w:kern w:val="0"/>
                <w:sz w:val="18"/>
                <w:szCs w:val="18"/>
                <w:u w:val="none"/>
                <w:lang w:val="en-US" w:eastAsia="zh-CN" w:bidi="ar"/>
              </w:rPr>
            </w:pPr>
            <w:r>
              <w:rPr>
                <w:rFonts w:hint="eastAsia" w:ascii="Times New Roman" w:hAnsi="Times New Roman" w:eastAsia="宋体" w:cs="Times New Roman"/>
                <w:i w:val="0"/>
                <w:iCs w:val="0"/>
                <w:color w:val="000000"/>
                <w:kern w:val="0"/>
                <w:sz w:val="18"/>
                <w:szCs w:val="18"/>
                <w:u w:val="none"/>
                <w:lang w:val="en-US" w:eastAsia="zh-CN" w:bidi="ar"/>
              </w:rPr>
              <w:t xml:space="preserve">0.55 </w:t>
            </w:r>
          </w:p>
        </w:tc>
        <w:tc>
          <w:tcPr>
            <w:tcW w:w="3653" w:type="dxa"/>
            <w:tcBorders>
              <w:top w:val="nil"/>
              <w:left w:val="nil"/>
              <w:bottom w:val="nil"/>
              <w:right w:val="nil"/>
            </w:tcBorders>
            <w:shd w:val="clear" w:color="auto" w:fill="auto"/>
            <w:noWrap/>
            <w:vAlign w:val="center"/>
          </w:tcPr>
          <w:p w14:paraId="3B877A50">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Times New Roman"/>
                <w:i w:val="0"/>
                <w:iCs w:val="0"/>
                <w:color w:val="000000"/>
                <w:kern w:val="0"/>
                <w:sz w:val="18"/>
                <w:szCs w:val="18"/>
                <w:u w:val="none"/>
                <w:lang w:val="en-US" w:eastAsia="zh-CN" w:bidi="ar"/>
              </w:rPr>
            </w:pPr>
            <w:r>
              <w:rPr>
                <w:rFonts w:hint="eastAsia" w:ascii="Times New Roman" w:hAnsi="Times New Roman" w:eastAsia="宋体" w:cs="Times New Roman"/>
                <w:i w:val="0"/>
                <w:iCs w:val="0"/>
                <w:color w:val="000000"/>
                <w:kern w:val="0"/>
                <w:sz w:val="18"/>
                <w:szCs w:val="18"/>
                <w:u w:val="none"/>
                <w:lang w:val="en-US" w:eastAsia="zh-CN" w:bidi="ar"/>
              </w:rPr>
              <w:t xml:space="preserve">0.02 </w:t>
            </w:r>
          </w:p>
        </w:tc>
        <w:tc>
          <w:tcPr>
            <w:tcW w:w="1892" w:type="dxa"/>
            <w:tcBorders>
              <w:top w:val="nil"/>
              <w:left w:val="nil"/>
              <w:bottom w:val="nil"/>
              <w:right w:val="nil"/>
            </w:tcBorders>
            <w:shd w:val="clear" w:color="auto" w:fill="auto"/>
            <w:noWrap/>
            <w:vAlign w:val="center"/>
          </w:tcPr>
          <w:p w14:paraId="37DB0441">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Times New Roman"/>
                <w:i w:val="0"/>
                <w:iCs w:val="0"/>
                <w:color w:val="000000"/>
                <w:kern w:val="0"/>
                <w:sz w:val="18"/>
                <w:szCs w:val="18"/>
                <w:u w:val="none"/>
                <w:lang w:val="en-US" w:eastAsia="zh-CN" w:bidi="ar"/>
              </w:rPr>
            </w:pPr>
            <w:r>
              <w:rPr>
                <w:rFonts w:hint="eastAsia" w:ascii="Times New Roman" w:hAnsi="Times New Roman" w:eastAsia="宋体" w:cs="Times New Roman"/>
                <w:i w:val="0"/>
                <w:iCs w:val="0"/>
                <w:color w:val="000000"/>
                <w:kern w:val="0"/>
                <w:sz w:val="18"/>
                <w:szCs w:val="18"/>
                <w:u w:val="none"/>
                <w:lang w:val="en-US" w:eastAsia="zh-CN" w:bidi="ar"/>
              </w:rPr>
              <w:t xml:space="preserve">0.01 </w:t>
            </w:r>
          </w:p>
        </w:tc>
      </w:tr>
      <w:tr w14:paraId="4D2DFDB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2974" w:type="dxa"/>
            <w:tcBorders>
              <w:top w:val="nil"/>
              <w:left w:val="nil"/>
              <w:bottom w:val="nil"/>
              <w:right w:val="nil"/>
            </w:tcBorders>
            <w:shd w:val="clear" w:color="auto" w:fill="auto"/>
            <w:noWrap/>
            <w:vAlign w:val="center"/>
          </w:tcPr>
          <w:p w14:paraId="0083C9C0">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Times New Roman"/>
                <w:i w:val="0"/>
                <w:iCs w:val="0"/>
                <w:color w:val="000000"/>
                <w:kern w:val="0"/>
                <w:sz w:val="18"/>
                <w:szCs w:val="18"/>
                <w:u w:val="none"/>
                <w:lang w:val="en-US" w:eastAsia="zh-CN" w:bidi="ar"/>
              </w:rPr>
            </w:pPr>
            <w:r>
              <w:rPr>
                <w:rFonts w:hint="eastAsia" w:ascii="Times New Roman" w:hAnsi="Times New Roman" w:eastAsia="宋体" w:cs="Times New Roman"/>
                <w:i w:val="0"/>
                <w:iCs w:val="0"/>
                <w:color w:val="000000"/>
                <w:kern w:val="0"/>
                <w:sz w:val="18"/>
                <w:szCs w:val="18"/>
                <w:u w:val="none"/>
                <w:lang w:val="en-US" w:eastAsia="zh-CN" w:bidi="ar"/>
              </w:rPr>
              <w:t xml:space="preserve">0.60 </w:t>
            </w:r>
          </w:p>
        </w:tc>
        <w:tc>
          <w:tcPr>
            <w:tcW w:w="3653" w:type="dxa"/>
            <w:tcBorders>
              <w:top w:val="nil"/>
              <w:left w:val="nil"/>
              <w:bottom w:val="nil"/>
              <w:right w:val="nil"/>
            </w:tcBorders>
            <w:shd w:val="clear" w:color="auto" w:fill="auto"/>
            <w:noWrap/>
            <w:vAlign w:val="center"/>
          </w:tcPr>
          <w:p w14:paraId="088D8B83">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Times New Roman"/>
                <w:i w:val="0"/>
                <w:iCs w:val="0"/>
                <w:color w:val="000000"/>
                <w:kern w:val="0"/>
                <w:sz w:val="18"/>
                <w:szCs w:val="18"/>
                <w:u w:val="none"/>
                <w:lang w:val="en-US" w:eastAsia="zh-CN" w:bidi="ar"/>
              </w:rPr>
            </w:pPr>
            <w:r>
              <w:rPr>
                <w:rFonts w:hint="eastAsia" w:ascii="Times New Roman" w:hAnsi="Times New Roman" w:eastAsia="宋体" w:cs="Times New Roman"/>
                <w:i w:val="0"/>
                <w:iCs w:val="0"/>
                <w:color w:val="000000"/>
                <w:kern w:val="0"/>
                <w:sz w:val="18"/>
                <w:szCs w:val="18"/>
                <w:u w:val="none"/>
                <w:lang w:val="en-US" w:eastAsia="zh-CN" w:bidi="ar"/>
              </w:rPr>
              <w:t xml:space="preserve">0.05 </w:t>
            </w:r>
          </w:p>
        </w:tc>
        <w:tc>
          <w:tcPr>
            <w:tcW w:w="1892" w:type="dxa"/>
            <w:tcBorders>
              <w:top w:val="nil"/>
              <w:left w:val="nil"/>
              <w:bottom w:val="nil"/>
              <w:right w:val="nil"/>
            </w:tcBorders>
            <w:shd w:val="clear" w:color="auto" w:fill="auto"/>
            <w:noWrap/>
            <w:vAlign w:val="center"/>
          </w:tcPr>
          <w:p w14:paraId="17612831">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Times New Roman"/>
                <w:i w:val="0"/>
                <w:iCs w:val="0"/>
                <w:color w:val="000000"/>
                <w:kern w:val="0"/>
                <w:sz w:val="18"/>
                <w:szCs w:val="18"/>
                <w:u w:val="none"/>
                <w:lang w:val="en-US" w:eastAsia="zh-CN" w:bidi="ar"/>
              </w:rPr>
            </w:pPr>
            <w:r>
              <w:rPr>
                <w:rFonts w:hint="eastAsia" w:ascii="Times New Roman" w:hAnsi="Times New Roman" w:eastAsia="宋体" w:cs="Times New Roman"/>
                <w:i w:val="0"/>
                <w:iCs w:val="0"/>
                <w:color w:val="000000"/>
                <w:kern w:val="0"/>
                <w:sz w:val="18"/>
                <w:szCs w:val="18"/>
                <w:u w:val="none"/>
                <w:lang w:val="en-US" w:eastAsia="zh-CN" w:bidi="ar"/>
              </w:rPr>
              <w:t xml:space="preserve">0.02 </w:t>
            </w:r>
          </w:p>
        </w:tc>
      </w:tr>
      <w:tr w14:paraId="04A81A5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2974" w:type="dxa"/>
            <w:tcBorders>
              <w:top w:val="nil"/>
              <w:left w:val="nil"/>
              <w:bottom w:val="nil"/>
              <w:right w:val="nil"/>
            </w:tcBorders>
            <w:shd w:val="clear" w:color="auto" w:fill="auto"/>
            <w:noWrap/>
            <w:vAlign w:val="center"/>
          </w:tcPr>
          <w:p w14:paraId="3AF6B319">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Times New Roman"/>
                <w:i w:val="0"/>
                <w:iCs w:val="0"/>
                <w:color w:val="000000"/>
                <w:kern w:val="0"/>
                <w:sz w:val="18"/>
                <w:szCs w:val="18"/>
                <w:u w:val="none"/>
                <w:lang w:val="en-US" w:eastAsia="zh-CN" w:bidi="ar"/>
              </w:rPr>
            </w:pPr>
            <w:r>
              <w:rPr>
                <w:rFonts w:hint="eastAsia" w:ascii="Times New Roman" w:hAnsi="Times New Roman" w:eastAsia="宋体" w:cs="Times New Roman"/>
                <w:i w:val="0"/>
                <w:iCs w:val="0"/>
                <w:color w:val="000000"/>
                <w:kern w:val="0"/>
                <w:sz w:val="18"/>
                <w:szCs w:val="18"/>
                <w:u w:val="none"/>
                <w:lang w:val="en-US" w:eastAsia="zh-CN" w:bidi="ar"/>
              </w:rPr>
              <w:t xml:space="preserve">0.65 </w:t>
            </w:r>
          </w:p>
        </w:tc>
        <w:tc>
          <w:tcPr>
            <w:tcW w:w="3653" w:type="dxa"/>
            <w:tcBorders>
              <w:top w:val="nil"/>
              <w:left w:val="nil"/>
              <w:bottom w:val="nil"/>
              <w:right w:val="nil"/>
            </w:tcBorders>
            <w:shd w:val="clear" w:color="auto" w:fill="auto"/>
            <w:noWrap/>
            <w:vAlign w:val="center"/>
          </w:tcPr>
          <w:p w14:paraId="60B2A571">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Times New Roman"/>
                <w:i w:val="0"/>
                <w:iCs w:val="0"/>
                <w:color w:val="000000"/>
                <w:kern w:val="0"/>
                <w:sz w:val="18"/>
                <w:szCs w:val="18"/>
                <w:u w:val="none"/>
                <w:lang w:val="en-US" w:eastAsia="zh-CN" w:bidi="ar"/>
              </w:rPr>
            </w:pPr>
            <w:r>
              <w:rPr>
                <w:rFonts w:hint="eastAsia" w:ascii="Times New Roman" w:hAnsi="Times New Roman" w:eastAsia="宋体" w:cs="Times New Roman"/>
                <w:i w:val="0"/>
                <w:iCs w:val="0"/>
                <w:color w:val="000000"/>
                <w:kern w:val="0"/>
                <w:sz w:val="18"/>
                <w:szCs w:val="18"/>
                <w:u w:val="none"/>
                <w:lang w:val="en-US" w:eastAsia="zh-CN" w:bidi="ar"/>
              </w:rPr>
              <w:t xml:space="preserve">0.09 </w:t>
            </w:r>
          </w:p>
        </w:tc>
        <w:tc>
          <w:tcPr>
            <w:tcW w:w="1892" w:type="dxa"/>
            <w:tcBorders>
              <w:top w:val="nil"/>
              <w:left w:val="nil"/>
              <w:bottom w:val="nil"/>
              <w:right w:val="nil"/>
            </w:tcBorders>
            <w:shd w:val="clear" w:color="auto" w:fill="auto"/>
            <w:noWrap/>
            <w:vAlign w:val="center"/>
          </w:tcPr>
          <w:p w14:paraId="68BA9483">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Times New Roman"/>
                <w:i w:val="0"/>
                <w:iCs w:val="0"/>
                <w:color w:val="000000"/>
                <w:kern w:val="0"/>
                <w:sz w:val="18"/>
                <w:szCs w:val="18"/>
                <w:u w:val="none"/>
                <w:lang w:val="en-US" w:eastAsia="zh-CN" w:bidi="ar"/>
              </w:rPr>
            </w:pPr>
            <w:r>
              <w:rPr>
                <w:rFonts w:hint="eastAsia" w:ascii="Times New Roman" w:hAnsi="Times New Roman" w:eastAsia="宋体" w:cs="Times New Roman"/>
                <w:i w:val="0"/>
                <w:iCs w:val="0"/>
                <w:color w:val="000000"/>
                <w:kern w:val="0"/>
                <w:sz w:val="18"/>
                <w:szCs w:val="18"/>
                <w:u w:val="none"/>
                <w:lang w:val="en-US" w:eastAsia="zh-CN" w:bidi="ar"/>
              </w:rPr>
              <w:t xml:space="preserve">0.03 </w:t>
            </w:r>
          </w:p>
        </w:tc>
      </w:tr>
      <w:tr w14:paraId="4EACB00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2974" w:type="dxa"/>
            <w:tcBorders>
              <w:top w:val="nil"/>
              <w:left w:val="nil"/>
              <w:bottom w:val="nil"/>
              <w:right w:val="nil"/>
            </w:tcBorders>
            <w:shd w:val="clear" w:color="auto" w:fill="auto"/>
            <w:noWrap/>
            <w:vAlign w:val="center"/>
          </w:tcPr>
          <w:p w14:paraId="23402092">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Times New Roman"/>
                <w:i w:val="0"/>
                <w:iCs w:val="0"/>
                <w:color w:val="000000"/>
                <w:kern w:val="0"/>
                <w:sz w:val="18"/>
                <w:szCs w:val="18"/>
                <w:u w:val="none"/>
                <w:lang w:val="en-US" w:eastAsia="zh-CN" w:bidi="ar"/>
              </w:rPr>
            </w:pPr>
            <w:r>
              <w:rPr>
                <w:rFonts w:hint="eastAsia" w:ascii="Times New Roman" w:hAnsi="Times New Roman" w:eastAsia="宋体" w:cs="Times New Roman"/>
                <w:i w:val="0"/>
                <w:iCs w:val="0"/>
                <w:color w:val="000000"/>
                <w:kern w:val="0"/>
                <w:sz w:val="18"/>
                <w:szCs w:val="18"/>
                <w:u w:val="none"/>
                <w:lang w:val="en-US" w:eastAsia="zh-CN" w:bidi="ar"/>
              </w:rPr>
              <w:t xml:space="preserve">0.70 </w:t>
            </w:r>
          </w:p>
        </w:tc>
        <w:tc>
          <w:tcPr>
            <w:tcW w:w="3653" w:type="dxa"/>
            <w:tcBorders>
              <w:top w:val="nil"/>
              <w:left w:val="nil"/>
              <w:bottom w:val="nil"/>
              <w:right w:val="nil"/>
            </w:tcBorders>
            <w:shd w:val="clear" w:color="auto" w:fill="auto"/>
            <w:noWrap/>
            <w:vAlign w:val="center"/>
          </w:tcPr>
          <w:p w14:paraId="7DBF1516">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Times New Roman"/>
                <w:i w:val="0"/>
                <w:iCs w:val="0"/>
                <w:color w:val="000000"/>
                <w:kern w:val="0"/>
                <w:sz w:val="18"/>
                <w:szCs w:val="18"/>
                <w:u w:val="none"/>
                <w:lang w:val="en-US" w:eastAsia="zh-CN" w:bidi="ar"/>
              </w:rPr>
            </w:pPr>
            <w:r>
              <w:rPr>
                <w:rFonts w:hint="eastAsia" w:ascii="Times New Roman" w:hAnsi="Times New Roman" w:eastAsia="宋体" w:cs="Times New Roman"/>
                <w:i w:val="0"/>
                <w:iCs w:val="0"/>
                <w:color w:val="000000"/>
                <w:kern w:val="0"/>
                <w:sz w:val="18"/>
                <w:szCs w:val="18"/>
                <w:u w:val="none"/>
                <w:lang w:val="en-US" w:eastAsia="zh-CN" w:bidi="ar"/>
              </w:rPr>
              <w:t xml:space="preserve">0.14 </w:t>
            </w:r>
          </w:p>
        </w:tc>
        <w:tc>
          <w:tcPr>
            <w:tcW w:w="1892" w:type="dxa"/>
            <w:tcBorders>
              <w:top w:val="nil"/>
              <w:left w:val="nil"/>
              <w:bottom w:val="nil"/>
              <w:right w:val="nil"/>
            </w:tcBorders>
            <w:shd w:val="clear" w:color="auto" w:fill="auto"/>
            <w:noWrap/>
            <w:vAlign w:val="center"/>
          </w:tcPr>
          <w:p w14:paraId="268A5E40">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Times New Roman"/>
                <w:i w:val="0"/>
                <w:iCs w:val="0"/>
                <w:color w:val="000000"/>
                <w:kern w:val="0"/>
                <w:sz w:val="18"/>
                <w:szCs w:val="18"/>
                <w:u w:val="none"/>
                <w:lang w:val="en-US" w:eastAsia="zh-CN" w:bidi="ar"/>
              </w:rPr>
            </w:pPr>
            <w:r>
              <w:rPr>
                <w:rFonts w:hint="eastAsia" w:ascii="Times New Roman" w:hAnsi="Times New Roman" w:eastAsia="宋体" w:cs="Times New Roman"/>
                <w:i w:val="0"/>
                <w:iCs w:val="0"/>
                <w:color w:val="000000"/>
                <w:kern w:val="0"/>
                <w:sz w:val="18"/>
                <w:szCs w:val="18"/>
                <w:u w:val="none"/>
                <w:lang w:val="en-US" w:eastAsia="zh-CN" w:bidi="ar"/>
              </w:rPr>
              <w:t xml:space="preserve">0.04 </w:t>
            </w:r>
          </w:p>
        </w:tc>
      </w:tr>
      <w:tr w14:paraId="2C7FC75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2974" w:type="dxa"/>
            <w:tcBorders>
              <w:top w:val="nil"/>
              <w:left w:val="nil"/>
              <w:bottom w:val="nil"/>
              <w:right w:val="nil"/>
            </w:tcBorders>
            <w:shd w:val="clear" w:color="auto" w:fill="auto"/>
            <w:noWrap/>
            <w:vAlign w:val="center"/>
          </w:tcPr>
          <w:p w14:paraId="481EEF53">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Times New Roman"/>
                <w:i w:val="0"/>
                <w:iCs w:val="0"/>
                <w:color w:val="000000"/>
                <w:kern w:val="0"/>
                <w:sz w:val="18"/>
                <w:szCs w:val="18"/>
                <w:u w:val="none"/>
                <w:lang w:val="en-US" w:eastAsia="zh-CN" w:bidi="ar"/>
              </w:rPr>
            </w:pPr>
            <w:r>
              <w:rPr>
                <w:rFonts w:hint="eastAsia" w:ascii="Times New Roman" w:hAnsi="Times New Roman" w:eastAsia="宋体" w:cs="Times New Roman"/>
                <w:i w:val="0"/>
                <w:iCs w:val="0"/>
                <w:color w:val="000000"/>
                <w:kern w:val="0"/>
                <w:sz w:val="18"/>
                <w:szCs w:val="18"/>
                <w:u w:val="none"/>
                <w:lang w:val="en-US" w:eastAsia="zh-CN" w:bidi="ar"/>
              </w:rPr>
              <w:t xml:space="preserve">0.75 </w:t>
            </w:r>
          </w:p>
        </w:tc>
        <w:tc>
          <w:tcPr>
            <w:tcW w:w="3653" w:type="dxa"/>
            <w:tcBorders>
              <w:top w:val="nil"/>
              <w:left w:val="nil"/>
              <w:bottom w:val="nil"/>
              <w:right w:val="nil"/>
            </w:tcBorders>
            <w:shd w:val="clear" w:color="auto" w:fill="auto"/>
            <w:noWrap/>
            <w:vAlign w:val="center"/>
          </w:tcPr>
          <w:p w14:paraId="6871B894">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Times New Roman"/>
                <w:i w:val="0"/>
                <w:iCs w:val="0"/>
                <w:color w:val="000000"/>
                <w:kern w:val="0"/>
                <w:sz w:val="18"/>
                <w:szCs w:val="18"/>
                <w:u w:val="none"/>
                <w:lang w:val="en-US" w:eastAsia="zh-CN" w:bidi="ar"/>
              </w:rPr>
            </w:pPr>
            <w:r>
              <w:rPr>
                <w:rFonts w:hint="eastAsia" w:ascii="Times New Roman" w:hAnsi="Times New Roman" w:eastAsia="宋体" w:cs="Times New Roman"/>
                <w:i w:val="0"/>
                <w:iCs w:val="0"/>
                <w:color w:val="000000"/>
                <w:kern w:val="0"/>
                <w:sz w:val="18"/>
                <w:szCs w:val="18"/>
                <w:u w:val="none"/>
                <w:lang w:val="en-US" w:eastAsia="zh-CN" w:bidi="ar"/>
              </w:rPr>
              <w:t xml:space="preserve">0.16 </w:t>
            </w:r>
          </w:p>
        </w:tc>
        <w:tc>
          <w:tcPr>
            <w:tcW w:w="1892" w:type="dxa"/>
            <w:tcBorders>
              <w:top w:val="nil"/>
              <w:left w:val="nil"/>
              <w:bottom w:val="nil"/>
              <w:right w:val="nil"/>
            </w:tcBorders>
            <w:shd w:val="clear" w:color="auto" w:fill="auto"/>
            <w:noWrap/>
            <w:vAlign w:val="center"/>
          </w:tcPr>
          <w:p w14:paraId="5837A5A3">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Times New Roman"/>
                <w:i w:val="0"/>
                <w:iCs w:val="0"/>
                <w:color w:val="000000"/>
                <w:kern w:val="0"/>
                <w:sz w:val="18"/>
                <w:szCs w:val="18"/>
                <w:u w:val="none"/>
                <w:lang w:val="en-US" w:eastAsia="zh-CN" w:bidi="ar"/>
              </w:rPr>
            </w:pPr>
            <w:r>
              <w:rPr>
                <w:rFonts w:hint="eastAsia" w:ascii="Times New Roman" w:hAnsi="Times New Roman" w:eastAsia="宋体" w:cs="Times New Roman"/>
                <w:i w:val="0"/>
                <w:iCs w:val="0"/>
                <w:color w:val="000000"/>
                <w:kern w:val="0"/>
                <w:sz w:val="18"/>
                <w:szCs w:val="18"/>
                <w:u w:val="none"/>
                <w:lang w:val="en-US" w:eastAsia="zh-CN" w:bidi="ar"/>
              </w:rPr>
              <w:t xml:space="preserve">0.05 </w:t>
            </w:r>
          </w:p>
        </w:tc>
      </w:tr>
      <w:tr w14:paraId="2E46E9C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2974" w:type="dxa"/>
            <w:tcBorders>
              <w:top w:val="nil"/>
              <w:left w:val="nil"/>
              <w:bottom w:val="nil"/>
              <w:right w:val="nil"/>
            </w:tcBorders>
            <w:shd w:val="clear" w:color="auto" w:fill="auto"/>
            <w:noWrap/>
            <w:vAlign w:val="center"/>
          </w:tcPr>
          <w:p w14:paraId="6FE7E74F">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Times New Roman"/>
                <w:i w:val="0"/>
                <w:iCs w:val="0"/>
                <w:color w:val="000000"/>
                <w:kern w:val="0"/>
                <w:sz w:val="18"/>
                <w:szCs w:val="18"/>
                <w:u w:val="none"/>
                <w:lang w:val="en-US" w:eastAsia="zh-CN" w:bidi="ar"/>
              </w:rPr>
            </w:pPr>
            <w:r>
              <w:rPr>
                <w:rFonts w:hint="eastAsia" w:ascii="Times New Roman" w:hAnsi="Times New Roman" w:eastAsia="宋体" w:cs="Times New Roman"/>
                <w:i w:val="0"/>
                <w:iCs w:val="0"/>
                <w:color w:val="000000"/>
                <w:kern w:val="0"/>
                <w:sz w:val="18"/>
                <w:szCs w:val="18"/>
                <w:u w:val="none"/>
                <w:lang w:val="en-US" w:eastAsia="zh-CN" w:bidi="ar"/>
              </w:rPr>
              <w:t xml:space="preserve">0.80 </w:t>
            </w:r>
          </w:p>
        </w:tc>
        <w:tc>
          <w:tcPr>
            <w:tcW w:w="3653" w:type="dxa"/>
            <w:tcBorders>
              <w:top w:val="nil"/>
              <w:left w:val="nil"/>
              <w:bottom w:val="nil"/>
              <w:right w:val="nil"/>
            </w:tcBorders>
            <w:shd w:val="clear" w:color="auto" w:fill="auto"/>
            <w:noWrap/>
            <w:vAlign w:val="center"/>
          </w:tcPr>
          <w:p w14:paraId="54E24192">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Times New Roman"/>
                <w:i w:val="0"/>
                <w:iCs w:val="0"/>
                <w:color w:val="000000"/>
                <w:kern w:val="0"/>
                <w:sz w:val="18"/>
                <w:szCs w:val="18"/>
                <w:u w:val="none"/>
                <w:lang w:val="en-US" w:eastAsia="zh-CN" w:bidi="ar"/>
              </w:rPr>
            </w:pPr>
            <w:r>
              <w:rPr>
                <w:rFonts w:hint="eastAsia" w:ascii="Times New Roman" w:hAnsi="Times New Roman" w:eastAsia="宋体" w:cs="Times New Roman"/>
                <w:i w:val="0"/>
                <w:iCs w:val="0"/>
                <w:color w:val="000000"/>
                <w:kern w:val="0"/>
                <w:sz w:val="18"/>
                <w:szCs w:val="18"/>
                <w:u w:val="none"/>
                <w:lang w:val="en-US" w:eastAsia="zh-CN" w:bidi="ar"/>
              </w:rPr>
              <w:t xml:space="preserve">0.19 </w:t>
            </w:r>
          </w:p>
        </w:tc>
        <w:tc>
          <w:tcPr>
            <w:tcW w:w="1892" w:type="dxa"/>
            <w:tcBorders>
              <w:top w:val="nil"/>
              <w:left w:val="nil"/>
              <w:bottom w:val="nil"/>
              <w:right w:val="nil"/>
            </w:tcBorders>
            <w:shd w:val="clear" w:color="auto" w:fill="auto"/>
            <w:noWrap/>
            <w:vAlign w:val="center"/>
          </w:tcPr>
          <w:p w14:paraId="7E7021E9">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Times New Roman"/>
                <w:i w:val="0"/>
                <w:iCs w:val="0"/>
                <w:color w:val="000000"/>
                <w:kern w:val="0"/>
                <w:sz w:val="18"/>
                <w:szCs w:val="18"/>
                <w:u w:val="none"/>
                <w:lang w:val="en-US" w:eastAsia="zh-CN" w:bidi="ar"/>
              </w:rPr>
            </w:pPr>
            <w:r>
              <w:rPr>
                <w:rFonts w:hint="eastAsia" w:ascii="Times New Roman" w:hAnsi="Times New Roman" w:eastAsia="宋体" w:cs="Times New Roman"/>
                <w:i w:val="0"/>
                <w:iCs w:val="0"/>
                <w:color w:val="000000"/>
                <w:kern w:val="0"/>
                <w:sz w:val="18"/>
                <w:szCs w:val="18"/>
                <w:u w:val="none"/>
                <w:lang w:val="en-US" w:eastAsia="zh-CN" w:bidi="ar"/>
              </w:rPr>
              <w:t xml:space="preserve">0.06 </w:t>
            </w:r>
          </w:p>
        </w:tc>
      </w:tr>
      <w:tr w14:paraId="1D25377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2974" w:type="dxa"/>
            <w:tcBorders>
              <w:top w:val="nil"/>
              <w:left w:val="nil"/>
              <w:bottom w:val="nil"/>
              <w:right w:val="nil"/>
            </w:tcBorders>
            <w:shd w:val="clear" w:color="auto" w:fill="auto"/>
            <w:noWrap/>
            <w:vAlign w:val="center"/>
          </w:tcPr>
          <w:p w14:paraId="7F3AB360">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Times New Roman"/>
                <w:i w:val="0"/>
                <w:iCs w:val="0"/>
                <w:color w:val="000000"/>
                <w:kern w:val="0"/>
                <w:sz w:val="18"/>
                <w:szCs w:val="18"/>
                <w:u w:val="none"/>
                <w:lang w:val="en-US" w:eastAsia="zh-CN" w:bidi="ar"/>
              </w:rPr>
            </w:pPr>
            <w:r>
              <w:rPr>
                <w:rFonts w:hint="eastAsia" w:ascii="Times New Roman" w:hAnsi="Times New Roman" w:eastAsia="宋体" w:cs="Times New Roman"/>
                <w:i w:val="0"/>
                <w:iCs w:val="0"/>
                <w:color w:val="000000"/>
                <w:kern w:val="0"/>
                <w:sz w:val="18"/>
                <w:szCs w:val="18"/>
                <w:u w:val="none"/>
                <w:lang w:val="en-US" w:eastAsia="zh-CN" w:bidi="ar"/>
              </w:rPr>
              <w:t xml:space="preserve">0.85 </w:t>
            </w:r>
          </w:p>
        </w:tc>
        <w:tc>
          <w:tcPr>
            <w:tcW w:w="3653" w:type="dxa"/>
            <w:tcBorders>
              <w:top w:val="nil"/>
              <w:left w:val="nil"/>
              <w:bottom w:val="nil"/>
              <w:right w:val="nil"/>
            </w:tcBorders>
            <w:shd w:val="clear" w:color="auto" w:fill="auto"/>
            <w:noWrap/>
            <w:vAlign w:val="center"/>
          </w:tcPr>
          <w:p w14:paraId="361BDFBC">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Times New Roman"/>
                <w:i w:val="0"/>
                <w:iCs w:val="0"/>
                <w:color w:val="000000"/>
                <w:kern w:val="0"/>
                <w:sz w:val="18"/>
                <w:szCs w:val="18"/>
                <w:u w:val="none"/>
                <w:lang w:val="en-US" w:eastAsia="zh-CN" w:bidi="ar"/>
              </w:rPr>
            </w:pPr>
            <w:r>
              <w:rPr>
                <w:rFonts w:hint="eastAsia" w:ascii="Times New Roman" w:hAnsi="Times New Roman" w:eastAsia="宋体" w:cs="Times New Roman"/>
                <w:i w:val="0"/>
                <w:iCs w:val="0"/>
                <w:color w:val="000000"/>
                <w:kern w:val="0"/>
                <w:sz w:val="18"/>
                <w:szCs w:val="18"/>
                <w:u w:val="none"/>
                <w:lang w:val="en-US" w:eastAsia="zh-CN" w:bidi="ar"/>
              </w:rPr>
              <w:t xml:space="preserve">0.14 </w:t>
            </w:r>
          </w:p>
        </w:tc>
        <w:tc>
          <w:tcPr>
            <w:tcW w:w="1892" w:type="dxa"/>
            <w:tcBorders>
              <w:top w:val="nil"/>
              <w:left w:val="nil"/>
              <w:bottom w:val="nil"/>
              <w:right w:val="nil"/>
            </w:tcBorders>
            <w:shd w:val="clear" w:color="auto" w:fill="auto"/>
            <w:noWrap/>
            <w:vAlign w:val="center"/>
          </w:tcPr>
          <w:p w14:paraId="1E3643D0">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Times New Roman"/>
                <w:i w:val="0"/>
                <w:iCs w:val="0"/>
                <w:color w:val="000000"/>
                <w:kern w:val="0"/>
                <w:sz w:val="18"/>
                <w:szCs w:val="18"/>
                <w:u w:val="none"/>
                <w:lang w:val="en-US" w:eastAsia="zh-CN" w:bidi="ar"/>
              </w:rPr>
            </w:pPr>
            <w:r>
              <w:rPr>
                <w:rFonts w:hint="eastAsia" w:ascii="Times New Roman" w:hAnsi="Times New Roman" w:eastAsia="宋体" w:cs="Times New Roman"/>
                <w:i w:val="0"/>
                <w:iCs w:val="0"/>
                <w:color w:val="000000"/>
                <w:kern w:val="0"/>
                <w:sz w:val="18"/>
                <w:szCs w:val="18"/>
                <w:u w:val="none"/>
                <w:lang w:val="en-US" w:eastAsia="zh-CN" w:bidi="ar"/>
              </w:rPr>
              <w:t xml:space="preserve">0.07 </w:t>
            </w:r>
          </w:p>
        </w:tc>
      </w:tr>
      <w:tr w14:paraId="009E6A5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2974" w:type="dxa"/>
            <w:tcBorders>
              <w:top w:val="nil"/>
              <w:left w:val="nil"/>
              <w:bottom w:val="single" w:color="auto" w:sz="4" w:space="0"/>
              <w:right w:val="nil"/>
            </w:tcBorders>
            <w:shd w:val="clear" w:color="auto" w:fill="auto"/>
            <w:noWrap/>
            <w:vAlign w:val="center"/>
          </w:tcPr>
          <w:p w14:paraId="20E3E1C2">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Times New Roman"/>
                <w:i w:val="0"/>
                <w:iCs w:val="0"/>
                <w:color w:val="000000"/>
                <w:kern w:val="0"/>
                <w:sz w:val="18"/>
                <w:szCs w:val="18"/>
                <w:u w:val="none"/>
                <w:lang w:val="en-US" w:eastAsia="zh-CN" w:bidi="ar"/>
              </w:rPr>
            </w:pPr>
            <w:r>
              <w:rPr>
                <w:rFonts w:hint="eastAsia" w:ascii="Times New Roman" w:hAnsi="Times New Roman" w:eastAsia="宋体" w:cs="Times New Roman"/>
                <w:i w:val="0"/>
                <w:iCs w:val="0"/>
                <w:color w:val="000000"/>
                <w:kern w:val="0"/>
                <w:sz w:val="18"/>
                <w:szCs w:val="18"/>
                <w:u w:val="none"/>
                <w:lang w:val="en-US" w:eastAsia="zh-CN" w:bidi="ar"/>
              </w:rPr>
              <w:t xml:space="preserve">0.90 </w:t>
            </w:r>
          </w:p>
        </w:tc>
        <w:tc>
          <w:tcPr>
            <w:tcW w:w="3653" w:type="dxa"/>
            <w:tcBorders>
              <w:top w:val="nil"/>
              <w:left w:val="nil"/>
              <w:bottom w:val="single" w:color="auto" w:sz="4" w:space="0"/>
              <w:right w:val="nil"/>
            </w:tcBorders>
            <w:shd w:val="clear" w:color="auto" w:fill="auto"/>
            <w:noWrap/>
            <w:vAlign w:val="center"/>
          </w:tcPr>
          <w:p w14:paraId="019B8A3C">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Times New Roman"/>
                <w:i w:val="0"/>
                <w:iCs w:val="0"/>
                <w:color w:val="000000"/>
                <w:kern w:val="0"/>
                <w:sz w:val="18"/>
                <w:szCs w:val="18"/>
                <w:u w:val="none"/>
                <w:lang w:val="en-US" w:eastAsia="zh-CN" w:bidi="ar"/>
              </w:rPr>
            </w:pPr>
            <w:r>
              <w:rPr>
                <w:rFonts w:hint="eastAsia" w:ascii="Times New Roman" w:hAnsi="Times New Roman" w:eastAsia="宋体" w:cs="Times New Roman"/>
                <w:i w:val="0"/>
                <w:iCs w:val="0"/>
                <w:color w:val="000000"/>
                <w:kern w:val="0"/>
                <w:sz w:val="18"/>
                <w:szCs w:val="18"/>
                <w:u w:val="none"/>
                <w:lang w:val="en-US" w:eastAsia="zh-CN" w:bidi="ar"/>
              </w:rPr>
              <w:t xml:space="preserve">0.03 </w:t>
            </w:r>
          </w:p>
        </w:tc>
        <w:tc>
          <w:tcPr>
            <w:tcW w:w="1892" w:type="dxa"/>
            <w:tcBorders>
              <w:top w:val="nil"/>
              <w:left w:val="nil"/>
              <w:bottom w:val="single" w:color="auto" w:sz="4" w:space="0"/>
              <w:right w:val="nil"/>
            </w:tcBorders>
            <w:shd w:val="clear" w:color="auto" w:fill="auto"/>
            <w:noWrap/>
            <w:vAlign w:val="center"/>
          </w:tcPr>
          <w:p w14:paraId="68656B7F">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Times New Roman"/>
                <w:i w:val="0"/>
                <w:iCs w:val="0"/>
                <w:color w:val="000000"/>
                <w:kern w:val="0"/>
                <w:sz w:val="18"/>
                <w:szCs w:val="18"/>
                <w:u w:val="none"/>
                <w:lang w:val="en-US" w:eastAsia="zh-CN" w:bidi="ar"/>
              </w:rPr>
            </w:pPr>
            <w:r>
              <w:rPr>
                <w:rFonts w:hint="eastAsia" w:ascii="Times New Roman" w:hAnsi="Times New Roman" w:eastAsia="宋体" w:cs="Times New Roman"/>
                <w:i w:val="0"/>
                <w:iCs w:val="0"/>
                <w:color w:val="000000"/>
                <w:kern w:val="0"/>
                <w:sz w:val="18"/>
                <w:szCs w:val="18"/>
                <w:u w:val="none"/>
                <w:lang w:val="en-US" w:eastAsia="zh-CN" w:bidi="ar"/>
              </w:rPr>
              <w:t xml:space="preserve">0.08 </w:t>
            </w:r>
          </w:p>
        </w:tc>
      </w:tr>
    </w:tbl>
    <w:p w14:paraId="65788769">
      <w:pPr>
        <w:keepNext w:val="0"/>
        <w:keepLines w:val="0"/>
        <w:widowControl/>
        <w:suppressLineNumbers w:val="0"/>
        <w:snapToGrid w:val="0"/>
        <w:ind w:left="0" w:leftChars="0" w:right="0" w:rightChars="0" w:firstLine="0" w:firstLineChars="0"/>
        <w:jc w:val="both"/>
        <w:textAlignment w:val="center"/>
        <w:rPr>
          <w:rStyle w:val="8"/>
          <w:rFonts w:hint="default" w:ascii="Times New Roman" w:hAnsi="Times New Roman" w:eastAsia="宋体" w:cs="Times New Roman"/>
          <w:sz w:val="18"/>
          <w:szCs w:val="18"/>
          <w:lang w:val="en-US" w:eastAsia="zh-CN" w:bidi="ar"/>
        </w:rPr>
      </w:pPr>
      <w:r>
        <w:rPr>
          <w:rStyle w:val="8"/>
          <w:rFonts w:hint="default" w:ascii="Times New Roman" w:hAnsi="Times New Roman" w:eastAsia="宋体" w:cs="Times New Roman"/>
          <w:b/>
          <w:bCs/>
          <w:sz w:val="18"/>
          <w:szCs w:val="18"/>
          <w:lang w:val="en-US" w:eastAsia="zh-CN" w:bidi="ar"/>
        </w:rPr>
        <w:t>Notes:</w:t>
      </w:r>
      <w:r>
        <w:rPr>
          <w:rStyle w:val="8"/>
          <w:rFonts w:hint="default" w:ascii="Times New Roman" w:hAnsi="Times New Roman" w:eastAsia="宋体" w:cs="Times New Roman"/>
          <w:sz w:val="18"/>
          <w:szCs w:val="18"/>
          <w:lang w:val="en-US" w:eastAsia="zh-CN" w:bidi="ar"/>
        </w:rPr>
        <w:t xml:space="preserve"> Mixture quantile (q) denotes the percentile of the joint air-pollution mixture, with all mixture components set simultaneously to the same percentile. Estimate (posterior mean) is the BKMR posterior mean of the overall mixture effect on the log-odds of incident CircS relative to q = 0.50 (reference; estimate = 0), and Posterior SD is the corresponding posterior standard deviation. Positive estimates indicate higher odds of incident CircS at higher overall mixture levels. Models included CO, NO₂, SO₂, O₃, and particulate matter (PM₁, PM₂.₅, PM₁₀) and were adjusted for age, sex, ethnicity, education, household income, smoking, drinking, physical activity, BMI, hypertension, diabetes, and dyslipidemia.</w:t>
      </w:r>
    </w:p>
    <w:p w14:paraId="1C5243DF">
      <w:pPr>
        <w:keepNext w:val="0"/>
        <w:keepLines w:val="0"/>
        <w:widowControl/>
        <w:suppressLineNumbers w:val="0"/>
        <w:snapToGrid w:val="0"/>
        <w:ind w:left="0" w:leftChars="0" w:right="0" w:rightChars="0" w:firstLine="0" w:firstLineChars="0"/>
        <w:jc w:val="both"/>
        <w:textAlignment w:val="center"/>
        <w:rPr>
          <w:rStyle w:val="8"/>
          <w:rFonts w:hint="default" w:ascii="Times New Roman" w:hAnsi="Times New Roman" w:eastAsia="宋体" w:cs="Times New Roman"/>
          <w:sz w:val="18"/>
          <w:szCs w:val="18"/>
          <w:lang w:val="en-US" w:eastAsia="zh-CN" w:bidi="ar"/>
        </w:rPr>
      </w:pPr>
    </w:p>
    <w:p w14:paraId="4E14DDFB">
      <w:pPr>
        <w:keepNext w:val="0"/>
        <w:keepLines w:val="0"/>
        <w:widowControl/>
        <w:suppressLineNumbers w:val="0"/>
        <w:snapToGrid w:val="0"/>
        <w:ind w:left="0" w:leftChars="0" w:right="0" w:rightChars="0" w:firstLine="0" w:firstLineChars="0"/>
        <w:jc w:val="both"/>
        <w:textAlignment w:val="center"/>
        <w:rPr>
          <w:rStyle w:val="8"/>
          <w:rFonts w:hint="default" w:ascii="Times New Roman" w:hAnsi="Times New Roman" w:eastAsia="宋体" w:cs="Times New Roman"/>
          <w:sz w:val="18"/>
          <w:szCs w:val="18"/>
          <w:lang w:val="en-US" w:eastAsia="zh-CN" w:bidi="ar"/>
        </w:rPr>
      </w:pPr>
    </w:p>
    <w:p w14:paraId="0C5AF272">
      <w:pPr>
        <w:keepNext w:val="0"/>
        <w:keepLines w:val="0"/>
        <w:widowControl/>
        <w:suppressLineNumbers w:val="0"/>
        <w:snapToGrid w:val="0"/>
        <w:ind w:left="0" w:leftChars="0" w:right="0" w:rightChars="0" w:firstLine="0" w:firstLineChars="0"/>
        <w:jc w:val="both"/>
        <w:textAlignment w:val="center"/>
        <w:rPr>
          <w:rStyle w:val="8"/>
          <w:rFonts w:hint="default" w:ascii="Times New Roman" w:hAnsi="Times New Roman" w:eastAsia="宋体" w:cs="Times New Roman"/>
          <w:sz w:val="18"/>
          <w:szCs w:val="18"/>
          <w:lang w:val="en-US" w:eastAsia="zh-CN" w:bidi="ar"/>
        </w:rPr>
      </w:pPr>
    </w:p>
    <w:p w14:paraId="0B3A69F6">
      <w:pPr>
        <w:keepNext w:val="0"/>
        <w:keepLines w:val="0"/>
        <w:widowControl/>
        <w:suppressLineNumbers w:val="0"/>
        <w:snapToGrid w:val="0"/>
        <w:ind w:left="0" w:leftChars="0" w:right="0" w:rightChars="0" w:firstLine="0" w:firstLineChars="0"/>
        <w:jc w:val="both"/>
        <w:textAlignment w:val="center"/>
        <w:rPr>
          <w:rFonts w:hint="default" w:ascii="Times New Roman" w:hAnsi="Times New Roman" w:eastAsia="宋体" w:cs="Times New Roman"/>
          <w:b/>
          <w:i w:val="0"/>
          <w:iCs w:val="0"/>
          <w:color w:val="000000"/>
          <w:kern w:val="0"/>
          <w:sz w:val="22"/>
          <w:szCs w:val="22"/>
          <w:u w:val="none"/>
          <w:lang w:val="en-US" w:eastAsia="zh-CN" w:bidi="ar"/>
        </w:rPr>
      </w:pPr>
      <w:r>
        <w:rPr>
          <w:rFonts w:hint="default" w:ascii="Times New Roman" w:hAnsi="Times New Roman" w:eastAsia="宋体" w:cs="Times New Roman"/>
          <w:b/>
          <w:i w:val="0"/>
          <w:iCs w:val="0"/>
          <w:color w:val="000000"/>
          <w:kern w:val="0"/>
          <w:sz w:val="22"/>
          <w:szCs w:val="22"/>
          <w:u w:val="none"/>
          <w:lang w:val="en-US" w:eastAsia="zh-CN" w:bidi="ar"/>
        </w:rPr>
        <w:t>Supplementary Table S4. Group-level and conditional posterior inclusion probabilities (PIPs) of air pollutants in BKMR model.</w:t>
      </w:r>
    </w:p>
    <w:tbl>
      <w:tblPr>
        <w:tblStyle w:val="3"/>
        <w:tblW w:w="8519"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801"/>
        <w:gridCol w:w="1144"/>
        <w:gridCol w:w="2787"/>
        <w:gridCol w:w="2787"/>
      </w:tblGrid>
      <w:tr w14:paraId="175B36F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0" w:hRule="atLeast"/>
          <w:tblHeader/>
          <w:jc w:val="center"/>
        </w:trPr>
        <w:tc>
          <w:tcPr>
            <w:tcW w:w="1801" w:type="dxa"/>
            <w:tcBorders>
              <w:top w:val="single" w:color="auto" w:sz="4" w:space="0"/>
              <w:left w:val="nil"/>
              <w:bottom w:val="single" w:color="auto" w:sz="4" w:space="0"/>
              <w:right w:val="nil"/>
            </w:tcBorders>
            <w:shd w:val="clear" w:color="auto" w:fill="auto"/>
            <w:noWrap/>
            <w:vAlign w:val="center"/>
          </w:tcPr>
          <w:p w14:paraId="7B9FDACD">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Times New Roman"/>
                <w:b/>
                <w:i w:val="0"/>
                <w:iCs w:val="0"/>
                <w:color w:val="000000"/>
                <w:kern w:val="0"/>
                <w:sz w:val="22"/>
                <w:szCs w:val="22"/>
                <w:u w:val="none"/>
                <w:lang w:val="en-US" w:eastAsia="zh-CN" w:bidi="ar"/>
              </w:rPr>
            </w:pPr>
            <w:r>
              <w:rPr>
                <w:rFonts w:hint="eastAsia" w:ascii="Times New Roman" w:hAnsi="Times New Roman" w:eastAsia="宋体" w:cs="Times New Roman"/>
                <w:b/>
                <w:i w:val="0"/>
                <w:iCs w:val="0"/>
                <w:color w:val="000000"/>
                <w:kern w:val="0"/>
                <w:sz w:val="22"/>
                <w:szCs w:val="22"/>
                <w:u w:val="none"/>
                <w:lang w:val="en-US" w:eastAsia="zh-CN" w:bidi="ar"/>
              </w:rPr>
              <w:t>Pollutant</w:t>
            </w:r>
          </w:p>
        </w:tc>
        <w:tc>
          <w:tcPr>
            <w:tcW w:w="1144" w:type="dxa"/>
            <w:tcBorders>
              <w:top w:val="single" w:color="auto" w:sz="4" w:space="0"/>
              <w:left w:val="nil"/>
              <w:bottom w:val="single" w:color="auto" w:sz="4" w:space="0"/>
              <w:right w:val="nil"/>
            </w:tcBorders>
            <w:shd w:val="clear" w:color="auto" w:fill="auto"/>
            <w:noWrap/>
            <w:vAlign w:val="center"/>
          </w:tcPr>
          <w:p w14:paraId="1BA4685E">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Times New Roman"/>
                <w:b/>
                <w:i w:val="0"/>
                <w:iCs w:val="0"/>
                <w:color w:val="000000"/>
                <w:kern w:val="0"/>
                <w:sz w:val="22"/>
                <w:szCs w:val="22"/>
                <w:u w:val="none"/>
                <w:lang w:val="en-US" w:eastAsia="zh-CN" w:bidi="ar"/>
              </w:rPr>
            </w:pPr>
            <w:r>
              <w:rPr>
                <w:rFonts w:hint="eastAsia" w:ascii="Times New Roman" w:hAnsi="Times New Roman" w:eastAsia="宋体" w:cs="Times New Roman"/>
                <w:b/>
                <w:i w:val="0"/>
                <w:iCs w:val="0"/>
                <w:color w:val="000000"/>
                <w:kern w:val="0"/>
                <w:sz w:val="22"/>
                <w:szCs w:val="22"/>
                <w:u w:val="none"/>
                <w:lang w:val="en-US" w:eastAsia="zh-CN" w:bidi="ar"/>
              </w:rPr>
              <w:t>Group</w:t>
            </w:r>
          </w:p>
        </w:tc>
        <w:tc>
          <w:tcPr>
            <w:tcW w:w="2787" w:type="dxa"/>
            <w:tcBorders>
              <w:top w:val="single" w:color="auto" w:sz="4" w:space="0"/>
              <w:left w:val="nil"/>
              <w:bottom w:val="single" w:color="auto" w:sz="4" w:space="0"/>
              <w:right w:val="nil"/>
            </w:tcBorders>
            <w:shd w:val="clear" w:color="auto" w:fill="auto"/>
            <w:noWrap/>
            <w:vAlign w:val="center"/>
          </w:tcPr>
          <w:p w14:paraId="57F1CE66">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Times New Roman"/>
                <w:b/>
                <w:i w:val="0"/>
                <w:iCs w:val="0"/>
                <w:color w:val="000000"/>
                <w:kern w:val="0"/>
                <w:sz w:val="22"/>
                <w:szCs w:val="22"/>
                <w:u w:val="none"/>
                <w:lang w:val="en-US" w:eastAsia="zh-CN" w:bidi="ar"/>
              </w:rPr>
            </w:pPr>
            <w:r>
              <w:rPr>
                <w:rFonts w:hint="eastAsia" w:ascii="Times New Roman" w:hAnsi="Times New Roman" w:eastAsia="宋体" w:cs="Times New Roman"/>
                <w:b/>
                <w:i w:val="0"/>
                <w:iCs w:val="0"/>
                <w:color w:val="000000"/>
                <w:kern w:val="0"/>
                <w:sz w:val="22"/>
                <w:szCs w:val="22"/>
                <w:u w:val="none"/>
                <w:lang w:val="en-US" w:eastAsia="zh-CN" w:bidi="ar"/>
              </w:rPr>
              <w:t>Group-level PIP</w:t>
            </w:r>
          </w:p>
        </w:tc>
        <w:tc>
          <w:tcPr>
            <w:tcW w:w="2787" w:type="dxa"/>
            <w:tcBorders>
              <w:top w:val="single" w:color="auto" w:sz="4" w:space="0"/>
              <w:left w:val="nil"/>
              <w:bottom w:val="single" w:color="auto" w:sz="4" w:space="0"/>
              <w:right w:val="nil"/>
            </w:tcBorders>
            <w:shd w:val="clear" w:color="auto" w:fill="auto"/>
            <w:noWrap/>
            <w:vAlign w:val="center"/>
          </w:tcPr>
          <w:p w14:paraId="01797553">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Times New Roman"/>
                <w:b/>
                <w:i w:val="0"/>
                <w:iCs w:val="0"/>
                <w:color w:val="000000"/>
                <w:kern w:val="0"/>
                <w:sz w:val="22"/>
                <w:szCs w:val="22"/>
                <w:u w:val="none"/>
                <w:lang w:val="en-US" w:eastAsia="zh-CN" w:bidi="ar"/>
              </w:rPr>
            </w:pPr>
            <w:r>
              <w:rPr>
                <w:rFonts w:hint="eastAsia" w:ascii="Times New Roman" w:hAnsi="Times New Roman" w:eastAsia="宋体" w:cs="Times New Roman"/>
                <w:b/>
                <w:i w:val="0"/>
                <w:iCs w:val="0"/>
                <w:color w:val="000000"/>
                <w:kern w:val="0"/>
                <w:sz w:val="22"/>
                <w:szCs w:val="22"/>
                <w:u w:val="none"/>
                <w:lang w:val="en-US" w:eastAsia="zh-CN" w:bidi="ar"/>
              </w:rPr>
              <w:t>Conditional PIP</w:t>
            </w:r>
          </w:p>
        </w:tc>
      </w:tr>
      <w:tr w14:paraId="33ED3B8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1801" w:type="dxa"/>
            <w:tcBorders>
              <w:top w:val="single" w:color="auto" w:sz="4" w:space="0"/>
              <w:left w:val="nil"/>
              <w:bottom w:val="nil"/>
              <w:right w:val="nil"/>
            </w:tcBorders>
            <w:shd w:val="clear" w:color="auto" w:fill="auto"/>
            <w:noWrap/>
            <w:vAlign w:val="center"/>
          </w:tcPr>
          <w:p w14:paraId="0AF0D524">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Times New Roman"/>
                <w:i w:val="0"/>
                <w:iCs w:val="0"/>
                <w:color w:val="000000"/>
                <w:kern w:val="0"/>
                <w:sz w:val="18"/>
                <w:szCs w:val="18"/>
                <w:u w:val="none"/>
                <w:lang w:val="en-US" w:eastAsia="zh-CN" w:bidi="ar"/>
              </w:rPr>
            </w:pPr>
            <w:r>
              <w:rPr>
                <w:rFonts w:hint="eastAsia" w:ascii="Times New Roman" w:hAnsi="Times New Roman" w:eastAsia="宋体" w:cs="Times New Roman"/>
                <w:i w:val="0"/>
                <w:iCs w:val="0"/>
                <w:color w:val="000000"/>
                <w:kern w:val="0"/>
                <w:sz w:val="18"/>
                <w:szCs w:val="18"/>
                <w:u w:val="none"/>
                <w:lang w:val="en-US" w:eastAsia="zh-CN" w:bidi="ar"/>
              </w:rPr>
              <w:t>CO</w:t>
            </w:r>
          </w:p>
        </w:tc>
        <w:tc>
          <w:tcPr>
            <w:tcW w:w="1144" w:type="dxa"/>
            <w:tcBorders>
              <w:top w:val="single" w:color="auto" w:sz="4" w:space="0"/>
              <w:left w:val="nil"/>
              <w:bottom w:val="nil"/>
              <w:right w:val="nil"/>
            </w:tcBorders>
            <w:shd w:val="clear" w:color="auto" w:fill="auto"/>
            <w:noWrap/>
            <w:vAlign w:val="center"/>
          </w:tcPr>
          <w:p w14:paraId="5F18A2E8">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Times New Roman"/>
                <w:i w:val="0"/>
                <w:iCs w:val="0"/>
                <w:color w:val="000000"/>
                <w:kern w:val="0"/>
                <w:sz w:val="18"/>
                <w:szCs w:val="18"/>
                <w:u w:val="none"/>
                <w:lang w:val="en-US" w:eastAsia="zh-CN" w:bidi="ar"/>
              </w:rPr>
            </w:pPr>
            <w:r>
              <w:rPr>
                <w:rFonts w:hint="eastAsia" w:ascii="Times New Roman" w:hAnsi="Times New Roman" w:eastAsia="宋体" w:cs="Times New Roman"/>
                <w:i w:val="0"/>
                <w:iCs w:val="0"/>
                <w:color w:val="000000"/>
                <w:kern w:val="0"/>
                <w:sz w:val="18"/>
                <w:szCs w:val="18"/>
                <w:u w:val="none"/>
                <w:lang w:val="en-US" w:eastAsia="zh-CN" w:bidi="ar"/>
              </w:rPr>
              <w:t xml:space="preserve">1 </w:t>
            </w:r>
          </w:p>
        </w:tc>
        <w:tc>
          <w:tcPr>
            <w:tcW w:w="2787" w:type="dxa"/>
            <w:tcBorders>
              <w:top w:val="single" w:color="auto" w:sz="4" w:space="0"/>
              <w:left w:val="nil"/>
              <w:bottom w:val="nil"/>
              <w:right w:val="nil"/>
            </w:tcBorders>
            <w:shd w:val="clear" w:color="auto" w:fill="auto"/>
            <w:noWrap/>
            <w:vAlign w:val="center"/>
          </w:tcPr>
          <w:p w14:paraId="15D8AA69">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Times New Roman"/>
                <w:i w:val="0"/>
                <w:iCs w:val="0"/>
                <w:color w:val="000000"/>
                <w:kern w:val="0"/>
                <w:sz w:val="18"/>
                <w:szCs w:val="18"/>
                <w:u w:val="none"/>
                <w:lang w:val="en-US" w:eastAsia="zh-CN" w:bidi="ar"/>
              </w:rPr>
            </w:pPr>
            <w:r>
              <w:rPr>
                <w:rFonts w:hint="eastAsia" w:ascii="Times New Roman" w:hAnsi="Times New Roman" w:eastAsia="宋体" w:cs="Times New Roman"/>
                <w:i w:val="0"/>
                <w:iCs w:val="0"/>
                <w:color w:val="000000"/>
                <w:kern w:val="0"/>
                <w:sz w:val="18"/>
                <w:szCs w:val="18"/>
                <w:u w:val="none"/>
                <w:lang w:val="en-US" w:eastAsia="zh-CN" w:bidi="ar"/>
              </w:rPr>
              <w:t xml:space="preserve">0.22 </w:t>
            </w:r>
          </w:p>
        </w:tc>
        <w:tc>
          <w:tcPr>
            <w:tcW w:w="2787" w:type="dxa"/>
            <w:tcBorders>
              <w:top w:val="single" w:color="auto" w:sz="4" w:space="0"/>
              <w:left w:val="nil"/>
              <w:bottom w:val="nil"/>
              <w:right w:val="nil"/>
            </w:tcBorders>
            <w:shd w:val="clear" w:color="auto" w:fill="auto"/>
            <w:noWrap/>
            <w:vAlign w:val="center"/>
          </w:tcPr>
          <w:p w14:paraId="6FA09C08">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Times New Roman"/>
                <w:i w:val="0"/>
                <w:iCs w:val="0"/>
                <w:color w:val="000000"/>
                <w:kern w:val="0"/>
                <w:sz w:val="18"/>
                <w:szCs w:val="18"/>
                <w:u w:val="none"/>
                <w:lang w:val="en-US" w:eastAsia="zh-CN" w:bidi="ar"/>
              </w:rPr>
            </w:pPr>
            <w:r>
              <w:rPr>
                <w:rFonts w:hint="eastAsia" w:ascii="Times New Roman" w:hAnsi="Times New Roman" w:eastAsia="宋体" w:cs="Times New Roman"/>
                <w:i w:val="0"/>
                <w:iCs w:val="0"/>
                <w:color w:val="000000"/>
                <w:kern w:val="0"/>
                <w:sz w:val="18"/>
                <w:szCs w:val="18"/>
                <w:u w:val="none"/>
                <w:lang w:val="en-US" w:eastAsia="zh-CN" w:bidi="ar"/>
              </w:rPr>
              <w:t xml:space="preserve">1.00 </w:t>
            </w:r>
          </w:p>
        </w:tc>
      </w:tr>
      <w:tr w14:paraId="5A1FFA2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1801" w:type="dxa"/>
            <w:tcBorders>
              <w:top w:val="nil"/>
              <w:left w:val="nil"/>
              <w:bottom w:val="nil"/>
              <w:right w:val="nil"/>
            </w:tcBorders>
            <w:shd w:val="clear" w:color="auto" w:fill="auto"/>
            <w:noWrap/>
            <w:vAlign w:val="center"/>
          </w:tcPr>
          <w:p w14:paraId="069C8B71">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Times New Roman"/>
                <w:i w:val="0"/>
                <w:iCs w:val="0"/>
                <w:color w:val="000000"/>
                <w:kern w:val="0"/>
                <w:sz w:val="18"/>
                <w:szCs w:val="18"/>
                <w:u w:val="none"/>
                <w:lang w:val="en-US" w:eastAsia="zh-CN" w:bidi="ar"/>
              </w:rPr>
            </w:pPr>
            <w:r>
              <w:rPr>
                <w:rFonts w:hint="eastAsia" w:ascii="Times New Roman" w:hAnsi="Times New Roman" w:eastAsia="宋体" w:cs="Times New Roman"/>
                <w:i w:val="0"/>
                <w:iCs w:val="0"/>
                <w:color w:val="000000"/>
                <w:kern w:val="0"/>
                <w:sz w:val="18"/>
                <w:szCs w:val="18"/>
                <w:u w:val="none"/>
                <w:lang w:val="en-US" w:eastAsia="zh-CN" w:bidi="ar"/>
              </w:rPr>
              <w:t>NO</w:t>
            </w:r>
            <w:r>
              <w:rPr>
                <w:rFonts w:hint="eastAsia" w:ascii="Times New Roman" w:hAnsi="Times New Roman" w:eastAsia="宋体" w:cs="Times New Roman"/>
                <w:i w:val="0"/>
                <w:iCs w:val="0"/>
                <w:color w:val="000000"/>
                <w:kern w:val="0"/>
                <w:sz w:val="18"/>
                <w:szCs w:val="18"/>
                <w:u w:val="none"/>
                <w:vertAlign w:val="subscript"/>
                <w:lang w:val="en-US" w:eastAsia="zh-CN" w:bidi="ar"/>
              </w:rPr>
              <w:t>2</w:t>
            </w:r>
          </w:p>
        </w:tc>
        <w:tc>
          <w:tcPr>
            <w:tcW w:w="1144" w:type="dxa"/>
            <w:tcBorders>
              <w:top w:val="nil"/>
              <w:left w:val="nil"/>
              <w:bottom w:val="nil"/>
              <w:right w:val="nil"/>
            </w:tcBorders>
            <w:shd w:val="clear" w:color="auto" w:fill="auto"/>
            <w:noWrap/>
            <w:vAlign w:val="center"/>
          </w:tcPr>
          <w:p w14:paraId="030614B5">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Times New Roman"/>
                <w:i w:val="0"/>
                <w:iCs w:val="0"/>
                <w:color w:val="000000"/>
                <w:kern w:val="0"/>
                <w:sz w:val="18"/>
                <w:szCs w:val="18"/>
                <w:u w:val="none"/>
                <w:lang w:val="en-US" w:eastAsia="zh-CN" w:bidi="ar"/>
              </w:rPr>
            </w:pPr>
            <w:r>
              <w:rPr>
                <w:rFonts w:hint="eastAsia" w:ascii="Times New Roman" w:hAnsi="Times New Roman" w:eastAsia="宋体" w:cs="Times New Roman"/>
                <w:i w:val="0"/>
                <w:iCs w:val="0"/>
                <w:color w:val="000000"/>
                <w:kern w:val="0"/>
                <w:sz w:val="18"/>
                <w:szCs w:val="18"/>
                <w:u w:val="none"/>
                <w:lang w:val="en-US" w:eastAsia="zh-CN" w:bidi="ar"/>
              </w:rPr>
              <w:t xml:space="preserve">2 </w:t>
            </w:r>
          </w:p>
        </w:tc>
        <w:tc>
          <w:tcPr>
            <w:tcW w:w="2787" w:type="dxa"/>
            <w:tcBorders>
              <w:top w:val="nil"/>
              <w:left w:val="nil"/>
              <w:bottom w:val="nil"/>
              <w:right w:val="nil"/>
            </w:tcBorders>
            <w:shd w:val="clear" w:color="auto" w:fill="auto"/>
            <w:noWrap/>
            <w:vAlign w:val="center"/>
          </w:tcPr>
          <w:p w14:paraId="16739D39">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Times New Roman"/>
                <w:i w:val="0"/>
                <w:iCs w:val="0"/>
                <w:color w:val="000000"/>
                <w:kern w:val="0"/>
                <w:sz w:val="18"/>
                <w:szCs w:val="18"/>
                <w:u w:val="none"/>
                <w:lang w:val="en-US" w:eastAsia="zh-CN" w:bidi="ar"/>
              </w:rPr>
            </w:pPr>
            <w:r>
              <w:rPr>
                <w:rFonts w:hint="eastAsia" w:ascii="Times New Roman" w:hAnsi="Times New Roman" w:eastAsia="宋体" w:cs="Times New Roman"/>
                <w:i w:val="0"/>
                <w:iCs w:val="0"/>
                <w:color w:val="000000"/>
                <w:kern w:val="0"/>
                <w:sz w:val="18"/>
                <w:szCs w:val="18"/>
                <w:u w:val="none"/>
                <w:lang w:val="en-US" w:eastAsia="zh-CN" w:bidi="ar"/>
              </w:rPr>
              <w:t xml:space="preserve">0.65 </w:t>
            </w:r>
          </w:p>
        </w:tc>
        <w:tc>
          <w:tcPr>
            <w:tcW w:w="2787" w:type="dxa"/>
            <w:tcBorders>
              <w:top w:val="nil"/>
              <w:left w:val="nil"/>
              <w:bottom w:val="nil"/>
              <w:right w:val="nil"/>
            </w:tcBorders>
            <w:shd w:val="clear" w:color="auto" w:fill="auto"/>
            <w:noWrap/>
            <w:vAlign w:val="center"/>
          </w:tcPr>
          <w:p w14:paraId="7C9F1D0E">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Times New Roman"/>
                <w:i w:val="0"/>
                <w:iCs w:val="0"/>
                <w:color w:val="000000"/>
                <w:kern w:val="0"/>
                <w:sz w:val="18"/>
                <w:szCs w:val="18"/>
                <w:u w:val="none"/>
                <w:lang w:val="en-US" w:eastAsia="zh-CN" w:bidi="ar"/>
              </w:rPr>
            </w:pPr>
            <w:r>
              <w:rPr>
                <w:rFonts w:hint="eastAsia" w:ascii="Times New Roman" w:hAnsi="Times New Roman" w:eastAsia="宋体" w:cs="Times New Roman"/>
                <w:i w:val="0"/>
                <w:iCs w:val="0"/>
                <w:color w:val="000000"/>
                <w:kern w:val="0"/>
                <w:sz w:val="18"/>
                <w:szCs w:val="18"/>
                <w:u w:val="none"/>
                <w:lang w:val="en-US" w:eastAsia="zh-CN" w:bidi="ar"/>
              </w:rPr>
              <w:t xml:space="preserve">1.00 </w:t>
            </w:r>
          </w:p>
        </w:tc>
      </w:tr>
      <w:tr w14:paraId="52EEF0D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1801" w:type="dxa"/>
            <w:tcBorders>
              <w:top w:val="nil"/>
              <w:left w:val="nil"/>
              <w:bottom w:val="nil"/>
              <w:right w:val="nil"/>
            </w:tcBorders>
            <w:shd w:val="clear" w:color="auto" w:fill="auto"/>
            <w:noWrap/>
            <w:vAlign w:val="center"/>
          </w:tcPr>
          <w:p w14:paraId="6C3DC1B9">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Times New Roman"/>
                <w:i w:val="0"/>
                <w:iCs w:val="0"/>
                <w:color w:val="000000"/>
                <w:kern w:val="0"/>
                <w:sz w:val="18"/>
                <w:szCs w:val="18"/>
                <w:u w:val="none"/>
                <w:lang w:val="en-US" w:eastAsia="zh-CN" w:bidi="ar"/>
              </w:rPr>
            </w:pPr>
            <w:r>
              <w:rPr>
                <w:rFonts w:hint="eastAsia" w:ascii="Times New Roman" w:hAnsi="Times New Roman" w:eastAsia="宋体" w:cs="Times New Roman"/>
                <w:i w:val="0"/>
                <w:iCs w:val="0"/>
                <w:color w:val="000000"/>
                <w:kern w:val="0"/>
                <w:sz w:val="18"/>
                <w:szCs w:val="18"/>
                <w:u w:val="none"/>
                <w:lang w:val="en-US" w:eastAsia="zh-CN" w:bidi="ar"/>
              </w:rPr>
              <w:t>SO</w:t>
            </w:r>
            <w:r>
              <w:rPr>
                <w:rFonts w:hint="eastAsia" w:ascii="Times New Roman" w:hAnsi="Times New Roman" w:eastAsia="宋体" w:cs="Times New Roman"/>
                <w:i w:val="0"/>
                <w:iCs w:val="0"/>
                <w:color w:val="000000"/>
                <w:kern w:val="0"/>
                <w:sz w:val="18"/>
                <w:szCs w:val="18"/>
                <w:u w:val="none"/>
                <w:vertAlign w:val="subscript"/>
                <w:lang w:val="en-US" w:eastAsia="zh-CN" w:bidi="ar"/>
              </w:rPr>
              <w:t>2</w:t>
            </w:r>
          </w:p>
        </w:tc>
        <w:tc>
          <w:tcPr>
            <w:tcW w:w="1144" w:type="dxa"/>
            <w:tcBorders>
              <w:top w:val="nil"/>
              <w:left w:val="nil"/>
              <w:bottom w:val="nil"/>
              <w:right w:val="nil"/>
            </w:tcBorders>
            <w:shd w:val="clear" w:color="auto" w:fill="auto"/>
            <w:noWrap/>
            <w:vAlign w:val="center"/>
          </w:tcPr>
          <w:p w14:paraId="79EB0648">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Times New Roman"/>
                <w:i w:val="0"/>
                <w:iCs w:val="0"/>
                <w:color w:val="000000"/>
                <w:kern w:val="0"/>
                <w:sz w:val="18"/>
                <w:szCs w:val="18"/>
                <w:u w:val="none"/>
                <w:lang w:val="en-US" w:eastAsia="zh-CN" w:bidi="ar"/>
              </w:rPr>
            </w:pPr>
            <w:r>
              <w:rPr>
                <w:rFonts w:hint="eastAsia" w:ascii="Times New Roman" w:hAnsi="Times New Roman" w:eastAsia="宋体" w:cs="Times New Roman"/>
                <w:i w:val="0"/>
                <w:iCs w:val="0"/>
                <w:color w:val="000000"/>
                <w:kern w:val="0"/>
                <w:sz w:val="18"/>
                <w:szCs w:val="18"/>
                <w:u w:val="none"/>
                <w:lang w:val="en-US" w:eastAsia="zh-CN" w:bidi="ar"/>
              </w:rPr>
              <w:t xml:space="preserve">3 </w:t>
            </w:r>
          </w:p>
        </w:tc>
        <w:tc>
          <w:tcPr>
            <w:tcW w:w="2787" w:type="dxa"/>
            <w:tcBorders>
              <w:top w:val="nil"/>
              <w:left w:val="nil"/>
              <w:bottom w:val="nil"/>
              <w:right w:val="nil"/>
            </w:tcBorders>
            <w:shd w:val="clear" w:color="auto" w:fill="auto"/>
            <w:noWrap/>
            <w:vAlign w:val="center"/>
          </w:tcPr>
          <w:p w14:paraId="3F4278E3">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Times New Roman"/>
                <w:i w:val="0"/>
                <w:iCs w:val="0"/>
                <w:color w:val="000000"/>
                <w:kern w:val="0"/>
                <w:sz w:val="18"/>
                <w:szCs w:val="18"/>
                <w:u w:val="none"/>
                <w:lang w:val="en-US" w:eastAsia="zh-CN" w:bidi="ar"/>
              </w:rPr>
            </w:pPr>
            <w:r>
              <w:rPr>
                <w:rFonts w:hint="eastAsia" w:ascii="Times New Roman" w:hAnsi="Times New Roman" w:eastAsia="宋体" w:cs="Times New Roman"/>
                <w:i w:val="0"/>
                <w:iCs w:val="0"/>
                <w:color w:val="000000"/>
                <w:kern w:val="0"/>
                <w:sz w:val="18"/>
                <w:szCs w:val="18"/>
                <w:u w:val="none"/>
                <w:lang w:val="en-US" w:eastAsia="zh-CN" w:bidi="ar"/>
              </w:rPr>
              <w:t xml:space="preserve">0.77 </w:t>
            </w:r>
          </w:p>
        </w:tc>
        <w:tc>
          <w:tcPr>
            <w:tcW w:w="2787" w:type="dxa"/>
            <w:tcBorders>
              <w:top w:val="nil"/>
              <w:left w:val="nil"/>
              <w:bottom w:val="nil"/>
              <w:right w:val="nil"/>
            </w:tcBorders>
            <w:shd w:val="clear" w:color="auto" w:fill="auto"/>
            <w:noWrap/>
            <w:vAlign w:val="center"/>
          </w:tcPr>
          <w:p w14:paraId="0B8AEBA4">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Times New Roman"/>
                <w:i w:val="0"/>
                <w:iCs w:val="0"/>
                <w:color w:val="000000"/>
                <w:kern w:val="0"/>
                <w:sz w:val="18"/>
                <w:szCs w:val="18"/>
                <w:u w:val="none"/>
                <w:lang w:val="en-US" w:eastAsia="zh-CN" w:bidi="ar"/>
              </w:rPr>
            </w:pPr>
            <w:r>
              <w:rPr>
                <w:rFonts w:hint="eastAsia" w:ascii="Times New Roman" w:hAnsi="Times New Roman" w:eastAsia="宋体" w:cs="Times New Roman"/>
                <w:i w:val="0"/>
                <w:iCs w:val="0"/>
                <w:color w:val="000000"/>
                <w:kern w:val="0"/>
                <w:sz w:val="18"/>
                <w:szCs w:val="18"/>
                <w:u w:val="none"/>
                <w:lang w:val="en-US" w:eastAsia="zh-CN" w:bidi="ar"/>
              </w:rPr>
              <w:t xml:space="preserve">1.00 </w:t>
            </w:r>
          </w:p>
        </w:tc>
      </w:tr>
      <w:tr w14:paraId="45C3864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1801" w:type="dxa"/>
            <w:tcBorders>
              <w:top w:val="nil"/>
              <w:left w:val="nil"/>
              <w:bottom w:val="nil"/>
              <w:right w:val="nil"/>
            </w:tcBorders>
            <w:shd w:val="clear" w:color="auto" w:fill="auto"/>
            <w:noWrap/>
            <w:vAlign w:val="center"/>
          </w:tcPr>
          <w:p w14:paraId="64036D52">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Times New Roman"/>
                <w:i w:val="0"/>
                <w:iCs w:val="0"/>
                <w:color w:val="000000"/>
                <w:kern w:val="0"/>
                <w:sz w:val="18"/>
                <w:szCs w:val="18"/>
                <w:u w:val="none"/>
                <w:lang w:val="en-US" w:eastAsia="zh-CN" w:bidi="ar"/>
              </w:rPr>
            </w:pPr>
            <w:r>
              <w:rPr>
                <w:rFonts w:hint="eastAsia" w:ascii="Times New Roman" w:hAnsi="Times New Roman" w:eastAsia="宋体" w:cs="Times New Roman"/>
                <w:i w:val="0"/>
                <w:iCs w:val="0"/>
                <w:color w:val="000000"/>
                <w:kern w:val="0"/>
                <w:sz w:val="18"/>
                <w:szCs w:val="18"/>
                <w:u w:val="none"/>
                <w:lang w:val="en-US" w:eastAsia="zh-CN" w:bidi="ar"/>
              </w:rPr>
              <w:t>O</w:t>
            </w:r>
            <w:r>
              <w:rPr>
                <w:rFonts w:hint="eastAsia" w:ascii="Times New Roman" w:hAnsi="Times New Roman" w:eastAsia="宋体" w:cs="Times New Roman"/>
                <w:i w:val="0"/>
                <w:iCs w:val="0"/>
                <w:color w:val="000000"/>
                <w:kern w:val="0"/>
                <w:sz w:val="18"/>
                <w:szCs w:val="18"/>
                <w:u w:val="none"/>
                <w:vertAlign w:val="subscript"/>
                <w:lang w:val="en-US" w:eastAsia="zh-CN" w:bidi="ar"/>
              </w:rPr>
              <w:t>3</w:t>
            </w:r>
          </w:p>
        </w:tc>
        <w:tc>
          <w:tcPr>
            <w:tcW w:w="1144" w:type="dxa"/>
            <w:tcBorders>
              <w:top w:val="nil"/>
              <w:left w:val="nil"/>
              <w:bottom w:val="nil"/>
              <w:right w:val="nil"/>
            </w:tcBorders>
            <w:shd w:val="clear" w:color="auto" w:fill="auto"/>
            <w:noWrap/>
            <w:vAlign w:val="center"/>
          </w:tcPr>
          <w:p w14:paraId="63BEFBD4">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Times New Roman"/>
                <w:i w:val="0"/>
                <w:iCs w:val="0"/>
                <w:color w:val="000000"/>
                <w:kern w:val="0"/>
                <w:sz w:val="18"/>
                <w:szCs w:val="18"/>
                <w:u w:val="none"/>
                <w:lang w:val="en-US" w:eastAsia="zh-CN" w:bidi="ar"/>
              </w:rPr>
            </w:pPr>
            <w:r>
              <w:rPr>
                <w:rFonts w:hint="eastAsia" w:ascii="Times New Roman" w:hAnsi="Times New Roman" w:eastAsia="宋体" w:cs="Times New Roman"/>
                <w:i w:val="0"/>
                <w:iCs w:val="0"/>
                <w:color w:val="000000"/>
                <w:kern w:val="0"/>
                <w:sz w:val="18"/>
                <w:szCs w:val="18"/>
                <w:u w:val="none"/>
                <w:lang w:val="en-US" w:eastAsia="zh-CN" w:bidi="ar"/>
              </w:rPr>
              <w:t xml:space="preserve">4 </w:t>
            </w:r>
          </w:p>
        </w:tc>
        <w:tc>
          <w:tcPr>
            <w:tcW w:w="2787" w:type="dxa"/>
            <w:tcBorders>
              <w:top w:val="nil"/>
              <w:left w:val="nil"/>
              <w:bottom w:val="nil"/>
              <w:right w:val="nil"/>
            </w:tcBorders>
            <w:shd w:val="clear" w:color="auto" w:fill="auto"/>
            <w:noWrap/>
            <w:vAlign w:val="center"/>
          </w:tcPr>
          <w:p w14:paraId="077F26B2">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Times New Roman"/>
                <w:i w:val="0"/>
                <w:iCs w:val="0"/>
                <w:color w:val="000000"/>
                <w:kern w:val="0"/>
                <w:sz w:val="18"/>
                <w:szCs w:val="18"/>
                <w:u w:val="none"/>
                <w:lang w:val="en-US" w:eastAsia="zh-CN" w:bidi="ar"/>
              </w:rPr>
            </w:pPr>
            <w:r>
              <w:rPr>
                <w:rFonts w:hint="eastAsia" w:ascii="Times New Roman" w:hAnsi="Times New Roman" w:eastAsia="宋体" w:cs="Times New Roman"/>
                <w:i w:val="0"/>
                <w:iCs w:val="0"/>
                <w:color w:val="000000"/>
                <w:kern w:val="0"/>
                <w:sz w:val="18"/>
                <w:szCs w:val="18"/>
                <w:u w:val="none"/>
                <w:lang w:val="en-US" w:eastAsia="zh-CN" w:bidi="ar"/>
              </w:rPr>
              <w:t xml:space="preserve">0.90 </w:t>
            </w:r>
          </w:p>
        </w:tc>
        <w:tc>
          <w:tcPr>
            <w:tcW w:w="2787" w:type="dxa"/>
            <w:tcBorders>
              <w:top w:val="nil"/>
              <w:left w:val="nil"/>
              <w:bottom w:val="nil"/>
              <w:right w:val="nil"/>
            </w:tcBorders>
            <w:shd w:val="clear" w:color="auto" w:fill="auto"/>
            <w:noWrap/>
            <w:vAlign w:val="center"/>
          </w:tcPr>
          <w:p w14:paraId="054359F0">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Times New Roman"/>
                <w:i w:val="0"/>
                <w:iCs w:val="0"/>
                <w:color w:val="000000"/>
                <w:kern w:val="0"/>
                <w:sz w:val="18"/>
                <w:szCs w:val="18"/>
                <w:u w:val="none"/>
                <w:lang w:val="en-US" w:eastAsia="zh-CN" w:bidi="ar"/>
              </w:rPr>
            </w:pPr>
            <w:r>
              <w:rPr>
                <w:rFonts w:hint="eastAsia" w:ascii="Times New Roman" w:hAnsi="Times New Roman" w:eastAsia="宋体" w:cs="Times New Roman"/>
                <w:i w:val="0"/>
                <w:iCs w:val="0"/>
                <w:color w:val="000000"/>
                <w:kern w:val="0"/>
                <w:sz w:val="18"/>
                <w:szCs w:val="18"/>
                <w:u w:val="none"/>
                <w:lang w:val="en-US" w:eastAsia="zh-CN" w:bidi="ar"/>
              </w:rPr>
              <w:t xml:space="preserve">1.00 </w:t>
            </w:r>
          </w:p>
        </w:tc>
      </w:tr>
      <w:tr w14:paraId="4BC672D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1801" w:type="dxa"/>
            <w:tcBorders>
              <w:top w:val="nil"/>
              <w:left w:val="nil"/>
              <w:bottom w:val="nil"/>
              <w:right w:val="nil"/>
            </w:tcBorders>
            <w:shd w:val="clear" w:color="auto" w:fill="auto"/>
            <w:noWrap/>
            <w:vAlign w:val="center"/>
          </w:tcPr>
          <w:p w14:paraId="3F5B22CD">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Times New Roman"/>
                <w:i w:val="0"/>
                <w:iCs w:val="0"/>
                <w:color w:val="000000"/>
                <w:kern w:val="0"/>
                <w:sz w:val="18"/>
                <w:szCs w:val="18"/>
                <w:u w:val="none"/>
                <w:lang w:val="en-US" w:eastAsia="zh-CN" w:bidi="ar"/>
              </w:rPr>
            </w:pPr>
            <w:r>
              <w:rPr>
                <w:rFonts w:hint="eastAsia" w:ascii="Times New Roman" w:hAnsi="Times New Roman" w:eastAsia="宋体" w:cs="Times New Roman"/>
                <w:i w:val="0"/>
                <w:iCs w:val="0"/>
                <w:color w:val="000000"/>
                <w:kern w:val="0"/>
                <w:sz w:val="18"/>
                <w:szCs w:val="18"/>
                <w:u w:val="none"/>
                <w:lang w:val="en-US" w:eastAsia="zh-CN" w:bidi="ar"/>
              </w:rPr>
              <w:t>PM</w:t>
            </w:r>
            <w:r>
              <w:rPr>
                <w:rFonts w:hint="eastAsia" w:ascii="Times New Roman" w:hAnsi="Times New Roman" w:eastAsia="宋体" w:cs="Times New Roman"/>
                <w:i w:val="0"/>
                <w:iCs w:val="0"/>
                <w:color w:val="000000"/>
                <w:kern w:val="0"/>
                <w:sz w:val="18"/>
                <w:szCs w:val="18"/>
                <w:u w:val="none"/>
                <w:vertAlign w:val="subscript"/>
                <w:lang w:val="en-US" w:eastAsia="zh-CN" w:bidi="ar"/>
              </w:rPr>
              <w:t>1</w:t>
            </w:r>
          </w:p>
        </w:tc>
        <w:tc>
          <w:tcPr>
            <w:tcW w:w="1144" w:type="dxa"/>
            <w:tcBorders>
              <w:top w:val="nil"/>
              <w:left w:val="nil"/>
              <w:bottom w:val="nil"/>
              <w:right w:val="nil"/>
            </w:tcBorders>
            <w:shd w:val="clear" w:color="auto" w:fill="auto"/>
            <w:noWrap/>
            <w:vAlign w:val="center"/>
          </w:tcPr>
          <w:p w14:paraId="37A0C27D">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Times New Roman"/>
                <w:i w:val="0"/>
                <w:iCs w:val="0"/>
                <w:color w:val="000000"/>
                <w:kern w:val="0"/>
                <w:sz w:val="18"/>
                <w:szCs w:val="18"/>
                <w:u w:val="none"/>
                <w:lang w:val="en-US" w:eastAsia="zh-CN" w:bidi="ar"/>
              </w:rPr>
            </w:pPr>
            <w:r>
              <w:rPr>
                <w:rFonts w:hint="eastAsia" w:ascii="Times New Roman" w:hAnsi="Times New Roman" w:eastAsia="宋体" w:cs="Times New Roman"/>
                <w:i w:val="0"/>
                <w:iCs w:val="0"/>
                <w:color w:val="000000"/>
                <w:kern w:val="0"/>
                <w:sz w:val="18"/>
                <w:szCs w:val="18"/>
                <w:u w:val="none"/>
                <w:lang w:val="en-US" w:eastAsia="zh-CN" w:bidi="ar"/>
              </w:rPr>
              <w:t xml:space="preserve">5 </w:t>
            </w:r>
          </w:p>
        </w:tc>
        <w:tc>
          <w:tcPr>
            <w:tcW w:w="2787" w:type="dxa"/>
            <w:tcBorders>
              <w:top w:val="nil"/>
              <w:left w:val="nil"/>
              <w:bottom w:val="nil"/>
              <w:right w:val="nil"/>
            </w:tcBorders>
            <w:shd w:val="clear" w:color="auto" w:fill="auto"/>
            <w:noWrap/>
            <w:vAlign w:val="center"/>
          </w:tcPr>
          <w:p w14:paraId="76BC803C">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Times New Roman"/>
                <w:i w:val="0"/>
                <w:iCs w:val="0"/>
                <w:color w:val="000000"/>
                <w:kern w:val="0"/>
                <w:sz w:val="18"/>
                <w:szCs w:val="18"/>
                <w:u w:val="none"/>
                <w:lang w:val="en-US" w:eastAsia="zh-CN" w:bidi="ar"/>
              </w:rPr>
            </w:pPr>
            <w:r>
              <w:rPr>
                <w:rFonts w:hint="eastAsia" w:ascii="Times New Roman" w:hAnsi="Times New Roman" w:eastAsia="宋体" w:cs="Times New Roman"/>
                <w:i w:val="0"/>
                <w:iCs w:val="0"/>
                <w:color w:val="000000"/>
                <w:kern w:val="0"/>
                <w:sz w:val="18"/>
                <w:szCs w:val="18"/>
                <w:u w:val="none"/>
                <w:lang w:val="en-US" w:eastAsia="zh-CN" w:bidi="ar"/>
              </w:rPr>
              <w:t xml:space="preserve">0.53 </w:t>
            </w:r>
          </w:p>
        </w:tc>
        <w:tc>
          <w:tcPr>
            <w:tcW w:w="2787" w:type="dxa"/>
            <w:tcBorders>
              <w:top w:val="nil"/>
              <w:left w:val="nil"/>
              <w:bottom w:val="nil"/>
              <w:right w:val="nil"/>
            </w:tcBorders>
            <w:shd w:val="clear" w:color="auto" w:fill="auto"/>
            <w:noWrap/>
            <w:vAlign w:val="center"/>
          </w:tcPr>
          <w:p w14:paraId="6B62EDCE">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Times New Roman"/>
                <w:i w:val="0"/>
                <w:iCs w:val="0"/>
                <w:color w:val="000000"/>
                <w:kern w:val="0"/>
                <w:sz w:val="18"/>
                <w:szCs w:val="18"/>
                <w:u w:val="none"/>
                <w:lang w:val="en-US" w:eastAsia="zh-CN" w:bidi="ar"/>
              </w:rPr>
            </w:pPr>
            <w:r>
              <w:rPr>
                <w:rFonts w:hint="eastAsia" w:ascii="Times New Roman" w:hAnsi="Times New Roman" w:eastAsia="宋体" w:cs="Times New Roman"/>
                <w:i w:val="0"/>
                <w:iCs w:val="0"/>
                <w:color w:val="000000"/>
                <w:kern w:val="0"/>
                <w:sz w:val="18"/>
                <w:szCs w:val="18"/>
                <w:u w:val="none"/>
                <w:lang w:val="en-US" w:eastAsia="zh-CN" w:bidi="ar"/>
              </w:rPr>
              <w:t xml:space="preserve">0.44 </w:t>
            </w:r>
          </w:p>
        </w:tc>
      </w:tr>
      <w:tr w14:paraId="2EF65C6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1801" w:type="dxa"/>
            <w:tcBorders>
              <w:top w:val="nil"/>
              <w:left w:val="nil"/>
              <w:bottom w:val="nil"/>
              <w:right w:val="nil"/>
            </w:tcBorders>
            <w:shd w:val="clear" w:color="auto" w:fill="auto"/>
            <w:noWrap/>
            <w:vAlign w:val="center"/>
          </w:tcPr>
          <w:p w14:paraId="40D9E86B">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Times New Roman"/>
                <w:i w:val="0"/>
                <w:iCs w:val="0"/>
                <w:color w:val="000000"/>
                <w:kern w:val="0"/>
                <w:sz w:val="18"/>
                <w:szCs w:val="18"/>
                <w:u w:val="none"/>
                <w:lang w:val="en-US" w:eastAsia="zh-CN" w:bidi="ar"/>
              </w:rPr>
            </w:pPr>
            <w:r>
              <w:rPr>
                <w:rFonts w:hint="eastAsia" w:ascii="Times New Roman" w:hAnsi="Times New Roman" w:eastAsia="宋体" w:cs="Times New Roman"/>
                <w:i w:val="0"/>
                <w:iCs w:val="0"/>
                <w:color w:val="000000"/>
                <w:kern w:val="0"/>
                <w:sz w:val="18"/>
                <w:szCs w:val="18"/>
                <w:u w:val="none"/>
                <w:lang w:val="en-US" w:eastAsia="zh-CN" w:bidi="ar"/>
              </w:rPr>
              <w:t>PM</w:t>
            </w:r>
            <w:r>
              <w:rPr>
                <w:rFonts w:hint="eastAsia" w:ascii="Times New Roman" w:hAnsi="Times New Roman" w:eastAsia="宋体" w:cs="Times New Roman"/>
                <w:i w:val="0"/>
                <w:iCs w:val="0"/>
                <w:color w:val="000000"/>
                <w:kern w:val="0"/>
                <w:sz w:val="18"/>
                <w:szCs w:val="18"/>
                <w:u w:val="none"/>
                <w:vertAlign w:val="subscript"/>
                <w:lang w:val="en-US" w:eastAsia="zh-CN" w:bidi="ar"/>
              </w:rPr>
              <w:t>2.5</w:t>
            </w:r>
          </w:p>
        </w:tc>
        <w:tc>
          <w:tcPr>
            <w:tcW w:w="1144" w:type="dxa"/>
            <w:tcBorders>
              <w:top w:val="nil"/>
              <w:left w:val="nil"/>
              <w:bottom w:val="nil"/>
              <w:right w:val="nil"/>
            </w:tcBorders>
            <w:shd w:val="clear" w:color="auto" w:fill="auto"/>
            <w:noWrap/>
            <w:vAlign w:val="center"/>
          </w:tcPr>
          <w:p w14:paraId="6AE412F2">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Times New Roman"/>
                <w:i w:val="0"/>
                <w:iCs w:val="0"/>
                <w:color w:val="000000"/>
                <w:kern w:val="0"/>
                <w:sz w:val="18"/>
                <w:szCs w:val="18"/>
                <w:u w:val="none"/>
                <w:lang w:val="en-US" w:eastAsia="zh-CN" w:bidi="ar"/>
              </w:rPr>
            </w:pPr>
            <w:r>
              <w:rPr>
                <w:rFonts w:hint="eastAsia" w:ascii="Times New Roman" w:hAnsi="Times New Roman" w:eastAsia="宋体" w:cs="Times New Roman"/>
                <w:i w:val="0"/>
                <w:iCs w:val="0"/>
                <w:color w:val="000000"/>
                <w:kern w:val="0"/>
                <w:sz w:val="18"/>
                <w:szCs w:val="18"/>
                <w:u w:val="none"/>
                <w:lang w:val="en-US" w:eastAsia="zh-CN" w:bidi="ar"/>
              </w:rPr>
              <w:t xml:space="preserve">5 </w:t>
            </w:r>
          </w:p>
        </w:tc>
        <w:tc>
          <w:tcPr>
            <w:tcW w:w="2787" w:type="dxa"/>
            <w:tcBorders>
              <w:top w:val="nil"/>
              <w:left w:val="nil"/>
              <w:bottom w:val="nil"/>
              <w:right w:val="nil"/>
            </w:tcBorders>
            <w:shd w:val="clear" w:color="auto" w:fill="auto"/>
            <w:noWrap/>
            <w:vAlign w:val="center"/>
          </w:tcPr>
          <w:p w14:paraId="37D56194">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Times New Roman"/>
                <w:i w:val="0"/>
                <w:iCs w:val="0"/>
                <w:color w:val="000000"/>
                <w:kern w:val="0"/>
                <w:sz w:val="18"/>
                <w:szCs w:val="18"/>
                <w:u w:val="none"/>
                <w:lang w:val="en-US" w:eastAsia="zh-CN" w:bidi="ar"/>
              </w:rPr>
            </w:pPr>
            <w:r>
              <w:rPr>
                <w:rFonts w:hint="eastAsia" w:ascii="Times New Roman" w:hAnsi="Times New Roman" w:eastAsia="宋体" w:cs="Times New Roman"/>
                <w:i w:val="0"/>
                <w:iCs w:val="0"/>
                <w:color w:val="000000"/>
                <w:kern w:val="0"/>
                <w:sz w:val="18"/>
                <w:szCs w:val="18"/>
                <w:u w:val="none"/>
                <w:lang w:val="en-US" w:eastAsia="zh-CN" w:bidi="ar"/>
              </w:rPr>
              <w:t xml:space="preserve">0.53 </w:t>
            </w:r>
          </w:p>
        </w:tc>
        <w:tc>
          <w:tcPr>
            <w:tcW w:w="2787" w:type="dxa"/>
            <w:tcBorders>
              <w:top w:val="nil"/>
              <w:left w:val="nil"/>
              <w:bottom w:val="nil"/>
              <w:right w:val="nil"/>
            </w:tcBorders>
            <w:shd w:val="clear" w:color="auto" w:fill="auto"/>
            <w:noWrap/>
            <w:vAlign w:val="center"/>
          </w:tcPr>
          <w:p w14:paraId="21384B93">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Times New Roman"/>
                <w:i w:val="0"/>
                <w:iCs w:val="0"/>
                <w:color w:val="000000"/>
                <w:kern w:val="0"/>
                <w:sz w:val="18"/>
                <w:szCs w:val="18"/>
                <w:u w:val="none"/>
                <w:lang w:val="en-US" w:eastAsia="zh-CN" w:bidi="ar"/>
              </w:rPr>
            </w:pPr>
            <w:r>
              <w:rPr>
                <w:rFonts w:hint="eastAsia" w:ascii="Times New Roman" w:hAnsi="Times New Roman" w:eastAsia="宋体" w:cs="Times New Roman"/>
                <w:i w:val="0"/>
                <w:iCs w:val="0"/>
                <w:color w:val="000000"/>
                <w:kern w:val="0"/>
                <w:sz w:val="18"/>
                <w:szCs w:val="18"/>
                <w:u w:val="none"/>
                <w:lang w:val="en-US" w:eastAsia="zh-CN" w:bidi="ar"/>
              </w:rPr>
              <w:t xml:space="preserve">0.22 </w:t>
            </w:r>
          </w:p>
        </w:tc>
      </w:tr>
      <w:tr w14:paraId="43CEB3D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1801" w:type="dxa"/>
            <w:tcBorders>
              <w:top w:val="nil"/>
              <w:left w:val="nil"/>
              <w:bottom w:val="single" w:color="auto" w:sz="4" w:space="0"/>
              <w:right w:val="nil"/>
            </w:tcBorders>
            <w:shd w:val="clear" w:color="auto" w:fill="auto"/>
            <w:noWrap/>
            <w:vAlign w:val="center"/>
          </w:tcPr>
          <w:p w14:paraId="20477ED8">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Times New Roman"/>
                <w:i w:val="0"/>
                <w:iCs w:val="0"/>
                <w:color w:val="000000"/>
                <w:kern w:val="0"/>
                <w:sz w:val="18"/>
                <w:szCs w:val="18"/>
                <w:u w:val="none"/>
                <w:lang w:val="en-US" w:eastAsia="zh-CN" w:bidi="ar"/>
              </w:rPr>
            </w:pPr>
            <w:r>
              <w:rPr>
                <w:rFonts w:hint="eastAsia" w:ascii="Times New Roman" w:hAnsi="Times New Roman" w:eastAsia="宋体" w:cs="Times New Roman"/>
                <w:i w:val="0"/>
                <w:iCs w:val="0"/>
                <w:color w:val="000000"/>
                <w:kern w:val="0"/>
                <w:sz w:val="18"/>
                <w:szCs w:val="18"/>
                <w:u w:val="none"/>
                <w:lang w:val="en-US" w:eastAsia="zh-CN" w:bidi="ar"/>
              </w:rPr>
              <w:t>PM</w:t>
            </w:r>
            <w:r>
              <w:rPr>
                <w:rFonts w:hint="eastAsia" w:ascii="Times New Roman" w:hAnsi="Times New Roman" w:eastAsia="宋体" w:cs="Times New Roman"/>
                <w:i w:val="0"/>
                <w:iCs w:val="0"/>
                <w:color w:val="000000"/>
                <w:kern w:val="0"/>
                <w:sz w:val="18"/>
                <w:szCs w:val="18"/>
                <w:u w:val="none"/>
                <w:vertAlign w:val="subscript"/>
                <w:lang w:val="en-US" w:eastAsia="zh-CN" w:bidi="ar"/>
              </w:rPr>
              <w:t>10</w:t>
            </w:r>
          </w:p>
        </w:tc>
        <w:tc>
          <w:tcPr>
            <w:tcW w:w="1144" w:type="dxa"/>
            <w:tcBorders>
              <w:top w:val="nil"/>
              <w:left w:val="nil"/>
              <w:bottom w:val="single" w:color="auto" w:sz="4" w:space="0"/>
              <w:right w:val="nil"/>
            </w:tcBorders>
            <w:shd w:val="clear" w:color="auto" w:fill="auto"/>
            <w:noWrap/>
            <w:vAlign w:val="center"/>
          </w:tcPr>
          <w:p w14:paraId="6DC5B51C">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Times New Roman"/>
                <w:i w:val="0"/>
                <w:iCs w:val="0"/>
                <w:color w:val="000000"/>
                <w:kern w:val="0"/>
                <w:sz w:val="18"/>
                <w:szCs w:val="18"/>
                <w:u w:val="none"/>
                <w:lang w:val="en-US" w:eastAsia="zh-CN" w:bidi="ar"/>
              </w:rPr>
            </w:pPr>
            <w:r>
              <w:rPr>
                <w:rFonts w:hint="eastAsia" w:ascii="Times New Roman" w:hAnsi="Times New Roman" w:eastAsia="宋体" w:cs="Times New Roman"/>
                <w:i w:val="0"/>
                <w:iCs w:val="0"/>
                <w:color w:val="000000"/>
                <w:kern w:val="0"/>
                <w:sz w:val="18"/>
                <w:szCs w:val="18"/>
                <w:u w:val="none"/>
                <w:lang w:val="en-US" w:eastAsia="zh-CN" w:bidi="ar"/>
              </w:rPr>
              <w:t xml:space="preserve">5 </w:t>
            </w:r>
          </w:p>
        </w:tc>
        <w:tc>
          <w:tcPr>
            <w:tcW w:w="2787" w:type="dxa"/>
            <w:tcBorders>
              <w:top w:val="nil"/>
              <w:left w:val="nil"/>
              <w:bottom w:val="single" w:color="auto" w:sz="4" w:space="0"/>
              <w:right w:val="nil"/>
            </w:tcBorders>
            <w:shd w:val="clear" w:color="auto" w:fill="auto"/>
            <w:noWrap/>
            <w:vAlign w:val="center"/>
          </w:tcPr>
          <w:p w14:paraId="08C062FB">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Times New Roman"/>
                <w:i w:val="0"/>
                <w:iCs w:val="0"/>
                <w:color w:val="000000"/>
                <w:kern w:val="0"/>
                <w:sz w:val="18"/>
                <w:szCs w:val="18"/>
                <w:u w:val="none"/>
                <w:lang w:val="en-US" w:eastAsia="zh-CN" w:bidi="ar"/>
              </w:rPr>
            </w:pPr>
            <w:r>
              <w:rPr>
                <w:rFonts w:hint="eastAsia" w:ascii="Times New Roman" w:hAnsi="Times New Roman" w:eastAsia="宋体" w:cs="Times New Roman"/>
                <w:i w:val="0"/>
                <w:iCs w:val="0"/>
                <w:color w:val="000000"/>
                <w:kern w:val="0"/>
                <w:sz w:val="18"/>
                <w:szCs w:val="18"/>
                <w:u w:val="none"/>
                <w:lang w:val="en-US" w:eastAsia="zh-CN" w:bidi="ar"/>
              </w:rPr>
              <w:t xml:space="preserve">0.53 </w:t>
            </w:r>
          </w:p>
        </w:tc>
        <w:tc>
          <w:tcPr>
            <w:tcW w:w="2787" w:type="dxa"/>
            <w:tcBorders>
              <w:top w:val="nil"/>
              <w:left w:val="nil"/>
              <w:bottom w:val="single" w:color="auto" w:sz="4" w:space="0"/>
              <w:right w:val="nil"/>
            </w:tcBorders>
            <w:shd w:val="clear" w:color="auto" w:fill="auto"/>
            <w:noWrap/>
            <w:vAlign w:val="center"/>
          </w:tcPr>
          <w:p w14:paraId="73049984">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Times New Roman"/>
                <w:i w:val="0"/>
                <w:iCs w:val="0"/>
                <w:color w:val="000000"/>
                <w:kern w:val="0"/>
                <w:sz w:val="18"/>
                <w:szCs w:val="18"/>
                <w:u w:val="none"/>
                <w:lang w:val="en-US" w:eastAsia="zh-CN" w:bidi="ar"/>
              </w:rPr>
            </w:pPr>
            <w:r>
              <w:rPr>
                <w:rFonts w:hint="eastAsia" w:ascii="Times New Roman" w:hAnsi="Times New Roman" w:eastAsia="宋体" w:cs="Times New Roman"/>
                <w:i w:val="0"/>
                <w:iCs w:val="0"/>
                <w:color w:val="000000"/>
                <w:kern w:val="0"/>
                <w:sz w:val="18"/>
                <w:szCs w:val="18"/>
                <w:u w:val="none"/>
                <w:lang w:val="en-US" w:eastAsia="zh-CN" w:bidi="ar"/>
              </w:rPr>
              <w:t xml:space="preserve">0.35 </w:t>
            </w:r>
          </w:p>
        </w:tc>
      </w:tr>
    </w:tbl>
    <w:p w14:paraId="4540E05C">
      <w:pPr>
        <w:keepNext w:val="0"/>
        <w:keepLines w:val="0"/>
        <w:widowControl/>
        <w:suppressLineNumbers w:val="0"/>
        <w:snapToGrid w:val="0"/>
        <w:ind w:left="0" w:leftChars="0" w:right="0" w:rightChars="0" w:firstLine="0" w:firstLineChars="0"/>
        <w:jc w:val="both"/>
        <w:textAlignment w:val="center"/>
        <w:rPr>
          <w:rStyle w:val="8"/>
          <w:rFonts w:hint="default" w:ascii="Times New Roman" w:hAnsi="Times New Roman" w:eastAsia="宋体" w:cs="Times New Roman"/>
          <w:sz w:val="18"/>
          <w:szCs w:val="18"/>
          <w:lang w:val="en-US" w:eastAsia="zh-CN" w:bidi="ar"/>
        </w:rPr>
      </w:pPr>
      <w:r>
        <w:rPr>
          <w:rStyle w:val="8"/>
          <w:rFonts w:hint="default" w:ascii="Times New Roman" w:hAnsi="Times New Roman" w:eastAsia="宋体" w:cs="Times New Roman"/>
          <w:b/>
          <w:bCs/>
          <w:sz w:val="18"/>
          <w:szCs w:val="18"/>
          <w:lang w:val="en-US" w:eastAsia="zh-CN" w:bidi="ar"/>
        </w:rPr>
        <w:t xml:space="preserve">Notes: </w:t>
      </w:r>
      <w:r>
        <w:rPr>
          <w:rStyle w:val="8"/>
          <w:rFonts w:hint="default" w:ascii="Times New Roman" w:hAnsi="Times New Roman" w:eastAsia="宋体" w:cs="Times New Roman"/>
          <w:sz w:val="18"/>
          <w:szCs w:val="18"/>
          <w:lang w:val="en-US" w:eastAsia="zh-CN" w:bidi="ar"/>
        </w:rPr>
        <w:t>Group denotes the hierarchical grouping used for variable selection (PM₁/PM₂.₅/PM₁₀ were grouped as particulate matter). Group-level PIP is the posterior probability that the pollutant group is included in the model, and Conditional PIP (given group) is the posterior probability that an individual pollutant is included conditional on its group being included; higher values indicate greater importance in the mixture–CircS association. Covariate adjustment followed the fully adjusted main model.</w:t>
      </w:r>
      <w:r>
        <w:rPr>
          <w:rStyle w:val="8"/>
          <w:rFonts w:hint="eastAsia" w:ascii="Times New Roman" w:hAnsi="Times New Roman" w:eastAsia="宋体" w:cs="Times New Roman"/>
          <w:sz w:val="18"/>
          <w:szCs w:val="18"/>
          <w:lang w:val="en-US" w:eastAsia="zh-CN" w:bidi="ar"/>
        </w:rPr>
        <w:t xml:space="preserve"> </w:t>
      </w:r>
      <w:r>
        <w:rPr>
          <w:rStyle w:val="8"/>
          <w:rFonts w:hint="default" w:ascii="Times New Roman" w:hAnsi="Times New Roman" w:eastAsia="宋体" w:cs="Times New Roman"/>
          <w:sz w:val="18"/>
          <w:szCs w:val="18"/>
          <w:lang w:val="en-US" w:eastAsia="zh-CN" w:bidi="ar"/>
        </w:rPr>
        <w:t>BK</w:t>
      </w:r>
      <w:bookmarkStart w:id="0" w:name="_GoBack"/>
      <w:bookmarkEnd w:id="0"/>
      <w:r>
        <w:rPr>
          <w:rStyle w:val="8"/>
          <w:rFonts w:hint="default" w:ascii="Times New Roman" w:hAnsi="Times New Roman" w:eastAsia="宋体" w:cs="Times New Roman"/>
          <w:sz w:val="18"/>
          <w:szCs w:val="18"/>
          <w:lang w:val="en-US" w:eastAsia="zh-CN" w:bidi="ar"/>
        </w:rPr>
        <w:t xml:space="preserve">MR, Bayesian kernel machine regression; </w:t>
      </w:r>
      <w:r>
        <w:rPr>
          <w:rStyle w:val="8"/>
          <w:rFonts w:hint="default" w:ascii="Times New Roman" w:hAnsi="Times New Roman" w:eastAsia="宋体" w:cs="Times New Roman"/>
          <w:i/>
          <w:iCs/>
          <w:sz w:val="18"/>
          <w:szCs w:val="18"/>
          <w:lang w:val="en-US" w:eastAsia="zh-CN" w:bidi="ar"/>
        </w:rPr>
        <w:t>PIP</w:t>
      </w:r>
      <w:r>
        <w:rPr>
          <w:rStyle w:val="8"/>
          <w:rFonts w:hint="default" w:ascii="Times New Roman" w:hAnsi="Times New Roman" w:eastAsia="宋体" w:cs="Times New Roman"/>
          <w:sz w:val="18"/>
          <w:szCs w:val="18"/>
          <w:lang w:val="en-US" w:eastAsia="zh-CN" w:bidi="ar"/>
        </w:rPr>
        <w:t xml:space="preserve">, posterior inclusion probability; </w:t>
      </w:r>
      <w:r>
        <w:rPr>
          <w:rStyle w:val="8"/>
          <w:rFonts w:hint="default" w:ascii="Times New Roman" w:hAnsi="Times New Roman" w:eastAsia="宋体" w:cs="Times New Roman"/>
          <w:i/>
          <w:iCs/>
          <w:sz w:val="18"/>
          <w:szCs w:val="18"/>
          <w:lang w:val="en-US" w:eastAsia="zh-CN" w:bidi="ar"/>
        </w:rPr>
        <w:t>CircS</w:t>
      </w:r>
      <w:r>
        <w:rPr>
          <w:rStyle w:val="8"/>
          <w:rFonts w:hint="default" w:ascii="Times New Roman" w:hAnsi="Times New Roman" w:eastAsia="宋体" w:cs="Times New Roman"/>
          <w:sz w:val="18"/>
          <w:szCs w:val="18"/>
          <w:lang w:val="en-US" w:eastAsia="zh-CN" w:bidi="ar"/>
        </w:rPr>
        <w:t xml:space="preserve">, circadian syndrome; </w:t>
      </w:r>
      <w:r>
        <w:rPr>
          <w:rStyle w:val="8"/>
          <w:rFonts w:hint="default" w:ascii="Times New Roman" w:hAnsi="Times New Roman" w:eastAsia="宋体" w:cs="Times New Roman"/>
          <w:i/>
          <w:iCs/>
          <w:sz w:val="18"/>
          <w:szCs w:val="18"/>
          <w:lang w:val="en-US" w:eastAsia="zh-CN" w:bidi="ar"/>
        </w:rPr>
        <w:t>CO</w:t>
      </w:r>
      <w:r>
        <w:rPr>
          <w:rStyle w:val="8"/>
          <w:rFonts w:hint="default" w:ascii="Times New Roman" w:hAnsi="Times New Roman" w:eastAsia="宋体" w:cs="Times New Roman"/>
          <w:sz w:val="18"/>
          <w:szCs w:val="18"/>
          <w:lang w:val="en-US" w:eastAsia="zh-CN" w:bidi="ar"/>
        </w:rPr>
        <w:t xml:space="preserve">, carbon monoxide; </w:t>
      </w:r>
      <w:r>
        <w:rPr>
          <w:rStyle w:val="8"/>
          <w:rFonts w:hint="default" w:ascii="Times New Roman" w:hAnsi="Times New Roman" w:eastAsia="宋体" w:cs="Times New Roman"/>
          <w:i/>
          <w:iCs/>
          <w:sz w:val="18"/>
          <w:szCs w:val="18"/>
          <w:lang w:val="en-US" w:eastAsia="zh-CN" w:bidi="ar"/>
        </w:rPr>
        <w:t>NO₂</w:t>
      </w:r>
      <w:r>
        <w:rPr>
          <w:rStyle w:val="8"/>
          <w:rFonts w:hint="default" w:ascii="Times New Roman" w:hAnsi="Times New Roman" w:eastAsia="宋体" w:cs="Times New Roman"/>
          <w:sz w:val="18"/>
          <w:szCs w:val="18"/>
          <w:lang w:val="en-US" w:eastAsia="zh-CN" w:bidi="ar"/>
        </w:rPr>
        <w:t xml:space="preserve">, nitrogen dioxide; </w:t>
      </w:r>
      <w:r>
        <w:rPr>
          <w:rStyle w:val="8"/>
          <w:rFonts w:hint="default" w:ascii="Times New Roman" w:hAnsi="Times New Roman" w:eastAsia="宋体" w:cs="Times New Roman"/>
          <w:i/>
          <w:iCs/>
          <w:sz w:val="18"/>
          <w:szCs w:val="18"/>
          <w:lang w:val="en-US" w:eastAsia="zh-CN" w:bidi="ar"/>
        </w:rPr>
        <w:t>SO₂</w:t>
      </w:r>
      <w:r>
        <w:rPr>
          <w:rStyle w:val="8"/>
          <w:rFonts w:hint="default" w:ascii="Times New Roman" w:hAnsi="Times New Roman" w:eastAsia="宋体" w:cs="Times New Roman"/>
          <w:sz w:val="18"/>
          <w:szCs w:val="18"/>
          <w:lang w:val="en-US" w:eastAsia="zh-CN" w:bidi="ar"/>
        </w:rPr>
        <w:t>, sulfur dioxide;</w:t>
      </w:r>
      <w:r>
        <w:rPr>
          <w:rStyle w:val="8"/>
          <w:rFonts w:hint="default" w:ascii="Times New Roman" w:hAnsi="Times New Roman" w:eastAsia="宋体" w:cs="Times New Roman"/>
          <w:i/>
          <w:iCs/>
          <w:sz w:val="18"/>
          <w:szCs w:val="18"/>
          <w:lang w:val="en-US" w:eastAsia="zh-CN" w:bidi="ar"/>
        </w:rPr>
        <w:t xml:space="preserve"> O₃</w:t>
      </w:r>
      <w:r>
        <w:rPr>
          <w:rStyle w:val="8"/>
          <w:rFonts w:hint="default" w:ascii="Times New Roman" w:hAnsi="Times New Roman" w:eastAsia="宋体" w:cs="Times New Roman"/>
          <w:sz w:val="18"/>
          <w:szCs w:val="18"/>
          <w:lang w:val="en-US" w:eastAsia="zh-CN" w:bidi="ar"/>
        </w:rPr>
        <w:t xml:space="preserve">, ozone; </w:t>
      </w:r>
      <w:r>
        <w:rPr>
          <w:rStyle w:val="8"/>
          <w:rFonts w:hint="default" w:ascii="Times New Roman" w:hAnsi="Times New Roman" w:eastAsia="宋体" w:cs="Times New Roman"/>
          <w:i/>
          <w:iCs/>
          <w:sz w:val="18"/>
          <w:szCs w:val="18"/>
          <w:lang w:val="en-US" w:eastAsia="zh-CN" w:bidi="ar"/>
        </w:rPr>
        <w:t>PM</w:t>
      </w:r>
      <w:r>
        <w:rPr>
          <w:rStyle w:val="8"/>
          <w:rFonts w:hint="default" w:ascii="Times New Roman" w:hAnsi="Times New Roman" w:eastAsia="宋体" w:cs="Times New Roman"/>
          <w:sz w:val="18"/>
          <w:szCs w:val="18"/>
          <w:lang w:val="en-US" w:eastAsia="zh-CN" w:bidi="ar"/>
        </w:rPr>
        <w:t>, particulate matter.</w:t>
      </w:r>
    </w:p>
    <w:p w14:paraId="678C5E92">
      <w:pPr>
        <w:keepNext w:val="0"/>
        <w:keepLines w:val="0"/>
        <w:widowControl/>
        <w:suppressLineNumbers w:val="0"/>
        <w:snapToGrid w:val="0"/>
        <w:ind w:left="0" w:leftChars="0" w:right="0" w:rightChars="0" w:firstLine="0" w:firstLineChars="0"/>
        <w:jc w:val="both"/>
        <w:textAlignment w:val="center"/>
        <w:rPr>
          <w:rStyle w:val="8"/>
          <w:rFonts w:hint="default" w:ascii="Times New Roman" w:hAnsi="Times New Roman" w:eastAsia="宋体" w:cs="Times New Roman"/>
          <w:sz w:val="18"/>
          <w:szCs w:val="18"/>
          <w:lang w:val="en-US" w:eastAsia="zh-CN" w:bidi="ar"/>
        </w:rPr>
      </w:pPr>
    </w:p>
    <w:p w14:paraId="4A941C95">
      <w:pPr>
        <w:keepNext w:val="0"/>
        <w:keepLines w:val="0"/>
        <w:widowControl/>
        <w:suppressLineNumbers w:val="0"/>
        <w:snapToGrid w:val="0"/>
        <w:ind w:left="0" w:leftChars="0" w:right="0" w:rightChars="0" w:firstLine="0" w:firstLineChars="0"/>
        <w:jc w:val="both"/>
        <w:textAlignment w:val="center"/>
        <w:rPr>
          <w:rStyle w:val="8"/>
          <w:rFonts w:hint="default" w:ascii="Times New Roman" w:hAnsi="Times New Roman" w:eastAsia="宋体" w:cs="Times New Roman"/>
          <w:sz w:val="18"/>
          <w:szCs w:val="18"/>
          <w:lang w:val="en-US" w:eastAsia="zh-CN" w:bidi="ar"/>
        </w:rPr>
      </w:pPr>
    </w:p>
    <w:p w14:paraId="7AE8258C">
      <w:pPr>
        <w:keepNext w:val="0"/>
        <w:keepLines w:val="0"/>
        <w:widowControl/>
        <w:suppressLineNumbers w:val="0"/>
        <w:snapToGrid w:val="0"/>
        <w:ind w:left="0" w:leftChars="0" w:right="0" w:rightChars="0" w:firstLine="0" w:firstLineChars="0"/>
        <w:jc w:val="both"/>
        <w:textAlignment w:val="center"/>
        <w:rPr>
          <w:rStyle w:val="8"/>
          <w:rFonts w:hint="default" w:ascii="Times New Roman" w:hAnsi="Times New Roman" w:eastAsia="宋体" w:cs="Times New Roman"/>
          <w:sz w:val="18"/>
          <w:szCs w:val="18"/>
          <w:lang w:val="en-US" w:eastAsia="zh-CN" w:bidi="ar"/>
        </w:rPr>
      </w:pPr>
    </w:p>
    <w:p w14:paraId="491EC82F">
      <w:pPr>
        <w:keepNext w:val="0"/>
        <w:keepLines w:val="0"/>
        <w:widowControl/>
        <w:suppressLineNumbers w:val="0"/>
        <w:snapToGrid w:val="0"/>
        <w:ind w:left="0" w:leftChars="0" w:right="0" w:rightChars="0" w:firstLine="0" w:firstLineChars="0"/>
        <w:jc w:val="both"/>
        <w:textAlignment w:val="center"/>
        <w:rPr>
          <w:rStyle w:val="8"/>
          <w:rFonts w:hint="default" w:ascii="Times New Roman" w:hAnsi="Times New Roman" w:eastAsia="宋体" w:cs="Times New Roman"/>
          <w:sz w:val="18"/>
          <w:szCs w:val="18"/>
          <w:lang w:val="en-US" w:eastAsia="zh-CN" w:bidi="ar"/>
        </w:rPr>
      </w:pPr>
      <w:r>
        <w:rPr>
          <w:rFonts w:hint="default" w:ascii="Times New Roman" w:hAnsi="Times New Roman" w:eastAsia="宋体" w:cs="Times New Roman"/>
          <w:b/>
          <w:i w:val="0"/>
          <w:iCs w:val="0"/>
          <w:color w:val="000000"/>
          <w:kern w:val="0"/>
          <w:sz w:val="22"/>
          <w:szCs w:val="22"/>
          <w:u w:val="none"/>
          <w:lang w:val="en-US" w:eastAsia="zh-CN" w:bidi="ar"/>
        </w:rPr>
        <w:t>Supplementary Table S5. Overall air-pollutant mixture effect on incident CircS estimated using quantile g-computation (qgcomp).</w:t>
      </w:r>
    </w:p>
    <w:tbl>
      <w:tblPr>
        <w:tblStyle w:val="3"/>
        <w:tblW w:w="8522"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228"/>
        <w:gridCol w:w="1029"/>
        <w:gridCol w:w="740"/>
        <w:gridCol w:w="1738"/>
        <w:gridCol w:w="1726"/>
        <w:gridCol w:w="1036"/>
        <w:gridCol w:w="1025"/>
      </w:tblGrid>
      <w:tr w14:paraId="7CFD708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blHeader/>
          <w:jc w:val="center"/>
        </w:trPr>
        <w:tc>
          <w:tcPr>
            <w:tcW w:w="1228" w:type="dxa"/>
            <w:tcBorders>
              <w:top w:val="single" w:color="auto" w:sz="4" w:space="0"/>
              <w:left w:val="nil"/>
              <w:bottom w:val="single" w:color="auto" w:sz="4" w:space="0"/>
              <w:right w:val="nil"/>
            </w:tcBorders>
            <w:shd w:val="clear" w:color="auto" w:fill="auto"/>
            <w:noWrap/>
            <w:vAlign w:val="center"/>
          </w:tcPr>
          <w:p w14:paraId="17C6F36B">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Times New Roman"/>
                <w:b/>
                <w:i w:val="0"/>
                <w:iCs w:val="0"/>
                <w:color w:val="000000"/>
                <w:kern w:val="0"/>
                <w:sz w:val="22"/>
                <w:szCs w:val="22"/>
                <w:u w:val="none"/>
                <w:lang w:val="en-US" w:eastAsia="zh-CN" w:bidi="ar"/>
              </w:rPr>
            </w:pPr>
            <w:r>
              <w:rPr>
                <w:rFonts w:hint="eastAsia" w:ascii="Times New Roman" w:hAnsi="Times New Roman" w:eastAsia="宋体" w:cs="Times New Roman"/>
                <w:b/>
                <w:i w:val="0"/>
                <w:iCs w:val="0"/>
                <w:color w:val="000000"/>
                <w:kern w:val="0"/>
                <w:sz w:val="22"/>
                <w:szCs w:val="22"/>
                <w:u w:val="none"/>
                <w:lang w:val="en-US" w:eastAsia="zh-CN" w:bidi="ar"/>
              </w:rPr>
              <w:t>T</w:t>
            </w:r>
            <w:r>
              <w:rPr>
                <w:rFonts w:hint="default" w:ascii="Times New Roman" w:hAnsi="Times New Roman" w:eastAsia="宋体" w:cs="Times New Roman"/>
                <w:b/>
                <w:i w:val="0"/>
                <w:iCs w:val="0"/>
                <w:color w:val="000000"/>
                <w:kern w:val="0"/>
                <w:sz w:val="22"/>
                <w:szCs w:val="22"/>
                <w:u w:val="none"/>
                <w:lang w:val="en-US" w:eastAsia="zh-CN" w:bidi="ar"/>
              </w:rPr>
              <w:t>erm</w:t>
            </w:r>
          </w:p>
        </w:tc>
        <w:tc>
          <w:tcPr>
            <w:tcW w:w="1029" w:type="dxa"/>
            <w:tcBorders>
              <w:top w:val="single" w:color="auto" w:sz="4" w:space="0"/>
              <w:left w:val="nil"/>
              <w:bottom w:val="single" w:color="auto" w:sz="4" w:space="0"/>
              <w:right w:val="nil"/>
            </w:tcBorders>
            <w:shd w:val="clear" w:color="auto" w:fill="auto"/>
            <w:noWrap/>
            <w:vAlign w:val="center"/>
          </w:tcPr>
          <w:p w14:paraId="2D3FEB9F">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Times New Roman"/>
                <w:b/>
                <w:i w:val="0"/>
                <w:iCs w:val="0"/>
                <w:color w:val="000000"/>
                <w:kern w:val="0"/>
                <w:sz w:val="22"/>
                <w:szCs w:val="22"/>
                <w:u w:val="none"/>
                <w:lang w:val="en-US" w:eastAsia="zh-CN" w:bidi="ar"/>
              </w:rPr>
            </w:pPr>
            <w:r>
              <w:rPr>
                <w:rFonts w:hint="eastAsia" w:ascii="Times New Roman" w:hAnsi="Times New Roman" w:eastAsia="宋体" w:cs="Times New Roman"/>
                <w:b/>
                <w:i w:val="0"/>
                <w:iCs w:val="0"/>
                <w:color w:val="000000"/>
                <w:kern w:val="0"/>
                <w:sz w:val="22"/>
                <w:szCs w:val="22"/>
                <w:u w:val="none"/>
                <w:lang w:val="en-US" w:eastAsia="zh-CN" w:bidi="ar"/>
              </w:rPr>
              <w:t>Estimate</w:t>
            </w:r>
          </w:p>
        </w:tc>
        <w:tc>
          <w:tcPr>
            <w:tcW w:w="740" w:type="dxa"/>
            <w:tcBorders>
              <w:top w:val="single" w:color="auto" w:sz="4" w:space="0"/>
              <w:left w:val="nil"/>
              <w:bottom w:val="single" w:color="auto" w:sz="4" w:space="0"/>
              <w:right w:val="nil"/>
            </w:tcBorders>
            <w:shd w:val="clear" w:color="auto" w:fill="auto"/>
            <w:noWrap/>
            <w:vAlign w:val="center"/>
          </w:tcPr>
          <w:p w14:paraId="51C6AE83">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Times New Roman"/>
                <w:b/>
                <w:i w:val="0"/>
                <w:iCs w:val="0"/>
                <w:color w:val="000000"/>
                <w:kern w:val="0"/>
                <w:sz w:val="22"/>
                <w:szCs w:val="22"/>
                <w:u w:val="none"/>
                <w:lang w:val="en-US" w:eastAsia="zh-CN" w:bidi="ar"/>
              </w:rPr>
            </w:pPr>
            <w:r>
              <w:rPr>
                <w:rFonts w:hint="eastAsia" w:ascii="Times New Roman" w:hAnsi="Times New Roman" w:eastAsia="宋体" w:cs="Times New Roman"/>
                <w:b/>
                <w:i w:val="0"/>
                <w:iCs w:val="0"/>
                <w:color w:val="000000"/>
                <w:kern w:val="0"/>
                <w:sz w:val="22"/>
                <w:szCs w:val="22"/>
                <w:u w:val="none"/>
                <w:lang w:val="en-US" w:eastAsia="zh-CN" w:bidi="ar"/>
              </w:rPr>
              <w:t>SE</w:t>
            </w:r>
          </w:p>
        </w:tc>
        <w:tc>
          <w:tcPr>
            <w:tcW w:w="1738" w:type="dxa"/>
            <w:tcBorders>
              <w:top w:val="single" w:color="auto" w:sz="4" w:space="0"/>
              <w:left w:val="nil"/>
              <w:bottom w:val="single" w:color="auto" w:sz="4" w:space="0"/>
              <w:right w:val="nil"/>
            </w:tcBorders>
            <w:shd w:val="clear" w:color="auto" w:fill="auto"/>
            <w:noWrap/>
            <w:vAlign w:val="center"/>
          </w:tcPr>
          <w:p w14:paraId="291C0CC5">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Times New Roman"/>
                <w:b/>
                <w:i w:val="0"/>
                <w:iCs w:val="0"/>
                <w:color w:val="000000"/>
                <w:kern w:val="0"/>
                <w:sz w:val="22"/>
                <w:szCs w:val="22"/>
                <w:u w:val="none"/>
                <w:lang w:val="en-US" w:eastAsia="zh-CN" w:bidi="ar"/>
              </w:rPr>
            </w:pPr>
            <w:r>
              <w:rPr>
                <w:rFonts w:hint="eastAsia" w:ascii="Times New Roman" w:hAnsi="Times New Roman" w:eastAsia="宋体" w:cs="Times New Roman"/>
                <w:b/>
                <w:i w:val="0"/>
                <w:iCs w:val="0"/>
                <w:color w:val="000000"/>
                <w:kern w:val="0"/>
                <w:sz w:val="22"/>
                <w:szCs w:val="22"/>
                <w:u w:val="none"/>
                <w:lang w:val="en-US" w:eastAsia="zh-CN" w:bidi="ar"/>
              </w:rPr>
              <w:t>Lower 95% CI</w:t>
            </w:r>
          </w:p>
        </w:tc>
        <w:tc>
          <w:tcPr>
            <w:tcW w:w="1726" w:type="dxa"/>
            <w:tcBorders>
              <w:top w:val="single" w:color="auto" w:sz="4" w:space="0"/>
              <w:left w:val="nil"/>
              <w:bottom w:val="single" w:color="auto" w:sz="4" w:space="0"/>
              <w:right w:val="nil"/>
            </w:tcBorders>
            <w:shd w:val="clear" w:color="auto" w:fill="auto"/>
            <w:noWrap/>
            <w:vAlign w:val="center"/>
          </w:tcPr>
          <w:p w14:paraId="1EE4B4EC">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Times New Roman"/>
                <w:b/>
                <w:i w:val="0"/>
                <w:iCs w:val="0"/>
                <w:color w:val="000000"/>
                <w:kern w:val="0"/>
                <w:sz w:val="22"/>
                <w:szCs w:val="22"/>
                <w:u w:val="none"/>
                <w:lang w:val="en-US" w:eastAsia="zh-CN" w:bidi="ar"/>
              </w:rPr>
            </w:pPr>
            <w:r>
              <w:rPr>
                <w:rFonts w:hint="eastAsia" w:ascii="Times New Roman" w:hAnsi="Times New Roman" w:eastAsia="宋体" w:cs="Times New Roman"/>
                <w:b/>
                <w:i w:val="0"/>
                <w:iCs w:val="0"/>
                <w:color w:val="000000"/>
                <w:kern w:val="0"/>
                <w:sz w:val="22"/>
                <w:szCs w:val="22"/>
                <w:u w:val="none"/>
                <w:lang w:val="en-US" w:eastAsia="zh-CN" w:bidi="ar"/>
              </w:rPr>
              <w:t>Upper 95% CI</w:t>
            </w:r>
          </w:p>
        </w:tc>
        <w:tc>
          <w:tcPr>
            <w:tcW w:w="1036" w:type="dxa"/>
            <w:tcBorders>
              <w:top w:val="single" w:color="auto" w:sz="4" w:space="0"/>
              <w:left w:val="nil"/>
              <w:bottom w:val="single" w:color="auto" w:sz="4" w:space="0"/>
              <w:right w:val="nil"/>
            </w:tcBorders>
            <w:shd w:val="clear" w:color="auto" w:fill="auto"/>
            <w:noWrap/>
            <w:vAlign w:val="center"/>
          </w:tcPr>
          <w:p w14:paraId="01B04057">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Times New Roman"/>
                <w:b/>
                <w:i w:val="0"/>
                <w:iCs w:val="0"/>
                <w:color w:val="000000"/>
                <w:kern w:val="0"/>
                <w:sz w:val="22"/>
                <w:szCs w:val="22"/>
                <w:u w:val="none"/>
                <w:lang w:val="en-US" w:eastAsia="zh-CN" w:bidi="ar"/>
              </w:rPr>
            </w:pPr>
            <w:r>
              <w:rPr>
                <w:rFonts w:hint="eastAsia" w:ascii="Times New Roman" w:hAnsi="Times New Roman" w:eastAsia="宋体" w:cs="Times New Roman"/>
                <w:b/>
                <w:i w:val="0"/>
                <w:iCs w:val="0"/>
                <w:color w:val="000000"/>
                <w:kern w:val="0"/>
                <w:sz w:val="22"/>
                <w:szCs w:val="22"/>
                <w:u w:val="none"/>
                <w:lang w:val="en-US" w:eastAsia="zh-CN" w:bidi="ar"/>
              </w:rPr>
              <w:t>Z value</w:t>
            </w:r>
          </w:p>
        </w:tc>
        <w:tc>
          <w:tcPr>
            <w:tcW w:w="1025" w:type="dxa"/>
            <w:tcBorders>
              <w:top w:val="single" w:color="auto" w:sz="4" w:space="0"/>
              <w:left w:val="nil"/>
              <w:bottom w:val="single" w:color="auto" w:sz="4" w:space="0"/>
              <w:right w:val="nil"/>
            </w:tcBorders>
            <w:shd w:val="clear" w:color="auto" w:fill="auto"/>
            <w:noWrap/>
            <w:vAlign w:val="center"/>
          </w:tcPr>
          <w:p w14:paraId="35D04764">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Times New Roman"/>
                <w:b/>
                <w:i w:val="0"/>
                <w:iCs w:val="0"/>
                <w:color w:val="000000"/>
                <w:kern w:val="0"/>
                <w:sz w:val="22"/>
                <w:szCs w:val="22"/>
                <w:u w:val="none"/>
                <w:lang w:val="en-US" w:eastAsia="zh-CN" w:bidi="ar"/>
              </w:rPr>
            </w:pPr>
            <w:r>
              <w:rPr>
                <w:rFonts w:hint="eastAsia" w:ascii="Times New Roman" w:hAnsi="Times New Roman" w:eastAsia="宋体" w:cs="Times New Roman"/>
                <w:b/>
                <w:i/>
                <w:iCs/>
                <w:color w:val="000000"/>
                <w:kern w:val="0"/>
                <w:sz w:val="22"/>
                <w:szCs w:val="22"/>
                <w:u w:val="none"/>
                <w:lang w:val="en-US" w:eastAsia="zh-CN" w:bidi="ar"/>
              </w:rPr>
              <w:t>P</w:t>
            </w:r>
            <w:r>
              <w:rPr>
                <w:rFonts w:hint="eastAsia" w:ascii="Times New Roman" w:hAnsi="Times New Roman" w:eastAsia="宋体" w:cs="Times New Roman"/>
                <w:b/>
                <w:i w:val="0"/>
                <w:iCs w:val="0"/>
                <w:color w:val="000000"/>
                <w:kern w:val="0"/>
                <w:sz w:val="22"/>
                <w:szCs w:val="22"/>
                <w:u w:val="none"/>
                <w:lang w:val="en-US" w:eastAsia="zh-CN" w:bidi="ar"/>
              </w:rPr>
              <w:t xml:space="preserve"> value</w:t>
            </w:r>
          </w:p>
        </w:tc>
      </w:tr>
      <w:tr w14:paraId="195155F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1228" w:type="dxa"/>
            <w:tcBorders>
              <w:top w:val="single" w:color="auto" w:sz="4" w:space="0"/>
              <w:left w:val="nil"/>
              <w:bottom w:val="nil"/>
              <w:right w:val="nil"/>
            </w:tcBorders>
            <w:shd w:val="clear" w:color="auto" w:fill="auto"/>
            <w:noWrap/>
            <w:vAlign w:val="center"/>
          </w:tcPr>
          <w:p w14:paraId="4AC6E908">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Times New Roman"/>
                <w:i w:val="0"/>
                <w:iCs w:val="0"/>
                <w:color w:val="000000"/>
                <w:kern w:val="0"/>
                <w:sz w:val="18"/>
                <w:szCs w:val="18"/>
                <w:u w:val="none"/>
                <w:lang w:val="en-US" w:eastAsia="zh-CN" w:bidi="ar"/>
              </w:rPr>
            </w:pPr>
            <w:r>
              <w:rPr>
                <w:rFonts w:hint="eastAsia" w:ascii="Times New Roman" w:hAnsi="Times New Roman" w:eastAsia="宋体" w:cs="Times New Roman"/>
                <w:i w:val="0"/>
                <w:iCs w:val="0"/>
                <w:color w:val="000000"/>
                <w:kern w:val="0"/>
                <w:sz w:val="18"/>
                <w:szCs w:val="18"/>
                <w:u w:val="none"/>
                <w:lang w:val="en-US" w:eastAsia="zh-CN" w:bidi="ar"/>
              </w:rPr>
              <w:t>(Intercept)</w:t>
            </w:r>
          </w:p>
        </w:tc>
        <w:tc>
          <w:tcPr>
            <w:tcW w:w="1029" w:type="dxa"/>
            <w:tcBorders>
              <w:top w:val="single" w:color="auto" w:sz="4" w:space="0"/>
              <w:left w:val="nil"/>
              <w:bottom w:val="nil"/>
              <w:right w:val="nil"/>
            </w:tcBorders>
            <w:shd w:val="clear" w:color="auto" w:fill="auto"/>
            <w:noWrap/>
            <w:vAlign w:val="center"/>
          </w:tcPr>
          <w:p w14:paraId="1BE3B1FC">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Times New Roman"/>
                <w:i w:val="0"/>
                <w:iCs w:val="0"/>
                <w:color w:val="000000"/>
                <w:kern w:val="0"/>
                <w:sz w:val="18"/>
                <w:szCs w:val="18"/>
                <w:u w:val="none"/>
                <w:lang w:val="en-US" w:eastAsia="zh-CN" w:bidi="ar"/>
              </w:rPr>
            </w:pPr>
            <w:r>
              <w:rPr>
                <w:rFonts w:hint="eastAsia" w:ascii="Times New Roman" w:hAnsi="Times New Roman" w:eastAsia="宋体" w:cs="Times New Roman"/>
                <w:i w:val="0"/>
                <w:iCs w:val="0"/>
                <w:color w:val="000000"/>
                <w:kern w:val="0"/>
                <w:sz w:val="18"/>
                <w:szCs w:val="18"/>
                <w:u w:val="none"/>
                <w:lang w:val="en-US" w:eastAsia="zh-CN" w:bidi="ar"/>
              </w:rPr>
              <w:t xml:space="preserve">-1.54 </w:t>
            </w:r>
          </w:p>
        </w:tc>
        <w:tc>
          <w:tcPr>
            <w:tcW w:w="740" w:type="dxa"/>
            <w:tcBorders>
              <w:top w:val="single" w:color="auto" w:sz="4" w:space="0"/>
              <w:left w:val="nil"/>
              <w:bottom w:val="nil"/>
              <w:right w:val="nil"/>
            </w:tcBorders>
            <w:shd w:val="clear" w:color="auto" w:fill="auto"/>
            <w:noWrap/>
            <w:vAlign w:val="center"/>
          </w:tcPr>
          <w:p w14:paraId="79DC793E">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Times New Roman"/>
                <w:i w:val="0"/>
                <w:iCs w:val="0"/>
                <w:color w:val="000000"/>
                <w:kern w:val="0"/>
                <w:sz w:val="18"/>
                <w:szCs w:val="18"/>
                <w:u w:val="none"/>
                <w:lang w:val="en-US" w:eastAsia="zh-CN" w:bidi="ar"/>
              </w:rPr>
            </w:pPr>
            <w:r>
              <w:rPr>
                <w:rFonts w:hint="eastAsia" w:ascii="Times New Roman" w:hAnsi="Times New Roman" w:eastAsia="宋体" w:cs="Times New Roman"/>
                <w:i w:val="0"/>
                <w:iCs w:val="0"/>
                <w:color w:val="000000"/>
                <w:kern w:val="0"/>
                <w:sz w:val="18"/>
                <w:szCs w:val="18"/>
                <w:u w:val="none"/>
                <w:lang w:val="en-US" w:eastAsia="zh-CN" w:bidi="ar"/>
              </w:rPr>
              <w:t xml:space="preserve">0.07 </w:t>
            </w:r>
          </w:p>
        </w:tc>
        <w:tc>
          <w:tcPr>
            <w:tcW w:w="1738" w:type="dxa"/>
            <w:tcBorders>
              <w:top w:val="single" w:color="auto" w:sz="4" w:space="0"/>
              <w:left w:val="nil"/>
              <w:bottom w:val="nil"/>
              <w:right w:val="nil"/>
            </w:tcBorders>
            <w:shd w:val="clear" w:color="auto" w:fill="auto"/>
            <w:noWrap/>
            <w:vAlign w:val="center"/>
          </w:tcPr>
          <w:p w14:paraId="447A04D9">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Times New Roman"/>
                <w:i w:val="0"/>
                <w:iCs w:val="0"/>
                <w:color w:val="000000"/>
                <w:kern w:val="0"/>
                <w:sz w:val="18"/>
                <w:szCs w:val="18"/>
                <w:u w:val="none"/>
                <w:lang w:val="en-US" w:eastAsia="zh-CN" w:bidi="ar"/>
              </w:rPr>
            </w:pPr>
            <w:r>
              <w:rPr>
                <w:rFonts w:hint="eastAsia" w:ascii="Times New Roman" w:hAnsi="Times New Roman" w:eastAsia="宋体" w:cs="Times New Roman"/>
                <w:i w:val="0"/>
                <w:iCs w:val="0"/>
                <w:color w:val="000000"/>
                <w:kern w:val="0"/>
                <w:sz w:val="18"/>
                <w:szCs w:val="18"/>
                <w:u w:val="none"/>
                <w:lang w:val="en-US" w:eastAsia="zh-CN" w:bidi="ar"/>
              </w:rPr>
              <w:t xml:space="preserve">-1.68 </w:t>
            </w:r>
          </w:p>
        </w:tc>
        <w:tc>
          <w:tcPr>
            <w:tcW w:w="1726" w:type="dxa"/>
            <w:tcBorders>
              <w:top w:val="single" w:color="auto" w:sz="4" w:space="0"/>
              <w:left w:val="nil"/>
              <w:bottom w:val="nil"/>
              <w:right w:val="nil"/>
            </w:tcBorders>
            <w:shd w:val="clear" w:color="auto" w:fill="auto"/>
            <w:noWrap/>
            <w:vAlign w:val="center"/>
          </w:tcPr>
          <w:p w14:paraId="2D517977">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Times New Roman"/>
                <w:i w:val="0"/>
                <w:iCs w:val="0"/>
                <w:color w:val="000000"/>
                <w:kern w:val="0"/>
                <w:sz w:val="18"/>
                <w:szCs w:val="18"/>
                <w:u w:val="none"/>
                <w:lang w:val="en-US" w:eastAsia="zh-CN" w:bidi="ar"/>
              </w:rPr>
            </w:pPr>
            <w:r>
              <w:rPr>
                <w:rFonts w:hint="eastAsia" w:ascii="Times New Roman" w:hAnsi="Times New Roman" w:eastAsia="宋体" w:cs="Times New Roman"/>
                <w:i w:val="0"/>
                <w:iCs w:val="0"/>
                <w:color w:val="000000"/>
                <w:kern w:val="0"/>
                <w:sz w:val="18"/>
                <w:szCs w:val="18"/>
                <w:u w:val="none"/>
                <w:lang w:val="en-US" w:eastAsia="zh-CN" w:bidi="ar"/>
              </w:rPr>
              <w:t xml:space="preserve">-1.40 </w:t>
            </w:r>
          </w:p>
        </w:tc>
        <w:tc>
          <w:tcPr>
            <w:tcW w:w="1036" w:type="dxa"/>
            <w:tcBorders>
              <w:top w:val="single" w:color="auto" w:sz="4" w:space="0"/>
              <w:left w:val="nil"/>
              <w:bottom w:val="nil"/>
              <w:right w:val="nil"/>
            </w:tcBorders>
            <w:shd w:val="clear" w:color="auto" w:fill="auto"/>
            <w:noWrap/>
            <w:vAlign w:val="center"/>
          </w:tcPr>
          <w:p w14:paraId="4C3AD4A2">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Times New Roman"/>
                <w:i w:val="0"/>
                <w:iCs w:val="0"/>
                <w:color w:val="000000"/>
                <w:kern w:val="0"/>
                <w:sz w:val="18"/>
                <w:szCs w:val="18"/>
                <w:u w:val="none"/>
                <w:lang w:val="en-US" w:eastAsia="zh-CN" w:bidi="ar"/>
              </w:rPr>
            </w:pPr>
            <w:r>
              <w:rPr>
                <w:rFonts w:hint="eastAsia" w:ascii="Times New Roman" w:hAnsi="Times New Roman" w:eastAsia="宋体" w:cs="Times New Roman"/>
                <w:i w:val="0"/>
                <w:iCs w:val="0"/>
                <w:color w:val="000000"/>
                <w:kern w:val="0"/>
                <w:sz w:val="18"/>
                <w:szCs w:val="18"/>
                <w:u w:val="none"/>
                <w:lang w:val="en-US" w:eastAsia="zh-CN" w:bidi="ar"/>
              </w:rPr>
              <w:t xml:space="preserve">-21.45 </w:t>
            </w:r>
          </w:p>
        </w:tc>
        <w:tc>
          <w:tcPr>
            <w:tcW w:w="1025" w:type="dxa"/>
            <w:tcBorders>
              <w:top w:val="single" w:color="auto" w:sz="4" w:space="0"/>
              <w:left w:val="nil"/>
              <w:bottom w:val="nil"/>
              <w:right w:val="nil"/>
            </w:tcBorders>
            <w:shd w:val="clear" w:color="auto" w:fill="auto"/>
            <w:noWrap/>
            <w:vAlign w:val="center"/>
          </w:tcPr>
          <w:p w14:paraId="1BC95EB5">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Times New Roman"/>
                <w:i w:val="0"/>
                <w:iCs w:val="0"/>
                <w:color w:val="000000"/>
                <w:kern w:val="0"/>
                <w:sz w:val="18"/>
                <w:szCs w:val="18"/>
                <w:u w:val="none"/>
                <w:lang w:val="en-US" w:eastAsia="zh-CN" w:bidi="ar"/>
              </w:rPr>
            </w:pPr>
            <w:r>
              <w:rPr>
                <w:rFonts w:hint="eastAsia" w:ascii="Times New Roman" w:hAnsi="Times New Roman" w:eastAsia="宋体" w:cs="Times New Roman"/>
                <w:i w:val="0"/>
                <w:iCs w:val="0"/>
                <w:color w:val="000000"/>
                <w:kern w:val="0"/>
                <w:sz w:val="18"/>
                <w:szCs w:val="18"/>
                <w:u w:val="none"/>
                <w:lang w:val="en-US" w:eastAsia="zh-CN" w:bidi="ar"/>
              </w:rPr>
              <w:t>&lt;0.001</w:t>
            </w:r>
          </w:p>
        </w:tc>
      </w:tr>
      <w:tr w14:paraId="58EAECF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1228" w:type="dxa"/>
            <w:tcBorders>
              <w:top w:val="nil"/>
              <w:left w:val="nil"/>
              <w:bottom w:val="single" w:color="auto" w:sz="4" w:space="0"/>
              <w:right w:val="nil"/>
            </w:tcBorders>
            <w:shd w:val="clear" w:color="auto" w:fill="auto"/>
            <w:noWrap/>
            <w:vAlign w:val="center"/>
          </w:tcPr>
          <w:p w14:paraId="1AAE4ED5">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Times New Roman"/>
                <w:i w:val="0"/>
                <w:iCs w:val="0"/>
                <w:color w:val="000000"/>
                <w:kern w:val="0"/>
                <w:sz w:val="18"/>
                <w:szCs w:val="18"/>
                <w:u w:val="none"/>
                <w:lang w:val="en-US" w:eastAsia="zh-CN" w:bidi="ar"/>
              </w:rPr>
            </w:pPr>
            <w:r>
              <w:rPr>
                <w:rFonts w:hint="eastAsia" w:ascii="Times New Roman" w:hAnsi="Times New Roman" w:eastAsia="宋体" w:cs="Times New Roman"/>
                <w:i w:val="0"/>
                <w:iCs w:val="0"/>
                <w:color w:val="000000"/>
                <w:kern w:val="0"/>
                <w:sz w:val="18"/>
                <w:szCs w:val="18"/>
                <w:u w:val="none"/>
                <w:lang w:val="en-US" w:eastAsia="zh-CN" w:bidi="ar"/>
              </w:rPr>
              <w:t>Overall mixture effect (ψ)</w:t>
            </w:r>
          </w:p>
        </w:tc>
        <w:tc>
          <w:tcPr>
            <w:tcW w:w="1029" w:type="dxa"/>
            <w:tcBorders>
              <w:top w:val="nil"/>
              <w:left w:val="nil"/>
              <w:bottom w:val="single" w:color="auto" w:sz="4" w:space="0"/>
              <w:right w:val="nil"/>
            </w:tcBorders>
            <w:shd w:val="clear" w:color="auto" w:fill="auto"/>
            <w:noWrap/>
            <w:vAlign w:val="center"/>
          </w:tcPr>
          <w:p w14:paraId="1374A660">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Times New Roman"/>
                <w:i w:val="0"/>
                <w:iCs w:val="0"/>
                <w:color w:val="000000"/>
                <w:kern w:val="0"/>
                <w:sz w:val="18"/>
                <w:szCs w:val="18"/>
                <w:u w:val="none"/>
                <w:lang w:val="en-US" w:eastAsia="zh-CN" w:bidi="ar"/>
              </w:rPr>
            </w:pPr>
            <w:r>
              <w:rPr>
                <w:rFonts w:hint="eastAsia" w:ascii="Times New Roman" w:hAnsi="Times New Roman" w:eastAsia="宋体" w:cs="Times New Roman"/>
                <w:i w:val="0"/>
                <w:iCs w:val="0"/>
                <w:color w:val="000000"/>
                <w:kern w:val="0"/>
                <w:sz w:val="18"/>
                <w:szCs w:val="18"/>
                <w:u w:val="none"/>
                <w:lang w:val="en-US" w:eastAsia="zh-CN" w:bidi="ar"/>
              </w:rPr>
              <w:t xml:space="preserve">0.13 </w:t>
            </w:r>
          </w:p>
        </w:tc>
        <w:tc>
          <w:tcPr>
            <w:tcW w:w="740" w:type="dxa"/>
            <w:tcBorders>
              <w:top w:val="nil"/>
              <w:left w:val="nil"/>
              <w:bottom w:val="single" w:color="auto" w:sz="4" w:space="0"/>
              <w:right w:val="nil"/>
            </w:tcBorders>
            <w:shd w:val="clear" w:color="auto" w:fill="auto"/>
            <w:noWrap/>
            <w:vAlign w:val="center"/>
          </w:tcPr>
          <w:p w14:paraId="05F26A9A">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Times New Roman"/>
                <w:i w:val="0"/>
                <w:iCs w:val="0"/>
                <w:color w:val="000000"/>
                <w:kern w:val="0"/>
                <w:sz w:val="18"/>
                <w:szCs w:val="18"/>
                <w:u w:val="none"/>
                <w:lang w:val="en-US" w:eastAsia="zh-CN" w:bidi="ar"/>
              </w:rPr>
            </w:pPr>
            <w:r>
              <w:rPr>
                <w:rFonts w:hint="eastAsia" w:ascii="Times New Roman" w:hAnsi="Times New Roman" w:eastAsia="宋体" w:cs="Times New Roman"/>
                <w:i w:val="0"/>
                <w:iCs w:val="0"/>
                <w:color w:val="000000"/>
                <w:kern w:val="0"/>
                <w:sz w:val="18"/>
                <w:szCs w:val="18"/>
                <w:u w:val="none"/>
                <w:lang w:val="en-US" w:eastAsia="zh-CN" w:bidi="ar"/>
              </w:rPr>
              <w:t xml:space="preserve">0.04 </w:t>
            </w:r>
          </w:p>
        </w:tc>
        <w:tc>
          <w:tcPr>
            <w:tcW w:w="1738" w:type="dxa"/>
            <w:tcBorders>
              <w:top w:val="nil"/>
              <w:left w:val="nil"/>
              <w:bottom w:val="single" w:color="auto" w:sz="4" w:space="0"/>
              <w:right w:val="nil"/>
            </w:tcBorders>
            <w:shd w:val="clear" w:color="auto" w:fill="auto"/>
            <w:noWrap/>
            <w:vAlign w:val="center"/>
          </w:tcPr>
          <w:p w14:paraId="1459767C">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Times New Roman"/>
                <w:i w:val="0"/>
                <w:iCs w:val="0"/>
                <w:color w:val="000000"/>
                <w:kern w:val="0"/>
                <w:sz w:val="18"/>
                <w:szCs w:val="18"/>
                <w:u w:val="none"/>
                <w:lang w:val="en-US" w:eastAsia="zh-CN" w:bidi="ar"/>
              </w:rPr>
            </w:pPr>
            <w:r>
              <w:rPr>
                <w:rFonts w:hint="eastAsia" w:ascii="Times New Roman" w:hAnsi="Times New Roman" w:eastAsia="宋体" w:cs="Times New Roman"/>
                <w:i w:val="0"/>
                <w:iCs w:val="0"/>
                <w:color w:val="000000"/>
                <w:kern w:val="0"/>
                <w:sz w:val="18"/>
                <w:szCs w:val="18"/>
                <w:u w:val="none"/>
                <w:lang w:val="en-US" w:eastAsia="zh-CN" w:bidi="ar"/>
              </w:rPr>
              <w:t xml:space="preserve">0.05 </w:t>
            </w:r>
          </w:p>
        </w:tc>
        <w:tc>
          <w:tcPr>
            <w:tcW w:w="1726" w:type="dxa"/>
            <w:tcBorders>
              <w:top w:val="nil"/>
              <w:left w:val="nil"/>
              <w:bottom w:val="single" w:color="auto" w:sz="4" w:space="0"/>
              <w:right w:val="nil"/>
            </w:tcBorders>
            <w:shd w:val="clear" w:color="auto" w:fill="auto"/>
            <w:noWrap/>
            <w:vAlign w:val="center"/>
          </w:tcPr>
          <w:p w14:paraId="33AF03FD">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Times New Roman"/>
                <w:i w:val="0"/>
                <w:iCs w:val="0"/>
                <w:color w:val="000000"/>
                <w:kern w:val="0"/>
                <w:sz w:val="18"/>
                <w:szCs w:val="18"/>
                <w:u w:val="none"/>
                <w:lang w:val="en-US" w:eastAsia="zh-CN" w:bidi="ar"/>
              </w:rPr>
            </w:pPr>
            <w:r>
              <w:rPr>
                <w:rFonts w:hint="eastAsia" w:ascii="Times New Roman" w:hAnsi="Times New Roman" w:eastAsia="宋体" w:cs="Times New Roman"/>
                <w:i w:val="0"/>
                <w:iCs w:val="0"/>
                <w:color w:val="000000"/>
                <w:kern w:val="0"/>
                <w:sz w:val="18"/>
                <w:szCs w:val="18"/>
                <w:u w:val="none"/>
                <w:lang w:val="en-US" w:eastAsia="zh-CN" w:bidi="ar"/>
              </w:rPr>
              <w:t xml:space="preserve">0.21 </w:t>
            </w:r>
          </w:p>
        </w:tc>
        <w:tc>
          <w:tcPr>
            <w:tcW w:w="1036" w:type="dxa"/>
            <w:tcBorders>
              <w:top w:val="nil"/>
              <w:left w:val="nil"/>
              <w:bottom w:val="single" w:color="auto" w:sz="4" w:space="0"/>
              <w:right w:val="nil"/>
            </w:tcBorders>
            <w:shd w:val="clear" w:color="auto" w:fill="auto"/>
            <w:noWrap/>
            <w:vAlign w:val="center"/>
          </w:tcPr>
          <w:p w14:paraId="424C9A42">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Times New Roman"/>
                <w:i w:val="0"/>
                <w:iCs w:val="0"/>
                <w:color w:val="000000"/>
                <w:kern w:val="0"/>
                <w:sz w:val="18"/>
                <w:szCs w:val="18"/>
                <w:u w:val="none"/>
                <w:lang w:val="en-US" w:eastAsia="zh-CN" w:bidi="ar"/>
              </w:rPr>
            </w:pPr>
            <w:r>
              <w:rPr>
                <w:rFonts w:hint="eastAsia" w:ascii="Times New Roman" w:hAnsi="Times New Roman" w:eastAsia="宋体" w:cs="Times New Roman"/>
                <w:i w:val="0"/>
                <w:iCs w:val="0"/>
                <w:color w:val="000000"/>
                <w:kern w:val="0"/>
                <w:sz w:val="18"/>
                <w:szCs w:val="18"/>
                <w:u w:val="none"/>
                <w:lang w:val="en-US" w:eastAsia="zh-CN" w:bidi="ar"/>
              </w:rPr>
              <w:t xml:space="preserve">3.06 </w:t>
            </w:r>
          </w:p>
        </w:tc>
        <w:tc>
          <w:tcPr>
            <w:tcW w:w="1025" w:type="dxa"/>
            <w:tcBorders>
              <w:top w:val="nil"/>
              <w:left w:val="nil"/>
              <w:bottom w:val="single" w:color="auto" w:sz="4" w:space="0"/>
              <w:right w:val="nil"/>
            </w:tcBorders>
            <w:shd w:val="clear" w:color="auto" w:fill="auto"/>
            <w:noWrap/>
            <w:vAlign w:val="center"/>
          </w:tcPr>
          <w:p w14:paraId="7E3B01F0">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Times New Roman"/>
                <w:i w:val="0"/>
                <w:iCs w:val="0"/>
                <w:color w:val="000000"/>
                <w:kern w:val="0"/>
                <w:sz w:val="18"/>
                <w:szCs w:val="18"/>
                <w:u w:val="none"/>
                <w:lang w:val="en-US" w:eastAsia="zh-CN" w:bidi="ar"/>
              </w:rPr>
            </w:pPr>
            <w:r>
              <w:rPr>
                <w:rFonts w:hint="eastAsia" w:ascii="Times New Roman" w:hAnsi="Times New Roman" w:eastAsia="宋体" w:cs="Times New Roman"/>
                <w:i w:val="0"/>
                <w:iCs w:val="0"/>
                <w:color w:val="000000"/>
                <w:kern w:val="0"/>
                <w:sz w:val="18"/>
                <w:szCs w:val="18"/>
                <w:u w:val="none"/>
                <w:lang w:val="en-US" w:eastAsia="zh-CN" w:bidi="ar"/>
              </w:rPr>
              <w:t>0.002</w:t>
            </w:r>
          </w:p>
        </w:tc>
      </w:tr>
    </w:tbl>
    <w:p w14:paraId="53793ABF">
      <w:pPr>
        <w:keepNext w:val="0"/>
        <w:keepLines w:val="0"/>
        <w:widowControl/>
        <w:suppressLineNumbers w:val="0"/>
        <w:snapToGrid w:val="0"/>
        <w:ind w:left="0" w:leftChars="0" w:right="0" w:rightChars="0" w:firstLine="0" w:firstLineChars="0"/>
        <w:jc w:val="both"/>
        <w:textAlignment w:val="center"/>
        <w:rPr>
          <w:rStyle w:val="8"/>
          <w:rFonts w:hint="default" w:ascii="Times New Roman" w:hAnsi="Times New Roman" w:eastAsia="宋体" w:cs="Times New Roman"/>
          <w:sz w:val="18"/>
          <w:szCs w:val="18"/>
          <w:lang w:val="en-US" w:eastAsia="zh-CN" w:bidi="ar"/>
        </w:rPr>
      </w:pPr>
      <w:r>
        <w:rPr>
          <w:rStyle w:val="8"/>
          <w:rFonts w:hint="default" w:ascii="Times New Roman" w:hAnsi="Times New Roman" w:eastAsia="宋体" w:cs="Times New Roman"/>
          <w:b/>
          <w:bCs/>
          <w:sz w:val="18"/>
          <w:szCs w:val="18"/>
          <w:lang w:val="en-US" w:eastAsia="zh-CN" w:bidi="ar"/>
        </w:rPr>
        <w:t>Notes:</w:t>
      </w:r>
      <w:r>
        <w:rPr>
          <w:rStyle w:val="8"/>
          <w:rFonts w:hint="default" w:ascii="Times New Roman" w:hAnsi="Times New Roman" w:eastAsia="宋体" w:cs="Times New Roman"/>
          <w:sz w:val="18"/>
          <w:szCs w:val="18"/>
          <w:lang w:val="en-US" w:eastAsia="zh-CN" w:bidi="ar"/>
        </w:rPr>
        <w:t xml:space="preserve"> Estimates are from a qgcomp logistic regression model. Overall mixture effect (ψ) represents the change in log-odds of incident CircS associated with a one-quantile simultaneous increase in all pollutants in the mixture. SE denotes standard error; 95% CIs and P values were obtained using Wald tests. Covariates were adjusted as in the fully adjusted main model.</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2"/>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13E5233"/>
    <w:rsid w:val="13B53622"/>
    <w:rsid w:val="228252C1"/>
    <w:rsid w:val="2AA235D9"/>
    <w:rsid w:val="3CDF4CAD"/>
    <w:rsid w:val="407900E3"/>
    <w:rsid w:val="46FD5B76"/>
    <w:rsid w:val="6D266E7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qFormat/>
    <w:uiPriority w:val="0"/>
    <w:pPr>
      <w:spacing w:before="0" w:beforeAutospacing="1" w:after="0" w:afterAutospacing="1"/>
      <w:ind w:left="0" w:right="0"/>
      <w:jc w:val="left"/>
    </w:pPr>
    <w:rPr>
      <w:kern w:val="0"/>
      <w:sz w:val="24"/>
      <w:lang w:val="en-US" w:eastAsia="zh-CN" w:bidi="ar"/>
    </w:rPr>
  </w:style>
  <w:style w:type="character" w:styleId="5">
    <w:name w:val="Strong"/>
    <w:basedOn w:val="4"/>
    <w:qFormat/>
    <w:uiPriority w:val="0"/>
    <w:rPr>
      <w:b/>
    </w:rPr>
  </w:style>
  <w:style w:type="character" w:styleId="6">
    <w:name w:val="Emphasis"/>
    <w:basedOn w:val="4"/>
    <w:qFormat/>
    <w:uiPriority w:val="0"/>
    <w:rPr>
      <w:i/>
    </w:rPr>
  </w:style>
  <w:style w:type="character" w:customStyle="1" w:styleId="7">
    <w:name w:val="font11"/>
    <w:basedOn w:val="4"/>
    <w:qFormat/>
    <w:uiPriority w:val="0"/>
    <w:rPr>
      <w:rFonts w:hint="default" w:ascii="Times New Roman" w:hAnsi="Times New Roman" w:cs="Times New Roman"/>
      <w:b/>
      <w:bCs/>
      <w:color w:val="000000"/>
      <w:sz w:val="24"/>
      <w:szCs w:val="24"/>
      <w:u w:val="none"/>
    </w:rPr>
  </w:style>
  <w:style w:type="character" w:customStyle="1" w:styleId="8">
    <w:name w:val="font21"/>
    <w:basedOn w:val="4"/>
    <w:qFormat/>
    <w:uiPriority w:val="0"/>
    <w:rPr>
      <w:rFonts w:hint="default" w:ascii="Times New Roman" w:hAnsi="Times New Roman" w:cs="Times New Roman"/>
      <w:color w:val="000000"/>
      <w:sz w:val="24"/>
      <w:szCs w:val="24"/>
      <w:u w:val="none"/>
    </w:rPr>
  </w:style>
  <w:style w:type="character" w:customStyle="1" w:styleId="9">
    <w:name w:val="font31"/>
    <w:basedOn w:val="4"/>
    <w:qFormat/>
    <w:uiPriority w:val="0"/>
    <w:rPr>
      <w:rFonts w:hint="default" w:ascii="Times New Roman" w:hAnsi="Times New Roman" w:cs="Times New Roman"/>
      <w:color w:val="1B1B1B"/>
      <w:sz w:val="24"/>
      <w:szCs w:val="24"/>
      <w:u w:val="none"/>
    </w:rPr>
  </w:style>
  <w:style w:type="character" w:customStyle="1" w:styleId="10">
    <w:name w:val="font41"/>
    <w:basedOn w:val="4"/>
    <w:uiPriority w:val="0"/>
    <w:rPr>
      <w:rFonts w:hint="default" w:ascii="Times New Roman" w:hAnsi="Times New Roman" w:cs="Times New Roman"/>
      <w:color w:val="000000"/>
      <w:sz w:val="24"/>
      <w:szCs w:val="24"/>
      <w:u w:val="none"/>
      <w:vertAlign w:val="superscript"/>
    </w:rPr>
  </w:style>
  <w:style w:type="character" w:customStyle="1" w:styleId="11">
    <w:name w:val="font51"/>
    <w:basedOn w:val="4"/>
    <w:qFormat/>
    <w:uiPriority w:val="0"/>
    <w:rPr>
      <w:rFonts w:hint="default" w:ascii="Times New Roman" w:hAnsi="Times New Roman" w:cs="Times New Roman"/>
      <w:color w:val="1C1F21"/>
      <w:sz w:val="24"/>
      <w:szCs w:val="24"/>
      <w:u w:val="none"/>
    </w:rPr>
  </w:style>
  <w:style w:type="character" w:customStyle="1" w:styleId="12">
    <w:name w:val="font61"/>
    <w:basedOn w:val="4"/>
    <w:qFormat/>
    <w:uiPriority w:val="0"/>
    <w:rPr>
      <w:rFonts w:hint="default" w:ascii="Times New Roman" w:hAnsi="Times New Roman" w:cs="Times New Roman"/>
      <w:color w:val="000000"/>
      <w:sz w:val="24"/>
      <w:szCs w:val="24"/>
      <w:u w:val="none"/>
      <w:vertAlign w:val="subscript"/>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1496</Words>
  <Characters>8331</Characters>
  <Lines>0</Lines>
  <Paragraphs>0</Paragraphs>
  <TotalTime>1</TotalTime>
  <ScaleCrop>false</ScaleCrop>
  <LinksUpToDate>false</LinksUpToDate>
  <CharactersWithSpaces>9205</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2026-02-14T02:25:00Z</dcterms:created>
  <dc:creator>vince</dc:creator>
  <cp:lastModifiedBy>马钰坤</cp:lastModifiedBy>
  <dcterms:modified xsi:type="dcterms:W3CDTF">2026-02-17T16:12:36Z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KSOTemplateDocerSaveRecord">
    <vt:lpwstr>eyJoZGlkIjoiMTUyMTk4NTM5YjNkOGU2NjIyNGZmMTY4Y2YwNzk3NDAiLCJ1c2VySWQiOiIyNzQyNjA2NTEifQ==</vt:lpwstr>
  </property>
  <property fmtid="{D5CDD505-2E9C-101B-9397-08002B2CF9AE}" pid="4" name="ICV">
    <vt:lpwstr>C5B56B845D164A3BA51F3D34E78BF946_12</vt:lpwstr>
  </property>
</Properties>
</file>