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A2822" w14:textId="77777777" w:rsidR="00FB0704" w:rsidRDefault="00FB0704">
      <w:pPr>
        <w:spacing w:line="480" w:lineRule="auto"/>
        <w:rPr>
          <w:rFonts w:ascii="Times New Roman" w:hAnsi="Times New Roman" w:cs="Times New Roman"/>
          <w:b/>
          <w:sz w:val="24"/>
          <w:szCs w:val="24"/>
          <w:lang w:val="en-GB"/>
        </w:rPr>
      </w:pPr>
    </w:p>
    <w:p w14:paraId="1626F3C2" w14:textId="583EE2A8" w:rsidR="0065764B" w:rsidRDefault="001268EF">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 xml:space="preserve">Supplementary material </w:t>
      </w:r>
    </w:p>
    <w:p w14:paraId="6F620BAD" w14:textId="77777777" w:rsidR="0065764B" w:rsidRDefault="0065764B">
      <w:pPr>
        <w:spacing w:line="480" w:lineRule="auto"/>
        <w:rPr>
          <w:rFonts w:ascii="Times New Roman" w:hAnsi="Times New Roman" w:cs="Times New Roman"/>
          <w:b/>
          <w:sz w:val="24"/>
          <w:szCs w:val="24"/>
          <w:lang w:val="en-GB"/>
        </w:rPr>
      </w:pPr>
    </w:p>
    <w:p w14:paraId="1F66E083" w14:textId="77777777" w:rsidR="0065764B" w:rsidRDefault="001268EF">
      <w:pPr>
        <w:spacing w:line="480" w:lineRule="auto"/>
        <w:rPr>
          <w:rFonts w:ascii="Times New Roman" w:hAnsi="Times New Roman" w:cs="Times New Roman"/>
          <w:b/>
          <w:sz w:val="24"/>
          <w:szCs w:val="24"/>
          <w:lang w:val="en-GB"/>
        </w:rPr>
      </w:pPr>
      <w:r>
        <w:rPr>
          <w:rFonts w:ascii="Times New Roman" w:hAnsi="Times New Roman" w:cs="Times New Roman"/>
          <w:b/>
          <w:sz w:val="24"/>
          <w:szCs w:val="24"/>
          <w:lang w:val="en-GB"/>
        </w:rPr>
        <w:t>Supplementary methods</w:t>
      </w:r>
    </w:p>
    <w:p w14:paraId="48BFD463" w14:textId="3DE374EE" w:rsidR="0065764B" w:rsidRDefault="001268EF">
      <w:pPr>
        <w:pStyle w:val="NormalWeb"/>
        <w:spacing w:beforeAutospacing="0" w:after="0" w:afterAutospacing="0" w:line="480" w:lineRule="auto"/>
        <w:rPr>
          <w:rFonts w:eastAsiaTheme="minorHAnsi"/>
          <w:lang w:val="en-GB" w:eastAsia="en-US"/>
        </w:rPr>
      </w:pPr>
      <w:r>
        <w:rPr>
          <w:rFonts w:eastAsiaTheme="minorHAnsi"/>
          <w:lang w:val="en-GB" w:eastAsia="en-US"/>
        </w:rPr>
        <w:t xml:space="preserve">The </w:t>
      </w:r>
      <w:proofErr w:type="spellStart"/>
      <w:r>
        <w:rPr>
          <w:rFonts w:eastAsiaTheme="minorHAnsi"/>
          <w:lang w:val="en-GB" w:eastAsia="en-US"/>
        </w:rPr>
        <w:t>Corogene</w:t>
      </w:r>
      <w:proofErr w:type="spellEnd"/>
      <w:r>
        <w:rPr>
          <w:rFonts w:eastAsiaTheme="minorHAnsi"/>
          <w:lang w:val="en-GB" w:eastAsia="en-US"/>
        </w:rPr>
        <w:t xml:space="preserve"> study includes 5294 Finnish patients who were assigned to coronary angiography in the Helsinki University Central Hospital, Finland, between 2006 and 2008</w:t>
      </w:r>
      <w:sdt>
        <w:sdtPr>
          <w:rPr>
            <w:color w:val="000000"/>
            <w:vertAlign w:val="superscript"/>
          </w:rPr>
          <w:tag w:val="MENDELEY_CITATION_v3_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"/>
          <w:id w:val="-605344985"/>
          <w:placeholder>
            <w:docPart w:val="816BE5592B384141B93958A6D68CD51B"/>
          </w:placeholder>
        </w:sdtPr>
        <w:sdtContent>
          <w:r w:rsidR="00C86BF4" w:rsidRPr="00C86BF4">
            <w:rPr>
              <w:color w:val="000000"/>
              <w:vertAlign w:val="superscript"/>
              <w:lang w:val="en-US"/>
            </w:rPr>
            <w:t>18</w:t>
          </w:r>
        </w:sdtContent>
      </w:sdt>
      <w:r>
        <w:rPr>
          <w:rFonts w:eastAsiaTheme="minorHAnsi"/>
          <w:lang w:val="en-GB"/>
        </w:rPr>
        <w:t xml:space="preserve">. </w:t>
      </w:r>
      <w:r>
        <w:rPr>
          <w:rFonts w:eastAsiaTheme="minorHAnsi"/>
          <w:lang w:val="en-GB" w:eastAsia="en-US"/>
        </w:rPr>
        <w:t xml:space="preserve">Blood samples were drawn from the arterial line during the coronary angiography into serum, EDTA- and citrate plasma vacuum tubes. </w:t>
      </w:r>
      <w:r w:rsidR="00FB0704">
        <w:rPr>
          <w:rFonts w:eastAsiaTheme="minorHAnsi"/>
          <w:lang w:val="en-GB" w:eastAsia="en-US"/>
        </w:rPr>
        <w:t xml:space="preserve">The diagnoses were validated by cardiologist from coronary angiogram imaging. </w:t>
      </w:r>
      <w:r>
        <w:rPr>
          <w:rFonts w:eastAsiaTheme="minorHAnsi"/>
          <w:lang w:val="en-GB" w:eastAsia="en-US"/>
        </w:rPr>
        <w:t>The samples were handled according to the laboratory standards of the Helsinki University Central Hospital.</w:t>
      </w:r>
    </w:p>
    <w:p w14:paraId="0243A8CB" w14:textId="0F3C7F87" w:rsidR="0065764B" w:rsidRDefault="001268EF">
      <w:pPr>
        <w:pStyle w:val="NormalWeb"/>
        <w:spacing w:before="280" w:after="280" w:line="480" w:lineRule="auto"/>
        <w:rPr>
          <w:lang w:val="en-GB"/>
        </w:rPr>
      </w:pPr>
      <w:r>
        <w:rPr>
          <w:rFonts w:eastAsiaTheme="minorHAnsi"/>
          <w:lang w:val="en-GB" w:eastAsia="en-US"/>
        </w:rPr>
        <w:t>FINRISK is a Finnish national population-based health examination survey that has been conducted in 5-year intervals. The surveys have been performed in 5 geographical areas in Finland, and they included a clinical examination, questionnaire, and laboratory analyses. Blood samples were collected during the health examination. The cases with prevalent cardiovascular diseases at baseline were identified via (1) the questionnaire as a doctor-diagnosed disease, (2) the disease-associated drug reimbursement records from the Social Insurance Institution of Finland, including purchased medications and entitled reimbursements, and (3) the National Hospital Discharge register for hospitalizations. incident CAD events (acute MI, bypass surgery, and angioplasty), cardiovascular events (CAD events and stroke), and all-cause deaths during the follow-up were identified via (</w:t>
      </w:r>
      <w:r w:rsidR="00FB0704">
        <w:rPr>
          <w:rFonts w:eastAsiaTheme="minorHAnsi"/>
          <w:lang w:val="en-GB" w:eastAsia="en-US"/>
        </w:rPr>
        <w:t>1</w:t>
      </w:r>
      <w:r>
        <w:rPr>
          <w:rFonts w:eastAsiaTheme="minorHAnsi"/>
          <w:lang w:val="en-GB" w:eastAsia="en-US"/>
        </w:rPr>
        <w:t>) the National Hospital Discharge register for hospitalizations, and (</w:t>
      </w:r>
      <w:r w:rsidR="00FB0704">
        <w:rPr>
          <w:rFonts w:eastAsiaTheme="minorHAnsi"/>
          <w:lang w:val="en-GB" w:eastAsia="en-US"/>
        </w:rPr>
        <w:t>2</w:t>
      </w:r>
      <w:r>
        <w:rPr>
          <w:rFonts w:eastAsiaTheme="minorHAnsi"/>
          <w:lang w:val="en-GB" w:eastAsia="en-US"/>
        </w:rPr>
        <w:t>) the National Causes-of-Death Register.</w:t>
      </w:r>
      <w:r>
        <w:rPr>
          <w:lang w:val="en-GB"/>
        </w:rPr>
        <w:t xml:space="preserve"> </w:t>
      </w:r>
    </w:p>
    <w:p w14:paraId="78AF2A84" w14:textId="61F8BA9C" w:rsidR="0065764B" w:rsidRDefault="001268EF">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The OXI cohort consists of 125 myocardial infarction patients who were randomized in a median of 43 h after hospitalization to receive either HCQ (Orion Pharma, Espoo, Finland) 300 mg once daily (weight &lt;60 kg: received 300 mg for five days per week) or placebo for six months. Clinical data were collected from </w:t>
      </w:r>
      <w:r w:rsidR="00FB0704">
        <w:rPr>
          <w:rFonts w:ascii="Times New Roman" w:hAnsi="Times New Roman" w:cs="Times New Roman"/>
          <w:sz w:val="24"/>
          <w:szCs w:val="24"/>
          <w:lang w:val="en-US"/>
        </w:rPr>
        <w:t>electronic</w:t>
      </w:r>
      <w:r>
        <w:rPr>
          <w:rFonts w:ascii="Times New Roman" w:hAnsi="Times New Roman" w:cs="Times New Roman"/>
          <w:sz w:val="24"/>
          <w:szCs w:val="24"/>
          <w:lang w:val="en-US"/>
        </w:rPr>
        <w:t xml:space="preserve"> patient records</w:t>
      </w:r>
      <w:sdt>
        <w:sdtPr>
          <w:rPr>
            <w:rFonts w:ascii="Times New Roman" w:hAnsi="Times New Roman" w:cs="Times New Roman"/>
            <w:color w:val="000000"/>
            <w:sz w:val="24"/>
            <w:vertAlign w:val="superscript"/>
          </w:rPr>
          <w:tag w:val="MENDELEY_CITATION_v3_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"/>
          <w:id w:val="1523362743"/>
          <w:placeholder>
            <w:docPart w:val="32D0A3B39D91405C9476AF780F6137EB"/>
          </w:placeholder>
        </w:sdtPr>
        <w:sdtContent>
          <w:r w:rsidR="00C86BF4" w:rsidRPr="00C86BF4">
            <w:rPr>
              <w:rFonts w:ascii="Times New Roman" w:hAnsi="Times New Roman" w:cs="Times New Roman"/>
              <w:color w:val="000000"/>
              <w:sz w:val="24"/>
              <w:szCs w:val="24"/>
              <w:vertAlign w:val="superscript"/>
              <w:lang w:val="en-US"/>
            </w:rPr>
            <w:t>50</w:t>
          </w:r>
        </w:sdtContent>
      </w:sdt>
      <w:r>
        <w:rPr>
          <w:rFonts w:ascii="Times New Roman" w:hAnsi="Times New Roman" w:cs="Times New Roman"/>
          <w:sz w:val="24"/>
          <w:szCs w:val="24"/>
          <w:lang w:val="en-US"/>
        </w:rPr>
        <w:t xml:space="preserve">. DNA samples and </w:t>
      </w:r>
      <w:proofErr w:type="spellStart"/>
      <w:r>
        <w:rPr>
          <w:rFonts w:ascii="Times New Roman" w:hAnsi="Times New Roman" w:cs="Times New Roman"/>
          <w:sz w:val="24"/>
          <w:szCs w:val="24"/>
          <w:lang w:val="en-US"/>
        </w:rPr>
        <w:t>PaxGene</w:t>
      </w:r>
      <w:proofErr w:type="spellEnd"/>
      <w:r>
        <w:rPr>
          <w:rFonts w:ascii="Times New Roman" w:hAnsi="Times New Roman" w:cs="Times New Roman"/>
          <w:sz w:val="24"/>
          <w:szCs w:val="24"/>
          <w:lang w:val="en-US"/>
        </w:rPr>
        <w:t xml:space="preserve"> blood samples are available for this cohort. </w:t>
      </w:r>
    </w:p>
    <w:p w14:paraId="72FF01B0" w14:textId="387AD1BD" w:rsidR="0065764B" w:rsidRDefault="001268EF">
      <w:pPr>
        <w:spacing w:line="480" w:lineRule="auto"/>
        <w:rPr>
          <w:rFonts w:ascii="Times New Roman" w:hAnsi="Times New Roman" w:cs="Times New Roman"/>
          <w:sz w:val="24"/>
          <w:szCs w:val="24"/>
          <w:lang w:val="en-US"/>
        </w:rPr>
      </w:pPr>
      <w:r>
        <w:rPr>
          <w:rFonts w:ascii="Times New Roman" w:hAnsi="Times New Roman" w:cs="Times New Roman"/>
          <w:sz w:val="24"/>
          <w:szCs w:val="24"/>
          <w:lang w:val="en-GB"/>
        </w:rPr>
        <w:t xml:space="preserve">Sequencing results were analysed using Genomic DNA reagent kit and HT DNA Extended </w:t>
      </w:r>
      <w:proofErr w:type="spellStart"/>
      <w:r>
        <w:rPr>
          <w:rFonts w:ascii="Times New Roman" w:hAnsi="Times New Roman" w:cs="Times New Roman"/>
          <w:sz w:val="24"/>
          <w:szCs w:val="24"/>
          <w:lang w:val="en-GB"/>
        </w:rPr>
        <w:t>LabChip</w:t>
      </w:r>
      <w:proofErr w:type="spellEnd"/>
      <w:r>
        <w:rPr>
          <w:rFonts w:ascii="Times New Roman" w:hAnsi="Times New Roman" w:cs="Times New Roman"/>
          <w:sz w:val="24"/>
          <w:szCs w:val="24"/>
          <w:lang w:val="en-GB"/>
        </w:rPr>
        <w:t xml:space="preserve"> (PerkinElmer, MA, USA). Pooled PCR products were processed further to Illumina-compatible libraries using Illumina </w:t>
      </w:r>
      <w:proofErr w:type="spellStart"/>
      <w:r>
        <w:rPr>
          <w:rFonts w:ascii="Times New Roman" w:hAnsi="Times New Roman" w:cs="Times New Roman"/>
          <w:sz w:val="24"/>
          <w:szCs w:val="24"/>
          <w:lang w:val="en-GB"/>
        </w:rPr>
        <w:t>NexteraRDNA</w:t>
      </w:r>
      <w:proofErr w:type="spellEnd"/>
      <w:r>
        <w:rPr>
          <w:rFonts w:ascii="Times New Roman" w:hAnsi="Times New Roman" w:cs="Times New Roman"/>
          <w:sz w:val="24"/>
          <w:szCs w:val="24"/>
          <w:lang w:val="en-GB"/>
        </w:rPr>
        <w:t xml:space="preserve"> Sample Preparation Kit. Sample preparation was done according to the manufacturer’s instructions. Purification was performed using </w:t>
      </w:r>
      <w:proofErr w:type="spellStart"/>
      <w:r>
        <w:rPr>
          <w:rFonts w:ascii="Times New Roman" w:hAnsi="Times New Roman" w:cs="Times New Roman"/>
          <w:sz w:val="24"/>
          <w:szCs w:val="24"/>
          <w:lang w:val="en-GB"/>
        </w:rPr>
        <w:t>PerformaR</w:t>
      </w:r>
      <w:proofErr w:type="spellEnd"/>
      <w:r>
        <w:rPr>
          <w:rFonts w:ascii="Times New Roman" w:hAnsi="Times New Roman" w:cs="Times New Roman"/>
          <w:sz w:val="24"/>
          <w:szCs w:val="24"/>
          <w:lang w:val="en-GB"/>
        </w:rPr>
        <w:t xml:space="preserve"> V3 96-Well Short Plate according to the recommended protocol. PCR clean-up was performed the recommended protocol</w:t>
      </w:r>
      <w:sdt>
        <w:sdtPr>
          <w:rPr>
            <w:rFonts w:ascii="Times New Roman" w:hAnsi="Times New Roman" w:cs="Times New Roman"/>
            <w:color w:val="000000"/>
            <w:sz w:val="24"/>
            <w:vertAlign w:val="superscript"/>
          </w:rPr>
          <w:tag w:val="MENDELEY_CITATION_v3_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"/>
          <w:id w:val="440723322"/>
          <w:placeholder>
            <w:docPart w:val="DefaultPlaceholder_-1854013440"/>
          </w:placeholder>
        </w:sdtPr>
        <w:sdtContent>
          <w:r w:rsidR="00C86BF4" w:rsidRPr="00C86BF4">
            <w:rPr>
              <w:rFonts w:ascii="Times New Roman" w:hAnsi="Times New Roman" w:cs="Times New Roman"/>
              <w:color w:val="000000"/>
              <w:sz w:val="24"/>
              <w:szCs w:val="24"/>
              <w:vertAlign w:val="superscript"/>
              <w:lang w:val="en-GB"/>
            </w:rPr>
            <w:t>51</w:t>
          </w:r>
        </w:sdtContent>
      </w:sdt>
      <w:r>
        <w:rPr>
          <w:rFonts w:ascii="Times New Roman" w:hAnsi="Times New Roman" w:cs="Times New Roman"/>
          <w:sz w:val="24"/>
          <w:szCs w:val="24"/>
          <w:lang w:val="en-GB"/>
        </w:rPr>
        <w:t xml:space="preserve">. All the processed libraries were analysed on </w:t>
      </w:r>
      <w:proofErr w:type="spellStart"/>
      <w:r>
        <w:rPr>
          <w:rFonts w:ascii="Times New Roman" w:hAnsi="Times New Roman" w:cs="Times New Roman"/>
          <w:sz w:val="24"/>
          <w:szCs w:val="24"/>
          <w:lang w:val="en-GB"/>
        </w:rPr>
        <w:t>LabChipR</w:t>
      </w:r>
      <w:proofErr w:type="spellEnd"/>
      <w:r>
        <w:rPr>
          <w:rFonts w:ascii="Times New Roman" w:hAnsi="Times New Roman" w:cs="Times New Roman"/>
          <w:sz w:val="24"/>
          <w:szCs w:val="24"/>
          <w:lang w:val="en-GB"/>
        </w:rPr>
        <w:t xml:space="preserve"> GX using HT DNA </w:t>
      </w:r>
      <w:proofErr w:type="spellStart"/>
      <w:r>
        <w:rPr>
          <w:rFonts w:ascii="Times New Roman" w:hAnsi="Times New Roman" w:cs="Times New Roman"/>
          <w:sz w:val="24"/>
          <w:szCs w:val="24"/>
          <w:lang w:val="en-GB"/>
        </w:rPr>
        <w:t>HiSens</w:t>
      </w:r>
      <w:proofErr w:type="spellEnd"/>
      <w:r>
        <w:rPr>
          <w:rFonts w:ascii="Times New Roman" w:hAnsi="Times New Roman" w:cs="Times New Roman"/>
          <w:sz w:val="24"/>
          <w:szCs w:val="24"/>
          <w:lang w:val="en-GB"/>
        </w:rPr>
        <w:t xml:space="preserve"> Reagent kit and HT DNA Extended </w:t>
      </w:r>
      <w:proofErr w:type="spellStart"/>
      <w:r>
        <w:rPr>
          <w:rFonts w:ascii="Times New Roman" w:hAnsi="Times New Roman" w:cs="Times New Roman"/>
          <w:sz w:val="24"/>
          <w:szCs w:val="24"/>
          <w:lang w:val="en-GB"/>
        </w:rPr>
        <w:t>LabChip</w:t>
      </w:r>
      <w:proofErr w:type="spellEnd"/>
      <w:r>
        <w:rPr>
          <w:rFonts w:ascii="Times New Roman" w:hAnsi="Times New Roman" w:cs="Times New Roman"/>
          <w:sz w:val="24"/>
          <w:szCs w:val="24"/>
          <w:lang w:val="en-GB"/>
        </w:rPr>
        <w:t xml:space="preserve"> (PerkinElmer). Sample pool was concentrated using DNA Clean &amp; Concentrator™-5 column (</w:t>
      </w:r>
      <w:proofErr w:type="spellStart"/>
      <w:r>
        <w:rPr>
          <w:rFonts w:ascii="Times New Roman" w:hAnsi="Times New Roman" w:cs="Times New Roman"/>
          <w:sz w:val="24"/>
          <w:szCs w:val="24"/>
          <w:lang w:val="en-GB"/>
        </w:rPr>
        <w:t>Zymo</w:t>
      </w:r>
      <w:proofErr w:type="spellEnd"/>
      <w:r>
        <w:rPr>
          <w:rFonts w:ascii="Times New Roman" w:hAnsi="Times New Roman" w:cs="Times New Roman"/>
          <w:sz w:val="24"/>
          <w:szCs w:val="24"/>
          <w:lang w:val="en-GB"/>
        </w:rPr>
        <w:t xml:space="preserve"> Research Corp. CA, USA). The final sample pool was analysed on Agilent 2100 Bioanalyzer (Agilent Technologies Inc.CA, USA). Sequencing was performed using the Illumina </w:t>
      </w:r>
      <w:proofErr w:type="spellStart"/>
      <w:r>
        <w:rPr>
          <w:rFonts w:ascii="Times New Roman" w:hAnsi="Times New Roman" w:cs="Times New Roman"/>
          <w:sz w:val="24"/>
          <w:szCs w:val="24"/>
          <w:lang w:val="en-GB"/>
        </w:rPr>
        <w:t>MiSeq</w:t>
      </w:r>
      <w:proofErr w:type="spellEnd"/>
      <w:r>
        <w:rPr>
          <w:rFonts w:ascii="Times New Roman" w:hAnsi="Times New Roman" w:cs="Times New Roman"/>
          <w:sz w:val="24"/>
          <w:szCs w:val="24"/>
          <w:lang w:val="en-GB"/>
        </w:rPr>
        <w:t xml:space="preserve"> instrument with </w:t>
      </w:r>
      <w:proofErr w:type="spellStart"/>
      <w:r>
        <w:rPr>
          <w:rFonts w:ascii="Times New Roman" w:hAnsi="Times New Roman" w:cs="Times New Roman"/>
          <w:sz w:val="24"/>
          <w:szCs w:val="24"/>
          <w:lang w:val="en-GB"/>
        </w:rPr>
        <w:t>MiSeq</w:t>
      </w:r>
      <w:proofErr w:type="spellEnd"/>
      <w:r>
        <w:rPr>
          <w:rFonts w:ascii="Times New Roman" w:hAnsi="Times New Roman" w:cs="Times New Roman"/>
          <w:sz w:val="24"/>
          <w:szCs w:val="24"/>
          <w:lang w:val="en-GB"/>
        </w:rPr>
        <w:t xml:space="preserve"> Control Software v. 2.2.2 (Illumina, Inc., San Diego, CA, USA). Samples were sequenced as 251 bp </w:t>
      </w:r>
      <w:proofErr w:type="gramStart"/>
      <w:r>
        <w:rPr>
          <w:rFonts w:ascii="Times New Roman" w:hAnsi="Times New Roman" w:cs="Times New Roman"/>
          <w:sz w:val="24"/>
          <w:szCs w:val="24"/>
          <w:lang w:val="en-GB"/>
        </w:rPr>
        <w:t>paired-end</w:t>
      </w:r>
      <w:proofErr w:type="gramEnd"/>
      <w:r>
        <w:rPr>
          <w:rFonts w:ascii="Times New Roman" w:hAnsi="Times New Roman" w:cs="Times New Roman"/>
          <w:sz w:val="24"/>
          <w:szCs w:val="24"/>
          <w:lang w:val="en-GB"/>
        </w:rPr>
        <w:t xml:space="preserve"> reads and two 8 bp index reads using amplicon workflow.  Results were analysed with an in-house variant calling pipeline (VCP), Human genome build hg19 (GRCh37) was used as the reference sequence and a minimum variant frequency of 20 % was required to call a variant.</w:t>
      </w:r>
    </w:p>
    <w:p w14:paraId="3BF0B7E5" w14:textId="77777777" w:rsidR="0065764B" w:rsidRDefault="001268EF">
      <w:pPr>
        <w:spacing w:line="480" w:lineRule="auto"/>
        <w:rPr>
          <w:rFonts w:ascii="Times New Roman" w:hAnsi="Times New Roman" w:cs="Times New Roman"/>
          <w:sz w:val="24"/>
          <w:szCs w:val="24"/>
          <w:lang w:val="en-US" w:eastAsia="fi-FI"/>
        </w:rPr>
      </w:pPr>
      <w:bookmarkStart w:id="0" w:name="_Hlk162251651"/>
      <w:bookmarkEnd w:id="0"/>
      <w:r>
        <w:rPr>
          <w:rFonts w:ascii="Times New Roman" w:hAnsi="Times New Roman" w:cs="Times New Roman"/>
          <w:sz w:val="24"/>
          <w:szCs w:val="24"/>
          <w:lang w:val="en-US" w:eastAsia="fi-FI"/>
        </w:rPr>
        <w:t xml:space="preserve">For capillary sequencing, we used </w:t>
      </w:r>
      <w:proofErr w:type="spellStart"/>
      <w:r>
        <w:rPr>
          <w:rFonts w:ascii="Times New Roman" w:hAnsi="Times New Roman" w:cs="Times New Roman"/>
          <w:sz w:val="24"/>
          <w:szCs w:val="24"/>
          <w:lang w:val="en-US" w:eastAsia="fi-FI"/>
        </w:rPr>
        <w:t>OneTaq</w:t>
      </w:r>
      <w:proofErr w:type="spellEnd"/>
      <w:r>
        <w:rPr>
          <w:rFonts w:ascii="Times New Roman" w:hAnsi="Times New Roman" w:cs="Times New Roman"/>
          <w:sz w:val="24"/>
          <w:szCs w:val="24"/>
          <w:lang w:val="en-US" w:eastAsia="fi-FI"/>
        </w:rPr>
        <w:t xml:space="preserve"> Hot Start 2X polymerase and Master Mix with Standard Buffer (LOT:</w:t>
      </w:r>
      <w:r>
        <w:rPr>
          <w:lang w:val="en-US"/>
        </w:rPr>
        <w:t xml:space="preserve"> </w:t>
      </w:r>
      <w:r>
        <w:rPr>
          <w:rFonts w:ascii="Times New Roman" w:hAnsi="Times New Roman" w:cs="Times New Roman"/>
          <w:sz w:val="24"/>
          <w:szCs w:val="24"/>
          <w:lang w:val="en-US" w:eastAsia="fi-FI"/>
        </w:rPr>
        <w:t xml:space="preserve">10165618, New England Biolabs, Ipswich, MA, USA). With a 4 µl volume of template DNA at concentration 20 ng/µl we ran the PCR protocol of initial 94°C </w:t>
      </w:r>
      <w:proofErr w:type="spellStart"/>
      <w:r>
        <w:rPr>
          <w:rFonts w:ascii="Times New Roman" w:hAnsi="Times New Roman" w:cs="Times New Roman"/>
          <w:sz w:val="24"/>
          <w:szCs w:val="24"/>
          <w:lang w:val="en-US" w:eastAsia="fi-FI"/>
        </w:rPr>
        <w:t>hotstart</w:t>
      </w:r>
      <w:proofErr w:type="spellEnd"/>
      <w:r>
        <w:rPr>
          <w:rFonts w:ascii="Times New Roman" w:hAnsi="Times New Roman" w:cs="Times New Roman"/>
          <w:sz w:val="24"/>
          <w:szCs w:val="24"/>
          <w:lang w:val="en-US" w:eastAsia="fi-FI"/>
        </w:rPr>
        <w:t xml:space="preserve"> (2’) followed by 30 cycles of 94°C denaturation and 50°C annealing (both 30’’) and 68°C extension stages (60’’) followed by final extension stage at 68°C (5’) run on </w:t>
      </w:r>
      <w:proofErr w:type="spellStart"/>
      <w:r>
        <w:rPr>
          <w:rFonts w:ascii="Times New Roman" w:hAnsi="Times New Roman" w:cs="Times New Roman"/>
          <w:sz w:val="24"/>
          <w:szCs w:val="24"/>
          <w:lang w:val="en-US" w:eastAsia="fi-FI"/>
        </w:rPr>
        <w:t>MiniAmp</w:t>
      </w:r>
      <w:proofErr w:type="spellEnd"/>
      <w:r>
        <w:rPr>
          <w:rFonts w:ascii="Times New Roman" w:hAnsi="Times New Roman" w:cs="Times New Roman"/>
          <w:sz w:val="24"/>
          <w:szCs w:val="24"/>
          <w:lang w:val="en-US" w:eastAsia="fi-FI"/>
        </w:rPr>
        <w:t xml:space="preserve"> </w:t>
      </w:r>
      <w:r>
        <w:rPr>
          <w:rFonts w:ascii="Times New Roman" w:hAnsi="Times New Roman" w:cs="Times New Roman"/>
          <w:sz w:val="24"/>
          <w:szCs w:val="24"/>
          <w:lang w:val="en-US" w:eastAsia="fi-FI"/>
        </w:rPr>
        <w:lastRenderedPageBreak/>
        <w:t xml:space="preserve">Plus Thermal Cycler (Applied Biosystems; Waltham, MA, USA). The size of PCR products was verified by electrophoresis on 2% agarose gel (run 12’ at 110V). The PCR products were purified by </w:t>
      </w:r>
      <w:proofErr w:type="spellStart"/>
      <w:r>
        <w:rPr>
          <w:rFonts w:ascii="Times New Roman" w:hAnsi="Times New Roman" w:cs="Times New Roman"/>
          <w:sz w:val="24"/>
          <w:szCs w:val="24"/>
          <w:lang w:val="en-US" w:eastAsia="fi-FI"/>
        </w:rPr>
        <w:t>ExoSAP</w:t>
      </w:r>
      <w:proofErr w:type="spellEnd"/>
      <w:r>
        <w:rPr>
          <w:rFonts w:ascii="Times New Roman" w:hAnsi="Times New Roman" w:cs="Times New Roman"/>
          <w:sz w:val="24"/>
          <w:szCs w:val="24"/>
          <w:lang w:val="en-US" w:eastAsia="fi-FI"/>
        </w:rPr>
        <w:t xml:space="preserve">-It (Applied Biosystems; Waltham, MA, USA) using 23 µl of PCR product and, 4 µl </w:t>
      </w:r>
      <w:proofErr w:type="spellStart"/>
      <w:r>
        <w:rPr>
          <w:rFonts w:ascii="Times New Roman" w:hAnsi="Times New Roman" w:cs="Times New Roman"/>
          <w:sz w:val="24"/>
          <w:szCs w:val="24"/>
          <w:lang w:val="en-US" w:eastAsia="fi-FI"/>
        </w:rPr>
        <w:t>ExoSAP</w:t>
      </w:r>
      <w:proofErr w:type="spellEnd"/>
      <w:r>
        <w:rPr>
          <w:rFonts w:ascii="Times New Roman" w:hAnsi="Times New Roman" w:cs="Times New Roman"/>
          <w:sz w:val="24"/>
          <w:szCs w:val="24"/>
          <w:lang w:val="en-US" w:eastAsia="fi-FI"/>
        </w:rPr>
        <w:t xml:space="preserve"> reagent with 8 µl MgCl</w:t>
      </w:r>
      <w:r>
        <w:rPr>
          <w:rFonts w:ascii="Times New Roman" w:hAnsi="Times New Roman" w:cs="Times New Roman"/>
          <w:sz w:val="24"/>
          <w:szCs w:val="24"/>
          <w:vertAlign w:val="superscript"/>
          <w:lang w:val="en-US" w:eastAsia="fi-FI"/>
        </w:rPr>
        <w:t xml:space="preserve">2 </w:t>
      </w:r>
      <w:r>
        <w:rPr>
          <w:rFonts w:ascii="Times New Roman" w:hAnsi="Times New Roman" w:cs="Times New Roman"/>
          <w:sz w:val="24"/>
          <w:szCs w:val="24"/>
          <w:lang w:val="en-US" w:eastAsia="fi-FI"/>
        </w:rPr>
        <w:t xml:space="preserve">run at 37°C (30’) followed by 80°C (15’). The cleaned PCR product was sequenced in sense and antisense directions by ABI3730XL DNA Analyzer (Applied Biosystems; Waltham, MA, USA) at FIMM. Sequences were read by </w:t>
      </w:r>
      <w:proofErr w:type="spellStart"/>
      <w:r>
        <w:rPr>
          <w:rFonts w:ascii="Times New Roman" w:hAnsi="Times New Roman" w:cs="Times New Roman"/>
          <w:sz w:val="24"/>
          <w:szCs w:val="24"/>
          <w:lang w:val="en-US" w:eastAsia="fi-FI"/>
        </w:rPr>
        <w:t>Sequencher</w:t>
      </w:r>
      <w:proofErr w:type="spellEnd"/>
      <w:r>
        <w:rPr>
          <w:rFonts w:ascii="Times New Roman" w:hAnsi="Times New Roman" w:cs="Times New Roman"/>
          <w:sz w:val="24"/>
          <w:szCs w:val="24"/>
          <w:lang w:val="en-US" w:eastAsia="fi-FI"/>
        </w:rPr>
        <w:t xml:space="preserve"> v. 4.9.1 (Gene Codes, Ann Arbor, MI, USA) software. A negative control (template omitted) was included in each sequencing run. </w:t>
      </w:r>
    </w:p>
    <w:p w14:paraId="1CCBA8E1" w14:textId="77777777" w:rsidR="0065764B" w:rsidRDefault="001268EF">
      <w:pPr>
        <w:spacing w:line="480" w:lineRule="auto"/>
        <w:jc w:val="both"/>
        <w:rPr>
          <w:rFonts w:ascii="Times New Roman" w:hAnsi="Times New Roman" w:cs="Times New Roman"/>
          <w:sz w:val="24"/>
          <w:szCs w:val="24"/>
          <w:lang w:val="en-US"/>
        </w:rPr>
      </w:pPr>
      <w:bookmarkStart w:id="1" w:name="_Hlk162251651_Copy_1"/>
      <w:bookmarkStart w:id="2" w:name="_Hlk162255934"/>
      <w:bookmarkEnd w:id="1"/>
      <w:r>
        <w:rPr>
          <w:rFonts w:ascii="Times New Roman" w:hAnsi="Times New Roman" w:cs="Times New Roman"/>
          <w:sz w:val="24"/>
          <w:szCs w:val="24"/>
          <w:lang w:val="en-US" w:eastAsia="fi-FI"/>
        </w:rPr>
        <w:t xml:space="preserve">To quantify BTNL2 mRNA, we performed mRNA sequencing for patients with verified NSTEMI or STEMI in the Oxi cohort as follows. mRNA was extracted from 1.8 ml sample in </w:t>
      </w:r>
      <w:proofErr w:type="spellStart"/>
      <w:r>
        <w:rPr>
          <w:rFonts w:ascii="Times New Roman" w:hAnsi="Times New Roman" w:cs="Times New Roman"/>
          <w:sz w:val="24"/>
          <w:szCs w:val="24"/>
          <w:lang w:val="en-US" w:eastAsia="fi-FI"/>
        </w:rPr>
        <w:t>PaxGene</w:t>
      </w:r>
      <w:proofErr w:type="spellEnd"/>
      <w:r>
        <w:rPr>
          <w:rFonts w:ascii="Times New Roman" w:hAnsi="Times New Roman" w:cs="Times New Roman"/>
          <w:sz w:val="24"/>
          <w:szCs w:val="24"/>
          <w:lang w:val="en-US" w:eastAsia="fi-FI"/>
        </w:rPr>
        <w:t xml:space="preserve"> vials stored at -80°C using </w:t>
      </w:r>
      <w:proofErr w:type="spellStart"/>
      <w:r>
        <w:rPr>
          <w:rFonts w:ascii="Times New Roman" w:hAnsi="Times New Roman" w:cs="Times New Roman"/>
          <w:sz w:val="24"/>
          <w:szCs w:val="24"/>
          <w:lang w:val="en-US" w:eastAsia="fi-FI"/>
        </w:rPr>
        <w:t>GeneJet</w:t>
      </w:r>
      <w:proofErr w:type="spellEnd"/>
      <w:r>
        <w:rPr>
          <w:rFonts w:ascii="Times New Roman" w:hAnsi="Times New Roman" w:cs="Times New Roman"/>
          <w:sz w:val="24"/>
          <w:szCs w:val="24"/>
          <w:lang w:val="en-US" w:eastAsia="fi-FI"/>
        </w:rPr>
        <w:t xml:space="preserve"> Stabilizer and Fresh Whole Blood RNA kit (lot: 2651280; </w:t>
      </w:r>
      <w:proofErr w:type="spellStart"/>
      <w:r>
        <w:rPr>
          <w:rFonts w:ascii="Times New Roman" w:hAnsi="Times New Roman" w:cs="Times New Roman"/>
          <w:sz w:val="24"/>
          <w:szCs w:val="24"/>
          <w:lang w:val="en-US" w:eastAsia="fi-FI"/>
        </w:rPr>
        <w:t>Thermo</w:t>
      </w:r>
      <w:proofErr w:type="spellEnd"/>
      <w:r>
        <w:rPr>
          <w:rFonts w:ascii="Times New Roman" w:hAnsi="Times New Roman" w:cs="Times New Roman"/>
          <w:sz w:val="24"/>
          <w:szCs w:val="24"/>
          <w:lang w:val="en-US" w:eastAsia="fi-FI"/>
        </w:rPr>
        <w:t xml:space="preserve"> </w:t>
      </w:r>
      <w:proofErr w:type="spellStart"/>
      <w:proofErr w:type="gramStart"/>
      <w:r>
        <w:rPr>
          <w:rFonts w:ascii="Times New Roman" w:hAnsi="Times New Roman" w:cs="Times New Roman"/>
          <w:sz w:val="24"/>
          <w:szCs w:val="24"/>
          <w:lang w:val="en-US" w:eastAsia="fi-FI"/>
        </w:rPr>
        <w:t>Fisher,Waltham</w:t>
      </w:r>
      <w:proofErr w:type="spellEnd"/>
      <w:proofErr w:type="gramEnd"/>
      <w:r>
        <w:rPr>
          <w:rFonts w:ascii="Times New Roman" w:hAnsi="Times New Roman" w:cs="Times New Roman"/>
          <w:sz w:val="24"/>
          <w:szCs w:val="24"/>
          <w:lang w:val="en-US" w:eastAsia="fi-FI"/>
        </w:rPr>
        <w:t xml:space="preserve">, MA, USA) following the manufacturer’s protocol. The cDNA inversion was performed using reagents and protocol from Promega </w:t>
      </w:r>
      <w:proofErr w:type="spellStart"/>
      <w:r>
        <w:rPr>
          <w:rFonts w:ascii="Times New Roman" w:hAnsi="Times New Roman" w:cs="Times New Roman"/>
          <w:sz w:val="24"/>
          <w:szCs w:val="24"/>
          <w:lang w:val="en-US" w:eastAsia="fi-FI"/>
        </w:rPr>
        <w:t>GoScript</w:t>
      </w:r>
      <w:proofErr w:type="spellEnd"/>
      <w:r>
        <w:rPr>
          <w:rFonts w:ascii="Times New Roman" w:hAnsi="Times New Roman" w:cs="Times New Roman"/>
          <w:sz w:val="24"/>
          <w:szCs w:val="24"/>
          <w:lang w:val="en-US" w:eastAsia="fi-FI"/>
        </w:rPr>
        <w:t xml:space="preserve">, random primers kit (lot: 0000553832; Promega, Madison, WI, USA) in </w:t>
      </w:r>
      <w:proofErr w:type="spellStart"/>
      <w:r>
        <w:rPr>
          <w:rFonts w:ascii="Times New Roman" w:hAnsi="Times New Roman" w:cs="Times New Roman"/>
          <w:sz w:val="24"/>
          <w:szCs w:val="24"/>
          <w:lang w:val="en-US" w:eastAsia="fi-FI"/>
        </w:rPr>
        <w:t>MiniAmp</w:t>
      </w:r>
      <w:proofErr w:type="spellEnd"/>
      <w:r>
        <w:rPr>
          <w:rFonts w:ascii="Times New Roman" w:hAnsi="Times New Roman" w:cs="Times New Roman"/>
          <w:sz w:val="24"/>
          <w:szCs w:val="24"/>
          <w:lang w:val="en-US" w:eastAsia="fi-FI"/>
        </w:rPr>
        <w:t xml:space="preserve"> Plus Thermal Cycler (Applied Biosystems; Waltham, MA, USA). Finally, the expression level of BTNL2 mRNA was quantified using in-house RT-PCR protocol with </w:t>
      </w:r>
      <w:proofErr w:type="spellStart"/>
      <w:r>
        <w:rPr>
          <w:rFonts w:ascii="Times New Roman" w:hAnsi="Times New Roman" w:cs="Times New Roman"/>
          <w:sz w:val="24"/>
          <w:szCs w:val="24"/>
          <w:lang w:val="en-US" w:eastAsia="fi-FI"/>
        </w:rPr>
        <w:t>PerfeCta</w:t>
      </w:r>
      <w:proofErr w:type="spellEnd"/>
      <w:r>
        <w:rPr>
          <w:rFonts w:ascii="Times New Roman" w:hAnsi="Times New Roman" w:cs="Times New Roman"/>
          <w:sz w:val="24"/>
          <w:szCs w:val="24"/>
          <w:lang w:val="en-US" w:eastAsia="fi-FI"/>
        </w:rPr>
        <w:t xml:space="preserve"> SYBR® Green </w:t>
      </w:r>
      <w:proofErr w:type="spellStart"/>
      <w:r>
        <w:rPr>
          <w:rFonts w:ascii="Times New Roman" w:hAnsi="Times New Roman" w:cs="Times New Roman"/>
          <w:sz w:val="24"/>
          <w:szCs w:val="24"/>
          <w:lang w:val="en-US" w:eastAsia="fi-FI"/>
        </w:rPr>
        <w:t>FastMix</w:t>
      </w:r>
      <w:proofErr w:type="spellEnd"/>
      <w:r>
        <w:rPr>
          <w:rFonts w:ascii="Times New Roman" w:hAnsi="Times New Roman" w:cs="Times New Roman"/>
          <w:sz w:val="24"/>
          <w:szCs w:val="24"/>
          <w:lang w:val="en-US" w:eastAsia="fi-FI"/>
        </w:rPr>
        <w:t xml:space="preserve"> (</w:t>
      </w:r>
      <w:proofErr w:type="spellStart"/>
      <w:r>
        <w:rPr>
          <w:rFonts w:ascii="Times New Roman" w:hAnsi="Times New Roman" w:cs="Times New Roman"/>
          <w:sz w:val="24"/>
          <w:szCs w:val="24"/>
          <w:lang w:val="en-US" w:eastAsia="fi-FI"/>
        </w:rPr>
        <w:t>Quantabio</w:t>
      </w:r>
      <w:proofErr w:type="spellEnd"/>
      <w:r>
        <w:rPr>
          <w:rFonts w:ascii="Times New Roman" w:hAnsi="Times New Roman" w:cs="Times New Roman"/>
          <w:sz w:val="24"/>
          <w:szCs w:val="24"/>
          <w:lang w:val="en-US" w:eastAsia="fi-FI"/>
        </w:rPr>
        <w:t>, LLC., Beverly, MA, USA) and specific primers (sense 5’-AGTGAATGGACCTTCCCAGCC-3’ and antisense 5’-TCCATGCTCTGTGCATTCG-3’) on RT-PCR Corbett Rotor-Gene 3000 (Corbett Research, Qiagen GmbH, Hilden, Germany). The results were reported in reference to housekeeping gene β-actin, which was detected for each sample using specific primers (</w:t>
      </w:r>
      <w:r>
        <w:rPr>
          <w:rFonts w:ascii="Times New Roman" w:hAnsi="Times New Roman" w:cs="Times New Roman"/>
          <w:sz w:val="24"/>
          <w:szCs w:val="24"/>
          <w:lang w:val="en-US"/>
        </w:rPr>
        <w:t xml:space="preserve">sense 5'-GCACTCTTCCAGCCTTCC-3', antisense 5'-GCGCTCAGGAGGAGCAAT-3'). Two negative control (template omitted) </w:t>
      </w:r>
      <w:proofErr w:type="gramStart"/>
      <w:r>
        <w:rPr>
          <w:rFonts w:ascii="Times New Roman" w:hAnsi="Times New Roman" w:cs="Times New Roman"/>
          <w:sz w:val="24"/>
          <w:szCs w:val="24"/>
          <w:lang w:val="en-US"/>
        </w:rPr>
        <w:t>was</w:t>
      </w:r>
      <w:proofErr w:type="gramEnd"/>
      <w:r>
        <w:rPr>
          <w:rFonts w:ascii="Times New Roman" w:hAnsi="Times New Roman" w:cs="Times New Roman"/>
          <w:sz w:val="24"/>
          <w:szCs w:val="24"/>
          <w:lang w:val="en-US"/>
        </w:rPr>
        <w:t xml:space="preserve"> used for each RT-PCR run and an in-house standard control sample was used for positive control. </w:t>
      </w:r>
      <w:bookmarkEnd w:id="2"/>
    </w:p>
    <w:p w14:paraId="4C1A8DAA" w14:textId="77777777" w:rsidR="0065764B" w:rsidRDefault="0065764B">
      <w:pPr>
        <w:rPr>
          <w:lang w:val="en-GB"/>
        </w:rPr>
      </w:pPr>
    </w:p>
    <w:p w14:paraId="31B98900" w14:textId="77777777" w:rsidR="0065764B" w:rsidRDefault="001268EF">
      <w:pPr>
        <w:spacing w:line="480" w:lineRule="auto"/>
        <w:rPr>
          <w:rFonts w:ascii="Times New Roman" w:hAnsi="Times New Roman" w:cs="Times New Roman"/>
          <w:b/>
          <w:sz w:val="24"/>
          <w:szCs w:val="24"/>
          <w:lang w:val="en-GB"/>
        </w:rPr>
      </w:pPr>
      <w:r>
        <w:rPr>
          <w:rFonts w:ascii="Times New Roman" w:hAnsi="Times New Roman" w:cs="Times New Roman"/>
          <w:b/>
          <w:i/>
          <w:sz w:val="24"/>
          <w:szCs w:val="24"/>
          <w:lang w:val="en-GB"/>
        </w:rPr>
        <w:t>In silica</w:t>
      </w:r>
      <w:r>
        <w:rPr>
          <w:rFonts w:ascii="Times New Roman" w:hAnsi="Times New Roman" w:cs="Times New Roman"/>
          <w:b/>
          <w:sz w:val="24"/>
          <w:szCs w:val="24"/>
          <w:lang w:val="en-GB"/>
        </w:rPr>
        <w:t xml:space="preserve"> functional studies</w:t>
      </w:r>
    </w:p>
    <w:p w14:paraId="35C9A176" w14:textId="77777777" w:rsidR="0065764B" w:rsidRDefault="001268EF">
      <w:pPr>
        <w:spacing w:beforeAutospacing="1" w:afterAutospacing="1" w:line="480" w:lineRule="auto"/>
        <w:rPr>
          <w:rFonts w:ascii="Times New Roman" w:hAnsi="Times New Roman" w:cs="Times New Roman"/>
          <w:sz w:val="24"/>
          <w:szCs w:val="24"/>
          <w:u w:val="single"/>
          <w:lang w:val="en-GB"/>
        </w:rPr>
      </w:pPr>
      <w:r>
        <w:rPr>
          <w:rFonts w:ascii="Times New Roman" w:hAnsi="Times New Roman" w:cs="Times New Roman"/>
          <w:sz w:val="24"/>
          <w:szCs w:val="24"/>
          <w:u w:val="single"/>
          <w:lang w:val="en-GB"/>
        </w:rPr>
        <w:lastRenderedPageBreak/>
        <w:t>Transcription binding site analysis</w:t>
      </w:r>
    </w:p>
    <w:p w14:paraId="13440B41" w14:textId="4957CAED" w:rsidR="0065764B" w:rsidRDefault="001268EF">
      <w:pPr>
        <w:pStyle w:val="Heading1"/>
        <w:spacing w:before="280" w:after="280" w:line="480" w:lineRule="auto"/>
        <w:rPr>
          <w:rFonts w:eastAsiaTheme="minorHAnsi"/>
          <w:b w:val="0"/>
          <w:bCs w:val="0"/>
          <w:kern w:val="0"/>
          <w:sz w:val="24"/>
          <w:szCs w:val="24"/>
          <w:lang w:val="en-GB" w:eastAsia="en-US"/>
        </w:rPr>
      </w:pPr>
      <w:r>
        <w:rPr>
          <w:b w:val="0"/>
          <w:sz w:val="24"/>
          <w:szCs w:val="24"/>
          <w:lang w:val="en-GB"/>
        </w:rPr>
        <w:t xml:space="preserve">We studied the </w:t>
      </w:r>
      <w:r>
        <w:rPr>
          <w:rStyle w:val="Hyperlink"/>
          <w:b w:val="0"/>
          <w:color w:val="auto"/>
          <w:sz w:val="24"/>
          <w:szCs w:val="24"/>
          <w:u w:val="none"/>
          <w:lang w:val="en-GB"/>
        </w:rPr>
        <w:t>transcription binding sites for</w:t>
      </w:r>
      <w:r>
        <w:rPr>
          <w:b w:val="0"/>
          <w:sz w:val="24"/>
          <w:szCs w:val="24"/>
          <w:lang w:val="en-GB"/>
        </w:rPr>
        <w:t xml:space="preserve"> 14 </w:t>
      </w:r>
      <w:r>
        <w:rPr>
          <w:b w:val="0"/>
          <w:i/>
          <w:sz w:val="24"/>
          <w:szCs w:val="24"/>
          <w:lang w:val="en-GB"/>
        </w:rPr>
        <w:t>BTNL2</w:t>
      </w:r>
      <w:r>
        <w:rPr>
          <w:b w:val="0"/>
          <w:sz w:val="24"/>
          <w:szCs w:val="24"/>
          <w:lang w:val="en-GB"/>
        </w:rPr>
        <w:t xml:space="preserve"> SNPs with </w:t>
      </w:r>
      <w:proofErr w:type="spellStart"/>
      <w:r>
        <w:rPr>
          <w:b w:val="0"/>
          <w:sz w:val="24"/>
          <w:szCs w:val="24"/>
          <w:lang w:val="en-GB"/>
        </w:rPr>
        <w:t>FeatSNP</w:t>
      </w:r>
      <w:proofErr w:type="spellEnd"/>
      <w:r>
        <w:rPr>
          <w:b w:val="0"/>
          <w:sz w:val="24"/>
          <w:szCs w:val="24"/>
          <w:lang w:val="en-GB"/>
        </w:rPr>
        <w:t xml:space="preserve"> database (Functional Epigenetic Annotation Tool of SNPs) which currently hosts the brain-specific functional and epigenetic annotations of 81M SNPs in the human genome </w:t>
      </w:r>
      <w:sdt>
        <w:sdtPr>
          <w:rPr>
            <w:color w:val="000000"/>
            <w:sz w:val="24"/>
            <w:vertAlign w:val="superscript"/>
          </w:rPr>
          <w:tag w:val="MENDELEY_CITATION_v3_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"/>
          <w:id w:val="-1501890592"/>
          <w:placeholder>
            <w:docPart w:val="1D11D9F429974BD3BB8593BEB69E295D"/>
          </w:placeholder>
        </w:sdtPr>
        <w:sdtContent>
          <w:r w:rsidR="00C86BF4" w:rsidRPr="00C86BF4">
            <w:rPr>
              <w:b w:val="0"/>
              <w:color w:val="000000"/>
              <w:sz w:val="24"/>
              <w:szCs w:val="24"/>
              <w:vertAlign w:val="superscript"/>
              <w:lang w:val="en-US"/>
            </w:rPr>
            <w:t>52</w:t>
          </w:r>
        </w:sdtContent>
      </w:sdt>
      <w:r>
        <w:rPr>
          <w:b w:val="0"/>
          <w:sz w:val="24"/>
          <w:szCs w:val="24"/>
          <w:lang w:val="en-GB"/>
        </w:rPr>
        <w:t xml:space="preserve">. The other databases tested (PROMO 3.0, </w:t>
      </w:r>
      <w:proofErr w:type="spellStart"/>
      <w:r>
        <w:rPr>
          <w:b w:val="0"/>
          <w:sz w:val="24"/>
          <w:szCs w:val="24"/>
          <w:lang w:val="en-GB"/>
        </w:rPr>
        <w:t>GeneCards</w:t>
      </w:r>
      <w:proofErr w:type="spellEnd"/>
      <w:r>
        <w:rPr>
          <w:b w:val="0"/>
          <w:sz w:val="24"/>
          <w:szCs w:val="24"/>
          <w:lang w:val="en-GB"/>
        </w:rPr>
        <w:t xml:space="preserve">, Bioconductor </w:t>
      </w:r>
      <w:proofErr w:type="spellStart"/>
      <w:r>
        <w:rPr>
          <w:b w:val="0"/>
          <w:sz w:val="24"/>
          <w:szCs w:val="24"/>
          <w:lang w:val="en-GB"/>
        </w:rPr>
        <w:t>TFBSTools</w:t>
      </w:r>
      <w:proofErr w:type="spellEnd"/>
      <w:r>
        <w:rPr>
          <w:b w:val="0"/>
          <w:bCs w:val="0"/>
          <w:sz w:val="24"/>
          <w:szCs w:val="24"/>
          <w:lang w:val="en-GB"/>
        </w:rPr>
        <w:t xml:space="preserve">, </w:t>
      </w:r>
      <w:r>
        <w:rPr>
          <w:b w:val="0"/>
          <w:sz w:val="24"/>
          <w:szCs w:val="24"/>
          <w:lang w:val="en-GB"/>
        </w:rPr>
        <w:t xml:space="preserve">CHEA Transcription Factor Targets </w:t>
      </w:r>
      <w:r>
        <w:rPr>
          <w:rStyle w:val="note"/>
          <w:b w:val="0"/>
          <w:sz w:val="24"/>
          <w:szCs w:val="24"/>
          <w:lang w:val="en-GB"/>
        </w:rPr>
        <w:t xml:space="preserve">Dataset, </w:t>
      </w:r>
      <w:proofErr w:type="spellStart"/>
      <w:r>
        <w:rPr>
          <w:b w:val="0"/>
          <w:sz w:val="24"/>
          <w:szCs w:val="24"/>
          <w:lang w:val="en-GB"/>
        </w:rPr>
        <w:t>MotifMap</w:t>
      </w:r>
      <w:proofErr w:type="spellEnd"/>
      <w:r>
        <w:rPr>
          <w:b w:val="0"/>
          <w:sz w:val="24"/>
          <w:szCs w:val="24"/>
          <w:lang w:val="en-GB"/>
        </w:rPr>
        <w:t xml:space="preserve"> Predicted Transcription Factor Targets </w:t>
      </w:r>
      <w:r>
        <w:rPr>
          <w:rStyle w:val="note"/>
          <w:b w:val="0"/>
          <w:sz w:val="24"/>
          <w:szCs w:val="24"/>
          <w:lang w:val="en-GB"/>
        </w:rPr>
        <w:t xml:space="preserve">Dataset, </w:t>
      </w:r>
      <w:r>
        <w:rPr>
          <w:rFonts w:eastAsiaTheme="minorHAnsi"/>
          <w:b w:val="0"/>
          <w:bCs w:val="0"/>
          <w:kern w:val="0"/>
          <w:sz w:val="24"/>
          <w:szCs w:val="24"/>
          <w:lang w:val="en-GB" w:eastAsia="en-US"/>
        </w:rPr>
        <w:t xml:space="preserve">TRANSFAC database of transcription factor binding sites) did not contain the information for these SNPs.  </w:t>
      </w:r>
    </w:p>
    <w:p w14:paraId="347078DB" w14:textId="77777777" w:rsidR="0065764B" w:rsidRDefault="001268EF">
      <w:pPr>
        <w:pStyle w:val="NormalWeb"/>
        <w:spacing w:before="280" w:after="280" w:line="480" w:lineRule="auto"/>
        <w:rPr>
          <w:u w:val="single"/>
          <w:lang w:val="en-GB"/>
        </w:rPr>
      </w:pPr>
      <w:proofErr w:type="spellStart"/>
      <w:r>
        <w:rPr>
          <w:u w:val="single"/>
          <w:lang w:val="en-GB"/>
        </w:rPr>
        <w:t>eQTL</w:t>
      </w:r>
      <w:proofErr w:type="spellEnd"/>
      <w:r>
        <w:rPr>
          <w:u w:val="single"/>
          <w:lang w:val="en-GB"/>
        </w:rPr>
        <w:t xml:space="preserve"> analysis</w:t>
      </w:r>
    </w:p>
    <w:p w14:paraId="59D944E5" w14:textId="4C07AB28" w:rsidR="0065764B" w:rsidRDefault="001268EF">
      <w:pPr>
        <w:spacing w:beforeAutospacing="1" w:afterAutospacing="1" w:line="480" w:lineRule="auto"/>
        <w:rPr>
          <w:rFonts w:ascii="Times New Roman" w:hAnsi="Times New Roman" w:cs="Times New Roman"/>
          <w:sz w:val="24"/>
          <w:szCs w:val="24"/>
          <w:shd w:val="clear" w:color="auto" w:fill="FFFFFF"/>
          <w:lang w:val="en-GB"/>
        </w:rPr>
      </w:pPr>
      <w:r>
        <w:rPr>
          <w:rFonts w:ascii="Times New Roman" w:eastAsia="Times New Roman" w:hAnsi="Times New Roman" w:cs="Times New Roman"/>
          <w:sz w:val="24"/>
          <w:szCs w:val="24"/>
          <w:lang w:val="en-GB" w:eastAsia="fi-FI"/>
        </w:rPr>
        <w:t xml:space="preserve">To study, whether the </w:t>
      </w:r>
      <w:r>
        <w:rPr>
          <w:rFonts w:ascii="Times New Roman" w:eastAsia="Times New Roman" w:hAnsi="Times New Roman" w:cs="Times New Roman"/>
          <w:i/>
          <w:sz w:val="24"/>
          <w:szCs w:val="24"/>
          <w:lang w:val="en-GB" w:eastAsia="fi-FI"/>
        </w:rPr>
        <w:t xml:space="preserve">BTNL2 </w:t>
      </w:r>
      <w:r>
        <w:rPr>
          <w:rFonts w:ascii="Times New Roman" w:eastAsia="Times New Roman" w:hAnsi="Times New Roman" w:cs="Times New Roman"/>
          <w:sz w:val="24"/>
          <w:szCs w:val="24"/>
          <w:lang w:val="en-GB" w:eastAsia="fi-FI"/>
        </w:rPr>
        <w:t xml:space="preserve">SNPs identified by sequencing were associated with gene expression levels, we searched for </w:t>
      </w:r>
      <w:r>
        <w:rPr>
          <w:rFonts w:ascii="Times New Roman" w:eastAsia="Times New Roman" w:hAnsi="Times New Roman" w:cs="Times New Roman"/>
          <w:i/>
          <w:iCs/>
          <w:sz w:val="24"/>
          <w:szCs w:val="24"/>
          <w:lang w:val="en-GB" w:eastAsia="fi-FI"/>
        </w:rPr>
        <w:t>cis</w:t>
      </w:r>
      <w:r>
        <w:rPr>
          <w:rFonts w:ascii="Times New Roman" w:eastAsia="Times New Roman" w:hAnsi="Times New Roman" w:cs="Times New Roman"/>
          <w:sz w:val="24"/>
          <w:szCs w:val="24"/>
          <w:lang w:val="en-GB" w:eastAsia="fi-FI"/>
        </w:rPr>
        <w:t xml:space="preserve">- and </w:t>
      </w:r>
      <w:r>
        <w:rPr>
          <w:rFonts w:ascii="Times New Roman" w:eastAsia="Times New Roman" w:hAnsi="Times New Roman" w:cs="Times New Roman"/>
          <w:i/>
          <w:iCs/>
          <w:sz w:val="24"/>
          <w:szCs w:val="24"/>
          <w:lang w:val="en-GB" w:eastAsia="fi-FI"/>
        </w:rPr>
        <w:t>trans</w:t>
      </w:r>
      <w:r>
        <w:rPr>
          <w:rFonts w:ascii="Times New Roman" w:eastAsia="Times New Roman" w:hAnsi="Times New Roman" w:cs="Times New Roman"/>
          <w:sz w:val="24"/>
          <w:szCs w:val="24"/>
          <w:lang w:val="en-GB" w:eastAsia="fi-FI"/>
        </w:rPr>
        <w:t>-expression quantitative trait loci (</w:t>
      </w:r>
      <w:proofErr w:type="spellStart"/>
      <w:r>
        <w:rPr>
          <w:rFonts w:ascii="Times New Roman" w:eastAsia="Times New Roman" w:hAnsi="Times New Roman" w:cs="Times New Roman"/>
          <w:sz w:val="24"/>
          <w:szCs w:val="24"/>
          <w:lang w:val="en-GB" w:eastAsia="fi-FI"/>
        </w:rPr>
        <w:t>eQTLs</w:t>
      </w:r>
      <w:proofErr w:type="spellEnd"/>
      <w:r>
        <w:rPr>
          <w:rFonts w:ascii="Times New Roman" w:eastAsia="Times New Roman" w:hAnsi="Times New Roman" w:cs="Times New Roman"/>
          <w:sz w:val="24"/>
          <w:szCs w:val="24"/>
          <w:lang w:val="en-GB" w:eastAsia="fi-FI"/>
        </w:rPr>
        <w:t xml:space="preserve">) </w:t>
      </w:r>
      <w:r>
        <w:rPr>
          <w:rFonts w:ascii="Times New Roman" w:hAnsi="Times New Roman" w:cs="Times New Roman"/>
          <w:sz w:val="24"/>
          <w:szCs w:val="24"/>
          <w:lang w:val="en-GB"/>
        </w:rPr>
        <w:t xml:space="preserve">from </w:t>
      </w:r>
      <w:r>
        <w:rPr>
          <w:rFonts w:ascii="Times New Roman" w:eastAsia="Times New Roman" w:hAnsi="Times New Roman" w:cs="Times New Roman"/>
          <w:sz w:val="24"/>
          <w:szCs w:val="24"/>
          <w:lang w:val="en-GB" w:eastAsia="fi-FI"/>
        </w:rPr>
        <w:t xml:space="preserve">Blood </w:t>
      </w:r>
      <w:proofErr w:type="spellStart"/>
      <w:r>
        <w:rPr>
          <w:rFonts w:ascii="Times New Roman" w:eastAsia="Times New Roman" w:hAnsi="Times New Roman" w:cs="Times New Roman"/>
          <w:sz w:val="24"/>
          <w:szCs w:val="24"/>
          <w:lang w:val="en-GB" w:eastAsia="fi-FI"/>
        </w:rPr>
        <w:t>eQTL</w:t>
      </w:r>
      <w:proofErr w:type="spellEnd"/>
      <w:r>
        <w:rPr>
          <w:rFonts w:ascii="Times New Roman" w:eastAsia="Times New Roman" w:hAnsi="Times New Roman" w:cs="Times New Roman"/>
          <w:sz w:val="24"/>
          <w:szCs w:val="24"/>
          <w:lang w:val="en-GB" w:eastAsia="fi-FI"/>
        </w:rPr>
        <w:t xml:space="preserve"> Browser (www.genenetwork.nl/bloodeqtbrowser), </w:t>
      </w:r>
      <w:proofErr w:type="spellStart"/>
      <w:r>
        <w:rPr>
          <w:rFonts w:ascii="Times New Roman" w:hAnsi="Times New Roman" w:cs="Times New Roman"/>
          <w:sz w:val="24"/>
          <w:szCs w:val="24"/>
          <w:shd w:val="clear" w:color="auto" w:fill="FFFFFF"/>
          <w:lang w:val="en-GB"/>
        </w:rPr>
        <w:t>seeQTL</w:t>
      </w:r>
      <w:proofErr w:type="spellEnd"/>
      <w:r>
        <w:rPr>
          <w:rFonts w:ascii="Times New Roman" w:hAnsi="Times New Roman" w:cs="Times New Roman"/>
          <w:sz w:val="24"/>
          <w:szCs w:val="24"/>
          <w:shd w:val="clear" w:color="auto" w:fill="FFFFFF"/>
          <w:lang w:val="en-GB"/>
        </w:rPr>
        <w:t xml:space="preserve"> (www.bios.unc.edu/research/genomic_software/seeQTL/</w:t>
      </w:r>
      <w:r>
        <w:rPr>
          <w:rStyle w:val="Hyperlink"/>
          <w:rFonts w:ascii="Times New Roman" w:hAnsi="Times New Roman" w:cs="Times New Roman"/>
          <w:color w:val="auto"/>
          <w:sz w:val="24"/>
          <w:szCs w:val="24"/>
          <w:u w:val="none"/>
          <w:shd w:val="clear" w:color="auto" w:fill="FFFFFF"/>
          <w:lang w:val="en-GB"/>
        </w:rPr>
        <w:t>), GTEx2015_v</w:t>
      </w:r>
      <w:r w:rsidR="00FB0704">
        <w:rPr>
          <w:rStyle w:val="Hyperlink"/>
          <w:rFonts w:ascii="Times New Roman" w:hAnsi="Times New Roman" w:cs="Times New Roman"/>
          <w:color w:val="auto"/>
          <w:sz w:val="24"/>
          <w:szCs w:val="24"/>
          <w:u w:val="none"/>
          <w:shd w:val="clear" w:color="auto" w:fill="FFFFFF"/>
          <w:lang w:val="en-GB"/>
        </w:rPr>
        <w:t>6 and</w:t>
      </w:r>
      <w:r>
        <w:rPr>
          <w:rStyle w:val="Hyperlink"/>
          <w:rFonts w:ascii="Times New Roman" w:hAnsi="Times New Roman" w:cs="Times New Roman"/>
          <w:color w:val="auto"/>
          <w:sz w:val="24"/>
          <w:szCs w:val="24"/>
          <w:u w:val="none"/>
          <w:shd w:val="clear" w:color="auto" w:fill="FFFFFF"/>
          <w:lang w:val="en-GB"/>
        </w:rPr>
        <w:t xml:space="preserve"> Fairfax2014 </w:t>
      </w:r>
      <w:sdt>
        <w:sdtPr>
          <w:rPr>
            <w:rFonts w:ascii="Calibri" w:hAnsi="Calibri" w:cs="Calibri"/>
            <w:color w:val="000000"/>
            <w:vertAlign w:val="superscript"/>
          </w:rPr>
          <w:tag w:val="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"/>
          <w:id w:val="-264388817"/>
          <w:placeholder>
            <w:docPart w:val="1D11D9F429974BD3BB8593BEB69E295D"/>
          </w:placeholder>
        </w:sdtPr>
        <w:sdtContent>
          <w:r w:rsidR="00C86BF4" w:rsidRPr="00C86BF4">
            <w:rPr>
              <w:rFonts w:ascii="Calibri" w:hAnsi="Calibri" w:cs="Calibri"/>
              <w:color w:val="000000"/>
              <w:vertAlign w:val="superscript"/>
              <w:lang w:val="en-US"/>
            </w:rPr>
            <w:t>53–56</w:t>
          </w:r>
        </w:sdtContent>
      </w:sdt>
      <w:r>
        <w:rPr>
          <w:rStyle w:val="Hyperlink"/>
          <w:rFonts w:ascii="Times New Roman" w:hAnsi="Times New Roman" w:cs="Times New Roman"/>
          <w:color w:val="auto"/>
          <w:sz w:val="24"/>
          <w:szCs w:val="24"/>
          <w:u w:val="none"/>
          <w:shd w:val="clear" w:color="auto" w:fill="FFFFFF"/>
          <w:lang w:val="en-GB"/>
        </w:rPr>
        <w:t>.</w:t>
      </w:r>
    </w:p>
    <w:p w14:paraId="7F34EF23" w14:textId="77777777" w:rsidR="0065764B" w:rsidRDefault="001268EF">
      <w:pPr>
        <w:rPr>
          <w:rFonts w:ascii="Times New Roman" w:hAnsi="Times New Roman" w:cs="Times New Roman"/>
          <w:b/>
          <w:bCs/>
          <w:sz w:val="24"/>
          <w:szCs w:val="24"/>
          <w:lang w:val="en-GB"/>
        </w:rPr>
      </w:pPr>
      <w:r>
        <w:rPr>
          <w:rFonts w:ascii="Times New Roman" w:hAnsi="Times New Roman" w:cs="Times New Roman"/>
          <w:b/>
          <w:bCs/>
          <w:sz w:val="24"/>
          <w:szCs w:val="24"/>
          <w:lang w:val="en-GB"/>
        </w:rPr>
        <w:t>Supplementary results</w:t>
      </w:r>
    </w:p>
    <w:p w14:paraId="2CC70BC6" w14:textId="77777777" w:rsidR="0065764B" w:rsidRDefault="001268EF">
      <w:pPr>
        <w:pStyle w:val="NormalWeb"/>
        <w:spacing w:before="280" w:after="280" w:line="480" w:lineRule="auto"/>
        <w:rPr>
          <w:b/>
          <w:lang w:val="en-GB"/>
        </w:rPr>
      </w:pPr>
      <w:r>
        <w:rPr>
          <w:b/>
          <w:i/>
          <w:lang w:val="en-GB"/>
        </w:rPr>
        <w:t>BTNL2</w:t>
      </w:r>
      <w:r>
        <w:rPr>
          <w:b/>
          <w:lang w:val="en-GB"/>
        </w:rPr>
        <w:t xml:space="preserve"> risk SNPs influence expression of MHC genes</w:t>
      </w:r>
    </w:p>
    <w:p w14:paraId="6B1B80B8" w14:textId="77777777" w:rsidR="0065764B" w:rsidRDefault="001268EF">
      <w:pPr>
        <w:spacing w:line="480" w:lineRule="auto"/>
        <w:rPr>
          <w:rFonts w:ascii="Times New Roman" w:hAnsi="Times New Roman" w:cs="Times New Roman"/>
          <w:sz w:val="28"/>
          <w:szCs w:val="24"/>
          <w:lang w:val="en-GB"/>
        </w:rPr>
      </w:pPr>
      <w:r>
        <w:rPr>
          <w:rFonts w:ascii="Times New Roman" w:hAnsi="Times New Roman" w:cs="Times New Roman"/>
          <w:sz w:val="24"/>
          <w:lang w:val="en-GB"/>
        </w:rPr>
        <w:t>The rs4248166 (</w:t>
      </w:r>
      <w:r>
        <w:rPr>
          <w:rFonts w:ascii="Times New Roman" w:hAnsi="Times New Roman" w:cs="Times New Roman"/>
          <w:i/>
          <w:sz w:val="24"/>
          <w:lang w:val="en-GB"/>
        </w:rPr>
        <w:t>BTNL2</w:t>
      </w:r>
      <w:r>
        <w:rPr>
          <w:rFonts w:ascii="Times New Roman" w:hAnsi="Times New Roman" w:cs="Times New Roman"/>
          <w:sz w:val="24"/>
          <w:lang w:val="en-GB"/>
        </w:rPr>
        <w:t>) affects the RNA expression of several nearby genes located in MHC class II (</w:t>
      </w:r>
      <w:r>
        <w:rPr>
          <w:rFonts w:ascii="Times New Roman" w:hAnsi="Times New Roman" w:cs="Times New Roman"/>
          <w:i/>
          <w:sz w:val="24"/>
          <w:lang w:val="en-GB"/>
        </w:rPr>
        <w:t>HCG23, BTNL2, HLA-DRA, HLA-DRB5, HLA-DRB1, HLA-DQA2, HLA-DQB1, HLA-DRB6, HLA-DMA, TAP2</w:t>
      </w:r>
      <w:r>
        <w:rPr>
          <w:rFonts w:ascii="Times New Roman" w:hAnsi="Times New Roman" w:cs="Times New Roman"/>
          <w:sz w:val="24"/>
          <w:lang w:val="en-GB"/>
        </w:rPr>
        <w:t>) and class III (</w:t>
      </w:r>
      <w:r>
        <w:rPr>
          <w:rFonts w:ascii="Times New Roman" w:hAnsi="Times New Roman" w:cs="Times New Roman"/>
          <w:i/>
          <w:sz w:val="24"/>
          <w:lang w:val="en-GB"/>
        </w:rPr>
        <w:t>MCCD1, LTB, SKIV2L, AGPAT1, GPSM3</w:t>
      </w:r>
      <w:r>
        <w:rPr>
          <w:rFonts w:ascii="Times New Roman" w:hAnsi="Times New Roman" w:cs="Times New Roman"/>
          <w:sz w:val="24"/>
          <w:lang w:val="en-GB"/>
        </w:rPr>
        <w:t xml:space="preserve">) HLA regions </w:t>
      </w:r>
      <w:r>
        <w:rPr>
          <w:rFonts w:ascii="Times New Roman" w:hAnsi="Times New Roman" w:cs="Times New Roman"/>
          <w:sz w:val="24"/>
          <w:shd w:val="clear" w:color="auto" w:fill="FFFFFF"/>
          <w:lang w:val="en-GB"/>
        </w:rPr>
        <w:t>according to trans-</w:t>
      </w:r>
      <w:proofErr w:type="spellStart"/>
      <w:r>
        <w:rPr>
          <w:rFonts w:ascii="Times New Roman" w:hAnsi="Times New Roman" w:cs="Times New Roman"/>
          <w:sz w:val="24"/>
          <w:shd w:val="clear" w:color="auto" w:fill="FFFFFF"/>
          <w:lang w:val="en-GB"/>
        </w:rPr>
        <w:t>eQTL</w:t>
      </w:r>
      <w:proofErr w:type="spellEnd"/>
      <w:r>
        <w:rPr>
          <w:rFonts w:ascii="Times New Roman" w:hAnsi="Times New Roman" w:cs="Times New Roman"/>
          <w:sz w:val="24"/>
          <w:shd w:val="clear" w:color="auto" w:fill="FFFFFF"/>
          <w:lang w:val="en-GB"/>
        </w:rPr>
        <w:t xml:space="preserve"> meta-analysis in blood monocytes. Overall, the </w:t>
      </w:r>
      <w:r>
        <w:rPr>
          <w:rFonts w:ascii="Times New Roman" w:hAnsi="Times New Roman" w:cs="Times New Roman"/>
          <w:i/>
          <w:sz w:val="24"/>
          <w:shd w:val="clear" w:color="auto" w:fill="FFFFFF"/>
          <w:lang w:val="en-GB"/>
        </w:rPr>
        <w:t>BTNL2</w:t>
      </w:r>
      <w:r>
        <w:rPr>
          <w:rFonts w:ascii="Times New Roman" w:hAnsi="Times New Roman" w:cs="Times New Roman"/>
          <w:sz w:val="24"/>
          <w:shd w:val="clear" w:color="auto" w:fill="FFFFFF"/>
          <w:lang w:val="en-GB"/>
        </w:rPr>
        <w:t xml:space="preserve"> risk SNPs significantly affect the MHC gene expression found in many tissues such as adipose, brain, lung, stomach, nerve, testis and thyroid (p-values from </w:t>
      </w:r>
      <w:r>
        <w:rPr>
          <w:rFonts w:ascii="Times New Roman" w:hAnsi="Times New Roman" w:cs="Times New Roman"/>
          <w:sz w:val="24"/>
          <w:lang w:val="en-GB"/>
        </w:rPr>
        <w:t>4.15E-06 to 2.81E-14).</w:t>
      </w:r>
      <w:r>
        <w:rPr>
          <w:rFonts w:ascii="Times New Roman" w:hAnsi="Times New Roman" w:cs="Times New Roman"/>
          <w:sz w:val="24"/>
          <w:shd w:val="clear" w:color="auto" w:fill="FFFFFF"/>
          <w:lang w:val="en-GB"/>
        </w:rPr>
        <w:t xml:space="preserve"> </w:t>
      </w:r>
    </w:p>
    <w:p w14:paraId="19261239" w14:textId="77777777" w:rsidR="0065764B" w:rsidRDefault="001268EF">
      <w:pPr>
        <w:pStyle w:val="NormalWeb"/>
        <w:spacing w:before="280" w:after="280" w:line="480" w:lineRule="auto"/>
        <w:rPr>
          <w:b/>
          <w:lang w:val="en-GB"/>
        </w:rPr>
      </w:pPr>
      <w:r>
        <w:rPr>
          <w:b/>
          <w:i/>
          <w:lang w:val="en-GB"/>
        </w:rPr>
        <w:lastRenderedPageBreak/>
        <w:t>BTNL2</w:t>
      </w:r>
      <w:r>
        <w:rPr>
          <w:b/>
          <w:lang w:val="en-GB"/>
        </w:rPr>
        <w:t xml:space="preserve"> risk variants lie within motifs for cardiac transcription factors </w:t>
      </w:r>
    </w:p>
    <w:p w14:paraId="6495E674" w14:textId="160D0CEA" w:rsidR="0065764B" w:rsidRDefault="001268EF">
      <w:pPr>
        <w:pStyle w:val="NormalWeb"/>
        <w:spacing w:before="280" w:after="280" w:line="480" w:lineRule="auto"/>
        <w:ind w:firstLine="1304"/>
        <w:rPr>
          <w:lang w:val="en-GB"/>
        </w:rPr>
      </w:pPr>
      <w:r>
        <w:rPr>
          <w:lang w:val="en-GB"/>
        </w:rPr>
        <w:t xml:space="preserve">Using </w:t>
      </w:r>
      <w:proofErr w:type="spellStart"/>
      <w:r>
        <w:rPr>
          <w:lang w:val="en-GB"/>
        </w:rPr>
        <w:t>FeatSNP</w:t>
      </w:r>
      <w:proofErr w:type="spellEnd"/>
      <w:r>
        <w:rPr>
          <w:lang w:val="en-GB"/>
        </w:rPr>
        <w:t xml:space="preserve"> </w:t>
      </w:r>
      <w:r>
        <w:rPr>
          <w:i/>
          <w:lang w:val="en-GB"/>
        </w:rPr>
        <w:t>in silico</w:t>
      </w:r>
      <w:r>
        <w:rPr>
          <w:lang w:val="en-GB"/>
        </w:rPr>
        <w:t xml:space="preserve"> analysis, we assessed whether </w:t>
      </w:r>
      <w:r>
        <w:rPr>
          <w:i/>
          <w:lang w:val="en-GB"/>
        </w:rPr>
        <w:t>BTNL2</w:t>
      </w:r>
      <w:r>
        <w:rPr>
          <w:lang w:val="en-GB"/>
        </w:rPr>
        <w:t xml:space="preserve"> risk SNPs lie within predicted binding sites for the transcription factors with known association with CAD. We found predicted effects in transcription factor binding sites for risk alleles of the 3’UTR SNP rs17202358, for two SNPs in intron 4 (rs113669229 and rs4248166) and for one SNP in intron 3 (rs4935352) (</w:t>
      </w:r>
      <w:r>
        <w:rPr>
          <w:b/>
          <w:lang w:val="en-GB"/>
        </w:rPr>
        <w:t>Supplementary table 2</w:t>
      </w:r>
      <w:r>
        <w:rPr>
          <w:lang w:val="en-GB"/>
        </w:rPr>
        <w:t xml:space="preserve">). The </w:t>
      </w:r>
      <w:r>
        <w:rPr>
          <w:color w:val="000000"/>
          <w:lang w:val="en-GB"/>
        </w:rPr>
        <w:t xml:space="preserve">rs17202358 in </w:t>
      </w:r>
      <w:r>
        <w:rPr>
          <w:lang w:val="en-GB"/>
        </w:rPr>
        <w:t xml:space="preserve">3’UTR sequence lies within the motif for myocyte enhancer factors MEF2A, MEF2B and MEF2D, which are members of MADS-box transcription factors. The </w:t>
      </w:r>
      <w:r>
        <w:rPr>
          <w:color w:val="000000"/>
          <w:lang w:val="en-GB"/>
        </w:rPr>
        <w:t>rs113669229 in intron 4 lies within the motif for transcription factors EGR-1 and EGR-4 (</w:t>
      </w:r>
      <w:r>
        <w:rPr>
          <w:lang w:val="en-GB"/>
        </w:rPr>
        <w:t xml:space="preserve">early growth response proteins) </w:t>
      </w:r>
      <w:r>
        <w:rPr>
          <w:color w:val="000000"/>
          <w:lang w:val="en-GB"/>
        </w:rPr>
        <w:t xml:space="preserve">and SP2 and SP3 that belong to the </w:t>
      </w:r>
      <w:r>
        <w:rPr>
          <w:lang w:val="en-GB"/>
        </w:rPr>
        <w:t xml:space="preserve">C2H2 zinc finger transcription factor gene group. MEF2 is a critical regulator in heart development and cardiac gene expression. </w:t>
      </w:r>
      <w:r>
        <w:rPr>
          <w:i/>
          <w:lang w:val="en-GB"/>
        </w:rPr>
        <w:t>BTNL2</w:t>
      </w:r>
      <w:r>
        <w:rPr>
          <w:lang w:val="en-GB"/>
        </w:rPr>
        <w:t xml:space="preserve"> risk SNP rs17202358 </w:t>
      </w:r>
      <w:r>
        <w:rPr>
          <w:color w:val="000000"/>
          <w:lang w:val="en-GB"/>
        </w:rPr>
        <w:t xml:space="preserve">in </w:t>
      </w:r>
      <w:r>
        <w:rPr>
          <w:lang w:val="en-GB"/>
        </w:rPr>
        <w:t xml:space="preserve">3’UTR sequence lies within the motif for myocyte enhancer factors MEF2A, MEF2B and MEF2D. </w:t>
      </w:r>
      <w:r>
        <w:rPr>
          <w:i/>
          <w:lang w:val="en-GB"/>
        </w:rPr>
        <w:t xml:space="preserve">PHACTR1 </w:t>
      </w:r>
      <w:r>
        <w:rPr>
          <w:lang w:val="en-GB"/>
        </w:rPr>
        <w:t xml:space="preserve">intron has a MEF2 binding site, that reduces </w:t>
      </w:r>
      <w:r>
        <w:rPr>
          <w:i/>
          <w:lang w:val="en-GB"/>
        </w:rPr>
        <w:t>PHACTR1</w:t>
      </w:r>
      <w:r>
        <w:rPr>
          <w:lang w:val="en-GB"/>
        </w:rPr>
        <w:t xml:space="preserve"> expression levels in MI </w:t>
      </w:r>
      <w:sdt>
        <w:sdtPr>
          <w:rPr>
            <w:color w:val="000000"/>
            <w:vertAlign w:val="superscript"/>
          </w:rPr>
          <w:tag w:val="MENDELEY_CITATION_v3_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"/>
          <w:id w:val="1650093730"/>
          <w:placeholder>
            <w:docPart w:val="CCCB5E4F37744EFCAF2FD6260C03B10C"/>
          </w:placeholder>
        </w:sdtPr>
        <w:sdtContent>
          <w:r w:rsidR="00C86BF4" w:rsidRPr="00C86BF4">
            <w:rPr>
              <w:color w:val="000000"/>
              <w:vertAlign w:val="superscript"/>
              <w:lang w:val="en-US"/>
            </w:rPr>
            <w:t>57</w:t>
          </w:r>
        </w:sdtContent>
      </w:sdt>
      <w:r>
        <w:rPr>
          <w:lang w:val="en-GB"/>
        </w:rPr>
        <w:t xml:space="preserve">. An analogous regulation of BTNL2 expression via MEF2 binding at rs17202358 locus is a possible underlying mechanism behind the observed genetic predisposition to MI. Similar mechanisms may function at the other transcription factor binding sites found at </w:t>
      </w:r>
      <w:r>
        <w:rPr>
          <w:i/>
          <w:lang w:val="en-GB"/>
        </w:rPr>
        <w:t>BTNL2</w:t>
      </w:r>
      <w:r>
        <w:rPr>
          <w:lang w:val="en-GB"/>
        </w:rPr>
        <w:t xml:space="preserve"> SNPs rs113669229, rs4248166 and rs4935352, included in the risk haplotype.</w:t>
      </w:r>
    </w:p>
    <w:p w14:paraId="65B6D07F" w14:textId="77777777" w:rsidR="0065764B" w:rsidRDefault="001268EF">
      <w:pPr>
        <w:spacing w:line="480" w:lineRule="auto"/>
        <w:ind w:firstLine="1304"/>
        <w:rPr>
          <w:rFonts w:ascii="Times New Roman" w:eastAsia="Times New Roman" w:hAnsi="Times New Roman" w:cs="Times New Roman"/>
          <w:color w:val="000000"/>
          <w:sz w:val="24"/>
          <w:szCs w:val="24"/>
          <w:lang w:val="en-GB" w:eastAsia="fi-FI"/>
        </w:rPr>
        <w:sectPr w:rsidR="0065764B">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418" w:header="709" w:footer="709" w:gutter="0"/>
          <w:cols w:space="708"/>
          <w:formProt w:val="0"/>
          <w:docGrid w:linePitch="360"/>
        </w:sectPr>
      </w:pPr>
      <w:r>
        <w:rPr>
          <w:rFonts w:ascii="Times New Roman" w:hAnsi="Times New Roman" w:cs="Times New Roman"/>
          <w:sz w:val="24"/>
          <w:szCs w:val="24"/>
          <w:lang w:val="en-GB"/>
        </w:rPr>
        <w:t xml:space="preserve">The rs4248166 SNP lies within the motif for the transcription factor heterodimer </w:t>
      </w:r>
      <w:proofErr w:type="gramStart"/>
      <w:r>
        <w:rPr>
          <w:rFonts w:ascii="Times New Roman" w:eastAsia="Times New Roman" w:hAnsi="Times New Roman" w:cs="Times New Roman"/>
          <w:sz w:val="24"/>
          <w:szCs w:val="24"/>
          <w:lang w:val="en-GB" w:eastAsia="fi-FI"/>
        </w:rPr>
        <w:t>ARNT::</w:t>
      </w:r>
      <w:proofErr w:type="gramEnd"/>
      <w:r>
        <w:rPr>
          <w:rFonts w:ascii="Times New Roman" w:eastAsia="Times New Roman" w:hAnsi="Times New Roman" w:cs="Times New Roman"/>
          <w:sz w:val="24"/>
          <w:szCs w:val="24"/>
          <w:lang w:val="en-GB" w:eastAsia="fi-FI"/>
        </w:rPr>
        <w:t xml:space="preserve">HIF1A, </w:t>
      </w:r>
      <w:r>
        <w:rPr>
          <w:rFonts w:ascii="Times New Roman" w:eastAsia="Times New Roman" w:hAnsi="Times New Roman" w:cs="Times New Roman"/>
          <w:color w:val="000000"/>
          <w:sz w:val="24"/>
          <w:szCs w:val="24"/>
          <w:lang w:val="en-GB" w:eastAsia="fi-FI"/>
        </w:rPr>
        <w:t xml:space="preserve">which belongs to the </w:t>
      </w:r>
      <w:r>
        <w:rPr>
          <w:rStyle w:val="kwd-text"/>
          <w:rFonts w:ascii="Times New Roman" w:hAnsi="Times New Roman" w:cs="Times New Roman"/>
          <w:sz w:val="24"/>
          <w:szCs w:val="24"/>
          <w:lang w:val="en-GB"/>
        </w:rPr>
        <w:t>basic Helix-Loop-Helix transcription factor-group. ARNT (</w:t>
      </w:r>
      <w:r>
        <w:rPr>
          <w:rFonts w:ascii="Times New Roman" w:hAnsi="Times New Roman" w:cs="Times New Roman"/>
          <w:sz w:val="24"/>
          <w:szCs w:val="24"/>
          <w:lang w:val="en-GB"/>
        </w:rPr>
        <w:t xml:space="preserve">aryl hydrocarbon receptor nuclear translocator) </w:t>
      </w:r>
      <w:r>
        <w:rPr>
          <w:rStyle w:val="kwd-text"/>
          <w:rFonts w:ascii="Times New Roman" w:hAnsi="Times New Roman" w:cs="Times New Roman"/>
          <w:sz w:val="24"/>
          <w:szCs w:val="24"/>
          <w:lang w:val="en-GB"/>
        </w:rPr>
        <w:t xml:space="preserve">is a subunit of </w:t>
      </w:r>
      <w:r>
        <w:rPr>
          <w:rFonts w:ascii="Times New Roman" w:hAnsi="Times New Roman" w:cs="Times New Roman"/>
          <w:sz w:val="24"/>
          <w:szCs w:val="24"/>
          <w:lang w:val="en-GB"/>
        </w:rPr>
        <w:t xml:space="preserve">Hypoxia-inducible factor-1 (HIF-1), the main regulator of mammalian oxygen homeostasis. The rs4935352 SNP lies within the motif for transcription factor </w:t>
      </w:r>
      <w:r>
        <w:rPr>
          <w:rFonts w:ascii="Times New Roman" w:hAnsi="Times New Roman" w:cs="Times New Roman"/>
          <w:color w:val="000000"/>
          <w:sz w:val="24"/>
          <w:szCs w:val="24"/>
          <w:lang w:val="en-GB"/>
        </w:rPr>
        <w:t>FOXO6.</w:t>
      </w:r>
    </w:p>
    <w:p w14:paraId="3169889B" w14:textId="77777777" w:rsidR="0065764B" w:rsidRDefault="0065764B">
      <w:pPr>
        <w:rPr>
          <w:lang w:val="en-GB"/>
        </w:rPr>
      </w:pPr>
    </w:p>
    <w:p w14:paraId="38AA6E70" w14:textId="77777777" w:rsidR="0065764B" w:rsidRDefault="0065764B">
      <w:pPr>
        <w:rPr>
          <w:lang w:val="en-GB"/>
        </w:rPr>
      </w:pPr>
    </w:p>
    <w:p w14:paraId="7D5B8724" w14:textId="77777777" w:rsidR="0065764B" w:rsidRDefault="001268EF">
      <w:pPr>
        <w:spacing w:line="480" w:lineRule="auto"/>
        <w:rPr>
          <w:rFonts w:ascii="Times New Roman" w:hAnsi="Times New Roman" w:cs="Times New Roman"/>
          <w:sz w:val="24"/>
          <w:szCs w:val="24"/>
          <w:lang w:val="en-GB"/>
        </w:rPr>
      </w:pPr>
      <w:r>
        <w:rPr>
          <w:rFonts w:ascii="Times New Roman" w:hAnsi="Times New Roman" w:cs="Times New Roman"/>
          <w:b/>
          <w:sz w:val="24"/>
          <w:szCs w:val="24"/>
          <w:lang w:val="en-GB"/>
        </w:rPr>
        <w:t>Supplementary table 1.</w:t>
      </w:r>
      <w:r>
        <w:rPr>
          <w:rFonts w:ascii="Times New Roman" w:hAnsi="Times New Roman" w:cs="Times New Roman"/>
          <w:sz w:val="24"/>
          <w:szCs w:val="24"/>
          <w:lang w:val="en-GB"/>
        </w:rPr>
        <w:t xml:space="preserve"> Associations of single nucleotide polymorphisms within </w:t>
      </w:r>
      <w:r>
        <w:rPr>
          <w:rFonts w:ascii="Times New Roman" w:hAnsi="Times New Roman" w:cs="Times New Roman"/>
          <w:i/>
          <w:sz w:val="24"/>
          <w:szCs w:val="24"/>
          <w:lang w:val="en-GB"/>
        </w:rPr>
        <w:t>BTNL2</w:t>
      </w:r>
      <w:r>
        <w:rPr>
          <w:rFonts w:ascii="Times New Roman" w:hAnsi="Times New Roman" w:cs="Times New Roman"/>
          <w:sz w:val="24"/>
          <w:szCs w:val="24"/>
          <w:lang w:val="en-GB"/>
        </w:rPr>
        <w:t xml:space="preserve"> with myocardial infarction from targeted sequencing of 24 patients from </w:t>
      </w:r>
      <w:proofErr w:type="spellStart"/>
      <w:r>
        <w:rPr>
          <w:rFonts w:ascii="Times New Roman" w:hAnsi="Times New Roman" w:cs="Times New Roman"/>
          <w:sz w:val="24"/>
          <w:szCs w:val="24"/>
          <w:lang w:val="en-GB"/>
        </w:rPr>
        <w:t>Corogene</w:t>
      </w:r>
      <w:proofErr w:type="spellEnd"/>
      <w:r>
        <w:rPr>
          <w:rFonts w:ascii="Times New Roman" w:hAnsi="Times New Roman" w:cs="Times New Roman"/>
          <w:sz w:val="24"/>
          <w:szCs w:val="24"/>
          <w:lang w:val="en-GB"/>
        </w:rPr>
        <w:t xml:space="preserve"> cohort and 23 FINRISK controls. </w:t>
      </w:r>
    </w:p>
    <w:tbl>
      <w:tblPr>
        <w:tblW w:w="12113" w:type="dxa"/>
        <w:tblLayout w:type="fixed"/>
        <w:tblCellMar>
          <w:left w:w="70" w:type="dxa"/>
          <w:right w:w="70" w:type="dxa"/>
        </w:tblCellMar>
        <w:tblLook w:val="04A0" w:firstRow="1" w:lastRow="0" w:firstColumn="1" w:lastColumn="0" w:noHBand="0" w:noVBand="1"/>
      </w:tblPr>
      <w:tblGrid>
        <w:gridCol w:w="1394"/>
        <w:gridCol w:w="2197"/>
        <w:gridCol w:w="1989"/>
        <w:gridCol w:w="1072"/>
        <w:gridCol w:w="1061"/>
        <w:gridCol w:w="1135"/>
        <w:gridCol w:w="562"/>
        <w:gridCol w:w="1341"/>
        <w:gridCol w:w="1362"/>
      </w:tblGrid>
      <w:tr w:rsidR="0065764B" w14:paraId="4F3FD88A" w14:textId="77777777">
        <w:trPr>
          <w:trHeight w:val="970"/>
        </w:trPr>
        <w:tc>
          <w:tcPr>
            <w:tcW w:w="1394" w:type="dxa"/>
            <w:tcBorders>
              <w:bottom w:val="double" w:sz="4" w:space="0" w:color="000000"/>
            </w:tcBorders>
            <w:vAlign w:val="bottom"/>
          </w:tcPr>
          <w:p w14:paraId="3B5C62B8" w14:textId="77777777" w:rsidR="0065764B" w:rsidRDefault="0065764B">
            <w:pPr>
              <w:spacing w:after="0" w:line="480" w:lineRule="auto"/>
              <w:rPr>
                <w:rFonts w:ascii="Times New Roman" w:eastAsia="Times New Roman" w:hAnsi="Times New Roman" w:cs="Times New Roman"/>
                <w:sz w:val="24"/>
                <w:szCs w:val="24"/>
                <w:lang w:val="en-GB" w:eastAsia="fi-FI"/>
              </w:rPr>
            </w:pPr>
          </w:p>
        </w:tc>
        <w:tc>
          <w:tcPr>
            <w:tcW w:w="2197" w:type="dxa"/>
            <w:tcBorders>
              <w:bottom w:val="double" w:sz="4" w:space="0" w:color="000000"/>
            </w:tcBorders>
            <w:vAlign w:val="bottom"/>
          </w:tcPr>
          <w:p w14:paraId="62440362" w14:textId="77777777" w:rsidR="0065764B" w:rsidRDefault="0065764B">
            <w:pPr>
              <w:spacing w:after="0" w:line="480" w:lineRule="auto"/>
              <w:rPr>
                <w:rFonts w:ascii="Times New Roman" w:eastAsia="Times New Roman" w:hAnsi="Times New Roman" w:cs="Times New Roman"/>
                <w:sz w:val="24"/>
                <w:szCs w:val="24"/>
                <w:lang w:val="en-GB" w:eastAsia="fi-FI"/>
              </w:rPr>
            </w:pPr>
          </w:p>
        </w:tc>
        <w:tc>
          <w:tcPr>
            <w:tcW w:w="1989" w:type="dxa"/>
            <w:tcBorders>
              <w:bottom w:val="double" w:sz="4" w:space="0" w:color="000000"/>
            </w:tcBorders>
            <w:vAlign w:val="bottom"/>
          </w:tcPr>
          <w:p w14:paraId="6642BEEF" w14:textId="77777777" w:rsidR="0065764B" w:rsidRDefault="0065764B">
            <w:pPr>
              <w:spacing w:after="0" w:line="480" w:lineRule="auto"/>
              <w:rPr>
                <w:rFonts w:ascii="Times New Roman" w:eastAsia="Times New Roman" w:hAnsi="Times New Roman" w:cs="Times New Roman"/>
                <w:sz w:val="24"/>
                <w:szCs w:val="24"/>
                <w:lang w:val="en-GB" w:eastAsia="fi-FI"/>
              </w:rPr>
            </w:pPr>
          </w:p>
        </w:tc>
        <w:tc>
          <w:tcPr>
            <w:tcW w:w="1072" w:type="dxa"/>
            <w:tcBorders>
              <w:bottom w:val="double" w:sz="4" w:space="0" w:color="000000"/>
            </w:tcBorders>
          </w:tcPr>
          <w:p w14:paraId="29A3CC17" w14:textId="77777777" w:rsidR="0065764B" w:rsidRDefault="0065764B">
            <w:pPr>
              <w:spacing w:after="0" w:line="480" w:lineRule="auto"/>
              <w:rPr>
                <w:rFonts w:ascii="Times New Roman" w:eastAsia="Times New Roman" w:hAnsi="Times New Roman" w:cs="Times New Roman"/>
                <w:sz w:val="24"/>
                <w:szCs w:val="24"/>
                <w:lang w:val="en-GB" w:eastAsia="fi-FI"/>
              </w:rPr>
            </w:pPr>
          </w:p>
        </w:tc>
        <w:tc>
          <w:tcPr>
            <w:tcW w:w="1061" w:type="dxa"/>
            <w:tcBorders>
              <w:bottom w:val="double" w:sz="4" w:space="0" w:color="000000"/>
            </w:tcBorders>
            <w:vAlign w:val="bottom"/>
          </w:tcPr>
          <w:p w14:paraId="0BD94C1A" w14:textId="77777777" w:rsidR="0065764B" w:rsidRDefault="0065764B">
            <w:pPr>
              <w:spacing w:after="0" w:line="480" w:lineRule="auto"/>
              <w:rPr>
                <w:rFonts w:ascii="Times New Roman" w:eastAsia="Times New Roman" w:hAnsi="Times New Roman" w:cs="Times New Roman"/>
                <w:sz w:val="24"/>
                <w:szCs w:val="24"/>
                <w:lang w:val="en-GB" w:eastAsia="fi-FI"/>
              </w:rPr>
            </w:pPr>
          </w:p>
        </w:tc>
        <w:tc>
          <w:tcPr>
            <w:tcW w:w="4400" w:type="dxa"/>
            <w:gridSpan w:val="4"/>
            <w:tcBorders>
              <w:left w:val="single" w:sz="8" w:space="0" w:color="000000"/>
              <w:bottom w:val="double" w:sz="4" w:space="0" w:color="000000"/>
              <w:right w:val="single" w:sz="8" w:space="0" w:color="000000"/>
            </w:tcBorders>
            <w:vAlign w:val="center"/>
          </w:tcPr>
          <w:p w14:paraId="2A492856"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Association study</w:t>
            </w:r>
          </w:p>
          <w:p w14:paraId="539D2922"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 xml:space="preserve"> (N</w:t>
            </w:r>
            <w:r>
              <w:rPr>
                <w:rFonts w:ascii="Times New Roman" w:eastAsia="Times New Roman" w:hAnsi="Times New Roman" w:cs="Times New Roman"/>
                <w:b/>
                <w:bCs/>
                <w:color w:val="000000"/>
                <w:sz w:val="24"/>
                <w:szCs w:val="24"/>
                <w:vertAlign w:val="subscript"/>
                <w:lang w:val="en-GB" w:eastAsia="fi-FI"/>
              </w:rPr>
              <w:t>CAD</w:t>
            </w:r>
            <w:r>
              <w:rPr>
                <w:rFonts w:ascii="Times New Roman" w:eastAsia="Times New Roman" w:hAnsi="Times New Roman" w:cs="Times New Roman"/>
                <w:b/>
                <w:bCs/>
                <w:color w:val="000000"/>
                <w:sz w:val="24"/>
                <w:szCs w:val="24"/>
                <w:lang w:val="en-GB" w:eastAsia="fi-FI"/>
              </w:rPr>
              <w:t xml:space="preserve">=24, </w:t>
            </w:r>
            <w:proofErr w:type="spellStart"/>
            <w:r>
              <w:rPr>
                <w:rFonts w:ascii="Times New Roman" w:eastAsia="Times New Roman" w:hAnsi="Times New Roman" w:cs="Times New Roman"/>
                <w:b/>
                <w:bCs/>
                <w:color w:val="000000"/>
                <w:sz w:val="24"/>
                <w:szCs w:val="24"/>
                <w:lang w:val="en-GB" w:eastAsia="fi-FI"/>
              </w:rPr>
              <w:t>N</w:t>
            </w:r>
            <w:r>
              <w:rPr>
                <w:rFonts w:ascii="Times New Roman" w:eastAsia="Times New Roman" w:hAnsi="Times New Roman" w:cs="Times New Roman"/>
                <w:b/>
                <w:bCs/>
                <w:color w:val="000000"/>
                <w:sz w:val="24"/>
                <w:szCs w:val="24"/>
                <w:vertAlign w:val="subscript"/>
                <w:lang w:val="en-GB" w:eastAsia="fi-FI"/>
              </w:rPr>
              <w:t>cont</w:t>
            </w:r>
            <w:proofErr w:type="spellEnd"/>
            <w:r>
              <w:rPr>
                <w:rFonts w:ascii="Times New Roman" w:eastAsia="Times New Roman" w:hAnsi="Times New Roman" w:cs="Times New Roman"/>
                <w:b/>
                <w:bCs/>
                <w:color w:val="000000"/>
                <w:sz w:val="24"/>
                <w:szCs w:val="24"/>
                <w:lang w:val="en-GB" w:eastAsia="fi-FI"/>
              </w:rPr>
              <w:t>=23)</w:t>
            </w:r>
          </w:p>
        </w:tc>
      </w:tr>
      <w:tr w:rsidR="0065764B" w14:paraId="7AF3D35A" w14:textId="77777777">
        <w:trPr>
          <w:trHeight w:val="954"/>
        </w:trPr>
        <w:tc>
          <w:tcPr>
            <w:tcW w:w="1394" w:type="dxa"/>
            <w:tcBorders>
              <w:top w:val="double" w:sz="4" w:space="0" w:color="000000"/>
              <w:bottom w:val="double" w:sz="4" w:space="0" w:color="000000"/>
              <w:right w:val="single" w:sz="8" w:space="0" w:color="000000"/>
            </w:tcBorders>
            <w:vAlign w:val="center"/>
          </w:tcPr>
          <w:p w14:paraId="5F630225"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SNP</w:t>
            </w:r>
          </w:p>
        </w:tc>
        <w:tc>
          <w:tcPr>
            <w:tcW w:w="2197" w:type="dxa"/>
            <w:tcBorders>
              <w:top w:val="double" w:sz="4" w:space="0" w:color="000000"/>
              <w:bottom w:val="double" w:sz="4" w:space="0" w:color="000000"/>
              <w:right w:val="single" w:sz="8" w:space="0" w:color="000000"/>
            </w:tcBorders>
            <w:vAlign w:val="center"/>
          </w:tcPr>
          <w:p w14:paraId="74562160"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Position (GRCh38.p12)</w:t>
            </w:r>
          </w:p>
        </w:tc>
        <w:tc>
          <w:tcPr>
            <w:tcW w:w="1989" w:type="dxa"/>
            <w:tcBorders>
              <w:top w:val="double" w:sz="4" w:space="0" w:color="000000"/>
              <w:bottom w:val="double" w:sz="4" w:space="0" w:color="000000"/>
              <w:right w:val="single" w:sz="8" w:space="0" w:color="000000"/>
            </w:tcBorders>
            <w:vAlign w:val="center"/>
          </w:tcPr>
          <w:p w14:paraId="274B5B35"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Position in BTNL2 gene</w:t>
            </w:r>
          </w:p>
        </w:tc>
        <w:tc>
          <w:tcPr>
            <w:tcW w:w="1072" w:type="dxa"/>
            <w:tcBorders>
              <w:top w:val="double" w:sz="4" w:space="0" w:color="000000"/>
              <w:bottom w:val="double" w:sz="4" w:space="0" w:color="000000"/>
              <w:right w:val="single" w:sz="4" w:space="0" w:color="000000"/>
            </w:tcBorders>
            <w:vAlign w:val="center"/>
          </w:tcPr>
          <w:p w14:paraId="10F6D97F"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 xml:space="preserve">MAF </w:t>
            </w:r>
            <w:r>
              <w:rPr>
                <w:rFonts w:ascii="Times New Roman" w:eastAsia="Times New Roman" w:hAnsi="Times New Roman" w:cs="Times New Roman"/>
                <w:b/>
                <w:bCs/>
                <w:sz w:val="24"/>
                <w:szCs w:val="24"/>
                <w:lang w:val="en-GB" w:eastAsia="fi-FI"/>
              </w:rPr>
              <w:br/>
              <w:t>(Finnish)</w:t>
            </w:r>
          </w:p>
        </w:tc>
        <w:tc>
          <w:tcPr>
            <w:tcW w:w="1061" w:type="dxa"/>
            <w:tcBorders>
              <w:top w:val="double" w:sz="4" w:space="0" w:color="000000"/>
              <w:left w:val="single" w:sz="4" w:space="0" w:color="000000"/>
              <w:bottom w:val="double" w:sz="4" w:space="0" w:color="000000"/>
              <w:right w:val="single" w:sz="8" w:space="0" w:color="000000"/>
            </w:tcBorders>
            <w:vAlign w:val="center"/>
          </w:tcPr>
          <w:p w14:paraId="69029D6C"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Risk Allele</w:t>
            </w:r>
          </w:p>
        </w:tc>
        <w:tc>
          <w:tcPr>
            <w:tcW w:w="1135" w:type="dxa"/>
            <w:tcBorders>
              <w:top w:val="double" w:sz="4" w:space="0" w:color="000000"/>
              <w:bottom w:val="double" w:sz="4" w:space="0" w:color="000000"/>
              <w:right w:val="single" w:sz="8" w:space="0" w:color="000000"/>
            </w:tcBorders>
            <w:vAlign w:val="center"/>
          </w:tcPr>
          <w:p w14:paraId="245E3298"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p-value</w:t>
            </w:r>
          </w:p>
        </w:tc>
        <w:tc>
          <w:tcPr>
            <w:tcW w:w="562" w:type="dxa"/>
            <w:tcBorders>
              <w:top w:val="double" w:sz="4" w:space="0" w:color="000000"/>
              <w:bottom w:val="double" w:sz="4" w:space="0" w:color="000000"/>
              <w:right w:val="single" w:sz="8" w:space="0" w:color="000000"/>
            </w:tcBorders>
            <w:vAlign w:val="center"/>
          </w:tcPr>
          <w:p w14:paraId="4CC7BC72"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 xml:space="preserve">OR </w:t>
            </w:r>
          </w:p>
        </w:tc>
        <w:tc>
          <w:tcPr>
            <w:tcW w:w="1341" w:type="dxa"/>
            <w:tcBorders>
              <w:top w:val="double" w:sz="4" w:space="0" w:color="000000"/>
              <w:bottom w:val="double" w:sz="4" w:space="0" w:color="000000"/>
              <w:right w:val="single" w:sz="8" w:space="0" w:color="000000"/>
            </w:tcBorders>
            <w:vAlign w:val="center"/>
          </w:tcPr>
          <w:p w14:paraId="25954957"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95 CI lower</w:t>
            </w:r>
          </w:p>
        </w:tc>
        <w:tc>
          <w:tcPr>
            <w:tcW w:w="1362" w:type="dxa"/>
            <w:tcBorders>
              <w:top w:val="double" w:sz="4" w:space="0" w:color="000000"/>
              <w:bottom w:val="double" w:sz="4" w:space="0" w:color="000000"/>
              <w:right w:val="single" w:sz="8" w:space="0" w:color="000000"/>
            </w:tcBorders>
            <w:vAlign w:val="center"/>
          </w:tcPr>
          <w:p w14:paraId="6B2B65F8" w14:textId="77777777" w:rsidR="0065764B" w:rsidRDefault="001268EF">
            <w:pPr>
              <w:spacing w:after="0" w:line="480" w:lineRule="auto"/>
              <w:jc w:val="center"/>
              <w:rPr>
                <w:rFonts w:ascii="Times New Roman" w:eastAsia="Times New Roman" w:hAnsi="Times New Roman" w:cs="Times New Roman"/>
                <w:b/>
                <w:bCs/>
                <w:sz w:val="24"/>
                <w:szCs w:val="24"/>
                <w:lang w:val="en-GB" w:eastAsia="fi-FI"/>
              </w:rPr>
            </w:pPr>
            <w:r>
              <w:rPr>
                <w:rFonts w:ascii="Times New Roman" w:eastAsia="Times New Roman" w:hAnsi="Times New Roman" w:cs="Times New Roman"/>
                <w:b/>
                <w:bCs/>
                <w:sz w:val="24"/>
                <w:szCs w:val="24"/>
                <w:lang w:val="en-GB" w:eastAsia="fi-FI"/>
              </w:rPr>
              <w:t>95 CI upper</w:t>
            </w:r>
          </w:p>
        </w:tc>
      </w:tr>
      <w:tr w:rsidR="0065764B" w14:paraId="53378CBE" w14:textId="77777777">
        <w:trPr>
          <w:trHeight w:val="365"/>
        </w:trPr>
        <w:tc>
          <w:tcPr>
            <w:tcW w:w="1394" w:type="dxa"/>
            <w:tcBorders>
              <w:top w:val="double" w:sz="4" w:space="0" w:color="000000"/>
              <w:right w:val="single" w:sz="8" w:space="0" w:color="000000"/>
            </w:tcBorders>
            <w:vAlign w:val="center"/>
          </w:tcPr>
          <w:p w14:paraId="7700121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rs17202358</w:t>
            </w:r>
          </w:p>
        </w:tc>
        <w:tc>
          <w:tcPr>
            <w:tcW w:w="2197" w:type="dxa"/>
            <w:tcBorders>
              <w:top w:val="double" w:sz="4" w:space="0" w:color="000000"/>
            </w:tcBorders>
            <w:vAlign w:val="bottom"/>
          </w:tcPr>
          <w:p w14:paraId="58C1DF1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32393446</w:t>
            </w:r>
          </w:p>
        </w:tc>
        <w:tc>
          <w:tcPr>
            <w:tcW w:w="1989" w:type="dxa"/>
            <w:tcBorders>
              <w:top w:val="double" w:sz="4" w:space="0" w:color="000000"/>
              <w:left w:val="single" w:sz="8" w:space="0" w:color="000000"/>
              <w:right w:val="single" w:sz="8" w:space="0" w:color="000000"/>
            </w:tcBorders>
            <w:vAlign w:val="bottom"/>
          </w:tcPr>
          <w:p w14:paraId="2097F86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3'-UTR</w:t>
            </w:r>
          </w:p>
        </w:tc>
        <w:tc>
          <w:tcPr>
            <w:tcW w:w="1072" w:type="dxa"/>
            <w:tcBorders>
              <w:top w:val="double" w:sz="4" w:space="0" w:color="000000"/>
              <w:right w:val="single" w:sz="4" w:space="0" w:color="000000"/>
            </w:tcBorders>
            <w:vAlign w:val="bottom"/>
          </w:tcPr>
          <w:p w14:paraId="0122589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0.258</w:t>
            </w:r>
          </w:p>
        </w:tc>
        <w:tc>
          <w:tcPr>
            <w:tcW w:w="1061" w:type="dxa"/>
            <w:tcBorders>
              <w:top w:val="double" w:sz="4" w:space="0" w:color="000000"/>
              <w:left w:val="single" w:sz="4" w:space="0" w:color="000000"/>
              <w:right w:val="single" w:sz="8" w:space="0" w:color="000000"/>
            </w:tcBorders>
            <w:vAlign w:val="bottom"/>
          </w:tcPr>
          <w:p w14:paraId="1DADA7B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w:t>
            </w:r>
          </w:p>
        </w:tc>
        <w:tc>
          <w:tcPr>
            <w:tcW w:w="1135" w:type="dxa"/>
            <w:tcBorders>
              <w:top w:val="double" w:sz="4" w:space="0" w:color="000000"/>
            </w:tcBorders>
            <w:vAlign w:val="bottom"/>
          </w:tcPr>
          <w:p w14:paraId="2A090CC7"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0.01</w:t>
            </w:r>
          </w:p>
        </w:tc>
        <w:tc>
          <w:tcPr>
            <w:tcW w:w="562" w:type="dxa"/>
            <w:tcBorders>
              <w:top w:val="double" w:sz="4" w:space="0" w:color="000000"/>
              <w:left w:val="single" w:sz="8" w:space="0" w:color="000000"/>
            </w:tcBorders>
            <w:vAlign w:val="bottom"/>
          </w:tcPr>
          <w:p w14:paraId="383BEAB9"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9.33</w:t>
            </w:r>
          </w:p>
        </w:tc>
        <w:tc>
          <w:tcPr>
            <w:tcW w:w="1341" w:type="dxa"/>
            <w:tcBorders>
              <w:top w:val="double" w:sz="4" w:space="0" w:color="000000"/>
              <w:left w:val="single" w:sz="8" w:space="0" w:color="000000"/>
            </w:tcBorders>
            <w:vAlign w:val="bottom"/>
          </w:tcPr>
          <w:p w14:paraId="6DA894C8"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1.220</w:t>
            </w:r>
          </w:p>
        </w:tc>
        <w:tc>
          <w:tcPr>
            <w:tcW w:w="1362" w:type="dxa"/>
            <w:tcBorders>
              <w:top w:val="double" w:sz="4" w:space="0" w:color="000000"/>
              <w:left w:val="single" w:sz="8" w:space="0" w:color="000000"/>
              <w:right w:val="single" w:sz="8" w:space="0" w:color="000000"/>
            </w:tcBorders>
            <w:vAlign w:val="bottom"/>
          </w:tcPr>
          <w:p w14:paraId="7760AF71"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106.57</w:t>
            </w:r>
          </w:p>
        </w:tc>
      </w:tr>
      <w:tr w:rsidR="0065764B" w14:paraId="7EDA4DB8" w14:textId="77777777">
        <w:trPr>
          <w:trHeight w:val="365"/>
        </w:trPr>
        <w:tc>
          <w:tcPr>
            <w:tcW w:w="1394" w:type="dxa"/>
            <w:tcBorders>
              <w:right w:val="single" w:sz="8" w:space="0" w:color="000000"/>
            </w:tcBorders>
            <w:vAlign w:val="center"/>
          </w:tcPr>
          <w:p w14:paraId="151F374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rs62402759</w:t>
            </w:r>
          </w:p>
        </w:tc>
        <w:tc>
          <w:tcPr>
            <w:tcW w:w="2197" w:type="dxa"/>
            <w:vAlign w:val="bottom"/>
          </w:tcPr>
          <w:p w14:paraId="6997977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32397930</w:t>
            </w:r>
          </w:p>
        </w:tc>
        <w:tc>
          <w:tcPr>
            <w:tcW w:w="1989" w:type="dxa"/>
            <w:tcBorders>
              <w:left w:val="single" w:sz="8" w:space="0" w:color="000000"/>
              <w:right w:val="single" w:sz="8" w:space="0" w:color="000000"/>
            </w:tcBorders>
            <w:vAlign w:val="bottom"/>
          </w:tcPr>
          <w:p w14:paraId="779AD52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09EFE4A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0.354</w:t>
            </w:r>
          </w:p>
        </w:tc>
        <w:tc>
          <w:tcPr>
            <w:tcW w:w="1061" w:type="dxa"/>
            <w:tcBorders>
              <w:left w:val="single" w:sz="4" w:space="0" w:color="000000"/>
              <w:right w:val="single" w:sz="8" w:space="0" w:color="000000"/>
            </w:tcBorders>
            <w:vAlign w:val="bottom"/>
          </w:tcPr>
          <w:p w14:paraId="5322B57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w:t>
            </w:r>
          </w:p>
        </w:tc>
        <w:tc>
          <w:tcPr>
            <w:tcW w:w="1135" w:type="dxa"/>
            <w:vAlign w:val="bottom"/>
          </w:tcPr>
          <w:p w14:paraId="7597E91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5FD73D2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5F50DFF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3CAE1EA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336171DA" w14:textId="77777777">
        <w:trPr>
          <w:trHeight w:val="365"/>
        </w:trPr>
        <w:tc>
          <w:tcPr>
            <w:tcW w:w="1394" w:type="dxa"/>
            <w:tcBorders>
              <w:right w:val="single" w:sz="8" w:space="0" w:color="000000"/>
            </w:tcBorders>
            <w:vAlign w:val="center"/>
          </w:tcPr>
          <w:p w14:paraId="17E48B6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rs62404560</w:t>
            </w:r>
          </w:p>
        </w:tc>
        <w:tc>
          <w:tcPr>
            <w:tcW w:w="2197" w:type="dxa"/>
            <w:vAlign w:val="bottom"/>
          </w:tcPr>
          <w:p w14:paraId="35C39B5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32398119</w:t>
            </w:r>
          </w:p>
        </w:tc>
        <w:tc>
          <w:tcPr>
            <w:tcW w:w="1989" w:type="dxa"/>
            <w:tcBorders>
              <w:left w:val="single" w:sz="8" w:space="0" w:color="000000"/>
              <w:right w:val="single" w:sz="8" w:space="0" w:color="000000"/>
            </w:tcBorders>
            <w:vAlign w:val="bottom"/>
          </w:tcPr>
          <w:p w14:paraId="2C2B650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17CF59C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08B4869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w:t>
            </w:r>
          </w:p>
        </w:tc>
        <w:tc>
          <w:tcPr>
            <w:tcW w:w="1135" w:type="dxa"/>
            <w:vAlign w:val="bottom"/>
          </w:tcPr>
          <w:p w14:paraId="109BC0B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423C39D7"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1B83CA6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29F83DA3"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276432EE" w14:textId="77777777">
        <w:trPr>
          <w:trHeight w:val="365"/>
        </w:trPr>
        <w:tc>
          <w:tcPr>
            <w:tcW w:w="1394" w:type="dxa"/>
            <w:tcBorders>
              <w:right w:val="single" w:sz="8" w:space="0" w:color="000000"/>
            </w:tcBorders>
            <w:vAlign w:val="center"/>
          </w:tcPr>
          <w:p w14:paraId="3C5997A8"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rs113669229</w:t>
            </w:r>
          </w:p>
        </w:tc>
        <w:tc>
          <w:tcPr>
            <w:tcW w:w="2197" w:type="dxa"/>
            <w:vAlign w:val="bottom"/>
          </w:tcPr>
          <w:p w14:paraId="541BCB3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32398151</w:t>
            </w:r>
          </w:p>
        </w:tc>
        <w:tc>
          <w:tcPr>
            <w:tcW w:w="1989" w:type="dxa"/>
            <w:tcBorders>
              <w:left w:val="single" w:sz="8" w:space="0" w:color="000000"/>
              <w:right w:val="single" w:sz="8" w:space="0" w:color="000000"/>
            </w:tcBorders>
            <w:vAlign w:val="bottom"/>
          </w:tcPr>
          <w:p w14:paraId="4950E0B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3ECA9CF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7DF53FB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w:t>
            </w:r>
          </w:p>
        </w:tc>
        <w:tc>
          <w:tcPr>
            <w:tcW w:w="1135" w:type="dxa"/>
            <w:vAlign w:val="bottom"/>
          </w:tcPr>
          <w:p w14:paraId="449A5D5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70FAE6C8"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6474783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6335F0C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6BF77DE1" w14:textId="77777777">
        <w:trPr>
          <w:trHeight w:val="365"/>
        </w:trPr>
        <w:tc>
          <w:tcPr>
            <w:tcW w:w="1394" w:type="dxa"/>
            <w:tcBorders>
              <w:right w:val="single" w:sz="8" w:space="0" w:color="000000"/>
            </w:tcBorders>
            <w:vAlign w:val="center"/>
          </w:tcPr>
          <w:p w14:paraId="4A02A65B"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rs4248166</w:t>
            </w:r>
          </w:p>
        </w:tc>
        <w:tc>
          <w:tcPr>
            <w:tcW w:w="2197" w:type="dxa"/>
            <w:vAlign w:val="bottom"/>
          </w:tcPr>
          <w:p w14:paraId="62B4DF5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32398644</w:t>
            </w:r>
          </w:p>
        </w:tc>
        <w:tc>
          <w:tcPr>
            <w:tcW w:w="1989" w:type="dxa"/>
            <w:tcBorders>
              <w:left w:val="single" w:sz="8" w:space="0" w:color="000000"/>
              <w:right w:val="single" w:sz="8" w:space="0" w:color="000000"/>
            </w:tcBorders>
            <w:vAlign w:val="bottom"/>
          </w:tcPr>
          <w:p w14:paraId="4FE967E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4844959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0.353</w:t>
            </w:r>
          </w:p>
        </w:tc>
        <w:tc>
          <w:tcPr>
            <w:tcW w:w="1061" w:type="dxa"/>
            <w:tcBorders>
              <w:left w:val="single" w:sz="4" w:space="0" w:color="000000"/>
              <w:right w:val="single" w:sz="8" w:space="0" w:color="000000"/>
            </w:tcBorders>
            <w:vAlign w:val="bottom"/>
          </w:tcPr>
          <w:p w14:paraId="0A2C697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w:t>
            </w:r>
          </w:p>
        </w:tc>
        <w:tc>
          <w:tcPr>
            <w:tcW w:w="1135" w:type="dxa"/>
            <w:vAlign w:val="bottom"/>
          </w:tcPr>
          <w:p w14:paraId="64D62A3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071E0D6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26F4A2E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12193449"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0FF21566" w14:textId="77777777">
        <w:trPr>
          <w:trHeight w:val="334"/>
        </w:trPr>
        <w:tc>
          <w:tcPr>
            <w:tcW w:w="1394" w:type="dxa"/>
            <w:tcBorders>
              <w:right w:val="single" w:sz="8" w:space="0" w:color="000000"/>
            </w:tcBorders>
            <w:vAlign w:val="center"/>
          </w:tcPr>
          <w:p w14:paraId="10A504C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rs4959097</w:t>
            </w:r>
          </w:p>
        </w:tc>
        <w:tc>
          <w:tcPr>
            <w:tcW w:w="2197" w:type="dxa"/>
            <w:vAlign w:val="bottom"/>
          </w:tcPr>
          <w:p w14:paraId="25B4BFE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32398848</w:t>
            </w:r>
          </w:p>
        </w:tc>
        <w:tc>
          <w:tcPr>
            <w:tcW w:w="1989" w:type="dxa"/>
            <w:tcBorders>
              <w:left w:val="single" w:sz="8" w:space="0" w:color="000000"/>
              <w:right w:val="single" w:sz="8" w:space="0" w:color="000000"/>
            </w:tcBorders>
            <w:vAlign w:val="bottom"/>
          </w:tcPr>
          <w:p w14:paraId="2233B01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33F6C5F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1D1527E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w:t>
            </w:r>
          </w:p>
        </w:tc>
        <w:tc>
          <w:tcPr>
            <w:tcW w:w="1135" w:type="dxa"/>
            <w:vAlign w:val="bottom"/>
          </w:tcPr>
          <w:p w14:paraId="4FA902AA"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21D8189D"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7A35053D"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5F16FCE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4EC0B5D6" w14:textId="77777777">
        <w:trPr>
          <w:trHeight w:val="334"/>
        </w:trPr>
        <w:tc>
          <w:tcPr>
            <w:tcW w:w="1394" w:type="dxa"/>
            <w:tcBorders>
              <w:right w:val="single" w:sz="8" w:space="0" w:color="000000"/>
            </w:tcBorders>
            <w:vAlign w:val="center"/>
          </w:tcPr>
          <w:p w14:paraId="552BA2D9"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rs2294884</w:t>
            </w:r>
          </w:p>
        </w:tc>
        <w:tc>
          <w:tcPr>
            <w:tcW w:w="2197" w:type="dxa"/>
            <w:tcBorders>
              <w:right w:val="single" w:sz="8" w:space="0" w:color="000000"/>
            </w:tcBorders>
            <w:vAlign w:val="bottom"/>
          </w:tcPr>
          <w:p w14:paraId="061352E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32399482</w:t>
            </w:r>
          </w:p>
        </w:tc>
        <w:tc>
          <w:tcPr>
            <w:tcW w:w="1989" w:type="dxa"/>
            <w:tcBorders>
              <w:right w:val="single" w:sz="8" w:space="0" w:color="000000"/>
            </w:tcBorders>
            <w:vAlign w:val="bottom"/>
          </w:tcPr>
          <w:p w14:paraId="2E6002E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345BCDA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0.353</w:t>
            </w:r>
          </w:p>
        </w:tc>
        <w:tc>
          <w:tcPr>
            <w:tcW w:w="1061" w:type="dxa"/>
            <w:tcBorders>
              <w:left w:val="single" w:sz="4" w:space="0" w:color="000000"/>
              <w:right w:val="single" w:sz="8" w:space="0" w:color="000000"/>
            </w:tcBorders>
            <w:vAlign w:val="bottom"/>
          </w:tcPr>
          <w:p w14:paraId="40ED5DE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w:t>
            </w:r>
          </w:p>
        </w:tc>
        <w:tc>
          <w:tcPr>
            <w:tcW w:w="1135" w:type="dxa"/>
            <w:vAlign w:val="bottom"/>
          </w:tcPr>
          <w:p w14:paraId="6D393A4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477D357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297A071B"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496F529A"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6804FBF1" w14:textId="77777777">
        <w:trPr>
          <w:trHeight w:val="334"/>
        </w:trPr>
        <w:tc>
          <w:tcPr>
            <w:tcW w:w="1394" w:type="dxa"/>
            <w:tcBorders>
              <w:right w:val="single" w:sz="8" w:space="0" w:color="000000"/>
            </w:tcBorders>
            <w:vAlign w:val="center"/>
          </w:tcPr>
          <w:p w14:paraId="520CAF0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lastRenderedPageBreak/>
              <w:t>rs2294883</w:t>
            </w:r>
          </w:p>
        </w:tc>
        <w:tc>
          <w:tcPr>
            <w:tcW w:w="2197" w:type="dxa"/>
            <w:vAlign w:val="bottom"/>
          </w:tcPr>
          <w:p w14:paraId="4BA47D8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32399674</w:t>
            </w:r>
          </w:p>
        </w:tc>
        <w:tc>
          <w:tcPr>
            <w:tcW w:w="1989" w:type="dxa"/>
            <w:tcBorders>
              <w:left w:val="single" w:sz="8" w:space="0" w:color="000000"/>
              <w:right w:val="single" w:sz="8" w:space="0" w:color="000000"/>
            </w:tcBorders>
            <w:vAlign w:val="bottom"/>
          </w:tcPr>
          <w:p w14:paraId="0070B54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7EE6593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0.353</w:t>
            </w:r>
          </w:p>
        </w:tc>
        <w:tc>
          <w:tcPr>
            <w:tcW w:w="1061" w:type="dxa"/>
            <w:tcBorders>
              <w:left w:val="single" w:sz="4" w:space="0" w:color="000000"/>
              <w:right w:val="single" w:sz="8" w:space="0" w:color="000000"/>
            </w:tcBorders>
            <w:vAlign w:val="bottom"/>
          </w:tcPr>
          <w:p w14:paraId="65F8EA8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w:t>
            </w:r>
          </w:p>
        </w:tc>
        <w:tc>
          <w:tcPr>
            <w:tcW w:w="1135" w:type="dxa"/>
            <w:vAlign w:val="bottom"/>
          </w:tcPr>
          <w:p w14:paraId="1949D266"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401963FA"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291D4E41"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644FE4A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189B59E8" w14:textId="77777777">
        <w:trPr>
          <w:trHeight w:val="334"/>
        </w:trPr>
        <w:tc>
          <w:tcPr>
            <w:tcW w:w="1394" w:type="dxa"/>
            <w:tcBorders>
              <w:right w:val="single" w:sz="8" w:space="0" w:color="000000"/>
            </w:tcBorders>
            <w:vAlign w:val="center"/>
          </w:tcPr>
          <w:p w14:paraId="22423BB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rs2294882</w:t>
            </w:r>
          </w:p>
        </w:tc>
        <w:tc>
          <w:tcPr>
            <w:tcW w:w="2197" w:type="dxa"/>
            <w:vAlign w:val="bottom"/>
          </w:tcPr>
          <w:p w14:paraId="61FAD72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32399738</w:t>
            </w:r>
          </w:p>
        </w:tc>
        <w:tc>
          <w:tcPr>
            <w:tcW w:w="1989" w:type="dxa"/>
            <w:tcBorders>
              <w:left w:val="single" w:sz="8" w:space="0" w:color="000000"/>
              <w:right w:val="single" w:sz="8" w:space="0" w:color="000000"/>
            </w:tcBorders>
            <w:vAlign w:val="bottom"/>
          </w:tcPr>
          <w:p w14:paraId="6F1C683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2FD7655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0.353</w:t>
            </w:r>
          </w:p>
        </w:tc>
        <w:tc>
          <w:tcPr>
            <w:tcW w:w="1061" w:type="dxa"/>
            <w:tcBorders>
              <w:left w:val="single" w:sz="4" w:space="0" w:color="000000"/>
              <w:right w:val="single" w:sz="8" w:space="0" w:color="000000"/>
            </w:tcBorders>
            <w:vAlign w:val="bottom"/>
          </w:tcPr>
          <w:p w14:paraId="7557A69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w:t>
            </w:r>
          </w:p>
        </w:tc>
        <w:tc>
          <w:tcPr>
            <w:tcW w:w="1135" w:type="dxa"/>
            <w:vAlign w:val="bottom"/>
          </w:tcPr>
          <w:p w14:paraId="3E9E4BCA"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59CE5DEC"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5CF602E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64D9F51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2C843F8F" w14:textId="77777777">
        <w:trPr>
          <w:trHeight w:val="334"/>
        </w:trPr>
        <w:tc>
          <w:tcPr>
            <w:tcW w:w="1394" w:type="dxa"/>
            <w:tcBorders>
              <w:right w:val="single" w:sz="8" w:space="0" w:color="000000"/>
            </w:tcBorders>
            <w:vAlign w:val="center"/>
          </w:tcPr>
          <w:p w14:paraId="1AD4CCC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rs2294881</w:t>
            </w:r>
          </w:p>
        </w:tc>
        <w:tc>
          <w:tcPr>
            <w:tcW w:w="2197" w:type="dxa"/>
            <w:vAlign w:val="bottom"/>
          </w:tcPr>
          <w:p w14:paraId="70C0002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32399827</w:t>
            </w:r>
          </w:p>
        </w:tc>
        <w:tc>
          <w:tcPr>
            <w:tcW w:w="1989" w:type="dxa"/>
            <w:tcBorders>
              <w:left w:val="single" w:sz="8" w:space="0" w:color="000000"/>
              <w:right w:val="single" w:sz="8" w:space="0" w:color="000000"/>
            </w:tcBorders>
            <w:vAlign w:val="bottom"/>
          </w:tcPr>
          <w:p w14:paraId="10D28B3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7832CB7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4FB466F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w:t>
            </w:r>
          </w:p>
        </w:tc>
        <w:tc>
          <w:tcPr>
            <w:tcW w:w="1135" w:type="dxa"/>
            <w:vAlign w:val="bottom"/>
          </w:tcPr>
          <w:p w14:paraId="56DE667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2D0EF765"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3235AEB1"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507B7D56"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41F35EBE" w14:textId="77777777">
        <w:trPr>
          <w:trHeight w:val="334"/>
        </w:trPr>
        <w:tc>
          <w:tcPr>
            <w:tcW w:w="1394" w:type="dxa"/>
            <w:tcBorders>
              <w:right w:val="single" w:sz="8" w:space="0" w:color="000000"/>
            </w:tcBorders>
            <w:vAlign w:val="center"/>
          </w:tcPr>
          <w:p w14:paraId="6887195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rs112748105</w:t>
            </w:r>
          </w:p>
        </w:tc>
        <w:tc>
          <w:tcPr>
            <w:tcW w:w="2197" w:type="dxa"/>
            <w:vAlign w:val="bottom"/>
          </w:tcPr>
          <w:p w14:paraId="21E3973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32400706</w:t>
            </w:r>
          </w:p>
        </w:tc>
        <w:tc>
          <w:tcPr>
            <w:tcW w:w="1989" w:type="dxa"/>
            <w:tcBorders>
              <w:left w:val="single" w:sz="8" w:space="0" w:color="000000"/>
              <w:right w:val="single" w:sz="8" w:space="0" w:color="000000"/>
            </w:tcBorders>
            <w:vAlign w:val="bottom"/>
          </w:tcPr>
          <w:p w14:paraId="332BE6F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3647E24D"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hAnsi="Times New Roman" w:cs="Times New Roman"/>
                <w:lang w:val="en-GB"/>
              </w:rPr>
              <w:t>0.218*</w:t>
            </w:r>
          </w:p>
        </w:tc>
        <w:tc>
          <w:tcPr>
            <w:tcW w:w="1061" w:type="dxa"/>
            <w:tcBorders>
              <w:left w:val="single" w:sz="4" w:space="0" w:color="000000"/>
              <w:right w:val="single" w:sz="8" w:space="0" w:color="000000"/>
            </w:tcBorders>
            <w:vAlign w:val="bottom"/>
          </w:tcPr>
          <w:p w14:paraId="7EC17EA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A</w:t>
            </w:r>
          </w:p>
        </w:tc>
        <w:tc>
          <w:tcPr>
            <w:tcW w:w="1135" w:type="dxa"/>
            <w:vAlign w:val="bottom"/>
          </w:tcPr>
          <w:p w14:paraId="602404C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0.01</w:t>
            </w:r>
          </w:p>
        </w:tc>
        <w:tc>
          <w:tcPr>
            <w:tcW w:w="562" w:type="dxa"/>
            <w:tcBorders>
              <w:left w:val="single" w:sz="8" w:space="0" w:color="000000"/>
            </w:tcBorders>
            <w:vAlign w:val="bottom"/>
          </w:tcPr>
          <w:p w14:paraId="60D9720F"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9.33</w:t>
            </w:r>
          </w:p>
        </w:tc>
        <w:tc>
          <w:tcPr>
            <w:tcW w:w="1341" w:type="dxa"/>
            <w:tcBorders>
              <w:left w:val="single" w:sz="8" w:space="0" w:color="000000"/>
            </w:tcBorders>
            <w:vAlign w:val="bottom"/>
          </w:tcPr>
          <w:p w14:paraId="10F982C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1.220</w:t>
            </w:r>
          </w:p>
        </w:tc>
        <w:tc>
          <w:tcPr>
            <w:tcW w:w="1362" w:type="dxa"/>
            <w:tcBorders>
              <w:left w:val="single" w:sz="8" w:space="0" w:color="000000"/>
              <w:right w:val="single" w:sz="8" w:space="0" w:color="000000"/>
            </w:tcBorders>
            <w:vAlign w:val="bottom"/>
          </w:tcPr>
          <w:p w14:paraId="4F1A6076"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106.57</w:t>
            </w:r>
          </w:p>
        </w:tc>
      </w:tr>
      <w:tr w:rsidR="0065764B" w14:paraId="26A7CE56" w14:textId="77777777">
        <w:trPr>
          <w:trHeight w:val="334"/>
        </w:trPr>
        <w:tc>
          <w:tcPr>
            <w:tcW w:w="1394" w:type="dxa"/>
            <w:tcBorders>
              <w:right w:val="single" w:sz="8" w:space="0" w:color="000000"/>
            </w:tcBorders>
            <w:vAlign w:val="center"/>
          </w:tcPr>
          <w:p w14:paraId="30866AA1"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rs3763304</w:t>
            </w:r>
          </w:p>
        </w:tc>
        <w:tc>
          <w:tcPr>
            <w:tcW w:w="2197" w:type="dxa"/>
            <w:vAlign w:val="bottom"/>
          </w:tcPr>
          <w:p w14:paraId="2FB5608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32401578</w:t>
            </w:r>
          </w:p>
        </w:tc>
        <w:tc>
          <w:tcPr>
            <w:tcW w:w="1989" w:type="dxa"/>
            <w:tcBorders>
              <w:left w:val="single" w:sz="8" w:space="0" w:color="000000"/>
              <w:right w:val="single" w:sz="8" w:space="0" w:color="000000"/>
            </w:tcBorders>
            <w:vAlign w:val="bottom"/>
          </w:tcPr>
          <w:p w14:paraId="5C45042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4</w:t>
            </w:r>
          </w:p>
        </w:tc>
        <w:tc>
          <w:tcPr>
            <w:tcW w:w="1072" w:type="dxa"/>
            <w:tcBorders>
              <w:right w:val="single" w:sz="4" w:space="0" w:color="000000"/>
            </w:tcBorders>
            <w:vAlign w:val="bottom"/>
          </w:tcPr>
          <w:p w14:paraId="5EBDB96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2F7E0E0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w:t>
            </w:r>
          </w:p>
        </w:tc>
        <w:tc>
          <w:tcPr>
            <w:tcW w:w="1135" w:type="dxa"/>
            <w:vAlign w:val="bottom"/>
          </w:tcPr>
          <w:p w14:paraId="11EC7D6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3892C87B"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7221F32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1B79B1D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636908CE" w14:textId="77777777">
        <w:trPr>
          <w:trHeight w:val="334"/>
        </w:trPr>
        <w:tc>
          <w:tcPr>
            <w:tcW w:w="1394" w:type="dxa"/>
            <w:tcBorders>
              <w:right w:val="single" w:sz="8" w:space="0" w:color="000000"/>
            </w:tcBorders>
            <w:vAlign w:val="center"/>
          </w:tcPr>
          <w:p w14:paraId="0EA37530"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rs3763306</w:t>
            </w:r>
          </w:p>
        </w:tc>
        <w:tc>
          <w:tcPr>
            <w:tcW w:w="2197" w:type="dxa"/>
            <w:vAlign w:val="bottom"/>
          </w:tcPr>
          <w:p w14:paraId="2FD371E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32401866</w:t>
            </w:r>
          </w:p>
        </w:tc>
        <w:tc>
          <w:tcPr>
            <w:tcW w:w="1989" w:type="dxa"/>
            <w:tcBorders>
              <w:left w:val="single" w:sz="8" w:space="0" w:color="000000"/>
              <w:right w:val="single" w:sz="8" w:space="0" w:color="000000"/>
            </w:tcBorders>
            <w:vAlign w:val="bottom"/>
          </w:tcPr>
          <w:p w14:paraId="5DC57EF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3</w:t>
            </w:r>
          </w:p>
        </w:tc>
        <w:tc>
          <w:tcPr>
            <w:tcW w:w="1072" w:type="dxa"/>
            <w:tcBorders>
              <w:right w:val="single" w:sz="4" w:space="0" w:color="000000"/>
            </w:tcBorders>
            <w:vAlign w:val="bottom"/>
          </w:tcPr>
          <w:p w14:paraId="7CA5821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0.353</w:t>
            </w:r>
          </w:p>
        </w:tc>
        <w:tc>
          <w:tcPr>
            <w:tcW w:w="1061" w:type="dxa"/>
            <w:tcBorders>
              <w:left w:val="single" w:sz="4" w:space="0" w:color="000000"/>
              <w:right w:val="single" w:sz="8" w:space="0" w:color="000000"/>
            </w:tcBorders>
            <w:vAlign w:val="bottom"/>
          </w:tcPr>
          <w:p w14:paraId="747D299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w:t>
            </w:r>
          </w:p>
        </w:tc>
        <w:tc>
          <w:tcPr>
            <w:tcW w:w="1135" w:type="dxa"/>
            <w:vAlign w:val="bottom"/>
          </w:tcPr>
          <w:p w14:paraId="00B243C8"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51DEF7B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71D314A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49CD48A7"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r w:rsidR="0065764B" w14:paraId="3CC7757E" w14:textId="77777777">
        <w:trPr>
          <w:trHeight w:val="349"/>
        </w:trPr>
        <w:tc>
          <w:tcPr>
            <w:tcW w:w="1394" w:type="dxa"/>
            <w:tcBorders>
              <w:right w:val="single" w:sz="8" w:space="0" w:color="000000"/>
            </w:tcBorders>
            <w:vAlign w:val="center"/>
          </w:tcPr>
          <w:p w14:paraId="4F83B461"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rs4935352</w:t>
            </w:r>
          </w:p>
        </w:tc>
        <w:tc>
          <w:tcPr>
            <w:tcW w:w="2197" w:type="dxa"/>
            <w:vAlign w:val="bottom"/>
          </w:tcPr>
          <w:p w14:paraId="0AABDC8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32402109</w:t>
            </w:r>
          </w:p>
        </w:tc>
        <w:tc>
          <w:tcPr>
            <w:tcW w:w="1989" w:type="dxa"/>
            <w:tcBorders>
              <w:left w:val="single" w:sz="8" w:space="0" w:color="000000"/>
              <w:right w:val="single" w:sz="8" w:space="0" w:color="000000"/>
            </w:tcBorders>
            <w:vAlign w:val="bottom"/>
          </w:tcPr>
          <w:p w14:paraId="7E3736F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intron 3</w:t>
            </w:r>
          </w:p>
        </w:tc>
        <w:tc>
          <w:tcPr>
            <w:tcW w:w="1072" w:type="dxa"/>
            <w:tcBorders>
              <w:right w:val="single" w:sz="4" w:space="0" w:color="000000"/>
            </w:tcBorders>
            <w:vAlign w:val="bottom"/>
          </w:tcPr>
          <w:p w14:paraId="2743EC4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lang w:val="en-GB"/>
              </w:rPr>
              <w:t>0.354</w:t>
            </w:r>
          </w:p>
        </w:tc>
        <w:tc>
          <w:tcPr>
            <w:tcW w:w="1061" w:type="dxa"/>
            <w:tcBorders>
              <w:left w:val="single" w:sz="4" w:space="0" w:color="000000"/>
              <w:right w:val="single" w:sz="8" w:space="0" w:color="000000"/>
            </w:tcBorders>
            <w:vAlign w:val="bottom"/>
          </w:tcPr>
          <w:p w14:paraId="73CD590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w:t>
            </w:r>
          </w:p>
        </w:tc>
        <w:tc>
          <w:tcPr>
            <w:tcW w:w="1135" w:type="dxa"/>
            <w:vAlign w:val="bottom"/>
          </w:tcPr>
          <w:p w14:paraId="27DE5D6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0.02</w:t>
            </w:r>
          </w:p>
        </w:tc>
        <w:tc>
          <w:tcPr>
            <w:tcW w:w="562" w:type="dxa"/>
            <w:tcBorders>
              <w:left w:val="single" w:sz="8" w:space="0" w:color="000000"/>
            </w:tcBorders>
            <w:vAlign w:val="bottom"/>
          </w:tcPr>
          <w:p w14:paraId="18B31BCE"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7</w:t>
            </w:r>
          </w:p>
        </w:tc>
        <w:tc>
          <w:tcPr>
            <w:tcW w:w="1341" w:type="dxa"/>
            <w:tcBorders>
              <w:left w:val="single" w:sz="8" w:space="0" w:color="000000"/>
            </w:tcBorders>
            <w:vAlign w:val="bottom"/>
          </w:tcPr>
          <w:p w14:paraId="2A3E7552"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1.010</w:t>
            </w:r>
          </w:p>
        </w:tc>
        <w:tc>
          <w:tcPr>
            <w:tcW w:w="1362" w:type="dxa"/>
            <w:tcBorders>
              <w:left w:val="single" w:sz="8" w:space="0" w:color="000000"/>
              <w:right w:val="single" w:sz="8" w:space="0" w:color="000000"/>
            </w:tcBorders>
            <w:vAlign w:val="bottom"/>
          </w:tcPr>
          <w:p w14:paraId="39278934" w14:textId="77777777" w:rsidR="0065764B" w:rsidRDefault="001268EF">
            <w:pPr>
              <w:spacing w:after="0" w:line="480" w:lineRule="auto"/>
              <w:jc w:val="center"/>
              <w:rPr>
                <w:rFonts w:ascii="Times New Roman" w:eastAsia="Times New Roman" w:hAnsi="Times New Roman" w:cs="Times New Roman"/>
                <w:sz w:val="24"/>
                <w:szCs w:val="24"/>
                <w:lang w:val="en-GB" w:eastAsia="fi-FI"/>
              </w:rPr>
            </w:pPr>
            <w:r>
              <w:rPr>
                <w:rFonts w:ascii="Times New Roman" w:eastAsia="Times New Roman" w:hAnsi="Times New Roman" w:cs="Times New Roman"/>
                <w:sz w:val="24"/>
                <w:szCs w:val="24"/>
                <w:lang w:val="en-GB" w:eastAsia="fi-FI"/>
              </w:rPr>
              <w:t>55.16</w:t>
            </w:r>
          </w:p>
        </w:tc>
      </w:tr>
    </w:tbl>
    <w:p w14:paraId="4AF3484D" w14:textId="77777777" w:rsidR="0065764B" w:rsidRDefault="001268EF">
      <w:pPr>
        <w:spacing w:line="480" w:lineRule="auto"/>
        <w:rPr>
          <w:rFonts w:ascii="Times New Roman" w:hAnsi="Times New Roman" w:cs="Times New Roman"/>
          <w:sz w:val="24"/>
          <w:szCs w:val="24"/>
          <w:lang w:val="en-GB"/>
        </w:rPr>
        <w:sectPr w:rsidR="0065764B">
          <w:headerReference w:type="even" r:id="rId14"/>
          <w:headerReference w:type="default" r:id="rId15"/>
          <w:footerReference w:type="even" r:id="rId16"/>
          <w:footerReference w:type="default" r:id="rId17"/>
          <w:headerReference w:type="first" r:id="rId18"/>
          <w:footerReference w:type="first" r:id="rId19"/>
          <w:pgSz w:w="16838" w:h="11906" w:orient="landscape"/>
          <w:pgMar w:top="1418" w:right="1418" w:bottom="1418" w:left="1418" w:header="709" w:footer="709" w:gutter="0"/>
          <w:cols w:space="708"/>
          <w:formProt w:val="0"/>
          <w:docGrid w:linePitch="360"/>
        </w:sectPr>
      </w:pPr>
      <w:r>
        <w:rPr>
          <w:rFonts w:ascii="Times New Roman" w:hAnsi="Times New Roman" w:cs="Times New Roman"/>
          <w:sz w:val="24"/>
          <w:szCs w:val="24"/>
          <w:lang w:val="en-GB"/>
        </w:rPr>
        <w:t>Probability value was calculated Χ</w:t>
      </w:r>
      <w:r>
        <w:rPr>
          <w:rFonts w:ascii="Times New Roman" w:hAnsi="Times New Roman" w:cs="Times New Roman"/>
          <w:sz w:val="24"/>
          <w:szCs w:val="24"/>
          <w:vertAlign w:val="superscript"/>
          <w:lang w:val="en-GB"/>
        </w:rPr>
        <w:t>2</w:t>
      </w:r>
      <w:r>
        <w:rPr>
          <w:rFonts w:ascii="Times New Roman" w:hAnsi="Times New Roman" w:cs="Times New Roman"/>
          <w:sz w:val="24"/>
          <w:szCs w:val="24"/>
          <w:lang w:val="en-GB"/>
        </w:rPr>
        <w:t xml:space="preserve"> test for association with Odds Ratio (OR) and 95% Confidence Interval (CI) values. *Minor allele frequency (MAF) from 1000genomes (Europe), Finnish MAF not available.</w:t>
      </w:r>
    </w:p>
    <w:p w14:paraId="72299088" w14:textId="77777777" w:rsidR="0065764B" w:rsidRDefault="001268EF">
      <w:pPr>
        <w:spacing w:line="480" w:lineRule="auto"/>
        <w:rPr>
          <w:rFonts w:ascii="Times New Roman" w:hAnsi="Times New Roman" w:cs="Times New Roman"/>
          <w:sz w:val="24"/>
          <w:szCs w:val="24"/>
          <w:lang w:val="en-GB"/>
        </w:rPr>
      </w:pPr>
      <w:r>
        <w:rPr>
          <w:rFonts w:ascii="Times New Roman" w:hAnsi="Times New Roman" w:cs="Times New Roman"/>
          <w:b/>
          <w:sz w:val="24"/>
          <w:szCs w:val="24"/>
          <w:lang w:val="en-GB"/>
        </w:rPr>
        <w:lastRenderedPageBreak/>
        <w:t>Supplementary table 2.</w:t>
      </w:r>
      <w:r>
        <w:rPr>
          <w:rFonts w:ascii="Times New Roman" w:hAnsi="Times New Roman" w:cs="Times New Roman"/>
          <w:sz w:val="24"/>
          <w:szCs w:val="24"/>
          <w:lang w:val="en-GB"/>
        </w:rPr>
        <w:t xml:space="preserve"> The alleles (Allele2, bolded) of the BTNL2 SNPs associated with ACS indicate high transcription factor binding site (TFBS) scores (*). The indicated SNP position is in red font in the TFBS motif sequence. MEF2 transcription factor binding motifs have the highest TFBS scores with T allele. The presence of the C allele destroys the TFBS motifs shown by low TFBS scores.</w:t>
      </w:r>
    </w:p>
    <w:p w14:paraId="3F9A9416" w14:textId="77777777" w:rsidR="0065764B" w:rsidRDefault="0065764B">
      <w:pPr>
        <w:spacing w:line="480" w:lineRule="auto"/>
        <w:rPr>
          <w:rFonts w:ascii="Times New Roman" w:hAnsi="Times New Roman" w:cs="Times New Roman"/>
          <w:sz w:val="24"/>
          <w:szCs w:val="24"/>
          <w:lang w:val="en-GB"/>
        </w:rPr>
      </w:pPr>
    </w:p>
    <w:tbl>
      <w:tblPr>
        <w:tblW w:w="5675" w:type="pct"/>
        <w:tblLayout w:type="fixed"/>
        <w:tblCellMar>
          <w:left w:w="70" w:type="dxa"/>
          <w:right w:w="70" w:type="dxa"/>
        </w:tblCellMar>
        <w:tblLook w:val="04A0" w:firstRow="1" w:lastRow="0" w:firstColumn="1" w:lastColumn="0" w:noHBand="0" w:noVBand="1"/>
      </w:tblPr>
      <w:tblGrid>
        <w:gridCol w:w="1339"/>
        <w:gridCol w:w="1070"/>
        <w:gridCol w:w="994"/>
        <w:gridCol w:w="809"/>
        <w:gridCol w:w="1025"/>
        <w:gridCol w:w="962"/>
        <w:gridCol w:w="950"/>
        <w:gridCol w:w="991"/>
        <w:gridCol w:w="1162"/>
        <w:gridCol w:w="980"/>
        <w:gridCol w:w="1042"/>
        <w:gridCol w:w="834"/>
        <w:gridCol w:w="1539"/>
        <w:gridCol w:w="210"/>
        <w:gridCol w:w="1985"/>
      </w:tblGrid>
      <w:tr w:rsidR="0065764B" w14:paraId="428D3FA5" w14:textId="77777777" w:rsidTr="00F37501">
        <w:trPr>
          <w:trHeight w:val="1432"/>
        </w:trPr>
        <w:tc>
          <w:tcPr>
            <w:tcW w:w="1338" w:type="dxa"/>
            <w:tcBorders>
              <w:bottom w:val="double" w:sz="4" w:space="0" w:color="000000"/>
            </w:tcBorders>
            <w:vAlign w:val="center"/>
          </w:tcPr>
          <w:p w14:paraId="282FF260"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SNP</w:t>
            </w:r>
          </w:p>
        </w:tc>
        <w:tc>
          <w:tcPr>
            <w:tcW w:w="1070" w:type="dxa"/>
            <w:tcBorders>
              <w:bottom w:val="double" w:sz="4" w:space="0" w:color="000000"/>
            </w:tcBorders>
            <w:vAlign w:val="center"/>
          </w:tcPr>
          <w:p w14:paraId="5272134F"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TFBS score (Allele1)</w:t>
            </w:r>
          </w:p>
        </w:tc>
        <w:tc>
          <w:tcPr>
            <w:tcW w:w="994" w:type="dxa"/>
            <w:tcBorders>
              <w:bottom w:val="double" w:sz="4" w:space="0" w:color="000000"/>
            </w:tcBorders>
            <w:vAlign w:val="center"/>
          </w:tcPr>
          <w:p w14:paraId="7D5B8DA5"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proofErr w:type="spellStart"/>
            <w:r>
              <w:rPr>
                <w:rFonts w:ascii="Times New Roman" w:eastAsia="Times New Roman" w:hAnsi="Times New Roman" w:cs="Times New Roman"/>
                <w:b/>
                <w:bCs/>
                <w:color w:val="000000"/>
                <w:sz w:val="24"/>
                <w:szCs w:val="24"/>
                <w:lang w:val="en-GB" w:eastAsia="fi-FI"/>
              </w:rPr>
              <w:t>Pvalue</w:t>
            </w:r>
            <w:proofErr w:type="spellEnd"/>
          </w:p>
        </w:tc>
        <w:tc>
          <w:tcPr>
            <w:tcW w:w="809" w:type="dxa"/>
            <w:tcBorders>
              <w:bottom w:val="double" w:sz="4" w:space="0" w:color="000000"/>
            </w:tcBorders>
            <w:vAlign w:val="center"/>
          </w:tcPr>
          <w:p w14:paraId="3C55EBE0"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proofErr w:type="spellStart"/>
            <w:r>
              <w:rPr>
                <w:rFonts w:ascii="Times New Roman" w:eastAsia="Times New Roman" w:hAnsi="Times New Roman" w:cs="Times New Roman"/>
                <w:b/>
                <w:bCs/>
                <w:color w:val="000000"/>
                <w:sz w:val="24"/>
                <w:szCs w:val="24"/>
                <w:lang w:val="en-GB" w:eastAsia="fi-FI"/>
              </w:rPr>
              <w:t>Qvalue</w:t>
            </w:r>
            <w:proofErr w:type="spellEnd"/>
          </w:p>
        </w:tc>
        <w:tc>
          <w:tcPr>
            <w:tcW w:w="1025" w:type="dxa"/>
            <w:tcBorders>
              <w:bottom w:val="double" w:sz="4" w:space="0" w:color="000000"/>
            </w:tcBorders>
            <w:vAlign w:val="center"/>
          </w:tcPr>
          <w:p w14:paraId="4746D0CF"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TFBS motif (Allele1)</w:t>
            </w:r>
          </w:p>
        </w:tc>
        <w:tc>
          <w:tcPr>
            <w:tcW w:w="962" w:type="dxa"/>
            <w:tcBorders>
              <w:bottom w:val="double" w:sz="4" w:space="0" w:color="000000"/>
            </w:tcBorders>
            <w:vAlign w:val="center"/>
          </w:tcPr>
          <w:p w14:paraId="02C56647"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TFBS score (Allele2)</w:t>
            </w:r>
          </w:p>
        </w:tc>
        <w:tc>
          <w:tcPr>
            <w:tcW w:w="950" w:type="dxa"/>
            <w:tcBorders>
              <w:bottom w:val="double" w:sz="4" w:space="0" w:color="000000"/>
            </w:tcBorders>
            <w:vAlign w:val="center"/>
          </w:tcPr>
          <w:p w14:paraId="69F1536F"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proofErr w:type="spellStart"/>
            <w:r>
              <w:rPr>
                <w:rFonts w:ascii="Times New Roman" w:eastAsia="Times New Roman" w:hAnsi="Times New Roman" w:cs="Times New Roman"/>
                <w:b/>
                <w:bCs/>
                <w:color w:val="000000"/>
                <w:sz w:val="24"/>
                <w:szCs w:val="24"/>
                <w:lang w:val="en-GB" w:eastAsia="fi-FI"/>
              </w:rPr>
              <w:t>Pvalue</w:t>
            </w:r>
            <w:proofErr w:type="spellEnd"/>
          </w:p>
        </w:tc>
        <w:tc>
          <w:tcPr>
            <w:tcW w:w="991" w:type="dxa"/>
            <w:tcBorders>
              <w:bottom w:val="double" w:sz="4" w:space="0" w:color="000000"/>
            </w:tcBorders>
            <w:vAlign w:val="center"/>
          </w:tcPr>
          <w:p w14:paraId="6A1AB885"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proofErr w:type="spellStart"/>
            <w:r>
              <w:rPr>
                <w:rFonts w:ascii="Times New Roman" w:eastAsia="Times New Roman" w:hAnsi="Times New Roman" w:cs="Times New Roman"/>
                <w:b/>
                <w:bCs/>
                <w:color w:val="000000"/>
                <w:sz w:val="24"/>
                <w:szCs w:val="24"/>
                <w:lang w:val="en-GB" w:eastAsia="fi-FI"/>
              </w:rPr>
              <w:t>Qvalue</w:t>
            </w:r>
            <w:proofErr w:type="spellEnd"/>
          </w:p>
        </w:tc>
        <w:tc>
          <w:tcPr>
            <w:tcW w:w="1162" w:type="dxa"/>
            <w:tcBorders>
              <w:bottom w:val="double" w:sz="4" w:space="0" w:color="000000"/>
            </w:tcBorders>
            <w:vAlign w:val="center"/>
          </w:tcPr>
          <w:p w14:paraId="1E25A614"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TFBS motif (Allele2)</w:t>
            </w:r>
          </w:p>
        </w:tc>
        <w:tc>
          <w:tcPr>
            <w:tcW w:w="980" w:type="dxa"/>
            <w:tcBorders>
              <w:bottom w:val="double" w:sz="4" w:space="0" w:color="000000"/>
            </w:tcBorders>
            <w:vAlign w:val="center"/>
          </w:tcPr>
          <w:p w14:paraId="256105FD"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Motif Name</w:t>
            </w:r>
          </w:p>
        </w:tc>
        <w:tc>
          <w:tcPr>
            <w:tcW w:w="1876" w:type="dxa"/>
            <w:gridSpan w:val="2"/>
            <w:tcBorders>
              <w:bottom w:val="double" w:sz="4" w:space="0" w:color="000000"/>
            </w:tcBorders>
            <w:vAlign w:val="center"/>
          </w:tcPr>
          <w:p w14:paraId="162F81A5"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Class</w:t>
            </w:r>
          </w:p>
        </w:tc>
        <w:tc>
          <w:tcPr>
            <w:tcW w:w="1749" w:type="dxa"/>
            <w:gridSpan w:val="2"/>
            <w:tcBorders>
              <w:bottom w:val="double" w:sz="4" w:space="0" w:color="000000"/>
            </w:tcBorders>
            <w:vAlign w:val="center"/>
          </w:tcPr>
          <w:p w14:paraId="378D5C67"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DNA sequence with Allele1</w:t>
            </w:r>
          </w:p>
        </w:tc>
        <w:tc>
          <w:tcPr>
            <w:tcW w:w="1985" w:type="dxa"/>
            <w:tcBorders>
              <w:bottom w:val="double" w:sz="4" w:space="0" w:color="000000"/>
            </w:tcBorders>
            <w:vAlign w:val="center"/>
          </w:tcPr>
          <w:p w14:paraId="451E9D81" w14:textId="77777777" w:rsidR="0065764B" w:rsidRDefault="001268EF">
            <w:pPr>
              <w:spacing w:after="0" w:line="480" w:lineRule="auto"/>
              <w:jc w:val="center"/>
              <w:rPr>
                <w:rFonts w:ascii="Times New Roman" w:eastAsia="Times New Roman" w:hAnsi="Times New Roman" w:cs="Times New Roman"/>
                <w:b/>
                <w:bCs/>
                <w:color w:val="000000"/>
                <w:sz w:val="24"/>
                <w:szCs w:val="24"/>
                <w:lang w:val="en-GB" w:eastAsia="fi-FI"/>
              </w:rPr>
            </w:pPr>
            <w:r>
              <w:rPr>
                <w:rFonts w:ascii="Times New Roman" w:eastAsia="Times New Roman" w:hAnsi="Times New Roman" w:cs="Times New Roman"/>
                <w:b/>
                <w:bCs/>
                <w:color w:val="000000"/>
                <w:sz w:val="24"/>
                <w:szCs w:val="24"/>
                <w:lang w:val="en-GB" w:eastAsia="fi-FI"/>
              </w:rPr>
              <w:t>DNA sequence with Allele2</w:t>
            </w:r>
          </w:p>
        </w:tc>
      </w:tr>
      <w:tr w:rsidR="0065764B" w14:paraId="0671E444" w14:textId="77777777" w:rsidTr="00F37501">
        <w:trPr>
          <w:trHeight w:val="299"/>
        </w:trPr>
        <w:tc>
          <w:tcPr>
            <w:tcW w:w="1338" w:type="dxa"/>
            <w:tcBorders>
              <w:top w:val="double" w:sz="4" w:space="0" w:color="000000"/>
            </w:tcBorders>
            <w:vAlign w:val="center"/>
          </w:tcPr>
          <w:p w14:paraId="3FCF785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rs17202358</w:t>
            </w:r>
          </w:p>
        </w:tc>
        <w:tc>
          <w:tcPr>
            <w:tcW w:w="1070" w:type="dxa"/>
            <w:tcBorders>
              <w:top w:val="double" w:sz="4" w:space="0" w:color="000000"/>
            </w:tcBorders>
            <w:vAlign w:val="center"/>
          </w:tcPr>
          <w:p w14:paraId="1549059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7.194</w:t>
            </w:r>
          </w:p>
        </w:tc>
        <w:tc>
          <w:tcPr>
            <w:tcW w:w="994" w:type="dxa"/>
            <w:tcBorders>
              <w:top w:val="double" w:sz="4" w:space="0" w:color="000000"/>
            </w:tcBorders>
            <w:vAlign w:val="center"/>
          </w:tcPr>
          <w:p w14:paraId="2D69279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1.28E-4</w:t>
            </w:r>
          </w:p>
        </w:tc>
        <w:tc>
          <w:tcPr>
            <w:tcW w:w="809" w:type="dxa"/>
            <w:tcBorders>
              <w:top w:val="double" w:sz="4" w:space="0" w:color="000000"/>
            </w:tcBorders>
            <w:vAlign w:val="center"/>
          </w:tcPr>
          <w:p w14:paraId="362161C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0.003</w:t>
            </w:r>
          </w:p>
        </w:tc>
        <w:tc>
          <w:tcPr>
            <w:tcW w:w="1025" w:type="dxa"/>
            <w:tcBorders>
              <w:top w:val="double" w:sz="4" w:space="0" w:color="000000"/>
            </w:tcBorders>
            <w:vAlign w:val="center"/>
          </w:tcPr>
          <w:p w14:paraId="39B06AB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color w:val="FF0000"/>
                <w:sz w:val="24"/>
                <w:szCs w:val="24"/>
                <w:lang w:val="en-GB" w:eastAsia="fi-FI"/>
              </w:rPr>
              <w:t>C</w:t>
            </w:r>
            <w:r>
              <w:rPr>
                <w:rFonts w:ascii="Times New Roman" w:eastAsia="Times New Roman" w:hAnsi="Times New Roman" w:cs="Times New Roman"/>
                <w:color w:val="000000"/>
                <w:sz w:val="24"/>
                <w:szCs w:val="24"/>
                <w:lang w:val="en-GB" w:eastAsia="fi-FI"/>
              </w:rPr>
              <w:t>AGC</w:t>
            </w:r>
          </w:p>
        </w:tc>
        <w:tc>
          <w:tcPr>
            <w:tcW w:w="962" w:type="dxa"/>
            <w:tcBorders>
              <w:top w:val="double" w:sz="4" w:space="0" w:color="000000"/>
            </w:tcBorders>
            <w:vAlign w:val="center"/>
          </w:tcPr>
          <w:p w14:paraId="3FFB493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15.807</w:t>
            </w:r>
          </w:p>
        </w:tc>
        <w:tc>
          <w:tcPr>
            <w:tcW w:w="950" w:type="dxa"/>
            <w:tcBorders>
              <w:top w:val="double" w:sz="4" w:space="0" w:color="000000"/>
            </w:tcBorders>
            <w:vAlign w:val="center"/>
          </w:tcPr>
          <w:p w14:paraId="2633E50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3.79E-6</w:t>
            </w:r>
          </w:p>
        </w:tc>
        <w:tc>
          <w:tcPr>
            <w:tcW w:w="991" w:type="dxa"/>
            <w:tcBorders>
              <w:top w:val="double" w:sz="4" w:space="0" w:color="000000"/>
            </w:tcBorders>
            <w:vAlign w:val="center"/>
          </w:tcPr>
          <w:p w14:paraId="2FE5D33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3.79E-5</w:t>
            </w:r>
          </w:p>
        </w:tc>
        <w:tc>
          <w:tcPr>
            <w:tcW w:w="1162" w:type="dxa"/>
            <w:tcBorders>
              <w:top w:val="double" w:sz="4" w:space="0" w:color="000000"/>
            </w:tcBorders>
            <w:vAlign w:val="center"/>
          </w:tcPr>
          <w:p w14:paraId="1EE411F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b/>
                <w:bCs/>
                <w:color w:val="FF0000"/>
                <w:sz w:val="24"/>
                <w:szCs w:val="24"/>
                <w:lang w:val="en-GB" w:eastAsia="fi-FI"/>
              </w:rPr>
              <w:t>T</w:t>
            </w:r>
            <w:r>
              <w:rPr>
                <w:rFonts w:ascii="Times New Roman" w:eastAsia="Times New Roman" w:hAnsi="Times New Roman" w:cs="Times New Roman"/>
                <w:color w:val="000000"/>
                <w:sz w:val="24"/>
                <w:szCs w:val="24"/>
                <w:lang w:val="en-GB" w:eastAsia="fi-FI"/>
              </w:rPr>
              <w:t>AGC</w:t>
            </w:r>
          </w:p>
        </w:tc>
        <w:tc>
          <w:tcPr>
            <w:tcW w:w="980" w:type="dxa"/>
            <w:tcBorders>
              <w:top w:val="double" w:sz="4" w:space="0" w:color="000000"/>
            </w:tcBorders>
            <w:vAlign w:val="center"/>
          </w:tcPr>
          <w:p w14:paraId="2E91DA5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MEF2A</w:t>
            </w:r>
          </w:p>
        </w:tc>
        <w:tc>
          <w:tcPr>
            <w:tcW w:w="1042" w:type="dxa"/>
            <w:tcBorders>
              <w:top w:val="double" w:sz="4" w:space="0" w:color="000000"/>
            </w:tcBorders>
            <w:vAlign w:val="center"/>
          </w:tcPr>
          <w:p w14:paraId="2C71280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MADS box factors</w:t>
            </w:r>
          </w:p>
        </w:tc>
        <w:tc>
          <w:tcPr>
            <w:tcW w:w="2373" w:type="dxa"/>
            <w:gridSpan w:val="2"/>
            <w:tcBorders>
              <w:top w:val="double" w:sz="4" w:space="0" w:color="000000"/>
            </w:tcBorders>
            <w:vAlign w:val="center"/>
          </w:tcPr>
          <w:p w14:paraId="0C1841E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color w:val="FF4000"/>
                <w:sz w:val="24"/>
                <w:szCs w:val="24"/>
                <w:lang w:val="en-GB" w:eastAsia="fi-FI"/>
              </w:rPr>
              <w:t>C</w:t>
            </w:r>
            <w:r>
              <w:rPr>
                <w:rFonts w:ascii="Times New Roman" w:eastAsia="Times New Roman" w:hAnsi="Times New Roman" w:cs="Times New Roman"/>
                <w:color w:val="000000"/>
                <w:sz w:val="24"/>
                <w:szCs w:val="24"/>
                <w:lang w:val="en-GB" w:eastAsia="fi-FI"/>
              </w:rPr>
              <w:t>AGCCAAACAG</w:t>
            </w:r>
          </w:p>
        </w:tc>
        <w:tc>
          <w:tcPr>
            <w:tcW w:w="2195" w:type="dxa"/>
            <w:gridSpan w:val="2"/>
            <w:tcBorders>
              <w:top w:val="double" w:sz="4" w:space="0" w:color="000000"/>
            </w:tcBorders>
            <w:vAlign w:val="center"/>
          </w:tcPr>
          <w:p w14:paraId="19A5BDD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b/>
                <w:color w:val="FF0000"/>
                <w:sz w:val="24"/>
                <w:szCs w:val="24"/>
                <w:lang w:val="en-GB" w:eastAsia="fi-FI"/>
              </w:rPr>
              <w:t>T</w:t>
            </w:r>
            <w:r>
              <w:rPr>
                <w:rFonts w:ascii="Times New Roman" w:eastAsia="Times New Roman" w:hAnsi="Times New Roman" w:cs="Times New Roman"/>
                <w:color w:val="000000"/>
                <w:sz w:val="24"/>
                <w:szCs w:val="24"/>
                <w:lang w:val="en-GB" w:eastAsia="fi-FI"/>
              </w:rPr>
              <w:t>AGCCAAACAG</w:t>
            </w:r>
          </w:p>
        </w:tc>
      </w:tr>
      <w:tr w:rsidR="0065764B" w14:paraId="6AF54200" w14:textId="77777777" w:rsidTr="00F37501">
        <w:trPr>
          <w:trHeight w:val="251"/>
        </w:trPr>
        <w:tc>
          <w:tcPr>
            <w:tcW w:w="1338" w:type="dxa"/>
            <w:vAlign w:val="center"/>
          </w:tcPr>
          <w:p w14:paraId="5A4EA66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rs17202358</w:t>
            </w:r>
          </w:p>
        </w:tc>
        <w:tc>
          <w:tcPr>
            <w:tcW w:w="1070" w:type="dxa"/>
            <w:vAlign w:val="center"/>
          </w:tcPr>
          <w:p w14:paraId="16534D0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-0.982</w:t>
            </w:r>
          </w:p>
        </w:tc>
        <w:tc>
          <w:tcPr>
            <w:tcW w:w="994" w:type="dxa"/>
            <w:vAlign w:val="center"/>
          </w:tcPr>
          <w:p w14:paraId="14BF16E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4.93E-4</w:t>
            </w:r>
          </w:p>
        </w:tc>
        <w:tc>
          <w:tcPr>
            <w:tcW w:w="809" w:type="dxa"/>
            <w:vAlign w:val="center"/>
          </w:tcPr>
          <w:p w14:paraId="01DE847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0.005</w:t>
            </w:r>
          </w:p>
        </w:tc>
        <w:tc>
          <w:tcPr>
            <w:tcW w:w="1025" w:type="dxa"/>
            <w:vAlign w:val="center"/>
          </w:tcPr>
          <w:p w14:paraId="508BCBC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color w:val="FF0000"/>
                <w:sz w:val="24"/>
                <w:szCs w:val="24"/>
                <w:lang w:val="en-GB" w:eastAsia="fi-FI"/>
              </w:rPr>
              <w:t>C</w:t>
            </w:r>
            <w:r>
              <w:rPr>
                <w:rFonts w:ascii="Times New Roman" w:eastAsia="Times New Roman" w:hAnsi="Times New Roman" w:cs="Times New Roman"/>
                <w:color w:val="000000"/>
                <w:sz w:val="24"/>
                <w:szCs w:val="24"/>
                <w:lang w:val="en-GB" w:eastAsia="fi-FI"/>
              </w:rPr>
              <w:t>AGC</w:t>
            </w:r>
          </w:p>
        </w:tc>
        <w:tc>
          <w:tcPr>
            <w:tcW w:w="962" w:type="dxa"/>
            <w:vAlign w:val="center"/>
          </w:tcPr>
          <w:p w14:paraId="1E164EC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15.946</w:t>
            </w:r>
          </w:p>
        </w:tc>
        <w:tc>
          <w:tcPr>
            <w:tcW w:w="950" w:type="dxa"/>
            <w:vAlign w:val="center"/>
          </w:tcPr>
          <w:p w14:paraId="58D8972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2.52E-6</w:t>
            </w:r>
          </w:p>
        </w:tc>
        <w:tc>
          <w:tcPr>
            <w:tcW w:w="991" w:type="dxa"/>
            <w:vAlign w:val="center"/>
          </w:tcPr>
          <w:p w14:paraId="082ADCB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2.52E-5</w:t>
            </w:r>
          </w:p>
        </w:tc>
        <w:tc>
          <w:tcPr>
            <w:tcW w:w="1162" w:type="dxa"/>
            <w:vAlign w:val="center"/>
          </w:tcPr>
          <w:p w14:paraId="6F61A7B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b/>
                <w:bCs/>
                <w:color w:val="FF0000"/>
                <w:sz w:val="24"/>
                <w:szCs w:val="24"/>
                <w:lang w:val="en-GB" w:eastAsia="fi-FI"/>
              </w:rPr>
              <w:t>T</w:t>
            </w:r>
            <w:r>
              <w:rPr>
                <w:rFonts w:ascii="Times New Roman" w:eastAsia="Times New Roman" w:hAnsi="Times New Roman" w:cs="Times New Roman"/>
                <w:color w:val="000000"/>
                <w:sz w:val="24"/>
                <w:szCs w:val="24"/>
                <w:lang w:val="en-GB" w:eastAsia="fi-FI"/>
              </w:rPr>
              <w:t>AGC</w:t>
            </w:r>
          </w:p>
        </w:tc>
        <w:tc>
          <w:tcPr>
            <w:tcW w:w="980" w:type="dxa"/>
            <w:vAlign w:val="center"/>
          </w:tcPr>
          <w:p w14:paraId="106B74B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MEF2B</w:t>
            </w:r>
          </w:p>
        </w:tc>
        <w:tc>
          <w:tcPr>
            <w:tcW w:w="1042" w:type="dxa"/>
            <w:vAlign w:val="center"/>
          </w:tcPr>
          <w:p w14:paraId="05695F8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MADS box factors</w:t>
            </w:r>
          </w:p>
        </w:tc>
        <w:tc>
          <w:tcPr>
            <w:tcW w:w="2373" w:type="dxa"/>
            <w:gridSpan w:val="2"/>
            <w:vAlign w:val="center"/>
          </w:tcPr>
          <w:p w14:paraId="3682B01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color w:val="FF4000"/>
                <w:sz w:val="24"/>
                <w:szCs w:val="24"/>
                <w:lang w:val="en-GB" w:eastAsia="fi-FI"/>
              </w:rPr>
              <w:t>C</w:t>
            </w:r>
            <w:r>
              <w:rPr>
                <w:rFonts w:ascii="Times New Roman" w:eastAsia="Times New Roman" w:hAnsi="Times New Roman" w:cs="Times New Roman"/>
                <w:color w:val="000000"/>
                <w:sz w:val="24"/>
                <w:szCs w:val="24"/>
                <w:lang w:val="en-GB" w:eastAsia="fi-FI"/>
              </w:rPr>
              <w:t>AGCCAAACAG</w:t>
            </w:r>
          </w:p>
        </w:tc>
        <w:tc>
          <w:tcPr>
            <w:tcW w:w="2195" w:type="dxa"/>
            <w:gridSpan w:val="2"/>
            <w:vAlign w:val="center"/>
          </w:tcPr>
          <w:p w14:paraId="4EAA010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b/>
                <w:color w:val="FF0000"/>
                <w:sz w:val="24"/>
                <w:szCs w:val="24"/>
                <w:lang w:val="en-GB" w:eastAsia="fi-FI"/>
              </w:rPr>
              <w:t>T</w:t>
            </w:r>
            <w:r>
              <w:rPr>
                <w:rFonts w:ascii="Times New Roman" w:eastAsia="Times New Roman" w:hAnsi="Times New Roman" w:cs="Times New Roman"/>
                <w:color w:val="000000"/>
                <w:sz w:val="24"/>
                <w:szCs w:val="24"/>
                <w:lang w:val="en-GB" w:eastAsia="fi-FI"/>
              </w:rPr>
              <w:t>AGCCAAACAG</w:t>
            </w:r>
          </w:p>
        </w:tc>
      </w:tr>
      <w:tr w:rsidR="0065764B" w14:paraId="08D58D35" w14:textId="77777777" w:rsidTr="00F37501">
        <w:trPr>
          <w:trHeight w:val="263"/>
        </w:trPr>
        <w:tc>
          <w:tcPr>
            <w:tcW w:w="1338" w:type="dxa"/>
            <w:tcBorders>
              <w:bottom w:val="single" w:sz="4" w:space="0" w:color="000000"/>
            </w:tcBorders>
            <w:vAlign w:val="center"/>
          </w:tcPr>
          <w:p w14:paraId="5DF1F48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lastRenderedPageBreak/>
              <w:t>rs17202358</w:t>
            </w:r>
          </w:p>
        </w:tc>
        <w:tc>
          <w:tcPr>
            <w:tcW w:w="1070" w:type="dxa"/>
            <w:tcBorders>
              <w:bottom w:val="single" w:sz="8" w:space="0" w:color="000000"/>
            </w:tcBorders>
            <w:vAlign w:val="center"/>
          </w:tcPr>
          <w:p w14:paraId="263DF87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-1.873</w:t>
            </w:r>
          </w:p>
        </w:tc>
        <w:tc>
          <w:tcPr>
            <w:tcW w:w="994" w:type="dxa"/>
            <w:tcBorders>
              <w:bottom w:val="single" w:sz="8" w:space="0" w:color="000000"/>
            </w:tcBorders>
            <w:vAlign w:val="center"/>
          </w:tcPr>
          <w:p w14:paraId="3271D3E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5.14E-4</w:t>
            </w:r>
          </w:p>
        </w:tc>
        <w:tc>
          <w:tcPr>
            <w:tcW w:w="809" w:type="dxa"/>
            <w:tcBorders>
              <w:bottom w:val="single" w:sz="8" w:space="0" w:color="000000"/>
            </w:tcBorders>
            <w:vAlign w:val="center"/>
          </w:tcPr>
          <w:p w14:paraId="53DA591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0.005</w:t>
            </w:r>
          </w:p>
        </w:tc>
        <w:tc>
          <w:tcPr>
            <w:tcW w:w="1025" w:type="dxa"/>
            <w:tcBorders>
              <w:bottom w:val="single" w:sz="8" w:space="0" w:color="000000"/>
            </w:tcBorders>
            <w:vAlign w:val="center"/>
          </w:tcPr>
          <w:p w14:paraId="7A98DF4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color w:val="FF0000"/>
                <w:sz w:val="24"/>
                <w:szCs w:val="24"/>
                <w:lang w:val="en-GB" w:eastAsia="fi-FI"/>
              </w:rPr>
              <w:t>C</w:t>
            </w:r>
            <w:r>
              <w:rPr>
                <w:rFonts w:ascii="Times New Roman" w:eastAsia="Times New Roman" w:hAnsi="Times New Roman" w:cs="Times New Roman"/>
                <w:color w:val="000000"/>
                <w:sz w:val="24"/>
                <w:szCs w:val="24"/>
                <w:lang w:val="en-GB" w:eastAsia="fi-FI"/>
              </w:rPr>
              <w:t>AGC</w:t>
            </w:r>
          </w:p>
        </w:tc>
        <w:tc>
          <w:tcPr>
            <w:tcW w:w="962" w:type="dxa"/>
            <w:tcBorders>
              <w:bottom w:val="single" w:sz="8" w:space="0" w:color="000000"/>
            </w:tcBorders>
            <w:vAlign w:val="center"/>
          </w:tcPr>
          <w:p w14:paraId="55BBC1A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15.891</w:t>
            </w:r>
          </w:p>
        </w:tc>
        <w:tc>
          <w:tcPr>
            <w:tcW w:w="950" w:type="dxa"/>
            <w:tcBorders>
              <w:bottom w:val="single" w:sz="8" w:space="0" w:color="000000"/>
            </w:tcBorders>
            <w:vAlign w:val="center"/>
          </w:tcPr>
          <w:p w14:paraId="1EFFEE9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3.01E-6</w:t>
            </w:r>
          </w:p>
        </w:tc>
        <w:tc>
          <w:tcPr>
            <w:tcW w:w="991" w:type="dxa"/>
            <w:tcBorders>
              <w:bottom w:val="single" w:sz="8" w:space="0" w:color="000000"/>
            </w:tcBorders>
            <w:vAlign w:val="center"/>
          </w:tcPr>
          <w:p w14:paraId="5B70098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3.01E-5</w:t>
            </w:r>
          </w:p>
        </w:tc>
        <w:tc>
          <w:tcPr>
            <w:tcW w:w="1162" w:type="dxa"/>
            <w:tcBorders>
              <w:bottom w:val="single" w:sz="8" w:space="0" w:color="000000"/>
            </w:tcBorders>
            <w:vAlign w:val="center"/>
          </w:tcPr>
          <w:p w14:paraId="742ADD4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TCTATTAA</w:t>
            </w:r>
            <w:r>
              <w:rPr>
                <w:rFonts w:ascii="Times New Roman" w:eastAsia="Times New Roman" w:hAnsi="Times New Roman" w:cs="Times New Roman"/>
                <w:b/>
                <w:bCs/>
                <w:color w:val="FF0000"/>
                <w:sz w:val="24"/>
                <w:szCs w:val="24"/>
                <w:lang w:val="en-GB" w:eastAsia="fi-FI"/>
              </w:rPr>
              <w:t>T</w:t>
            </w:r>
            <w:r>
              <w:rPr>
                <w:rFonts w:ascii="Times New Roman" w:eastAsia="Times New Roman" w:hAnsi="Times New Roman" w:cs="Times New Roman"/>
                <w:color w:val="000000"/>
                <w:sz w:val="24"/>
                <w:szCs w:val="24"/>
                <w:lang w:val="en-GB" w:eastAsia="fi-FI"/>
              </w:rPr>
              <w:t>AGC</w:t>
            </w:r>
          </w:p>
        </w:tc>
        <w:tc>
          <w:tcPr>
            <w:tcW w:w="980" w:type="dxa"/>
            <w:tcBorders>
              <w:bottom w:val="single" w:sz="8" w:space="0" w:color="000000"/>
            </w:tcBorders>
            <w:vAlign w:val="center"/>
          </w:tcPr>
          <w:p w14:paraId="2B78E1F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MEF2D</w:t>
            </w:r>
          </w:p>
        </w:tc>
        <w:tc>
          <w:tcPr>
            <w:tcW w:w="1042" w:type="dxa"/>
            <w:tcBorders>
              <w:bottom w:val="single" w:sz="8" w:space="0" w:color="000000"/>
            </w:tcBorders>
            <w:vAlign w:val="center"/>
          </w:tcPr>
          <w:p w14:paraId="57807D8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MADS box factors</w:t>
            </w:r>
          </w:p>
        </w:tc>
        <w:tc>
          <w:tcPr>
            <w:tcW w:w="2373" w:type="dxa"/>
            <w:gridSpan w:val="2"/>
            <w:tcBorders>
              <w:bottom w:val="single" w:sz="4" w:space="0" w:color="000000"/>
            </w:tcBorders>
            <w:vAlign w:val="center"/>
          </w:tcPr>
          <w:p w14:paraId="775D10A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color w:val="FF4000"/>
                <w:sz w:val="24"/>
                <w:szCs w:val="24"/>
                <w:lang w:val="en-GB" w:eastAsia="fi-FI"/>
              </w:rPr>
              <w:t>C</w:t>
            </w:r>
            <w:r>
              <w:rPr>
                <w:rFonts w:ascii="Times New Roman" w:eastAsia="Times New Roman" w:hAnsi="Times New Roman" w:cs="Times New Roman"/>
                <w:color w:val="000000"/>
                <w:sz w:val="24"/>
                <w:szCs w:val="24"/>
                <w:lang w:val="en-GB" w:eastAsia="fi-FI"/>
              </w:rPr>
              <w:t>AGCCAAACAG</w:t>
            </w:r>
          </w:p>
        </w:tc>
        <w:tc>
          <w:tcPr>
            <w:tcW w:w="2195" w:type="dxa"/>
            <w:gridSpan w:val="2"/>
            <w:tcBorders>
              <w:bottom w:val="single" w:sz="4" w:space="0" w:color="000000"/>
            </w:tcBorders>
            <w:vAlign w:val="center"/>
          </w:tcPr>
          <w:p w14:paraId="48553B6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ATTCTATTAA</w:t>
            </w:r>
            <w:r>
              <w:rPr>
                <w:rFonts w:ascii="Times New Roman" w:eastAsia="Times New Roman" w:hAnsi="Times New Roman" w:cs="Times New Roman"/>
                <w:b/>
                <w:color w:val="FF0000"/>
                <w:sz w:val="24"/>
                <w:szCs w:val="24"/>
                <w:lang w:val="en-GB" w:eastAsia="fi-FI"/>
              </w:rPr>
              <w:t>T</w:t>
            </w:r>
            <w:r>
              <w:rPr>
                <w:rFonts w:ascii="Times New Roman" w:eastAsia="Times New Roman" w:hAnsi="Times New Roman" w:cs="Times New Roman"/>
                <w:color w:val="000000"/>
                <w:sz w:val="24"/>
                <w:szCs w:val="24"/>
                <w:lang w:val="en-GB" w:eastAsia="fi-FI"/>
              </w:rPr>
              <w:t>AGCCAAACAG</w:t>
            </w:r>
          </w:p>
        </w:tc>
      </w:tr>
      <w:tr w:rsidR="0065764B" w14:paraId="74DEFE4C" w14:textId="77777777" w:rsidTr="00F37501">
        <w:trPr>
          <w:trHeight w:val="314"/>
        </w:trPr>
        <w:tc>
          <w:tcPr>
            <w:tcW w:w="1338" w:type="dxa"/>
            <w:tcBorders>
              <w:top w:val="single" w:sz="4" w:space="0" w:color="000000"/>
            </w:tcBorders>
            <w:vAlign w:val="center"/>
          </w:tcPr>
          <w:p w14:paraId="0396DE1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rs113669229</w:t>
            </w:r>
          </w:p>
        </w:tc>
        <w:tc>
          <w:tcPr>
            <w:tcW w:w="1070" w:type="dxa"/>
            <w:vAlign w:val="center"/>
          </w:tcPr>
          <w:p w14:paraId="4DD37FF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-7.192</w:t>
            </w:r>
          </w:p>
        </w:tc>
        <w:tc>
          <w:tcPr>
            <w:tcW w:w="994" w:type="dxa"/>
            <w:vAlign w:val="center"/>
          </w:tcPr>
          <w:p w14:paraId="45E0C52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5.71E-3</w:t>
            </w:r>
          </w:p>
        </w:tc>
        <w:tc>
          <w:tcPr>
            <w:tcW w:w="809" w:type="dxa"/>
            <w:vAlign w:val="center"/>
          </w:tcPr>
          <w:p w14:paraId="5AF8394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0.091</w:t>
            </w:r>
          </w:p>
        </w:tc>
        <w:tc>
          <w:tcPr>
            <w:tcW w:w="1025" w:type="dxa"/>
            <w:vAlign w:val="center"/>
          </w:tcPr>
          <w:p w14:paraId="7FB9C63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w:t>
            </w:r>
          </w:p>
        </w:tc>
        <w:tc>
          <w:tcPr>
            <w:tcW w:w="962" w:type="dxa"/>
            <w:vAlign w:val="center"/>
          </w:tcPr>
          <w:p w14:paraId="14F5DDA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9.808</w:t>
            </w:r>
          </w:p>
        </w:tc>
        <w:tc>
          <w:tcPr>
            <w:tcW w:w="950" w:type="dxa"/>
            <w:vAlign w:val="center"/>
          </w:tcPr>
          <w:p w14:paraId="3745605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8.37E-5</w:t>
            </w:r>
          </w:p>
        </w:tc>
        <w:tc>
          <w:tcPr>
            <w:tcW w:w="991" w:type="dxa"/>
            <w:vAlign w:val="center"/>
          </w:tcPr>
          <w:p w14:paraId="7B8E533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1.34E-3</w:t>
            </w:r>
          </w:p>
        </w:tc>
        <w:tc>
          <w:tcPr>
            <w:tcW w:w="1162" w:type="dxa"/>
            <w:vAlign w:val="center"/>
          </w:tcPr>
          <w:p w14:paraId="1E1BE5E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b/>
                <w:bCs/>
                <w:color w:val="FF0000"/>
                <w:sz w:val="24"/>
                <w:szCs w:val="24"/>
                <w:lang w:val="en-GB" w:eastAsia="fi-FI"/>
              </w:rPr>
              <w:t>A</w:t>
            </w:r>
            <w:r>
              <w:rPr>
                <w:rFonts w:ascii="Times New Roman" w:eastAsia="Times New Roman" w:hAnsi="Times New Roman" w:cs="Times New Roman"/>
                <w:color w:val="000000"/>
                <w:sz w:val="24"/>
                <w:szCs w:val="24"/>
                <w:lang w:val="en-GB" w:eastAsia="fi-FI"/>
              </w:rPr>
              <w:t>TGCC</w:t>
            </w:r>
          </w:p>
        </w:tc>
        <w:tc>
          <w:tcPr>
            <w:tcW w:w="980" w:type="dxa"/>
            <w:vAlign w:val="center"/>
          </w:tcPr>
          <w:p w14:paraId="2F4FEFA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EGR1</w:t>
            </w:r>
          </w:p>
        </w:tc>
        <w:tc>
          <w:tcPr>
            <w:tcW w:w="1042" w:type="dxa"/>
            <w:vAlign w:val="center"/>
          </w:tcPr>
          <w:p w14:paraId="28A931C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C2H2 zinc finger factors</w:t>
            </w:r>
          </w:p>
        </w:tc>
        <w:tc>
          <w:tcPr>
            <w:tcW w:w="2373" w:type="dxa"/>
            <w:gridSpan w:val="2"/>
            <w:tcBorders>
              <w:top w:val="single" w:sz="4" w:space="0" w:color="000000"/>
            </w:tcBorders>
            <w:vAlign w:val="center"/>
          </w:tcPr>
          <w:p w14:paraId="7DE893C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TGCCATTTTT</w:t>
            </w:r>
          </w:p>
        </w:tc>
        <w:tc>
          <w:tcPr>
            <w:tcW w:w="2195" w:type="dxa"/>
            <w:gridSpan w:val="2"/>
            <w:tcBorders>
              <w:top w:val="single" w:sz="4" w:space="0" w:color="000000"/>
            </w:tcBorders>
            <w:vAlign w:val="center"/>
          </w:tcPr>
          <w:p w14:paraId="5E79773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b/>
                <w:color w:val="FF0000"/>
                <w:sz w:val="24"/>
                <w:szCs w:val="24"/>
                <w:lang w:val="en-GB" w:eastAsia="fi-FI"/>
              </w:rPr>
              <w:t>A</w:t>
            </w:r>
            <w:r>
              <w:rPr>
                <w:rFonts w:ascii="Times New Roman" w:eastAsia="Times New Roman" w:hAnsi="Times New Roman" w:cs="Times New Roman"/>
                <w:color w:val="000000"/>
                <w:sz w:val="24"/>
                <w:szCs w:val="24"/>
                <w:lang w:val="en-GB" w:eastAsia="fi-FI"/>
              </w:rPr>
              <w:t>TGCCATTTTT</w:t>
            </w:r>
          </w:p>
        </w:tc>
      </w:tr>
      <w:tr w:rsidR="0065764B" w14:paraId="6D62B2F9" w14:textId="77777777" w:rsidTr="00F37501">
        <w:trPr>
          <w:trHeight w:val="260"/>
        </w:trPr>
        <w:tc>
          <w:tcPr>
            <w:tcW w:w="1338" w:type="dxa"/>
            <w:vAlign w:val="center"/>
          </w:tcPr>
          <w:p w14:paraId="29CEA5D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rs113669229</w:t>
            </w:r>
          </w:p>
        </w:tc>
        <w:tc>
          <w:tcPr>
            <w:tcW w:w="1070" w:type="dxa"/>
            <w:vAlign w:val="center"/>
          </w:tcPr>
          <w:p w14:paraId="77BD093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-2.655</w:t>
            </w:r>
          </w:p>
        </w:tc>
        <w:tc>
          <w:tcPr>
            <w:tcW w:w="994" w:type="dxa"/>
            <w:vAlign w:val="center"/>
          </w:tcPr>
          <w:p w14:paraId="2A1844B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2.48E-3</w:t>
            </w:r>
          </w:p>
        </w:tc>
        <w:tc>
          <w:tcPr>
            <w:tcW w:w="809" w:type="dxa"/>
            <w:vAlign w:val="center"/>
          </w:tcPr>
          <w:p w14:paraId="001145D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0.017</w:t>
            </w:r>
          </w:p>
        </w:tc>
        <w:tc>
          <w:tcPr>
            <w:tcW w:w="1025" w:type="dxa"/>
            <w:vAlign w:val="center"/>
          </w:tcPr>
          <w:p w14:paraId="31B16B1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w:t>
            </w:r>
          </w:p>
        </w:tc>
        <w:tc>
          <w:tcPr>
            <w:tcW w:w="962" w:type="dxa"/>
            <w:vAlign w:val="center"/>
          </w:tcPr>
          <w:p w14:paraId="7E66930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10.190</w:t>
            </w:r>
          </w:p>
        </w:tc>
        <w:tc>
          <w:tcPr>
            <w:tcW w:w="950" w:type="dxa"/>
            <w:vAlign w:val="center"/>
          </w:tcPr>
          <w:p w14:paraId="4024093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7.46E-5</w:t>
            </w:r>
          </w:p>
        </w:tc>
        <w:tc>
          <w:tcPr>
            <w:tcW w:w="991" w:type="dxa"/>
            <w:vAlign w:val="center"/>
          </w:tcPr>
          <w:p w14:paraId="4182D63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1.04E-3</w:t>
            </w:r>
          </w:p>
        </w:tc>
        <w:tc>
          <w:tcPr>
            <w:tcW w:w="1162" w:type="dxa"/>
            <w:vAlign w:val="center"/>
          </w:tcPr>
          <w:p w14:paraId="5360647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b/>
                <w:bCs/>
                <w:color w:val="FF0000"/>
                <w:sz w:val="24"/>
                <w:szCs w:val="24"/>
                <w:lang w:val="en-GB" w:eastAsia="fi-FI"/>
              </w:rPr>
              <w:t>A</w:t>
            </w:r>
            <w:r>
              <w:rPr>
                <w:rFonts w:ascii="Times New Roman" w:eastAsia="Times New Roman" w:hAnsi="Times New Roman" w:cs="Times New Roman"/>
                <w:color w:val="000000"/>
                <w:sz w:val="24"/>
                <w:szCs w:val="24"/>
                <w:lang w:val="en-GB" w:eastAsia="fi-FI"/>
              </w:rPr>
              <w:t>TGCCA</w:t>
            </w:r>
          </w:p>
        </w:tc>
        <w:tc>
          <w:tcPr>
            <w:tcW w:w="980" w:type="dxa"/>
            <w:vAlign w:val="center"/>
          </w:tcPr>
          <w:p w14:paraId="33FA8EA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SP2</w:t>
            </w:r>
          </w:p>
        </w:tc>
        <w:tc>
          <w:tcPr>
            <w:tcW w:w="1042" w:type="dxa"/>
            <w:vAlign w:val="center"/>
          </w:tcPr>
          <w:p w14:paraId="2E3EA42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C2H2 zinc finger factors</w:t>
            </w:r>
          </w:p>
        </w:tc>
        <w:tc>
          <w:tcPr>
            <w:tcW w:w="2373" w:type="dxa"/>
            <w:gridSpan w:val="2"/>
            <w:vAlign w:val="center"/>
          </w:tcPr>
          <w:p w14:paraId="342D75E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TGCCATTTTT</w:t>
            </w:r>
          </w:p>
        </w:tc>
        <w:tc>
          <w:tcPr>
            <w:tcW w:w="2195" w:type="dxa"/>
            <w:gridSpan w:val="2"/>
            <w:vAlign w:val="center"/>
          </w:tcPr>
          <w:p w14:paraId="4F117FDA"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b/>
                <w:color w:val="FF0000"/>
                <w:sz w:val="24"/>
                <w:szCs w:val="24"/>
                <w:lang w:val="en-GB" w:eastAsia="fi-FI"/>
              </w:rPr>
              <w:t>A</w:t>
            </w:r>
            <w:r>
              <w:rPr>
                <w:rFonts w:ascii="Times New Roman" w:eastAsia="Times New Roman" w:hAnsi="Times New Roman" w:cs="Times New Roman"/>
                <w:color w:val="000000"/>
                <w:sz w:val="24"/>
                <w:szCs w:val="24"/>
                <w:lang w:val="en-GB" w:eastAsia="fi-FI"/>
              </w:rPr>
              <w:t>TGCCATTTTT</w:t>
            </w:r>
          </w:p>
        </w:tc>
      </w:tr>
      <w:tr w:rsidR="0065764B" w14:paraId="51466816" w14:textId="77777777" w:rsidTr="00F37501">
        <w:trPr>
          <w:trHeight w:val="371"/>
        </w:trPr>
        <w:tc>
          <w:tcPr>
            <w:tcW w:w="1338" w:type="dxa"/>
            <w:vAlign w:val="center"/>
          </w:tcPr>
          <w:p w14:paraId="7E78E00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rs113669229</w:t>
            </w:r>
          </w:p>
        </w:tc>
        <w:tc>
          <w:tcPr>
            <w:tcW w:w="1070" w:type="dxa"/>
            <w:vAlign w:val="center"/>
          </w:tcPr>
          <w:p w14:paraId="7E3884F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7.509</w:t>
            </w:r>
          </w:p>
        </w:tc>
        <w:tc>
          <w:tcPr>
            <w:tcW w:w="994" w:type="dxa"/>
            <w:vAlign w:val="center"/>
          </w:tcPr>
          <w:p w14:paraId="5952497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2.67E-4</w:t>
            </w:r>
          </w:p>
        </w:tc>
        <w:tc>
          <w:tcPr>
            <w:tcW w:w="809" w:type="dxa"/>
            <w:vAlign w:val="center"/>
          </w:tcPr>
          <w:p w14:paraId="44D8D0D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0.003</w:t>
            </w:r>
          </w:p>
        </w:tc>
        <w:tc>
          <w:tcPr>
            <w:tcW w:w="1025" w:type="dxa"/>
            <w:vAlign w:val="center"/>
          </w:tcPr>
          <w:p w14:paraId="4CD1937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TGCCATT</w:t>
            </w:r>
          </w:p>
        </w:tc>
        <w:tc>
          <w:tcPr>
            <w:tcW w:w="962" w:type="dxa"/>
            <w:vAlign w:val="center"/>
          </w:tcPr>
          <w:p w14:paraId="1F1211C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10.909</w:t>
            </w:r>
          </w:p>
        </w:tc>
        <w:tc>
          <w:tcPr>
            <w:tcW w:w="950" w:type="dxa"/>
            <w:vAlign w:val="center"/>
          </w:tcPr>
          <w:p w14:paraId="1340837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4.77E-5</w:t>
            </w:r>
          </w:p>
        </w:tc>
        <w:tc>
          <w:tcPr>
            <w:tcW w:w="991" w:type="dxa"/>
            <w:vAlign w:val="center"/>
          </w:tcPr>
          <w:p w14:paraId="2D0132D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5.72E-4</w:t>
            </w:r>
          </w:p>
        </w:tc>
        <w:tc>
          <w:tcPr>
            <w:tcW w:w="1162" w:type="dxa"/>
            <w:vAlign w:val="center"/>
          </w:tcPr>
          <w:p w14:paraId="2208598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CCCTGCCC</w:t>
            </w:r>
            <w:r>
              <w:rPr>
                <w:rFonts w:ascii="Times New Roman" w:eastAsia="Times New Roman" w:hAnsi="Times New Roman" w:cs="Times New Roman"/>
                <w:b/>
                <w:bCs/>
                <w:color w:val="FF0000"/>
                <w:sz w:val="24"/>
                <w:szCs w:val="24"/>
                <w:lang w:val="en-GB" w:eastAsia="fi-FI"/>
              </w:rPr>
              <w:t>A</w:t>
            </w:r>
            <w:r>
              <w:rPr>
                <w:rFonts w:ascii="Times New Roman" w:eastAsia="Times New Roman" w:hAnsi="Times New Roman" w:cs="Times New Roman"/>
                <w:color w:val="000000"/>
                <w:sz w:val="24"/>
                <w:szCs w:val="24"/>
                <w:lang w:val="en-GB" w:eastAsia="fi-FI"/>
              </w:rPr>
              <w:t>TGCCATT</w:t>
            </w:r>
          </w:p>
        </w:tc>
        <w:tc>
          <w:tcPr>
            <w:tcW w:w="980" w:type="dxa"/>
            <w:vAlign w:val="center"/>
          </w:tcPr>
          <w:p w14:paraId="355FF18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EGR4</w:t>
            </w:r>
          </w:p>
        </w:tc>
        <w:tc>
          <w:tcPr>
            <w:tcW w:w="1042" w:type="dxa"/>
            <w:vAlign w:val="center"/>
          </w:tcPr>
          <w:p w14:paraId="3CC0AAB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C2H2 zinc finger factors</w:t>
            </w:r>
          </w:p>
        </w:tc>
        <w:tc>
          <w:tcPr>
            <w:tcW w:w="2373" w:type="dxa"/>
            <w:gridSpan w:val="2"/>
            <w:vAlign w:val="center"/>
          </w:tcPr>
          <w:p w14:paraId="4661376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TGCCATTTTT</w:t>
            </w:r>
          </w:p>
        </w:tc>
        <w:tc>
          <w:tcPr>
            <w:tcW w:w="2195" w:type="dxa"/>
            <w:gridSpan w:val="2"/>
            <w:vAlign w:val="center"/>
          </w:tcPr>
          <w:p w14:paraId="1A97EC0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b/>
                <w:color w:val="FF0000"/>
                <w:sz w:val="24"/>
                <w:szCs w:val="24"/>
                <w:lang w:val="en-GB" w:eastAsia="fi-FI"/>
              </w:rPr>
              <w:t>A</w:t>
            </w:r>
            <w:r>
              <w:rPr>
                <w:rFonts w:ascii="Times New Roman" w:eastAsia="Times New Roman" w:hAnsi="Times New Roman" w:cs="Times New Roman"/>
                <w:color w:val="000000"/>
                <w:sz w:val="24"/>
                <w:szCs w:val="24"/>
                <w:lang w:val="en-GB" w:eastAsia="fi-FI"/>
              </w:rPr>
              <w:t>TGCCATTTTT</w:t>
            </w:r>
          </w:p>
        </w:tc>
      </w:tr>
      <w:tr w:rsidR="0065764B" w14:paraId="74D3655C" w14:textId="77777777" w:rsidTr="00F37501">
        <w:trPr>
          <w:trHeight w:val="430"/>
        </w:trPr>
        <w:tc>
          <w:tcPr>
            <w:tcW w:w="1338" w:type="dxa"/>
            <w:tcBorders>
              <w:bottom w:val="single" w:sz="4" w:space="0" w:color="000000"/>
            </w:tcBorders>
            <w:vAlign w:val="center"/>
          </w:tcPr>
          <w:p w14:paraId="1513FFE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lastRenderedPageBreak/>
              <w:t>rs113669229</w:t>
            </w:r>
          </w:p>
        </w:tc>
        <w:tc>
          <w:tcPr>
            <w:tcW w:w="1070" w:type="dxa"/>
            <w:tcBorders>
              <w:bottom w:val="single" w:sz="8" w:space="0" w:color="000000"/>
            </w:tcBorders>
            <w:vAlign w:val="center"/>
          </w:tcPr>
          <w:p w14:paraId="3B4C96E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4.959</w:t>
            </w:r>
          </w:p>
        </w:tc>
        <w:tc>
          <w:tcPr>
            <w:tcW w:w="994" w:type="dxa"/>
            <w:tcBorders>
              <w:bottom w:val="single" w:sz="8" w:space="0" w:color="000000"/>
            </w:tcBorders>
            <w:vAlign w:val="center"/>
          </w:tcPr>
          <w:p w14:paraId="044539C4"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1.89E-3</w:t>
            </w:r>
          </w:p>
        </w:tc>
        <w:tc>
          <w:tcPr>
            <w:tcW w:w="809" w:type="dxa"/>
            <w:tcBorders>
              <w:bottom w:val="single" w:sz="8" w:space="0" w:color="000000"/>
            </w:tcBorders>
            <w:vAlign w:val="center"/>
          </w:tcPr>
          <w:p w14:paraId="6EC5C9A0"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0.042</w:t>
            </w:r>
          </w:p>
        </w:tc>
        <w:tc>
          <w:tcPr>
            <w:tcW w:w="1025" w:type="dxa"/>
            <w:tcBorders>
              <w:bottom w:val="single" w:sz="8" w:space="0" w:color="000000"/>
            </w:tcBorders>
            <w:vAlign w:val="center"/>
          </w:tcPr>
          <w:p w14:paraId="34D4EC8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w:t>
            </w:r>
          </w:p>
        </w:tc>
        <w:tc>
          <w:tcPr>
            <w:tcW w:w="962" w:type="dxa"/>
            <w:tcBorders>
              <w:bottom w:val="single" w:sz="8" w:space="0" w:color="000000"/>
            </w:tcBorders>
            <w:vAlign w:val="center"/>
          </w:tcPr>
          <w:p w14:paraId="67828BA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8.878</w:t>
            </w:r>
          </w:p>
        </w:tc>
        <w:tc>
          <w:tcPr>
            <w:tcW w:w="950" w:type="dxa"/>
            <w:tcBorders>
              <w:bottom w:val="single" w:sz="8" w:space="0" w:color="000000"/>
            </w:tcBorders>
            <w:vAlign w:val="center"/>
          </w:tcPr>
          <w:p w14:paraId="1634374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2.58E-4</w:t>
            </w:r>
          </w:p>
        </w:tc>
        <w:tc>
          <w:tcPr>
            <w:tcW w:w="991" w:type="dxa"/>
            <w:tcBorders>
              <w:bottom w:val="single" w:sz="8" w:space="0" w:color="000000"/>
            </w:tcBorders>
            <w:vAlign w:val="center"/>
          </w:tcPr>
          <w:p w14:paraId="6C39355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5.67E-3</w:t>
            </w:r>
          </w:p>
        </w:tc>
        <w:tc>
          <w:tcPr>
            <w:tcW w:w="1162" w:type="dxa"/>
            <w:tcBorders>
              <w:bottom w:val="single" w:sz="8" w:space="0" w:color="000000"/>
            </w:tcBorders>
            <w:vAlign w:val="center"/>
          </w:tcPr>
          <w:p w14:paraId="69C064A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GCCCTGCCC</w:t>
            </w:r>
            <w:r>
              <w:rPr>
                <w:rFonts w:ascii="Times New Roman" w:eastAsia="Times New Roman" w:hAnsi="Times New Roman" w:cs="Times New Roman"/>
                <w:b/>
                <w:bCs/>
                <w:color w:val="FF0000"/>
                <w:sz w:val="24"/>
                <w:szCs w:val="24"/>
                <w:lang w:val="en-GB" w:eastAsia="fi-FI"/>
              </w:rPr>
              <w:t>A</w:t>
            </w:r>
            <w:r>
              <w:rPr>
                <w:rFonts w:ascii="Times New Roman" w:eastAsia="Times New Roman" w:hAnsi="Times New Roman" w:cs="Times New Roman"/>
                <w:color w:val="000000"/>
                <w:sz w:val="24"/>
                <w:szCs w:val="24"/>
                <w:lang w:val="en-GB" w:eastAsia="fi-FI"/>
              </w:rPr>
              <w:t>T</w:t>
            </w:r>
          </w:p>
        </w:tc>
        <w:tc>
          <w:tcPr>
            <w:tcW w:w="980" w:type="dxa"/>
            <w:tcBorders>
              <w:bottom w:val="single" w:sz="8" w:space="0" w:color="000000"/>
            </w:tcBorders>
            <w:vAlign w:val="center"/>
          </w:tcPr>
          <w:p w14:paraId="14E26C4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SP3</w:t>
            </w:r>
          </w:p>
        </w:tc>
        <w:tc>
          <w:tcPr>
            <w:tcW w:w="1042" w:type="dxa"/>
            <w:tcBorders>
              <w:bottom w:val="single" w:sz="8" w:space="0" w:color="000000"/>
            </w:tcBorders>
            <w:vAlign w:val="center"/>
          </w:tcPr>
          <w:p w14:paraId="4D5FD0A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C2H2 zinc finger factors</w:t>
            </w:r>
          </w:p>
        </w:tc>
        <w:tc>
          <w:tcPr>
            <w:tcW w:w="2373" w:type="dxa"/>
            <w:gridSpan w:val="2"/>
            <w:tcBorders>
              <w:bottom w:val="single" w:sz="8" w:space="0" w:color="000000"/>
            </w:tcBorders>
            <w:vAlign w:val="center"/>
          </w:tcPr>
          <w:p w14:paraId="6FD57F9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color w:val="FF0000"/>
                <w:sz w:val="24"/>
                <w:szCs w:val="24"/>
                <w:lang w:val="en-GB" w:eastAsia="fi-FI"/>
              </w:rPr>
              <w:t>G</w:t>
            </w:r>
            <w:r>
              <w:rPr>
                <w:rFonts w:ascii="Times New Roman" w:eastAsia="Times New Roman" w:hAnsi="Times New Roman" w:cs="Times New Roman"/>
                <w:color w:val="000000"/>
                <w:sz w:val="24"/>
                <w:szCs w:val="24"/>
                <w:lang w:val="en-GB" w:eastAsia="fi-FI"/>
              </w:rPr>
              <w:t>TGCCATTTTT</w:t>
            </w:r>
          </w:p>
        </w:tc>
        <w:tc>
          <w:tcPr>
            <w:tcW w:w="2195" w:type="dxa"/>
            <w:gridSpan w:val="2"/>
            <w:tcBorders>
              <w:bottom w:val="single" w:sz="8" w:space="0" w:color="000000"/>
            </w:tcBorders>
            <w:vAlign w:val="center"/>
          </w:tcPr>
          <w:p w14:paraId="6C8CE8F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GGCCCTGCCC</w:t>
            </w:r>
            <w:r>
              <w:rPr>
                <w:rFonts w:ascii="Times New Roman" w:eastAsia="Times New Roman" w:hAnsi="Times New Roman" w:cs="Times New Roman"/>
                <w:b/>
                <w:color w:val="FF0000"/>
                <w:sz w:val="24"/>
                <w:szCs w:val="24"/>
                <w:lang w:val="en-GB" w:eastAsia="fi-FI"/>
              </w:rPr>
              <w:t>A</w:t>
            </w:r>
            <w:r>
              <w:rPr>
                <w:rFonts w:ascii="Times New Roman" w:eastAsia="Times New Roman" w:hAnsi="Times New Roman" w:cs="Times New Roman"/>
                <w:color w:val="000000"/>
                <w:sz w:val="24"/>
                <w:szCs w:val="24"/>
                <w:lang w:val="en-GB" w:eastAsia="fi-FI"/>
              </w:rPr>
              <w:t>TGCCATTTTT</w:t>
            </w:r>
          </w:p>
        </w:tc>
      </w:tr>
      <w:tr w:rsidR="0065764B" w14:paraId="2AFCB897" w14:textId="77777777" w:rsidTr="00F37501">
        <w:trPr>
          <w:trHeight w:val="395"/>
        </w:trPr>
        <w:tc>
          <w:tcPr>
            <w:tcW w:w="1338" w:type="dxa"/>
            <w:tcBorders>
              <w:top w:val="single" w:sz="4" w:space="0" w:color="000000"/>
              <w:bottom w:val="single" w:sz="4" w:space="0" w:color="000000"/>
            </w:tcBorders>
            <w:vAlign w:val="center"/>
          </w:tcPr>
          <w:p w14:paraId="6CE47BD2"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rs4248166</w:t>
            </w:r>
          </w:p>
        </w:tc>
        <w:tc>
          <w:tcPr>
            <w:tcW w:w="1070" w:type="dxa"/>
            <w:tcBorders>
              <w:bottom w:val="single" w:sz="8" w:space="0" w:color="000000"/>
            </w:tcBorders>
            <w:vAlign w:val="center"/>
          </w:tcPr>
          <w:p w14:paraId="146F1BC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1.842</w:t>
            </w:r>
          </w:p>
        </w:tc>
        <w:tc>
          <w:tcPr>
            <w:tcW w:w="994" w:type="dxa"/>
            <w:tcBorders>
              <w:bottom w:val="single" w:sz="8" w:space="0" w:color="000000"/>
            </w:tcBorders>
            <w:vAlign w:val="center"/>
          </w:tcPr>
          <w:p w14:paraId="058A72B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3.03E-3</w:t>
            </w:r>
          </w:p>
        </w:tc>
        <w:tc>
          <w:tcPr>
            <w:tcW w:w="809" w:type="dxa"/>
            <w:tcBorders>
              <w:bottom w:val="single" w:sz="8" w:space="0" w:color="000000"/>
            </w:tcBorders>
            <w:vAlign w:val="center"/>
          </w:tcPr>
          <w:p w14:paraId="2B5EEDBB"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0.032</w:t>
            </w:r>
          </w:p>
        </w:tc>
        <w:tc>
          <w:tcPr>
            <w:tcW w:w="1025" w:type="dxa"/>
            <w:tcBorders>
              <w:bottom w:val="single" w:sz="8" w:space="0" w:color="000000"/>
            </w:tcBorders>
            <w:vAlign w:val="center"/>
          </w:tcPr>
          <w:p w14:paraId="73D2FB5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GTG</w:t>
            </w:r>
            <w:r>
              <w:rPr>
                <w:rFonts w:ascii="Times New Roman" w:eastAsia="Times New Roman" w:hAnsi="Times New Roman" w:cs="Times New Roman"/>
                <w:color w:val="FF0000"/>
                <w:sz w:val="24"/>
                <w:szCs w:val="24"/>
                <w:lang w:val="en-GB" w:eastAsia="fi-FI"/>
              </w:rPr>
              <w:t>T</w:t>
            </w:r>
            <w:r>
              <w:rPr>
                <w:rFonts w:ascii="Times New Roman" w:eastAsia="Times New Roman" w:hAnsi="Times New Roman" w:cs="Times New Roman"/>
                <w:color w:val="000000"/>
                <w:sz w:val="24"/>
                <w:szCs w:val="24"/>
                <w:lang w:val="en-GB" w:eastAsia="fi-FI"/>
              </w:rPr>
              <w:t>GTGA</w:t>
            </w:r>
          </w:p>
        </w:tc>
        <w:tc>
          <w:tcPr>
            <w:tcW w:w="962" w:type="dxa"/>
            <w:tcBorders>
              <w:bottom w:val="single" w:sz="8" w:space="0" w:color="000000"/>
            </w:tcBorders>
            <w:vAlign w:val="center"/>
          </w:tcPr>
          <w:p w14:paraId="0000513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8.776</w:t>
            </w:r>
          </w:p>
        </w:tc>
        <w:tc>
          <w:tcPr>
            <w:tcW w:w="950" w:type="dxa"/>
            <w:tcBorders>
              <w:bottom w:val="single" w:sz="8" w:space="0" w:color="000000"/>
            </w:tcBorders>
            <w:vAlign w:val="center"/>
          </w:tcPr>
          <w:p w14:paraId="27381E9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6.75E-4</w:t>
            </w:r>
          </w:p>
        </w:tc>
        <w:tc>
          <w:tcPr>
            <w:tcW w:w="991" w:type="dxa"/>
            <w:tcBorders>
              <w:bottom w:val="single" w:sz="8" w:space="0" w:color="000000"/>
            </w:tcBorders>
            <w:vAlign w:val="center"/>
          </w:tcPr>
          <w:p w14:paraId="2EFB6E5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0.015</w:t>
            </w:r>
          </w:p>
        </w:tc>
        <w:tc>
          <w:tcPr>
            <w:tcW w:w="1162" w:type="dxa"/>
            <w:tcBorders>
              <w:bottom w:val="single" w:sz="8" w:space="0" w:color="000000"/>
            </w:tcBorders>
            <w:vAlign w:val="center"/>
          </w:tcPr>
          <w:p w14:paraId="7EC5BAA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GTG</w:t>
            </w:r>
            <w:r>
              <w:rPr>
                <w:rFonts w:ascii="Times New Roman" w:eastAsia="Times New Roman" w:hAnsi="Times New Roman" w:cs="Times New Roman"/>
                <w:b/>
                <w:bCs/>
                <w:color w:val="FF0000"/>
                <w:sz w:val="24"/>
                <w:szCs w:val="24"/>
                <w:lang w:val="en-GB" w:eastAsia="fi-FI"/>
              </w:rPr>
              <w:t>C</w:t>
            </w:r>
            <w:r>
              <w:rPr>
                <w:rFonts w:ascii="Times New Roman" w:eastAsia="Times New Roman" w:hAnsi="Times New Roman" w:cs="Times New Roman"/>
                <w:color w:val="000000"/>
                <w:sz w:val="24"/>
                <w:szCs w:val="24"/>
                <w:lang w:val="en-GB" w:eastAsia="fi-FI"/>
              </w:rPr>
              <w:t>GTGA</w:t>
            </w:r>
          </w:p>
        </w:tc>
        <w:tc>
          <w:tcPr>
            <w:tcW w:w="980" w:type="dxa"/>
            <w:tcBorders>
              <w:bottom w:val="single" w:sz="8" w:space="0" w:color="000000"/>
            </w:tcBorders>
            <w:vAlign w:val="center"/>
          </w:tcPr>
          <w:p w14:paraId="02977756"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proofErr w:type="gramStart"/>
            <w:r>
              <w:rPr>
                <w:rFonts w:ascii="Times New Roman" w:eastAsia="Times New Roman" w:hAnsi="Times New Roman" w:cs="Times New Roman"/>
                <w:color w:val="000000"/>
                <w:sz w:val="24"/>
                <w:szCs w:val="24"/>
                <w:lang w:val="en-GB" w:eastAsia="fi-FI"/>
              </w:rPr>
              <w:t>ARNT::</w:t>
            </w:r>
            <w:proofErr w:type="gramEnd"/>
            <w:r>
              <w:rPr>
                <w:rFonts w:ascii="Times New Roman" w:eastAsia="Times New Roman" w:hAnsi="Times New Roman" w:cs="Times New Roman"/>
                <w:color w:val="000000"/>
                <w:sz w:val="24"/>
                <w:szCs w:val="24"/>
                <w:lang w:val="en-GB" w:eastAsia="fi-FI"/>
              </w:rPr>
              <w:t>HIF1A</w:t>
            </w:r>
          </w:p>
        </w:tc>
        <w:tc>
          <w:tcPr>
            <w:tcW w:w="1042" w:type="dxa"/>
            <w:tcBorders>
              <w:bottom w:val="single" w:sz="8" w:space="0" w:color="000000"/>
            </w:tcBorders>
            <w:vAlign w:val="center"/>
          </w:tcPr>
          <w:p w14:paraId="07C9D4B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Basic helix-loop-helix factors</w:t>
            </w:r>
          </w:p>
        </w:tc>
        <w:tc>
          <w:tcPr>
            <w:tcW w:w="2373" w:type="dxa"/>
            <w:gridSpan w:val="2"/>
            <w:tcBorders>
              <w:bottom w:val="single" w:sz="8" w:space="0" w:color="000000"/>
            </w:tcBorders>
            <w:vAlign w:val="center"/>
          </w:tcPr>
          <w:p w14:paraId="64F24C58"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CCTGTCCGTG</w:t>
            </w:r>
            <w:r>
              <w:rPr>
                <w:rFonts w:ascii="Times New Roman" w:eastAsia="Times New Roman" w:hAnsi="Times New Roman" w:cs="Times New Roman"/>
                <w:color w:val="FF0000"/>
                <w:sz w:val="24"/>
                <w:szCs w:val="24"/>
                <w:lang w:val="en-GB" w:eastAsia="fi-FI"/>
              </w:rPr>
              <w:t>T</w:t>
            </w:r>
            <w:r>
              <w:rPr>
                <w:rFonts w:ascii="Times New Roman" w:eastAsia="Times New Roman" w:hAnsi="Times New Roman" w:cs="Times New Roman"/>
                <w:color w:val="000000"/>
                <w:sz w:val="24"/>
                <w:szCs w:val="24"/>
                <w:lang w:val="en-GB" w:eastAsia="fi-FI"/>
              </w:rPr>
              <w:t>GTGACCTGTG</w:t>
            </w:r>
          </w:p>
        </w:tc>
        <w:tc>
          <w:tcPr>
            <w:tcW w:w="2195" w:type="dxa"/>
            <w:gridSpan w:val="2"/>
            <w:tcBorders>
              <w:bottom w:val="single" w:sz="8" w:space="0" w:color="000000"/>
            </w:tcBorders>
            <w:vAlign w:val="center"/>
          </w:tcPr>
          <w:p w14:paraId="3E67B0F7"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CCTGTCCGTG</w:t>
            </w:r>
            <w:r>
              <w:rPr>
                <w:rFonts w:ascii="Times New Roman" w:eastAsia="Times New Roman" w:hAnsi="Times New Roman" w:cs="Times New Roman"/>
                <w:b/>
                <w:color w:val="FF0000"/>
                <w:sz w:val="24"/>
                <w:szCs w:val="24"/>
                <w:lang w:val="en-GB" w:eastAsia="fi-FI"/>
              </w:rPr>
              <w:t>C</w:t>
            </w:r>
            <w:r>
              <w:rPr>
                <w:rFonts w:ascii="Times New Roman" w:eastAsia="Times New Roman" w:hAnsi="Times New Roman" w:cs="Times New Roman"/>
                <w:color w:val="000000"/>
                <w:sz w:val="24"/>
                <w:szCs w:val="24"/>
                <w:lang w:val="en-GB" w:eastAsia="fi-FI"/>
              </w:rPr>
              <w:t>GTGACCTGTG</w:t>
            </w:r>
          </w:p>
        </w:tc>
      </w:tr>
      <w:tr w:rsidR="0065764B" w14:paraId="57B77A19" w14:textId="77777777" w:rsidTr="00F37501">
        <w:trPr>
          <w:trHeight w:val="263"/>
        </w:trPr>
        <w:tc>
          <w:tcPr>
            <w:tcW w:w="1338" w:type="dxa"/>
            <w:tcBorders>
              <w:top w:val="single" w:sz="4" w:space="0" w:color="000000"/>
              <w:bottom w:val="single" w:sz="4" w:space="0" w:color="000000"/>
            </w:tcBorders>
            <w:vAlign w:val="center"/>
          </w:tcPr>
          <w:p w14:paraId="3C424FE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rs4935352</w:t>
            </w:r>
          </w:p>
        </w:tc>
        <w:tc>
          <w:tcPr>
            <w:tcW w:w="1070" w:type="dxa"/>
            <w:tcBorders>
              <w:bottom w:val="single" w:sz="8" w:space="0" w:color="000000"/>
            </w:tcBorders>
            <w:vAlign w:val="center"/>
          </w:tcPr>
          <w:p w14:paraId="5700ED1F"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5.519</w:t>
            </w:r>
          </w:p>
        </w:tc>
        <w:tc>
          <w:tcPr>
            <w:tcW w:w="994" w:type="dxa"/>
            <w:tcBorders>
              <w:bottom w:val="single" w:sz="8" w:space="0" w:color="000000"/>
            </w:tcBorders>
            <w:vAlign w:val="center"/>
          </w:tcPr>
          <w:p w14:paraId="599596A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 8.91E-4</w:t>
            </w:r>
          </w:p>
        </w:tc>
        <w:tc>
          <w:tcPr>
            <w:tcW w:w="809" w:type="dxa"/>
            <w:tcBorders>
              <w:bottom w:val="single" w:sz="8" w:space="0" w:color="000000"/>
            </w:tcBorders>
            <w:vAlign w:val="center"/>
          </w:tcPr>
          <w:p w14:paraId="5AC25193"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0.027</w:t>
            </w:r>
          </w:p>
        </w:tc>
        <w:tc>
          <w:tcPr>
            <w:tcW w:w="1025" w:type="dxa"/>
            <w:tcBorders>
              <w:bottom w:val="single" w:sz="8" w:space="0" w:color="000000"/>
            </w:tcBorders>
            <w:vAlign w:val="center"/>
          </w:tcPr>
          <w:p w14:paraId="6BC04F5D" w14:textId="77777777" w:rsidR="0065764B" w:rsidRDefault="001268EF">
            <w:pPr>
              <w:spacing w:after="0" w:line="480" w:lineRule="auto"/>
              <w:jc w:val="center"/>
              <w:rPr>
                <w:rFonts w:ascii="Times New Roman" w:eastAsia="Times New Roman" w:hAnsi="Times New Roman" w:cs="Times New Roman"/>
                <w:color w:val="FF0000"/>
                <w:sz w:val="24"/>
                <w:szCs w:val="24"/>
                <w:lang w:val="en-GB" w:eastAsia="fi-FI"/>
              </w:rPr>
            </w:pPr>
            <w:r>
              <w:rPr>
                <w:rFonts w:ascii="Times New Roman" w:eastAsia="Times New Roman" w:hAnsi="Times New Roman" w:cs="Times New Roman"/>
                <w:color w:val="FF0000"/>
                <w:sz w:val="24"/>
                <w:szCs w:val="24"/>
                <w:lang w:val="en-GB" w:eastAsia="fi-FI"/>
              </w:rPr>
              <w:t>A</w:t>
            </w:r>
            <w:r>
              <w:rPr>
                <w:rFonts w:ascii="Times New Roman" w:eastAsia="Times New Roman" w:hAnsi="Times New Roman" w:cs="Times New Roman"/>
                <w:color w:val="000000"/>
                <w:sz w:val="24"/>
                <w:szCs w:val="24"/>
                <w:lang w:val="en-GB" w:eastAsia="fi-FI"/>
              </w:rPr>
              <w:t>TACACA</w:t>
            </w:r>
          </w:p>
        </w:tc>
        <w:tc>
          <w:tcPr>
            <w:tcW w:w="962" w:type="dxa"/>
            <w:tcBorders>
              <w:bottom w:val="single" w:sz="8" w:space="0" w:color="000000"/>
            </w:tcBorders>
            <w:vAlign w:val="center"/>
          </w:tcPr>
          <w:p w14:paraId="4BB19041"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8.096</w:t>
            </w:r>
          </w:p>
        </w:tc>
        <w:tc>
          <w:tcPr>
            <w:tcW w:w="950" w:type="dxa"/>
            <w:tcBorders>
              <w:bottom w:val="single" w:sz="8" w:space="0" w:color="000000"/>
            </w:tcBorders>
            <w:vAlign w:val="center"/>
          </w:tcPr>
          <w:p w14:paraId="75F7F5FC"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hAnsi="Times New Roman" w:cs="Times New Roman"/>
                <w:color w:val="333333"/>
                <w:sz w:val="24"/>
                <w:szCs w:val="24"/>
                <w:shd w:val="clear" w:color="auto" w:fill="FFFFFF"/>
                <w:lang w:val="en-GB"/>
              </w:rPr>
              <w:t>4.03E-4</w:t>
            </w:r>
          </w:p>
        </w:tc>
        <w:tc>
          <w:tcPr>
            <w:tcW w:w="991" w:type="dxa"/>
            <w:tcBorders>
              <w:bottom w:val="single" w:sz="8" w:space="0" w:color="000000"/>
            </w:tcBorders>
            <w:vAlign w:val="center"/>
          </w:tcPr>
          <w:p w14:paraId="44A4C5B9"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0.012</w:t>
            </w:r>
          </w:p>
        </w:tc>
        <w:tc>
          <w:tcPr>
            <w:tcW w:w="1162" w:type="dxa"/>
            <w:tcBorders>
              <w:bottom w:val="single" w:sz="8" w:space="0" w:color="000000"/>
            </w:tcBorders>
            <w:vAlign w:val="center"/>
          </w:tcPr>
          <w:p w14:paraId="004229BF" w14:textId="77777777" w:rsidR="0065764B" w:rsidRDefault="001268EF">
            <w:pPr>
              <w:spacing w:after="0" w:line="480" w:lineRule="auto"/>
              <w:jc w:val="center"/>
              <w:rPr>
                <w:rFonts w:ascii="Times New Roman" w:eastAsia="Times New Roman" w:hAnsi="Times New Roman" w:cs="Times New Roman"/>
                <w:color w:val="FF0000"/>
                <w:sz w:val="24"/>
                <w:szCs w:val="24"/>
                <w:lang w:val="en-GB" w:eastAsia="fi-FI"/>
              </w:rPr>
            </w:pPr>
            <w:r>
              <w:rPr>
                <w:rFonts w:ascii="Times New Roman" w:eastAsia="Times New Roman" w:hAnsi="Times New Roman" w:cs="Times New Roman"/>
                <w:b/>
                <w:bCs/>
                <w:color w:val="FF0000"/>
                <w:sz w:val="24"/>
                <w:szCs w:val="24"/>
                <w:lang w:val="en-GB" w:eastAsia="fi-FI"/>
              </w:rPr>
              <w:t>G</w:t>
            </w:r>
            <w:r>
              <w:rPr>
                <w:rFonts w:ascii="Times New Roman" w:eastAsia="Times New Roman" w:hAnsi="Times New Roman" w:cs="Times New Roman"/>
                <w:color w:val="000000"/>
                <w:sz w:val="24"/>
                <w:szCs w:val="24"/>
                <w:lang w:val="en-GB" w:eastAsia="fi-FI"/>
              </w:rPr>
              <w:t>TACACA</w:t>
            </w:r>
          </w:p>
        </w:tc>
        <w:tc>
          <w:tcPr>
            <w:tcW w:w="980" w:type="dxa"/>
            <w:tcBorders>
              <w:bottom w:val="single" w:sz="8" w:space="0" w:color="000000"/>
            </w:tcBorders>
            <w:vAlign w:val="center"/>
          </w:tcPr>
          <w:p w14:paraId="0548283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FOXO6</w:t>
            </w:r>
          </w:p>
        </w:tc>
        <w:tc>
          <w:tcPr>
            <w:tcW w:w="1042" w:type="dxa"/>
            <w:tcBorders>
              <w:bottom w:val="single" w:sz="8" w:space="0" w:color="000000"/>
            </w:tcBorders>
            <w:vAlign w:val="center"/>
          </w:tcPr>
          <w:p w14:paraId="3C3B25FD"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Fork head / winged helix factors</w:t>
            </w:r>
          </w:p>
        </w:tc>
        <w:tc>
          <w:tcPr>
            <w:tcW w:w="2373" w:type="dxa"/>
            <w:gridSpan w:val="2"/>
            <w:tcBorders>
              <w:bottom w:val="single" w:sz="8" w:space="0" w:color="000000"/>
            </w:tcBorders>
            <w:vAlign w:val="center"/>
          </w:tcPr>
          <w:p w14:paraId="442D2D9E"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CCTTTTATAG</w:t>
            </w:r>
            <w:r>
              <w:rPr>
                <w:rFonts w:ascii="Times New Roman" w:eastAsia="Times New Roman" w:hAnsi="Times New Roman" w:cs="Times New Roman"/>
                <w:color w:val="FF0000"/>
                <w:sz w:val="24"/>
                <w:szCs w:val="24"/>
                <w:lang w:val="en-GB" w:eastAsia="fi-FI"/>
              </w:rPr>
              <w:t>A</w:t>
            </w:r>
            <w:r>
              <w:rPr>
                <w:rFonts w:ascii="Times New Roman" w:eastAsia="Times New Roman" w:hAnsi="Times New Roman" w:cs="Times New Roman"/>
                <w:color w:val="000000"/>
                <w:sz w:val="24"/>
                <w:szCs w:val="24"/>
                <w:lang w:val="en-GB" w:eastAsia="fi-FI"/>
              </w:rPr>
              <w:t>TACACAGAAA</w:t>
            </w:r>
          </w:p>
        </w:tc>
        <w:tc>
          <w:tcPr>
            <w:tcW w:w="2195" w:type="dxa"/>
            <w:gridSpan w:val="2"/>
            <w:tcBorders>
              <w:bottom w:val="single" w:sz="8" w:space="0" w:color="000000"/>
            </w:tcBorders>
            <w:vAlign w:val="center"/>
          </w:tcPr>
          <w:p w14:paraId="143BDDC5" w14:textId="77777777" w:rsidR="0065764B" w:rsidRDefault="001268EF">
            <w:pPr>
              <w:spacing w:after="0" w:line="480" w:lineRule="auto"/>
              <w:jc w:val="center"/>
              <w:rPr>
                <w:rFonts w:ascii="Times New Roman" w:eastAsia="Times New Roman" w:hAnsi="Times New Roman" w:cs="Times New Roman"/>
                <w:color w:val="000000"/>
                <w:sz w:val="24"/>
                <w:szCs w:val="24"/>
                <w:lang w:val="en-GB" w:eastAsia="fi-FI"/>
              </w:rPr>
            </w:pPr>
            <w:r>
              <w:rPr>
                <w:rFonts w:ascii="Times New Roman" w:eastAsia="Times New Roman" w:hAnsi="Times New Roman" w:cs="Times New Roman"/>
                <w:color w:val="000000"/>
                <w:sz w:val="24"/>
                <w:szCs w:val="24"/>
                <w:lang w:val="en-GB" w:eastAsia="fi-FI"/>
              </w:rPr>
              <w:t>CCTTTTATAG</w:t>
            </w:r>
            <w:r>
              <w:rPr>
                <w:rFonts w:ascii="Times New Roman" w:eastAsia="Times New Roman" w:hAnsi="Times New Roman" w:cs="Times New Roman"/>
                <w:b/>
                <w:color w:val="FF0000"/>
                <w:sz w:val="24"/>
                <w:szCs w:val="24"/>
                <w:lang w:val="en-GB" w:eastAsia="fi-FI"/>
              </w:rPr>
              <w:t>G</w:t>
            </w:r>
            <w:r>
              <w:rPr>
                <w:rFonts w:ascii="Times New Roman" w:eastAsia="Times New Roman" w:hAnsi="Times New Roman" w:cs="Times New Roman"/>
                <w:color w:val="000000"/>
                <w:sz w:val="24"/>
                <w:szCs w:val="24"/>
                <w:lang w:val="en-GB" w:eastAsia="fi-FI"/>
              </w:rPr>
              <w:t>TACACAGAAA</w:t>
            </w:r>
          </w:p>
        </w:tc>
      </w:tr>
    </w:tbl>
    <w:p w14:paraId="34D3FF61" w14:textId="77777777" w:rsidR="0065764B" w:rsidRDefault="001268EF">
      <w:pPr>
        <w:spacing w:line="480" w:lineRule="auto"/>
        <w:rPr>
          <w:rFonts w:ascii="Times New Roman" w:hAnsi="Times New Roman" w:cs="Times New Roman"/>
          <w:sz w:val="24"/>
          <w:szCs w:val="24"/>
          <w:lang w:val="en-GB"/>
        </w:rPr>
        <w:sectPr w:rsidR="0065764B">
          <w:headerReference w:type="even" r:id="rId20"/>
          <w:headerReference w:type="default" r:id="rId21"/>
          <w:footerReference w:type="even" r:id="rId22"/>
          <w:footerReference w:type="default" r:id="rId23"/>
          <w:headerReference w:type="first" r:id="rId24"/>
          <w:footerReference w:type="first" r:id="rId25"/>
          <w:pgSz w:w="16838" w:h="11906" w:orient="landscape"/>
          <w:pgMar w:top="1418" w:right="1418" w:bottom="1418" w:left="1418" w:header="709" w:footer="709" w:gutter="0"/>
          <w:cols w:space="708"/>
          <w:formProt w:val="0"/>
          <w:docGrid w:linePitch="360"/>
        </w:sectPr>
      </w:pPr>
      <w:r>
        <w:rPr>
          <w:rFonts w:ascii="Times New Roman" w:hAnsi="Times New Roman" w:cs="Times New Roman"/>
          <w:sz w:val="24"/>
          <w:szCs w:val="24"/>
          <w:lang w:val="en-GB"/>
        </w:rPr>
        <w:t>(*) The TFBS score is an estimation of fitness between TFBS motif position weight matrix (PWM) and target sequence by using log-likelihood calculation method. Higher score indicates a higher similarity of target sequence to TFBS motif PWM</w:t>
      </w:r>
    </w:p>
    <w:p w14:paraId="43F8EE1A" w14:textId="77777777" w:rsidR="0065764B" w:rsidRDefault="001268EF">
      <w:pPr>
        <w:pStyle w:val="ListParagraph"/>
        <w:numPr>
          <w:ilvl w:val="0"/>
          <w:numId w:val="1"/>
        </w:numPr>
        <w:rPr>
          <w:b/>
          <w:lang w:eastAsia="fi-FI"/>
        </w:rPr>
      </w:pPr>
      <w:r>
        <w:rPr>
          <w:b/>
          <w:lang w:val="en-US" w:eastAsia="fi-FI"/>
        </w:rPr>
        <w:lastRenderedPageBreak/>
        <w:t xml:space="preserve">                                                                                                   </w:t>
      </w:r>
      <w:r>
        <w:rPr>
          <w:b/>
          <w:lang w:eastAsia="fi-FI"/>
        </w:rPr>
        <w:t>(B)                                                                                       (C)</w:t>
      </w:r>
    </w:p>
    <w:p w14:paraId="3FD32852" w14:textId="77777777" w:rsidR="0065764B" w:rsidRDefault="001268EF">
      <w:pPr>
        <w:ind w:left="360"/>
        <w:rPr>
          <w:lang w:eastAsia="fi-FI"/>
        </w:rPr>
        <w:sectPr w:rsidR="0065764B">
          <w:headerReference w:type="even" r:id="rId26"/>
          <w:headerReference w:type="default" r:id="rId27"/>
          <w:footerReference w:type="even" r:id="rId28"/>
          <w:footerReference w:type="default" r:id="rId29"/>
          <w:headerReference w:type="first" r:id="rId30"/>
          <w:footerReference w:type="first" r:id="rId31"/>
          <w:pgSz w:w="16838" w:h="11906" w:orient="landscape"/>
          <w:pgMar w:top="1134" w:right="1418" w:bottom="1134" w:left="1418" w:header="709" w:footer="709" w:gutter="0"/>
          <w:cols w:space="708"/>
          <w:formProt w:val="0"/>
          <w:docGrid w:linePitch="360"/>
        </w:sectPr>
      </w:pPr>
      <w:r>
        <w:rPr>
          <w:noProof/>
          <w:lang w:eastAsia="fi-FI"/>
        </w:rPr>
        <w:drawing>
          <wp:anchor distT="0" distB="0" distL="114300" distR="114300" simplePos="0" relativeHeight="11" behindDoc="0" locked="0" layoutInCell="0" allowOverlap="1" wp14:anchorId="3CD2F6CF" wp14:editId="04532B5C">
            <wp:simplePos x="0" y="0"/>
            <wp:positionH relativeFrom="column">
              <wp:posOffset>3061970</wp:posOffset>
            </wp:positionH>
            <wp:positionV relativeFrom="paragraph">
              <wp:posOffset>320040</wp:posOffset>
            </wp:positionV>
            <wp:extent cx="3138805" cy="4053840"/>
            <wp:effectExtent l="0" t="0" r="0" b="0"/>
            <wp:wrapSquare wrapText="bothSides"/>
            <wp:docPr id="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6"/>
                    <pic:cNvPicPr>
                      <a:picLocks noChangeAspect="1" noChangeArrowheads="1"/>
                    </pic:cNvPicPr>
                  </pic:nvPicPr>
                  <pic:blipFill>
                    <a:blip r:embed="rId32"/>
                    <a:stretch>
                      <a:fillRect/>
                    </a:stretch>
                  </pic:blipFill>
                  <pic:spPr bwMode="auto">
                    <a:xfrm>
                      <a:off x="0" y="0"/>
                      <a:ext cx="3138805" cy="4053840"/>
                    </a:xfrm>
                    <a:prstGeom prst="rect">
                      <a:avLst/>
                    </a:prstGeom>
                    <a:noFill/>
                  </pic:spPr>
                </pic:pic>
              </a:graphicData>
            </a:graphic>
          </wp:anchor>
        </w:drawing>
      </w:r>
      <w:r>
        <w:rPr>
          <w:noProof/>
          <w:lang w:eastAsia="fi-FI"/>
        </w:rPr>
        <w:drawing>
          <wp:anchor distT="0" distB="0" distL="114300" distR="114300" simplePos="0" relativeHeight="12" behindDoc="0" locked="0" layoutInCell="0" allowOverlap="1" wp14:anchorId="05B318D4" wp14:editId="27C148FB">
            <wp:simplePos x="0" y="0"/>
            <wp:positionH relativeFrom="column">
              <wp:posOffset>-323215</wp:posOffset>
            </wp:positionH>
            <wp:positionV relativeFrom="paragraph">
              <wp:posOffset>87630</wp:posOffset>
            </wp:positionV>
            <wp:extent cx="3014345" cy="3354070"/>
            <wp:effectExtent l="0" t="0" r="0" b="0"/>
            <wp:wrapSquare wrapText="bothSides"/>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
                    <pic:cNvPicPr>
                      <a:picLocks noChangeAspect="1" noChangeArrowheads="1"/>
                    </pic:cNvPicPr>
                  </pic:nvPicPr>
                  <pic:blipFill>
                    <a:blip r:embed="rId33"/>
                    <a:stretch>
                      <a:fillRect/>
                    </a:stretch>
                  </pic:blipFill>
                  <pic:spPr bwMode="auto">
                    <a:xfrm>
                      <a:off x="0" y="0"/>
                      <a:ext cx="3014345" cy="3354070"/>
                    </a:xfrm>
                    <a:prstGeom prst="rect">
                      <a:avLst/>
                    </a:prstGeom>
                    <a:noFill/>
                  </pic:spPr>
                </pic:pic>
              </a:graphicData>
            </a:graphic>
          </wp:anchor>
        </w:drawing>
      </w:r>
      <w:r>
        <w:rPr>
          <w:noProof/>
          <w:lang w:eastAsia="fi-FI"/>
        </w:rPr>
        <w:drawing>
          <wp:anchor distT="0" distB="0" distL="114300" distR="114300" simplePos="0" relativeHeight="13" behindDoc="0" locked="0" layoutInCell="0" allowOverlap="1" wp14:anchorId="30614CF2" wp14:editId="4316DA5E">
            <wp:simplePos x="0" y="0"/>
            <wp:positionH relativeFrom="column">
              <wp:posOffset>6529705</wp:posOffset>
            </wp:positionH>
            <wp:positionV relativeFrom="paragraph">
              <wp:posOffset>646430</wp:posOffset>
            </wp:positionV>
            <wp:extent cx="2809875" cy="227711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7"/>
                    <pic:cNvPicPr>
                      <a:picLocks noChangeAspect="1" noChangeArrowheads="1"/>
                    </pic:cNvPicPr>
                  </pic:nvPicPr>
                  <pic:blipFill>
                    <a:blip r:embed="rId34"/>
                    <a:stretch>
                      <a:fillRect/>
                    </a:stretch>
                  </pic:blipFill>
                  <pic:spPr bwMode="auto">
                    <a:xfrm>
                      <a:off x="0" y="0"/>
                      <a:ext cx="2809875" cy="2277110"/>
                    </a:xfrm>
                    <a:prstGeom prst="rect">
                      <a:avLst/>
                    </a:prstGeom>
                    <a:noFill/>
                  </pic:spPr>
                </pic:pic>
              </a:graphicData>
            </a:graphic>
          </wp:anchor>
        </w:drawing>
      </w:r>
      <w:r>
        <w:rPr>
          <w:noProof/>
          <w:lang w:eastAsia="fi-FI"/>
        </w:rPr>
        <mc:AlternateContent>
          <mc:Choice Requires="wps">
            <w:drawing>
              <wp:anchor distT="635" distB="3175" distL="10160" distR="12065" simplePos="0" relativeHeight="14" behindDoc="0" locked="0" layoutInCell="1" allowOverlap="1" wp14:anchorId="47C52158" wp14:editId="709CF9C5">
                <wp:simplePos x="0" y="0"/>
                <wp:positionH relativeFrom="column">
                  <wp:posOffset>6775450</wp:posOffset>
                </wp:positionH>
                <wp:positionV relativeFrom="paragraph">
                  <wp:posOffset>1628140</wp:posOffset>
                </wp:positionV>
                <wp:extent cx="658495" cy="1963420"/>
                <wp:effectExtent l="10160" t="635" r="12065" b="3175"/>
                <wp:wrapNone/>
                <wp:docPr id="16" name="Straight Arrow Connector 11"/>
                <wp:cNvGraphicFramePr/>
                <a:graphic xmlns:a="http://schemas.openxmlformats.org/drawingml/2006/main">
                  <a:graphicData uri="http://schemas.microsoft.com/office/word/2010/wordprocessingShape">
                    <wps:wsp>
                      <wps:cNvCnPr/>
                      <wps:spPr>
                        <a:xfrm flipV="1">
                          <a:off x="0" y="0"/>
                          <a:ext cx="658440" cy="1963440"/>
                        </a:xfrm>
                        <a:prstGeom prst="straightConnector1">
                          <a:avLst/>
                        </a:prstGeom>
                        <a:noFill/>
                        <a:ln w="19050">
                          <a:solidFill>
                            <a:srgbClr val="000000"/>
                          </a:solidFill>
                          <a:tailEnd type="triangle" w="med" len="med"/>
                        </a:ln>
                      </wps:spPr>
                      <wps:style>
                        <a:lnRef idx="1">
                          <a:schemeClr val="dk1"/>
                        </a:lnRef>
                        <a:fillRef idx="0">
                          <a:schemeClr val="dk1"/>
                        </a:fillRef>
                        <a:effectRef idx="0">
                          <a:schemeClr val="dk1"/>
                        </a:effectRef>
                        <a:fontRef idx="minor"/>
                      </wps:style>
                      <wps:bodyPr/>
                    </wps:wsp>
                  </a:graphicData>
                </a:graphic>
              </wp:anchor>
            </w:drawing>
          </mc:Choice>
          <mc:Fallback>
            <w:pict>
              <v:shapetype w14:anchorId="3D0A31BE" id="_x0000_t32" coordsize="21600,21600" o:spt="32" o:oned="t" path="m,l21600,21600e" filled="f">
                <v:path arrowok="t" fillok="f" o:connecttype="none"/>
                <o:lock v:ext="edit" shapetype="t"/>
              </v:shapetype>
              <v:shape id="Straight Arrow Connector 11" o:spid="_x0000_s1026" type="#_x0000_t32" style="position:absolute;margin-left:533.5pt;margin-top:128.2pt;width:51.85pt;height:154.6pt;flip:y;z-index:14;visibility:visible;mso-wrap-style:square;mso-wrap-distance-left:.8pt;mso-wrap-distance-top:.05pt;mso-wrap-distance-right:.95pt;mso-wrap-distance-bottom:.25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" strokeweight="1.5pt">
                <v:stroke endarrow="block" joinstyle="miter"/>
              </v:shape>
            </w:pict>
          </mc:Fallback>
        </mc:AlternateContent>
      </w:r>
      <w:r>
        <w:rPr>
          <w:noProof/>
          <w:lang w:eastAsia="fi-FI"/>
        </w:rPr>
        <mc:AlternateContent>
          <mc:Choice Requires="wps">
            <w:drawing>
              <wp:anchor distT="635" distB="3175" distL="10160" distR="12065" simplePos="0" relativeHeight="15" behindDoc="0" locked="0" layoutInCell="1" allowOverlap="1" wp14:anchorId="5126DB5F" wp14:editId="5ABABF6D">
                <wp:simplePos x="0" y="0"/>
                <wp:positionH relativeFrom="column">
                  <wp:posOffset>7101840</wp:posOffset>
                </wp:positionH>
                <wp:positionV relativeFrom="paragraph">
                  <wp:posOffset>1713230</wp:posOffset>
                </wp:positionV>
                <wp:extent cx="658495" cy="1963420"/>
                <wp:effectExtent l="10160" t="635" r="12065" b="3175"/>
                <wp:wrapNone/>
                <wp:docPr id="17" name="Straight Arrow Connector 12"/>
                <wp:cNvGraphicFramePr/>
                <a:graphic xmlns:a="http://schemas.openxmlformats.org/drawingml/2006/main">
                  <a:graphicData uri="http://schemas.microsoft.com/office/word/2010/wordprocessingShape">
                    <wps:wsp>
                      <wps:cNvCnPr/>
                      <wps:spPr>
                        <a:xfrm flipV="1">
                          <a:off x="0" y="0"/>
                          <a:ext cx="658440" cy="1963440"/>
                        </a:xfrm>
                        <a:prstGeom prst="straightConnector1">
                          <a:avLst/>
                        </a:prstGeom>
                        <a:noFill/>
                        <a:ln w="19050">
                          <a:solidFill>
                            <a:srgbClr val="000000"/>
                          </a:solidFill>
                          <a:tailEnd type="triangle" w="med" len="med"/>
                        </a:ln>
                      </wps:spPr>
                      <wps:style>
                        <a:lnRef idx="1">
                          <a:schemeClr val="dk1"/>
                        </a:lnRef>
                        <a:fillRef idx="0">
                          <a:schemeClr val="dk1"/>
                        </a:fillRef>
                        <a:effectRef idx="0">
                          <a:schemeClr val="dk1"/>
                        </a:effectRef>
                        <a:fontRef idx="minor"/>
                      </wps:style>
                      <wps:bodyPr/>
                    </wps:wsp>
                  </a:graphicData>
                </a:graphic>
              </wp:anchor>
            </w:drawing>
          </mc:Choice>
          <mc:Fallback>
            <w:pict>
              <v:shape w14:anchorId="6374AF1D" id="Straight Arrow Connector 12" o:spid="_x0000_s1026" type="#_x0000_t32" style="position:absolute;margin-left:559.2pt;margin-top:134.9pt;width:51.85pt;height:154.6pt;flip:y;z-index:15;visibility:visible;mso-wrap-style:square;mso-wrap-distance-left:.8pt;mso-wrap-distance-top:.05pt;mso-wrap-distance-right:.95pt;mso-wrap-distance-bottom:.25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" strokeweight="1.5pt">
                <v:stroke endarrow="block" joinstyle="miter"/>
              </v:shape>
            </w:pict>
          </mc:Fallback>
        </mc:AlternateContent>
      </w:r>
      <w:r>
        <w:rPr>
          <w:noProof/>
          <w:lang w:eastAsia="fi-FI"/>
        </w:rPr>
        <mc:AlternateContent>
          <mc:Choice Requires="wps">
            <w:drawing>
              <wp:anchor distT="2540" distB="635" distL="20955" distR="9525" simplePos="0" relativeHeight="16" behindDoc="0" locked="0" layoutInCell="1" allowOverlap="1" wp14:anchorId="494E925D" wp14:editId="6651C47D">
                <wp:simplePos x="0" y="0"/>
                <wp:positionH relativeFrom="column">
                  <wp:posOffset>8185785</wp:posOffset>
                </wp:positionH>
                <wp:positionV relativeFrom="paragraph">
                  <wp:posOffset>570865</wp:posOffset>
                </wp:positionV>
                <wp:extent cx="256540" cy="1143000"/>
                <wp:effectExtent l="20955" t="2540" r="9525" b="635"/>
                <wp:wrapNone/>
                <wp:docPr id="18" name="Straight Arrow Connector 13"/>
                <wp:cNvGraphicFramePr/>
                <a:graphic xmlns:a="http://schemas.openxmlformats.org/drawingml/2006/main">
                  <a:graphicData uri="http://schemas.microsoft.com/office/word/2010/wordprocessingShape">
                    <wps:wsp>
                      <wps:cNvCnPr/>
                      <wps:spPr>
                        <a:xfrm flipH="1">
                          <a:off x="0" y="0"/>
                          <a:ext cx="256680" cy="1143000"/>
                        </a:xfrm>
                        <a:prstGeom prst="straightConnector1">
                          <a:avLst/>
                        </a:prstGeom>
                        <a:noFill/>
                        <a:ln w="19050">
                          <a:solidFill>
                            <a:srgbClr val="000000"/>
                          </a:solidFill>
                          <a:tailEnd type="triangle" w="med" len="med"/>
                        </a:ln>
                      </wps:spPr>
                      <wps:style>
                        <a:lnRef idx="1">
                          <a:schemeClr val="dk1"/>
                        </a:lnRef>
                        <a:fillRef idx="0">
                          <a:schemeClr val="dk1"/>
                        </a:fillRef>
                        <a:effectRef idx="0">
                          <a:schemeClr val="dk1"/>
                        </a:effectRef>
                        <a:fontRef idx="minor"/>
                      </wps:style>
                      <wps:bodyPr/>
                    </wps:wsp>
                  </a:graphicData>
                </a:graphic>
              </wp:anchor>
            </w:drawing>
          </mc:Choice>
          <mc:Fallback>
            <w:pict>
              <v:shape w14:anchorId="3D72A940" id="Straight Arrow Connector 13" o:spid="_x0000_s1026" type="#_x0000_t32" style="position:absolute;margin-left:644.55pt;margin-top:44.95pt;width:20.2pt;height:90pt;flip:x;z-index:16;visibility:visible;mso-wrap-style:square;mso-wrap-distance-left:1.65pt;mso-wrap-distance-top:.2pt;mso-wrap-distance-right:.75pt;mso-wrap-distance-bottom:.05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" strokeweight="1.5pt">
                <v:stroke endarrow="block" joinstyle="miter"/>
              </v:shape>
            </w:pict>
          </mc:Fallback>
        </mc:AlternateContent>
      </w:r>
      <w:r>
        <w:rPr>
          <w:noProof/>
          <w:lang w:eastAsia="fi-FI"/>
        </w:rPr>
        <mc:AlternateContent>
          <mc:Choice Requires="wps">
            <w:drawing>
              <wp:anchor distT="635" distB="1270" distL="9525" distR="31750" simplePos="0" relativeHeight="17" behindDoc="0" locked="0" layoutInCell="1" allowOverlap="1" wp14:anchorId="69EBCCEB" wp14:editId="16214796">
                <wp:simplePos x="0" y="0"/>
                <wp:positionH relativeFrom="column">
                  <wp:posOffset>8080375</wp:posOffset>
                </wp:positionH>
                <wp:positionV relativeFrom="paragraph">
                  <wp:posOffset>2367280</wp:posOffset>
                </wp:positionV>
                <wp:extent cx="106680" cy="1223010"/>
                <wp:effectExtent l="9525" t="635" r="31750" b="1270"/>
                <wp:wrapNone/>
                <wp:docPr id="19" name="Straight Arrow Connector 14"/>
                <wp:cNvGraphicFramePr/>
                <a:graphic xmlns:a="http://schemas.openxmlformats.org/drawingml/2006/main">
                  <a:graphicData uri="http://schemas.microsoft.com/office/word/2010/wordprocessingShape">
                    <wps:wsp>
                      <wps:cNvCnPr/>
                      <wps:spPr>
                        <a:xfrm flipV="1">
                          <a:off x="0" y="0"/>
                          <a:ext cx="106560" cy="1222920"/>
                        </a:xfrm>
                        <a:prstGeom prst="straightConnector1">
                          <a:avLst/>
                        </a:prstGeom>
                        <a:noFill/>
                        <a:ln w="19050">
                          <a:solidFill>
                            <a:srgbClr val="000000"/>
                          </a:solidFill>
                          <a:tailEnd type="triangle" w="med" len="med"/>
                        </a:ln>
                      </wps:spPr>
                      <wps:style>
                        <a:lnRef idx="1">
                          <a:schemeClr val="dk1"/>
                        </a:lnRef>
                        <a:fillRef idx="0">
                          <a:schemeClr val="dk1"/>
                        </a:fillRef>
                        <a:effectRef idx="0">
                          <a:schemeClr val="dk1"/>
                        </a:effectRef>
                        <a:fontRef idx="minor"/>
                      </wps:style>
                      <wps:bodyPr/>
                    </wps:wsp>
                  </a:graphicData>
                </a:graphic>
              </wp:anchor>
            </w:drawing>
          </mc:Choice>
          <mc:Fallback>
            <w:pict>
              <v:shape w14:anchorId="169D6B40" id="Straight Arrow Connector 14" o:spid="_x0000_s1026" type="#_x0000_t32" style="position:absolute;margin-left:636.25pt;margin-top:186.4pt;width:8.4pt;height:96.3pt;flip:y;z-index:17;visibility:visible;mso-wrap-style:square;mso-wrap-distance-left:.75pt;mso-wrap-distance-top:.05pt;mso-wrap-distance-right:2.5pt;mso-wrap-distance-bottom:.1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" strokeweight="1.5pt">
                <v:stroke endarrow="block" joinstyle="miter"/>
              </v:shape>
            </w:pict>
          </mc:Fallback>
        </mc:AlternateContent>
      </w:r>
      <w:r>
        <w:rPr>
          <w:noProof/>
          <w:lang w:eastAsia="fi-FI"/>
        </w:rPr>
        <mc:AlternateContent>
          <mc:Choice Requires="wps">
            <w:drawing>
              <wp:anchor distT="0" distB="0" distL="0" distR="635" simplePos="0" relativeHeight="18" behindDoc="0" locked="0" layoutInCell="1" allowOverlap="1" wp14:anchorId="15C414C5" wp14:editId="1E5D83CA">
                <wp:simplePos x="0" y="0"/>
                <wp:positionH relativeFrom="column">
                  <wp:posOffset>7798435</wp:posOffset>
                </wp:positionH>
                <wp:positionV relativeFrom="paragraph">
                  <wp:posOffset>3676650</wp:posOffset>
                </wp:positionV>
                <wp:extent cx="914400" cy="914400"/>
                <wp:effectExtent l="0" t="0" r="635" b="0"/>
                <wp:wrapNone/>
                <wp:docPr id="20" name="Text Box 15"/>
                <wp:cNvGraphicFramePr/>
                <a:graphic xmlns:a="http://schemas.openxmlformats.org/drawingml/2006/main">
                  <a:graphicData uri="http://schemas.microsoft.com/office/word/2010/wordprocessingShape">
                    <wps:wsp>
                      <wps:cNvSpPr/>
                      <wps:spPr>
                        <a:xfrm>
                          <a:off x="0" y="0"/>
                          <a:ext cx="914400" cy="91440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6A693A6C" w14:textId="77777777" w:rsidR="0065764B" w:rsidRDefault="001268EF">
                            <w:pPr>
                              <w:pStyle w:val="FrameContentsuser"/>
                              <w:rPr>
                                <w:rFonts w:cstheme="minorHAnsi"/>
                                <w:sz w:val="24"/>
                              </w:rPr>
                            </w:pPr>
                            <w:r>
                              <w:rPr>
                                <w:rFonts w:cstheme="minorHAnsi"/>
                                <w:color w:val="000000"/>
                                <w:sz w:val="24"/>
                              </w:rPr>
                              <w:t>C435</w:t>
                            </w:r>
                          </w:p>
                        </w:txbxContent>
                      </wps:txbx>
                      <wps:bodyPr anchor="t">
                        <a:prstTxWarp prst="textNoShape">
                          <a:avLst/>
                        </a:prstTxWarp>
                        <a:noAutofit/>
                      </wps:bodyPr>
                    </wps:wsp>
                  </a:graphicData>
                </a:graphic>
              </wp:anchor>
            </w:drawing>
          </mc:Choice>
          <mc:Fallback>
            <w:pict>
              <v:rect w14:anchorId="15C414C5" id="Text Box 15" o:spid="_x0000_s1026" style="position:absolute;left:0;text-align:left;margin-left:614.05pt;margin-top:289.5pt;width:1in;height:1in;z-index:18;visibility:visible;mso-wrap-style:square;mso-wrap-distance-left:0;mso-wrap-distance-top:0;mso-wrap-distance-right:.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" fillcolor="white [3201]" stroked="f" strokeweight=".5pt">
                <v:textbox>
                  <w:txbxContent>
                    <w:p w14:paraId="6A693A6C" w14:textId="77777777" w:rsidR="0065764B" w:rsidRDefault="001268EF">
                      <w:pPr>
                        <w:pStyle w:val="FrameContentsuser"/>
                        <w:rPr>
                          <w:rFonts w:cstheme="minorHAnsi"/>
                          <w:sz w:val="24"/>
                        </w:rPr>
                      </w:pPr>
                      <w:r>
                        <w:rPr>
                          <w:rFonts w:cstheme="minorHAnsi"/>
                          <w:color w:val="000000"/>
                          <w:sz w:val="24"/>
                        </w:rPr>
                        <w:t>C435</w:t>
                      </w:r>
                    </w:p>
                  </w:txbxContent>
                </v:textbox>
              </v:rect>
            </w:pict>
          </mc:Fallback>
        </mc:AlternateContent>
      </w:r>
      <w:r>
        <w:rPr>
          <w:noProof/>
          <w:lang w:eastAsia="fi-FI"/>
        </w:rPr>
        <mc:AlternateContent>
          <mc:Choice Requires="wps">
            <w:drawing>
              <wp:anchor distT="635" distB="0" distL="635" distR="0" simplePos="0" relativeHeight="20" behindDoc="0" locked="0" layoutInCell="1" allowOverlap="1" wp14:anchorId="04959508" wp14:editId="798313AB">
                <wp:simplePos x="0" y="0"/>
                <wp:positionH relativeFrom="column">
                  <wp:posOffset>6235700</wp:posOffset>
                </wp:positionH>
                <wp:positionV relativeFrom="paragraph">
                  <wp:posOffset>3684270</wp:posOffset>
                </wp:positionV>
                <wp:extent cx="1195705" cy="462915"/>
                <wp:effectExtent l="635" t="635" r="0" b="0"/>
                <wp:wrapNone/>
                <wp:docPr id="21" name="Text Box 16"/>
                <wp:cNvGraphicFramePr/>
                <a:graphic xmlns:a="http://schemas.openxmlformats.org/drawingml/2006/main">
                  <a:graphicData uri="http://schemas.microsoft.com/office/word/2010/wordprocessingShape">
                    <wps:wsp>
                      <wps:cNvSpPr/>
                      <wps:spPr>
                        <a:xfrm>
                          <a:off x="0" y="0"/>
                          <a:ext cx="1195560" cy="46296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47AFEA92" w14:textId="77777777" w:rsidR="0065764B" w:rsidRDefault="001268EF">
                            <w:pPr>
                              <w:pStyle w:val="FrameContentsuser"/>
                              <w:rPr>
                                <w:rFonts w:cstheme="minorHAnsi"/>
                                <w:sz w:val="24"/>
                              </w:rPr>
                            </w:pPr>
                            <w:r>
                              <w:rPr>
                                <w:rFonts w:cstheme="minorHAnsi"/>
                                <w:color w:val="000000"/>
                                <w:sz w:val="24"/>
                              </w:rPr>
                              <w:t xml:space="preserve">  </w:t>
                            </w:r>
                            <w:r>
                              <w:rPr>
                                <w:rFonts w:cstheme="minorHAnsi"/>
                                <w:color w:val="000000"/>
                                <w:sz w:val="24"/>
                              </w:rPr>
                              <w:t>P379       M380</w:t>
                            </w:r>
                          </w:p>
                        </w:txbxContent>
                      </wps:txbx>
                      <wps:bodyPr anchor="t">
                        <a:prstTxWarp prst="textNoShape">
                          <a:avLst/>
                        </a:prstTxWarp>
                        <a:noAutofit/>
                      </wps:bodyPr>
                    </wps:wsp>
                  </a:graphicData>
                </a:graphic>
              </wp:anchor>
            </w:drawing>
          </mc:Choice>
          <mc:Fallback>
            <w:pict>
              <v:rect w14:anchorId="04959508" id="Text Box 16" o:spid="_x0000_s1027" style="position:absolute;left:0;text-align:left;margin-left:491pt;margin-top:290.1pt;width:94.15pt;height:36.45pt;z-index:20;visibility:visible;mso-wrap-style:square;mso-wrap-distance-left:.05pt;mso-wrap-distance-top:.05pt;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" fillcolor="white [3201]" stroked="f" strokeweight=".5pt">
                <v:textbox>
                  <w:txbxContent>
                    <w:p w14:paraId="47AFEA92" w14:textId="77777777" w:rsidR="0065764B" w:rsidRDefault="001268EF">
                      <w:pPr>
                        <w:pStyle w:val="FrameContentsuser"/>
                        <w:rPr>
                          <w:rFonts w:cstheme="minorHAnsi"/>
                          <w:sz w:val="24"/>
                        </w:rPr>
                      </w:pPr>
                      <w:r>
                        <w:rPr>
                          <w:rFonts w:cstheme="minorHAnsi"/>
                          <w:color w:val="000000"/>
                          <w:sz w:val="24"/>
                        </w:rPr>
                        <w:t xml:space="preserve">  </w:t>
                      </w:r>
                      <w:r>
                        <w:rPr>
                          <w:rFonts w:cstheme="minorHAnsi"/>
                          <w:color w:val="000000"/>
                          <w:sz w:val="24"/>
                        </w:rPr>
                        <w:t>P379       M380</w:t>
                      </w:r>
                    </w:p>
                  </w:txbxContent>
                </v:textbox>
              </v:rect>
            </w:pict>
          </mc:Fallback>
        </mc:AlternateContent>
      </w:r>
      <w:r>
        <w:rPr>
          <w:noProof/>
          <w:lang w:eastAsia="fi-FI"/>
        </w:rPr>
        <mc:AlternateContent>
          <mc:Choice Requires="wps">
            <w:drawing>
              <wp:anchor distT="0" distB="0" distL="0" distR="0" simplePos="0" relativeHeight="22" behindDoc="0" locked="0" layoutInCell="1" allowOverlap="1" wp14:anchorId="34967711" wp14:editId="0B62890B">
                <wp:simplePos x="0" y="0"/>
                <wp:positionH relativeFrom="column">
                  <wp:posOffset>8301355</wp:posOffset>
                </wp:positionH>
                <wp:positionV relativeFrom="paragraph">
                  <wp:posOffset>302260</wp:posOffset>
                </wp:positionV>
                <wp:extent cx="779780" cy="295910"/>
                <wp:effectExtent l="0" t="0" r="0" b="0"/>
                <wp:wrapNone/>
                <wp:docPr id="22" name="Text Box 17"/>
                <wp:cNvGraphicFramePr/>
                <a:graphic xmlns:a="http://schemas.openxmlformats.org/drawingml/2006/main">
                  <a:graphicData uri="http://schemas.microsoft.com/office/word/2010/wordprocessingShape">
                    <wps:wsp>
                      <wps:cNvSpPr/>
                      <wps:spPr>
                        <a:xfrm>
                          <a:off x="0" y="0"/>
                          <a:ext cx="779760" cy="295920"/>
                        </a:xfrm>
                        <a:prstGeom prst="rect">
                          <a:avLst/>
                        </a:prstGeom>
                        <a:solidFill>
                          <a:schemeClr val="lt1"/>
                        </a:solidFill>
                        <a:ln w="6350">
                          <a:noFill/>
                        </a:ln>
                      </wps:spPr>
                      <wps:style>
                        <a:lnRef idx="0">
                          <a:scrgbClr r="0" g="0" b="0"/>
                        </a:lnRef>
                        <a:fillRef idx="0">
                          <a:scrgbClr r="0" g="0" b="0"/>
                        </a:fillRef>
                        <a:effectRef idx="0">
                          <a:scrgbClr r="0" g="0" b="0"/>
                        </a:effectRef>
                        <a:fontRef idx="minor"/>
                      </wps:style>
                      <wps:txbx>
                        <w:txbxContent>
                          <w:p w14:paraId="6050F27E" w14:textId="77777777" w:rsidR="0065764B" w:rsidRDefault="001268EF">
                            <w:pPr>
                              <w:pStyle w:val="FrameContentsuser"/>
                              <w:rPr>
                                <w:rFonts w:cstheme="minorHAnsi"/>
                                <w:sz w:val="24"/>
                              </w:rPr>
                            </w:pPr>
                            <w:r>
                              <w:rPr>
                                <w:rFonts w:cstheme="minorHAnsi"/>
                                <w:color w:val="000000"/>
                                <w:sz w:val="24"/>
                              </w:rPr>
                              <w:t>C381</w:t>
                            </w:r>
                          </w:p>
                        </w:txbxContent>
                      </wps:txbx>
                      <wps:bodyPr anchor="t">
                        <a:prstTxWarp prst="textNoShape">
                          <a:avLst/>
                        </a:prstTxWarp>
                        <a:noAutofit/>
                      </wps:bodyPr>
                    </wps:wsp>
                  </a:graphicData>
                </a:graphic>
              </wp:anchor>
            </w:drawing>
          </mc:Choice>
          <mc:Fallback>
            <w:pict>
              <v:rect w14:anchorId="34967711" id="Text Box 17" o:spid="_x0000_s1028" style="position:absolute;left:0;text-align:left;margin-left:653.65pt;margin-top:23.8pt;width:61.4pt;height:23.3pt;z-index:2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" fillcolor="white [3201]" stroked="f" strokeweight=".5pt">
                <v:textbox>
                  <w:txbxContent>
                    <w:p w14:paraId="6050F27E" w14:textId="77777777" w:rsidR="0065764B" w:rsidRDefault="001268EF">
                      <w:pPr>
                        <w:pStyle w:val="FrameContentsuser"/>
                        <w:rPr>
                          <w:rFonts w:cstheme="minorHAnsi"/>
                          <w:sz w:val="24"/>
                        </w:rPr>
                      </w:pPr>
                      <w:r>
                        <w:rPr>
                          <w:rFonts w:cstheme="minorHAnsi"/>
                          <w:color w:val="000000"/>
                          <w:sz w:val="24"/>
                        </w:rPr>
                        <w:t>C381</w:t>
                      </w:r>
                    </w:p>
                  </w:txbxContent>
                </v:textbox>
              </v:rect>
            </w:pict>
          </mc:Fallback>
        </mc:AlternateContent>
      </w:r>
      <w:r>
        <w:rPr>
          <w:noProof/>
          <w:lang w:eastAsia="fi-FI"/>
        </w:rPr>
        <mc:AlternateContent>
          <mc:Choice Requires="wps">
            <w:drawing>
              <wp:anchor distT="0" distB="6350" distL="0" distR="0" simplePos="0" relativeHeight="24" behindDoc="0" locked="0" layoutInCell="1" allowOverlap="1" wp14:anchorId="5E301182" wp14:editId="751C9000">
                <wp:simplePos x="0" y="0"/>
                <wp:positionH relativeFrom="column">
                  <wp:posOffset>8251190</wp:posOffset>
                </wp:positionH>
                <wp:positionV relativeFrom="paragraph">
                  <wp:posOffset>1727200</wp:posOffset>
                </wp:positionV>
                <wp:extent cx="349250" cy="335915"/>
                <wp:effectExtent l="0" t="0" r="0" b="6985"/>
                <wp:wrapNone/>
                <wp:docPr id="23" name="Text Box 21"/>
                <wp:cNvGraphicFramePr/>
                <a:graphic xmlns:a="http://schemas.openxmlformats.org/drawingml/2006/main">
                  <a:graphicData uri="http://schemas.microsoft.com/office/word/2010/wordprocessingShape">
                    <wps:wsp>
                      <wps:cNvSpPr/>
                      <wps:spPr>
                        <a:xfrm>
                          <a:off x="0" y="0"/>
                          <a:ext cx="349200" cy="335880"/>
                        </a:xfrm>
                        <a:prstGeom prst="rect">
                          <a:avLst/>
                        </a:prstGeom>
                        <a:noFill/>
                        <a:ln w="6350">
                          <a:noFill/>
                        </a:ln>
                      </wps:spPr>
                      <wps:style>
                        <a:lnRef idx="0">
                          <a:scrgbClr r="0" g="0" b="0"/>
                        </a:lnRef>
                        <a:fillRef idx="0">
                          <a:scrgbClr r="0" g="0" b="0"/>
                        </a:fillRef>
                        <a:effectRef idx="0">
                          <a:scrgbClr r="0" g="0" b="0"/>
                        </a:effectRef>
                        <a:fontRef idx="minor"/>
                      </wps:style>
                      <wps:txbx>
                        <w:txbxContent>
                          <w:p w14:paraId="1B8E4ABF" w14:textId="77777777" w:rsidR="0065764B" w:rsidRDefault="001268EF">
                            <w:pPr>
                              <w:pStyle w:val="FrameContentsuser"/>
                              <w:rPr>
                                <w:rFonts w:cstheme="minorHAnsi"/>
                                <w:sz w:val="40"/>
                              </w:rPr>
                            </w:pPr>
                            <w:r>
                              <w:rPr>
                                <w:rFonts w:cstheme="minorHAnsi"/>
                                <w:color w:val="000000"/>
                                <w:sz w:val="40"/>
                              </w:rPr>
                              <w:t>*</w:t>
                            </w:r>
                          </w:p>
                        </w:txbxContent>
                      </wps:txbx>
                      <wps:bodyPr anchor="t">
                        <a:prstTxWarp prst="textNoShape">
                          <a:avLst/>
                        </a:prstTxWarp>
                        <a:noAutofit/>
                      </wps:bodyPr>
                    </wps:wsp>
                  </a:graphicData>
                </a:graphic>
              </wp:anchor>
            </w:drawing>
          </mc:Choice>
          <mc:Fallback>
            <w:pict>
              <v:rect w14:anchorId="5E301182" id="Text Box 21" o:spid="_x0000_s1029" style="position:absolute;left:0;text-align:left;margin-left:649.7pt;margin-top:136pt;width:27.5pt;height:26.45pt;z-index:24;visibility:visible;mso-wrap-style:square;mso-wrap-distance-left:0;mso-wrap-distance-top:0;mso-wrap-distance-right:0;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" filled="f" stroked="f" strokeweight=".5pt">
                <v:textbox>
                  <w:txbxContent>
                    <w:p w14:paraId="1B8E4ABF" w14:textId="77777777" w:rsidR="0065764B" w:rsidRDefault="001268EF">
                      <w:pPr>
                        <w:pStyle w:val="FrameContentsuser"/>
                        <w:rPr>
                          <w:rFonts w:cstheme="minorHAnsi"/>
                          <w:sz w:val="40"/>
                        </w:rPr>
                      </w:pPr>
                      <w:r>
                        <w:rPr>
                          <w:rFonts w:cstheme="minorHAnsi"/>
                          <w:color w:val="000000"/>
                          <w:sz w:val="40"/>
                        </w:rPr>
                        <w:t>*</w:t>
                      </w:r>
                    </w:p>
                  </w:txbxContent>
                </v:textbox>
              </v:rect>
            </w:pict>
          </mc:Fallback>
        </mc:AlternateContent>
      </w:r>
    </w:p>
    <w:p w14:paraId="09E1B91C" w14:textId="3DF377A2" w:rsidR="0065764B" w:rsidRDefault="001268EF">
      <w:pPr>
        <w:spacing w:line="480" w:lineRule="auto"/>
        <w:rPr>
          <w:rFonts w:ascii="Times New Roman" w:hAnsi="Times New Roman" w:cs="Times New Roman"/>
          <w:sz w:val="24"/>
          <w:lang w:val="en-US"/>
        </w:rPr>
      </w:pPr>
      <w:r>
        <w:rPr>
          <w:rFonts w:ascii="Times New Roman" w:hAnsi="Times New Roman" w:cs="Times New Roman"/>
          <w:b/>
          <w:sz w:val="24"/>
          <w:lang w:val="en-US" w:eastAsia="fi-FI"/>
        </w:rPr>
        <w:lastRenderedPageBreak/>
        <w:t>Supplementary figure 1</w:t>
      </w:r>
      <w:r>
        <w:rPr>
          <w:rFonts w:ascii="Times New Roman" w:hAnsi="Times New Roman" w:cs="Times New Roman"/>
          <w:sz w:val="24"/>
          <w:lang w:val="en-US" w:eastAsia="fi-FI"/>
        </w:rPr>
        <w:t xml:space="preserve">. The structure of the BTNL2 molecule with missense mutations in positions 380 and 379 indicated in the apical Ig domain. </w:t>
      </w:r>
      <w:r>
        <w:rPr>
          <w:rFonts w:ascii="Times New Roman" w:hAnsi="Times New Roman" w:cs="Times New Roman"/>
          <w:sz w:val="24"/>
          <w:lang w:val="en-US" w:eastAsia="fi-FI"/>
        </w:rPr>
        <w:br/>
      </w:r>
      <w:r>
        <w:rPr>
          <w:rFonts w:ascii="Times New Roman" w:hAnsi="Times New Roman" w:cs="Times New Roman"/>
          <w:sz w:val="24"/>
          <w:lang w:val="en-US"/>
        </w:rPr>
        <w:t xml:space="preserve">(A) The M380 and P379 are indicated by filled in yellow in this cartoon representation of the BTNL2 molecule. The darkness of the </w:t>
      </w:r>
      <w:proofErr w:type="spellStart"/>
      <w:r>
        <w:rPr>
          <w:rFonts w:ascii="Times New Roman" w:hAnsi="Times New Roman" w:cs="Times New Roman"/>
          <w:sz w:val="24"/>
          <w:lang w:val="en-US"/>
        </w:rPr>
        <w:t>colour</w:t>
      </w:r>
      <w:proofErr w:type="spellEnd"/>
      <w:r>
        <w:rPr>
          <w:rFonts w:ascii="Times New Roman" w:hAnsi="Times New Roman" w:cs="Times New Roman"/>
          <w:sz w:val="24"/>
          <w:lang w:val="en-US"/>
        </w:rPr>
        <w:t xml:space="preserve"> indicates higher confidence </w:t>
      </w:r>
      <w:proofErr w:type="gramStart"/>
      <w:r>
        <w:rPr>
          <w:rFonts w:ascii="Times New Roman" w:hAnsi="Times New Roman" w:cs="Times New Roman"/>
          <w:sz w:val="24"/>
          <w:lang w:val="en-US"/>
        </w:rPr>
        <w:t>of</w:t>
      </w:r>
      <w:proofErr w:type="gramEnd"/>
      <w:r>
        <w:rPr>
          <w:rFonts w:ascii="Times New Roman" w:hAnsi="Times New Roman" w:cs="Times New Roman"/>
          <w:sz w:val="24"/>
          <w:lang w:val="en-US"/>
        </w:rPr>
        <w:t xml:space="preserve"> the predicted structure. (B) The surface prediction model indicates that while residue P379 is thoroughly buried in the functional molecule, the sidechain of the methionine in position 380 is exposed. Being hydrophobic and considering its apical location, it is plausible that the Met380 sidechain may be involved in binding of lipid ligands. With the substitution of methionine by isoleucine, this exposed sidechain is lost. (C) The missense variants in positions 379 and 380 may potentially disrupt the </w:t>
      </w:r>
      <w:proofErr w:type="spellStart"/>
      <w:r>
        <w:rPr>
          <w:rFonts w:ascii="Times New Roman" w:hAnsi="Times New Roman" w:cs="Times New Roman"/>
          <w:sz w:val="24"/>
          <w:lang w:val="en-US"/>
        </w:rPr>
        <w:t>disulphide</w:t>
      </w:r>
      <w:proofErr w:type="spellEnd"/>
      <w:r>
        <w:rPr>
          <w:rFonts w:ascii="Times New Roman" w:hAnsi="Times New Roman" w:cs="Times New Roman"/>
          <w:sz w:val="24"/>
          <w:lang w:val="en-US"/>
        </w:rPr>
        <w:t xml:space="preserve"> bridge (yellow, marked with an asterisk) between the </w:t>
      </w:r>
      <w:proofErr w:type="spellStart"/>
      <w:r>
        <w:rPr>
          <w:rFonts w:ascii="Times New Roman" w:hAnsi="Times New Roman" w:cs="Times New Roman"/>
          <w:sz w:val="24"/>
          <w:lang w:val="en-US"/>
        </w:rPr>
        <w:t>cysteins</w:t>
      </w:r>
      <w:proofErr w:type="spellEnd"/>
      <w:r>
        <w:rPr>
          <w:rFonts w:ascii="Times New Roman" w:hAnsi="Times New Roman" w:cs="Times New Roman"/>
          <w:sz w:val="24"/>
          <w:lang w:val="en-US"/>
        </w:rPr>
        <w:t xml:space="preserve"> at positions 381 and 435 thereby causing a structural and/or functional disturbance of the apical Ig domain of the BTNL2 protein. The figure is produced at RCSB PDB from structure Q9UIR0.</w:t>
      </w:r>
    </w:p>
    <w:sectPr w:rsidR="0065764B">
      <w:headerReference w:type="even" r:id="rId35"/>
      <w:headerReference w:type="default" r:id="rId36"/>
      <w:footerReference w:type="even" r:id="rId37"/>
      <w:footerReference w:type="default" r:id="rId38"/>
      <w:headerReference w:type="first" r:id="rId39"/>
      <w:footerReference w:type="first" r:id="rId40"/>
      <w:pgSz w:w="11906" w:h="16838"/>
      <w:pgMar w:top="1417" w:right="1134" w:bottom="1417" w:left="1134" w:header="708" w:footer="708"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6665D" w14:textId="77777777" w:rsidR="00640D36" w:rsidRDefault="00640D36">
      <w:pPr>
        <w:spacing w:after="0" w:line="240" w:lineRule="auto"/>
      </w:pPr>
      <w:r>
        <w:separator/>
      </w:r>
    </w:p>
  </w:endnote>
  <w:endnote w:type="continuationSeparator" w:id="0">
    <w:p w14:paraId="72F2CCDF" w14:textId="77777777" w:rsidR="00640D36" w:rsidRDefault="00640D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0A0519" w14:textId="77777777" w:rsidR="0065764B" w:rsidRDefault="006576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7775567"/>
      <w:docPartObj>
        <w:docPartGallery w:val="Page Numbers (Bottom of Page)"/>
        <w:docPartUnique/>
      </w:docPartObj>
    </w:sdtPr>
    <w:sdtContent>
      <w:p w14:paraId="75C13226" w14:textId="77777777" w:rsidR="0065764B" w:rsidRDefault="001268EF">
        <w:pPr>
          <w:pStyle w:val="Footer"/>
          <w:jc w:val="right"/>
        </w:pPr>
        <w:r>
          <w:fldChar w:fldCharType="begin"/>
        </w:r>
        <w:r>
          <w:instrText xml:space="preserve"> PAGE </w:instrText>
        </w:r>
        <w:r>
          <w:fldChar w:fldCharType="separate"/>
        </w:r>
        <w:r>
          <w:t>3</w:t>
        </w:r>
        <w:r>
          <w:t>1</w:t>
        </w:r>
        <w:r>
          <w:fldChar w:fldCharType="end"/>
        </w:r>
      </w:p>
    </w:sdtContent>
  </w:sdt>
  <w:p w14:paraId="0FADD052" w14:textId="77777777" w:rsidR="0065764B" w:rsidRDefault="006576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3109651"/>
      <w:docPartObj>
        <w:docPartGallery w:val="Page Numbers (Bottom of Page)"/>
        <w:docPartUnique/>
      </w:docPartObj>
    </w:sdtPr>
    <w:sdtContent>
      <w:p w14:paraId="02910CB2" w14:textId="77777777" w:rsidR="0065764B" w:rsidRDefault="001268EF">
        <w:pPr>
          <w:pStyle w:val="Footer"/>
          <w:jc w:val="right"/>
        </w:pPr>
        <w:r>
          <w:fldChar w:fldCharType="begin"/>
        </w:r>
        <w:r>
          <w:instrText xml:space="preserve"> PAGE </w:instrText>
        </w:r>
        <w:r>
          <w:fldChar w:fldCharType="separate"/>
        </w:r>
        <w:r>
          <w:t>3</w:t>
        </w:r>
        <w:r>
          <w:t>1</w:t>
        </w:r>
        <w:r>
          <w:fldChar w:fldCharType="end"/>
        </w:r>
      </w:p>
    </w:sdtContent>
  </w:sdt>
  <w:p w14:paraId="11A0B925" w14:textId="77777777" w:rsidR="0065764B" w:rsidRDefault="0065764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06802" w14:textId="77777777" w:rsidR="0065764B" w:rsidRDefault="006576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607652"/>
      <w:docPartObj>
        <w:docPartGallery w:val="Page Numbers (Bottom of Page)"/>
        <w:docPartUnique/>
      </w:docPartObj>
    </w:sdtPr>
    <w:sdtContent>
      <w:p w14:paraId="4BD42CE1" w14:textId="77777777" w:rsidR="0065764B" w:rsidRDefault="001268EF">
        <w:pPr>
          <w:pStyle w:val="Footer"/>
          <w:jc w:val="right"/>
        </w:pPr>
        <w:r>
          <w:fldChar w:fldCharType="begin"/>
        </w:r>
        <w:r>
          <w:instrText xml:space="preserve"> PAGE </w:instrText>
        </w:r>
        <w:r>
          <w:fldChar w:fldCharType="separate"/>
        </w:r>
        <w:r>
          <w:t>4</w:t>
        </w:r>
        <w:r>
          <w:t>4</w:t>
        </w:r>
        <w:r>
          <w:fldChar w:fldCharType="end"/>
        </w:r>
      </w:p>
    </w:sdtContent>
  </w:sdt>
  <w:p w14:paraId="25CA9393" w14:textId="77777777" w:rsidR="0065764B" w:rsidRDefault="0065764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5854595"/>
      <w:docPartObj>
        <w:docPartGallery w:val="Page Numbers (Bottom of Page)"/>
        <w:docPartUnique/>
      </w:docPartObj>
    </w:sdtPr>
    <w:sdtContent>
      <w:p w14:paraId="08669F9D" w14:textId="77777777" w:rsidR="0065764B" w:rsidRDefault="001268EF">
        <w:pPr>
          <w:pStyle w:val="Footer"/>
          <w:jc w:val="right"/>
        </w:pPr>
        <w:r>
          <w:fldChar w:fldCharType="begin"/>
        </w:r>
        <w:r>
          <w:instrText xml:space="preserve"> PAGE </w:instrText>
        </w:r>
        <w:r>
          <w:fldChar w:fldCharType="separate"/>
        </w:r>
        <w:r>
          <w:t>4</w:t>
        </w:r>
        <w:r>
          <w:t>4</w:t>
        </w:r>
        <w:r>
          <w:fldChar w:fldCharType="end"/>
        </w:r>
      </w:p>
    </w:sdtContent>
  </w:sdt>
  <w:p w14:paraId="640607ED" w14:textId="77777777" w:rsidR="0065764B" w:rsidRDefault="0065764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4A76" w14:textId="77777777" w:rsidR="0065764B" w:rsidRDefault="0065764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9728413"/>
      <w:docPartObj>
        <w:docPartGallery w:val="Page Numbers (Bottom of Page)"/>
        <w:docPartUnique/>
      </w:docPartObj>
    </w:sdtPr>
    <w:sdtContent>
      <w:p w14:paraId="3DC9EBB9" w14:textId="77777777" w:rsidR="0065764B" w:rsidRDefault="001268EF">
        <w:pPr>
          <w:pStyle w:val="Footer"/>
          <w:jc w:val="right"/>
        </w:pPr>
        <w:r>
          <w:fldChar w:fldCharType="begin"/>
        </w:r>
        <w:r>
          <w:instrText xml:space="preserve"> PAGE </w:instrText>
        </w:r>
        <w:r>
          <w:fldChar w:fldCharType="separate"/>
        </w:r>
        <w:r>
          <w:t>4</w:t>
        </w:r>
        <w:r>
          <w:t>7</w:t>
        </w:r>
        <w:r>
          <w:fldChar w:fldCharType="end"/>
        </w:r>
      </w:p>
    </w:sdtContent>
  </w:sdt>
  <w:p w14:paraId="0664F26D" w14:textId="77777777" w:rsidR="0065764B" w:rsidRDefault="0065764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004427"/>
      <w:docPartObj>
        <w:docPartGallery w:val="Page Numbers (Bottom of Page)"/>
        <w:docPartUnique/>
      </w:docPartObj>
    </w:sdtPr>
    <w:sdtContent>
      <w:p w14:paraId="64B828A5" w14:textId="77777777" w:rsidR="0065764B" w:rsidRDefault="001268EF">
        <w:pPr>
          <w:pStyle w:val="Footer"/>
          <w:jc w:val="right"/>
        </w:pPr>
        <w:r>
          <w:fldChar w:fldCharType="begin"/>
        </w:r>
        <w:r>
          <w:instrText xml:space="preserve"> PAGE </w:instrText>
        </w:r>
        <w:r>
          <w:fldChar w:fldCharType="separate"/>
        </w:r>
        <w:r>
          <w:t>4</w:t>
        </w:r>
        <w:r>
          <w:t>7</w:t>
        </w:r>
        <w:r>
          <w:fldChar w:fldCharType="end"/>
        </w:r>
      </w:p>
    </w:sdtContent>
  </w:sdt>
  <w:p w14:paraId="07FC2C45" w14:textId="77777777" w:rsidR="0065764B" w:rsidRDefault="0065764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A9F44" w14:textId="77777777" w:rsidR="0065764B" w:rsidRDefault="0065764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159066"/>
      <w:docPartObj>
        <w:docPartGallery w:val="Page Numbers (Bottom of Page)"/>
        <w:docPartUnique/>
      </w:docPartObj>
    </w:sdtPr>
    <w:sdtContent>
      <w:p w14:paraId="20471E14" w14:textId="77777777" w:rsidR="0065764B" w:rsidRDefault="001268EF">
        <w:pPr>
          <w:pStyle w:val="Footer"/>
          <w:jc w:val="right"/>
        </w:pPr>
        <w:r>
          <w:fldChar w:fldCharType="begin"/>
        </w:r>
        <w:r>
          <w:instrText xml:space="preserve"> PAGE </w:instrText>
        </w:r>
        <w:r>
          <w:fldChar w:fldCharType="separate"/>
        </w:r>
        <w:r>
          <w:t>4</w:t>
        </w:r>
        <w:r>
          <w:t>8</w:t>
        </w:r>
        <w:r>
          <w:fldChar w:fldCharType="end"/>
        </w:r>
      </w:p>
    </w:sdtContent>
  </w:sdt>
  <w:p w14:paraId="6359B224" w14:textId="77777777" w:rsidR="0065764B" w:rsidRDefault="0065764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5406627"/>
      <w:docPartObj>
        <w:docPartGallery w:val="Page Numbers (Bottom of Page)"/>
        <w:docPartUnique/>
      </w:docPartObj>
    </w:sdtPr>
    <w:sdtContent>
      <w:p w14:paraId="157AF690" w14:textId="77777777" w:rsidR="0065764B" w:rsidRDefault="001268EF">
        <w:pPr>
          <w:pStyle w:val="Footer"/>
          <w:jc w:val="right"/>
        </w:pPr>
        <w:r>
          <w:fldChar w:fldCharType="begin"/>
        </w:r>
        <w:r>
          <w:instrText xml:space="preserve"> PAGE </w:instrText>
        </w:r>
        <w:r>
          <w:fldChar w:fldCharType="separate"/>
        </w:r>
        <w:r>
          <w:t>4</w:t>
        </w:r>
        <w:r>
          <w:t>8</w:t>
        </w:r>
        <w:r>
          <w:fldChar w:fldCharType="end"/>
        </w:r>
      </w:p>
    </w:sdtContent>
  </w:sdt>
  <w:p w14:paraId="2951A378" w14:textId="77777777" w:rsidR="0065764B" w:rsidRDefault="0065764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90C3C" w14:textId="77777777" w:rsidR="0065764B" w:rsidRDefault="0065764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0913440"/>
      <w:docPartObj>
        <w:docPartGallery w:val="Page Numbers (Bottom of Page)"/>
        <w:docPartUnique/>
      </w:docPartObj>
    </w:sdtPr>
    <w:sdtContent>
      <w:p w14:paraId="7248C5C5" w14:textId="77777777" w:rsidR="0065764B" w:rsidRDefault="001268EF">
        <w:pPr>
          <w:pStyle w:val="Footer"/>
          <w:jc w:val="right"/>
        </w:pPr>
        <w:r>
          <w:fldChar w:fldCharType="begin"/>
        </w:r>
        <w:r>
          <w:instrText xml:space="preserve"> PAGE </w:instrText>
        </w:r>
        <w:r>
          <w:fldChar w:fldCharType="separate"/>
        </w:r>
        <w:r>
          <w:t>4</w:t>
        </w:r>
        <w:r>
          <w:t>9</w:t>
        </w:r>
        <w:r>
          <w:fldChar w:fldCharType="end"/>
        </w:r>
      </w:p>
    </w:sdtContent>
  </w:sdt>
  <w:p w14:paraId="6CD818DD" w14:textId="77777777" w:rsidR="0065764B" w:rsidRDefault="0065764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6599537"/>
      <w:docPartObj>
        <w:docPartGallery w:val="Page Numbers (Bottom of Page)"/>
        <w:docPartUnique/>
      </w:docPartObj>
    </w:sdtPr>
    <w:sdtContent>
      <w:p w14:paraId="46242E56" w14:textId="77777777" w:rsidR="0065764B" w:rsidRDefault="001268EF">
        <w:pPr>
          <w:pStyle w:val="Footer"/>
          <w:jc w:val="right"/>
        </w:pPr>
        <w:r>
          <w:fldChar w:fldCharType="begin"/>
        </w:r>
        <w:r>
          <w:instrText xml:space="preserve"> PAGE </w:instrText>
        </w:r>
        <w:r>
          <w:fldChar w:fldCharType="separate"/>
        </w:r>
        <w:r>
          <w:t>4</w:t>
        </w:r>
        <w:r>
          <w:t>9</w:t>
        </w:r>
        <w:r>
          <w:fldChar w:fldCharType="end"/>
        </w:r>
      </w:p>
    </w:sdtContent>
  </w:sdt>
  <w:p w14:paraId="75127015" w14:textId="77777777" w:rsidR="0065764B" w:rsidRDefault="006576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9D457C" w14:textId="77777777" w:rsidR="00640D36" w:rsidRDefault="00640D36">
      <w:pPr>
        <w:spacing w:after="0" w:line="240" w:lineRule="auto"/>
      </w:pPr>
      <w:r>
        <w:separator/>
      </w:r>
    </w:p>
  </w:footnote>
  <w:footnote w:type="continuationSeparator" w:id="0">
    <w:p w14:paraId="1430B5F7" w14:textId="77777777" w:rsidR="00640D36" w:rsidRDefault="00640D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47067" w14:textId="77777777" w:rsidR="0065764B" w:rsidRDefault="006576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210AC" w14:textId="77777777" w:rsidR="0065764B" w:rsidRDefault="001268EF">
    <w:pPr>
      <w:pStyle w:val="Header"/>
      <w:tabs>
        <w:tab w:val="clear" w:pos="4819"/>
      </w:tabs>
    </w:pPr>
    <w:r>
      <w:tab/>
    </w:r>
  </w:p>
  <w:p w14:paraId="1E565FD7" w14:textId="77777777" w:rsidR="0065764B" w:rsidRDefault="006576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C1D5E" w14:textId="77777777" w:rsidR="0065764B" w:rsidRDefault="001268EF">
    <w:pPr>
      <w:pStyle w:val="Header"/>
      <w:tabs>
        <w:tab w:val="clear" w:pos="4819"/>
      </w:tabs>
    </w:pPr>
    <w:r>
      <w:tab/>
    </w:r>
  </w:p>
  <w:p w14:paraId="51DFA1E6" w14:textId="77777777" w:rsidR="0065764B" w:rsidRDefault="006576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A6484" w14:textId="77777777" w:rsidR="0065764B" w:rsidRDefault="006576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FB9C3" w14:textId="77777777" w:rsidR="0065764B" w:rsidRDefault="001268EF">
    <w:pPr>
      <w:pStyle w:val="Header"/>
      <w:tabs>
        <w:tab w:val="clear" w:pos="4819"/>
      </w:tabs>
    </w:pPr>
    <w:r>
      <w:tab/>
    </w:r>
  </w:p>
  <w:p w14:paraId="62564C53" w14:textId="77777777" w:rsidR="0065764B" w:rsidRDefault="0065764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11155" w14:textId="77777777" w:rsidR="0065764B" w:rsidRDefault="001268EF">
    <w:pPr>
      <w:pStyle w:val="Header"/>
      <w:tabs>
        <w:tab w:val="clear" w:pos="4819"/>
      </w:tabs>
    </w:pPr>
    <w:r>
      <w:tab/>
    </w:r>
  </w:p>
  <w:p w14:paraId="7A92AFB5" w14:textId="77777777" w:rsidR="0065764B" w:rsidRDefault="0065764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ACE88" w14:textId="77777777" w:rsidR="0065764B" w:rsidRDefault="0065764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CEBF1" w14:textId="77777777" w:rsidR="0065764B" w:rsidRDefault="001268EF">
    <w:pPr>
      <w:pStyle w:val="Header"/>
      <w:tabs>
        <w:tab w:val="clear" w:pos="4819"/>
      </w:tabs>
    </w:pPr>
    <w:r>
      <w:tab/>
    </w:r>
  </w:p>
  <w:p w14:paraId="3EA42F47" w14:textId="77777777" w:rsidR="0065764B" w:rsidRDefault="0065764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D85BF" w14:textId="77777777" w:rsidR="0065764B" w:rsidRDefault="001268EF">
    <w:pPr>
      <w:pStyle w:val="Header"/>
      <w:tabs>
        <w:tab w:val="clear" w:pos="4819"/>
      </w:tabs>
    </w:pPr>
    <w:r>
      <w:tab/>
    </w:r>
  </w:p>
  <w:p w14:paraId="73A0E6D8" w14:textId="77777777" w:rsidR="0065764B" w:rsidRDefault="0065764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404DA" w14:textId="77777777" w:rsidR="0065764B" w:rsidRDefault="0065764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906A07" w14:textId="77777777" w:rsidR="0065764B" w:rsidRDefault="001268EF">
    <w:pPr>
      <w:pStyle w:val="Header"/>
      <w:tabs>
        <w:tab w:val="clear" w:pos="4819"/>
      </w:tabs>
    </w:pPr>
    <w:r>
      <w:tab/>
    </w:r>
  </w:p>
  <w:p w14:paraId="36407678" w14:textId="77777777" w:rsidR="0065764B" w:rsidRDefault="0065764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1F8FD" w14:textId="77777777" w:rsidR="0065764B" w:rsidRDefault="001268EF">
    <w:pPr>
      <w:pStyle w:val="Header"/>
      <w:tabs>
        <w:tab w:val="clear" w:pos="4819"/>
      </w:tabs>
    </w:pPr>
    <w:r>
      <w:tab/>
    </w:r>
  </w:p>
  <w:p w14:paraId="70E9DC0C" w14:textId="77777777" w:rsidR="0065764B" w:rsidRDefault="0065764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507DD" w14:textId="77777777" w:rsidR="0065764B" w:rsidRDefault="0065764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6DA2C" w14:textId="77777777" w:rsidR="0065764B" w:rsidRDefault="001268EF">
    <w:pPr>
      <w:pStyle w:val="Header"/>
      <w:tabs>
        <w:tab w:val="clear" w:pos="4819"/>
      </w:tabs>
    </w:pPr>
    <w:r>
      <w:tab/>
    </w:r>
  </w:p>
  <w:p w14:paraId="489CAEEA" w14:textId="77777777" w:rsidR="0065764B" w:rsidRDefault="0065764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F536F" w14:textId="77777777" w:rsidR="0065764B" w:rsidRDefault="001268EF">
    <w:pPr>
      <w:pStyle w:val="Header"/>
      <w:tabs>
        <w:tab w:val="clear" w:pos="4819"/>
      </w:tabs>
    </w:pPr>
    <w:r>
      <w:tab/>
    </w:r>
  </w:p>
  <w:p w14:paraId="1330A4E4" w14:textId="77777777" w:rsidR="0065764B" w:rsidRDefault="006576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F10642"/>
    <w:multiLevelType w:val="multilevel"/>
    <w:tmpl w:val="5FD25BDE"/>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608049B7"/>
    <w:multiLevelType w:val="multilevel"/>
    <w:tmpl w:val="8E5CC5C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48767489">
    <w:abstractNumId w:val="0"/>
  </w:num>
  <w:num w:numId="2" w16cid:durableId="5869603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1304"/>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64B"/>
    <w:rsid w:val="0000237D"/>
    <w:rsid w:val="00047DB9"/>
    <w:rsid w:val="00055106"/>
    <w:rsid w:val="000E13DD"/>
    <w:rsid w:val="001268EF"/>
    <w:rsid w:val="001844BA"/>
    <w:rsid w:val="001A12CD"/>
    <w:rsid w:val="001E7397"/>
    <w:rsid w:val="001F0480"/>
    <w:rsid w:val="00226B50"/>
    <w:rsid w:val="00282905"/>
    <w:rsid w:val="002B404B"/>
    <w:rsid w:val="002C63E3"/>
    <w:rsid w:val="002E1C5D"/>
    <w:rsid w:val="002E2242"/>
    <w:rsid w:val="002E492F"/>
    <w:rsid w:val="002F54F9"/>
    <w:rsid w:val="0032471C"/>
    <w:rsid w:val="003530A6"/>
    <w:rsid w:val="003E36BA"/>
    <w:rsid w:val="003F0D54"/>
    <w:rsid w:val="004039A4"/>
    <w:rsid w:val="00425491"/>
    <w:rsid w:val="00430477"/>
    <w:rsid w:val="004359C6"/>
    <w:rsid w:val="004C6309"/>
    <w:rsid w:val="004D797A"/>
    <w:rsid w:val="0050597B"/>
    <w:rsid w:val="00540458"/>
    <w:rsid w:val="00547A39"/>
    <w:rsid w:val="00575067"/>
    <w:rsid w:val="00597A13"/>
    <w:rsid w:val="005D5B3B"/>
    <w:rsid w:val="005E0C48"/>
    <w:rsid w:val="00640D36"/>
    <w:rsid w:val="0065764B"/>
    <w:rsid w:val="00687C60"/>
    <w:rsid w:val="006A69A5"/>
    <w:rsid w:val="006B396F"/>
    <w:rsid w:val="00722E72"/>
    <w:rsid w:val="0079360D"/>
    <w:rsid w:val="007A3625"/>
    <w:rsid w:val="007C7C2C"/>
    <w:rsid w:val="00827E3C"/>
    <w:rsid w:val="008E39BB"/>
    <w:rsid w:val="008E7CCB"/>
    <w:rsid w:val="008F1DC2"/>
    <w:rsid w:val="00977A9A"/>
    <w:rsid w:val="009A510D"/>
    <w:rsid w:val="009A5335"/>
    <w:rsid w:val="00A021DF"/>
    <w:rsid w:val="00A022A4"/>
    <w:rsid w:val="00A11ABD"/>
    <w:rsid w:val="00A87B74"/>
    <w:rsid w:val="00A92171"/>
    <w:rsid w:val="00A94F6C"/>
    <w:rsid w:val="00AF195C"/>
    <w:rsid w:val="00B900DB"/>
    <w:rsid w:val="00BD7317"/>
    <w:rsid w:val="00BE1B44"/>
    <w:rsid w:val="00C266F4"/>
    <w:rsid w:val="00C31FC3"/>
    <w:rsid w:val="00C558C3"/>
    <w:rsid w:val="00C86BF4"/>
    <w:rsid w:val="00D125E7"/>
    <w:rsid w:val="00D96BAE"/>
    <w:rsid w:val="00DA28AB"/>
    <w:rsid w:val="00DD4442"/>
    <w:rsid w:val="00DE4475"/>
    <w:rsid w:val="00DE6C3A"/>
    <w:rsid w:val="00E32903"/>
    <w:rsid w:val="00EC374E"/>
    <w:rsid w:val="00F37501"/>
    <w:rsid w:val="00FB0704"/>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BA337"/>
  <w15:docId w15:val="{B19E7FDA-34C4-4580-B7E8-59A370824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943"/>
    <w:pPr>
      <w:spacing w:after="160" w:line="259" w:lineRule="auto"/>
    </w:pPr>
  </w:style>
  <w:style w:type="paragraph" w:styleId="Heading1">
    <w:name w:val="heading 1"/>
    <w:basedOn w:val="Normal"/>
    <w:link w:val="Heading1Char"/>
    <w:uiPriority w:val="9"/>
    <w:qFormat/>
    <w:rsid w:val="00B16D80"/>
    <w:pPr>
      <w:spacing w:beforeAutospacing="1" w:afterAutospacing="1" w:line="240" w:lineRule="auto"/>
      <w:outlineLvl w:val="0"/>
    </w:pPr>
    <w:rPr>
      <w:rFonts w:ascii="Times New Roman" w:eastAsia="Times New Roman" w:hAnsi="Times New Roman" w:cs="Times New Roman"/>
      <w:b/>
      <w:bCs/>
      <w:kern w:val="2"/>
      <w:sz w:val="48"/>
      <w:szCs w:val="48"/>
      <w:lang w:eastAsia="fi-FI"/>
    </w:rPr>
  </w:style>
  <w:style w:type="paragraph" w:styleId="Heading3">
    <w:name w:val="heading 3"/>
    <w:basedOn w:val="Normal"/>
    <w:next w:val="Normal"/>
    <w:link w:val="Heading3Char"/>
    <w:uiPriority w:val="9"/>
    <w:semiHidden/>
    <w:unhideWhenUsed/>
    <w:qFormat/>
    <w:rsid w:val="007320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TextChar">
    <w:name w:val="Comment Text Char"/>
    <w:basedOn w:val="DefaultParagraphFont"/>
    <w:link w:val="CommentText"/>
    <w:uiPriority w:val="99"/>
    <w:qFormat/>
    <w:rsid w:val="00B16D80"/>
    <w:rPr>
      <w:sz w:val="20"/>
      <w:szCs w:val="20"/>
    </w:rPr>
  </w:style>
  <w:style w:type="character" w:styleId="Hyperlink">
    <w:name w:val="Hyperlink"/>
    <w:basedOn w:val="DefaultParagraphFont"/>
    <w:uiPriority w:val="99"/>
    <w:unhideWhenUsed/>
    <w:rsid w:val="00B16D80"/>
    <w:rPr>
      <w:color w:val="0563C1" w:themeColor="hyperlink"/>
      <w:u w:val="single"/>
    </w:rPr>
  </w:style>
  <w:style w:type="character" w:styleId="CommentReference">
    <w:name w:val="annotation reference"/>
    <w:basedOn w:val="DefaultParagraphFont"/>
    <w:uiPriority w:val="99"/>
    <w:semiHidden/>
    <w:unhideWhenUsed/>
    <w:qFormat/>
    <w:rsid w:val="00B16D80"/>
    <w:rPr>
      <w:sz w:val="16"/>
      <w:szCs w:val="16"/>
    </w:rPr>
  </w:style>
  <w:style w:type="character" w:customStyle="1" w:styleId="BalloonTextChar">
    <w:name w:val="Balloon Text Char"/>
    <w:basedOn w:val="DefaultParagraphFont"/>
    <w:link w:val="BalloonText"/>
    <w:uiPriority w:val="99"/>
    <w:semiHidden/>
    <w:qFormat/>
    <w:rsid w:val="00B16D80"/>
    <w:rPr>
      <w:rFonts w:ascii="Segoe UI" w:hAnsi="Segoe UI" w:cs="Segoe UI"/>
      <w:sz w:val="18"/>
      <w:szCs w:val="18"/>
    </w:rPr>
  </w:style>
  <w:style w:type="character" w:customStyle="1" w:styleId="Heading1Char">
    <w:name w:val="Heading 1 Char"/>
    <w:basedOn w:val="DefaultParagraphFont"/>
    <w:link w:val="Heading1"/>
    <w:uiPriority w:val="9"/>
    <w:qFormat/>
    <w:rsid w:val="00B16D80"/>
    <w:rPr>
      <w:rFonts w:ascii="Times New Roman" w:eastAsia="Times New Roman" w:hAnsi="Times New Roman" w:cs="Times New Roman"/>
      <w:b/>
      <w:bCs/>
      <w:kern w:val="2"/>
      <w:sz w:val="48"/>
      <w:szCs w:val="48"/>
      <w:lang w:eastAsia="fi-FI"/>
    </w:rPr>
  </w:style>
  <w:style w:type="character" w:styleId="HTMLCite">
    <w:name w:val="HTML Cite"/>
    <w:basedOn w:val="DefaultParagraphFont"/>
    <w:uiPriority w:val="99"/>
    <w:semiHidden/>
    <w:unhideWhenUsed/>
    <w:qFormat/>
    <w:rsid w:val="00B16D80"/>
    <w:rPr>
      <w:i/>
      <w:iCs/>
    </w:rPr>
  </w:style>
  <w:style w:type="character" w:customStyle="1" w:styleId="note">
    <w:name w:val="note"/>
    <w:basedOn w:val="DefaultParagraphFont"/>
    <w:qFormat/>
    <w:rsid w:val="00B16D80"/>
  </w:style>
  <w:style w:type="character" w:customStyle="1" w:styleId="locality">
    <w:name w:val="locality"/>
    <w:basedOn w:val="DefaultParagraphFont"/>
    <w:qFormat/>
    <w:rsid w:val="00B16D80"/>
  </w:style>
  <w:style w:type="character" w:customStyle="1" w:styleId="HeaderChar">
    <w:name w:val="Header Char"/>
    <w:basedOn w:val="DefaultParagraphFont"/>
    <w:link w:val="Header"/>
    <w:uiPriority w:val="99"/>
    <w:qFormat/>
    <w:rsid w:val="00D708E4"/>
  </w:style>
  <w:style w:type="character" w:customStyle="1" w:styleId="FooterChar">
    <w:name w:val="Footer Char"/>
    <w:basedOn w:val="DefaultParagraphFont"/>
    <w:link w:val="Footer"/>
    <w:uiPriority w:val="99"/>
    <w:qFormat/>
    <w:rsid w:val="00D708E4"/>
  </w:style>
  <w:style w:type="character" w:customStyle="1" w:styleId="CommentSubjectChar">
    <w:name w:val="Comment Subject Char"/>
    <w:basedOn w:val="CommentTextChar"/>
    <w:link w:val="CommentSubject"/>
    <w:uiPriority w:val="99"/>
    <w:semiHidden/>
    <w:qFormat/>
    <w:rsid w:val="00AC570B"/>
    <w:rPr>
      <w:b/>
      <w:bCs/>
      <w:sz w:val="20"/>
      <w:szCs w:val="20"/>
    </w:rPr>
  </w:style>
  <w:style w:type="character" w:customStyle="1" w:styleId="LO-normalChar">
    <w:name w:val="LO-normal Char"/>
    <w:basedOn w:val="DefaultParagraphFont"/>
    <w:link w:val="LO-normal"/>
    <w:qFormat/>
    <w:rsid w:val="00DB309F"/>
    <w:rPr>
      <w:rFonts w:ascii="Arial" w:eastAsia="Arial" w:hAnsi="Arial" w:cs="Arial"/>
      <w:lang w:val="uz-Cyrl-UZ"/>
    </w:rPr>
  </w:style>
  <w:style w:type="character" w:styleId="PlaceholderText">
    <w:name w:val="Placeholder Text"/>
    <w:basedOn w:val="DefaultParagraphFont"/>
    <w:uiPriority w:val="99"/>
    <w:semiHidden/>
    <w:qFormat/>
    <w:rsid w:val="00A15CC0"/>
    <w:rPr>
      <w:color w:val="666666"/>
    </w:rPr>
  </w:style>
  <w:style w:type="character" w:customStyle="1" w:styleId="kwd-text">
    <w:name w:val="kwd-text"/>
    <w:basedOn w:val="DefaultParagraphFont"/>
    <w:qFormat/>
    <w:rsid w:val="0068396E"/>
  </w:style>
  <w:style w:type="character" w:styleId="FollowedHyperlink">
    <w:name w:val="FollowedHyperlink"/>
    <w:basedOn w:val="DefaultParagraphFont"/>
    <w:uiPriority w:val="99"/>
    <w:semiHidden/>
    <w:unhideWhenUsed/>
    <w:rsid w:val="003266A1"/>
    <w:rPr>
      <w:color w:val="954F72" w:themeColor="followedHyperlink"/>
      <w:u w:val="single"/>
    </w:rPr>
  </w:style>
  <w:style w:type="character" w:customStyle="1" w:styleId="Heading3Char">
    <w:name w:val="Heading 3 Char"/>
    <w:basedOn w:val="DefaultParagraphFont"/>
    <w:link w:val="Heading3"/>
    <w:uiPriority w:val="9"/>
    <w:semiHidden/>
    <w:qFormat/>
    <w:rsid w:val="00732011"/>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qFormat/>
    <w:rsid w:val="008F1048"/>
    <w:rPr>
      <w:color w:val="605E5C"/>
      <w:shd w:val="clear" w:color="auto" w:fill="E1DFDD"/>
    </w:rPr>
  </w:style>
  <w:style w:type="character" w:styleId="LineNumber">
    <w:name w:val="line number"/>
  </w:style>
  <w:style w:type="paragraph" w:customStyle="1" w:styleId="Heading">
    <w:name w:val="Heading"/>
    <w:basedOn w:val="Normal"/>
    <w:next w:val="BodyText"/>
    <w:qFormat/>
    <w:pPr>
      <w:keepNext/>
      <w:spacing w:before="240" w:after="120"/>
    </w:pPr>
    <w:rPr>
      <w:rFonts w:ascii="Liberation Sans" w:eastAsia="Noto Sans CJK SC" w:hAnsi="Liberation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NormalWeb">
    <w:name w:val="Normal (Web)"/>
    <w:basedOn w:val="Normal"/>
    <w:uiPriority w:val="99"/>
    <w:unhideWhenUsed/>
    <w:qFormat/>
    <w:rsid w:val="0011344F"/>
    <w:pPr>
      <w:spacing w:beforeAutospacing="1" w:afterAutospacing="1" w:line="240" w:lineRule="auto"/>
    </w:pPr>
    <w:rPr>
      <w:rFonts w:ascii="Times New Roman" w:eastAsia="Times New Roman" w:hAnsi="Times New Roman" w:cs="Times New Roman"/>
      <w:sz w:val="24"/>
      <w:szCs w:val="24"/>
      <w:lang w:eastAsia="fi-FI"/>
    </w:rPr>
  </w:style>
  <w:style w:type="paragraph" w:styleId="CommentText">
    <w:name w:val="annotation text"/>
    <w:basedOn w:val="Normal"/>
    <w:link w:val="CommentTextChar"/>
    <w:uiPriority w:val="99"/>
    <w:unhideWhenUsed/>
    <w:rsid w:val="00B16D80"/>
    <w:pPr>
      <w:spacing w:after="200" w:line="240" w:lineRule="auto"/>
    </w:pPr>
    <w:rPr>
      <w:sz w:val="20"/>
      <w:szCs w:val="20"/>
    </w:rPr>
  </w:style>
  <w:style w:type="paragraph" w:styleId="BalloonText">
    <w:name w:val="Balloon Text"/>
    <w:basedOn w:val="Normal"/>
    <w:link w:val="BalloonTextChar"/>
    <w:uiPriority w:val="99"/>
    <w:semiHidden/>
    <w:unhideWhenUsed/>
    <w:qFormat/>
    <w:rsid w:val="00B16D80"/>
    <w:pPr>
      <w:spacing w:after="0" w:line="240" w:lineRule="auto"/>
    </w:pPr>
    <w:rPr>
      <w:rFonts w:ascii="Segoe UI" w:hAnsi="Segoe UI" w:cs="Segoe UI"/>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D708E4"/>
    <w:pPr>
      <w:tabs>
        <w:tab w:val="center" w:pos="4819"/>
        <w:tab w:val="right" w:pos="9638"/>
      </w:tabs>
      <w:spacing w:after="0" w:line="240" w:lineRule="auto"/>
    </w:pPr>
  </w:style>
  <w:style w:type="paragraph" w:styleId="Footer">
    <w:name w:val="footer"/>
    <w:basedOn w:val="Normal"/>
    <w:link w:val="FooterChar"/>
    <w:uiPriority w:val="99"/>
    <w:unhideWhenUsed/>
    <w:rsid w:val="00D708E4"/>
    <w:pPr>
      <w:tabs>
        <w:tab w:val="center" w:pos="4819"/>
        <w:tab w:val="right" w:pos="9638"/>
      </w:tabs>
      <w:spacing w:after="0" w:line="240" w:lineRule="auto"/>
    </w:pPr>
  </w:style>
  <w:style w:type="paragraph" w:styleId="CommentSubject">
    <w:name w:val="annotation subject"/>
    <w:basedOn w:val="CommentText"/>
    <w:next w:val="CommentText"/>
    <w:link w:val="CommentSubjectChar"/>
    <w:uiPriority w:val="99"/>
    <w:semiHidden/>
    <w:unhideWhenUsed/>
    <w:qFormat/>
    <w:rsid w:val="00AC570B"/>
    <w:pPr>
      <w:spacing w:after="160"/>
    </w:pPr>
    <w:rPr>
      <w:b/>
      <w:bCs/>
    </w:rPr>
  </w:style>
  <w:style w:type="paragraph" w:customStyle="1" w:styleId="LO-normal">
    <w:name w:val="LO-normal"/>
    <w:link w:val="LO-normalChar"/>
    <w:qFormat/>
    <w:rsid w:val="00DB309F"/>
    <w:rPr>
      <w:rFonts w:ascii="Arial" w:eastAsia="Arial" w:hAnsi="Arial" w:cs="Arial"/>
      <w:lang w:val="uz-Cyrl-UZ"/>
    </w:rPr>
  </w:style>
  <w:style w:type="paragraph" w:styleId="ListParagraph">
    <w:name w:val="List Paragraph"/>
    <w:basedOn w:val="Normal"/>
    <w:uiPriority w:val="34"/>
    <w:qFormat/>
    <w:rsid w:val="002A7B63"/>
    <w:pPr>
      <w:ind w:left="720"/>
      <w:contextualSpacing/>
    </w:pPr>
  </w:style>
  <w:style w:type="paragraph" w:styleId="Revision">
    <w:name w:val="Revision"/>
    <w:uiPriority w:val="99"/>
    <w:semiHidden/>
    <w:qFormat/>
    <w:rsid w:val="001214F0"/>
  </w:style>
  <w:style w:type="paragraph" w:customStyle="1" w:styleId="FrameContentsuser">
    <w:name w:val="Frame Contents (user)"/>
    <w:basedOn w:val="Normal"/>
    <w:qFormat/>
  </w:style>
  <w:style w:type="paragraph" w:customStyle="1" w:styleId="Comment">
    <w:name w:val="Comment"/>
    <w:basedOn w:val="Normal"/>
    <w:qFormat/>
    <w:pPr>
      <w:spacing w:before="56" w:after="0" w:line="240" w:lineRule="auto"/>
      <w:ind w:left="57" w:right="57"/>
    </w:pPr>
    <w:rPr>
      <w:sz w:val="20"/>
      <w:szCs w:val="20"/>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2758">
      <w:marLeft w:val="640"/>
      <w:marRight w:val="0"/>
      <w:marTop w:val="0"/>
      <w:marBottom w:val="0"/>
      <w:divBdr>
        <w:top w:val="none" w:sz="0" w:space="0" w:color="auto"/>
        <w:left w:val="none" w:sz="0" w:space="0" w:color="auto"/>
        <w:bottom w:val="none" w:sz="0" w:space="0" w:color="auto"/>
        <w:right w:val="none" w:sz="0" w:space="0" w:color="auto"/>
      </w:divBdr>
    </w:div>
    <w:div w:id="45296598">
      <w:marLeft w:val="640"/>
      <w:marRight w:val="0"/>
      <w:marTop w:val="0"/>
      <w:marBottom w:val="0"/>
      <w:divBdr>
        <w:top w:val="none" w:sz="0" w:space="0" w:color="auto"/>
        <w:left w:val="none" w:sz="0" w:space="0" w:color="auto"/>
        <w:bottom w:val="none" w:sz="0" w:space="0" w:color="auto"/>
        <w:right w:val="none" w:sz="0" w:space="0" w:color="auto"/>
      </w:divBdr>
    </w:div>
    <w:div w:id="88820962">
      <w:marLeft w:val="640"/>
      <w:marRight w:val="0"/>
      <w:marTop w:val="0"/>
      <w:marBottom w:val="0"/>
      <w:divBdr>
        <w:top w:val="none" w:sz="0" w:space="0" w:color="auto"/>
        <w:left w:val="none" w:sz="0" w:space="0" w:color="auto"/>
        <w:bottom w:val="none" w:sz="0" w:space="0" w:color="auto"/>
        <w:right w:val="none" w:sz="0" w:space="0" w:color="auto"/>
      </w:divBdr>
    </w:div>
    <w:div w:id="110050386">
      <w:marLeft w:val="640"/>
      <w:marRight w:val="0"/>
      <w:marTop w:val="0"/>
      <w:marBottom w:val="0"/>
      <w:divBdr>
        <w:top w:val="none" w:sz="0" w:space="0" w:color="auto"/>
        <w:left w:val="none" w:sz="0" w:space="0" w:color="auto"/>
        <w:bottom w:val="none" w:sz="0" w:space="0" w:color="auto"/>
        <w:right w:val="none" w:sz="0" w:space="0" w:color="auto"/>
      </w:divBdr>
    </w:div>
    <w:div w:id="407502977">
      <w:marLeft w:val="640"/>
      <w:marRight w:val="0"/>
      <w:marTop w:val="0"/>
      <w:marBottom w:val="0"/>
      <w:divBdr>
        <w:top w:val="none" w:sz="0" w:space="0" w:color="auto"/>
        <w:left w:val="none" w:sz="0" w:space="0" w:color="auto"/>
        <w:bottom w:val="none" w:sz="0" w:space="0" w:color="auto"/>
        <w:right w:val="none" w:sz="0" w:space="0" w:color="auto"/>
      </w:divBdr>
    </w:div>
    <w:div w:id="415783497">
      <w:marLeft w:val="640"/>
      <w:marRight w:val="0"/>
      <w:marTop w:val="0"/>
      <w:marBottom w:val="0"/>
      <w:divBdr>
        <w:top w:val="none" w:sz="0" w:space="0" w:color="auto"/>
        <w:left w:val="none" w:sz="0" w:space="0" w:color="auto"/>
        <w:bottom w:val="none" w:sz="0" w:space="0" w:color="auto"/>
        <w:right w:val="none" w:sz="0" w:space="0" w:color="auto"/>
      </w:divBdr>
    </w:div>
    <w:div w:id="496000191">
      <w:marLeft w:val="640"/>
      <w:marRight w:val="0"/>
      <w:marTop w:val="0"/>
      <w:marBottom w:val="0"/>
      <w:divBdr>
        <w:top w:val="none" w:sz="0" w:space="0" w:color="auto"/>
        <w:left w:val="none" w:sz="0" w:space="0" w:color="auto"/>
        <w:bottom w:val="none" w:sz="0" w:space="0" w:color="auto"/>
        <w:right w:val="none" w:sz="0" w:space="0" w:color="auto"/>
      </w:divBdr>
    </w:div>
    <w:div w:id="499394106">
      <w:marLeft w:val="640"/>
      <w:marRight w:val="0"/>
      <w:marTop w:val="0"/>
      <w:marBottom w:val="0"/>
      <w:divBdr>
        <w:top w:val="none" w:sz="0" w:space="0" w:color="auto"/>
        <w:left w:val="none" w:sz="0" w:space="0" w:color="auto"/>
        <w:bottom w:val="none" w:sz="0" w:space="0" w:color="auto"/>
        <w:right w:val="none" w:sz="0" w:space="0" w:color="auto"/>
      </w:divBdr>
    </w:div>
    <w:div w:id="551814949">
      <w:marLeft w:val="640"/>
      <w:marRight w:val="0"/>
      <w:marTop w:val="0"/>
      <w:marBottom w:val="0"/>
      <w:divBdr>
        <w:top w:val="none" w:sz="0" w:space="0" w:color="auto"/>
        <w:left w:val="none" w:sz="0" w:space="0" w:color="auto"/>
        <w:bottom w:val="none" w:sz="0" w:space="0" w:color="auto"/>
        <w:right w:val="none" w:sz="0" w:space="0" w:color="auto"/>
      </w:divBdr>
    </w:div>
    <w:div w:id="552932551">
      <w:marLeft w:val="640"/>
      <w:marRight w:val="0"/>
      <w:marTop w:val="0"/>
      <w:marBottom w:val="0"/>
      <w:divBdr>
        <w:top w:val="none" w:sz="0" w:space="0" w:color="auto"/>
        <w:left w:val="none" w:sz="0" w:space="0" w:color="auto"/>
        <w:bottom w:val="none" w:sz="0" w:space="0" w:color="auto"/>
        <w:right w:val="none" w:sz="0" w:space="0" w:color="auto"/>
      </w:divBdr>
    </w:div>
    <w:div w:id="565993057">
      <w:marLeft w:val="640"/>
      <w:marRight w:val="0"/>
      <w:marTop w:val="0"/>
      <w:marBottom w:val="0"/>
      <w:divBdr>
        <w:top w:val="none" w:sz="0" w:space="0" w:color="auto"/>
        <w:left w:val="none" w:sz="0" w:space="0" w:color="auto"/>
        <w:bottom w:val="none" w:sz="0" w:space="0" w:color="auto"/>
        <w:right w:val="none" w:sz="0" w:space="0" w:color="auto"/>
      </w:divBdr>
    </w:div>
    <w:div w:id="600068385">
      <w:marLeft w:val="640"/>
      <w:marRight w:val="0"/>
      <w:marTop w:val="0"/>
      <w:marBottom w:val="0"/>
      <w:divBdr>
        <w:top w:val="none" w:sz="0" w:space="0" w:color="auto"/>
        <w:left w:val="none" w:sz="0" w:space="0" w:color="auto"/>
        <w:bottom w:val="none" w:sz="0" w:space="0" w:color="auto"/>
        <w:right w:val="none" w:sz="0" w:space="0" w:color="auto"/>
      </w:divBdr>
    </w:div>
    <w:div w:id="689919741">
      <w:marLeft w:val="640"/>
      <w:marRight w:val="0"/>
      <w:marTop w:val="0"/>
      <w:marBottom w:val="0"/>
      <w:divBdr>
        <w:top w:val="none" w:sz="0" w:space="0" w:color="auto"/>
        <w:left w:val="none" w:sz="0" w:space="0" w:color="auto"/>
        <w:bottom w:val="none" w:sz="0" w:space="0" w:color="auto"/>
        <w:right w:val="none" w:sz="0" w:space="0" w:color="auto"/>
      </w:divBdr>
    </w:div>
    <w:div w:id="713893155">
      <w:marLeft w:val="640"/>
      <w:marRight w:val="0"/>
      <w:marTop w:val="0"/>
      <w:marBottom w:val="0"/>
      <w:divBdr>
        <w:top w:val="none" w:sz="0" w:space="0" w:color="auto"/>
        <w:left w:val="none" w:sz="0" w:space="0" w:color="auto"/>
        <w:bottom w:val="none" w:sz="0" w:space="0" w:color="auto"/>
        <w:right w:val="none" w:sz="0" w:space="0" w:color="auto"/>
      </w:divBdr>
    </w:div>
    <w:div w:id="715349722">
      <w:marLeft w:val="640"/>
      <w:marRight w:val="0"/>
      <w:marTop w:val="0"/>
      <w:marBottom w:val="0"/>
      <w:divBdr>
        <w:top w:val="none" w:sz="0" w:space="0" w:color="auto"/>
        <w:left w:val="none" w:sz="0" w:space="0" w:color="auto"/>
        <w:bottom w:val="none" w:sz="0" w:space="0" w:color="auto"/>
        <w:right w:val="none" w:sz="0" w:space="0" w:color="auto"/>
      </w:divBdr>
    </w:div>
    <w:div w:id="728378619">
      <w:marLeft w:val="640"/>
      <w:marRight w:val="0"/>
      <w:marTop w:val="0"/>
      <w:marBottom w:val="0"/>
      <w:divBdr>
        <w:top w:val="none" w:sz="0" w:space="0" w:color="auto"/>
        <w:left w:val="none" w:sz="0" w:space="0" w:color="auto"/>
        <w:bottom w:val="none" w:sz="0" w:space="0" w:color="auto"/>
        <w:right w:val="none" w:sz="0" w:space="0" w:color="auto"/>
      </w:divBdr>
    </w:div>
    <w:div w:id="736589435">
      <w:marLeft w:val="640"/>
      <w:marRight w:val="0"/>
      <w:marTop w:val="0"/>
      <w:marBottom w:val="0"/>
      <w:divBdr>
        <w:top w:val="none" w:sz="0" w:space="0" w:color="auto"/>
        <w:left w:val="none" w:sz="0" w:space="0" w:color="auto"/>
        <w:bottom w:val="none" w:sz="0" w:space="0" w:color="auto"/>
        <w:right w:val="none" w:sz="0" w:space="0" w:color="auto"/>
      </w:divBdr>
    </w:div>
    <w:div w:id="773206813">
      <w:marLeft w:val="640"/>
      <w:marRight w:val="0"/>
      <w:marTop w:val="0"/>
      <w:marBottom w:val="0"/>
      <w:divBdr>
        <w:top w:val="none" w:sz="0" w:space="0" w:color="auto"/>
        <w:left w:val="none" w:sz="0" w:space="0" w:color="auto"/>
        <w:bottom w:val="none" w:sz="0" w:space="0" w:color="auto"/>
        <w:right w:val="none" w:sz="0" w:space="0" w:color="auto"/>
      </w:divBdr>
    </w:div>
    <w:div w:id="908343303">
      <w:marLeft w:val="640"/>
      <w:marRight w:val="0"/>
      <w:marTop w:val="0"/>
      <w:marBottom w:val="0"/>
      <w:divBdr>
        <w:top w:val="none" w:sz="0" w:space="0" w:color="auto"/>
        <w:left w:val="none" w:sz="0" w:space="0" w:color="auto"/>
        <w:bottom w:val="none" w:sz="0" w:space="0" w:color="auto"/>
        <w:right w:val="none" w:sz="0" w:space="0" w:color="auto"/>
      </w:divBdr>
    </w:div>
    <w:div w:id="959456318">
      <w:marLeft w:val="640"/>
      <w:marRight w:val="0"/>
      <w:marTop w:val="0"/>
      <w:marBottom w:val="0"/>
      <w:divBdr>
        <w:top w:val="none" w:sz="0" w:space="0" w:color="auto"/>
        <w:left w:val="none" w:sz="0" w:space="0" w:color="auto"/>
        <w:bottom w:val="none" w:sz="0" w:space="0" w:color="auto"/>
        <w:right w:val="none" w:sz="0" w:space="0" w:color="auto"/>
      </w:divBdr>
    </w:div>
    <w:div w:id="976883026">
      <w:marLeft w:val="640"/>
      <w:marRight w:val="0"/>
      <w:marTop w:val="0"/>
      <w:marBottom w:val="0"/>
      <w:divBdr>
        <w:top w:val="none" w:sz="0" w:space="0" w:color="auto"/>
        <w:left w:val="none" w:sz="0" w:space="0" w:color="auto"/>
        <w:bottom w:val="none" w:sz="0" w:space="0" w:color="auto"/>
        <w:right w:val="none" w:sz="0" w:space="0" w:color="auto"/>
      </w:divBdr>
    </w:div>
    <w:div w:id="1076781456">
      <w:marLeft w:val="640"/>
      <w:marRight w:val="0"/>
      <w:marTop w:val="0"/>
      <w:marBottom w:val="0"/>
      <w:divBdr>
        <w:top w:val="none" w:sz="0" w:space="0" w:color="auto"/>
        <w:left w:val="none" w:sz="0" w:space="0" w:color="auto"/>
        <w:bottom w:val="none" w:sz="0" w:space="0" w:color="auto"/>
        <w:right w:val="none" w:sz="0" w:space="0" w:color="auto"/>
      </w:divBdr>
    </w:div>
    <w:div w:id="1087389195">
      <w:marLeft w:val="640"/>
      <w:marRight w:val="0"/>
      <w:marTop w:val="0"/>
      <w:marBottom w:val="0"/>
      <w:divBdr>
        <w:top w:val="none" w:sz="0" w:space="0" w:color="auto"/>
        <w:left w:val="none" w:sz="0" w:space="0" w:color="auto"/>
        <w:bottom w:val="none" w:sz="0" w:space="0" w:color="auto"/>
        <w:right w:val="none" w:sz="0" w:space="0" w:color="auto"/>
      </w:divBdr>
    </w:div>
    <w:div w:id="1104770051">
      <w:marLeft w:val="640"/>
      <w:marRight w:val="0"/>
      <w:marTop w:val="0"/>
      <w:marBottom w:val="0"/>
      <w:divBdr>
        <w:top w:val="none" w:sz="0" w:space="0" w:color="auto"/>
        <w:left w:val="none" w:sz="0" w:space="0" w:color="auto"/>
        <w:bottom w:val="none" w:sz="0" w:space="0" w:color="auto"/>
        <w:right w:val="none" w:sz="0" w:space="0" w:color="auto"/>
      </w:divBdr>
    </w:div>
    <w:div w:id="1120957051">
      <w:marLeft w:val="640"/>
      <w:marRight w:val="0"/>
      <w:marTop w:val="0"/>
      <w:marBottom w:val="0"/>
      <w:divBdr>
        <w:top w:val="none" w:sz="0" w:space="0" w:color="auto"/>
        <w:left w:val="none" w:sz="0" w:space="0" w:color="auto"/>
        <w:bottom w:val="none" w:sz="0" w:space="0" w:color="auto"/>
        <w:right w:val="none" w:sz="0" w:space="0" w:color="auto"/>
      </w:divBdr>
    </w:div>
    <w:div w:id="1192449171">
      <w:marLeft w:val="640"/>
      <w:marRight w:val="0"/>
      <w:marTop w:val="0"/>
      <w:marBottom w:val="0"/>
      <w:divBdr>
        <w:top w:val="none" w:sz="0" w:space="0" w:color="auto"/>
        <w:left w:val="none" w:sz="0" w:space="0" w:color="auto"/>
        <w:bottom w:val="none" w:sz="0" w:space="0" w:color="auto"/>
        <w:right w:val="none" w:sz="0" w:space="0" w:color="auto"/>
      </w:divBdr>
    </w:div>
    <w:div w:id="1211959230">
      <w:marLeft w:val="640"/>
      <w:marRight w:val="0"/>
      <w:marTop w:val="0"/>
      <w:marBottom w:val="0"/>
      <w:divBdr>
        <w:top w:val="none" w:sz="0" w:space="0" w:color="auto"/>
        <w:left w:val="none" w:sz="0" w:space="0" w:color="auto"/>
        <w:bottom w:val="none" w:sz="0" w:space="0" w:color="auto"/>
        <w:right w:val="none" w:sz="0" w:space="0" w:color="auto"/>
      </w:divBdr>
    </w:div>
    <w:div w:id="1219323337">
      <w:marLeft w:val="640"/>
      <w:marRight w:val="0"/>
      <w:marTop w:val="0"/>
      <w:marBottom w:val="0"/>
      <w:divBdr>
        <w:top w:val="none" w:sz="0" w:space="0" w:color="auto"/>
        <w:left w:val="none" w:sz="0" w:space="0" w:color="auto"/>
        <w:bottom w:val="none" w:sz="0" w:space="0" w:color="auto"/>
        <w:right w:val="none" w:sz="0" w:space="0" w:color="auto"/>
      </w:divBdr>
    </w:div>
    <w:div w:id="1220173383">
      <w:marLeft w:val="640"/>
      <w:marRight w:val="0"/>
      <w:marTop w:val="0"/>
      <w:marBottom w:val="0"/>
      <w:divBdr>
        <w:top w:val="none" w:sz="0" w:space="0" w:color="auto"/>
        <w:left w:val="none" w:sz="0" w:space="0" w:color="auto"/>
        <w:bottom w:val="none" w:sz="0" w:space="0" w:color="auto"/>
        <w:right w:val="none" w:sz="0" w:space="0" w:color="auto"/>
      </w:divBdr>
    </w:div>
    <w:div w:id="1253586940">
      <w:marLeft w:val="640"/>
      <w:marRight w:val="0"/>
      <w:marTop w:val="0"/>
      <w:marBottom w:val="0"/>
      <w:divBdr>
        <w:top w:val="none" w:sz="0" w:space="0" w:color="auto"/>
        <w:left w:val="none" w:sz="0" w:space="0" w:color="auto"/>
        <w:bottom w:val="none" w:sz="0" w:space="0" w:color="auto"/>
        <w:right w:val="none" w:sz="0" w:space="0" w:color="auto"/>
      </w:divBdr>
    </w:div>
    <w:div w:id="1281574734">
      <w:marLeft w:val="640"/>
      <w:marRight w:val="0"/>
      <w:marTop w:val="0"/>
      <w:marBottom w:val="0"/>
      <w:divBdr>
        <w:top w:val="none" w:sz="0" w:space="0" w:color="auto"/>
        <w:left w:val="none" w:sz="0" w:space="0" w:color="auto"/>
        <w:bottom w:val="none" w:sz="0" w:space="0" w:color="auto"/>
        <w:right w:val="none" w:sz="0" w:space="0" w:color="auto"/>
      </w:divBdr>
    </w:div>
    <w:div w:id="1313875159">
      <w:marLeft w:val="640"/>
      <w:marRight w:val="0"/>
      <w:marTop w:val="0"/>
      <w:marBottom w:val="0"/>
      <w:divBdr>
        <w:top w:val="none" w:sz="0" w:space="0" w:color="auto"/>
        <w:left w:val="none" w:sz="0" w:space="0" w:color="auto"/>
        <w:bottom w:val="none" w:sz="0" w:space="0" w:color="auto"/>
        <w:right w:val="none" w:sz="0" w:space="0" w:color="auto"/>
      </w:divBdr>
    </w:div>
    <w:div w:id="1325205338">
      <w:marLeft w:val="640"/>
      <w:marRight w:val="0"/>
      <w:marTop w:val="0"/>
      <w:marBottom w:val="0"/>
      <w:divBdr>
        <w:top w:val="none" w:sz="0" w:space="0" w:color="auto"/>
        <w:left w:val="none" w:sz="0" w:space="0" w:color="auto"/>
        <w:bottom w:val="none" w:sz="0" w:space="0" w:color="auto"/>
        <w:right w:val="none" w:sz="0" w:space="0" w:color="auto"/>
      </w:divBdr>
    </w:div>
    <w:div w:id="1349916314">
      <w:marLeft w:val="640"/>
      <w:marRight w:val="0"/>
      <w:marTop w:val="0"/>
      <w:marBottom w:val="0"/>
      <w:divBdr>
        <w:top w:val="none" w:sz="0" w:space="0" w:color="auto"/>
        <w:left w:val="none" w:sz="0" w:space="0" w:color="auto"/>
        <w:bottom w:val="none" w:sz="0" w:space="0" w:color="auto"/>
        <w:right w:val="none" w:sz="0" w:space="0" w:color="auto"/>
      </w:divBdr>
    </w:div>
    <w:div w:id="1351835265">
      <w:marLeft w:val="640"/>
      <w:marRight w:val="0"/>
      <w:marTop w:val="0"/>
      <w:marBottom w:val="0"/>
      <w:divBdr>
        <w:top w:val="none" w:sz="0" w:space="0" w:color="auto"/>
        <w:left w:val="none" w:sz="0" w:space="0" w:color="auto"/>
        <w:bottom w:val="none" w:sz="0" w:space="0" w:color="auto"/>
        <w:right w:val="none" w:sz="0" w:space="0" w:color="auto"/>
      </w:divBdr>
    </w:div>
    <w:div w:id="1574312051">
      <w:marLeft w:val="640"/>
      <w:marRight w:val="0"/>
      <w:marTop w:val="0"/>
      <w:marBottom w:val="0"/>
      <w:divBdr>
        <w:top w:val="none" w:sz="0" w:space="0" w:color="auto"/>
        <w:left w:val="none" w:sz="0" w:space="0" w:color="auto"/>
        <w:bottom w:val="none" w:sz="0" w:space="0" w:color="auto"/>
        <w:right w:val="none" w:sz="0" w:space="0" w:color="auto"/>
      </w:divBdr>
    </w:div>
    <w:div w:id="1601067141">
      <w:marLeft w:val="640"/>
      <w:marRight w:val="0"/>
      <w:marTop w:val="0"/>
      <w:marBottom w:val="0"/>
      <w:divBdr>
        <w:top w:val="none" w:sz="0" w:space="0" w:color="auto"/>
        <w:left w:val="none" w:sz="0" w:space="0" w:color="auto"/>
        <w:bottom w:val="none" w:sz="0" w:space="0" w:color="auto"/>
        <w:right w:val="none" w:sz="0" w:space="0" w:color="auto"/>
      </w:divBdr>
    </w:div>
    <w:div w:id="1618104604">
      <w:marLeft w:val="640"/>
      <w:marRight w:val="0"/>
      <w:marTop w:val="0"/>
      <w:marBottom w:val="0"/>
      <w:divBdr>
        <w:top w:val="none" w:sz="0" w:space="0" w:color="auto"/>
        <w:left w:val="none" w:sz="0" w:space="0" w:color="auto"/>
        <w:bottom w:val="none" w:sz="0" w:space="0" w:color="auto"/>
        <w:right w:val="none" w:sz="0" w:space="0" w:color="auto"/>
      </w:divBdr>
    </w:div>
    <w:div w:id="1620447987">
      <w:marLeft w:val="640"/>
      <w:marRight w:val="0"/>
      <w:marTop w:val="0"/>
      <w:marBottom w:val="0"/>
      <w:divBdr>
        <w:top w:val="none" w:sz="0" w:space="0" w:color="auto"/>
        <w:left w:val="none" w:sz="0" w:space="0" w:color="auto"/>
        <w:bottom w:val="none" w:sz="0" w:space="0" w:color="auto"/>
        <w:right w:val="none" w:sz="0" w:space="0" w:color="auto"/>
      </w:divBdr>
    </w:div>
    <w:div w:id="1641690313">
      <w:marLeft w:val="640"/>
      <w:marRight w:val="0"/>
      <w:marTop w:val="0"/>
      <w:marBottom w:val="0"/>
      <w:divBdr>
        <w:top w:val="none" w:sz="0" w:space="0" w:color="auto"/>
        <w:left w:val="none" w:sz="0" w:space="0" w:color="auto"/>
        <w:bottom w:val="none" w:sz="0" w:space="0" w:color="auto"/>
        <w:right w:val="none" w:sz="0" w:space="0" w:color="auto"/>
      </w:divBdr>
    </w:div>
    <w:div w:id="1682925325">
      <w:marLeft w:val="640"/>
      <w:marRight w:val="0"/>
      <w:marTop w:val="0"/>
      <w:marBottom w:val="0"/>
      <w:divBdr>
        <w:top w:val="none" w:sz="0" w:space="0" w:color="auto"/>
        <w:left w:val="none" w:sz="0" w:space="0" w:color="auto"/>
        <w:bottom w:val="none" w:sz="0" w:space="0" w:color="auto"/>
        <w:right w:val="none" w:sz="0" w:space="0" w:color="auto"/>
      </w:divBdr>
    </w:div>
    <w:div w:id="1749889416">
      <w:marLeft w:val="640"/>
      <w:marRight w:val="0"/>
      <w:marTop w:val="0"/>
      <w:marBottom w:val="0"/>
      <w:divBdr>
        <w:top w:val="none" w:sz="0" w:space="0" w:color="auto"/>
        <w:left w:val="none" w:sz="0" w:space="0" w:color="auto"/>
        <w:bottom w:val="none" w:sz="0" w:space="0" w:color="auto"/>
        <w:right w:val="none" w:sz="0" w:space="0" w:color="auto"/>
      </w:divBdr>
    </w:div>
    <w:div w:id="1784886853">
      <w:marLeft w:val="640"/>
      <w:marRight w:val="0"/>
      <w:marTop w:val="0"/>
      <w:marBottom w:val="0"/>
      <w:divBdr>
        <w:top w:val="none" w:sz="0" w:space="0" w:color="auto"/>
        <w:left w:val="none" w:sz="0" w:space="0" w:color="auto"/>
        <w:bottom w:val="none" w:sz="0" w:space="0" w:color="auto"/>
        <w:right w:val="none" w:sz="0" w:space="0" w:color="auto"/>
      </w:divBdr>
    </w:div>
    <w:div w:id="1805196652">
      <w:marLeft w:val="640"/>
      <w:marRight w:val="0"/>
      <w:marTop w:val="0"/>
      <w:marBottom w:val="0"/>
      <w:divBdr>
        <w:top w:val="none" w:sz="0" w:space="0" w:color="auto"/>
        <w:left w:val="none" w:sz="0" w:space="0" w:color="auto"/>
        <w:bottom w:val="none" w:sz="0" w:space="0" w:color="auto"/>
        <w:right w:val="none" w:sz="0" w:space="0" w:color="auto"/>
      </w:divBdr>
    </w:div>
    <w:div w:id="1808860746">
      <w:marLeft w:val="640"/>
      <w:marRight w:val="0"/>
      <w:marTop w:val="0"/>
      <w:marBottom w:val="0"/>
      <w:divBdr>
        <w:top w:val="none" w:sz="0" w:space="0" w:color="auto"/>
        <w:left w:val="none" w:sz="0" w:space="0" w:color="auto"/>
        <w:bottom w:val="none" w:sz="0" w:space="0" w:color="auto"/>
        <w:right w:val="none" w:sz="0" w:space="0" w:color="auto"/>
      </w:divBdr>
    </w:div>
    <w:div w:id="1826892085">
      <w:marLeft w:val="640"/>
      <w:marRight w:val="0"/>
      <w:marTop w:val="0"/>
      <w:marBottom w:val="0"/>
      <w:divBdr>
        <w:top w:val="none" w:sz="0" w:space="0" w:color="auto"/>
        <w:left w:val="none" w:sz="0" w:space="0" w:color="auto"/>
        <w:bottom w:val="none" w:sz="0" w:space="0" w:color="auto"/>
        <w:right w:val="none" w:sz="0" w:space="0" w:color="auto"/>
      </w:divBdr>
    </w:div>
    <w:div w:id="1828593563">
      <w:marLeft w:val="640"/>
      <w:marRight w:val="0"/>
      <w:marTop w:val="0"/>
      <w:marBottom w:val="0"/>
      <w:divBdr>
        <w:top w:val="none" w:sz="0" w:space="0" w:color="auto"/>
        <w:left w:val="none" w:sz="0" w:space="0" w:color="auto"/>
        <w:bottom w:val="none" w:sz="0" w:space="0" w:color="auto"/>
        <w:right w:val="none" w:sz="0" w:space="0" w:color="auto"/>
      </w:divBdr>
    </w:div>
    <w:div w:id="1856725275">
      <w:marLeft w:val="640"/>
      <w:marRight w:val="0"/>
      <w:marTop w:val="0"/>
      <w:marBottom w:val="0"/>
      <w:divBdr>
        <w:top w:val="none" w:sz="0" w:space="0" w:color="auto"/>
        <w:left w:val="none" w:sz="0" w:space="0" w:color="auto"/>
        <w:bottom w:val="none" w:sz="0" w:space="0" w:color="auto"/>
        <w:right w:val="none" w:sz="0" w:space="0" w:color="auto"/>
      </w:divBdr>
    </w:div>
    <w:div w:id="1857573337">
      <w:marLeft w:val="640"/>
      <w:marRight w:val="0"/>
      <w:marTop w:val="0"/>
      <w:marBottom w:val="0"/>
      <w:divBdr>
        <w:top w:val="none" w:sz="0" w:space="0" w:color="auto"/>
        <w:left w:val="none" w:sz="0" w:space="0" w:color="auto"/>
        <w:bottom w:val="none" w:sz="0" w:space="0" w:color="auto"/>
        <w:right w:val="none" w:sz="0" w:space="0" w:color="auto"/>
      </w:divBdr>
    </w:div>
    <w:div w:id="1899239564">
      <w:marLeft w:val="640"/>
      <w:marRight w:val="0"/>
      <w:marTop w:val="0"/>
      <w:marBottom w:val="0"/>
      <w:divBdr>
        <w:top w:val="none" w:sz="0" w:space="0" w:color="auto"/>
        <w:left w:val="none" w:sz="0" w:space="0" w:color="auto"/>
        <w:bottom w:val="none" w:sz="0" w:space="0" w:color="auto"/>
        <w:right w:val="none" w:sz="0" w:space="0" w:color="auto"/>
      </w:divBdr>
    </w:div>
    <w:div w:id="1912737236">
      <w:marLeft w:val="640"/>
      <w:marRight w:val="0"/>
      <w:marTop w:val="0"/>
      <w:marBottom w:val="0"/>
      <w:divBdr>
        <w:top w:val="none" w:sz="0" w:space="0" w:color="auto"/>
        <w:left w:val="none" w:sz="0" w:space="0" w:color="auto"/>
        <w:bottom w:val="none" w:sz="0" w:space="0" w:color="auto"/>
        <w:right w:val="none" w:sz="0" w:space="0" w:color="auto"/>
      </w:divBdr>
    </w:div>
    <w:div w:id="1918393841">
      <w:marLeft w:val="640"/>
      <w:marRight w:val="0"/>
      <w:marTop w:val="0"/>
      <w:marBottom w:val="0"/>
      <w:divBdr>
        <w:top w:val="none" w:sz="0" w:space="0" w:color="auto"/>
        <w:left w:val="none" w:sz="0" w:space="0" w:color="auto"/>
        <w:bottom w:val="none" w:sz="0" w:space="0" w:color="auto"/>
        <w:right w:val="none" w:sz="0" w:space="0" w:color="auto"/>
      </w:divBdr>
    </w:div>
    <w:div w:id="1936405193">
      <w:marLeft w:val="640"/>
      <w:marRight w:val="0"/>
      <w:marTop w:val="0"/>
      <w:marBottom w:val="0"/>
      <w:divBdr>
        <w:top w:val="none" w:sz="0" w:space="0" w:color="auto"/>
        <w:left w:val="none" w:sz="0" w:space="0" w:color="auto"/>
        <w:bottom w:val="none" w:sz="0" w:space="0" w:color="auto"/>
        <w:right w:val="none" w:sz="0" w:space="0" w:color="auto"/>
      </w:divBdr>
    </w:div>
    <w:div w:id="1947615385">
      <w:marLeft w:val="640"/>
      <w:marRight w:val="0"/>
      <w:marTop w:val="0"/>
      <w:marBottom w:val="0"/>
      <w:divBdr>
        <w:top w:val="none" w:sz="0" w:space="0" w:color="auto"/>
        <w:left w:val="none" w:sz="0" w:space="0" w:color="auto"/>
        <w:bottom w:val="none" w:sz="0" w:space="0" w:color="auto"/>
        <w:right w:val="none" w:sz="0" w:space="0" w:color="auto"/>
      </w:divBdr>
    </w:div>
    <w:div w:id="1974481406">
      <w:marLeft w:val="640"/>
      <w:marRight w:val="0"/>
      <w:marTop w:val="0"/>
      <w:marBottom w:val="0"/>
      <w:divBdr>
        <w:top w:val="none" w:sz="0" w:space="0" w:color="auto"/>
        <w:left w:val="none" w:sz="0" w:space="0" w:color="auto"/>
        <w:bottom w:val="none" w:sz="0" w:space="0" w:color="auto"/>
        <w:right w:val="none" w:sz="0" w:space="0" w:color="auto"/>
      </w:divBdr>
    </w:div>
    <w:div w:id="2015260732">
      <w:marLeft w:val="640"/>
      <w:marRight w:val="0"/>
      <w:marTop w:val="0"/>
      <w:marBottom w:val="0"/>
      <w:divBdr>
        <w:top w:val="none" w:sz="0" w:space="0" w:color="auto"/>
        <w:left w:val="none" w:sz="0" w:space="0" w:color="auto"/>
        <w:bottom w:val="none" w:sz="0" w:space="0" w:color="auto"/>
        <w:right w:val="none" w:sz="0" w:space="0" w:color="auto"/>
      </w:divBdr>
    </w:div>
    <w:div w:id="2093312287">
      <w:marLeft w:val="64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eader" Target="header10.xml"/><Relationship Id="rId39" Type="http://schemas.openxmlformats.org/officeDocument/2006/relationships/header" Target="header15.xml"/><Relationship Id="rId21" Type="http://schemas.openxmlformats.org/officeDocument/2006/relationships/header" Target="header8.xml"/><Relationship Id="rId34" Type="http://schemas.openxmlformats.org/officeDocument/2006/relationships/image" Target="media/image3.png"/><Relationship Id="rId42"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7.xml"/><Relationship Id="rId29" Type="http://schemas.openxmlformats.org/officeDocument/2006/relationships/footer" Target="footer1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9.xml"/><Relationship Id="rId32" Type="http://schemas.openxmlformats.org/officeDocument/2006/relationships/image" Target="media/image1.png"/><Relationship Id="rId37" Type="http://schemas.openxmlformats.org/officeDocument/2006/relationships/footer" Target="footer13.xml"/><Relationship Id="rId40"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eader" Target="header14.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header" Target="header12.xml"/><Relationship Id="rId35" Type="http://schemas.openxmlformats.org/officeDocument/2006/relationships/header" Target="header13.xml"/><Relationship Id="rId43" Type="http://schemas.openxmlformats.org/officeDocument/2006/relationships/theme" Target="theme/theme1.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image" Target="media/image2.png"/><Relationship Id="rId38" Type="http://schemas.openxmlformats.org/officeDocument/2006/relationships/footer" Target="footer1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Yleiset"/>
          <w:gallery w:val="placeholder"/>
        </w:category>
        <w:types>
          <w:type w:val="bbPlcHdr"/>
        </w:types>
        <w:behaviors>
          <w:behavior w:val="content"/>
        </w:behaviors>
        <w:guid w:val="{717E0C21-C8AE-4941-BB6A-13EBE4B83978}"/>
      </w:docPartPr>
      <w:docPartBody>
        <w:p w:rsidR="00177ADA" w:rsidRDefault="005F14F4">
          <w:r w:rsidRPr="00C943E7">
            <w:rPr>
              <w:rStyle w:val="PlaceholderText"/>
            </w:rPr>
            <w:t>Kirjoita tekstiä napsauttamalla tai napauttamalla tätä.</w:t>
          </w:r>
        </w:p>
      </w:docPartBody>
    </w:docPart>
    <w:docPart>
      <w:docPartPr>
        <w:name w:val="816BE5592B384141B93958A6D68CD51B"/>
        <w:category>
          <w:name w:val="Yleiset"/>
          <w:gallery w:val="placeholder"/>
        </w:category>
        <w:types>
          <w:type w:val="bbPlcHdr"/>
        </w:types>
        <w:behaviors>
          <w:behavior w:val="content"/>
        </w:behaviors>
        <w:guid w:val="{45A3D5D8-8701-4EEA-8D81-49F198844061}"/>
      </w:docPartPr>
      <w:docPartBody>
        <w:p w:rsidR="009051EB" w:rsidRDefault="00A618F9" w:rsidP="00A618F9">
          <w:pPr>
            <w:pStyle w:val="816BE5592B384141B93958A6D68CD51B"/>
          </w:pPr>
          <w:r w:rsidRPr="00C943E7">
            <w:rPr>
              <w:rStyle w:val="PlaceholderText"/>
            </w:rPr>
            <w:t>Kirjoita tekstiä napsauttamalla tai napauttamalla tätä.</w:t>
          </w:r>
        </w:p>
      </w:docPartBody>
    </w:docPart>
    <w:docPart>
      <w:docPartPr>
        <w:name w:val="1D11D9F429974BD3BB8593BEB69E295D"/>
        <w:category>
          <w:name w:val="Yleiset"/>
          <w:gallery w:val="placeholder"/>
        </w:category>
        <w:types>
          <w:type w:val="bbPlcHdr"/>
        </w:types>
        <w:behaviors>
          <w:behavior w:val="content"/>
        </w:behaviors>
        <w:guid w:val="{E2805F2A-9B8D-4781-B396-CA346ABB1B8E}"/>
      </w:docPartPr>
      <w:docPartBody>
        <w:p w:rsidR="009051EB" w:rsidRDefault="00A618F9" w:rsidP="00A618F9">
          <w:pPr>
            <w:pStyle w:val="1D11D9F429974BD3BB8593BEB69E295D"/>
          </w:pPr>
          <w:r w:rsidRPr="00C943E7">
            <w:rPr>
              <w:rStyle w:val="PlaceholderText"/>
            </w:rPr>
            <w:t>Kirjoita tekstiä napsauttamalla tai napauttamalla tätä.</w:t>
          </w:r>
        </w:p>
      </w:docPartBody>
    </w:docPart>
    <w:docPart>
      <w:docPartPr>
        <w:name w:val="CCCB5E4F37744EFCAF2FD6260C03B10C"/>
        <w:category>
          <w:name w:val="Yleiset"/>
          <w:gallery w:val="placeholder"/>
        </w:category>
        <w:types>
          <w:type w:val="bbPlcHdr"/>
        </w:types>
        <w:behaviors>
          <w:behavior w:val="content"/>
        </w:behaviors>
        <w:guid w:val="{61765B64-9E0D-4FAF-8752-484B46C5E142}"/>
      </w:docPartPr>
      <w:docPartBody>
        <w:p w:rsidR="009051EB" w:rsidRDefault="00A618F9" w:rsidP="00A618F9">
          <w:pPr>
            <w:pStyle w:val="CCCB5E4F37744EFCAF2FD6260C03B10C"/>
          </w:pPr>
          <w:r w:rsidRPr="00C943E7">
            <w:rPr>
              <w:rStyle w:val="PlaceholderText"/>
            </w:rPr>
            <w:t>Kirjoita tekstiä napsauttamalla tai napauttamalla tätä.</w:t>
          </w:r>
        </w:p>
      </w:docPartBody>
    </w:docPart>
    <w:docPart>
      <w:docPartPr>
        <w:name w:val="32D0A3B39D91405C9476AF780F6137EB"/>
        <w:category>
          <w:name w:val="Yleiset"/>
          <w:gallery w:val="placeholder"/>
        </w:category>
        <w:types>
          <w:type w:val="bbPlcHdr"/>
        </w:types>
        <w:behaviors>
          <w:behavior w:val="content"/>
        </w:behaviors>
        <w:guid w:val="{A6B76B77-41B9-4E77-8DCC-78C30245A0F4}"/>
      </w:docPartPr>
      <w:docPartBody>
        <w:p w:rsidR="009051EB" w:rsidRDefault="00A618F9" w:rsidP="00A618F9">
          <w:pPr>
            <w:pStyle w:val="32D0A3B39D91405C9476AF780F6137EB"/>
          </w:pPr>
          <w:r w:rsidRPr="00EF7BC0">
            <w:rPr>
              <w:rStyle w:val="PlaceholderText"/>
            </w:rPr>
            <w:t>Kirjoita tekstiä napsauttamalla tai napauttamalla tätä.</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4F4"/>
    <w:rsid w:val="000011DA"/>
    <w:rsid w:val="00055106"/>
    <w:rsid w:val="00072530"/>
    <w:rsid w:val="000E1D64"/>
    <w:rsid w:val="000F5B4C"/>
    <w:rsid w:val="00177ADA"/>
    <w:rsid w:val="001A12CD"/>
    <w:rsid w:val="001D1EBE"/>
    <w:rsid w:val="001D5715"/>
    <w:rsid w:val="002341D5"/>
    <w:rsid w:val="0024275A"/>
    <w:rsid w:val="00252713"/>
    <w:rsid w:val="00253E1A"/>
    <w:rsid w:val="0025464D"/>
    <w:rsid w:val="002A3715"/>
    <w:rsid w:val="002E492F"/>
    <w:rsid w:val="003277A6"/>
    <w:rsid w:val="00335E82"/>
    <w:rsid w:val="003705F2"/>
    <w:rsid w:val="00393F8B"/>
    <w:rsid w:val="00394080"/>
    <w:rsid w:val="003A30BC"/>
    <w:rsid w:val="003A7D77"/>
    <w:rsid w:val="003F0D54"/>
    <w:rsid w:val="0040619C"/>
    <w:rsid w:val="0044070A"/>
    <w:rsid w:val="00471894"/>
    <w:rsid w:val="004F5489"/>
    <w:rsid w:val="005402AF"/>
    <w:rsid w:val="00553854"/>
    <w:rsid w:val="00574288"/>
    <w:rsid w:val="005E406C"/>
    <w:rsid w:val="005F14F4"/>
    <w:rsid w:val="00622413"/>
    <w:rsid w:val="00657CB8"/>
    <w:rsid w:val="00673BC9"/>
    <w:rsid w:val="006A1076"/>
    <w:rsid w:val="006C4B8A"/>
    <w:rsid w:val="006D204E"/>
    <w:rsid w:val="006E0BB5"/>
    <w:rsid w:val="00710089"/>
    <w:rsid w:val="0080003A"/>
    <w:rsid w:val="0080639B"/>
    <w:rsid w:val="008D77F5"/>
    <w:rsid w:val="009051EB"/>
    <w:rsid w:val="009D2C56"/>
    <w:rsid w:val="00A20A8D"/>
    <w:rsid w:val="00A545D7"/>
    <w:rsid w:val="00A618F9"/>
    <w:rsid w:val="00A87B74"/>
    <w:rsid w:val="00AA74DC"/>
    <w:rsid w:val="00BC429D"/>
    <w:rsid w:val="00C169A8"/>
    <w:rsid w:val="00C57476"/>
    <w:rsid w:val="00C83BA4"/>
    <w:rsid w:val="00CD544E"/>
    <w:rsid w:val="00D6450A"/>
    <w:rsid w:val="00DB74E0"/>
    <w:rsid w:val="00DC5CC1"/>
    <w:rsid w:val="00DD2882"/>
    <w:rsid w:val="00DE4475"/>
    <w:rsid w:val="00E174DD"/>
    <w:rsid w:val="00E90A4D"/>
    <w:rsid w:val="00EB21AC"/>
    <w:rsid w:val="00EE03B7"/>
    <w:rsid w:val="00F3607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i-FI" w:eastAsia="fi-FI"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03B7"/>
    <w:rPr>
      <w:color w:val="666666"/>
    </w:rPr>
  </w:style>
  <w:style w:type="paragraph" w:customStyle="1" w:styleId="45CFD59DC00E4EDCBB408C707A01C4CA">
    <w:name w:val="45CFD59DC00E4EDCBB408C707A01C4CA"/>
    <w:rsid w:val="009051EB"/>
    <w:pPr>
      <w:spacing w:line="278" w:lineRule="auto"/>
    </w:pPr>
    <w:rPr>
      <w:sz w:val="24"/>
      <w:szCs w:val="24"/>
    </w:rPr>
  </w:style>
  <w:style w:type="paragraph" w:customStyle="1" w:styleId="DB88FE31924F4C97AAFBA1C810D474C1">
    <w:name w:val="DB88FE31924F4C97AAFBA1C810D474C1"/>
    <w:rsid w:val="009051EB"/>
    <w:pPr>
      <w:spacing w:line="278" w:lineRule="auto"/>
    </w:pPr>
    <w:rPr>
      <w:sz w:val="24"/>
      <w:szCs w:val="24"/>
    </w:rPr>
  </w:style>
  <w:style w:type="paragraph" w:customStyle="1" w:styleId="816BE5592B384141B93958A6D68CD51B">
    <w:name w:val="816BE5592B384141B93958A6D68CD51B"/>
    <w:rsid w:val="00A618F9"/>
    <w:pPr>
      <w:spacing w:line="278" w:lineRule="auto"/>
    </w:pPr>
    <w:rPr>
      <w:sz w:val="24"/>
      <w:szCs w:val="24"/>
    </w:rPr>
  </w:style>
  <w:style w:type="paragraph" w:customStyle="1" w:styleId="6097B3B5B33043508CBF32F449EED7C8">
    <w:name w:val="6097B3B5B33043508CBF32F449EED7C8"/>
    <w:rsid w:val="00A618F9"/>
    <w:pPr>
      <w:spacing w:line="278" w:lineRule="auto"/>
    </w:pPr>
    <w:rPr>
      <w:sz w:val="24"/>
      <w:szCs w:val="24"/>
    </w:rPr>
  </w:style>
  <w:style w:type="paragraph" w:customStyle="1" w:styleId="38450676093E49C39C11B9DD6041377A">
    <w:name w:val="38450676093E49C39C11B9DD6041377A"/>
    <w:rsid w:val="00A618F9"/>
    <w:pPr>
      <w:spacing w:line="278" w:lineRule="auto"/>
    </w:pPr>
    <w:rPr>
      <w:sz w:val="24"/>
      <w:szCs w:val="24"/>
    </w:rPr>
  </w:style>
  <w:style w:type="paragraph" w:customStyle="1" w:styleId="1D11D9F429974BD3BB8593BEB69E295D">
    <w:name w:val="1D11D9F429974BD3BB8593BEB69E295D"/>
    <w:rsid w:val="00A618F9"/>
    <w:pPr>
      <w:spacing w:line="278" w:lineRule="auto"/>
    </w:pPr>
    <w:rPr>
      <w:sz w:val="24"/>
      <w:szCs w:val="24"/>
    </w:rPr>
  </w:style>
  <w:style w:type="paragraph" w:customStyle="1" w:styleId="CCCB5E4F37744EFCAF2FD6260C03B10C">
    <w:name w:val="CCCB5E4F37744EFCAF2FD6260C03B10C"/>
    <w:rsid w:val="00A618F9"/>
    <w:pPr>
      <w:spacing w:line="278" w:lineRule="auto"/>
    </w:pPr>
    <w:rPr>
      <w:sz w:val="24"/>
      <w:szCs w:val="24"/>
    </w:rPr>
  </w:style>
  <w:style w:type="paragraph" w:customStyle="1" w:styleId="32D0A3B39D91405C9476AF780F6137EB">
    <w:name w:val="32D0A3B39D91405C9476AF780F6137EB"/>
    <w:rsid w:val="00A618F9"/>
    <w:pPr>
      <w:spacing w:line="278" w:lineRule="auto"/>
    </w:pPr>
    <w:rPr>
      <w:sz w:val="24"/>
      <w:szCs w:val="24"/>
    </w:rPr>
  </w:style>
  <w:style w:type="paragraph" w:customStyle="1" w:styleId="DED1C5B619604AE7AF4D4E8AABC3DEDD">
    <w:name w:val="DED1C5B619604AE7AF4D4E8AABC3DEDD"/>
    <w:rsid w:val="00EE03B7"/>
    <w:pPr>
      <w:spacing w:line="278" w:lineRule="auto"/>
    </w:pPr>
    <w:rPr>
      <w:sz w:val="24"/>
      <w:szCs w:val="24"/>
    </w:rPr>
  </w:style>
  <w:style w:type="paragraph" w:customStyle="1" w:styleId="673FB3F807E2490EA3ACD1715AC8D93A">
    <w:name w:val="673FB3F807E2490EA3ACD1715AC8D93A"/>
    <w:rsid w:val="00EE03B7"/>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83BB360-22FB-4BAF-9D02-3730C762C691}">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1535a295-7791-4953-a2da-75c4eecd21e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&quot;,&quot;citationItems&quot;:[{&quot;id&quot;:&quot;85b1baed-603d-39d0-9b93-5a31787c9910&quot;,&quot;itemData&quot;:{&quot;type&quot;:&quot;article-journal&quot;,&quot;id&quot;:&quot;85b1baed-603d-39d0-9b93-5a31787c9910&quot;,&quot;title&quot;:&quot;The Global Burden of Cardiovascular Diseases and Risk: A Compass for Future Health&quot;,&quot;author&quot;:[{&quot;family&quot;:&quot;Vaduganathan&quot;,&quot;given&quot;:&quot;Muthiah&quot;,&quot;parse-names&quot;:false,&quot;dropping-particle&quot;:&quot;&quot;,&quot;non-dropping-particle&quot;:&quot;&quot;},{&quot;family&quot;:&quot;Mensah&quot;,&quot;given&quot;:&quot;George A.&quot;,&quot;parse-names&quot;:false,&quot;dropping-particle&quot;:&quot;&quot;,&quot;non-dropping-particle&quot;:&quot;&quot;},{&quot;family&quot;:&quot;Turco&quot;,&quot;given&quot;:&quot;Justine Varieur&quot;,&quot;parse-names&quot;:false,&quot;dropping-particle&quot;:&quot;&quot;,&quot;non-dropping-particle&quot;:&quot;&quot;},{&quot;family&quot;:&quot;Fuster&quot;,&quot;given&quot;:&quot;Valentin&quot;,&quot;parse-names&quot;:false,&quot;dropping-particle&quot;:&quot;&quot;,&quot;non-dropping-particle&quot;:&quot;&quot;},{&quot;family&quot;:&quot;Roth&quot;,&quot;given&quot;:&quot;Gregory A.&quot;,&quot;parse-names&quot;:false,&quot;dropping-particle&quot;:&quot;&quot;,&quot;non-dropping-particle&quot;:&quot;&quot;}],&quot;container-title&quot;:&quot;Journal of the American College of Cardiology&quot;,&quot;accessed&quot;:{&quot;date-parts&quot;:[[2025,11,26]]},&quot;DOI&quot;:&quot;10.1016/J.JACC.2022.11.005&quot;,&quot;ISSN&quot;:&quot;1558-3597&quot;,&quot;PMID&quot;:&quot;36368511&quot;,&quot;URL&quot;:&quot;https://pubmed.ncbi.nlm.nih.gov/36368511/&quot;,&quot;issued&quot;:{&quot;date-parts&quot;:[[2022,12,20]]},&quot;page&quot;:&quot;2361-2371&quot;,&quot;publisher&quot;:&quot;J Am Coll Cardiol&quot;,&quot;issue&quot;:&quot;25&quot;,&quot;volume&quot;:&quot;80&quot;,&quot;container-title-short&quot;:&quot;J. Am. Coll. Cardiol.&quot;},&quot;isTemporary&quot;:false}]},{&quot;citationID&quot;:&quot;MENDELEY_CITATION_e1ac7c27-d9f0-4c19-b9c4-6c6224eb8e41&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&quot;,&quot;citationItems&quot;:[{&quot;id&quot;:&quot;2976176e-fda3-3d5c-913a-5d1c641aa3a0&quot;,&quot;itemData&quot;:{&quot;type&quot;:&quot;article-journal&quot;,&quot;id&quot;:&quot;2976176e-fda3-3d5c-913a-5d1c641aa3a0&quot;,&quot;title&quot;:&quot;Partitioning the heritability of coronary artery disease highlights the importance of immune-mediated processes and epigenetic sites associated with transcriptional activity&quot;,&quot;author&quot;:[{&quot;family&quot;:&quot;Nikpay&quot;,&quot;given&quot;:&quot;Majid&quot;,&quot;parse-names&quot;:false,&quot;dropping-particle&quot;:&quot;&quot;,&quot;non-dropping-particle&quot;:&quot;&quot;},{&quot;family&quot;:&quot;Stewart&quot;,&quot;given&quot;:&quot;Alexandre F.R.&quot;,&quot;parse-names&quot;:false,&quot;dropping-particle&quot;:&quot;&quot;,&quot;non-dropping-particle&quot;:&quot;&quot;},{&quot;family&quot;:&quot;McPherson&quot;,&quot;given&quot;:&quot;Ruth&quot;,&quot;parse-names&quot;:false,&quot;dropping-particle&quot;:&quot;&quot;,&quot;non-dropping-particle&quot;:&quot;&quot;},{&quot;family&quot;:&quot;McPherson&quot;,&quot;given&quot;:&quot;R.&quot;,&quot;parse-names&quot;:false,&quot;dropping-particle&quot;:&quot;&quot;,&quot;non-dropping-particle&quot;:&quot;&quot;}],&quot;container-title&quot;:&quot;Cardiovascular Research&quot;,&quot;accessed&quot;:{&quot;date-parts&quot;:[[2021,4,13]]},&quot;DOI&quot;:&quot;10.1093/cvr/cvx019&quot;,&quot;ISSN&quot;:&quot;17553245&quot;,&quot;PMID&quot;:&quot;28158393&quot;,&quot;URL&quot;:&quot;https://pubmed.ncbi.nlm.nih.gov/28158393/&quot;,&quot;issued&quot;:{&quot;date-parts&quot;:[[2017,7,1]]},&quot;page&quot;:&quot;973-983&quot;,&quot;abstract&quot;:&quot;Aims With the availability of genome-wide genotype data from GWAS studies, it is now possible to compute the genetic relatedness among individuals and estimate its contribution (SNP-based heritability) to phenotypic variance using Mixed-Linear-Models (MLMs).The estimated heritability can be partitioned according to biological features to gain insight into the genetic architecture of a disease.Here, we aimed to examine the genetic structure of coronary artery disease (CAD).Methods and results We investigated the genetic structure of CAD using 3,163,082 autosomal genome-wide SNPs (MAF &lt;- 0.01) and MLMs in a sample of genetically unrelated' 4535 cases and 2977 controls.We find that genome-wide SNPs explain 22% of liability to CAD (55% of narrow-sense heritability) and sex-differences in CAD is not due to common SNPs on autosomal chromosomes.Heritability was proportionally distributed across the allele frequency spectrum and notably enriched among genic SNPs.We identified a number of modules that are significantly associated with CAD including: Dendritic cells stimulation; Basigin interactions; and a Cancer module.Of note, genes involved in inflammation account for one-fifth of SNP-based heritability.Heritability-enrichment analysis showed significant enrichment in epigenetic sites associated with transcriptionally activity; namely, enhancers, H3K9ac/H3K27ac/H3K4me1/H3K4me3 histone modifications, and Fetal DNase I hypersensitivity sites whereas heritability was highly depleted in transcriptionally repressed regions.Conclusions More individual SNP associations will be detected for CAD as sample size increases.The identified modules provide further biological insight for CAD and highlight the importance of immune-mediated processes in CAD pathogenesis.Finally, we showed that genetic liability to CAD is mainly attributed to epigenetic sites associated with transcriptional activity which encourage the design of custom sequencing/genotyping panels based on transcriptionally active regions.All rights reserved.&quot;,&quot;publisher&quot;:&quot;Oxford University Press&quot;,&quot;issue&quot;:&quot;8&quot;,&quot;volume&quot;:&quot;113&quot;,&quot;container-title-short&quot;:&quot;Cardiovasc. Res.&quot;},&quot;uris&quot;:[&quot;http://www.mendeley.com/documents/?uuid=2976176e-fda3-3d5c-913a-5d1c641aa3a0&quot;],&quot;isTemporary&quot;:false,&quot;legacyDesktopId&quot;:&quot;2976176e-fda3-3d5c-913a-5d1c641aa3a0&quot;}]},{&quot;citationID&quot;:&quot;MENDELEY_CITATION_c966549c-368f-458b-a015-b47d9f1fd984&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&quot;,&quot;citationItems&quot;:[{&quot;id&quot;:&quot;d0cbc4a5-e37b-3368-a615-b1a9125f4f2f&quot;,&quot;itemData&quot;:{&quot;type&quot;:&quot;article-journal&quot;,&quot;id&quot;:&quot;d0cbc4a5-e37b-3368-a615-b1a9125f4f2f&quot;,&quot;title&quot;:&quot;Integrating Genes Affecting Coronary Artery Disease in Functional Networks by Multi-OMICs Approach&quot;,&quot;author&quot;:[{&quot;family&quot;:&quot;Vilne&quot;,&quot;given&quot;:&quot;Baiba&quot;,&quot;parse-names&quot;:false,&quot;dropping-particle&quot;:&quot;&quot;,&quot;non-dropping-particle&quot;:&quot;&quot;},{&quot;family&quot;:&quot;Schunkert&quot;,&quot;given&quot;:&quot;Heribert&quot;,&quot;parse-names&quot;:false,&quot;dropping-particle&quot;:&quot;&quot;,&quot;non-dropping-particle&quot;:&quot;&quot;}],&quot;container-title&quot;:&quot;Frontiers in Cardiovascular Medicine&quot;,&quot;DOI&quot;:&quot;10.3389/fcvm.2018.00089&quot;,&quot;ISSN&quot;:&quot;2297-055X&quot;,&quot;issued&quot;:{&quot;date-parts&quot;:[[2018]]},&quot;abstract&quot;:&quot;Coronary artery disease (CAD) and myocardial infarction (MI) remain among the leading causes of mortality worldwide, urgently demanding a better understanding of disease etiology and more efficient therapeutic strategies. Genetic predisposition as well as the environment and lifestyle are thought to contribute to disease risk. It is likely that non-linear and complex interactions occur between these multiple factors, involving simultaneous pathological changes in diverse cell types, tissues and organs, at multiple molecular levels. Recent technological advances have exponentially expanded the breadth of available -omics data, from genome, epigenome, transcriptome, proteome, metabolome to even the microbiome. Integration of multiple layers of information across several -omics domains, i.e. the so-called multi-omics approach, currently holds the promise as a path towards precision medicine. Indeed, a more meaningful interpretation of genotype-phenotype relationships and the development of successful therapeutics tailored to individual patients are urgently needed. In this review, we will summarize recent findings and applications of integrative multi-omics in elucidating the etiology of CAD/MI; with a special focus on established disease susceptibility loci sequentially identified in genome-wide association studies (GWAS) over the last ten years. Moreover, in addition to the autosomal genome, we will also consider the genetic variation in our “second genome” - the mitochondrial genome. Finally, we will summarize the current challenges in the field and point to future research directions required in order to successfully and effectively apply these approaches for precision medicine.&quot;,&quot;container-title-short&quot;:&quot;Front. Cardiovasc. Med.&quot;},&quot;uris&quot;:[&quot;http://www.mendeley.com/documents/?uuid=35075863-7e19-4c9b-8c78-36b2cd2d0e38&quot;],&quot;isTemporary&quot;:false,&quot;legacyDesktopId&quot;:&quot;35075863-7e19-4c9b-8c78-36b2cd2d0e38&quot;}]},{&quot;citationID&quot;:&quot;MENDELEY_CITATION_9e3d8476-89c0-40f9-8b80-295eca166585&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&quot;,&quot;citationItems&quot;:[{&quot;id&quot;:&quot;f139c6a3-b8f8-3edd-bb88-75c049ed0f86&quot;,&quot;itemData&quot;:{&quot;type&quot;:&quot;article&quot;,&quot;id&quot;:&quot;f139c6a3-b8f8-3edd-bb88-75c049ed0f86&quot;,&quot;title&quot;:&quot;Prediction and management of CAD risk based on genetic stratification&quot;,&quot;author&quot;:[{&quot;family&quot;:&quot;Roberts&quot;,&quot;given&quot;:&quot;Robert&quot;,&quot;parse-names&quot;:false,&quot;dropping-particle&quot;:&quot;&quot;,&quot;non-dropping-particle&quot;:&quot;&quot;},{&quot;family&quot;:&quot;Campillo&quot;,&quot;given&quot;:&quot;Arlene&quot;,&quot;parse-names&quot;:false,&quot;dropping-particle&quot;:&quot;&quot;,&quot;non-dropping-particle&quot;:&quot;&quot;},{&quot;family&quot;:&quot;Schmitt&quot;,&quot;given&quot;:&quot;Marin&quot;,&quot;parse-names&quot;:false,&quot;dropping-particle&quot;:&quot;&quot;,&quot;non-dropping-particle&quot;:&quot;&quot;}],&quot;container-title&quot;:&quot;Trends in Cardiovascular Medicine&quot;,&quot;DOI&quot;:&quot;10.1016/j.tcm.2019.08.006&quot;,&quot;ISSN&quot;:&quot;18732615&quot;,&quot;issued&quot;:{&quot;date-parts&quot;:[[2019]]},&quot;abstract&quot;:&quot;Discovery of genetic risk variants for CAD and their assembly on a computerized microarray enables a genetic risk score (GRS) to be expressed as a single number. Utilizing this array, genetic risk stratification has been performed in over 1 million cases and controls. The genetic score based on one's DNA can be determined anytime from birth on and is independent of age and conventional risk factors. Utilizing the GRS, one can select those at highest risk and would benefit most from primary prevention. Clinical trials have shown that modifying lifestyle or using statin therapy reduces the risk for CAD by approximately 50%. The use of the GRS for primary prevention will have a transformative effect on preventing the spread of CAD.&quot;,&quot;container-title-short&quot;:&quot;Trends Cardiovasc. Med.&quot;},&quot;uris&quot;:[&quot;http://www.mendeley.com/documents/?uuid=addcf22d-2dc4-486d-9b9c-fce2136d8150&quot;],&quot;isTemporary&quot;:false,&quot;legacyDesktopId&quot;:&quot;addcf22d-2dc4-486d-9b9c-fce2136d8150&quot;}]},{&quot;citationID&quot;:&quot;MENDELEY_CITATION_09762ac7-3eed-4e65-b019-7115bdb53d57&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&quot;,&quot;citationItems&quot;:[{&quot;id&quot;:&quot;beec9c9c-4c2d-3a85-9430-f30e7c1d4275&quot;,&quot;itemData&quot;:{&quot;type&quot;:&quot;article-journal&quot;,&quot;id&quot;:&quot;beec9c9c-4c2d-3a85-9430-f30e7c1d4275&quot;,&quot;title&quot;:&quot;Exome sequencing identifies rare LDLR and APOA5 alleles conferring risk for myocardial infarction&quot;,&quot;author&quot;:[{&quot;family&quot;:&quot;Do&quot;,&quot;given&quot;:&quot;Ron&quot;,&quot;parse-names&quot;:false,&quot;dropping-particle&quot;:&quot;&quot;,&quot;non-dropping-particle&quot;:&quot;&quot;},{&quot;family&quot;:&quot;Stitziel&quot;,&quot;given&quot;:&quot;Nathan O.&quot;,&quot;parse-names&quot;:false,&quot;dropping-particle&quot;:&quot;&quot;,&quot;non-dropping-particle&quot;:&quot;&quot;},{&quot;family&quot;:&quot;Won&quot;,&quot;given&quot;:&quot;Hong Hee&quot;,&quot;parse-names&quot;:false,&quot;dropping-particle&quot;:&quot;&quot;,&quot;non-dropping-particle&quot;:&quot;&quot;},{&quot;family&quot;:&quot;Jørgensen&quot;,&quot;given&quot;:&quot;Anders Berg&quot;,&quot;parse-names&quot;:false,&quot;dropping-particle&quot;:&quot;&quot;,&quot;non-dropping-particle&quot;:&quot;&quot;},{&quot;family&quot;:&quot;Duga&quot;,&quot;given&quot;:&quot;Stefano&quot;,&quot;parse-names&quot;:false,&quot;dropping-particle&quot;:&quot;&quot;,&quot;non-dropping-particle&quot;:&quot;&quot;},{&quot;family&quot;:&quot;Merlini&quot;,&quot;given&quot;:&quot;Pier Angelica&quot;,&quot;parse-names&quot;:false,&quot;dropping-particle&quot;:&quot;&quot;,&quot;non-dropping-particle&quot;:&quot;&quot;},{&quot;family&quot;:&quot;Kiezun&quot;,&quot;given&quot;:&quot;Adam&quot;,&quot;parse-names&quot;:false,&quot;dropping-particle&quot;:&quot;&quot;,&quot;non-dropping-particle&quot;:&quot;&quot;},{&quot;family&quot;:&quot;Farrall&quot;,&quot;given&quot;:&quot;Martin&quot;,&quot;parse-names&quot;:false,&quot;dropping-particle&quot;:&quot;&quot;,&quot;non-dropping-particle&quot;:&quot;&quot;},{&quot;family&quot;:&quot;Goel&quot;,&quot;given&quot;:&quot;Anuj&quot;,&quot;parse-names&quot;:false,&quot;dropping-particle&quot;:&quot;&quot;,&quot;non-dropping-particle&quot;:&quot;&quot;},{&quot;family&quot;:&quot;Zuk&quot;,&quot;given&quot;:&quot;Or&quot;,&quot;parse-names&quot;:false,&quot;dropping-particle&quot;:&quot;&quot;,&quot;non-dropping-particle&quot;:&quot;&quot;},{&quot;family&quot;:&quot;Guella&quot;,&quot;given&quot;:&quot;Illaria&quot;,&quot;parse-names&quot;:false,&quot;dropping-particle&quot;:&quot;&quot;,&quot;non-dropping-particle&quot;:&quot;&quot;},{&quot;family&quot;:&quot;Asselta&quot;,&quot;given&quot;:&quot;Rosanna&quot;,&quot;parse-names&quot;:false,&quot;dropping-particle&quot;:&quot;&quot;,&quot;non-dropping-particle&quot;:&quot;&quot;},{&quot;family&quot;:&quot;Lange&quot;,&quot;given&quot;:&quot;Leslie A.&quot;,&quot;parse-names&quot;:false,&quot;dropping-particle&quot;:&quot;&quot;,&quot;non-dropping-particle&quot;:&quot;&quot;},{&quot;family&quot;:&quot;Peloso&quot;,&quot;given&quot;:&quot;Gina M.&quot;,&quot;parse-names&quot;:false,&quot;dropping-particle&quot;:&quot;&quot;,&quot;non-dropping-particle&quot;:&quot;&quot;},{&quot;family&quot;:&quot;Auer&quot;,&quot;given&quot;:&quot;Paul L.&quot;,&quot;parse-names&quot;:false,&quot;dropping-particle&quot;:&quot;&quot;,&quot;non-dropping-particle&quot;:&quot;&quot;},{&quot;family&quot;:&quot;Girelli&quot;,&quot;given&quot;:&quot;Domenico&quot;,&quot;parse-names&quot;:false,&quot;dropping-particle&quot;:&quot;&quot;,&quot;non-dropping-particle&quot;:&quot;&quot;},{&quot;family&quot;:&quot;Martinelli&quot;,&quot;given&quot;:&quot;Nicola&quot;,&quot;parse-names&quot;:false,&quot;dropping-particle&quot;:&quot;&quot;,&quot;non-dropping-particle&quot;:&quot;&quot;},{&quot;family&quot;:&quot;Farlow&quot;,&quot;given&quot;:&quot;Deborah N.&quot;,&quot;parse-names&quot;:false,&quot;dropping-particle&quot;:&quot;&quot;,&quot;non-dropping-particle&quot;:&quot;&quot;},{&quot;family&quot;:&quot;DePristo&quot;,&quot;given&quot;:&quot;Mark A.&quot;,&quot;parse-names&quot;:false,&quot;dropping-particle&quot;:&quot;&quot;,&quot;non-dropping-particle&quot;:&quot;&quot;},{&quot;family&quot;:&quot;Roberts&quot;,&quot;given&quot;:&quot;Robert&quot;,&quot;parse-names&quot;:false,&quot;dropping-particle&quot;:&quot;&quot;,&quot;non-dropping-particle&quot;:&quot;&quot;},{&quot;family&quot;:&quot;Stewart&quot;,&quot;given&quot;:&quot;Alexander F.R.&quot;,&quot;parse-names&quot;:false,&quot;dropping-particle&quot;:&quot;&quot;,&quot;non-dropping-particle&quot;:&quot;&quot;},{&quot;family&quot;:&quot;Saleheen&quot;,&quot;given&quot;:&quot;Danish&quot;,&quot;parse-names&quot;:false,&quot;dropping-particle&quot;:&quot;&quot;,&quot;non-dropping-particle&quot;:&quot;&quot;},{&quot;family&quot;:&quot;Danesh&quot;,&quot;given&quot;:&quot;John&quot;,&quot;parse-names&quot;:false,&quot;dropping-particle&quot;:&quot;&quot;,&quot;non-dropping-particle&quot;:&quot;&quot;},{&quot;family&quot;:&quot;Epstein&quot;,&quot;given&quot;:&quot;Stephen E.&quot;,&quot;parse-names&quot;:false,&quot;dropping-particle&quot;:&quot;&quot;,&quot;non-dropping-particle&quot;:&quot;&quot;},{&quot;family&quot;:&quot;Sivapalaratnam&quot;,&quot;given&quot;:&quot;Suthesh&quot;,&quot;parse-names&quot;:false,&quot;dropping-particle&quot;:&quot;&quot;,&quot;non-dropping-particle&quot;:&quot;&quot;},{&quot;family&quot;:&quot;Hovingh&quot;,&quot;given&quot;:&quot;G. Kees&quot;,&quot;parse-names&quot;:false,&quot;dropping-particle&quot;:&quot;&quot;,&quot;non-dropping-particle&quot;:&quot;&quot;},{&quot;family&quot;:&quot;Kastelein&quot;,&quot;given&quot;:&quot;John J.&quot;,&quot;parse-names&quot;:false,&quot;dropping-particle&quot;:&quot;&quot;,&quot;non-dropping-particle&quot;:&quot;&quot;},{&quot;family&quot;:&quot;Samani&quot;,&quot;given&quot;:&quot;Nilesh J.&quot;,&quot;parse-names&quot;:false,&quot;dropping-particle&quot;:&quot;&quot;,&quot;non-dropping-particle&quot;:&quot;&quot;},{&quot;family&quot;:&quot;Schunkert&quot;,&quot;given&quot;:&quot;Heribert&quot;,&quot;parse-names&quot;:false,&quot;dropping-particle&quot;:&quot;&quot;,&quot;non-dropping-particle&quot;:&quot;&quot;},{&quot;family&quot;:&quot;Erdmann&quot;,&quot;given&quot;:&quot;Jeanette&quot;,&quot;parse-names&quot;:false,&quot;dropping-particle&quot;:&quot;&quot;,&quot;non-dropping-particle&quot;:&quot;&quot;},{&quot;family&quot;:&quot;Shah&quot;,&quot;given&quot;:&quot;Svati H.&quot;,&quot;parse-names&quot;:false,&quot;dropping-particle&quot;:&quot;&quot;,&quot;non-dropping-particle&quot;:&quot;&quot;},{&quot;family&quot;:&quot;Kraus&quot;,&quot;given&quot;:&quot;William E.&quot;,&quot;parse-names&quot;:false,&quot;dropping-particle&quot;:&quot;&quot;,&quot;non-dropping-particle&quot;:&quot;&quot;},{&quot;family&quot;:&quot;Davies&quot;,&quot;given&quot;:&quot;Robert&quot;,&quot;parse-names&quot;:false,&quot;dropping-particle&quot;:&quot;&quot;,&quot;non-dropping-particle&quot;:&quot;&quot;},{&quot;family&quot;:&quot;Nikpay&quot;,&quot;given&quot;:&quot;Majid&quot;,&quot;parse-names&quot;:false,&quot;dropping-particle&quot;:&quot;&quot;,&quot;non-dropping-particle&quot;:&quot;&quot;},{&quot;family&quot;:&quot;Johansen&quot;,&quot;given&quot;:&quot;Christopher T.&quot;,&quot;parse-names&quot;:false,&quot;dropping-particle&quot;:&quot;&quot;,&quot;non-dropping-particle&quot;:&quot;&quot;},{&quot;family&quot;:&quot;Wang&quot;,&quot;given&quot;:&quot;Jian&quot;,&quot;parse-names&quot;:false,&quot;dropping-particle&quot;:&quot;&quot;,&quot;non-dropping-particle&quot;:&quot;&quot;},{&quot;family&quot;:&quot;Hegele&quot;,&quot;given&quot;:&quot;Robert A.&quot;,&quot;parse-names&quot;:false,&quot;dropping-particle&quot;:&quot;&quot;,&quot;non-dropping-particle&quot;:&quot;&quot;},{&quot;family&quot;:&quot;Hechter&quot;,&quot;given&quot;:&quot;Eliana&quot;,&quot;parse-names&quot;:false,&quot;dropping-particle&quot;:&quot;&quot;,&quot;non-dropping-particle&quot;:&quot;&quot;},{&quot;family&quot;:&quot;Marz&quot;,&quot;given&quot;:&quot;Winfried&quot;,&quot;parse-names&quot;:false,&quot;dropping-particle&quot;:&quot;&quot;,&quot;non-dropping-particle&quot;:&quot;&quot;},{&quot;family&quot;:&quot;Kleber&quot;,&quot;given&quot;:&quot;Marcus E.&quot;,&quot;parse-names&quot;:false,&quot;dropping-particle&quot;:&quot;&quot;,&quot;non-dropping-particle&quot;:&quot;&quot;},{&quot;family&quot;:&quot;Huang&quot;,&quot;given&quot;:&quot;Jie&quot;,&quot;parse-names&quot;:false,&quot;dropping-particle&quot;:&quot;&quot;,&quot;non-dropping-particle&quot;:&quot;&quot;},{&quot;family&quot;:&quot;Johnson&quot;,&quot;given&quot;:&quot;Andrew D.&quot;,&quot;parse-names&quot;:false,&quot;dropping-particle&quot;:&quot;&quot;,&quot;non-dropping-particle&quot;:&quot;&quot;},{&quot;family&quot;:&quot;Li&quot;,&quot;given&quot;:&quot;Mingyao&quot;,&quot;parse-names&quot;:false,&quot;dropping-particle&quot;:&quot;&quot;,&quot;non-dropping-particle&quot;:&quot;&quot;},{&quot;family&quot;:&quot;Burke&quot;,&quot;given&quot;:&quot;Greg L.&quot;,&quot;parse-names&quot;:false,&quot;dropping-particle&quot;:&quot;&quot;,&quot;non-dropping-particle&quot;:&quot;&quot;},{&quot;family&quot;:&quot;Gross&quot;,&quot;given&quot;:&quot;Myron&quot;,&quot;parse-names&quot;:false,&quot;dropping-particle&quot;:&quot;&quot;,&quot;non-dropping-particle&quot;:&quot;&quot;},{&quot;family&quot;:&quot;Liu&quot;,&quot;given&quot;:&quot;Yongmei&quot;,&quot;parse-names&quot;:false,&quot;dropping-particle&quot;:&quot;&quot;,&quot;non-dropping-particle&quot;:&quot;&quot;},{&quot;family&quot;:&quot;Assimes&quot;,&quot;given&quot;:&quot;Themistocles L.&quot;,&quot;parse-names&quot;:false,&quot;dropping-particle&quot;:&quot;&quot;,&quot;non-dropping-particle&quot;:&quot;&quot;},{&quot;family&quot;:&quot;Heiss&quot;,&quot;given&quot;:&quot;Gerardo&quot;,&quot;parse-names&quot;:false,&quot;dropping-particle&quot;:&quot;&quot;,&quot;non-dropping-particle&quot;:&quot;&quot;},{&quot;family&quot;:&quot;Lange&quot;,&quot;given&quot;:&quot;Ethan M.&quot;,&quot;parse-names&quot;:false,&quot;dropping-particle&quot;:&quot;&quot;,&quot;non-dropping-particle&quot;:&quot;&quot;},{&quot;family&quot;:&quot;Folsom&quot;,&quot;given&quot;:&quot;Aaron R.&quot;,&quot;parse-names&quot;:false,&quot;dropping-particle&quot;:&quot;&quot;,&quot;non-dropping-particle&quot;:&quot;&quot;},{&quot;family&quot;:&quot;Taylor&quot;,&quot;given&quot;:&quot;Herman A.&quot;,&quot;parse-names&quot;:false,&quot;dropping-particle&quot;:&quot;&quot;,&quot;non-dropping-particle&quot;:&quot;&quot;},{&quot;family&quot;:&quot;Olivieri&quot;,&quot;given&quot;:&quot;Oliviero&quot;,&quot;parse-names&quot;:false,&quot;dropping-particle&quot;:&quot;&quot;,&quot;non-dropping-particle&quot;:&quot;&quot;},{&quot;family&quot;:&quot;Hamsten&quot;,&quot;given&quot;:&quot;Anders&quot;,&quot;parse-names&quot;:false,&quot;dropping-particle&quot;:&quot;&quot;,&quot;non-dropping-particle&quot;:&quot;&quot;},{&quot;family&quot;:&quot;Clarke&quot;,&quot;given&quot;:&quot;Robert&quot;,&quot;parse-names&quot;:false,&quot;dropping-particle&quot;:&quot;&quot;,&quot;non-dropping-particle&quot;:&quot;&quot;},{&quot;family&quot;:&quot;Reilly&quot;,&quot;given&quot;:&quot;Dermot F.&quot;,&quot;parse-names&quot;:false,&quot;dropping-particle&quot;:&quot;&quot;,&quot;non-dropping-particle&quot;:&quot;&quot;},{&quot;family&quot;:&quot;Yin&quot;,&quot;given&quot;:&quot;Wu&quot;,&quot;parse-names&quot;:false,&quot;dropping-particle&quot;:&quot;&quot;,&quot;non-dropping-particle&quot;:&quot;&quot;},{&quot;family&quot;:&quot;Rivas&quot;,&quot;given&quot;:&quot;Manuel A.&quot;,&quot;parse-names&quot;:false,&quot;dropping-particle&quot;:&quot;&quot;,&quot;non-dropping-particle&quot;:&quot;&quot;},{&quot;family&quot;:&quot;Donnelly&quot;,&quot;given&quot;:&quot;Peter&quot;,&quot;parse-names&quot;:false,&quot;dropping-particle&quot;:&quot;&quot;,&quot;non-dropping-particle&quot;:&quot;&quot;},{&quot;family&quot;:&quot;Rossouw&quot;,&quot;given&quot;:&quot;Jacques E.&quot;,&quot;parse-names&quot;:false,&quot;dropping-particle&quot;:&quot;&quot;,&quot;non-dropping-particle&quot;:&quot;&quot;},{&quot;family&quot;:&quot;Psaty&quot;,&quot;given&quot;:&quot;Bruce M.&quot;,&quot;parse-names&quot;:false,&quot;dropping-particle&quot;:&quot;&quot;,&quot;non-dropping-particle&quot;:&quot;&quot;},{&quot;family&quot;:&quot;Herrington&quot;,&quot;given&quot;:&quot;David M.&quot;,&quot;parse-names&quot;:false,&quot;dropping-particle&quot;:&quot;&quot;,&quot;non-dropping-particle&quot;:&quot;&quot;},{&quot;family&quot;:&quot;Wilson&quot;,&quot;given&quot;:&quot;James G.&quot;,&quot;parse-names&quot;:false,&quot;dropping-particle&quot;:&quot;&quot;,&quot;non-dropping-particle&quot;:&quot;&quot;},{&quot;family&quot;:&quot;Rich&quot;,&quot;given&quot;:&quot;Stephen S.&quot;,&quot;parse-names&quot;:false,&quot;dropping-particle&quot;:&quot;&quot;,&quot;non-dropping-particle&quot;:&quot;&quot;},{&quot;family&quot;:&quot;Bamshad&quot;,&quot;given&quot;:&quot;Michael J.&quot;,&quot;parse-names&quot;:false,&quot;dropping-particle&quot;:&quot;&quot;,&quot;non-dropping-particle&quot;:&quot;&quot;},{&quot;family&quot;:&quot;Tracy&quot;,&quot;given&quot;:&quot;Russell P.&quot;,&quot;parse-names&quot;:false,&quot;dropping-particle&quot;:&quot;&quot;,&quot;non-dropping-particle&quot;:&quot;&quot;},{&quot;family&quot;:&quot;Cupples&quot;,&quot;given&quot;:&quot;L. Adrienne&quot;,&quot;parse-names&quot;:false,&quot;dropping-particle&quot;:&quot;&quot;,&quot;non-dropping-particle&quot;:&quot;&quot;},{&quot;family&quot;:&quot;Rader&quot;,&quot;given&quot;:&quot;Daniel J.&quot;,&quot;parse-names&quot;:false,&quot;dropping-particle&quot;:&quot;&quot;,&quot;non-dropping-particle&quot;:&quot;&quot;},{&quot;family&quot;:&quot;Reilly&quot;,&quot;given&quot;:&quot;Muredach P.&quot;,&quot;parse-names&quot;:false,&quot;dropping-particle&quot;:&quot;&quot;,&quot;non-dropping-particle&quot;:&quot;&quot;},{&quot;family&quot;:&quot;Spertus&quot;,&quot;given&quot;:&quot;John A.&quot;,&quot;parse-names&quot;:false,&quot;dropping-particle&quot;:&quot;&quot;,&quot;non-dropping-particle&quot;:&quot;&quot;},{&quot;family&quot;:&quot;Cresci&quot;,&quot;given&quot;:&quot;Sharon&quot;,&quot;parse-names&quot;:false,&quot;dropping-particle&quot;:&quot;&quot;,&quot;non-dropping-particle&quot;:&quot;&quot;},{&quot;family&quot;:&quot;Hartiala&quot;,&quot;given&quot;:&quot;Jaana&quot;,&quot;parse-names&quot;:false,&quot;dropping-particle&quot;:&quot;&quot;,&quot;non-dropping-particle&quot;:&quot;&quot;},{&quot;family&quot;:&quot;Tang&quot;,&quot;given&quot;:&quot;W. H.Wilson&quot;,&quot;parse-names&quot;:false,&quot;dropping-particle&quot;:&quot;&quot;,&quot;non-dropping-particle&quot;:&quot;&quot;},{&quot;family&quot;:&quot;Hazen&quot;,&quot;given&quot;:&quot;Stanley L.&quot;,&quot;parse-names&quot;:false,&quot;dropping-particle&quot;:&quot;&quot;,&quot;non-dropping-particle&quot;:&quot;&quot;},{&quot;family&quot;:&quot;Allayee&quot;,&quot;given&quot;:&quot;Hooman&quot;,&quot;parse-names&quot;:false,&quot;dropping-particle&quot;:&quot;&quot;,&quot;non-dropping-particle&quot;:&quot;&quot;},{&quot;family&quot;:&quot;Reiner&quot;,&quot;given&quot;:&quot;Alex P.&quot;,&quot;parse-names&quot;:false,&quot;dropping-particle&quot;:&quot;&quot;,&quot;non-dropping-particle&quot;:&quot;&quot;},{&quot;family&quot;:&quot;Carlson&quot;,&quot;given&quot;:&quot;Christopher S.&quot;,&quot;parse-names&quot;:false,&quot;dropping-particle&quot;:&quot;&quot;,&quot;non-dropping-particle&quot;:&quot;&quot;},{&quot;family&quot;:&quot;Kooperberg&quot;,&quot;given&quot;:&quot;Charles&quot;,&quot;parse-names&quot;:false,&quot;dropping-particle&quot;:&quot;&quot;,&quot;non-dropping-particle&quot;:&quot;&quot;},{&quot;family&quot;:&quot;Jackson&quot;,&quot;given&quot;:&quot;Rebecca D.&quot;,&quot;parse-names&quot;:false,&quot;dropping-particle&quot;:&quot;&quot;,&quot;non-dropping-particle&quot;:&quot;&quot;},{&quot;family&quot;:&quot;Boerwinkle&quot;,&quot;given&quot;:&quot;Eric&quot;,&quot;parse-names&quot;:false,&quot;dropping-particle&quot;:&quot;&quot;,&quot;non-dropping-particle&quot;:&quot;&quot;},{&quot;family&quot;:&quot;Lander&quot;,&quot;given&quot;:&quot;Eric S.&quot;,&quot;parse-names&quot;:false,&quot;dropping-particle&quot;:&quot;&quot;,&quot;non-dropping-particle&quot;:&quot;&quot;},{&quot;family&quot;:&quot;Schwartz&quot;,&quot;given&quot;:&quot;Stephen M.&quot;,&quot;parse-names&quot;:false,&quot;dropping-particle&quot;:&quot;&quot;,&quot;non-dropping-particle&quot;:&quot;&quot;},{&quot;family&quot;:&quot;Siscovick&quot;,&quot;given&quot;:&quot;David S.&quot;,&quot;parse-names&quot;:false,&quot;dropping-particle&quot;:&quot;&quot;,&quot;non-dropping-particle&quot;:&quot;&quot;},{&quot;family&quot;:&quot;McPherson&quot;,&quot;given&quot;:&quot;Ruth&quot;,&quot;parse-names&quot;:false,&quot;dropping-particle&quot;:&quot;&quot;,&quot;non-dropping-particle&quot;:&quot;&quot;},{&quot;family&quot;:&quot;Tybjaerg-Hansen&quot;,&quot;given&quot;:&quot;Anne&quot;,&quot;parse-names&quot;:false,&quot;dropping-particle&quot;:&quot;&quot;,&quot;non-dropping-particle&quot;:&quot;&quot;},{&quot;family&quot;:&quot;Abecasis&quot;,&quot;given&quot;:&quot;Goncalo R.&quot;,&quot;parse-names&quot;:false,&quot;dropping-particle&quot;:&quot;&quot;,&quot;non-dropping-particle&quot;:&quot;&quot;},{&quot;family&quot;:&quot;Watkins&quot;,&quot;given&quot;:&quot;Hugh&quot;,&quot;parse-names&quot;:false,&quot;dropping-particle&quot;:&quot;&quot;,&quot;non-dropping-particle&quot;:&quot;&quot;},{&quot;family&quot;:&quot;Nickerson&quot;,&quot;given&quot;:&quot;Deborah A.&quot;,&quot;parse-names&quot;:false,&quot;dropping-particle&quot;:&quot;&quot;,&quot;non-dropping-particle&quot;:&quot;&quot;},{&quot;family&quot;:&quot;Ardissino&quot;,&quot;given&quot;:&quot;Diego&quot;,&quot;parse-names&quot;:false,&quot;dropping-particle&quot;:&quot;&quot;,&quot;non-dropping-particle&quot;:&quot;&quot;},{&quot;family&quot;:&quot;Sunyaev&quot;,&quot;given&quot;:&quot;Shamil R.&quot;,&quot;parse-names&quot;:false,&quot;dropping-particle&quot;:&quot;&quot;,&quot;non-dropping-particle&quot;:&quot;&quot;},{&quot;family&quot;:&quot;O'Donnell&quot;,&quot;given&quot;:&quot;Christopher J.&quot;,&quot;parse-names&quot;:false,&quot;dropping-particle&quot;:&quot;&quot;,&quot;non-dropping-particle&quot;:&quot;&quot;},{&quot;family&quot;:&quot;Altshuler&quot;,&quot;given&quot;:&quot;David&quot;,&quot;parse-names&quot;:false,&quot;dropping-particle&quot;:&quot;&quot;,&quot;non-dropping-particle&quot;:&quot;&quot;},{&quot;family&quot;:&quot;Gabriel&quot;,&quot;given&quot;:&quot;Stacey&quot;,&quot;parse-names&quot;:false,&quot;dropping-particle&quot;:&quot;&quot;,&quot;non-dropping-particle&quot;:&quot;&quot;},{&quot;family&quot;:&quot;Kathiresan&quot;,&quot;given&quot;:&quot;Sekar&quot;,&quot;parse-names&quot;:false,&quot;dropping-particle&quot;:&quot;&quot;,&quot;non-dropping-particle&quot;:&quot;&quot;}],&quot;container-title&quot;:&quot;Nature&quot;,&quot;DOI&quot;:&quot;10.1038/nature13917&quot;,&quot;ISSN&quot;:&quot;14764687&quot;,&quot;PMID&quot;:&quot;25487149&quot;,&quot;issued&quot;:{&quot;date-parts&quot;:[[2015]]},&quot;abstract&quot;:&quot;Myocardial infarction (MI), a leading cause of death around the world, displays a complex pattern of inheritance. When MI occurs early in life, genetic inheritance is a major component to risk. Previously, rare mutations in low-density lipoprotein (LDL) genes have been shown to contribute to MI risk in individual families, whereas common variants at more than 45 loci have been associated with MI risk in the population. Here we evaluate how rare mutations contribute to early-onset MI risk in the population. We sequenced the protein-coding regions of 9,793 genomes from patients with MI at an early age (≤50 years in males and ≤60 years in females) along with MI-free controls. We identified two genes in which rare coding-sequence mutations were more frequent in MI cases versus controls at exome-wide significance. At low-density lipoprotein receptor (LDLR), carriers of rare non-synonymous mutations were at 4.2-fold increased risk for MI; carriers of null alleles at LDLR were at even higher risk (13-fold difference). Approximately 2% of early MI cases harbour a rare, damaging mutation in LDLR; this estimate is similar to one made more than 40 years ago using an analysis of total cholesterol. Among controls, about 1 in 217 carried an LDLR coding-sequence mutation and had plasma LDL cholesterol &gt; 190 mg dl-1. At apolipoprotein A-V (APOA5), carriers of rare non-synonymous mutations were at 2.2-fold increased risk for MI. When compared with non-carriers, LDLR mutation carriers had higher plasma LDL cholesterol, whereas APOA5 mutation carriers had higher plasma triglycerides. Recent evidence has connected MI risk with coding-sequence mutations at two genes functionally related to APOA5, namely lipoprotein lipase and apolipoprotein C-III (refs 18, 19). Combined, these observations suggest that, as well as LDL cholesterol, disordered metabolism of triglyceride-rich lipoproteins contributes to MI risk.&quot;,&quot;container-title-short&quot;:&quot;Nature&quot;},&quot;uris&quot;:[&quot;http://www.mendeley.com/documents/?uuid=5523caec-8fe3-4219-b8e9-66d78afb0a03&quot;],&quot;isTemporary&quot;:false,&quot;legacyDesktopId&quot;:&quot;5523caec-8fe3-4219-b8e9-66d78afb0a03&quot;},{&quot;id&quot;:&quot;a0c5ce1a-0d7f-3713-a5bb-dabfe21e92cd&quot;,&quot;itemData&quot;:{&quot;type&quot;:&quot;article-journal&quot;,&quot;id&quot;:&quot;a0c5ce1a-0d7f-3713-a5bb-dabfe21e92cd&quot;,&quot;title&quot;:&quot;Association of Monogenic vs Polygenic Hypercholesterolemia With Risk of Atherosclerotic Cardiovascular Disease.&quot;,&quot;author&quot;:[{&quot;family&quot;:&quot;Trinder&quot;,&quot;given&quot;:&quot;Mark&quot;,&quot;parse-names&quot;:false,&quot;dropping-particle&quot;:&quot;&quot;,&quot;non-dropping-particle&quot;:&quot;&quot;},{&quot;family&quot;:&quot;Francis&quot;,&quot;given&quot;:&quot;Gordon A&quot;,&quot;parse-names&quot;:false,&quot;dropping-particle&quot;:&quot;&quot;,&quot;non-dropping-particle&quot;:&quot;&quot;},{&quot;family&quot;:&quot;Brunham&quot;,&quot;given&quot;:&quot;Liam R&quot;,&quot;parse-names&quot;:false,&quot;dropping-particle&quot;:&quot;&quot;,&quot;non-dropping-particle&quot;:&quot;&quot;}],&quot;container-title&quot;:&quot;JAMA cardiology&quot;,&quot;DOI&quot;:&quot;10.1001/jamacardio.2019.5954&quot;,&quot;ISSN&quot;:&quot;2380-6591&quot;,&quot;issued&quot;:{&quot;date-parts&quot;:[[2020]]},&quot;abstract&quot;:&quot;&lt;h3&gt;Importance&lt;/h3&gt;&lt;p&gt;Monogenic familial hypercholesterolemia (FH) is associated with lifelong elevations in low-density lipoprotein cholesterol (LDL-C) levels and increased risk of atherosclerotic cardiovascular disease (CVD). However, many individuals with hypercholesterolemia have a polygenic rather than a monogenic cause for their condition. It is unclear if a genetic variant for hypercholesterolemia alters the risk of CVD.&lt;/p&gt;&lt;h3&gt;Objectives&lt;/h3&gt;&lt;p&gt;To assess whether a genetic variant for hypercholesterolemia alters the risk of atherosclerotic CVD and to evaluate how this risk compares with that of nongenetic hypercholesterolemia.&lt;/p&gt;&lt;h3&gt;Design, Setting, and Participants&lt;/h3&gt;&lt;p&gt;In this genetic-association, case-control, cohort study, individuals aged 40 to 69 years were recruited by the UK Biobank from across the United Kingdom between March 13, 2006, and October 1, 2010, and followed up until March 31, 2017. Genotyping array and exome sequencing data from the UK Biobank cohort were used to identify individuals with monogenic (&lt;i&gt;LDLR&lt;/i&gt;,&lt;i&gt;APOB&lt;/i&gt;, and&lt;i&gt;PCSK9&lt;/i&gt;) or polygenic hypercholesterolemia (LDL-C polygenic score &amp;gt;95th percentile based on 223 single-nucleotide variants in the entire cohort). The data were analyzed from July 1, 2019, to December 30, 2019.&lt;/p&gt;&lt;h3&gt;Main Outcomes and Measures&lt;/h3&gt;&lt;p&gt;The study investigated the association of genotype with the risk of coronary and carotid revascularization, myocardial infarction, ischemic stroke, and all-cause mortality among the overall study population and among participants with monogenic FH (n = 277), polygenic hypercholesterolemia (n = 2379), or hypercholesterolemia with undetermined cause (n = 2232) at comparable levels of LDL-C measured at study enrollment.&lt;/p&gt;&lt;h3&gt;Results&lt;/h3&gt;&lt;p&gt;For the 48 741 individuals with genotyping array and exome sequencing data, the mean (SD) age was 56.6 (8.0) years, and 54.5% were female (n = 26 541 of 48 741). A monogenic FH variant for hypercholesterolemia was found in 277 individuals (0.57%, 1 in 176 individuals). Participants with monogenic FH were significantly more likely than those without monogenic FH to experience an atherosclerotic CVD event at 55 years or younger (17 of 277 [6.1%] vs 988 of 48 464 [2.0%];&lt;i&gt;P&lt;/i&gt; &amp;lt; .001). Compared with the general population, both monogenic and polygenic hypercholesterolemia were associated with an increased risk of CVD events. Moreover, among individuals with comparable levels of LDL-C, both monogenic (hazard ratio, 1.93; 95% CI, 1.34-2.77;&lt;i&gt;P&lt;/i&gt; &amp;lt; .001) and polygenic hypercholesterolemia (hazard ratio, 1.26; 95% CI, 1.03-1.55;&lt;i&gt;P&lt;/i&gt; = .03) were significantly associated with an increased risk of CVD events compared with the risk of such events in individuals with hypercholesterolemia without an identified genetic cause.&lt;/p&gt;&lt;h3&gt;Conclusions and Relevance&lt;/h3&gt;&lt;p&gt;The findings of this study suggest that among individuals with hypercholesterolemia, genetic determinants of LDL-C levels may impose additional risk of CVD. Thus, understanding the possible genetic cause of hypercholesterolemia may provide important prognostic information to treat patients.&lt;/p&gt;&quot;,&quot;container-title-short&quot;:&quot;JAMA Cardiol.&quot;},&quot;uris&quot;:[&quot;http://www.mendeley.com/documents/?uuid=1885ceaa-0d9c-4ddc-bd6b-45af9fc50c3a&quot;],&quot;isTemporary&quot;:false,&quot;legacyDesktopId&quot;:&quot;1885ceaa-0d9c-4ddc-bd6b-45af9fc50c3a&quot;}]},{&quot;citationID&quot;:&quot;MENDELEY_CITATION_916d69e4-7dd6-45bb-9d22-5bd87a275e19&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&quot;,&quot;citationItems&quot;:[{&quot;id&quot;:&quot;52a36018-56c4-3455-8d2c-3d39bfc38b95&quot;,&quot;itemData&quot;:{&quot;type&quot;:&quot;article-journal&quot;,&quot;id&quot;:&quot;52a36018-56c4-3455-8d2c-3d39bfc38b95&quot;,&quot;title&quot;:&quot;Genomic Risk Prediction of Coronary Artery Disease in 480,000 Adults: Implications for Primary Prevention&quot;,&quot;author&quot;:[{&quot;family&quot;:&quot;Inouye&quot;,&quot;given&quot;:&quot;Michael&quot;,&quot;parse-names&quot;:false,&quot;dropping-particle&quot;:&quot;&quot;,&quot;non-dropping-particle&quot;:&quot;&quot;},{&quot;family&quot;:&quot;Abraham&quot;,&quot;given&quot;:&quot;Gad&quot;,&quot;parse-names&quot;:false,&quot;dropping-particle&quot;:&quot;&quot;,&quot;non-dropping-particle&quot;:&quot;&quot;},{&quot;family&quot;:&quot;Nelson&quot;,&quot;given&quot;:&quot;Christopher P.&quot;,&quot;parse-names&quot;:false,&quot;dropping-particle&quot;:&quot;&quot;,&quot;non-dropping-particle&quot;:&quot;&quot;},{&quot;family&quot;:&quot;Wood&quot;,&quot;given&quot;:&quot;Angela M.&quot;,&quot;parse-names&quot;:false,&quot;dropping-particle&quot;:&quot;&quot;,&quot;non-dropping-particle&quot;:&quot;&quot;},{&quot;family&quot;:&quot;Sweeting&quot;,&quot;given&quot;:&quot;Michael J.&quot;,&quot;parse-names&quot;:false,&quot;dropping-particle&quot;:&quot;&quot;,&quot;non-dropping-particle&quot;:&quot;&quot;},{&quot;family&quot;:&quot;Dudbridge&quot;,&quot;given&quot;:&quot;Frank&quot;,&quot;parse-names&quot;:false,&quot;dropping-particle&quot;:&quot;&quot;,&quot;non-dropping-particle&quot;:&quot;&quot;},{&quot;family&quot;:&quot;Lai&quot;,&quot;given&quot;:&quot;Florence Y.&quot;,&quot;parse-names&quot;:false,&quot;dropping-particle&quot;:&quot;&quot;,&quot;non-dropping-particle&quot;:&quot;&quot;},{&quot;family&quot;:&quot;Kaptoge&quot;,&quot;given&quot;:&quot;Stephen&quot;,&quot;parse-names&quot;:false,&quot;dropping-particle&quot;:&quot;&quot;,&quot;non-dropping-particle&quot;:&quot;&quot;},{&quot;family&quot;:&quot;Brozynska&quot;,&quot;given&quot;:&quot;Marta&quot;,&quot;parse-names&quot;:false,&quot;dropping-particle&quot;:&quot;&quot;,&quot;non-dropping-particle&quot;:&quot;&quot;},{&quot;family&quot;:&quot;Wang&quot;,&quot;given&quot;:&quot;Tingting&quot;,&quot;parse-names&quot;:false,&quot;dropping-particle&quot;:&quot;&quot;,&quot;non-dropping-particle&quot;:&quot;&quot;},{&quot;family&quot;:&quot;Ye&quot;,&quot;given&quot;:&quot;Shu&quot;,&quot;parse-names&quot;:false,&quot;dropping-particle&quot;:&quot;&quot;,&quot;non-dropping-particle&quot;:&quot;&quot;},{&quot;family&quot;:&quot;Webb&quot;,&quot;given&quot;:&quot;Thomas R.&quot;,&quot;parse-names&quot;:false,&quot;dropping-particle&quot;:&quot;&quot;,&quot;non-dropping-particle&quot;:&quot;&quot;},{&quot;family&quot;:&quot;Rutter&quot;,&quot;given&quot;:&quot;Martin K.&quot;,&quot;parse-names&quot;:false,&quot;dropping-particle&quot;:&quot;&quot;,&quot;non-dropping-particle&quot;:&quot;&quot;},{&quot;family&quot;:&quot;Tzoulaki&quot;,&quot;given&quot;:&quot;Ioanna&quot;,&quot;parse-names&quot;:false,&quot;dropping-particle&quot;:&quot;&quot;,&quot;non-dropping-particle&quot;:&quot;&quot;},{&quot;family&quot;:&quot;Patel&quot;,&quot;given&quot;:&quot;Riyaz S.&quot;,&quot;parse-names&quot;:false,&quot;dropping-particle&quot;:&quot;&quot;,&quot;non-dropping-particle&quot;:&quot;&quot;},{&quot;family&quot;:&quot;Loos&quot;,&quot;given&quot;:&quot;Ruth J.F.&quot;,&quot;parse-names&quot;:false,&quot;dropping-particle&quot;:&quot;&quot;,&quot;non-dropping-particle&quot;:&quot;&quot;},{&quot;family&quot;:&quot;Keavney&quot;,&quot;given&quot;:&quot;Bernard&quot;,&quot;parse-names&quot;:false,&quot;dropping-particle&quot;:&quot;&quot;,&quot;non-dropping-particle&quot;:&quot;&quot;},{&quot;family&quot;:&quot;Hemingway&quot;,&quot;given&quot;:&quot;Harry&quot;,&quot;parse-names&quot;:false,&quot;dropping-particle&quot;:&quot;&quot;,&quot;non-dropping-particle&quot;:&quot;&quot;},{&quot;family&quot;:&quot;Thompson&quot;,&quot;given&quot;:&quot;John&quot;,&quot;parse-names&quot;:false,&quot;dropping-particle&quot;:&quot;&quot;,&quot;non-dropping-particle&quot;:&quot;&quot;},{&quot;family&quot;:&quot;Watkins&quot;,&quot;given&quot;:&quot;Hugh&quot;,&quot;parse-names&quot;:false,&quot;dropping-particle&quot;:&quot;&quot;,&quot;non-dropping-particle&quot;:&quot;&quot;},{&quot;family&quot;:&quot;Deloukas&quot;,&quot;given&quot;:&quot;Panos&quot;,&quot;parse-names&quot;:false,&quot;dropping-particle&quot;:&quot;&quot;,&quot;non-dropping-particle&quot;:&quot;&quot;},{&quot;family&quot;:&quot;Angelantonio&quot;,&quot;given&quot;:&quot;Emanuele&quot;,&quot;parse-names&quot;:false,&quot;dropping-particle&quot;:&quot;&quot;,&quot;non-dropping-particle&quot;:&quot;Di&quot;},{&quot;family&quot;:&quot;Butterworth&quot;,&quot;given&quot;:&quot;Adam S.&quot;,&quot;parse-names&quot;:false,&quot;dropping-particle&quot;:&quot;&quot;,&quot;non-dropping-particle&quot;:&quot;&quot;},{&quot;family&quot;:&quot;Danesh&quot;,&quot;given&quot;:&quot;John&quot;,&quot;parse-names&quot;:false,&quot;dropping-particle&quot;:&quot;&quot;,&quot;non-dropping-particle&quot;:&quot;&quot;},{&quot;family&quot;:&quot;Samani&quot;,&quot;given&quot;:&quot;Nilesh J.&quot;,&quot;parse-names&quot;:false,&quot;dropping-particle&quot;:&quot;&quot;,&quot;non-dropping-particle&quot;:&quot;&quot;}],&quot;container-title&quot;:&quot;Journal of the American College of Cardiology&quot;,&quot;DOI&quot;:&quot;10.1016/j.jacc.2018.07.079&quot;,&quot;ISSN&quot;:&quot;15583597&quot;,&quot;issued&quot;:{&quot;date-parts&quot;:[[2018]]},&quot;abstract&quot;:&quot;Background: Coronary artery disease (CAD) has substantial heritability and a polygenic architecture. However, the potential of genomic risk scores to help predict CAD outcomes has not been evaluated comprehensively, because available studies have involved limited genomic scope and limited sample sizes. Objectives: This study sought to construct a genomic risk score for CAD and to estimate its potential as a screening tool for primary prevention. Methods: Using a meta-analytic approach to combine large-scale, genome-wide, and targeted genetic association data, we developed a new genomic risk score for CAD (metaGRS) consisting of 1.7 million genetic variants. We externally tested metaGRS, both by itself and in combination with available data on conventional risk factors, in 22,242 CAD cases and 460,387 noncases from the UK Biobank. Results: The hazard ratio (HR) for CAD was 1.71 (95% confidence interval [CI]: 1.68 to 1.73) per SD increase in metaGRS, an association larger than any other externally tested genetic risk score previously published. The metaGRS stratified individuals into significantly different life course trajectories of CAD risk, with those in the top 20% of metaGRS distribution having an HR of 4.17 (95% CI: 3.97 to 4.38) compared with those in the bottom 20%. The corresponding HR was 2.83 (95% CI: 2.61 to 3.07) among individuals on lipid-lowering or antihypertensive medications. The metaGRS had a higher C-index (C = 0.623; 95% CI: 0.615 to 0.631) for incident CAD than any of 6 conventional factors (smoking, diabetes, hypertension, body mass index, self-reported high cholesterol, and family history). For men in the top 20% of metaGRS with &gt;2 conventional factors, 10% cumulative risk of CAD was reached by 48 years of age. Conclusions: The genomic score developed and evaluated here substantially advances the concept of using genomic information to stratify individuals with different trajectories of CAD risk and highlights the potential for genomic screening in early life to complement conventional risk prediction.&quot;,&quot;container-title-short&quot;:&quot;J. Am. Coll. Cardiol.&quot;},&quot;uris&quot;:[&quot;http://www.mendeley.com/documents/?uuid=c98a37a1-ab7a-4954-afb0-fca9904b4e22&quot;],&quot;isTemporary&quot;:false,&quot;legacyDesktopId&quot;:&quot;c98a37a1-ab7a-4954-afb0-fca9904b4e22&quot;}]},{&quot;citationID&quot;:&quot;MENDELEY_CITATION_27ce89c9-f990-4c5a-a345-ea39f9d61729&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&quot;,&quot;citationItems&quot;:[{&quot;id&quot;:&quot;79c5940d-9200-310a-b98f-877e8c77ff7d&quot;,&quot;itemData&quot;:{&quot;type&quot;:&quot;article-journal&quot;,&quot;id&quot;:&quot;79c5940d-9200-310a-b98f-877e8c77ff7d&quot;,&quot;title&quot;:&quot;Significant variation between SNP-based HLA imputations in diverse populations: The last mile is the hardest&quot;,&quot;author&quot;:[{&quot;family&quot;:&quot;Pappas&quot;,&quot;given&quot;:&quot;D. J.&quot;,&quot;parse-names&quot;:false,&quot;dropping-particle&quot;:&quot;&quot;,&quot;non-dropping-particle&quot;:&quot;&quot;},{&quot;family&quot;:&quot;Lizee&quot;,&quot;given&quot;:&quot;A.&quot;,&quot;parse-names&quot;:false,&quot;dropping-particle&quot;:&quot;&quot;,&quot;non-dropping-particle&quot;:&quot;&quot;},{&quot;family&quot;:&quot;Paunic&quot;,&quot;given&quot;:&quot;V.&quot;,&quot;parse-names&quot;:false,&quot;dropping-particle&quot;:&quot;&quot;,&quot;non-dropping-particle&quot;:&quot;&quot;},{&quot;family&quot;:&quot;Beutner&quot;,&quot;given&quot;:&quot;K. R.&quot;,&quot;parse-names&quot;:false,&quot;dropping-particle&quot;:&quot;&quot;,&quot;non-dropping-particle&quot;:&quot;&quot;},{&quot;family&quot;:&quot;Motyer&quot;,&quot;given&quot;:&quot;A.&quot;,&quot;parse-names&quot;:false,&quot;dropping-particle&quot;:&quot;&quot;,&quot;non-dropping-particle&quot;:&quot;&quot;},{&quot;family&quot;:&quot;Vukcevic&quot;,&quot;given&quot;:&quot;D.&quot;,&quot;parse-names&quot;:false,&quot;dropping-particle&quot;:&quot;&quot;,&quot;non-dropping-particle&quot;:&quot;&quot;},{&quot;family&quot;:&quot;Leslie&quot;,&quot;given&quot;:&quot;S.&quot;,&quot;parse-names&quot;:false,&quot;dropping-particle&quot;:&quot;&quot;,&quot;non-dropping-particle&quot;:&quot;&quot;},{&quot;family&quot;:&quot;Biesiada&quot;,&quot;given&quot;:&quot;J.&quot;,&quot;parse-names&quot;:false,&quot;dropping-particle&quot;:&quot;&quot;,&quot;non-dropping-particle&quot;:&quot;&quot;},{&quot;family&quot;:&quot;Meller&quot;,&quot;given&quot;:&quot;J.&quot;,&quot;parse-names&quot;:false,&quot;dropping-particle&quot;:&quot;&quot;,&quot;non-dropping-particle&quot;:&quot;&quot;},{&quot;family&quot;:&quot;Taylor&quot;,&quot;given&quot;:&quot;K. D.&quot;,&quot;parse-names&quot;:false,&quot;dropping-particle&quot;:&quot;&quot;,&quot;non-dropping-particle&quot;:&quot;&quot;},{&quot;family&quot;:&quot;Zheng&quot;,&quot;given&quot;:&quot;X.&quot;,&quot;parse-names&quot;:false,&quot;dropping-particle&quot;:&quot;&quot;,&quot;non-dropping-particle&quot;:&quot;&quot;},{&quot;family&quot;:&quot;Zhao&quot;,&quot;given&quot;:&quot;L. P.&quot;,&quot;parse-names&quot;:false,&quot;dropping-particle&quot;:&quot;&quot;,&quot;non-dropping-particle&quot;:&quot;&quot;},{&quot;family&quot;:&quot;Gourraud&quot;,&quot;given&quot;:&quot;P. A.&quot;,&quot;parse-names&quot;:false,&quot;dropping-particle&quot;:&quot;&quot;,&quot;non-dropping-particle&quot;:&quot;&quot;},{&quot;family&quot;:&quot;Hollenbach&quot;,&quot;given&quot;:&quot;J. A.&quot;,&quot;parse-names&quot;:false,&quot;dropping-particle&quot;:&quot;&quot;,&quot;non-dropping-particle&quot;:&quot;&quot;},{&quot;family&quot;:&quot;Mack&quot;,&quot;given&quot;:&quot;S. J.&quot;,&quot;parse-names&quot;:false,&quot;dropping-particle&quot;:&quot;&quot;,&quot;non-dropping-particle&quot;:&quot;&quot;},{&quot;family&quot;:&quot;Maiers&quot;,&quot;given&quot;:&quot;M.&quot;,&quot;parse-names&quot;:false,&quot;dropping-particle&quot;:&quot;&quot;,&quot;non-dropping-particle&quot;:&quot;&quot;}],&quot;container-title&quot;:&quot;Pharmacogenomics Journal&quot;,&quot;DOI&quot;:&quot;10.1038/tpj.2017.7&quot;,&quot;ISSN&quot;:&quot;14731150&quot;,&quot;issued&quot;:{&quot;date-parts&quot;:[[2018]]},&quot;abstract&quot;:&quot;Four single nucleotide polymorphism (SNP)-based human leukocyte antigen (HLA) imputation methods (e-HLA, HIBAG, HLA∗IMP:02 and MAGPrediction) were trained using 1000 Genomes SNP and HLA genotypes and assessed for their ability to accurately impute molecular HLA-A,-B,-C and-DRB1 genotypes in the Human Genome Diversity Project cell panel. Imputation concordance was high (489%) across all methods for both HLA-A and HLA-C, but HLA-B and HLA-DRB1 proved generally difficult to impute. Overall, o27.8% of subjects were correctly imputed for all HLA loci by any method. Concordance across all loci was not enhanced via the application of confidence thresholds; reliance on confidence scores across methods only led to noticeable improvement (+3.2%) for HLA-DRB1. As the HLA complex is highly relevant to the study of human health and disease, a standardized assessment of SNP-based HLA imputation methods is crucial for advancing genomic research. Considerable room remains for the improvement of HLA-B and especially HLA-DRB1 imputation methods, and no imputation method is as accurate as molecular genotyping. The application of large, ancestrally diverse HLA and SNP reference data sets and multiple imputation methods has the potential to make SNP-based HLA imputation methods a tractable option for determining HLA genotypes.&quot;,&quot;container-title-short&quot;:&quot;&quot;},&quot;uris&quot;:[&quot;http://www.mendeley.com/documents/?uuid=ed4d3f06-cc0f-4a74-9e20-ec3a906583b8&quot;],&quot;isTemporary&quot;:false,&quot;legacyDesktopId&quot;:&quot;ed4d3f06-cc0f-4a74-9e20-ec3a906583b8&quot;}]},{&quot;citationID&quot;:&quot;MENDELEY_CITATION_f98f417c-5eef-4ba6-929d-0b79fe08452c&quot;,&quot;properties&quot;:{&quot;noteIndex&quot;:0},&quot;isEdited&quot;:false,&quot;manualOverride&quot;:{&quot;isManuallyOverridden&quot;:false,&quot;citeprocText&quot;:&quot;&lt;sup&gt;9–13&lt;/sup&gt;&quot;,&quot;manualOverrideText&quot;:&quot;&quot;},&quot;citationTag&quot;:&quot;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&quot;,&quot;citationItems&quot;:[{&quot;id&quot;:&quot;4c21fb68-33b8-354f-9232-3f35d03e8902&quot;,&quot;itemData&quot;:{&quot;type&quot;:&quot;article-journal&quot;,&quot;id&quot;:&quot;4c21fb68-33b8-354f-9232-3f35d03e8902&quot;,&quot;title&quot;:&quot;Genome-wide association study of coronary artery disease in the Japanese&quot;,&quot;author&quot;:[{&quot;family&quot;:&quot;Takeuchi&quot;,&quot;given&quot;:&quot;Fumihiko&quot;,&quot;parse-names&quot;:false,&quot;dropping-particle&quot;:&quot;&quot;,&quot;non-dropping-particle&quot;:&quot;&quot;},{&quot;family&quot;:&quot;Yokota&quot;,&quot;given&quot;:&quot;Mitsuhiro&quot;,&quot;parse-names&quot;:false,&quot;dropping-particle&quot;:&quot;&quot;,&quot;non-dropping-particle&quot;:&quot;&quot;},{&quot;family&quot;:&quot;Yamamoto&quot;,&quot;given&quot;:&quot;Ken&quot;,&quot;parse-names&quot;:false,&quot;dropping-particle&quot;:&quot;&quot;,&quot;non-dropping-particle&quot;:&quot;&quot;},{&quot;family&quot;:&quot;Nakashima&quot;,&quot;given&quot;:&quot;Eitaro&quot;,&quot;parse-names&quot;:false,&quot;dropping-particle&quot;:&quot;&quot;,&quot;non-dropping-particle&quot;:&quot;&quot;},{&quot;family&quot;:&quot;Katsuya&quot;,&quot;given&quot;:&quot;Tomohiro&quot;,&quot;parse-names&quot;:false,&quot;dropping-particle&quot;:&quot;&quot;,&quot;non-dropping-particle&quot;:&quot;&quot;},{&quot;family&quot;:&quot;Asano&quot;,&quot;given&quot;:&quot;Hiroyuki&quot;,&quot;parse-names&quot;:false,&quot;dropping-particle&quot;:&quot;&quot;,&quot;non-dropping-particle&quot;:&quot;&quot;},{&quot;family&quot;:&quot;Isono&quot;,&quot;given&quot;:&quot;Masato&quot;,&quot;parse-names&quot;:false,&quot;dropping-particle&quot;:&quot;&quot;,&quot;non-dropping-particle&quot;:&quot;&quot;},{&quot;family&quot;:&quot;Nabika&quot;,&quot;given&quot;:&quot;Toru&quot;,&quot;parse-names&quot;:false,&quot;dropping-particle&quot;:&quot;&quot;,&quot;non-dropping-particle&quot;:&quot;&quot;},{&quot;family&quot;:&quot;Sugiyama&quot;,&quot;given&quot;:&quot;Takao&quot;,&quot;parse-names&quot;:false,&quot;dropping-particle&quot;:&quot;&quot;,&quot;non-dropping-particle&quot;:&quot;&quot;},{&quot;family&quot;:&quot;Fujioka&quot;,&quot;given&quot;:&quot;Akihiro&quot;,&quot;parse-names&quot;:false,&quot;dropping-particle&quot;:&quot;&quot;,&quot;non-dropping-particle&quot;:&quot;&quot;},{&quot;family&quot;:&quot;Awata&quot;,&quot;given&quot;:&quot;Nobuhisa&quot;,&quot;parse-names&quot;:false,&quot;dropping-particle&quot;:&quot;&quot;,&quot;non-dropping-particle&quot;:&quot;&quot;},{&quot;family&quot;:&quot;Ohnaka&quot;,&quot;given&quot;:&quot;Keizo&quot;,&quot;parse-names&quot;:false,&quot;dropping-particle&quot;:&quot;&quot;,&quot;non-dropping-particle&quot;:&quot;&quot;},{&quot;family&quot;:&quot;Nakatochi&quot;,&quot;given&quot;:&quot;Masahiro&quot;,&quot;parse-names&quot;:false,&quot;dropping-particle&quot;:&quot;&quot;,&quot;non-dropping-particle&quot;:&quot;&quot;},{&quot;family&quot;:&quot;Kitajima&quot;,&quot;given&quot;:&quot;Hidetoshi&quot;,&quot;parse-names&quot;:false,&quot;dropping-particle&quot;:&quot;&quot;,&quot;non-dropping-particle&quot;:&quot;&quot;},{&quot;family&quot;:&quot;Rakugi&quot;,&quot;given&quot;:&quot;Hiromi&quot;,&quot;parse-names&quot;:false,&quot;dropping-particle&quot;:&quot;&quot;,&quot;non-dropping-particle&quot;:&quot;&quot;},{&quot;family&quot;:&quot;Nakamura&quot;,&quot;given&quot;:&quot;Jiro&quot;,&quot;parse-names&quot;:false,&quot;dropping-particle&quot;:&quot;&quot;,&quot;non-dropping-particle&quot;:&quot;&quot;},{&quot;family&quot;:&quot;Ohkubo&quot;,&quot;given&quot;:&quot;Takayoshi&quot;,&quot;parse-names&quot;:false,&quot;dropping-particle&quot;:&quot;&quot;,&quot;non-dropping-particle&quot;:&quot;&quot;},{&quot;family&quot;:&quot;Imai&quot;,&quot;given&quot;:&quot;Yutaka&quot;,&quot;parse-names&quot;:false,&quot;dropping-particle&quot;:&quot;&quot;,&quot;non-dropping-particle&quot;:&quot;&quot;},{&quot;family&quot;:&quot;Shimamoto&quot;,&quot;given&quot;:&quot;Kazuaki&quot;,&quot;parse-names&quot;:false,&quot;dropping-particle&quot;:&quot;&quot;,&quot;non-dropping-particle&quot;:&quot;&quot;},{&quot;family&quot;:&quot;Yamori&quot;,&quot;given&quot;:&quot;Yukio&quot;,&quot;parse-names&quot;:false,&quot;dropping-particle&quot;:&quot;&quot;,&quot;non-dropping-particle&quot;:&quot;&quot;},{&quot;family&quot;:&quot;Yamaguchi&quot;,&quot;given&quot;:&quot;Shuhei&quot;,&quot;parse-names&quot;:false,&quot;dropping-particle&quot;:&quot;&quot;,&quot;non-dropping-particle&quot;:&quot;&quot;},{&quot;family&quot;:&quot;Kobayashi&quot;,&quot;given&quot;:&quot;Shotai&quot;,&quot;parse-names&quot;:false,&quot;dropping-particle&quot;:&quot;&quot;,&quot;non-dropping-particle&quot;:&quot;&quot;},{&quot;family&quot;:&quot;Takayanagi&quot;,&quot;given&quot;:&quot;Ryoichi&quot;,&quot;parse-names&quot;:false,&quot;dropping-particle&quot;:&quot;&quot;,&quot;non-dropping-particle&quot;:&quot;&quot;},{&quot;family&quot;:&quot;Ogihara&quot;,&quot;given&quot;:&quot;Toshio&quot;,&quot;parse-names&quot;:false,&quot;dropping-particle&quot;:&quot;&quot;,&quot;non-dropping-particle&quot;:&quot;&quot;},{&quot;family&quot;:&quot;Kato&quot;,&quot;given&quot;:&quot;Norihiro&quot;,&quot;parse-names&quot;:false,&quot;dropping-particle&quot;:&quot;&quot;,&quot;non-dropping-particle&quot;:&quot;&quot;}],&quot;container-title&quot;:&quot;European Journal of Human Genetics&quot;,&quot;accessed&quot;:{&quot;date-parts&quot;:[[2020,1,14]]},&quot;DOI&quot;:&quot;10.1038/ejhg.2011.184&quot;,&quot;ISSN&quot;:&quot;10184813&quot;,&quot;issued&quot;:{&quot;date-parts&quot;:[[2012,3]]},&quot;page&quot;:&quot;333-340&quot;,&quot;abstract&quot;:&quot;A new understanding of the genetic basis of coronary artery disease (CAD) has recently emerged from genome-wide association (GWA) studies of common single-nucleotide polymorphisms (SNPs), thus far performed mostly in European-descent populations. To identify novel susceptibility gene variants for CAD and confirm those previously identified mostly in populations of European descent, a multistage GWA study was performed in the Japanese. In the discovery phase, we first genotyped 806 cases and 1337 controls with 451 382 SNP markers and subsequently assessed 34 selected SNPs with direct genotyping (541 additional cases) and in silico comparison (964 healthy controls). In the replication phase, involving 3052 cases and 6335 controls, 12 SNPs were tested; CAD association was replicated and/or verified for 4 (of 12) SNPs from 3 loci: near BRAP and ALDH2 on 12q24 (P1.6 × 10 -34), HLA-DQB1 on 6p21 (P4.7 × 10 -7), and CDKN2A/B on 9p21 (P6.1 × 10 -16). On 12q24, we identified the strongest association signal with the strength of association substantially pronounced for a subgroup of myocardial infarction cases (P1.4 × 10 -40). On 6p21, an HLA allele, DQB1 0604, could show one of the most prominent association signals in an ∼8-Mb interval that encompasses the LTA gene, where an association with myocardial infarction had been reported in another Japanese study. CAD association was also identified at CDKN2A/B, as previously reported in different populations of European descent and Asians. Thus, three loci confirmed in the Japanese GWA study highlight the likely presence of risk alleles with two types of genetic effects-population specific and common-on susceptibility to CAD. © 2012 Macmillan Publishers Limited All rights reserved.&quot;,&quot;issue&quot;:&quot;3&quot;,&quot;volume&quot;:&quot;20&quot;,&quot;container-title-short&quot;:&quot;&quot;},&quot;isTemporary&quot;:false},{&quot;id&quot;:&quot;bf1d1a4d-1a1c-331f-abd3-54319871798f&quot;,&quot;itemData&quot;:{&quot;type&quot;:&quot;article-journal&quot;,&quot;id&quot;:&quot;bf1d1a4d-1a1c-331f-abd3-54319871798f&quot;,&quot;title&quot;:&quot;Functional SNPs in the lymphotoxin-α gene that are associated with susceptibility to myocardial infarction&quot;,&quot;author&quot;:[{&quot;family&quot;:&quot;Ozaki&quot;,&quot;given&quot;:&quot;Kouichi&quot;,&quot;parse-names&quot;:false,&quot;dropping-particle&quot;:&quot;&quot;,&quot;non-dropping-particle&quot;:&quot;&quot;},{&quot;family&quot;:&quot;Ohnishi&quot;,&quot;given&quot;:&quot;Yozo&quot;,&quot;parse-names&quot;:false,&quot;dropping-particle&quot;:&quot;&quot;,&quot;non-dropping-particle&quot;:&quot;&quot;},{&quot;family&quot;:&quot;Iida&quot;,&quot;given&quot;:&quot;Aritoshi&quot;,&quot;parse-names&quot;:false,&quot;dropping-particle&quot;:&quot;&quot;,&quot;non-dropping-particle&quot;:&quot;&quot;},{&quot;family&quot;:&quot;Sekine&quot;,&quot;given&quot;:&quot;Akihiko&quot;,&quot;parse-names&quot;:false,&quot;dropping-particle&quot;:&quot;&quot;,&quot;non-dropping-particle&quot;:&quot;&quot;},{&quot;family&quot;:&quot;Yamada&quot;,&quot;given&quot;:&quot;Ryo&quot;,&quot;parse-names&quot;:false,&quot;dropping-particle&quot;:&quot;&quot;,&quot;non-dropping-particle&quot;:&quot;&quot;},{&quot;family&quot;:&quot;Tsunoda&quot;,&quot;given&quot;:&quot;Tatsuhiko&quot;,&quot;parse-names&quot;:false,&quot;dropping-particle&quot;:&quot;&quot;,&quot;non-dropping-particle&quot;:&quot;&quot;},{&quot;family&quot;:&quot;Sato&quot;,&quot;given&quot;:&quot;Hiroshi&quot;,&quot;parse-names&quot;:false,&quot;dropping-particle&quot;:&quot;&quot;,&quot;non-dropping-particle&quot;:&quot;&quot;},{&quot;family&quot;:&quot;Sato&quot;,&quot;given&quot;:&quot;Hideyuki&quot;,&quot;parse-names&quot;:false,&quot;dropping-particle&quot;:&quot;&quot;,&quot;non-dropping-particle&quot;:&quot;&quot;},{&quot;family&quot;:&quot;Hori&quot;,&quot;given&quot;:&quot;Masatsugu&quot;,&quot;parse-names&quot;:false,&quot;dropping-particle&quot;:&quot;&quot;,&quot;non-dropping-particle&quot;:&quot;&quot;},{&quot;family&quot;:&quot;Nakamura&quot;,&quot;given&quot;:&quot;Yusuke&quot;,&quot;parse-names&quot;:false,&quot;dropping-particle&quot;:&quot;&quot;,&quot;non-dropping-particle&quot;:&quot;&quot;},{&quot;family&quot;:&quot;Tanaka&quot;,&quot;given&quot;:&quot;Toshihiro&quot;,&quot;parse-names&quot;:false,&quot;dropping-particle&quot;:&quot;&quot;,&quot;non-dropping-particle&quot;:&quot;&quot;}],&quot;container-title&quot;:&quot;Nature Genetics&quot;,&quot;DOI&quot;:&quot;10.1038/ng1047&quot;,&quot;ISSN&quot;:&quot;10614036&quot;,&quot;issued&quot;:{&quot;date-parts&quot;:[[2002]]},&quot;abstract&quot;:&quot;By means of a large-scale, case-control association study using 92,788 gene-based single-nucleotide polymorphism (SNP) markers, we identified a candidate locus on chromosome 6p21 associated with susceptibility to myocardial infarction. Subsequent linkage-disequilibrium (LD) mapping and analyses of haplotype structure showed significant associations between myocardial infarction and a single 50 kb halpotype comprised of five SNPs in LTA (encoding lymphotoxin-α), NFKBIL1 (encoding nuclear factor of κ light polypeptide gene enhancer in B cells, inhibitor-like 1) and BAT1 (encoding HLA-B associated transcript 1). Homozygosity with respect to each of the two SNPs in LTA was significantly associated with increased risk for myocardial infarction (odds ratio = 1.78, χ2 = 21.6, P = 0.00000033; 1,133 affected individuals versus 1,006 controls). In vitro functional analyses indicated that one SNP in the coding region of LTA, which changed an amino-acid residue from threonine to asparagine (Thr26Asn), effected a twofold increase in induction of several cell-adhesion molecules, including VCAM1, in vascular smooth-muscle cells of human coronary artery. Moreover, the SNP, in intron 1 of LTA, enhanced the transcriptional level of LTA. These results indicate that variants in the LTA are risk factors for myocardial infraction and implicate LTA in the pathogenesis of the disorder.&quot;,&quot;container-title-short&quot;:&quot;Nat. Genet.&quot;},&quot;isTemporary&quot;:false},{&quot;id&quot;:&quot;f9674340-e625-3067-aba8-ca1664d3db2f&quot;,&quot;itemData&quot;:{&quot;type&quot;:&quot;article-journal&quot;,&quot;id&quot;:&quot;f9674340-e625-3067-aba8-ca1664d3db2f&quot;,&quot;title&quot;:&quot;A genome-wide association study for coronary artery disease identifies a novel susceptibility locus in the major histocompatibility complex&quot;,&quot;author&quot;:[{&quot;family&quot;:&quot;Davies&quot;,&quot;given&quot;:&quot;Robert W.&quot;,&quot;parse-names&quot;:false,&quot;dropping-particle&quot;:&quot;&quot;,&quot;non-dropping-particle&quot;:&quot;&quot;},{&quot;family&quot;:&quot;Wells&quot;,&quot;given&quot;:&quot;George A.&quot;,&quot;parse-names&quot;:false,&quot;dropping-particle&quot;:&quot;&quot;,&quot;non-dropping-particle&quot;:&quot;&quot;},{&quot;family&quot;:&quot;Stewart&quot;,&quot;given&quot;:&quot;Alexandre F.R.&quot;,&quot;parse-names&quot;:false,&quot;dropping-particle&quot;:&quot;&quot;,&quot;non-dropping-particle&quot;:&quot;&quot;},{&quot;family&quot;:&quot;Erdmann&quot;,&quot;given&quot;:&quot;Jeanette&quot;,&quot;parse-names&quot;:false,&quot;dropping-particle&quot;:&quot;&quot;,&quot;non-dropping-particle&quot;:&quot;&quot;},{&quot;family&quot;:&quot;Shah&quot;,&quot;given&quot;:&quot;Svati H.&quot;,&quot;parse-names&quot;:false,&quot;dropping-particle&quot;:&quot;&quot;,&quot;non-dropping-particle&quot;:&quot;&quot;},{&quot;family&quot;:&quot;Ferguson&quot;,&quot;given&quot;:&quot;Jane F.&quot;,&quot;parse-names&quot;:false,&quot;dropping-particle&quot;:&quot;&quot;,&quot;non-dropping-particle&quot;:&quot;&quot;},{&quot;family&quot;:&quot;Hall&quot;,&quot;given&quot;:&quot;Alistair S.&quot;,&quot;parse-names&quot;:false,&quot;dropping-particle&quot;:&quot;&quot;,&quot;non-dropping-particle&quot;:&quot;&quot;},{&quot;family&quot;:&quot;Anand&quot;,&quot;given&quot;:&quot;Sonia S.&quot;,&quot;parse-names&quot;:false,&quot;dropping-particle&quot;:&quot;&quot;,&quot;non-dropping-particle&quot;:&quot;&quot;},{&quot;family&quot;:&quot;Burnett&quot;,&quot;given&quot;:&quot;Mary S.&quot;,&quot;parse-names&quot;:false,&quot;dropping-particle&quot;:&quot;&quot;,&quot;non-dropping-particle&quot;:&quot;&quot;},{&quot;family&quot;:&quot;Epstein&quot;,&quot;given&quot;:&quot;Stephen E.&quot;,&quot;parse-names&quot;:false,&quot;dropping-particle&quot;:&quot;&quot;,&quot;non-dropping-particle&quot;:&quot;&quot;},{&quot;family&quot;:&quot;Dandona&quot;,&quot;given&quot;:&quot;Sonny&quot;,&quot;parse-names&quot;:false,&quot;dropping-particle&quot;:&quot;&quot;,&quot;non-dropping-particle&quot;:&quot;&quot;},{&quot;family&quot;:&quot;Chen&quot;,&quot;given&quot;:&quot;Li&quot;,&quot;parse-names&quot;:false,&quot;dropping-particle&quot;:&quot;&quot;,&quot;non-dropping-particle&quot;:&quot;&quot;},{&quot;family&quot;:&quot;Nahrstaedt&quot;,&quot;given&quot;:&quot;Janja&quot;,&quot;parse-names&quot;:false,&quot;dropping-particle&quot;:&quot;&quot;,&quot;non-dropping-particle&quot;:&quot;&quot;},{&quot;family&quot;:&quot;Loley&quot;,&quot;given&quot;:&quot;Christina&quot;,&quot;parse-names&quot;:false,&quot;dropping-particle&quot;:&quot;&quot;,&quot;non-dropping-particle&quot;:&quot;&quot;},{&quot;family&quot;:&quot;König&quot;,&quot;given&quot;:&quot;Inke R.&quot;,&quot;parse-names&quot;:false,&quot;dropping-particle&quot;:&quot;&quot;,&quot;non-dropping-particle&quot;:&quot;&quot;},{&quot;family&quot;:&quot;Kraus&quot;,&quot;given&quot;:&quot;William E.&quot;,&quot;parse-names&quot;:false,&quot;dropping-particle&quot;:&quot;&quot;,&quot;non-dropping-particle&quot;:&quot;&quot;},{&quot;family&quot;:&quot;Granger&quot;,&quot;given&quot;:&quot;Christopher B.&quot;,&quot;parse-names&quot;:false,&quot;dropping-particle&quot;:&quot;&quot;,&quot;non-dropping-particle&quot;:&quot;&quot;},{&quot;family&quot;:&quot;Engert&quot;,&quot;given&quot;:&quot;James C.&quot;,&quot;parse-names&quot;:false,&quot;dropping-particle&quot;:&quot;&quot;,&quot;non-dropping-particle&quot;:&quot;&quot;},{&quot;family&quot;:&quot;Hengstenberg&quot;,&quot;given&quot;:&quot;Christian&quot;,&quot;parse-names&quot;:false,&quot;dropping-particle&quot;:&quot;&quot;,&quot;non-dropping-particle&quot;:&quot;&quot;},{&quot;family&quot;:&quot;Wichmann&quot;,&quot;given&quot;:&quot;H. Erich&quot;,&quot;parse-names&quot;:false,&quot;dropping-particle&quot;:&quot;&quot;,&quot;non-dropping-particle&quot;:&quot;&quot;},{&quot;family&quot;:&quot;Schreiber&quot;,&quot;given&quot;:&quot;Stefan&quot;,&quot;parse-names&quot;:false,&quot;dropping-particle&quot;:&quot;&quot;,&quot;non-dropping-particle&quot;:&quot;&quot;},{&quot;family&quot;:&quot;Tang&quot;,&quot;given&quot;:&quot;W. H.Wilson&quot;,&quot;parse-names&quot;:false,&quot;dropping-particle&quot;:&quot;&quot;,&quot;non-dropping-particle&quot;:&quot;&quot;},{&quot;family&quot;:&quot;Ellis&quot;,&quot;given&quot;:&quot;Stephen G.&quot;,&quot;parse-names&quot;:false,&quot;dropping-particle&quot;:&quot;&quot;,&quot;non-dropping-particle&quot;:&quot;&quot;},{&quot;family&quot;:&quot;Rader&quot;,&quot;given&quot;:&quot;Daniel J.&quot;,&quot;parse-names&quot;:false,&quot;dropping-particle&quot;:&quot;&quot;,&quot;non-dropping-particle&quot;:&quot;&quot;},{&quot;family&quot;:&quot;Hazen&quot;,&quot;given&quot;:&quot;Stanley L.&quot;,&quot;parse-names&quot;:false,&quot;dropping-particle&quot;:&quot;&quot;,&quot;non-dropping-particle&quot;:&quot;&quot;},{&quot;family&quot;:&quot;Reilly&quot;,&quot;given&quot;:&quot;Muredach P.&quot;,&quot;parse-names&quot;:false,&quot;dropping-particle&quot;:&quot;&quot;,&quot;non-dropping-particle&quot;:&quot;&quot;},{&quot;family&quot;:&quot;Samani&quot;,&quot;given&quot;:&quot;Nilesh J.&quot;,&quot;parse-names&quot;:false,&quot;dropping-particle&quot;:&quot;&quot;,&quot;non-dropping-particle&quot;:&quot;&quot;},{&quot;family&quot;:&quot;Schunkert&quot;,&quot;given&quot;:&quot;Heribert&quot;,&quot;parse-names&quot;:false,&quot;dropping-particle&quot;:&quot;&quot;,&quot;non-dropping-particle&quot;:&quot;&quot;},{&quot;family&quot;:&quot;Roberts&quot;,&quot;given&quot;:&quot;Robert&quot;,&quot;parse-names&quot;:false,&quot;dropping-particle&quot;:&quot;&quot;,&quot;non-dropping-particle&quot;:&quot;&quot;},{&quot;family&quot;:&quot;McPherson&quot;,&quot;given&quot;:&quot;Ruth&quot;,&quot;parse-names&quot;:false,&quot;dropping-particle&quot;:&quot;&quot;,&quot;non-dropping-particle&quot;:&quot;&quot;}],&quot;container-title&quot;:&quot;Circulation: Cardiovascular Genetics&quot;,&quot;DOI&quot;:&quot;10.1161/CIRCGENETICS.111.961243&quot;,&quot;ISSN&quot;:&quot;1942325X&quot;,&quot;issued&quot;:{&quot;date-parts&quot;:[[2012]]},&quot;abstract&quot;:&quot;Background-Recent genome-wide association studies (GWAS) have identified several novel loci that reproducibly associate with coronary artery disease (CAD) and/or myocardial infarction risk. However, known common CAD risk variants explain only 10% of the predicted genetic heritability of the disease, suggesting that important genetic signals remain to be discovered. Methods and Results-We performed a discovery meta-analysis of 5 GWAS involving 13 949 subjects (7123 cases, 6826 control subjects) imputed at approximately 5 million single nucleotide polymorphisms, using pilot 1000 Genomes-based haplotypes. Promising loci were followed up in an additional 5 studies with 11 032 subjects (5211 cases, 5821 control subjects). A novel CAD locus on chromosome 6p21.3 in the major histocompatibility complex (MHC) between HCG27 and HLA-C was identified and achieved genome-wide significance in the combined analysis (rs3869109; pdiscovery=3.3×10-7, preplication=5.3×10 -4 pcombined=1.12×10-9). A subanalysis combining discovery GWAS showed an attenuation of significance when stringent corrections for European population structure were used (P=4.1×10-10 versus 3.2×10-7), suggesting that the observed signal is partly confounded due to population stratification. This gene dense region plays an important role in inflammation, immunity, and self- cell recognition. To determine whether the underlying association was driven by MHC class I alleles, we statistically imputed common HLA alleles into the discovery subjects; however, no single common HLA type contributed significantly or fully explained the observed association. Conclusions-We have identified a novel locus in the MHC associated with CAD. MHC genes regulate inflammation and T-cell responses that contribute importantly to the initiation and propagation of atherosclerosis. Further laboratory studies will be required to understand the biological basis of this association and identify the causative allele(s). © 2012 American Heart Association, Inc.&quot;,&quot;container-title-short&quot;:&quot;Circ. Cardiovasc. Genet.&quot;},&quot;isTemporary&quot;:false},{&quot;id&quot;:&quot;b6ffc7de-806a-3cae-81de-dfd29f92872f&quot;,&quot;itemData&quot;:{&quot;type&quot;:&quot;article-journal&quot;,&quot;id&quot;:&quot;b6ffc7de-806a-3cae-81de-dfd29f92872f&quot;,&quot;title&quot;:&quot;Genome-wide association study in Han Chinese identifies four new susceptibility loci for coronary artery disease&quot;,&quot;author&quot;:[{&quot;family&quot;:&quot;Lu&quot;,&quot;given&quot;:&quot;Xiangfeng&quot;,&quot;parse-names&quot;:false,&quot;dropping-particle&quot;:&quot;&quot;,&quot;non-dropping-particle&quot;:&quot;&quot;},{&quot;family&quot;:&quot;Wang&quot;,&quot;given&quot;:&quot;Laiyuan&quot;,&quot;parse-names&quot;:false,&quot;dropping-particle&quot;:&quot;&quot;,&quot;non-dropping-particle&quot;:&quot;&quot;},{&quot;family&quot;:&quot;Chen&quot;,&quot;given&quot;:&quot;Shufeng&quot;,&quot;parse-names&quot;:false,&quot;dropping-particle&quot;:&quot;&quot;,&quot;non-dropping-particle&quot;:&quot;&quot;},{&quot;family&quot;:&quot;He&quot;,&quot;given&quot;:&quot;Lin&quot;,&quot;parse-names&quot;:false,&quot;dropping-particle&quot;:&quot;&quot;,&quot;non-dropping-particle&quot;:&quot;&quot;},{&quot;family&quot;:&quot;Yang&quot;,&quot;given&quot;:&quot;Xueli&quot;,&quot;parse-names&quot;:false,&quot;dropping-particle&quot;:&quot;&quot;,&quot;non-dropping-particle&quot;:&quot;&quot;},{&quot;family&quot;:&quot;Shi&quot;,&quot;given&quot;:&quot;Yongyong&quot;,&quot;parse-names&quot;:false,&quot;dropping-particle&quot;:&quot;&quot;,&quot;non-dropping-particle&quot;:&quot;&quot;},{&quot;family&quot;:&quot;Cheng&quot;,&quot;given&quot;:&quot;Jing&quot;,&quot;parse-names&quot;:false,&quot;dropping-particle&quot;:&quot;&quot;,&quot;non-dropping-particle&quot;:&quot;&quot;},{&quot;family&quot;:&quot;Zhang&quot;,&quot;given&quot;:&quot;Liang&quot;,&quot;parse-names&quot;:false,&quot;dropping-particle&quot;:&quot;&quot;,&quot;non-dropping-particle&quot;:&quot;&quot;},{&quot;family&quot;:&quot;Gu&quot;,&quot;given&quot;:&quot;C. Charles&quot;,&quot;parse-names&quot;:false,&quot;dropping-particle&quot;:&quot;&quot;,&quot;non-dropping-particle&quot;:&quot;&quot;},{&quot;family&quot;:&quot;Huang&quot;,&quot;given&quot;:&quot;Jianfeng&quot;,&quot;parse-names&quot;:false,&quot;dropping-particle&quot;:&quot;&quot;,&quot;non-dropping-particle&quot;:&quot;&quot;},{&quot;family&quot;:&quot;Wu&quot;,&quot;given&quot;:&quot;Tangchun&quot;,&quot;parse-names&quot;:false,&quot;dropping-particle&quot;:&quot;&quot;,&quot;non-dropping-particle&quot;:&quot;&quot;},{&quot;family&quot;:&quot;Ma&quot;,&quot;given&quot;:&quot;Yitong&quot;,&quot;parse-names&quot;:false,&quot;dropping-particle&quot;:&quot;&quot;,&quot;non-dropping-particle&quot;:&quot;&quot;},{&quot;family&quot;:&quot;Li&quot;,&quot;given&quot;:&quot;Jianxin&quot;,&quot;parse-names&quot;:false,&quot;dropping-particle&quot;:&quot;&quot;,&quot;non-dropping-particle&quot;:&quot;&quot;},{&quot;family&quot;:&quot;Cao&quot;,&quot;given&quot;:&quot;Jie&quot;,&quot;parse-names&quot;:false,&quot;dropping-particle&quot;:&quot;&quot;,&quot;non-dropping-particle&quot;:&quot;&quot;},{&quot;family&quot;:&quot;Chen&quot;,&quot;given&quot;:&quot;Jichun&quot;,&quot;parse-names&quot;:false,&quot;dropping-particle&quot;:&quot;&quot;,&quot;non-dropping-particle&quot;:&quot;&quot;},{&quot;family&quot;:&quot;Ge&quot;,&quot;given&quot;:&quot;Dongliang&quot;,&quot;parse-names&quot;:false,&quot;dropping-particle&quot;:&quot;&quot;,&quot;non-dropping-particle&quot;:&quot;&quot;},{&quot;family&quot;:&quot;Fan&quot;,&quot;given&quot;:&quot;Zhongjie&quot;,&quot;parse-names&quot;:false,&quot;dropping-particle&quot;:&quot;&quot;,&quot;non-dropping-particle&quot;:&quot;&quot;},{&quot;family&quot;:&quot;Li&quot;,&quot;given&quot;:&quot;Ying&quot;,&quot;parse-names&quot;:false,&quot;dropping-particle&quot;:&quot;&quot;,&quot;non-dropping-particle&quot;:&quot;&quot;},{&quot;family&quot;:&quot;Zhao&quot;,&quot;given&quot;:&quot;Liancheng&quot;,&quot;parse-names&quot;:false,&quot;dropping-particle&quot;:&quot;&quot;,&quot;non-dropping-particle&quot;:&quot;&quot;},{&quot;family&quot;:&quot;Li&quot;,&quot;given&quot;:&quot;Hongfan&quot;,&quot;parse-names&quot;:false,&quot;dropping-particle&quot;:&quot;&quot;,&quot;non-dropping-particle&quot;:&quot;&quot;},{&quot;family&quot;:&quot;Zhou&quot;,&quot;given&quot;:&quot;Xiaoyang&quot;,&quot;parse-names&quot;:false,&quot;dropping-particle&quot;:&quot;&quot;,&quot;non-dropping-particle&quot;:&quot;&quot;},{&quot;family&quot;:&quot;Chen&quot;,&quot;given&quot;:&quot;Lanying&quot;,&quot;parse-names&quot;:false,&quot;dropping-particle&quot;:&quot;&quot;,&quot;non-dropping-particle&quot;:&quot;&quot;},{&quot;family&quot;:&quot;Liu&quot;,&quot;given&quot;:&quot;Donghua&quot;,&quot;parse-names&quot;:false,&quot;dropping-particle&quot;:&quot;&quot;,&quot;non-dropping-particle&quot;:&quot;&quot;},{&quot;family&quot;:&quot;Chen&quot;,&quot;given&quot;:&quot;Jingping&quot;,&quot;parse-names&quot;:false,&quot;dropping-particle&quot;:&quot;&quot;,&quot;non-dropping-particle&quot;:&quot;&quot;},{&quot;family&quot;:&quot;Duan&quot;,&quot;given&quot;:&quot;Xiufang&quot;,&quot;parse-names&quot;:false,&quot;dropping-particle&quot;:&quot;&quot;,&quot;non-dropping-particle&quot;:&quot;&quot;},{&quot;family&quot;:&quot;Hao&quot;,&quot;given&quot;:&quot;Yongchen&quot;,&quot;parse-names&quot;:false,&quot;dropping-particle&quot;:&quot;&quot;,&quot;non-dropping-particle&quot;:&quot;&quot;},{&quot;family&quot;:&quot;Wang&quot;,&quot;given&quot;:&quot;Ligui&quot;,&quot;parse-names&quot;:false,&quot;dropping-particle&quot;:&quot;&quot;,&quot;non-dropping-particle&quot;:&quot;&quot;},{&quot;family&quot;:&quot;Lu&quot;,&quot;given&quot;:&quot;Fanghong&quot;,&quot;parse-names&quot;:false,&quot;dropping-particle&quot;:&quot;&quot;,&quot;non-dropping-particle&quot;:&quot;&quot;},{&quot;family&quot;:&quot;Liu&quot;,&quot;given&quot;:&quot;Zhendong&quot;,&quot;parse-names&quot;:false,&quot;dropping-particle&quot;:&quot;&quot;,&quot;non-dropping-particle&quot;:&quot;&quot;},{&quot;family&quot;:&quot;Yao&quot;,&quot;given&quot;:&quot;Cailiang&quot;,&quot;parse-names&quot;:false,&quot;dropping-particle&quot;:&quot;&quot;,&quot;non-dropping-particle&quot;:&quot;&quot;},{&quot;family&quot;:&quot;Shen&quot;,&quot;given&quot;:&quot;Chong&quot;,&quot;parse-names&quot;:false,&quot;dropping-particle&quot;:&quot;&quot;,&quot;non-dropping-particle&quot;:&quot;&quot;},{&quot;family&quot;:&quot;Pu&quot;,&quot;given&quot;:&quot;Xiaodong&quot;,&quot;parse-names&quot;:false,&quot;dropping-particle&quot;:&quot;&quot;,&quot;non-dropping-particle&quot;:&quot;&quot;},{&quot;family&quot;:&quot;Yu&quot;,&quot;given&quot;:&quot;Lin&quot;,&quot;parse-names&quot;:false,&quot;dropping-particle&quot;:&quot;&quot;,&quot;non-dropping-particle&quot;:&quot;&quot;},{&quot;family&quot;:&quot;Fang&quot;,&quot;given&quot;:&quot;Xianghua&quot;,&quot;parse-names&quot;:false,&quot;dropping-particle&quot;:&quot;&quot;,&quot;non-dropping-particle&quot;:&quot;&quot;},{&quot;family&quot;:&quot;Xu&quot;,&quot;given&quot;:&quot;Lihua&quot;,&quot;parse-names&quot;:false,&quot;dropping-particle&quot;:&quot;&quot;,&quot;non-dropping-particle&quot;:&quot;&quot;},{&quot;family&quot;:&quot;Mu&quot;,&quot;given&quot;:&quot;Jianjun&quot;,&quot;parse-names&quot;:false,&quot;dropping-particle&quot;:&quot;&quot;,&quot;non-dropping-particle&quot;:&quot;&quot;},{&quot;family&quot;:&quot;Wu&quot;,&quot;given&quot;:&quot;Xianping&quot;,&quot;parse-names&quot;:false,&quot;dropping-particle&quot;:&quot;&quot;,&quot;non-dropping-particle&quot;:&quot;&quot;},{&quot;family&quot;:&quot;Zheng&quot;,&quot;given&quot;:&quot;Runping&quot;,&quot;parse-names&quot;:false,&quot;dropping-particle&quot;:&quot;&quot;,&quot;non-dropping-particle&quot;:&quot;&quot;},{&quot;family&quot;:&quot;Wu&quot;,&quot;given&quot;:&quot;Naqiong&quot;,&quot;parse-names&quot;:false,&quot;dropping-particle&quot;:&quot;&quot;,&quot;non-dropping-particle&quot;:&quot;&quot;},{&quot;family&quot;:&quot;Zhao&quot;,&quot;given&quot;:&quot;Qi&quot;,&quot;parse-names&quot;:false,&quot;dropping-particle&quot;:&quot;&quot;,&quot;non-dropping-particle&quot;:&quot;&quot;},{&quot;family&quot;:&quot;Li&quot;,&quot;given&quot;:&quot;Yun&quot;,&quot;parse-names&quot;:false,&quot;dropping-particle&quot;:&quot;&quot;,&quot;non-dropping-particle&quot;:&quot;&quot;},{&quot;family&quot;:&quot;Liu&quot;,&quot;given&quot;:&quot;Xiaoli&quot;,&quot;parse-names&quot;:false,&quot;dropping-particle&quot;:&quot;&quot;,&quot;non-dropping-particle&quot;:&quot;&quot;},{&quot;family&quot;:&quot;Wang&quot;,&quot;given&quot;:&quot;Mengqin&quot;,&quot;parse-names&quot;:false,&quot;dropping-particle&quot;:&quot;&quot;,&quot;non-dropping-particle&quot;:&quot;&quot;},{&quot;family&quot;:&quot;Yu&quot;,&quot;given&quot;:&quot;Dahai&quot;,&quot;parse-names&quot;:false,&quot;dropping-particle&quot;:&quot;&quot;,&quot;non-dropping-particle&quot;:&quot;&quot;},{&quot;family&quot;:&quot;Hu&quot;,&quot;given&quot;:&quot;Dongsheng&quot;,&quot;parse-names&quot;:false,&quot;dropping-particle&quot;:&quot;&quot;,&quot;non-dropping-particle&quot;:&quot;&quot;},{&quot;family&quot;:&quot;Ji&quot;,&quot;given&quot;:&quot;Xu&quot;,&quot;parse-names&quot;:false,&quot;dropping-particle&quot;:&quot;&quot;,&quot;non-dropping-particle&quot;:&quot;&quot;},{&quot;family&quot;:&quot;Guo&quot;,&quot;given&quot;:&quot;Dongshuang&quot;,&quot;parse-names&quot;:false,&quot;dropping-particle&quot;:&quot;&quot;,&quot;non-dropping-particle&quot;:&quot;&quot;},{&quot;family&quot;:&quot;Sun&quot;,&quot;given&quot;:&quot;Dongling&quot;,&quot;parse-names&quot;:false,&quot;dropping-particle&quot;:&quot;&quot;,&quot;non-dropping-particle&quot;:&quot;&quot;},{&quot;family&quot;:&quot;Wang&quot;,&quot;given&quot;:&quot;Qianqian&quot;,&quot;parse-names&quot;:false,&quot;dropping-particle&quot;:&quot;&quot;,&quot;non-dropping-particle&quot;:&quot;&quot;},{&quot;family&quot;:&quot;Yang&quot;,&quot;given&quot;:&quot;Ying&quot;,&quot;parse-names&quot;:false,&quot;dropping-particle&quot;:&quot;&quot;,&quot;non-dropping-particle&quot;:&quot;&quot;},{&quot;family&quot;:&quot;Liu&quot;,&quot;given&quot;:&quot;Fangchao&quot;,&quot;parse-names&quot;:false,&quot;dropping-particle&quot;:&quot;&quot;,&quot;non-dropping-particle&quot;:&quot;&quot;},{&quot;family&quot;:&quot;Mao&quot;,&quot;given&quot;:&quot;Qunxia&quot;,&quot;parse-names&quot;:false,&quot;dropping-particle&quot;:&quot;&quot;,&quot;non-dropping-particle&quot;:&quot;&quot;},{&quot;family&quot;:&quot;Liang&quot;,&quot;given&quot;:&quot;Xiaohua&quot;,&quot;parse-names&quot;:false,&quot;dropping-particle&quot;:&quot;&quot;,&quot;non-dropping-particle&quot;:&quot;&quot;},{&quot;family&quot;:&quot;Ji&quot;,&quot;given&quot;:&quot;Jingfeng&quot;,&quot;parse-names&quot;:false,&quot;dropping-particle&quot;:&quot;&quot;,&quot;non-dropping-particle&quot;:&quot;&quot;},{&quot;family&quot;:&quot;Chen&quot;,&quot;given&quot;:&quot;Panpan&quot;,&quot;parse-names&quot;:false,&quot;dropping-particle&quot;:&quot;&quot;,&quot;non-dropping-particle&quot;:&quot;&quot;},{&quot;family&quot;:&quot;Mo&quot;,&quot;given&quot;:&quot;Xingbo&quot;,&quot;parse-names&quot;:false,&quot;dropping-particle&quot;:&quot;&quot;,&quot;non-dropping-particle&quot;:&quot;&quot;},{&quot;family&quot;:&quot;Li&quot;,&quot;given&quot;:&quot;Dianjiang&quot;,&quot;parse-names&quot;:false,&quot;dropping-particle&quot;:&quot;&quot;,&quot;non-dropping-particle&quot;:&quot;&quot;},{&quot;family&quot;:&quot;Chai&quot;,&quot;given&quot;:&quot;Guoping&quot;,&quot;parse-names&quot;:false,&quot;dropping-particle&quot;:&quot;&quot;,&quot;non-dropping-particle&quot;:&quot;&quot;},{&quot;family&quot;:&quot;Tang&quot;,&quot;given&quot;:&quot;Yida&quot;,&quot;parse-names&quot;:false,&quot;dropping-particle&quot;:&quot;&quot;,&quot;non-dropping-particle&quot;:&quot;&quot;},{&quot;family&quot;:&quot;Li&quot;,&quot;given&quot;:&quot;Xiangdong&quot;,&quot;parse-names&quot;:false,&quot;dropping-particle&quot;:&quot;&quot;,&quot;non-dropping-particle&quot;:&quot;&quot;},{&quot;family&quot;:&quot;Du&quot;,&quot;given&quot;:&quot;Zhenhan&quot;,&quot;parse-names&quot;:false,&quot;dropping-particle&quot;:&quot;&quot;,&quot;non-dropping-particle&quot;:&quot;&quot;},{&quot;family&quot;:&quot;Liu&quot;,&quot;given&quot;:&quot;Xuehui&quot;,&quot;parse-names&quot;:false,&quot;dropping-particle&quot;:&quot;&quot;,&quot;non-dropping-particle&quot;:&quot;&quot;},{&quot;family&quot;:&quot;Dou&quot;,&quot;given&quot;:&quot;Chenlong&quot;,&quot;parse-names&quot;:false,&quot;dropping-particle&quot;:&quot;&quot;,&quot;non-dropping-particle&quot;:&quot;&quot;},{&quot;family&quot;:&quot;Yang&quot;,&quot;given&quot;:&quot;Zili&quot;,&quot;parse-names&quot;:false,&quot;dropping-particle&quot;:&quot;&quot;,&quot;non-dropping-particle&quot;:&quot;&quot;},{&quot;family&quot;:&quot;Meng&quot;,&quot;given&quot;:&quot;Qingjie&quot;,&quot;parse-names&quot;:false,&quot;dropping-particle&quot;:&quot;&quot;,&quot;non-dropping-particle&quot;:&quot;&quot;},{&quot;family&quot;:&quot;Wang&quot;,&quot;given&quot;:&quot;Dong&quot;,&quot;parse-names&quot;:false,&quot;dropping-particle&quot;:&quot;&quot;,&quot;non-dropping-particle&quot;:&quot;&quot;},{&quot;family&quot;:&quot;Wang&quot;,&quot;given&quot;:&quot;Renping&quot;,&quot;parse-names&quot;:false,&quot;dropping-particle&quot;:&quot;&quot;,&quot;non-dropping-particle&quot;:&quot;&quot;},{&quot;family&quot;:&quot;Yang&quot;,&quot;given&quot;:&quot;Jun&quot;,&quot;parse-names&quot;:false,&quot;dropping-particle&quot;:&quot;&quot;,&quot;non-dropping-particle&quot;:&quot;&quot;},{&quot;family&quot;:&quot;Schunkert&quot;,&quot;given&quot;:&quot;Heribert&quot;,&quot;parse-names&quot;:false,&quot;dropping-particle&quot;:&quot;&quot;,&quot;non-dropping-particle&quot;:&quot;&quot;},{&quot;family&quot;:&quot;Samani&quot;,&quot;given&quot;:&quot;Nilesh J.&quot;,&quot;parse-names&quot;:false,&quot;dropping-particle&quot;:&quot;&quot;,&quot;non-dropping-particle&quot;:&quot;&quot;},{&quot;family&quot;:&quot;Kathiresan&quot;,&quot;given&quot;:&quot;Sekar&quot;,&quot;parse-names&quot;:false,&quot;dropping-particle&quot;:&quot;&quot;,&quot;non-dropping-particle&quot;:&quot;&quot;},{&quot;family&quot;:&quot;Reilly&quot;,&quot;given&quot;:&quot;Muredach P.&quot;,&quot;parse-names&quot;:false,&quot;dropping-particle&quot;:&quot;&quot;,&quot;non-dropping-particle&quot;:&quot;&quot;},{&quot;family&quot;:&quot;Erdmann&quot;,&quot;given&quot;:&quot;Jeanette&quot;,&quot;parse-names&quot;:false,&quot;dropping-particle&quot;:&quot;&quot;,&quot;non-dropping-particle&quot;:&quot;&quot;},{&quot;family&quot;:&quot;Peng&quot;,&quot;given&quot;:&quot;Xiaozhong&quot;,&quot;parse-names&quot;:false,&quot;dropping-particle&quot;:&quot;&quot;,&quot;non-dropping-particle&quot;:&quot;&quot;},{&quot;family&quot;:&quot;Wu&quot;,&quot;given&quot;:&quot;Xigui&quot;,&quot;parse-names&quot;:false,&quot;dropping-particle&quot;:&quot;&quot;,&quot;non-dropping-particle&quot;:&quot;&quot;},{&quot;family&quot;:&quot;Liu&quot;,&quot;given&quot;:&quot;Depei&quot;,&quot;parse-names&quot;:false,&quot;dropping-particle&quot;:&quot;&quot;,&quot;non-dropping-particle&quot;:&quot;&quot;},{&quot;family&quot;:&quot;Yang&quot;,&quot;given&quot;:&quot;Yuejin&quot;,&quot;parse-names&quot;:false,&quot;dropping-particle&quot;:&quot;&quot;,&quot;non-dropping-particle&quot;:&quot;&quot;},{&quot;family&quot;:&quot;Chen&quot;,&quot;given&quot;:&quot;Runsheng&quot;,&quot;parse-names&quot;:false,&quot;dropping-particle&quot;:&quot;&quot;,&quot;non-dropping-particle&quot;:&quot;&quot;},{&quot;family&quot;:&quot;Qiang&quot;,&quot;given&quot;:&quot;Boqin&quot;,&quot;parse-names&quot;:false,&quot;dropping-particle&quot;:&quot;&quot;,&quot;non-dropping-particle&quot;:&quot;&quot;},{&quot;family&quot;:&quot;Gu&quot;,&quot;given&quot;:&quot;Dongfeng&quot;,&quot;parse-names&quot;:false,&quot;dropping-particle&quot;:&quot;&quot;,&quot;non-dropping-particle&quot;:&quot;&quot;}],&quot;container-title&quot;:&quot;Nature Genetics&quot;,&quot;DOI&quot;:&quot;10.1038/ng.2337&quot;,&quot;ISSN&quot;:&quot;15461718&quot;,&quot;issued&quot;:{&quot;date-parts&quot;:[[2012]]},&quot;abstract&quot;:&quot;We performed a meta-analysis of 2 genome-wide association studies of coronary artery disease comprising 1,515 cases and 5,019 controls followed by replication studies in 15,460 cases and 11,472 controls, all of Chinese Han ancestry. We identify four new loci for coronary artery disease that reached the threshold of genome-wide significance (P &lt; 5 × 10-8). These loci mapped in or near TTC32-WDR35, GUCY1A3, C6orf10-BTNL2 and ATP2B1. We also replicated four loci previously identified in European populations (in or near PHACTR1, TCF21, CDKN2A-CDKN2B and C12orf51). These findings provide new insights into pathways contributing to the susceptibility for coronary artery disease in the Chinese Han population. © 2012 Nature America, Inc. All rights reserved.&quot;,&quot;container-title-short&quot;:&quot;Nat. Genet.&quot;},&quot;isTemporary&quot;:false},{&quot;id&quot;:&quot;0f81f128-514e-3fdf-86ca-7eada16e8622&quot;,&quot;itemData&quot;:{&quot;type&quot;:&quot;article-journal&quot;,&quot;id&quot;:&quot;0f81f128-514e-3fdf-86ca-7eada16e8622&quot;,&quot;title&quot;:&quot;Large-scale association analysis identifies 13 new susceptibility loci for coronary artery disease&quot;,&quot;author&quot;:[{&quot;family&quot;:&quot;Schunkert&quot;,&quot;given&quot;:&quot;Heribert&quot;,&quot;parse-names&quot;:false,&quot;dropping-particle&quot;:&quot;&quot;,&quot;non-dropping-particle&quot;:&quot;&quot;},{&quot;family&quot;:&quot;König&quot;,&quot;given&quot;:&quot;Inke R.&quot;,&quot;parse-names&quot;:false,&quot;dropping-particle&quot;:&quot;&quot;,&quot;non-dropping-particle&quot;:&quot;&quot;},{&quot;family&quot;:&quot;Kathiresan&quot;,&quot;given&quot;:&quot;Sekar&quot;,&quot;parse-names&quot;:false,&quot;dropping-particle&quot;:&quot;&quot;,&quot;non-dropping-particle&quot;:&quot;&quot;},{&quot;family&quot;:&quot;Reilly&quot;,&quot;given&quot;:&quot;Muredach P.&quot;,&quot;parse-names&quot;:false,&quot;dropping-particle&quot;:&quot;&quot;,&quot;non-dropping-particle&quot;:&quot;&quot;},{&quot;family&quot;:&quot;Assimes&quot;,&quot;given&quot;:&quot;Themistocles L.&quot;,&quot;parse-names&quot;:false,&quot;dropping-particle&quot;:&quot;&quot;,&quot;non-dropping-particle&quot;:&quot;&quot;},{&quot;family&quot;:&quot;Holm&quot;,&quot;given&quot;:&quot;Hilma&quot;,&quot;parse-names&quot;:false,&quot;dropping-particle&quot;:&quot;&quot;,&quot;non-dropping-particle&quot;:&quot;&quot;},{&quot;family&quot;:&quot;Preuss&quot;,&quot;given&quot;:&quot;Michael&quot;,&quot;parse-names&quot;:false,&quot;dropping-particle&quot;:&quot;&quot;,&quot;non-dropping-particle&quot;:&quot;&quot;},{&quot;family&quot;:&quot;Stewart&quot;,&quot;given&quot;:&quot;Alexandre F.R.&quot;,&quot;parse-names&quot;:false,&quot;dropping-particle&quot;:&quot;&quot;,&quot;non-dropping-particle&quot;:&quot;&quot;},{&quot;family&quot;:&quot;Barbalic&quot;,&quot;given&quot;:&quot;Maja&quot;,&quot;parse-names&quot;:false,&quot;dropping-particle&quot;:&quot;&quot;,&quot;non-dropping-particle&quot;:&quot;&quot;},{&quot;family&quot;:&quot;Gieger&quot;,&quot;given&quot;:&quot;Christian&quot;,&quot;parse-names&quot;:false,&quot;dropping-particle&quot;:&quot;&quot;,&quot;non-dropping-particle&quot;:&quot;&quot;},{&quot;family&quot;:&quot;Absher&quot;,&quot;given&quot;:&quot;Devin&quot;,&quot;parse-names&quot;:false,&quot;dropping-particle&quot;:&quot;&quot;,&quot;non-dropping-particle&quot;:&quot;&quot;},{&quot;family&quot;:&quot;Aherrahrou&quot;,&quot;given&quot;:&quot;Zouhair&quot;,&quot;parse-names&quot;:false,&quot;dropping-particle&quot;:&quot;&quot;,&quot;non-dropping-particle&quot;:&quot;&quot;},{&quot;family&quot;:&quot;Allayee&quot;,&quot;given&quot;:&quot;Hooman&quot;,&quot;parse-names&quot;:false,&quot;dropping-particle&quot;:&quot;&quot;,&quot;non-dropping-particle&quot;:&quot;&quot;},{&quot;family&quot;:&quot;Altshuler&quot;,&quot;given&quot;:&quot;David&quot;,&quot;parse-names&quot;:false,&quot;dropping-particle&quot;:&quot;&quot;,&quot;non-dropping-particle&quot;:&quot;&quot;},{&quot;family&quot;:&quot;Anand&quot;,&quot;given&quot;:&quot;Sonia S.&quot;,&quot;parse-names&quot;:false,&quot;dropping-particle&quot;:&quot;&quot;,&quot;non-dropping-particle&quot;:&quot;&quot;},{&quot;family&quot;:&quot;Andersen&quot;,&quot;given&quot;:&quot;Karl&quot;,&quot;parse-names&quot;:false,&quot;dropping-particle&quot;:&quot;&quot;,&quot;non-dropping-particle&quot;:&quot;&quot;},{&quot;family&quot;:&quot;Anderson&quot;,&quot;given&quot;:&quot;Jeffrey L.&quot;,&quot;parse-names&quot;:false,&quot;dropping-particle&quot;:&quot;&quot;,&quot;non-dropping-particle&quot;:&quot;&quot;},{&quot;family&quot;:&quot;Ardissino&quot;,&quot;given&quot;:&quot;Diego&quot;,&quot;parse-names&quot;:false,&quot;dropping-particle&quot;:&quot;&quot;,&quot;non-dropping-particle&quot;:&quot;&quot;},{&quot;family&quot;:&quot;Ball&quot;,&quot;given&quot;:&quot;Stephen G.&quot;,&quot;parse-names&quot;:false,&quot;dropping-particle&quot;:&quot;&quot;,&quot;non-dropping-particle&quot;:&quot;&quot;},{&quot;family&quot;:&quot;Balmforth&quot;,&quot;given&quot;:&quot;Anthony J.&quot;,&quot;parse-names&quot;:false,&quot;dropping-particle&quot;:&quot;&quot;,&quot;non-dropping-particle&quot;:&quot;&quot;},{&quot;family&quot;:&quot;Barnes&quot;,&quot;given&quot;:&quot;Timothy A.&quot;,&quot;parse-names&quot;:false,&quot;dropping-particle&quot;:&quot;&quot;,&quot;non-dropping-particle&quot;:&quot;&quot;},{&quot;family&quot;:&quot;Becker&quot;,&quot;given&quot;:&quot;Diane M.&quot;,&quot;parse-names&quot;:false,&quot;dropping-particle&quot;:&quot;&quot;,&quot;non-dropping-particle&quot;:&quot;&quot;},{&quot;family&quot;:&quot;Becker&quot;,&quot;given&quot;:&quot;Lewis C.&quot;,&quot;parse-names&quot;:false,&quot;dropping-particle&quot;:&quot;&quot;,&quot;non-dropping-particle&quot;:&quot;&quot;},{&quot;family&quot;:&quot;Berger&quot;,&quot;given&quot;:&quot;Klaus&quot;,&quot;parse-names&quot;:false,&quot;dropping-particle&quot;:&quot;&quot;,&quot;non-dropping-particle&quot;:&quot;&quot;},{&quot;family&quot;:&quot;Bis&quot;,&quot;given&quot;:&quot;Joshua C.&quot;,&quot;parse-names&quot;:false,&quot;dropping-particle&quot;:&quot;&quot;,&quot;non-dropping-particle&quot;:&quot;&quot;},{&quot;family&quot;:&quot;Boekholdt&quot;,&quot;given&quot;:&quot;S. Matthijs&quot;,&quot;parse-names&quot;:false,&quot;dropping-particle&quot;:&quot;&quot;,&quot;non-dropping-particle&quot;:&quot;&quot;},{&quot;family&quot;:&quot;Boerwinkle&quot;,&quot;given&quot;:&quot;Eric&quot;,&quot;parse-names&quot;:false,&quot;dropping-particle&quot;:&quot;&quot;,&quot;non-dropping-particle&quot;:&quot;&quot;},{&quot;family&quot;:&quot;Braund&quot;,&quot;given&quot;:&quot;Peter S.&quot;,&quot;parse-names&quot;:false,&quot;dropping-particle&quot;:&quot;&quot;,&quot;non-dropping-particle&quot;:&quot;&quot;},{&quot;family&quot;:&quot;Brown&quot;,&quot;given&quot;:&quot;Morris J.&quot;,&quot;parse-names&quot;:false,&quot;dropping-particle&quot;:&quot;&quot;,&quot;non-dropping-particle&quot;:&quot;&quot;},{&quot;family&quot;:&quot;Burnett&quot;,&quot;given&quot;:&quot;Mary Susan&quot;,&quot;parse-names&quot;:false,&quot;dropping-particle&quot;:&quot;&quot;,&quot;non-dropping-particle&quot;:&quot;&quot;},{&quot;family&quot;:&quot;Buysschaert&quot;,&quot;given&quot;:&quot;Ian&quot;,&quot;parse-names&quot;:false,&quot;dropping-particle&quot;:&quot;&quot;,&quot;non-dropping-particle&quot;:&quot;&quot;},{&quot;family&quot;:&quot;Carlquist&quot;,&quot;given&quot;:&quot;John F.&quot;,&quot;parse-names&quot;:false,&quot;dropping-particle&quot;:&quot;&quot;,&quot;non-dropping-particle&quot;:&quot;&quot;},{&quot;family&quot;:&quot;Chen&quot;,&quot;given&quot;:&quot;Li&quot;,&quot;parse-names&quot;:false,&quot;dropping-particle&quot;:&quot;&quot;,&quot;non-dropping-particle&quot;:&quot;&quot;},{&quot;family&quot;:&quot;Cichon&quot;,&quot;given&quot;:&quot;Sven&quot;,&quot;parse-names&quot;:false,&quot;dropping-particle&quot;:&quot;&quot;,&quot;non-dropping-particle&quot;:&quot;&quot;},{&quot;family&quot;:&quot;Codd&quot;,&quot;given&quot;:&quot;Veryan&quot;,&quot;parse-names&quot;:false,&quot;dropping-particle&quot;:&quot;&quot;,&quot;non-dropping-particle&quot;:&quot;&quot;},{&quot;family&quot;:&quot;Davies&quot;,&quot;given&quot;:&quot;Robert W.&quot;,&quot;parse-names&quot;:false,&quot;dropping-particle&quot;:&quot;&quot;,&quot;non-dropping-particle&quot;:&quot;&quot;},{&quot;family&quot;:&quot;Dedoussis&quot;,&quot;given&quot;:&quot;George&quot;,&quot;parse-names&quot;:false,&quot;dropping-particle&quot;:&quot;&quot;,&quot;non-dropping-particle&quot;:&quot;&quot;},{&quot;family&quot;:&quot;Dehghan&quot;,&quot;given&quot;:&quot;Abbas&quot;,&quot;parse-names&quot;:false,&quot;dropping-particle&quot;:&quot;&quot;,&quot;non-dropping-particle&quot;:&quot;&quot;},{&quot;family&quot;:&quot;Demissie&quot;,&quot;given&quot;:&quot;Serkalem&quot;,&quot;parse-names&quot;:false,&quot;dropping-particle&quot;:&quot;&quot;,&quot;non-dropping-particle&quot;:&quot;&quot;},{&quot;family&quot;:&quot;Devaney&quot;,&quot;given&quot;:&quot;Joseph M.&quot;,&quot;parse-names&quot;:false,&quot;dropping-particle&quot;:&quot;&quot;,&quot;non-dropping-particle&quot;:&quot;&quot;},{&quot;family&quot;:&quot;Diemert&quot;,&quot;given&quot;:&quot;Patrick&quot;,&quot;parse-names&quot;:false,&quot;dropping-particle&quot;:&quot;&quot;,&quot;non-dropping-particle&quot;:&quot;&quot;},{&quot;family&quot;:&quot;Do&quot;,&quot;given&quot;:&quot;Ron&quot;,&quot;parse-names&quot;:false,&quot;dropping-particle&quot;:&quot;&quot;,&quot;non-dropping-particle&quot;:&quot;&quot;},{&quot;family&quot;:&quot;Doering&quot;,&quot;given&quot;:&quot;Angela&quot;,&quot;parse-names&quot;:false,&quot;dropping-particle&quot;:&quot;&quot;,&quot;non-dropping-particle&quot;:&quot;&quot;},{&quot;family&quot;:&quot;Eifert&quot;,&quot;given&quot;:&quot;Sandra&quot;,&quot;parse-names&quot;:false,&quot;dropping-particle&quot;:&quot;&quot;,&quot;non-dropping-particle&quot;:&quot;&quot;},{&quot;family&quot;:&quot;Mokhtari&quot;,&quot;given&quot;:&quot;Nour Eddine&quot;,&quot;parse-names&quot;:false,&quot;dropping-particle&quot;:&quot;El&quot;,&quot;non-dropping-particle&quot;:&quot;&quot;},{&quot;family&quot;:&quot;Ellis&quot;,&quot;given&quot;:&quot;Stephen G.&quot;,&quot;parse-names&quot;:false,&quot;dropping-particle&quot;:&quot;&quot;,&quot;non-dropping-particle&quot;:&quot;&quot;},{&quot;family&quot;:&quot;Elosua&quot;,&quot;given&quot;:&quot;Roberto&quot;,&quot;parse-names&quot;:false,&quot;dropping-particle&quot;:&quot;&quot;,&quot;non-dropping-particle&quot;:&quot;&quot;},{&quot;family&quot;:&quot;Engert&quot;,&quot;given&quot;:&quot;James C.&quot;,&quot;parse-names&quot;:false,&quot;dropping-particle&quot;:&quot;&quot;,&quot;non-dropping-particle&quot;:&quot;&quot;},{&quot;family&quot;:&quot;Epstein&quot;,&quot;given&quot;:&quot;Stephen E.&quot;,&quot;parse-names&quot;:false,&quot;dropping-particle&quot;:&quot;&quot;,&quot;non-dropping-particle&quot;:&quot;&quot;},{&quot;family&quot;:&quot;Faire&quot;,&quot;given&quot;:&quot;Ulf&quot;,&quot;parse-names&quot;:false,&quot;dropping-particle&quot;:&quot;&quot;,&quot;non-dropping-particle&quot;:&quot;De&quot;},{&quot;family&quot;:&quot;Fischer&quot;,&quot;given&quot;:&quot;Marcus&quot;,&quot;parse-names&quot;:false,&quot;dropping-particle&quot;:&quot;&quot;,&quot;non-dropping-particle&quot;:&quot;&quot;},{&quot;family&quot;:&quot;Folsom&quot;,&quot;given&quot;:&quot;Aaron R.&quot;,&quot;parse-names&quot;:false,&quot;dropping-particle&quot;:&quot;&quot;,&quot;non-dropping-particle&quot;:&quot;&quot;},{&quot;family&quot;:&quot;Freyer&quot;,&quot;given&quot;:&quot;Jennifer&quot;,&quot;parse-names&quot;:false,&quot;dropping-particle&quot;:&quot;&quot;,&quot;non-dropping-particle&quot;:&quot;&quot;},{&quot;family&quot;:&quot;Gigante&quot;,&quot;given&quot;:&quot;Bruna&quot;,&quot;parse-names&quot;:false,&quot;dropping-particle&quot;:&quot;&quot;,&quot;non-dropping-particle&quot;:&quot;&quot;},{&quot;family&quot;:&quot;Girelli&quot;,&quot;given&quot;:&quot;Domenico&quot;,&quot;parse-names&quot;:false,&quot;dropping-particle&quot;:&quot;&quot;,&quot;non-dropping-particle&quot;:&quot;&quot;},{&quot;family&quot;:&quot;Gretarsdottir&quot;,&quot;given&quot;:&quot;Solveig&quot;,&quot;parse-names&quot;:false,&quot;dropping-particle&quot;:&quot;&quot;,&quot;non-dropping-particle&quot;:&quot;&quot;},{&quot;family&quot;:&quot;Gudnason&quot;,&quot;given&quot;:&quot;Vilmundur&quot;,&quot;parse-names&quot;:false,&quot;dropping-particle&quot;:&quot;&quot;,&quot;non-dropping-particle&quot;:&quot;&quot;},{&quot;family&quot;:&quot;Gulcher&quot;,&quot;given&quot;:&quot;Jeffrey R.&quot;,&quot;parse-names&quot;:false,&quot;dropping-particle&quot;:&quot;&quot;,&quot;non-dropping-particle&quot;:&quot;&quot;},{&quot;family&quot;:&quot;Halperin&quot;,&quot;given&quot;:&quot;Eran&quot;,&quot;parse-names&quot;:false,&quot;dropping-particle&quot;:&quot;&quot;,&quot;non-dropping-particle&quot;:&quot;&quot;},{&quot;family&quot;:&quot;Hammond&quot;,&quot;given&quot;:&quot;Naomi&quot;,&quot;parse-names&quot;:false,&quot;dropping-particle&quot;:&quot;&quot;,&quot;non-dropping-particle&quot;:&quot;&quot;},{&quot;family&quot;:&quot;Hazen&quot;,&quot;given&quot;:&quot;Stanley L.&quot;,&quot;parse-names&quot;:false,&quot;dropping-particle&quot;:&quot;&quot;,&quot;non-dropping-particle&quot;:&quot;&quot;},{&quot;family&quot;:&quot;Hofman&quot;,&quot;given&quot;:&quot;Albert&quot;,&quot;parse-names&quot;:false,&quot;dropping-particle&quot;:&quot;&quot;,&quot;non-dropping-particle&quot;:&quot;&quot;},{&quot;family&quot;:&quot;Horne&quot;,&quot;given&quot;:&quot;Benjamin D.&quot;,&quot;parse-names&quot;:false,&quot;dropping-particle&quot;:&quot;&quot;,&quot;non-dropping-particle&quot;:&quot;&quot;},{&quot;family&quot;:&quot;Illig&quot;,&quot;given&quot;:&quot;Thomas&quot;,&quot;parse-names&quot;:false,&quot;dropping-particle&quot;:&quot;&quot;,&quot;non-dropping-particle&quot;:&quot;&quot;},{&quot;family&quot;:&quot;Iribarren&quot;,&quot;given&quot;:&quot;Carlos&quot;,&quot;parse-names&quot;:false,&quot;dropping-particle&quot;:&quot;&quot;,&quot;non-dropping-particle&quot;:&quot;&quot;},{&quot;family&quot;:&quot;Jones&quot;,&quot;given&quot;:&quot;Gregory T.&quot;,&quot;parse-names&quot;:false,&quot;dropping-particle&quot;:&quot;&quot;,&quot;non-dropping-particle&quot;:&quot;&quot;},{&quot;family&quot;:&quot;Jukema&quot;,&quot;given&quot;:&quot;J. Wouter&quot;,&quot;parse-names&quot;:false,&quot;dropping-particle&quot;:&quot;&quot;,&quot;non-dropping-particle&quot;:&quot;&quot;},{&quot;family&quot;:&quot;Kaiser&quot;,&quot;given&quot;:&quot;Michael A.&quot;,&quot;parse-names&quot;:false,&quot;dropping-particle&quot;:&quot;&quot;,&quot;non-dropping-particle&quot;:&quot;&quot;},{&quot;family&quot;:&quot;Kaplan&quot;,&quot;given&quot;:&quot;Lee M.&quot;,&quot;parse-names&quot;:false,&quot;dropping-particle&quot;:&quot;&quot;,&quot;non-dropping-particle&quot;:&quot;&quot;},{&quot;family&quot;:&quot;Kastelein&quot;,&quot;given&quot;:&quot;John J.P.&quot;,&quot;parse-names&quot;:false,&quot;dropping-particle&quot;:&quot;&quot;,&quot;non-dropping-particle&quot;:&quot;&quot;},{&quot;family&quot;:&quot;Khaw&quot;,&quot;given&quot;:&quot;Kay Tee&quot;,&quot;parse-names&quot;:false,&quot;dropping-particle&quot;:&quot;&quot;,&quot;non-dropping-particle&quot;:&quot;&quot;},{&quot;family&quot;:&quot;Knowles&quot;,&quot;given&quot;:&quot;Joshua W.&quot;,&quot;parse-names&quot;:false,&quot;dropping-particle&quot;:&quot;&quot;,&quot;non-dropping-particle&quot;:&quot;&quot;},{&quot;family&quot;:&quot;Kolovou&quot;,&quot;given&quot;:&quot;Genovefa&quot;,&quot;parse-names&quot;:false,&quot;dropping-particle&quot;:&quot;&quot;,&quot;non-dropping-particle&quot;:&quot;&quot;},{&quot;family&quot;:&quot;Kong&quot;,&quot;given&quot;:&quot;Augustine&quot;,&quot;parse-names&quot;:false,&quot;dropping-particle&quot;:&quot;&quot;,&quot;non-dropping-particle&quot;:&quot;&quot;},{&quot;family&quot;:&quot;Laaksonen&quot;,&quot;given&quot;:&quot;Reijo&quot;,&quot;parse-names&quot;:false,&quot;dropping-particle&quot;:&quot;&quot;,&quot;non-dropping-particle&quot;:&quot;&quot;},{&quot;family&quot;:&quot;Lambrechts&quot;,&quot;given&quot;:&quot;Diether&quot;,&quot;parse-names&quot;:false,&quot;dropping-particle&quot;:&quot;&quot;,&quot;non-dropping-particle&quot;:&quot;&quot;},{&quot;family&quot;:&quot;Leander&quot;,&quot;given&quot;:&quot;Karin&quot;,&quot;parse-names&quot;:false,&quot;dropping-particle&quot;:&quot;&quot;,&quot;non-dropping-particle&quot;:&quot;&quot;},{&quot;family&quot;:&quot;Lettre&quot;,&quot;given&quot;:&quot;Guillaume&quot;,&quot;parse-names&quot;:false,&quot;dropping-particle&quot;:&quot;&quot;,&quot;non-dropping-particle&quot;:&quot;&quot;},{&quot;family&quot;:&quot;Li&quot;,&quot;given&quot;:&quot;Mingyao&quot;,&quot;parse-names&quot;:false,&quot;dropping-particle&quot;:&quot;&quot;,&quot;non-dropping-particle&quot;:&quot;&quot;},{&quot;family&quot;:&quot;Lieb&quot;,&quot;given&quot;:&quot;Wolfgang&quot;,&quot;parse-names&quot;:false,&quot;dropping-particle&quot;:&quot;&quot;,&quot;non-dropping-particle&quot;:&quot;&quot;},{&quot;family&quot;:&quot;Loley&quot;,&quot;given&quot;:&quot;Christina&quot;,&quot;parse-names&quot;:false,&quot;dropping-particle&quot;:&quot;&quot;,&quot;non-dropping-particle&quot;:&quot;&quot;},{&quot;family&quot;:&quot;Lotery&quot;,&quot;given&quot;:&quot;Andrew J.&quot;,&quot;parse-names&quot;:false,&quot;dropping-particle&quot;:&quot;&quot;,&quot;non-dropping-particle&quot;:&quot;&quot;},{&quot;family&quot;:&quot;Mannucci&quot;,&quot;given&quot;:&quot;Pier M.&quot;,&quot;parse-names&quot;:false,&quot;dropping-particle&quot;:&quot;&quot;,&quot;non-dropping-particle&quot;:&quot;&quot;},{&quot;family&quot;:&quot;Maouche&quot;,&quot;given&quot;:&quot;Seraya&quot;,&quot;parse-names&quot;:false,&quot;dropping-particle&quot;:&quot;&quot;,&quot;non-dropping-particle&quot;:&quot;&quot;},{&quot;family&quot;:&quot;Martinelli&quot;,&quot;given&quot;:&quot;Nicola&quot;,&quot;parse-names&quot;:false,&quot;dropping-particle&quot;:&quot;&quot;,&quot;non-dropping-particle&quot;:&quot;&quot;},{&quot;family&quot;:&quot;McKeown&quot;,&quot;given&quot;:&quot;Pascal P.&quot;,&quot;parse-names&quot;:false,&quot;dropping-particle&quot;:&quot;&quot;,&quot;non-dropping-particle&quot;:&quot;&quot;},{&quot;family&quot;:&quot;Meisinger&quot;,&quot;given&quot;:&quot;Christa&quot;,&quot;parse-names&quot;:false,&quot;dropping-particle&quot;:&quot;&quot;,&quot;non-dropping-particle&quot;:&quot;&quot;},{&quot;family&quot;:&quot;Meitinger&quot;,&quot;given&quot;:&quot;Thomas&quot;,&quot;parse-names&quot;:false,&quot;dropping-particle&quot;:&quot;&quot;,&quot;non-dropping-particle&quot;:&quot;&quot;},{&quot;family&quot;:&quot;Melander&quot;,&quot;given&quot;:&quot;Olle&quot;,&quot;parse-names&quot;:false,&quot;dropping-particle&quot;:&quot;&quot;,&quot;non-dropping-particle&quot;:&quot;&quot;},{&quot;family&quot;:&quot;Merlini&quot;,&quot;given&quot;:&quot;Pier Angelica&quot;,&quot;parse-names&quot;:false,&quot;dropping-particle&quot;:&quot;&quot;,&quot;non-dropping-particle&quot;:&quot;&quot;},{&quot;family&quot;:&quot;Mooser&quot;,&quot;given&quot;:&quot;Vincent&quot;,&quot;parse-names&quot;:false,&quot;dropping-particle&quot;:&quot;&quot;,&quot;non-dropping-particle&quot;:&quot;&quot;},{&quot;family&quot;:&quot;Morgan&quot;,&quot;given&quot;:&quot;Thomas&quot;,&quot;parse-names&quot;:false,&quot;dropping-particle&quot;:&quot;&quot;,&quot;non-dropping-particle&quot;:&quot;&quot;},{&quot;family&quot;:&quot;Mühleisen&quot;,&quot;given&quot;:&quot;Thomas W.&quot;,&quot;parse-names&quot;:false,&quot;dropping-particle&quot;:&quot;&quot;,&quot;non-dropping-particle&quot;:&quot;&quot;},{&quot;family&quot;:&quot;Muhlestein&quot;,&quot;given&quot;:&quot;Joseph B.&quot;,&quot;parse-names&quot;:false,&quot;dropping-particle&quot;:&quot;&quot;,&quot;non-dropping-particle&quot;:&quot;&quot;},{&quot;family&quot;:&quot;Münzel&quot;,&quot;given&quot;:&quot;Thomas&quot;,&quot;parse-names&quot;:false,&quot;dropping-particle&quot;:&quot;&quot;,&quot;non-dropping-particle&quot;:&quot;&quot;},{&quot;family&quot;:&quot;Musunuru&quot;,&quot;given&quot;:&quot;Kiran&quot;,&quot;parse-names&quot;:false,&quot;dropping-particle&quot;:&quot;&quot;,&quot;non-dropping-particle&quot;:&quot;&quot;},{&quot;family&quot;:&quot;Nahrstaedt&quot;,&quot;given&quot;:&quot;Janja&quot;,&quot;parse-names&quot;:false,&quot;dropping-particle&quot;:&quot;&quot;,&quot;non-dropping-particle&quot;:&quot;&quot;},{&quot;family&quot;:&quot;Nelson&quot;,&quot;given&quot;:&quot;Christopher P.&quot;,&quot;parse-names&quot;:false,&quot;dropping-particle&quot;:&quot;&quot;,&quot;non-dropping-particle&quot;:&quot;&quot;},{&quot;family&quot;:&quot;Nöthen&quot;,&quot;given&quot;:&quot;Markus M.&quot;,&quot;parse-names&quot;:false,&quot;dropping-particle&quot;:&quot;&quot;,&quot;non-dropping-particle&quot;:&quot;&quot;},{&quot;family&quot;:&quot;Olivieri&quot;,&quot;given&quot;:&quot;Oliviero&quot;,&quot;parse-names&quot;:false,&quot;dropping-particle&quot;:&quot;&quot;,&quot;non-dropping-particle&quot;:&quot;&quot;},{&quot;family&quot;:&quot;Patel&quot;,&quot;given&quot;:&quot;Riyaz S.&quot;,&quot;parse-names&quot;:false,&quot;dropping-particle&quot;:&quot;&quot;,&quot;non-dropping-particle&quot;:&quot;&quot;},{&quot;family&quot;:&quot;Patterson&quot;,&quot;given&quot;:&quot;Chris C.&quot;,&quot;parse-names&quot;:false,&quot;dropping-particle&quot;:&quot;&quot;,&quot;non-dropping-particle&quot;:&quot;&quot;},{&quot;family&quot;:&quot;Peters&quot;,&quot;given&quot;:&quot;Annette&quot;,&quot;parse-names&quot;:false,&quot;dropping-particle&quot;:&quot;&quot;,&quot;non-dropping-particle&quot;:&quot;&quot;},{&quot;family&quot;:&quot;Peyvandi&quot;,&quot;given&quot;:&quot;Flora&quot;,&quot;parse-names&quot;:false,&quot;dropping-particle&quot;:&quot;&quot;,&quot;non-dropping-particle&quot;:&quot;&quot;},{&quot;family&quot;:&quot;Qu&quot;,&quot;given&quot;:&quot;Liming&quot;,&quot;parse-names&quot;:false,&quot;dropping-particle&quot;:&quot;&quot;,&quot;non-dropping-particle&quot;:&quot;&quot;},{&quot;family&quot;:&quot;Quyyumi&quot;,&quot;given&quot;:&quot;Arshed A.&quot;,&quot;parse-names&quot;:false,&quot;dropping-particle&quot;:&quot;&quot;,&quot;non-dropping-particle&quot;:&quot;&quot;},{&quot;family&quot;:&quot;Rader&quot;,&quot;given&quot;:&quot;Daniel J.&quot;,&quot;parse-names&quot;:false,&quot;dropping-particle&quot;:&quot;&quot;,&quot;non-dropping-particle&quot;:&quot;&quot;},{&quot;family&quot;:&quot;Rallidis&quot;,&quot;given&quot;:&quot;Loukianos S.&quot;,&quot;parse-names&quot;:false,&quot;dropping-particle&quot;:&quot;&quot;,&quot;non-dropping-particle&quot;:&quot;&quot;},{&quot;family&quot;:&quot;Rice&quot;,&quot;given&quot;:&quot;Catherine&quot;,&quot;parse-names&quot;:false,&quot;dropping-particle&quot;:&quot;&quot;,&quot;non-dropping-particle&quot;:&quot;&quot;},{&quot;family&quot;:&quot;Rosendaal&quot;,&quot;given&quot;:&quot;Frits R.&quot;,&quot;parse-names&quot;:false,&quot;dropping-particle&quot;:&quot;&quot;,&quot;non-dropping-particle&quot;:&quot;&quot;},{&quot;family&quot;:&quot;Rubin&quot;,&quot;given&quot;:&quot;Diana&quot;,&quot;parse-names&quot;:false,&quot;dropping-particle&quot;:&quot;&quot;,&quot;non-dropping-particle&quot;:&quot;&quot;},{&quot;family&quot;:&quot;Salomaa&quot;,&quot;given&quot;:&quot;Veikko&quot;,&quot;parse-names&quot;:false,&quot;dropping-particle&quot;:&quot;&quot;,&quot;non-dropping-particle&quot;:&quot;&quot;},{&quot;family&quot;:&quot;Sampietro&quot;,&quot;given&quot;:&quot;M. Lourdes&quot;,&quot;parse-names&quot;:false,&quot;dropping-particle&quot;:&quot;&quot;,&quot;non-dropping-particle&quot;:&quot;&quot;},{&quot;family&quot;:&quot;Sandhu&quot;,&quot;given&quot;:&quot;Manj S.&quot;,&quot;parse-names&quot;:false,&quot;dropping-particle&quot;:&quot;&quot;,&quot;non-dropping-particle&quot;:&quot;&quot;},{&quot;family&quot;:&quot;Schadt&quot;,&quot;given&quot;:&quot;Eric&quot;,&quot;parse-names&quot;:false,&quot;dropping-particle&quot;:&quot;&quot;,&quot;non-dropping-particle&quot;:&quot;&quot;},{&quot;family&quot;:&quot;Scḧsignfer&quot;,&quot;given&quot;:&quot;Arne&quot;,&quot;parse-names&quot;:false,&quot;dropping-particle&quot;:&quot;&quot;,&quot;non-dropping-particle&quot;:&quot;&quot;},{&quot;family&quot;:&quot;Schillert&quot;,&quot;given&quot;:&quot;Arne&quot;,&quot;parse-names&quot;:false,&quot;dropping-particle&quot;:&quot;&quot;,&quot;non-dropping-particle&quot;:&quot;&quot;},{&quot;family&quot;:&quot;Schreiber&quot;,&quot;given&quot;:&quot;Stefan&quot;,&quot;parse-names&quot;:false,&quot;dropping-particle&quot;:&quot;&quot;,&quot;non-dropping-particle&quot;:&quot;&quot;},{&quot;family&quot;:&quot;Schrezenmeir&quot;,&quot;given&quot;:&quot;Jürgen&quot;,&quot;parse-names&quot;:false,&quot;dropping-particle&quot;:&quot;&quot;,&quot;non-dropping-particle&quot;:&quot;&quot;},{&quot;family&quot;:&quot;Schwartz&quot;,&quot;given&quot;:&quot;Stephen M.&quot;,&quot;parse-names&quot;:false,&quot;dropping-particle&quot;:&quot;&quot;,&quot;non-dropping-particle&quot;:&quot;&quot;},{&quot;family&quot;:&quot;Siscovick&quot;,&quot;given&quot;:&quot;David S.&quot;,&quot;parse-names&quot;:false,&quot;dropping-particle&quot;:&quot;&quot;,&quot;non-dropping-particle&quot;:&quot;&quot;},{&quot;family&quot;:&quot;Sivananthan&quot;,&quot;given&quot;:&quot;Mohan&quot;,&quot;parse-names&quot;:false,&quot;dropping-particle&quot;:&quot;&quot;,&quot;non-dropping-particle&quot;:&quot;&quot;},{&quot;family&quot;:&quot;Sivapalaratnam&quot;,&quot;given&quot;:&quot;Suthesh&quot;,&quot;parse-names&quot;:false,&quot;dropping-particle&quot;:&quot;&quot;,&quot;non-dropping-particle&quot;:&quot;&quot;},{&quot;family&quot;:&quot;Smith&quot;,&quot;given&quot;:&quot;Albert&quot;,&quot;parse-names&quot;:false,&quot;dropping-particle&quot;:&quot;&quot;,&quot;non-dropping-particle&quot;:&quot;&quot;},{&quot;family&quot;:&quot;Smith&quot;,&quot;given&quot;:&quot;Tamara B.&quot;,&quot;parse-names&quot;:false,&quot;dropping-particle&quot;:&quot;&quot;,&quot;non-dropping-particle&quot;:&quot;&quot;},{&quot;family&quot;:&quot;Snoep&quot;,&quot;given&quot;:&quot;Jaapjan D.&quot;,&quot;parse-names&quot;:false,&quot;dropping-particle&quot;:&quot;&quot;,&quot;non-dropping-particle&quot;:&quot;&quot;},{&quot;family&quot;:&quot;Soranzo&quot;,&quot;given&quot;:&quot;Nicole&quot;,&quot;parse-names&quot;:false,&quot;dropping-particle&quot;:&quot;&quot;,&quot;non-dropping-particle&quot;:&quot;&quot;},{&quot;family&quot;:&quot;Spertus&quot;,&quot;given&quot;:&quot;John A.&quot;,&quot;parse-names&quot;:false,&quot;dropping-particle&quot;:&quot;&quot;,&quot;non-dropping-particle&quot;:&quot;&quot;},{&quot;family&quot;:&quot;Stark&quot;,&quot;given&quot;:&quot;Klaus&quot;,&quot;parse-names&quot;:false,&quot;dropping-particle&quot;:&quot;&quot;,&quot;non-dropping-particle&quot;:&quot;&quot;},{&quot;family&quot;:&quot;Stirrups&quot;,&quot;given&quot;:&quot;Kathy&quot;,&quot;parse-names&quot;:false,&quot;dropping-particle&quot;:&quot;&quot;,&quot;non-dropping-particle&quot;:&quot;&quot;},{&quot;family&quot;:&quot;Stoll&quot;,&quot;given&quot;:&quot;Monika&quot;,&quot;parse-names&quot;:false,&quot;dropping-particle&quot;:&quot;&quot;,&quot;non-dropping-particle&quot;:&quot;&quot;},{&quot;family&quot;:&quot;Tang&quot;,&quot;given&quot;:&quot;W. H.Wilson&quot;,&quot;parse-names&quot;:false,&quot;dropping-particle&quot;:&quot;&quot;,&quot;non-dropping-particle&quot;:&quot;&quot;},{&quot;family&quot;:&quot;Tennstedt&quot;,&quot;given&quot;:&quot;Stephanie&quot;,&quot;parse-names&quot;:false,&quot;dropping-particle&quot;:&quot;&quot;,&quot;non-dropping-particle&quot;:&quot;&quot;},{&quot;family&quot;:&quot;Thorgeirsson&quot;,&quot;given&quot;:&quot;Gudmundur&quot;,&quot;parse-names&quot;:false,&quot;dropping-particle&quot;:&quot;&quot;,&quot;non-dropping-particle&quot;:&quot;&quot;},{&quot;family&quot;:&quot;Thorleifsson&quot;,&quot;given&quot;:&quot;Gudmar&quot;,&quot;parse-names&quot;:false,&quot;dropping-particle&quot;:&quot;&quot;,&quot;non-dropping-particle&quot;:&quot;&quot;},{&quot;family&quot;:&quot;Tomaszewski&quot;,&quot;given&quot;:&quot;MacIej&quot;,&quot;parse-names&quot;:false,&quot;dropping-particle&quot;:&quot;&quot;,&quot;non-dropping-particle&quot;:&quot;&quot;},{&quot;family&quot;:&quot;Uitterlinden&quot;,&quot;given&quot;:&quot;Andre G.&quot;,&quot;parse-names&quot;:false,&quot;dropping-particle&quot;:&quot;&quot;,&quot;non-dropping-particle&quot;:&quot;&quot;},{&quot;family&quot;:&quot;Rij&quot;,&quot;given&quot;:&quot;Andre M.&quot;,&quot;parse-names&quot;:false,&quot;dropping-particle&quot;:&quot;&quot;,&quot;non-dropping-particle&quot;:&quot;Van&quot;},{&quot;family&quot;:&quot;Voight&quot;,&quot;given&quot;:&quot;Benjamin F.&quot;,&quot;parse-names&quot;:false,&quot;dropping-particle&quot;:&quot;&quot;,&quot;non-dropping-particle&quot;:&quot;&quot;},{&quot;family&quot;:&quot;Wareham&quot;,&quot;given&quot;:&quot;Nick J.&quot;,&quot;parse-names&quot;:false,&quot;dropping-particle&quot;:&quot;&quot;,&quot;non-dropping-particle&quot;:&quot;&quot;},{&quot;family&quot;:&quot;Wells&quot;,&quot;given&quot;:&quot;George A.&quot;,&quot;parse-names&quot;:false,&quot;dropping-particle&quot;:&quot;&quot;,&quot;non-dropping-particle&quot;:&quot;&quot;},{&quot;family&quot;:&quot;Wichmann&quot;,&quot;given&quot;:&quot;H. Erich&quot;,&quot;parse-names&quot;:false,&quot;dropping-particle&quot;:&quot;&quot;,&quot;non-dropping-particle&quot;:&quot;&quot;},{&quot;family&quot;:&quot;Wild&quot;,&quot;given&quot;:&quot;Philipp S.&quot;,&quot;parse-names&quot;:false,&quot;dropping-particle&quot;:&quot;&quot;,&quot;non-dropping-particle&quot;:&quot;&quot;},{&quot;family&quot;:&quot;Willenborg&quot;,&quot;given&quot;:&quot;Christina&quot;,&quot;parse-names&quot;:false,&quot;dropping-particle&quot;:&quot;&quot;,&quot;non-dropping-particle&quot;:&quot;&quot;},{&quot;family&quot;:&quot;Witteman&quot;,&quot;given&quot;:&quot;Jaqueline C.M.&quot;,&quot;parse-names&quot;:false,&quot;dropping-particle&quot;:&quot;&quot;,&quot;non-dropping-particle&quot;:&quot;&quot;},{&quot;family&quot;:&quot;Wright&quot;,&quot;given&quot;:&quot;Benjamin J.&quot;,&quot;parse-names&quot;:false,&quot;dropping-particle&quot;:&quot;&quot;,&quot;non-dropping-particle&quot;:&quot;&quot;},{&quot;family&quot;:&quot;Ye&quot;,&quot;given&quot;:&quot;Shu&quot;,&quot;parse-names&quot;:false,&quot;dropping-particle&quot;:&quot;&quot;,&quot;non-dropping-particle&quot;:&quot;&quot;},{&quot;family&quot;:&quot;Zeller&quot;,&quot;given&quot;:&quot;Tanja&quot;,&quot;parse-names&quot;:false,&quot;dropping-particle&quot;:&quot;&quot;,&quot;non-dropping-particle&quot;:&quot;&quot;},{&quot;family&quot;:&quot;Ziegler&quot;,&quot;given&quot;:&quot;Andreas&quot;,&quot;parse-names&quot;:false,&quot;dropping-particle&quot;:&quot;&quot;,&quot;non-dropping-particle&quot;:&quot;&quot;},{&quot;family&quot;:&quot;Cambien&quot;,&quot;given&quot;:&quot;Francois&quot;,&quot;parse-names&quot;:false,&quot;dropping-particle&quot;:&quot;&quot;,&quot;non-dropping-particle&quot;:&quot;&quot;},{&quot;family&quot;:&quot;Goodall&quot;,&quot;given&quot;:&quot;Alison H.&quot;,&quot;parse-names&quot;:false,&quot;dropping-particle&quot;:&quot;&quot;,&quot;non-dropping-particle&quot;:&quot;&quot;},{&quot;family&quot;:&quot;Cupples&quot;,&quot;given&quot;:&quot;L. Adrienne&quot;,&quot;parse-names&quot;:false,&quot;dropping-particle&quot;:&quot;&quot;,&quot;non-dropping-particle&quot;:&quot;&quot;},{&quot;family&quot;:&quot;Quertermous&quot;,&quot;given&quot;:&quot;Thomas&quot;,&quot;parse-names&quot;:false,&quot;dropping-particle&quot;:&quot;&quot;,&quot;non-dropping-particle&quot;:&quot;&quot;},{&quot;family&quot;:&quot;Mäsignrz&quot;,&quot;given&quot;:&quot;Winfried&quot;,&quot;parse-names&quot;:false,&quot;dropping-particle&quot;:&quot;&quot;,&quot;non-dropping-particle&quot;:&quot;&quot;},{&quot;family&quot;:&quot;Hengstenberg&quot;,&quot;given&quot;:&quot;Christian&quot;,&quot;parse-names&quot;:false,&quot;dropping-particle&quot;:&quot;&quot;,&quot;non-dropping-particle&quot;:&quot;&quot;},{&quot;family&quot;:&quot;Blankenberg&quot;,&quot;given&quot;:&quot;Stefan&quot;,&quot;parse-names&quot;:false,&quot;dropping-particle&quot;:&quot;&quot;,&quot;non-dropping-particle&quot;:&quot;&quot;},{&quot;family&quot;:&quot;Ouwehand&quot;,&quot;given&quot;:&quot;Willem H.&quot;,&quot;parse-names&quot;:false,&quot;dropping-particle&quot;:&quot;&quot;,&quot;non-dropping-particle&quot;:&quot;&quot;},{&quot;family&quot;:&quot;Hall&quot;,&quot;given&quot;:&quot;Alistair S.&quot;,&quot;parse-names&quot;:false,&quot;dropping-particle&quot;:&quot;&quot;,&quot;non-dropping-particle&quot;:&quot;&quot;},{&quot;family&quot;:&quot;Deloukas&quot;,&quot;given&quot;:&quot;Panos&quot;,&quot;parse-names&quot;:false,&quot;dropping-particle&quot;:&quot;&quot;,&quot;non-dropping-particle&quot;:&quot;&quot;},{&quot;family&quot;:&quot;Thompson&quot;,&quot;given&quot;:&quot;John R.&quot;,&quot;parse-names&quot;:false,&quot;dropping-particle&quot;:&quot;&quot;,&quot;non-dropping-particle&quot;:&quot;&quot;},{&quot;family&quot;:&quot;Stefansson&quot;,&quot;given&quot;:&quot;Kari&quot;,&quot;parse-names&quot;:false,&quot;dropping-particle&quot;:&quot;&quot;,&quot;non-dropping-particle&quot;:&quot;&quot;},{&quot;family&quot;:&quot;Roberts&quot;,&quot;given&quot;:&quot;Robert&quot;,&quot;parse-names&quot;:false,&quot;dropping-particle&quot;:&quot;&quot;,&quot;non-dropping-particle&quot;:&quot;&quot;},{&quot;family&quot;:&quot;Thorsteinsdottir&quot;,&quot;given&quot;:&quot;Unnur&quot;,&quot;parse-names&quot;:false,&quot;dropping-particle&quot;:&quot;&quot;,&quot;non-dropping-particle&quot;:&quot;&quot;},{&quot;family&quot;:&quot;O'Donnell&quot;,&quot;given&quot;:&quot;Christopher J.&quot;,&quot;parse-names&quot;:false,&quot;dropping-particle&quot;:&quot;&quot;,&quot;non-dropping-particle&quot;:&quot;&quot;},{&quot;family&quot;:&quot;McPherson&quot;,&quot;given&quot;:&quot;Ruth&quot;,&quot;parse-names&quot;:false,&quot;dropping-particle&quot;:&quot;&quot;,&quot;non-dropping-particle&quot;:&quot;&quot;},{&quot;family&quot;:&quot;Erdmann&quot;,&quot;given&quot;:&quot;Jeanette&quot;,&quot;parse-names&quot;:false,&quot;dropping-particle&quot;:&quot;&quot;,&quot;non-dropping-particle&quot;:&quot;&quot;},{&quot;family&quot;:&quot;Samani&quot;,&quot;given&quot;:&quot;Nilesh J.&quot;,&quot;parse-names&quot;:false,&quot;dropping-particle&quot;:&quot;&quot;,&quot;non-dropping-particle&quot;:&quot;&quot;}],&quot;container-title&quot;:&quot;Nature Genetics&quot;,&quot;DOI&quot;:&quot;10.1038/ng.784&quot;,&quot;ISSN&quot;:&quot;15461718&quot;,&quot;PMID&quot;:&quot;21378990&quot;,&quot;issued&quot;:{&quot;date-parts&quot;:[[2011]]},&quot;abstract&quot;:&quot;We performed a meta-analysis of 14 genome-wide association studies of coronary artery disease (CAD) comprising 22,233 individuals with CAD (cases) and 64,762 controls of European descent followed by genotyping of top association signals in 56,682 additional individuals. This analysis identified 13 loci newly associated with CAD at P &lt; 5 - 10'8 and confirmed the association of 10 of 12 previously reported CAD loci. The 13 new loci showed risk allele frequencies ranging from 0.13 to 0.91 and were associated with a 6% to 17% increase in the risk of CAD per allele. Notably, only three of the new loci showed significant association with traditional CAD risk factors and the majority lie in gene regions not previously implicated in the pathogenesis of CAD. Finally, five of the new CAD risk loci appear to have pleiotropic effects, showing strong association with various other human diseases or traits. © 2011 Nature America, Inc. All rights reserved.&quot;,&quot;container-title-short&quot;:&quot;Nat. Genet.&quot;},&quot;isTemporary&quot;:false}]},{&quot;citationID&quot;:&quot;MENDELEY_CITATION_dab8d277-8d82-4e6b-8994-a3b3ad599953&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GFiOGQyNzctOGQ4Mi00ZTZiLTg5OTQtYTNiM2FkNTk5OTUz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1654cf62-285c-4a47-bd26-bf3f4e23885a&quot;,&quot;properties&quot;:{&quot;noteIndex&quot;:0},&quot;isEdited&quot;:false,&quot;manualOverride&quot;:{&quot;citeprocText&quot;:&quot;&lt;sup&gt;14,15&lt;/sup&gt;&quot;,&quot;isManuallyOverridden&quot;:false,&quot;manualOverrideText&quot;:&quot;&quot;},&quot;citationTag&quot;:&quot;MENDELEY_CITATION_v3_eyJjaXRhdGlvbklEIjoiTUVOREVMRVlfQ0lUQVRJT05fMTY1NGNmNjItMjg1Yy00YTQ3LWJkMjYtYmYzZjRlMjM4ODVhIiwicHJvcGVydGllcyI6eyJub3RlSW5kZXgiOjB9LCJpc0VkaXRlZCI6ZmFsc2UsIm1hbnVhbE92ZXJyaWRlIjp7ImNpdGVwcm9jVGV4dCI6IjxzdXA+MTQsMTU8L3N1cD4iLCJpc01hbnVhbGx5T3ZlcnJpZGRlbiI6ZmFsc2U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uris&quot;:[&quot;http://www.mendeley.com/documents/?uuid=912ecbf6-3214-334d-8ec6-ca9a620b252b&quot;],&quot;isTemporary&quot;:false,&quot;legacyDesktopId&quot;:&quot;912ecbf6-3214-334d-8ec6-ca9a620b252b&quot;},{&quot;id&quot;:&quot;a547eb19-bdaa-3a95-9bd6-f79d6acee19e&quot;,&quot;itemData&quot;:{&quot;type&quot;:&quot;article-journal&quot;,&quot;id&quot;:&quot;a547eb19-bdaa-3a95-9bd6-f79d6acee19e&quot;,&quot;title&quot;:&quot;BTNL2 gene polymorphisms may be associated with susceptibility to Kawasaki disease and formation of coronary artery lesions in Taiwanese children&quot;,&quot;author&quot;:[{&quot;family&quot;:&quot;Hsueh&quot;,&quot;given&quot;:&quot;Kai Chung&quot;,&quot;parse-names&quot;:false,&quot;dropping-particle&quot;:&quot;&quot;,&quot;non-dropping-particle&quot;:&quot;&quot;},{&quot;family&quot;:&quot;Lin&quot;,&quot;given&quot;:&quot;Ying Ju&quot;,&quot;parse-names&quot;:false,&quot;dropping-particle&quot;:&quot;&quot;,&quot;non-dropping-particle&quot;:&quot;&quot;},{&quot;family&quot;:&quot;Chang&quot;,&quot;given&quot;:&quot;Jeng Sheng&quot;,&quot;parse-names&quot;:false,&quot;dropping-particle&quot;:&quot;&quot;,&quot;non-dropping-particle&quot;:&quot;&quot;},{&quot;family&quot;:&quot;Wan&quot;,&quot;given&quot;:&quot;Lei&quot;,&quot;parse-names&quot;:false,&quot;dropping-particle&quot;:&quot;&quot;,&quot;non-dropping-particle&quot;:&quot;&quot;},{&quot;family&quot;:&quot;Tsai&quot;,&quot;given&quot;:&quot;Fuu Jen&quot;,&quot;parse-names&quot;:false,&quot;dropping-particle&quot;:&quot;&quot;,&quot;non-dropping-particle&quot;:&quot;&quot;}],&quot;container-title&quot;:&quot;European journal of pediatrics&quot;,&quot;accessed&quot;:{&quot;date-parts&quot;:[[2023,3,9]]},&quot;DOI&quot;:&quot;10.1007/S00431-009-1099-5&quot;,&quot;ISSN&quot;:&quot;1432-1076&quot;,&quot;PMID&quot;:&quot;19882345&quot;,&quot;URL&quot;:&quot;https://pubmed.ncbi.nlm.nih.gov/19882345/&quot;,&quot;issued&quot;:{&quot;date-parts&quot;:[[2010,6]]},&quot;page&quot;:&quot;713-719&quot;,&quot;abstract&quot;:&quot;The butyrophilin-like 2 (BTNL2) gene is a member of the B7 receptor family that probably functions as a T cell costimulatory molecule. Because altered T cell functions are implicated in dysregulation of the immune response seen in Kawasaki disease (KD), it is reasonable to speculate that BTNL2 gene is involved in the pathophysiology of KD. The purpose of this study was to investigate whether polymorphisms of the BTNL2 gene are associated with KD and the development of coronary artery lesions (CALs) in Taiwanese children. Nine-three patients with KD and 669 ethnically matched healthy controls were genotyped for BTNL2 gene rs1555115 C/G and rs2395158 A/G polymorphisms. The frequency of GG genotype of rs 1555115 was significantly higher in KD patients compared with controls (2.2% vs 0.2%, P∈=∈0.012). The odds ratio for developing KD in individuals with rs 1555115 GG genotype was 14.7 (95% confidence interval, 2.04-105.5, P∈=∈0.003) compared with individuals with rs 1555115 CG and CC genotypes. No significant difference was observed in the genotype and allelic frequencies of rs 2395158 polymorphism between KD patients and controls. However, the frequency of the G allele of rs 2395158 was significantly higher in KD patients with CALs than in those without CALs (P∈=∈0.001). No significant difference was observed in the genotype and allelic frequencies of rs 1555115 polymorphism between KD patients with and without CALs. In conclusion, our results suggest that BTNL2 gene polymorphisms might be genetic markers of KD susceptibility and risk of coronary artery complication in Taiwanese children. © 2009 Springer-Verlag.&quot;,&quot;publisher&quot;:&quot;Eur J Pediatr&quot;,&quot;issue&quot;:&quot;6&quot;,&quot;volume&quot;:&quot;169&quot;,&quot;container-title-short&quot;:&quot;Eur. J. Pediatr.&quot;},&quot;isTemporary&quot;:false}]},{&quot;citationID&quot;:&quot;MENDELEY_CITATION_c59d10a5-a862-4181-a399-73b1168e7766&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&quot;,&quot;citationItems&quot;:[{&quot;id&quot;:&quot;5c4f62be-4d27-3597-beb0-09e3dd5bedcf&quot;,&quot;itemData&quot;:{&quot;type&quot;:&quot;article-journal&quot;,&quot;id&quot;:&quot;5c4f62be-4d27-3597-beb0-09e3dd5bedcf&quot;,&quot;title&quot;:&quot;Genomic analyses inform on migration events during the peopling of Eurasia&quot;,&quot;author&quot;:[{&quot;family&quot;:&quot;Pagani&quot;,&quot;given&quot;:&quot;Luca&quot;,&quot;parse-names&quot;:false,&quot;dropping-particle&quot;:&quot;&quot;,&quot;non-dropping-particle&quot;:&quot;&quot;},{&quot;family&quot;:&quot;Lawson&quot;,&quot;given&quot;:&quot;Daniel John&quot;,&quot;parse-names&quot;:false,&quot;dropping-particle&quot;:&quot;&quot;,&quot;non-dropping-particle&quot;:&quot;&quot;},{&quot;family&quot;:&quot;Jagoda&quot;,&quot;given&quot;:&quot;Evelyn&quot;,&quot;parse-names&quot;:false,&quot;dropping-particle&quot;:&quot;&quot;,&quot;non-dropping-particle&quot;:&quot;&quot;},{&quot;family&quot;:&quot;Mörseburg&quot;,&quot;given&quot;:&quot;Alexander&quot;,&quot;parse-names&quot;:false,&quot;dropping-particle&quot;:&quot;&quot;,&quot;non-dropping-particle&quot;:&quot;&quot;},{&quot;family&quot;:&quot;Eriksson&quot;,&quot;given&quot;:&quot;Anders&quot;,&quot;parse-names&quot;:false,&quot;dropping-particle&quot;:&quot;&quot;,&quot;non-dropping-particle&quot;:&quot;&quot;},{&quot;family&quot;:&quot;Mitt&quot;,&quot;given&quot;:&quot;Mario&quot;,&quot;parse-names&quot;:false,&quot;dropping-particle&quot;:&quot;&quot;,&quot;non-dropping-particle&quot;:&quot;&quot;},{&quot;family&quot;:&quot;Clemente&quot;,&quot;given&quot;:&quot;Florian&quot;,&quot;parse-names&quot;:false,&quot;dropping-particle&quot;:&quot;&quot;,&quot;non-dropping-particle&quot;:&quot;&quot;},{&quot;family&quot;:&quot;Hudjashov&quot;,&quot;given&quot;:&quot;Georgi&quot;,&quot;parse-names&quot;:false,&quot;dropping-particle&quot;:&quot;&quot;,&quot;non-dropping-particle&quot;:&quot;&quot;},{&quot;family&quot;:&quot;Degiorgio&quot;,&quot;given&quot;:&quot;Michael&quot;,&quot;parse-names&quot;:false,&quot;dropping-particle&quot;:&quot;&quot;,&quot;non-dropping-particle&quot;:&quot;&quot;},{&quot;family&quot;:&quot;Saag&quot;,&quot;given&quot;:&quot;Lehti&quot;,&quot;parse-names&quot;:false,&quot;dropping-particle&quot;:&quot;&quot;,&quot;non-dropping-particle&quot;:&quot;&quot;},{&quot;family&quot;:&quot;Wall&quot;,&quot;given&quot;:&quot;Jeffrey D.&quot;,&quot;parse-names&quot;:false,&quot;dropping-particle&quot;:&quot;&quot;,&quot;non-dropping-particle&quot;:&quot;&quot;},{&quot;family&quot;:&quot;Cardona&quot;,&quot;given&quot;:&quot;Alexia&quot;,&quot;parse-names&quot;:false,&quot;dropping-particle&quot;:&quot;&quot;,&quot;non-dropping-particle&quot;:&quot;&quot;},{&quot;family&quot;:&quot;Mägi&quot;,&quot;given&quot;:&quot;Reedik&quot;,&quot;parse-names&quot;:false,&quot;dropping-particle&quot;:&quot;&quot;,&quot;non-dropping-particle&quot;:&quot;&quot;},{&quot;family&quot;:&quot;Sayres&quot;,&quot;given&quot;:&quot;Melissa A.Wilson&quot;,&quot;parse-names&quot;:false,&quot;dropping-particle&quot;:&quot;&quot;,&quot;non-dropping-particle&quot;:&quot;&quot;},{&quot;family&quot;:&quot;Kaewert&quot;,&quot;given&quot;:&quot;Sarah&quot;,&quot;parse-names&quot;:false,&quot;dropping-particle&quot;:&quot;&quot;,&quot;non-dropping-particle&quot;:&quot;&quot;},{&quot;family&quot;:&quot;Inchley&quot;,&quot;given&quot;:&quot;Charlotte&quot;,&quot;parse-names&quot;:false,&quot;dropping-particle&quot;:&quot;&quot;,&quot;non-dropping-particle&quot;:&quot;&quot;},{&quot;family&quot;:&quot;Scheib&quot;,&quot;given&quot;:&quot;Christiana L.&quot;,&quot;parse-names&quot;:false,&quot;dropping-particle&quot;:&quot;&quot;,&quot;non-dropping-particle&quot;:&quot;&quot;},{&quot;family&quot;:&quot;Järve&quot;,&quot;given&quot;:&quot;Mari&quot;,&quot;parse-names&quot;:false,&quot;dropping-particle&quot;:&quot;&quot;,&quot;non-dropping-particle&quot;:&quot;&quot;},{&quot;family&quot;:&quot;Karmin&quot;,&quot;given&quot;:&quot;Monika&quot;,&quot;parse-names&quot;:false,&quot;dropping-particle&quot;:&quot;&quot;,&quot;non-dropping-particle&quot;:&quot;&quot;},{&quot;family&quot;:&quot;Jacobs&quot;,&quot;given&quot;:&quot;Guy S.&quot;,&quot;parse-names&quot;:false,&quot;dropping-particle&quot;:&quot;&quot;,&quot;non-dropping-particle&quot;:&quot;&quot;},{&quot;family&quot;:&quot;Antao&quot;,&quot;given&quot;:&quot;Tiago&quot;,&quot;parse-names&quot;:false,&quot;dropping-particle&quot;:&quot;&quot;,&quot;non-dropping-particle&quot;:&quot;&quot;},{&quot;family&quot;:&quot;Iliescu&quot;,&quot;given&quot;:&quot;Florin Mircea&quot;,&quot;parse-names&quot;:false,&quot;dropping-particle&quot;:&quot;&quot;,&quot;non-dropping-particle&quot;:&quot;&quot;},{&quot;family&quot;:&quot;Kushniarevich&quot;,&quot;given&quot;:&quot;Alena&quot;,&quot;parse-names&quot;:false,&quot;dropping-particle&quot;:&quot;&quot;,&quot;non-dropping-particle&quot;:&quot;&quot;},{&quot;family&quot;:&quot;Ayub&quot;,&quot;given&quot;:&quot;Qasim&quot;,&quot;parse-names&quot;:false,&quot;dropping-particle&quot;:&quot;&quot;,&quot;non-dropping-particle&quot;:&quot;&quot;},{&quot;family&quot;:&quot;Tyler-Smith&quot;,&quot;given&quot;:&quot;Chris&quot;,&quot;parse-names&quot;:false,&quot;dropping-particle&quot;:&quot;&quot;,&quot;non-dropping-particle&quot;:&quot;&quot;},{&quot;family&quot;:&quot;Xue&quot;,&quot;given&quot;:&quot;Yali&quot;,&quot;parse-names&quot;:false,&quot;dropping-particle&quot;:&quot;&quot;,&quot;non-dropping-particle&quot;:&quot;&quot;},{&quot;family&quot;:&quot;Yunusbayev&quot;,&quot;given&quot;:&quot;Bayazit&quot;,&quot;parse-names&quot;:false,&quot;dropping-particle&quot;:&quot;&quot;,&quot;non-dropping-particle&quot;:&quot;&quot;},{&quot;family&quot;:&quot;Tambets&quot;,&quot;given&quot;:&quot;Kristiina&quot;,&quot;parse-names&quot;:false,&quot;dropping-particle&quot;:&quot;&quot;,&quot;non-dropping-particle&quot;:&quot;&quot;},{&quot;family&quot;:&quot;Mallick&quot;,&quot;given&quot;:&quot;Chandana Basu&quot;,&quot;parse-names&quot;:false,&quot;dropping-particle&quot;:&quot;&quot;,&quot;non-dropping-particle&quot;:&quot;&quot;},{&quot;family&quot;:&quot;Pocheshkhova&quot;,&quot;given&quot;:&quot;Elvira&quot;,&quot;parse-names&quot;:false,&quot;dropping-particle&quot;:&quot;&quot;,&quot;non-dropping-particle&quot;:&quot;&quot;},{&quot;family&quot;:&quot;Andriadze&quot;,&quot;given&quot;:&quot;George&quot;,&quot;parse-names&quot;:false,&quot;dropping-particle&quot;:&quot;&quot;,&quot;non-dropping-particle&quot;:&quot;&quot;},{&quot;family&quot;:&quot;Muller&quot;,&quot;given&quot;:&quot;Craig&quot;,&quot;parse-names&quot;:false,&quot;dropping-particle&quot;:&quot;&quot;,&quot;non-dropping-particle&quot;:&quot;&quot;},{&quot;family&quot;:&quot;Westaway&quot;,&quot;given&quot;:&quot;Michael C.&quot;,&quot;parse-names&quot;:false,&quot;dropping-particle&quot;:&quot;&quot;,&quot;non-dropping-particle&quot;:&quot;&quot;},{&quot;family&quot;:&quot;Lambert&quot;,&quot;given&quot;:&quot;David M.&quot;,&quot;parse-names&quot;:false,&quot;dropping-particle&quot;:&quot;&quot;,&quot;non-dropping-particle&quot;:&quot;&quot;},{&quot;family&quot;:&quot;Zoraqi&quot;,&quot;given&quot;:&quot;Grigor&quot;,&quot;parse-names&quot;:false,&quot;dropping-particle&quot;:&quot;&quot;,&quot;non-dropping-particle&quot;:&quot;&quot;},{&quot;family&quot;:&quot;Turdikulova&quot;,&quot;given&quot;:&quot;Shahlo&quot;,&quot;parse-names&quot;:false,&quot;dropping-particle&quot;:&quot;&quot;,&quot;non-dropping-particle&quot;:&quot;&quot;},{&quot;family&quot;:&quot;Dalimova&quot;,&quot;given&quot;:&quot;Dilbar&quot;,&quot;parse-names&quot;:false,&quot;dropping-particle&quot;:&quot;&quot;,&quot;non-dropping-particle&quot;:&quot;&quot;},{&quot;family&quot;:&quot;Sabitov&quot;,&quot;given&quot;:&quot;Zhaxylyk&quot;,&quot;parse-names&quot;:false,&quot;dropping-particle&quot;:&quot;&quot;,&quot;non-dropping-particle&quot;:&quot;&quot;},{&quot;family&quot;:&quot;Sultana&quot;,&quot;given&quot;:&quot;Gazi Nurun Nahar&quot;,&quot;parse-names&quot;:false,&quot;dropping-particle&quot;:&quot;&quot;,&quot;non-dropping-particle&quot;:&quot;&quot;},{&quot;family&quot;:&quot;Lachance&quot;,&quot;given&quot;:&quot;Joseph&quot;,&quot;parse-names&quot;:false,&quot;dropping-particle&quot;:&quot;&quot;,&quot;non-dropping-particle&quot;:&quot;&quot;},{&quot;family&quot;:&quot;Tishkoff&quot;,&quot;given&quot;:&quot;Sarah&quot;,&quot;parse-names&quot;:false,&quot;dropping-particle&quot;:&quot;&quot;,&quot;non-dropping-particle&quot;:&quot;&quot;},{&quot;family&quot;:&quot;Momynaliev&quot;,&quot;given&quot;:&quot;Kuvat&quot;,&quot;parse-names&quot;:false,&quot;dropping-particle&quot;:&quot;&quot;,&quot;non-dropping-particle&quot;:&quot;&quot;},{&quot;family&quot;:&quot;Isakova&quot;,&quot;given&quot;:&quot;Jainagul&quot;,&quot;parse-names&quot;:false,&quot;dropping-particle&quot;:&quot;&quot;,&quot;non-dropping-particle&quot;:&quot;&quot;},{&quot;family&quot;:&quot;Damba&quot;,&quot;given&quot;:&quot;Larisa D.&quot;,&quot;parse-names&quot;:false,&quot;dropping-particle&quot;:&quot;&quot;,&quot;non-dropping-particle&quot;:&quot;&quot;},{&quot;family&quot;:&quot;Gubina&quot;,&quot;given&quot;:&quot;Marina&quot;,&quot;parse-names&quot;:false,&quot;dropping-particle&quot;:&quot;&quot;,&quot;non-dropping-particle&quot;:&quot;&quot;},{&quot;family&quot;:&quot;Nymadawa&quot;,&quot;given&quot;:&quot;Pagbajabyn&quot;,&quot;parse-names&quot;:false,&quot;dropping-particle&quot;:&quot;&quot;,&quot;non-dropping-particle&quot;:&quot;&quot;},{&quot;family&quot;:&quot;Evseeva&quot;,&quot;given&quot;:&quot;Irina&quot;,&quot;parse-names&quot;:false,&quot;dropping-particle&quot;:&quot;&quot;,&quot;non-dropping-particle&quot;:&quot;&quot;},{&quot;family&quot;:&quot;Atramentova&quot;,&quot;given&quot;:&quot;Lubov&quot;,&quot;parse-names&quot;:false,&quot;dropping-particle&quot;:&quot;&quot;,&quot;non-dropping-particle&quot;:&quot;&quot;},{&quot;family&quot;:&quot;Utevska&quot;,&quot;given&quot;:&quot;Olga&quot;,&quot;parse-names&quot;:false,&quot;dropping-particle&quot;:&quot;&quot;,&quot;non-dropping-particle&quot;:&quot;&quot;},{&quot;family&quot;:&quot;Ricaut&quot;,&quot;given&quot;:&quot;François Xavier&quot;,&quot;parse-names&quot;:false,&quot;dropping-particle&quot;:&quot;&quot;,&quot;non-dropping-particle&quot;:&quot;&quot;},{&quot;family&quot;:&quot;Brucato&quot;,&quot;given&quot;:&quot;Nicolas&quot;,&quot;parse-names&quot;:false,&quot;dropping-particle&quot;:&quot;&quot;,&quot;non-dropping-particle&quot;:&quot;&quot;},{&quot;family&quot;:&quot;Sudoyo&quot;,&quot;given&quot;:&quot;Herawati&quot;,&quot;parse-names&quot;:false,&quot;dropping-particle&quot;:&quot;&quot;,&quot;non-dropping-particle&quot;:&quot;&quot;},{&quot;family&quot;:&quot;Letellier&quot;,&quot;given&quot;:&quot;Thierry&quot;,&quot;parse-names&quot;:false,&quot;dropping-particle&quot;:&quot;&quot;,&quot;non-dropping-particle&quot;:&quot;&quot;},{&quot;family&quot;:&quot;Cox&quot;,&quot;given&quot;:&quot;Murray P.&quot;,&quot;parse-names&quot;:false,&quot;dropping-particle&quot;:&quot;&quot;,&quot;non-dropping-particle&quot;:&quot;&quot;},{&quot;family&quot;:&quot;Barashkov&quot;,&quot;given&quot;:&quot;Nikolay A.&quot;,&quot;parse-names&quot;:false,&quot;dropping-particle&quot;:&quot;&quot;,&quot;non-dropping-particle&quot;:&quot;&quot;},{&quot;family&quot;:&quot;Škaro&quot;,&quot;given&quot;:&quot;Vedrana&quot;,&quot;parse-names&quot;:false,&quot;dropping-particle&quot;:&quot;&quot;,&quot;non-dropping-particle&quot;:&quot;&quot;},{&quot;family&quot;:&quot;Mulahasanović&quot;,&quot;given&quot;:&quot;Lejla&quot;,&quot;parse-names&quot;:false,&quot;dropping-particle&quot;:&quot;&quot;,&quot;non-dropping-particle&quot;:&quot;&quot;},{&quot;family&quot;:&quot;Primorac&quot;,&quot;given&quot;:&quot;Dragan&quot;,&quot;parse-names&quot;:false,&quot;dropping-particle&quot;:&quot;&quot;,&quot;non-dropping-particle&quot;:&quot;&quot;},{&quot;family&quot;:&quot;Sahakyan&quot;,&quot;given&quot;:&quot;Hovhannes&quot;,&quot;parse-names&quot;:false,&quot;dropping-particle&quot;:&quot;&quot;,&quot;non-dropping-particle&quot;:&quot;&quot;},{&quot;family&quot;:&quot;Mormina&quot;,&quot;given&quot;:&quot;Maru&quot;,&quot;parse-names&quot;:false,&quot;dropping-particle&quot;:&quot;&quot;,&quot;non-dropping-particle&quot;:&quot;&quot;},{&quot;family&quot;:&quot;Eichstaedt&quot;,&quot;given&quot;:&quot;Christina A.&quot;,&quot;parse-names&quot;:false,&quot;dropping-particle&quot;:&quot;&quot;,&quot;non-dropping-particle&quot;:&quot;&quot;},{&quot;family&quot;:&quot;Lichman&quot;,&quot;given&quot;:&quot;Daria&quot;,&quot;parse-names&quot;:false,&quot;dropping-particle&quot;:&quot;V.&quot;,&quot;non-dropping-particle&quot;:&quot;&quot;},{&quot;family&quot;:&quot;Abdullah&quot;,&quot;given&quot;:&quot;Syafiq&quot;,&quot;parse-names&quot;:false,&quot;dropping-particle&quot;:&quot;&quot;,&quot;non-dropping-particle&quot;:&quot;&quot;},{&quot;family&quot;:&quot;Chaubey&quot;,&quot;given&quot;:&quot;Gyaneshwer&quot;,&quot;parse-names&quot;:false,&quot;dropping-particle&quot;:&quot;&quot;,&quot;non-dropping-particle&quot;:&quot;&quot;},{&quot;family&quot;:&quot;Wee&quot;,&quot;given&quot;:&quot;Joseph T.S.&quot;,&quot;parse-names&quot;:false,&quot;dropping-particle&quot;:&quot;&quot;,&quot;non-dropping-particle&quot;:&quot;&quot;},{&quot;family&quot;:&quot;Mihailov&quot;,&quot;given&quot;:&quot;Evelin&quot;,&quot;parse-names&quot;:false,&quot;dropping-particle&quot;:&quot;&quot;,&quot;non-dropping-particle&quot;:&quot;&quot;},{&quot;family&quot;:&quot;Karunas&quot;,&quot;given&quot;:&quot;Alexandra&quot;,&quot;parse-names&quot;:false,&quot;dropping-particle&quot;:&quot;&quot;,&quot;non-dropping-particle&quot;:&quot;&quot;},{&quot;family&quot;:&quot;Litvinov&quot;,&quot;given&quot;:&quot;Sergei&quot;,&quot;parse-names&quot;:false,&quot;dropping-particle&quot;:&quot;&quot;,&quot;non-dropping-particle&quot;:&quot;&quot;},{&quot;family&quot;:&quot;Khusainova&quot;,&quot;given&quot;:&quot;Rita&quot;,&quot;parse-names&quot;:false,&quot;dropping-particle&quot;:&quot;&quot;,&quot;non-dropping-particle&quot;:&quot;&quot;},{&quot;family&quot;:&quot;Ekomasova&quot;,&quot;given&quot;:&quot;Natalya&quot;,&quot;parse-names&quot;:false,&quot;dropping-particle&quot;:&quot;&quot;,&quot;non-dropping-particle&quot;:&quot;&quot;},{&quot;family&quot;:&quot;Akhmetova&quot;,&quot;given&quot;:&quot;Vita&quot;,&quot;parse-names&quot;:false,&quot;dropping-particle&quot;:&quot;&quot;,&quot;non-dropping-particle&quot;:&quot;&quot;},{&quot;family&quot;:&quot;Khidiyatova&quot;,&quot;given&quot;:&quot;Irina&quot;,&quot;parse-names&quot;:false,&quot;dropping-particle&quot;:&quot;&quot;,&quot;non-dropping-particle&quot;:&quot;&quot;},{&quot;family&quot;:&quot;MarjanoviÄ&quot;,&quot;given&quot;:&quot;Damir&quot;,&quot;parse-names&quot;:false,&quot;dropping-particle&quot;:&quot;&quot;,&quot;non-dropping-particle&quot;:&quot;&quot;},{&quot;family&quot;:&quot;Yepiskoposyan&quot;,&quot;given&quot;:&quot;Levon&quot;,&quot;parse-names&quot;:false,&quot;dropping-particle&quot;:&quot;&quot;,&quot;non-dropping-particle&quot;:&quot;&quot;},{&quot;family&quot;:&quot;Behar&quot;,&quot;given&quot;:&quot;Doron M.&quot;,&quot;parse-names&quot;:false,&quot;dropping-particle&quot;:&quot;&quot;,&quot;non-dropping-particle&quot;:&quot;&quot;},{&quot;family&quot;:&quot;Balanovska&quot;,&quot;given&quot;:&quot;Elena&quot;,&quot;parse-names&quot;:false,&quot;dropping-particle&quot;:&quot;&quot;,&quot;non-dropping-particle&quot;:&quot;&quot;},{&quot;family&quot;:&quot;Metspalu&quot;,&quot;given&quot;:&quot;Andres&quot;,&quot;parse-names&quot;:false,&quot;dropping-particle&quot;:&quot;&quot;,&quot;non-dropping-particle&quot;:&quot;&quot;},{&quot;family&quot;:&quot;Derenko&quot;,&quot;given&quot;:&quot;Miroslava&quot;,&quot;parse-names&quot;:false,&quot;dropping-particle&quot;:&quot;&quot;,&quot;non-dropping-particle&quot;:&quot;&quot;},{&quot;family&quot;:&quot;Malyarchuk&quot;,&quot;given&quot;:&quot;Boris&quot;,&quot;parse-names&quot;:false,&quot;dropping-particle&quot;:&quot;&quot;,&quot;non-dropping-particle&quot;:&quot;&quot;},{&quot;family&quot;:&quot;Voevoda&quot;,&quot;given&quot;:&quot;Mikhail&quot;,&quot;parse-names&quot;:false,&quot;dropping-particle&quot;:&quot;&quot;,&quot;non-dropping-particle&quot;:&quot;&quot;},{&quot;family&quot;:&quot;Fedorova&quot;,&quot;given&quot;:&quot;Sardana A.&quot;,&quot;parse-names&quot;:false,&quot;dropping-particle&quot;:&quot;&quot;,&quot;non-dropping-particle&quot;:&quot;&quot;},{&quot;family&quot;:&quot;Osipova&quot;,&quot;given&quot;:&quot;Ludmila P.&quot;,&quot;parse-names&quot;:false,&quot;dropping-particle&quot;:&quot;&quot;,&quot;non-dropping-particle&quot;:&quot;&quot;},{&quot;family&quot;:&quot;Lahr&quot;,&quot;given&quot;:&quot;Marta Mirazón&quot;,&quot;parse-names&quot;:false,&quot;dropping-particle&quot;:&quot;&quot;,&quot;non-dropping-particle&quot;:&quot;&quot;},{&quot;family&quot;:&quot;Gerbault&quot;,&quot;given&quot;:&quot;Pascale&quot;,&quot;parse-names&quot;:false,&quot;dropping-particle&quot;:&quot;&quot;,&quot;non-dropping-particle&quot;:&quot;&quot;},{&quot;family&quot;:&quot;Leavesley&quot;,&quot;given&quot;:&quot;Matthew&quot;,&quot;parse-names&quot;:false,&quot;dropping-particle&quot;:&quot;&quot;,&quot;non-dropping-particle&quot;:&quot;&quot;},{&quot;family&quot;:&quot;Migliano&quot;,&quot;given&quot;:&quot;Andrea Bamberg&quot;,&quot;parse-names&quot;:false,&quot;dropping-particle&quot;:&quot;&quot;,&quot;non-dropping-particle&quot;:&quot;&quot;},{&quot;family&quot;:&quot;Petraglia&quot;,&quot;given&quot;:&quot;Michael&quot;,&quot;parse-names&quot;:false,&quot;dropping-particle&quot;:&quot;&quot;,&quot;non-dropping-particle&quot;:&quot;&quot;},{&quot;family&quot;:&quot;Balanovsky&quot;,&quot;given&quot;:&quot;Oleg&quot;,&quot;parse-names&quot;:false,&quot;dropping-particle&quot;:&quot;&quot;,&quot;non-dropping-particle&quot;:&quot;&quot;},{&quot;family&quot;:&quot;Khusnutdinova&quot;,&quot;given&quot;:&quot;Elza K.&quot;,&quot;parse-names&quot;:false,&quot;dropping-particle&quot;:&quot;&quot;,&quot;non-dropping-particle&quot;:&quot;&quot;},{&quot;family&quot;:&quot;Metspalu&quot;,&quot;given&quot;:&quot;Ene&quot;,&quot;parse-names&quot;:false,&quot;dropping-particle&quot;:&quot;&quot;,&quot;non-dropping-particle&quot;:&quot;&quot;},{&quot;family&quot;:&quot;Thomas&quot;,&quot;given&quot;:&quot;Mark G.&quot;,&quot;parse-names&quot;:false,&quot;dropping-particle&quot;:&quot;&quot;,&quot;non-dropping-particle&quot;:&quot;&quot;},{&quot;family&quot;:&quot;Manica&quot;,&quot;given&quot;:&quot;Andrea&quot;,&quot;parse-names&quot;:false,&quot;dropping-particle&quot;:&quot;&quot;,&quot;non-dropping-particle&quot;:&quot;&quot;},{&quot;family&quot;:&quot;Nielsen&quot;,&quot;given&quot;:&quot;Rasmus&quot;,&quot;parse-names&quot;:false,&quot;dropping-particle&quot;:&quot;&quot;,&quot;non-dropping-particle&quot;:&quot;&quot;},{&quot;family&quot;:&quot;Villems&quot;,&quot;given&quot;:&quot;Richard&quot;,&quot;parse-names&quot;:false,&quot;dropping-particle&quot;:&quot;&quot;,&quot;non-dropping-particle&quot;:&quot;&quot;},{&quot;family&quot;:&quot;Willerslev&quot;,&quot;given&quot;:&quot;Eske&quot;,&quot;parse-names&quot;:false,&quot;dropping-particle&quot;:&quot;&quot;,&quot;non-dropping-particle&quot;:&quot;&quot;},{&quot;family&quot;:&quot;Kivisild&quot;,&quot;given&quot;:&quot;Toomas&quot;,&quot;parse-names&quot;:false,&quot;dropping-particle&quot;:&quot;&quot;,&quot;non-dropping-particle&quot;:&quot;&quot;},{&quot;family&quot;:&quot;Metspalu&quot;,&quot;given&quot;:&quot;Mait&quot;,&quot;parse-names&quot;:false,&quot;dropping-particle&quot;:&quot;&quot;,&quot;non-dropping-particle&quot;:&quot;&quot;}],&quot;container-title&quot;:&quot;Nature&quot;,&quot;accessed&quot;:{&quot;date-parts&quot;:[[2020,10,22]]},&quot;DOI&quot;:&quot;10.1038/nature19792&quot;,&quot;ISSN&quot;:&quot;14764687&quot;,&quot;PMID&quot;:&quot;27654910&quot;,&quot;URL&quot;:&quot;https://www.nature.com/articles/nature19792&quot;,&quot;issued&quot;:{&quot;date-parts&quot;:[[2016,7,1]]},&quot;page&quot;:&quot;238-242&quot;,&quot;abstract&quot;:&quot;High-Coverage whole-genome sequence studies have so far focused on a limited number of geographically restricted populations, or been targeted at specific diseases, such as cancer. Nevertheless, the availability of high-resolution genomic data has led to the development of new methodologies for inferring population history and refuelled the debate on the mutation rate in humans. Here we present the Estonian Biocentre Human Genome Diversity Panel (EGDP), a dataset of 483 high-coverage human genomes from 148 populations worldwide, including 379 new genomes from 125 populations, which we group into diversity and selection sets. We analyse this dataset to refine estimates of continent-wide patterns of heterozygosity, long-and short-distance gene flow, archaic admixture, and changes in effective population size through time as well as for signals of positive or balancing selection. We find a genetic signature in present-day Papuans that suggests that at least 2% of their genome originates from an early and largely extinct expansion of anatomically modern humans (AMHs) out of Africa. Together with evidence from the western Asian fossil record, and admixture between AMHs and Neanderthals predating the main Eurasian expansion, our results contribute to the mounting evidence for the presence of AMHs out of Africa earlier than 75,000 years ago.&quot;,&quot;publisher&quot;:&quot;Nature Research&quot;,&quot;issue&quot;:&quot;7624&quot;,&quot;volume&quot;:&quot;538&quot;,&quot;container-title-short&quot;:&quot;Nature&quot;},&quot;uris&quot;:[&quot;http://www.mendeley.com/documents/?uuid=5c4f62be-4d27-3597-beb0-09e3dd5bedcf&quot;],&quot;isTemporary&quot;:false,&quot;legacyDesktopId&quot;:&quot;5c4f62be-4d27-3597-beb0-09e3dd5bedcf&quot;}]},{&quot;citationID&quot;:&quot;MENDELEY_CITATION_b993fe13-0447-4aec-a183-47787493e6be&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&quot;,&quot;citationItems&quot;:[{&quot;id&quot;:&quot;2e99b54f-24d4-3bfc-ae0e-c401e85f2452&quot;,&quot;itemData&quot;:{&quot;type&quot;:&quot;article-journal&quot;,&quot;id&quot;:&quot;2e99b54f-24d4-3bfc-ae0e-c401e85f2452&quot;,&quot;title&quot;:&quot;BTL-II: A polymorphic locus with homology to the butyrophilin gene family, located at the border of the major histocompatibility complex class II and class III regions in human and mouse&quot;,&quot;author&quot;:[{&quot;family&quot;:&quot;Stammers&quot;,&quot;given&quot;:&quot;Melanie&quot;,&quot;parse-names&quot;:false,&quot;dropping-particle&quot;:&quot;&quot;,&quot;non-dropping-particle&quot;:&quot;&quot;},{&quot;family&quot;:&quot;Rowen&quot;,&quot;given&quot;:&quot;Lee&quot;,&quot;parse-names&quot;:false,&quot;dropping-particle&quot;:&quot;&quot;,&quot;non-dropping-particle&quot;:&quot;&quot;},{&quot;family&quot;:&quot;Rhodes&quot;,&quot;given&quot;:&quot;David&quot;,&quot;parse-names&quot;:false,&quot;dropping-particle&quot;:&quot;&quot;,&quot;non-dropping-particle&quot;:&quot;&quot;},{&quot;family&quot;:&quot;Trowsdale&quot;,&quot;given&quot;:&quot;John&quot;,&quot;parse-names&quot;:false,&quot;dropping-particle&quot;:&quot;&quot;,&quot;non-dropping-particle&quot;:&quot;&quot;},{&quot;family&quot;:&quot;Beck&quot;,&quot;given&quot;:&quot;Stephan&quot;,&quot;parse-names&quot;:false,&quot;dropping-particle&quot;:&quot;&quot;,&quot;non-dropping-particle&quot;:&quot;&quot;}],&quot;container-title&quot;:&quot;Immunogenetics&quot;,&quot;accessed&quot;:{&quot;date-parts&quot;:[[2020,10,22]]},&quot;DOI&quot;:&quot;10.1007/s002510050633&quot;,&quot;ISSN&quot;:&quot;00937711&quot;,&quot;PMID&quot;:&quot;10803852&quot;,&quot;URL&quot;:&quot;http://www.san-&quot;,&quot;issued&quot;:{&quot;date-parts&quot;:[[2000]]},&quot;page&quot;:&quot;373-382&quot;,&quot;abstract&quot;:&quot;Comparison of human and mouse genomic sequence at the border of the major histocompatibility complex (MHC) class II and class III regions revealed a locus encoding six exons with homology to the butyrophilin gene family and the location of a previously decribed gene, testis-specific basic protein (TSBP). We named the new locus BTL-II, for butyrophilin-like MHC class II associated. The six discernable exons of the BTL-II locus encode a small hydrophobic amino acid sequence (which may be a signal peptide), two immunoglobulin domains, a small 7-amino acid, heptad repeat-like exon, and a further two immunoglobulin domains. In mouse, an additional butyrophilin-like gene (NG10) is situated adjacent to BTL-II. Expression studies of the BTL-II locus in mouse showed that it is expressed in a range of gut tissues. We demonstrate that like many other genes from the MHC, BTL-II is polymorphic in a selection of diverse HLA haplotypes. In the light of the newly discovered locus, we revisit and discuss the possible origin of the butyrophilin gene family.&quot;,&quot;publisher&quot;:&quot;Springer Verlag&quot;,&quot;issue&quot;:&quot;4-5&quot;,&quot;volume&quot;:&quot;51&quot;,&quot;container-title-short&quot;:&quot;Immunogenetics&quot;},&quot;uris&quot;:[&quot;http://www.mendeley.com/documents/?uuid=2e99b54f-24d4-3bfc-ae0e-c401e85f2452&quot;],&quot;isTemporary&quot;:false,&quot;legacyDesktopId&quot;:&quot;2e99b54f-24d4-3bfc-ae0e-c401e85f2452&quot;}]},{&quot;citationID&quot;:&quot;MENDELEY_CITATION_c6548f0e-ae81-4203-8aa4-8889243d33e0&quot;,&quot;properties&quot;:{&quot;noteIndex&quot;:0},&quot;isEdited&quot;:false,&quot;manualOverride&quot;:{&quot;isManuallyOverridden&quot;:false,&quot;citeprocText&quot;:&quot;&lt;sup&gt;18–20&lt;/sup&gt;&quot;,&quot;manualOverrideText&quot;:&quot;&quot;},&quot;citationTag&quot;:&quot;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&quot;,&quot;citationItems&quot;:[{&quot;id&quot;:&quot;50f427e9-5d9a-33bd-b0f4-bf9dcfbf22df&quot;,&quot;itemData&quot;:{&quot;type&quot;:&quot;article-journal&quot;,&quot;id&quot;:&quot;50f427e9-5d9a-33bd-b0f4-bf9dcfbf22df&quot;,&quot;title&quot;:&quot;Cohort profile: The corogene study&quot;,&quot;author&quot;:[{&quot;family&quot;:&quot;Vaara&quot;,&quot;given&quot;:&quot;Satu&quot;,&quot;parse-names&quot;:false,&quot;dropping-particle&quot;:&quot;&quot;,&quot;non-dropping-particle&quot;:&quot;&quot;},{&quot;family&quot;:&quot;Nieminen&quot;,&quot;given&quot;:&quot;Markku S.&quot;,&quot;parse-names&quot;:false,&quot;dropping-particle&quot;:&quot;&quot;,&quot;non-dropping-particle&quot;:&quot;&quot;},{&quot;family&quot;:&quot;Lokki&quot;,&quot;given&quot;:&quot;Marja Liisa&quot;,&quot;parse-names&quot;:false,&quot;dropping-particle&quot;:&quot;&quot;,&quot;non-dropping-particle&quot;:&quot;&quot;},{&quot;family&quot;:&quot;Perola&quot;,&quot;given&quot;:&quot;Markus&quot;,&quot;parse-names&quot;:false,&quot;dropping-particle&quot;:&quot;&quot;,&quot;non-dropping-particle&quot;:&quot;&quot;},{&quot;family&quot;:&quot;Pussinen&quot;,&quot;given&quot;:&quot;Pirkko J.&quot;,&quot;parse-names&quot;:false,&quot;dropping-particle&quot;:&quot;&quot;,&quot;non-dropping-particle&quot;:&quot;&quot;},{&quot;family&quot;:&quot;Allonen&quot;,&quot;given&quot;:&quot;Jaakko&quot;,&quot;parse-names&quot;:false,&quot;dropping-particle&quot;:&quot;&quot;,&quot;non-dropping-particle&quot;:&quot;&quot;},{&quot;family&quot;:&quot;Parkkonen&quot;,&quot;given&quot;:&quot;Olavi&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Epidemiology&quot;,&quot;DOI&quot;:&quot;10.1093/ije/dyr090&quot;,&quot;ISSN&quot;:&quot;03005771&quot;,&quot;issued&quot;:{&quot;date-parts&quot;:[[2012]]},&quot;container-title-short&quot;:&quot;Int. J. Epidemiol.&quot;},&quot;isTemporary&quot;:false},{&quot;id&quot;:&quot;63358f3b-13b2-3b54-89a7-8c1df7a3b79a&quot;,&quot;itemData&quot;:{&quot;type&quot;:&quot;article-journal&quot;,&quot;id&quot;:&quot;63358f3b-13b2-3b54-89a7-8c1df7a3b79a&quot;,&quot;title&quot;:&quot;Hydroxychloroquine reduces interleukin-6 levels after myocardial infarction: The randomized, double-blind, placebo-controlled OXI pilot trial&quot;,&quot;author&quot;:[{&quot;family&quot;:&quot;Ulander&quot;,&quot;given&quot;:&quot;Lotta&quot;,&quot;parse-names&quot;:false,&quot;dropping-particle&quot;:&quot;&quot;,&quot;non-dropping-particle&quot;:&quot;&quot;},{&quot;family&quot;:&quot;Tolppanen&quot;,&quot;given&quot;:&quot;Heli&quot;,&quot;parse-names&quot;:false,&quot;dropping-particle&quot;:&quot;&quot;,&quot;non-dropping-particle&quot;:&quot;&quot;},{&quot;family&quot;:&quot;Hartman&quot;,&quot;given&quot;:&quot;Otto&quot;,&quot;parse-names&quot;:false,&quot;dropping-particle&quot;:&quot;&quot;,&quot;non-dropping-particle&quot;:&quot;&quot;},{&quot;family&quot;:&quot;Rissanen&quot;,&quot;given&quot;:&quot;Tuomas T.&quot;,&quot;parse-names&quot;:false,&quot;dropping-particle&quot;:&quot;&quot;,&quot;non-dropping-particle&quot;:&quot;&quot;},{&quot;family&quot;:&quot;Paakkanen&quot;,&quot;given&quot;:&quot;Riitta&quot;,&quot;parse-names&quot;:false,&quot;dropping-particle&quot;:&quot;&quot;,&quot;non-dropping-particle&quot;:&quot;&quot;},{&quot;family&quot;:&quot;Kuusisto&quot;,&quot;given&quot;:&quot;Jouni&quot;,&quot;parse-names&quot;:false,&quot;dropping-particle&quot;:&quot;&quot;,&quot;non-dropping-particle&quot;:&quot;&quot;},{&quot;family&quot;:&quot;Anttonen&quot;,&quot;given&quot;:&quot;Olli&quot;,&quot;parse-names&quot;:false,&quot;dropping-particle&quot;:&quot;&quot;,&quot;non-dropping-particle&quot;:&quot;&quot;},{&quot;family&quot;:&quot;Nieminen&quot;,&quot;given&quot;:&quot;Tuomo&quot;,&quot;parse-names&quot;:false,&quot;dropping-particle&quot;:&quot;&quot;,&quot;non-dropping-particle&quot;:&quot;&quot;},{&quot;family&quot;:&quot;Yrjölä&quot;,&quot;given&quot;:&quot;Jaana&quot;,&quot;parse-names&quot;:false,&quot;dropping-particle&quot;:&quot;&quot;,&quot;non-dropping-particle&quot;:&quot;&quot;},{&quot;family&quot;:&quot;Ryysy&quot;,&quot;given&quot;:&quot;Ransu&quot;,&quot;parse-names&quot;:false,&quot;dropping-particle&quot;:&quot;&quot;,&quot;non-dropping-particle&quot;:&quot;&quot;},{&quot;family&quot;:&quot;Drews&quot;,&quot;given&quot;:&quot;Teemu&quot;,&quot;parse-names&quot;:false,&quot;dropping-particle&quot;:&quot;&quot;,&quot;non-dropping-particle&quot;:&quot;&quot;},{&quot;family&quot;:&quot;Utriainen&quot;,&quot;given&quot;:&quot;Seppo&quot;,&quot;parse-names&quot;:false,&quot;dropping-particle&quot;:&quot;&quot;,&quot;non-dropping-particle&quot;:&quot;&quot;},{&quot;family&quot;:&quot;Karjalainen&quot;,&quot;given&quot;:&quot;Pasi&quot;,&quot;parse-names&quot;:false,&quot;dropping-particle&quot;:&quot;&quot;,&quot;non-dropping-particle&quot;:&quot;&quot;},{&quot;family&quot;:&quot;Anttila&quot;,&quot;given&quot;:&quot;Ismo&quot;,&quot;parse-names&quot;:false,&quot;dropping-particle&quot;:&quot;&quot;,&quot;non-dropping-particle&quot;:&quot;&quot;},{&quot;family&quot;:&quot;Nurmi&quot;,&quot;given&quot;:&quot;Katariina&quot;,&quot;parse-names&quot;:false,&quot;dropping-particle&quot;:&quot;&quot;,&quot;non-dropping-particle&quot;:&quot;&quot;},{&quot;family&quot;:&quot;Silventoinen&quot;,&quot;given&quot;:&quot;Kristiina&quot;,&quot;parse-names&quot;:false,&quot;dropping-particle&quot;:&quot;&quot;,&quot;non-dropping-particle&quot;:&quot;&quot;},{&quot;family&quot;:&quot;Koskinen&quot;,&quot;given&quot;:&quot;Miika&quot;,&quot;parse-names&quot;:false,&quot;dropping-particle&quot;:&quot;&quot;,&quot;non-dropping-particle&quot;:&quot;&quot;},{&quot;family&quot;:&quot;Kovanen&quot;,&quot;given&quot;:&quot;Petri T.&quot;,&quot;parse-names&quot;:false,&quot;dropping-particle&quot;:&quot;&quot;,&quot;non-dropping-particle&quot;:&quot;&quot;},{&quot;family&quot;:&quot;Lehtonen&quot;,&quot;given&quot;:&quot;Jukka&quot;,&quot;parse-names&quot;:false,&quot;dropping-particle&quot;:&quot;&quot;,&quot;non-dropping-particle&quot;:&quot;&quot;},{&quot;family&quot;:&quot;Eklund&quot;,&quot;given&quot;:&quot;Kari K.&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Cardiology&quot;,&quot;accessed&quot;:{&quot;date-parts&quot;:[[2025,12,8]]},&quot;DOI&quot;:&quot;10.1016/j.ijcard.2021.04.062&quot;,&quot;ISSN&quot;:&quot;18741754&quot;,&quot;PMID&quot;:&quot;33961943&quot;,&quot;URL&quot;:&quot;https://pubmed.ncbi.nlm.nih.gov/33961943/&quot;,&quot;issued&quot;:{&quot;date-parts&quot;:[[2021,8,15]]},&quot;page&quot;:&quot;21-27&quot;,&quot;abstract&quot;:&quot;Objectives: To determine the anti-inflammatory effect and safety of hydroxychloroquine after acute myocardial infarction. Method: In this multicenter, double-blind, placebo-controlled OXI trial, 125 myocardial infarction patients were randomized at a median of 43 h after hospitalization to receive hydroxychloroquine 300 mg (n = 64) or placebo (n = 61) once daily for 6 months and, followed for an average of 32 months. Laboratory values were measured at baseline, 1, 6, and 12 months. Results: The levels of interleukin-6 (IL-6) were comparable at baseline between study groups (p = 0.18). At six months, the IL-6 levels were lower in the hydroxychloroquine group (p = 0.042, between groups), and in the on-treatment analysis, the difference at this time point was even more pronounced (p = 0.019, respectively). The high-sensitivity C-reactive protein levels did not differ significantly between study groups at any time points. Eleven patients in the hydroxychloroquine group and four in the placebo group had adverse events leading to interruption or withdrawal of study medication, none of which was serious (p = 0.10, between groups). Conclusions: In patients with myocardial infarction, hydroxychloroquine reduced IL-6 levels significantly more than did placebo without causing any clinically significant adverse events. A larger randomized clinical trial is warranted to prove the potential ability of hydroxychloroquine to reduce cardiovascular endpoints after myocardial infarction.&quot;,&quot;publisher&quot;:&quot;Elsevier Ireland Ltd&quot;,&quot;volume&quot;:&quot;337&quot;,&quot;container-title-short&quot;:&quot;Int. J. Cardiol.&quot;},&quot;isTemporary&quot;:false},{&quot;id&quot;:&quot;a7aabbdb-3693-3375-9a53-1141057c6fdb&quot;,&quot;itemData&quot;:{&quot;type&quot;:&quot;article-journal&quot;,&quot;id&quot;:&quot;a7aabbdb-3693-3375-9a53-1141057c6fdb&quot;,&quot;title&quot;:&quot;Cohort Profile: The National FINRISK Study&quot;,&quot;author&quot;:[{&quot;family&quot;:&quot;Borodulin&quot;,&quot;given&quot;:&quot;Katja&quot;,&quot;parse-names&quot;:false,&quot;dropping-particle&quot;:&quot;&quot;,&quot;non-dropping-particle&quot;:&quot;&quot;},{&quot;family&quot;:&quot;Tolonen&quot;,&quot;given&quot;:&quot;Hanna&quot;,&quot;parse-names&quot;:false,&quot;dropping-particle&quot;:&quot;&quot;,&quot;non-dropping-particle&quot;:&quot;&quot;},{&quot;family&quot;:&quot;Jousilahti&quot;,&quot;given&quot;:&quot;Pekka&quot;,&quot;parse-names&quot;:false,&quot;dropping-particle&quot;:&quot;&quot;,&quot;non-dropping-particle&quot;:&quot;&quot;},{&quot;family&quot;:&quot;Jula&quot;,&quot;given&quot;:&quot;Antti&quot;,&quot;parse-names&quot;:false,&quot;dropping-particle&quot;:&quot;&quot;,&quot;non-dropping-particle&quot;:&quot;&quot;},{&quot;family&quot;:&quot;Juolevi&quot;,&quot;given&quot;:&quot;Anne&quot;,&quot;parse-names&quot;:false,&quot;dropping-particle&quot;:&quot;&quot;,&quot;non-dropping-particle&quot;:&quot;&quot;},{&quot;family&quot;:&quot;Koskinen&quot;,&quot;given&quot;:&quot;Seppo&quot;,&quot;parse-names&quot;:false,&quot;dropping-particle&quot;:&quot;&quot;,&quot;non-dropping-particle&quot;:&quot;&quot;},{&quot;family&quot;:&quot;Kuulasmaa&quot;,&quot;given&quot;:&quot;Kari&quot;,&quot;parse-names&quot;:false,&quot;dropping-particle&quot;:&quot;&quot;,&quot;non-dropping-particle&quot;:&quot;&quot;},{&quot;family&quot;:&quot;Laatikainen&quot;,&quot;given&quot;:&quot;Tiina&quot;,&quot;parse-names&quot;:false,&quot;dropping-particle&quot;:&quot;&quot;,&quot;non-dropping-particle&quot;:&quot;&quot;},{&quot;family&quot;:&quot;Männistö&quot;,&quot;given&quot;:&quot;Satu&quot;,&quot;parse-names&quot;:false,&quot;dropping-particle&quot;:&quot;&quot;,&quot;non-dropping-particle&quot;:&quot;&quot;},{&quot;family&quot;:&quot;Peltonen&quot;,&quot;given&quot;:&quot;Markku&quot;,&quot;parse-names&quot;:false,&quot;dropping-particle&quot;:&quot;&quot;,&quot;non-dropping-particle&quot;:&quot;&quot;},{&quot;family&quot;:&quot;Perola&quot;,&quot;given&quot;:&quot;Markus&quot;,&quot;parse-names&quot;:false,&quot;dropping-particle&quot;:&quot;&quot;,&quot;non-dropping-particle&quot;:&quot;&quot;},{&quot;family&quot;:&quot;Puska&quot;,&quot;given&quot;:&quot;Pekka&quot;,&quot;parse-names&quot;:false,&quot;dropping-particle&quot;:&quot;&quot;,&quot;non-dropping-particle&quot;:&quot;&quot;},{&quot;family&quot;:&quot;Salomaa&quot;,&quot;given&quot;:&quot;Veikko&quot;,&quot;parse-names&quot;:false,&quot;dropping-particle&quot;:&quot;&quot;,&quot;non-dropping-particle&quot;:&quot;&quot;},{&quot;family&quot;:&quot;Sundvall&quot;,&quot;given&quot;:&quot;Jouko&quot;,&quot;parse-names&quot;:false,&quot;dropping-particle&quot;:&quot;&quot;,&quot;non-dropping-particle&quot;:&quot;&quot;},{&quot;family&quot;:&quot;Virtanen&quot;,&quot;given&quot;:&quot;Suvi M.&quot;,&quot;parse-names&quot;:false,&quot;dropping-particle&quot;:&quot;&quot;,&quot;non-dropping-particle&quot;:&quot;&quot;},{&quot;family&quot;:&quot;Vartiainen&quot;,&quot;given&quot;:&quot;Erkki&quot;,&quot;parse-names&quot;:false,&quot;dropping-particle&quot;:&quot;&quot;,&quot;non-dropping-particle&quot;:&quot;&quot;}],&quot;container-title&quot;:&quot;International journal of epidemiology&quot;,&quot;container-title-short&quot;:&quot;Int. J. Epidemiol.&quot;,&quot;accessed&quot;:{&quot;date-parts&quot;:[[2026,3,17]]},&quot;DOI&quot;:&quot;10.1093/ije/dyx239&quot;,&quot;ISSN&quot;:&quot;14643685&quot;,&quot;PMID&quot;:&quot;29165699&quot;,&quot;URL&quot;:&quot;https://pubmed.ncbi.nlm.nih.gov/29165699/&quot;,&quot;issued&quot;:{&quot;date-parts&quot;:[[2018,6,1]]},&quot;page&quot;:&quot;696-696I&quot;,&quot;publisher&quot;:&quot;Int J Epidemiol&quot;,&quot;issue&quot;:&quot;3&quot;,&quot;volume&quot;:&quot;47&quot;},&quot;isTemporary&quot;:false}]},{&quot;citationID&quot;:&quot;MENDELEY_CITATION_945f8294-dc33-4bc4-a97e-8e4f1915c891&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OTQ1ZjgyOTQtZGMzMy00YmM0LWE5N2UtOGU0ZjE5MTVjODkx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eeb3cffa-5274-46f4-8c01-416a6e172539&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&quot;,&quot;citationItems&quot;:[{&quot;id&quot;:&quot;c961f930-9825-3541-ba07-9d988f506f86&quot;,&quot;itemData&quot;:{&quot;type&quot;:&quot;article-journal&quot;,&quot;id&quot;:&quot;c961f930-9825-3541-ba07-9d988f506f86&quot;,&quot;title&quot;:&quot;Damaging heterozygous mutations in NFKB1 lead to diverse immunologic phenotypes&quot;,&quot;author&quot;:[{&quot;family&quot;:&quot;Kaustio&quot;,&quot;given&quot;:&quot;Meri&quot;,&quot;parse-names&quot;:false,&quot;dropping-particle&quot;:&quot;&quot;,&quot;non-dropping-particle&quot;:&quot;&quot;},{&quot;family&quot;:&quot;Haapaniemi&quot;,&quot;given&quot;:&quot;Emma&quot;,&quot;parse-names&quot;:false,&quot;dropping-particle&quot;:&quot;&quot;,&quot;non-dropping-particle&quot;:&quot;&quot;},{&quot;family&quot;:&quot;Göös&quot;,&quot;given&quot;:&quot;Helka&quot;,&quot;parse-names&quot;:false,&quot;dropping-particle&quot;:&quot;&quot;,&quot;non-dropping-particle&quot;:&quot;&quot;},{&quot;family&quot;:&quot;Hautala&quot;,&quot;given&quot;:&quot;Timo&quot;,&quot;parse-names&quot;:false,&quot;dropping-particle&quot;:&quot;&quot;,&quot;non-dropping-particle&quot;:&quot;&quot;},{&quot;family&quot;:&quot;Park&quot;,&quot;given&quot;:&quot;Giljun&quot;,&quot;parse-names&quot;:false,&quot;dropping-particle&quot;:&quot;&quot;,&quot;non-dropping-particle&quot;:&quot;&quot;},{&quot;family&quot;:&quot;Syrjänen&quot;,&quot;given&quot;:&quot;Jaana&quot;,&quot;parse-names&quot;:false,&quot;dropping-particle&quot;:&quot;&quot;,&quot;non-dropping-particle&quot;:&quot;&quot;},{&quot;family&quot;:&quot;Einarsdottir&quot;,&quot;given&quot;:&quot;Elisabet&quot;,&quot;parse-names&quot;:false,&quot;dropping-particle&quot;:&quot;&quot;,&quot;non-dropping-particle&quot;:&quot;&quot;},{&quot;family&quot;:&quot;Sahu&quot;,&quot;given&quot;:&quot;Biswajyoti&quot;,&quot;parse-names&quot;:false,&quot;dropping-particle&quot;:&quot;&quot;,&quot;non-dropping-particle&quot;:&quot;&quot;},{&quot;family&quot;:&quot;Kilpinen&quot;,&quot;given&quot;:&quot;Sanna&quot;,&quot;parse-names&quot;:false,&quot;dropping-particle&quot;:&quot;&quot;,&quot;non-dropping-particle&quot;:&quot;&quot;},{&quot;family&quot;:&quot;Rounioja&quot;,&quot;given&quot;:&quot;Samuli&quot;,&quot;parse-names&quot;:false,&quot;dropping-particle&quot;:&quot;&quot;,&quot;non-dropping-particle&quot;:&quot;&quot;},{&quot;family&quot;:&quot;Fogarty&quot;,&quot;given&quot;:&quot;Christopher L.&quot;,&quot;parse-names&quot;:false,&quot;dropping-particle&quot;:&quot;&quot;,&quot;non-dropping-particle&quot;:&quot;&quot;},{&quot;family&quot;:&quot;Glumoff&quot;,&quot;given&quot;:&quot;Virpi&quot;,&quot;parse-names&quot;:false,&quot;dropping-particle&quot;:&quot;&quot;,&quot;non-dropping-particle&quot;:&quot;&quot;},{&quot;family&quot;:&quot;Kulmala&quot;,&quot;given&quot;:&quot;Petri&quot;,&quot;parse-names&quot;:false,&quot;dropping-particle&quot;:&quot;&quot;,&quot;non-dropping-particle&quot;:&quot;&quot;},{&quot;family&quot;:&quot;Katayama&quot;,&quot;given&quot;:&quot;Shintaro&quot;,&quot;parse-names&quot;:false,&quot;dropping-particle&quot;:&quot;&quot;,&quot;non-dropping-particle&quot;:&quot;&quot;},{&quot;family&quot;:&quot;Tamene&quot;,&quot;given&quot;:&quot;Fitsum&quot;,&quot;parse-names&quot;:false,&quot;dropping-particle&quot;:&quot;&quot;,&quot;non-dropping-particle&quot;:&quot;&quot;},{&quot;family&quot;:&quot;Trotta&quot;,&quot;given&quot;:&quot;Luca&quot;,&quot;parse-names&quot;:false,&quot;dropping-particle&quot;:&quot;&quot;,&quot;non-dropping-particle&quot;:&quot;&quot;},{&quot;family&quot;:&quot;Morgunova&quot;,&quot;given&quot;:&quot;Ekaterina&quot;,&quot;parse-names&quot;:false,&quot;dropping-particle&quot;:&quot;&quot;,&quot;non-dropping-particle&quot;:&quot;&quot;},{&quot;family&quot;:&quot;Krjutškov&quot;,&quot;given&quot;:&quot;Kaarel&quot;,&quot;parse-names&quot;:false,&quot;dropping-particle&quot;:&quot;&quot;,&quot;non-dropping-particle&quot;:&quot;&quot;},{&quot;family&quot;:&quot;Nurmi&quot;,&quot;given&quot;:&quot;Katariina&quot;,&quot;parse-names&quot;:false,&quot;dropping-particle&quot;:&quot;&quot;,&quot;non-dropping-particle&quot;:&quot;&quot;},{&quot;family&quot;:&quot;Eklund&quot;,&quot;given&quot;:&quot;Kari&quot;,&quot;parse-names&quot;:false,&quot;dropping-particle&quot;:&quot;&quot;,&quot;non-dropping-particle&quot;:&quot;&quot;},{&quot;family&quot;:&quot;Lagerstedt&quot;,&quot;given&quot;:&quot;Anssi&quot;,&quot;parse-names&quot;:false,&quot;dropping-particle&quot;:&quot;&quot;,&quot;non-dropping-particle&quot;:&quot;&quot;},{&quot;family&quot;:&quot;Helminen&quot;,&quot;given&quot;:&quot;Merja&quot;,&quot;parse-names&quot;:false,&quot;dropping-particle&quot;:&quot;&quot;,&quot;non-dropping-particle&quot;:&quot;&quot;},{&quot;family&quot;:&quot;Martelius&quot;,&quot;given&quot;:&quot;Timi&quot;,&quot;parse-names&quot;:false,&quot;dropping-particle&quot;:&quot;&quot;,&quot;non-dropping-particle&quot;:&quot;&quot;},{&quot;family&quot;:&quot;Mustjoki&quot;,&quot;given&quot;:&quot;Satu&quot;,&quot;parse-names&quot;:false,&quot;dropping-particle&quot;:&quot;&quot;,&quot;non-dropping-particle&quot;:&quot;&quot;},{&quot;family&quot;:&quot;Taipale&quot;,&quot;given&quot;:&quot;Jussi&quot;,&quot;parse-names&quot;:false,&quot;dropping-particle&quot;:&quot;&quot;,&quot;non-dropping-particle&quot;:&quot;&quot;},{&quot;family&quot;:&quot;Saarela&quot;,&quot;given&quot;:&quot;Janna&quot;,&quot;parse-names&quot;:false,&quot;dropping-particle&quot;:&quot;&quot;,&quot;non-dropping-particle&quot;:&quot;&quot;},{&quot;family&quot;:&quot;Kere&quot;,&quot;given&quot;:&quot;Juha&quot;,&quot;parse-names&quot;:false,&quot;dropping-particle&quot;:&quot;&quot;,&quot;non-dropping-particle&quot;:&quot;&quot;},{&quot;family&quot;:&quot;Varjosalo&quot;,&quot;given&quot;:&quot;Markku&quot;,&quot;parse-names&quot;:false,&quot;dropping-particle&quot;:&quot;&quot;,&quot;non-dropping-particle&quot;:&quot;&quot;},{&quot;family&quot;:&quot;Seppänen&quot;,&quot;given&quot;:&quot;Mikko&quot;,&quot;parse-names&quot;:false,&quot;dropping-particle&quot;:&quot;&quot;,&quot;non-dropping-particle&quot;:&quot;&quot;}],&quot;container-title&quot;:&quot;Journal of Allergy and Clinical Immunology&quot;,&quot;DOI&quot;:&quot;10.1016/j.jaci.2016.10.054&quot;,&quot;ISSN&quot;:&quot;10976825&quot;,&quot;issued&quot;:{&quot;date-parts&quot;:[[2017]]},&quot;abstract&quot;:&quot;Background The nuclear factor κ light-chain enhancer of activated B cells (NF-κB) signaling pathway is a key regulator of immune responses. Accordingly, mutations in several NF-κB pathway genes cause immunodeficiency. Objective We sought to identify the cause of disease in 3 unrelated Finnish kindreds with variable symptoms of immunodeficiency and autoinflammation. Methods We applied genetic linkage analysis and next-generation sequencing and functional analyses of NFKB1 and its mutated alleles. Results In all affected subjects we detected novel heterozygous variants in NFKB1, encoding for p50/p105. Symptoms in variant carriers differed depending on the mutation. Patients harboring a p.I553M variant presented with antibody deficiency, infection susceptibility, and multiorgan autoimmunity. Patients with a p.H67R substitution had antibody deficiency and experienced autoinflammatory episodes, including aphthae, gastrointestinal disease, febrile attacks, and small-vessel vasculitis characteristic of Behçet disease. Patients with a p.R157X stop-gain experienced hyperinflammatory responses to surgery and showed enhanced inflammasome activation. In functional analyses the p.R157X variant caused proteasome-dependent degradation of both the truncated and wild-type proteins, leading to a dramatic loss of p50/p105. The p.H67R variant reduced nuclear entry of p50 and showed decreased transcriptional activity in luciferase reporter assays. The p.I553M mutation in turn showed no change in p50 function but exhibited reduced p105 phosphorylation and stability. Affinity purification mass spectrometry also demonstrated that both missense variants led to altered protein-protein interactions. Conclusion Our findings broaden the scope of phenotypes caused by mutations in NFKB1 and suggest that a subset of autoinflammatory diseases, such as Behçet disease, can be caused by rare monogenic variants in genes of the NF-κB pathway.&quot;,&quot;container-title-short&quot;:&quot;&quot;},&quot;uris&quot;:[&quot;http://www.mendeley.com/documents/?uuid=af092e34-85e0-4524-9e77-8367490cdeea&quot;],&quot;isTemporary&quot;:false,&quot;legacyDesktopId&quot;:&quot;af092e34-85e0-4524-9e77-8367490cdeea&quot;}]},{&quot;citationID&quot;:&quot;MENDELEY_CITATION_80f4b987-87df-427c-8eb7-21d020522994&quot;,&quot;properties&quot;:{&quot;noteIndex&quot;:0},&quot;isEdited&quot;:false,&quot;manualOverride&quot;:{&quot;citeprocText&quot;:&quot;&lt;sup&gt;22,23&lt;/sup&gt;&quot;,&quot;isManuallyOverridden&quot;:false,&quot;manualOverrideText&quot;:&quot;&quot;},&quot;citationTag&quot;:&quot;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&quot;,&quot;citationItems&quot;:[{&quot;id&quot;:&quot;5636cc45-ffe9-5918-8712-3f3e2fafc1fb&quot;,&quot;itemData&quot;:{&quot;DOI&quot;:&quot;10.1093/eurheartj/ehy319&quot;,&quot;ISSN&quot;:&quot;15229645&quot;,&quot;author&quot;:[{&quot;dropping-particle&quot;:&quot;&quot;,&quot;family&quot;:&quot;Ruuth&quot;,&quot;given&quot;:&quot;Maija&quot;,&quot;non-dropping-particle&quot;:&quot;&quot;,&quot;parse-names&quot;:false,&quot;suffix&quot;:&quot;&quot;},{&quot;dropping-particle&quot;:&quot;&quot;,&quot;family&quot;:&quot;Nguyen&quot;,&quot;given&quot;:&quot;Su Duy&quot;,&quot;non-dropping-particle&quot;:&quot;&quot;,&quot;parse-names&quot;:false,&quot;suffix&quot;:&quot;&quot;},{&quot;dropping-particle&quot;:&quot;&quot;,&quot;family&quot;:&quot;Vihervaara&quot;,&quot;given&quot;:&quot;Terhi&quot;,&quot;non-dropping-particle&quot;:&quot;&quot;,&quot;parse-names&quot;:false,&quot;suffix&quot;:&quot;&quot;},{&quot;dropping-particle&quot;:&quot;&quot;,&quot;family&quot;:&quot;Hilvo&quot;,&quot;given&quot;:&quot;Mika&quot;,&quot;non-dropping-particle&quot;:&quot;&quot;,&quot;parse-names&quot;:false,&quot;suffix&quot;:&quot;&quot;},{&quot;dropping-particle&quot;:&quot;&quot;,&quot;family&quot;:&quot;Laajala&quot;,&quot;given&quot;:&quot;Teemu D.&quot;,&quot;non-dropping-particle&quot;:&quot;&quot;,&quot;parse-names&quot;:false,&quot;suffix&quot;:&quot;&quot;},{&quot;dropping-particle&quot;:&quot;&quot;,&quot;family&quot;:&quot;Kondadi&quot;,&quot;given&quot;:&quot;Pradeep Kumar&quot;,&quot;non-dropping-particle&quot;:&quot;&quot;,&quot;parse-names&quot;:false,&quot;suffix&quot;:&quot;&quot;},{&quot;dropping-particle&quot;:&quot;&quot;,&quot;family&quot;:&quot;Gisterå&quot;,&quot;given&quot;:&quot;Anton&quot;,&quot;non-dropping-particle&quot;:&quot;&quot;,&quot;parse-names&quot;:false,&quot;suffix&quot;:&quot;&quot;},{&quot;dropping-particle&quot;:&quot;&quot;,&quot;family&quot;:&quot;Lähteenmäki&quot;,&quot;given&quot;:&quot;Hanna&quot;,&quot;non-dropping-particle&quot;:&quot;&quot;,&quot;parse-names&quot;:false,&quot;suffix&quot;:&quot;&quot;},{&quot;dropping-particle&quot;:&quot;&quot;,&quot;family&quot;:&quot;Kittilä&quot;,&quot;given&quot;:&quot;Tiia&quot;,&quot;non-dropping-particle&quot;:&quot;&quot;,&quot;parse-names&quot;:false,&quot;suffix&quot;:&quot;&quot;},{&quot;dropping-particle&quot;:&quot;&quot;,&quot;family&quot;:&quot;Huusko&quot;,&quot;given&quot;:&quot;Jenni&quot;,&quot;non-dropping-particle&quot;:&quot;&quot;,&quot;parse-names&quot;:false,&quot;suffix&quot;:&quot;&quot;},{&quot;dropping-particle&quot;:&quot;&quot;,&quot;family&quot;:&quot;Uusitupa&quot;,&quot;given&quot;:&quot;Matti&quot;,&quot;non-dropping-particle&quot;:&quot;&quot;,&quot;parse-names&quot;:false,&quot;suffix&quot;:&quot;&quot;},{&quot;dropping-particle&quot;:&quot;&quot;,&quot;family&quot;:&quot;Schwab&quot;,&quot;given&quot;:&quot;Ursula&quot;,&quot;non-dropping-particle&quot;:&quot;&quot;,&quot;parse-names&quot;:false,&quot;suffix&quot;:&quot;&quot;},{&quot;dropping-particle&quot;:&quot;&quot;,&quot;family&quot;:&quot;Savolainen&quot;,&quot;given&quot;:&quot;Markku J.&quot;,&quot;non-dropping-particle&quot;:&quot;&quot;,&quot;parse-names&quot;:false,&quot;suffix&quot;:&quot;&quot;},{&quot;dropping-particle&quot;:&quot;&quot;,&quot;family&quot;:&quot;Sinisalo&quot;,&quot;given&quot;:&quot;Juha&quot;,&quot;non-dropping-particle&quot;:&quot;&quot;,&quot;parse-names&quot;:false,&quot;suffix&quot;:&quot;&quot;},{&quot;dropping-particle&quot;:&quot;&quot;,&quot;family&quot;:&quot;Lokki&quot;,&quot;given&quot;:&quot;Marja Liisa&quot;,&quot;non-dropping-particle&quot;:&quot;&quot;,&quot;parse-names&quot;:false,&quot;suffix&quot;:&quot;&quot;},{&quot;dropping-particle&quot;:&quot;&quot;,&quot;family&quot;:&quot;Nieminen&quot;,&quot;given&quot;:&quot;Markku S.&quot;,&quot;non-dropping-particle&quot;:&quot;&quot;,&quot;parse-names&quot;:false,&quot;suffix&quot;:&quot;&quot;},{&quot;dropping-particle&quot;:&quot;&quot;,&quot;family&quot;:&quot;Jula&quot;,&quot;given&quot;:&quot;Antti&quot;,&quot;non-dropping-particle&quot;:&quot;&quot;,&quot;parse-names&quot;:false,&quot;suffix&quot;:&quot;&quot;},{&quot;dropping-particle&quot;:&quot;&quot;,&quot;family&quot;:&quot;Perola&quot;,&quot;given&quot;:&quot;Markus&quot;,&quot;non-dropping-particle&quot;:&quot;&quot;,&quot;parse-names&quot;:false,&quot;suffix&quot;:&quot;&quot;},{&quot;dropping-particle&quot;:&quot;&quot;,&quot;family&quot;:&quot;Ylä-Herttula&quot;,&quot;given&quot;:&quot;Seppo&quot;,&quot;non-dropping-particle&quot;:&quot;&quot;,&quot;parse-names&quot;:false,&quot;suffix&quot;:&quot;&quot;},{&quot;dropping-particle&quot;:&quot;&quot;,&quot;family&quot;:&quot;Rudel&quot;,&quot;given&quot;:&quot;Lawrence&quot;,&quot;non-dropping-particle&quot;:&quot;&quot;,&quot;parse-names&quot;:false,&quot;suffix&quot;:&quot;&quot;},{&quot;dropping-particle&quot;:&quot;&quot;,&quot;family&quot;:&quot;Öörni&quot;,&quot;given&quot;:&quot;Anssi&quot;,&quot;non-dropping-particle&quot;:&quot;&quot;,&quot;parse-names&quot;:false,&quot;suffix&quot;:&quot;&quot;},{&quot;dropping-particle&quot;:&quot;&quot;,&quot;family&quot;:&quot;Baumann&quot;,&quot;given&quot;:&quot;Marc&quot;,&quot;non-dropping-particle&quot;:&quot;&quot;,&quot;parse-names&quot;:false,&quot;suffix&quot;:&quot;&quot;},{&quot;dropping-particle&quot;:&quot;&quot;,&quot;family&quot;:&quot;Baruch&quot;,&quot;given&quot;:&quot;Amos&quot;,&quot;non-dropping-particle&quot;:&quot;&quot;,&quot;parse-names&quot;:false,&quot;suffix&quot;:&quot;&quot;},{&quot;dropping-particle&quot;:&quot;&quot;,&quot;family&quot;:&quot;Laaksonen&quot;,&quot;given&quot;:&quot;Reijo&quot;,&quot;non-dropping-particle&quot;:&quot;&quot;,&quot;parse-names&quot;:false,&quot;suffix&quot;:&quot;&quot;},{&quot;dropping-particle&quot;:&quot;&quot;,&quot;family&quot;:&quot;Ketelhuth&quot;,&quot;given&quot;:&quot;Daniel F.J.&quot;,&quot;non-dropping-particle&quot;:&quot;&quot;,&quot;parse-names&quot;:false,&quot;suffix&quot;:&quot;&quot;},{&quot;dropping-particle&quot;:&quot;&quot;,&quot;family&quot;:&quot;Aittokallio&quot;,&quot;given&quot;:&quot;Tero&quot;,&quot;non-dropping-particle&quot;:&quot;&quot;,&quot;parse-names&quot;:false,&quot;suffix&quot;:&quot;&quot;},{&quot;dropping-particle&quot;:&quot;&quot;,&quot;family&quot;:&quot;Jauhiainen&quot;,&quot;given&quot;:&quot;Matti&quot;,&quot;non-dropping-particle&quot;:&quot;&quot;,&quot;parse-names&quot;:false,&quot;suffix&quot;:&quot;&quot;},{&quot;dropping-particle&quot;:&quot;&quot;,&quot;family&quot;:&quot;Käkelä&quot;,&quot;given&quot;:&quot;Reijo&quot;,&quot;non-dropping-particle&quot;:&quot;&quot;,&quot;parse-names&quot;:false,&quot;suffix&quot;:&quot;&quot;},{&quot;dropping-particle&quot;:&quot;&quot;,&quot;family&quot;:&quot;Borén&quot;,&quot;given&quot;:&quot;Jan&quot;,&quot;non-dropping-particle&quot;:&quot;&quot;,&quot;parse-names&quot;:false,&quot;suffix&quot;:&quot;&quot;},{&quot;dropping-particle&quot;:&quot;&quot;,&quot;family&quot;:&quot;Williams&quot;,&quot;given&quot;:&quot;Kevin Jon&quot;,&quot;non-dropping-particle&quot;:&quot;&quot;,&quot;parse-names&quot;:false,&quot;suffix&quot;:&quot;&quot;},{&quot;dropping-particle&quot;:&quot;&quot;,&quot;family&quot;:&quot;Kovanen&quot;,&quot;given&quot;:&quot;Petri T.&quot;,&quot;non-dropping-particle&quot;:&quot;&quot;,&quot;parse-names&quot;:false,&quot;suffix&quot;:&quot;&quot;},{&quot;dropping-particle&quot;:&quot;&quot;,&quot;family&quot;:&quot;Öörni&quot;,&quot;given&quot;:&quot;Katariina&quot;,&quot;non-dropping-particle&quot;:&quot;&quot;,&quot;parse-names&quot;:false,&quot;suffix&quot;:&quot;&quot;}],&quot;container-title&quot;:&quot;European Heart Journal&quot;,&quot;id&quot;:&quot;5636cc45-ffe9-5918-8712-3f3e2fafc1fb&quot;,&quot;issued&quot;:{&quot;date-parts&quot;:[[&quot;2018&quot;]]},&quot;title&quot;:&quot;Susceptibility of low-density lipoprotein particles to aggregate depends on particle lipidome, is modifiable, and associates with future cardiovascular deaths&quot;,&quot;type&quot;:&quot;article-journal&quot;,&quot;container-title-short&quot;:&quot;Eur. Heart J.&quot;},&quot;uris&quot;:[&quot;http://www.mendeley.com/documents/?uuid=90a29639-6913-4e14-888f-b26a1c5f2ddf&quot;],&quot;isTemporary&quot;:false,&quot;legacyDesktopId&quot;:&quot;90a29639-6913-4e14-888f-b26a1c5f2ddf&quot;},{&quot;id&quot;:&quot;52edeb79-dcc2-5ac3-b817-30d4993b5d3d&quot;,&quot;itemData&quot;:{&quot;DOI&quot;:&quot;10.1016/j.atherosclerosis.2020.11.016&quot;,&quot;ISSN&quot;:&quot;18791484&quot;,&quot;PMID&quot;:&quot;33307457&quot;,&quot;abstract&quot;:&quot;Background and aims: Peripheral artery disease (PAD) is a systemic manifestation of atherosclerosis that is associated with a high risk of major adverse cardiovascular events (MACE). LDL aggregation contributes to atherosclerotic plaque progression and may contribute to plaque instability. We aimed to determine if LDL aggregation is associated with MACE in patients with PAD undergoing lower extremity revascularization (LER). Methods: Two hundred thirty-nine patients with PAD undergoing LER had blood collected at baseline and were followed prospectively for MACE (myocardial infarction, stroke, cardiovascular death) for one year. Nineteen age, sex and LDL-C-matched control subjects without cardiovascular disease also had blood drawn. Subject LDL was exposed to sphingomyelinase and LDL aggregate size measured via dynamic light scattering. Results: Mean age was 72.3 ± 10.9 years, 32.6% were female, and LDL-cholesterol was 68 ± 25 mg/dL. LDL aggregation was inversely associated with triglycerides, but not associated with demographics, LDL-cholesterol or other risk factors. Maximal LDL aggregation occurred significantly earlier in subjects with PAD than in control subjects. 15.9% of subjects experienced MACE over one year. The 1st tertile (shortest time to maximal aggregation) exhibited significantly higher MACE (25% vs. 12.5% in tertile 2 and 10.1% in tertile 3, p = 0.012). After multivariable adjustment for demographics and CVD risk factors, the hazard ratio for MACE in the 1st tertile was 4.57 (95% CI 1.60–13.01; p = 0.004) compared to tertile 3. Inclusion of LDL aggregation in the Framingham Heart Study risk calculator for recurrent coronary heart disease events improved the c-index from 0.57 to 0.63 (p = 0.01). Conclusions: We show that in the setting of very well controlled LDL-cholesterol, patients with PAD with the most rapid LDL aggregation had a significantly elevated MACE risk following LER even after multivariable adjustment. This measure further improved the classification specificity of an established risk prediction tool. Our findings support broader investigation of this assay for risk stratification in patients with atherosclerotic CVD.&quot;,&quot;author&quot;:[{&quot;dropping-particle&quot;:&quot;&quot;,&quot;family&quot;:&quot;Heffron&quot;,&quot;given&quot;:&quot;Sean P.&quot;,&quot;non-dropping-particle&quot;:&quot;&quot;,&quot;parse-names&quot;:false,&quot;suffix&quot;:&quot;&quot;},{&quot;dropping-particle&quot;:&quot;&quot;,&quot;family&quot;:&quot;Ruuth&quot;,&quot;given&quot;:&quot;Maija K.&quot;,&quot;non-dropping-particle&quot;:&quot;&quot;,&quot;parse-names&quot;:false,&quot;suffix&quot;:&quot;&quot;},{&quot;dropping-particle&quot;:&quot;&quot;,&quot;family&quot;:&quot;Xia&quot;,&quot;given&quot;:&quot;Yuhe&quot;,&quot;non-dropping-particle&quot;:&quot;&quot;,&quot;parse-names&quot;:false,&quot;suffix&quot;:&quot;&quot;},{&quot;dropping-particle&quot;:&quot;&quot;,&quot;family&quot;:&quot;Hernandez&quot;,&quot;given&quot;:&quot;Gustavo&quot;,&quot;non-dropping-particle&quot;:&quot;&quot;,&quot;parse-names&quot;:false,&quot;suffix&quot;:&quot;&quot;},{&quot;dropping-particle&quot;:&quot;&quot;,&quot;family&quot;:&quot;Äikäs&quot;,&quot;given&quot;:&quot;Lauri&quot;,&quot;non-dropping-particle&quot;:&quot;&quot;,&quot;parse-names&quot;:false,&quot;suffix&quot;:&quot;&quot;},{&quot;dropping-particle&quot;:&quot;&quot;,&quot;family&quot;:&quot;Rodriguez&quot;,&quot;given&quot;:&quot;Crystalann&quot;,&quot;non-dropping-particle&quot;:&quot;&quot;,&quot;parse-names&quot;:false,&quot;suffix&quot;:&quot;&quot;},{&quot;dropping-particle&quot;:&quot;&quot;,&quot;family&quot;:&quot;Öörni&quot;,&quot;given&quot;:&quot;Katariina&quot;,&quot;non-dropping-particle&quot;:&quot;&quot;,&quot;parse-names&quot;:false,&quot;suffix&quot;:&quot;&quot;},{&quot;dropping-particle&quot;:&quot;&quot;,&quot;family&quot;:&quot;Berger&quot;,&quot;given&quot;:&quot;Jeffrey S.&quot;,&quot;non-dropping-particle&quot;:&quot;&quot;,&quot;parse-names&quot;:false,&quot;suffix&quot;:&quot;&quot;}],&quot;container-title&quot;:&quot;Atherosclerosis&quot;,&quot;id&quot;:&quot;52edeb79-dcc2-5ac3-b817-30d4993b5d3d&quot;,&quot;issued&quot;:{&quot;date-parts&quot;:[[&quot;2021&quot;,&quot;1&quot;,&quot;1&quot;]]},&quot;page&quot;:&quot;53-57&quot;,&quot;publisher&quot;:&quot;Elsevier Ireland Ltd&quot;,&quot;title&quot;:&quot;Low-density lipoprotein aggregation predicts adverse cardiovascular events in peripheral artery disease&quot;,&quot;type&quot;:&quot;article-journal&quot;,&quot;volume&quot;:&quot;316&quot;,&quot;container-title-short&quot;:&quot;Atherosclerosis&quot;},&quot;uris&quot;:[&quot;http://www.mendeley.com/documents/?uuid=a5f731c0-ca5f-33c8-98fb-904e5b018b53&quot;],&quot;isTemporary&quot;:false,&quot;legacyDesktopId&quot;:&quot;a5f731c0-ca5f-33c8-98fb-904e5b018b53&quot;}]},{&quot;citationID&quot;:&quot;MENDELEY_CITATION_f4b0da77-5d15-4e48-9e90-532ca04d4551&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&quot;,&quot;citationItems&quot;:[{&quot;id&quot;:&quot;52edeb79-dcc2-5ac3-b817-30d4993b5d3d&quot;,&quot;itemData&quot;:{&quot;DOI&quot;:&quot;10.1016/j.atherosclerosis.2020.11.016&quot;,&quot;ISSN&quot;:&quot;18791484&quot;,&quot;PMID&quot;:&quot;33307457&quot;,&quot;abstract&quot;:&quot;Background and aims: Peripheral artery disease (PAD) is a systemic manifestation of atherosclerosis that is associated with a high risk of major adverse cardiovascular events (MACE). LDL aggregation contributes to atherosclerotic plaque progression and may contribute to plaque instability. We aimed to determine if LDL aggregation is associated with MACE in patients with PAD undergoing lower extremity revascularization (LER). Methods: Two hundred thirty-nine patients with PAD undergoing LER had blood collected at baseline and were followed prospectively for MACE (myocardial infarction, stroke, cardiovascular death) for one year. Nineteen age, sex and LDL-C-matched control subjects without cardiovascular disease also had blood drawn. Subject LDL was exposed to sphingomyelinase and LDL aggregate size measured via dynamic light scattering. Results: Mean age was 72.3 ± 10.9 years, 32.6% were female, and LDL-cholesterol was 68 ± 25 mg/dL. LDL aggregation was inversely associated with triglycerides, but not associated with demographics, LDL-cholesterol or other risk factors. Maximal LDL aggregation occurred significantly earlier in subjects with PAD than in control subjects. 15.9% of subjects experienced MACE over one year. The 1st tertile (shortest time to maximal aggregation) exhibited significantly higher MACE (25% vs. 12.5% in tertile 2 and 10.1% in tertile 3, p = 0.012). After multivariable adjustment for demographics and CVD risk factors, the hazard ratio for MACE in the 1st tertile was 4.57 (95% CI 1.60–13.01; p = 0.004) compared to tertile 3. Inclusion of LDL aggregation in the Framingham Heart Study risk calculator for recurrent coronary heart disease events improved the c-index from 0.57 to 0.63 (p = 0.01). Conclusions: We show that in the setting of very well controlled LDL-cholesterol, patients with PAD with the most rapid LDL aggregation had a significantly elevated MACE risk following LER even after multivariable adjustment. This measure further improved the classification specificity of an established risk prediction tool. Our findings support broader investigation of this assay for risk stratification in patients with atherosclerotic CVD.&quot;,&quot;author&quot;:[{&quot;dropping-particle&quot;:&quot;&quot;,&quot;family&quot;:&quot;Heffron&quot;,&quot;given&quot;:&quot;Sean P.&quot;,&quot;non-dropping-particle&quot;:&quot;&quot;,&quot;parse-names&quot;:false,&quot;suffix&quot;:&quot;&quot;},{&quot;dropping-particle&quot;:&quot;&quot;,&quot;family&quot;:&quot;Ruuth&quot;,&quot;given&quot;:&quot;Maija K.&quot;,&quot;non-dropping-particle&quot;:&quot;&quot;,&quot;parse-names&quot;:false,&quot;suffix&quot;:&quot;&quot;},{&quot;dropping-particle&quot;:&quot;&quot;,&quot;family&quot;:&quot;Xia&quot;,&quot;given&quot;:&quot;Yuhe&quot;,&quot;non-dropping-particle&quot;:&quot;&quot;,&quot;parse-names&quot;:false,&quot;suffix&quot;:&quot;&quot;},{&quot;dropping-particle&quot;:&quot;&quot;,&quot;family&quot;:&quot;Hernandez&quot;,&quot;given&quot;:&quot;Gustavo&quot;,&quot;non-dropping-particle&quot;:&quot;&quot;,&quot;parse-names&quot;:false,&quot;suffix&quot;:&quot;&quot;},{&quot;dropping-particle&quot;:&quot;&quot;,&quot;family&quot;:&quot;Äikäs&quot;,&quot;given&quot;:&quot;Lauri&quot;,&quot;non-dropping-particle&quot;:&quot;&quot;,&quot;parse-names&quot;:false,&quot;suffix&quot;:&quot;&quot;},{&quot;dropping-particle&quot;:&quot;&quot;,&quot;family&quot;:&quot;Rodriguez&quot;,&quot;given&quot;:&quot;Crystalann&quot;,&quot;non-dropping-particle&quot;:&quot;&quot;,&quot;parse-names&quot;:false,&quot;suffix&quot;:&quot;&quot;},{&quot;dropping-particle&quot;:&quot;&quot;,&quot;family&quot;:&quot;Öörni&quot;,&quot;given&quot;:&quot;Katariina&quot;,&quot;non-dropping-particle&quot;:&quot;&quot;,&quot;parse-names&quot;:false,&quot;suffix&quot;:&quot;&quot;},{&quot;dropping-particle&quot;:&quot;&quot;,&quot;family&quot;:&quot;Berger&quot;,&quot;given&quot;:&quot;Jeffrey S.&quot;,&quot;non-dropping-particle&quot;:&quot;&quot;,&quot;parse-names&quot;:false,&quot;suffix&quot;:&quot;&quot;}],&quot;container-title&quot;:&quot;Atherosclerosis&quot;,&quot;id&quot;:&quot;52edeb79-dcc2-5ac3-b817-30d4993b5d3d&quot;,&quot;issued&quot;:{&quot;date-parts&quot;:[[&quot;2021&quot;,&quot;1&quot;,&quot;1&quot;]]},&quot;page&quot;:&quot;53-57&quot;,&quot;publisher&quot;:&quot;Elsevier Ireland Ltd&quot;,&quot;title&quot;:&quot;Low-density lipoprotein aggregation predicts adverse cardiovascular events in peripheral artery disease&quot;,&quot;type&quot;:&quot;article-journal&quot;,&quot;volume&quot;:&quot;316&quot;,&quot;container-title-short&quot;:&quot;Atherosclerosis&quot;},&quot;uris&quot;:[&quot;http://www.mendeley.com/documents/?uuid=a5f731c0-ca5f-33c8-98fb-904e5b018b53&quot;],&quot;isTemporary&quot;:false,&quot;legacyDesktopId&quot;:&quot;a5f731c0-ca5f-33c8-98fb-904e5b018b53&quot;}]},{&quot;citationID&quot;:&quot;MENDELEY_CITATION_7134a9e3-aa00-4ee0-9b9b-9529ab3f90e5&quot;,&quot;properties&quot;:{&quot;noteIndex&quot;:0},&quot;isEdited&quot;:false,&quot;manualOverride&quot;:{&quot;citeprocText&quot;:&quot;&lt;sup&gt;24&lt;/sup&gt;&quot;,&quot;isManuallyOverridden&quot;:false,&quot;manualOverrideText&quot;:&quot;&quot;},&quot;citationTag&quot;:&quot;MENDELEY_CITATION_v3_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&quot;,&quot;citationItems&quot;:[{&quot;id&quot;:&quot;67b3dc22-ec86-31c7-bd9a-0c3c09460a16&quot;,&quot;itemData&quot;:{&quot;type&quot;:&quot;article-journal&quot;,&quot;id&quot;:&quot;67b3dc22-ec86-31c7-bd9a-0c3c09460a16&quot;,&quot;title&quot;:&quot;Quantitative serum nuclear magnetic resonance metabolomics in cardiovascular epidemiology and genetics&quot;,&quot;author&quot;:[{&quot;family&quot;:&quot;Soininen&quot;,&quot;given&quot;:&quot;Pasi&quot;,&quot;parse-names&quot;:false,&quot;dropping-particle&quot;:&quot;&quot;,&quot;non-dropping-particle&quot;:&quot;&quot;},{&quot;family&quot;:&quot;Kangas&quot;,&quot;given&quot;:&quot;Antti J.&quot;,&quot;parse-names&quot;:false,&quot;dropping-particle&quot;:&quot;&quot;,&quot;non-dropping-particle&quot;:&quot;&quot;},{&quot;family&quot;:&quot;Würtz&quot;,&quot;given&quot;:&quot;Peter&quot;,&quot;parse-names&quot;:false,&quot;dropping-particle&quot;:&quot;&quot;,&quot;non-dropping-particle&quot;:&quot;&quot;},{&quot;family&quot;:&quot;Suna&quot;,&quot;given&quot;:&quot;Teemu&quot;,&quot;parse-names&quot;:false,&quot;dropping-particle&quot;:&quot;&quot;,&quot;non-dropping-particle&quot;:&quot;&quot;},{&quot;family&quot;:&quot;Ala-Korpela&quot;,&quot;given&quot;:&quot;Mika&quot;,&quot;parse-names&quot;:false,&quot;dropping-particle&quot;:&quot;&quot;,&quot;non-dropping-particle&quot;:&quot;&quot;}],&quot;container-title&quot;:&quot;Circulation: Cardiovascular Genetics&quot;,&quot;DOI&quot;:&quot;10.1161/CIRCGENETICS.114.000216&quot;,&quot;ISSN&quot;:&quot;19423268&quot;,&quot;issued&quot;:{&quot;date-parts&quot;:[[2015]]},&quot;abstract&quot;:&quot;Metabolomics is becoming common in epidemiology due to recent developments in quantitative profiling technologies and appealing results from their applications for understanding health and disease. Our team has developed an automated high-throughput serum NMR metabolomics platform that provides quantitative molecular data on 14 lipoprotein subclasses, their lipid concentrations and composition, apolipoprotein A-I and B, multiple cholesterol and triglyceride measures, albumin, various fatty acids as well as on numerous low-molecular-weight metabolites, including amino acids, glycolysis related measures and ketone bodies. The molar concentrations of these measures are obtained from a single serum sample with costs comparable to standard lipid measurements. We have analyzed almost 250 000 samples from around 100 epidemiological cohorts and biobanks and the new international set-up of multiple platforms will allow an annual throughput of more than 250 000 samples. The molecular data have been used to study type 1 and type 2 diabetes etiology as well as to characterize the molecular reflections of the metabolic syndrome, long-term physical activity, diet and lipoprotein metabolism. The results have revealed new biomarkers for early atherosclerosis, type 2 diabetes, diabetic nephropathy, cardiovascular disease and all-cause mortality. We have also combined genomics and metabolomics in diverse studies. We envision that quantitative high-throughput NMR metabolomics will be incorporated as a routine in large biobanks; this would make perfect sense both from the biological research and cost point of view - the standard output of over 200 molecular measures would vastly extend the relevance of the sample collections and make many separate clinical chemistry assays redundant.&quot;,&quot;container-title-short&quot;:&quot;Circ. Cardiovasc. Genet.&quot;},&quot;uris&quot;:[&quot;http://www.mendeley.com/documents/?uuid=45f1c527-915b-46ce-b0f2-e5789c25cd52&quot;],&quot;isTemporary&quot;:false,&quot;legacyDesktopId&quot;:&quot;45f1c527-915b-46ce-b0f2-e5789c25cd52&quot;}]},{&quot;citationID&quot;:&quot;MENDELEY_CITATION_10f454e7-fb83-46e5-b06d-5c0c0a2f52dd&quot;,&quot;properties&quot;:{&quot;noteIndex&quot;:0},&quot;isEdited&quot;:false,&quot;manualOverride&quot;:{&quot;citeprocText&quot;:&quot;&lt;sup&gt;25&lt;/sup&gt;&quot;,&quot;isManuallyOverridden&quot;:false,&quot;manualOverrideText&quot;:&quot;&quot;},&quot;citationTag&quot;:&quot;MENDELEY_CITATION_v3_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&quot;,&quot;citationItems&quot;:[{&quot;id&quot;:&quot;46b07276-9940-356e-b83c-4fa26dec36b2&quot;,&quot;itemData&quot;:{&quot;type&quot;:&quot;article-journal&quot;,&quot;id&quot;:&quot;46b07276-9940-356e-b83c-4fa26dec36b2&quot;,&quot;title&quot;:&quot;Bridging ImmunoGenomic Data Analysis Workflow Gaps (BIGDAWG): An integrated case-control analysis pipeline.&quot;,&quot;author&quot;:[{&quot;family&quot;:&quot;Pappas&quot;,&quot;given&quot;:&quot;Derek J&quot;,&quot;parse-names&quot;:false,&quot;dropping-particle&quot;:&quot;&quot;,&quot;non-dropping-particle&quot;:&quot;&quot;},{&quot;family&quot;:&quot;Marin&quot;,&quot;given&quot;:&quot;Wesley&quot;,&quot;parse-names&quot;:false,&quot;dropping-particle&quot;:&quot;&quot;,&quot;non-dropping-particle&quot;:&quot;&quot;},{&quot;family&quot;:&quot;Hollenbach&quot;,&quot;given&quot;:&quot;Jill A&quot;,&quot;parse-names&quot;:false,&quot;dropping-particle&quot;:&quot;&quot;,&quot;non-dropping-particle&quot;:&quot;&quot;},{&quot;family&quot;:&quot;Mack&quot;,&quot;given&quot;:&quot;Steven J&quot;,&quot;parse-names&quot;:false,&quot;dropping-particle&quot;:&quot;&quot;,&quot;non-dropping-particle&quot;:&quot;&quot;}],&quot;container-title&quot;:&quot;Human immunology&quot;,&quot;accessed&quot;:{&quot;date-parts&quot;:[[2020,1,14]]},&quot;DOI&quot;:&quot;10.1016/j.humimm.2015.12.006&quot;,&quot;ISSN&quot;:&quot;1879-1166&quot;,&quot;PMID&quot;:&quot;26708359&quot;,&quot;URL&quot;:&quot;http://www.ncbi.nlm.nih.gov/pubmed/26708359&quot;,&quot;issued&quot;:{&quot;date-parts&quot;:[[2016,3]]},&quot;page&quot;:&quot;283-287&quot;,&quot;abstract&quot;:&quot;Bridging ImmunoGenomic Data-Analysis Workflow Gaps (BIGDAWG) is an integrated data-analysis pipeline designed for the standardized analysis of highly-polymorphic genetic data, specifically for the HLA and KIR genetic systems. Most modern genetic analysis programs are designed for the analysis of single nucleotide polymorphisms, but the highly polymorphic nature of HLA and KIR data require specialized methods of data analysis. BIGDAWG performs case-control data analyses of highly polymorphic genotype data characteristic of the HLA and KIR loci. BIGDAWG performs tests for Hardy-Weinberg equilibrium, calculates allele frequencies and bins low-frequency alleles for k×2 and 2×2 chi-squared tests, and calculates odds ratios, confidence intervals and p-values for each allele. When multi-locus genotype data are available, BIGDAWG estimates user-specified haplotypes and performs the same binning and statistical calculations for each haplotype. For the HLA loci, BIGDAWG performs the same analyses at the individual amino-acid level. Finally, BIGDAWG generates figures and tables for each of these comparisons. BIGDAWG obviates the error-prone reformatting needed to traffic data between multiple programs, and streamlines and standardizes the data-analysis process for case-control studies of highly polymorphic data. BIGDAWG has been implemented as the bigdawg R package and as a free web application at bigdawg.immunogenomics.org.&quot;,&quot;issue&quot;:&quot;3&quot;,&quot;volume&quot;:&quot;77&quot;,&quot;container-title-short&quot;:&quot;Hum. Immunol.&quot;},&quot;uris&quot;:[&quot;http://www.mendeley.com/documents/?uuid=46b07276-9940-356e-b83c-4fa26dec36b2&quot;],&quot;isTemporary&quot;:false,&quot;legacyDesktopId&quot;:&quot;46b07276-9940-356e-b83c-4fa26dec36b2&quot;}]},{&quot;citationID&quot;:&quot;MENDELEY_CITATION_1cf1873d-f9fa-4058-a4c2-97e672ba7d84&quot;,&quot;properties&quot;:{&quot;noteIndex&quot;:0},&quot;isEdited&quot;:false,&quot;manualOverride&quot;:{&quot;citeprocText&quot;:&quot;&lt;sup&gt;26&lt;/sup&gt;&quot;,&quot;isManuallyOverridden&quot;:false,&quot;manualOverrideText&quot;:&quot;&quot;},&quot;citationTag&quot;:&quot;MENDELEY_CITATION_v3_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&quot;,&quot;citationItems&quot;:[{&quot;id&quot;:&quot;d54e1109-4fb8-37a7-9afb-7d79a4a1590b&quot;,&quot;itemData&quot;:{&quot;type&quot;:&quot;article-journal&quot;,&quot;id&quot;:&quot;d54e1109-4fb8-37a7-9afb-7d79a4a1590b&quot;,&quot;title&quot;:&quot;Controlling the False Discovery Rate: A Practical and Powerful Approach to Multiple Testing&quot;,&quot;author&quot;:[{&quot;family&quot;:&quot;Benjamini&quot;,&quot;given&quot;:&quot;Yoav&quot;,&quot;parse-names&quot;:false,&quot;dropping-particle&quot;:&quot;&quot;,&quot;non-dropping-particle&quot;:&quot;&quot;},{&quot;family&quot;:&quot;Hochberg&quot;,&quot;given&quot;:&quot;Yosef&quot;,&quot;parse-names&quot;:false,&quot;dropping-particle&quot;:&quot;&quot;,&quot;non-dropping-particle&quot;:&quot;&quot;}],&quot;container-title&quot;:&quot;Journal of the Royal Statistical Society. Series B (Methodological)&quot;,&quot;DOI&quot;:&quot;doi:10.2307/2346101&quot;,&quot;issued&quot;:{&quot;date-parts&quot;:[[1995]]},&quot;page&quot;:&quot;289-300&quot;,&quot;issue&quot;:&quot;1&quot;,&quot;volume&quot;:&quot;57&quot;,&quot;container-title-short&quot;:&quot;&quot;},&quot;uris&quot;:[&quot;http://www.mendeley.com/documents/?uuid=d54e1109-4fb8-37a7-9afb-7d79a4a1590b&quot;],&quot;isTemporary&quot;:false,&quot;legacyDesktopId&quot;:&quot;d54e1109-4fb8-37a7-9afb-7d79a4a1590b&quot;}]},{&quot;citationID&quot;:&quot;MENDELEY_CITATION_9954f8d5-2673-4b23-902e-b16b10eb1b7e&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&quot;,&quot;citationItems&quot;:[{&quot;id&quot;:&quot;4a94e1d9-26d2-3d54-be3c-b945ab4cc1dc&quot;,&quot;itemData&quot;:{&quot;type&quot;:&quot;article-journal&quot;,&quot;id&quot;:&quot;4a94e1d9-26d2-3d54-be3c-b945ab4cc1dc&quot;,&quot;title&quot;:&quot;R: A Language and Environment for Statistical Computing&quot;,&quot;accessed&quot;:{&quot;date-parts&quot;:[[2025,11,27]]},&quot;URL&quot;:&quot;https://www.gnu.org/copyleft/gpl.html.&quot;,&quot;container-title-short&quot;:&quot;&quot;},&quot;isTemporary&quot;:false}]},{&quot;citationID&quot;:&quot;MENDELEY_CITATION_ba9948d5-75df-48e7-acaa-8ab53b030e9c&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&quot;,&quot;citationItems&quot;:[{&quot;id&quot;:&quot;92f11c3f-3db7-3976-9ec2-74669f17e17c&quot;,&quot;itemData&quot;:{&quot;type&quot;:&quot;article-journal&quot;,&quot;id&quot;:&quot;92f11c3f-3db7-3976-9ec2-74669f17e17c&quot;,&quot;title&quot;:&quot;PLINK: a tool set for whole-genome association and population-based linkage analyses&quot;,&quot;author&quot;:[{&quot;family&quot;:&quot;Purcell&quot;,&quot;given&quot;:&quot;S&quot;,&quot;parse-names&quot;:false,&quot;dropping-particle&quot;:&quot;&quot;,&quot;non-dropping-particle&quot;:&quot;&quot;},{&quot;family&quot;:&quot;Neale&quot;,&quot;given&quot;:&quot;B&quot;,&quot;parse-names&quot;:false,&quot;dropping-particle&quot;:&quot;&quot;,&quot;non-dropping-particle&quot;:&quot;&quot;},{&quot;family&quot;:&quot;Todd-Brown&quot;,&quot;given&quot;:&quot;K&quot;,&quot;parse-names&quot;:false,&quot;dropping-particle&quot;:&quot;&quot;,&quot;non-dropping-particle&quot;:&quot;&quot;},{&quot;family&quot;:&quot;Thomas&quot;,&quot;given&quot;:&quot;L&quot;,&quot;parse-names&quot;:false,&quot;dropping-particle&quot;:&quot;&quot;,&quot;non-dropping-particle&quot;:&quot;&quot;},{&quot;family&quot;:&quot;Ferreira&quot;,&quot;given&quot;:&quot;M A&quot;,&quot;parse-names&quot;:false,&quot;dropping-particle&quot;:&quot;&quot;,&quot;non-dropping-particle&quot;:&quot;&quot;},{&quot;family&quot;:&quot;Bender&quot;,&quot;given&quot;:&quot;D&quot;,&quot;parse-names&quot;:false,&quot;dropping-particle&quot;:&quot;&quot;,&quot;non-dropping-particle&quot;:&quot;&quot;},{&quot;family&quot;:&quot;Maller&quot;,&quot;given&quot;:&quot;J&quot;,&quot;parse-names&quot;:false,&quot;dropping-particle&quot;:&quot;&quot;,&quot;non-dropping-particle&quot;:&quot;&quot;},{&quot;family&quot;:&quot;Sklar&quot;,&quot;given&quot;:&quot;P&quot;,&quot;parse-names&quot;:false,&quot;dropping-particle&quot;:&quot;&quot;,&quot;non-dropping-particle&quot;:&quot;&quot;},{&quot;family&quot;:&quot;Bakker&quot;,&quot;given&quot;:&quot;P I&quot;,&quot;parse-names&quot;:false,&quot;dropping-particle&quot;:&quot;&quot;,&quot;non-dropping-particle&quot;:&quot;de&quot;},{&quot;family&quot;:&quot;Daly&quot;,&quot;given&quot;:&quot;M J&quot;,&quot;parse-names&quot;:false,&quot;dropping-particle&quot;:&quot;&quot;,&quot;non-dropping-particle&quot;:&quot;&quot;},{&quot;family&quot;:&quot;Sham&quot;,&quot;given&quot;:&quot;P C&quot;,&quot;parse-names&quot;:false,&quot;dropping-particle&quot;:&quot;&quot;,&quot;non-dropping-particle&quot;:&quot;&quot;}],&quot;container-title&quot;:&quot;American Journal of Human Genetics&quot;,&quot;DOI&quot;:&quot;10.1086/519795&quot;,&quot;ISSN&quot;:&quot;0002-9297; 0002-9297&quot;,&quot;issued&quot;:{&quot;date-parts&quot;:[[2007,9]]},&quot;publisher-place&quot;:&quot;Center for Human Genetic Research, Massachusetts General Hospital, Boston, MA 02114, USA. shaun@pngu.mgh.harvard.edu&quot;,&quot;page&quot;:&quot;559-575&quot;,&quot;abstract&quot;:&quot;Whole-genome association studies (WGAS) bring new computational, as well as analytic, challenges to researchers. Many existing genetic-analysis tools are not designed to handle such large data sets in a convenient manner and do not necessarily exploit the new opportunities that whole-genome data bring. To address these issues, we developed PLINK, an open-source C/C++ WGAS tool set. With PLINK, large data sets comprising hundreds of thousands of markers genotyped for thousands of individuals can be rapidly manipulated and analyzed in their entirety. As well as providing tools to make the basic analytic steps computationally efficient, PLINK also supports some novel approaches to whole-genome data that take advantage of whole-genome coverage. We introduce PLINK and describe the five main domains of function: data management, summary statistics, population stratification, association analysis, and identity-by-descent estimation. In particular, we focus on the estimation and use of identity-by-state and identity-by-descent information in the context of population-based whole-genome studies. This information can be used to detect and correct for population stratification and to identify extended chromosomal segments that are shared identical by descent between very distantly related individuals. Analysis of the patterns of segmental sharing has the potential to map disease loci that contain multiple rare variants in a population-based linkage analysis.&quot;,&quot;issue&quot;:&quot;3&quot;,&quot;volume&quot;:&quot;81&quot;,&quot;container-title-short&quot;:&quot;Am. J. Hum. Genet.&quot;},&quot;isTemporary&quot;:false}]},{&quot;citationID&quot;:&quot;MENDELEY_CITATION_bc9a7155-49ac-4221-8c41-cff245c4a20f&quot;,&quot;properties&quot;:{&quot;noteIndex&quot;:0},&quot;isEdited&quot;:false,&quot;manualOverride&quot;:{&quot;isManuallyOverridden&quot;:false,&quot;citeprocText&quot;:&quot;&lt;sup&gt;29&lt;/sup&gt;&quot;,&quot;manualOverrideText&quot;:&quot;&quot;},&quot;citationTag&quot;:&quot;MENDELEY_CITATION_v3_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&quot;,&quot;citationItems&quot;:[{&quot;id&quot;:&quot;d8621e7d-db05-3767-afc5-9cb70c0068cd&quot;,&quot;itemData&quot;:{&quot;type&quot;:&quot;article-journal&quot;,&quot;id&quot;:&quot;d8621e7d-db05-3767-afc5-9cb70c0068cd&quot;,&quot;title&quot;:&quot;Second-generation PLINK: rising to the challenge of larger and richer datasets&quot;,&quot;author&quot;:[{&quot;family&quot;:&quot;Chang&quot;,&quot;given&quot;:&quot;Christopher C&quot;,&quot;parse-names&quot;:false,&quot;dropping-particle&quot;:&quot;&quot;,&quot;non-dropping-particle&quot;:&quot;&quot;},{&quot;family&quot;:&quot;Chow&quot;,&quot;given&quot;:&quot;Carson C&quot;,&quot;parse-names&quot;:false,&quot;dropping-particle&quot;:&quot;&quot;,&quot;non-dropping-particle&quot;:&quot;&quot;},{&quot;family&quot;:&quot;Tellier&quot;,&quot;given&quot;:&quot;Laurent C A M&quot;,&quot;parse-names&quot;:false,&quot;dropping-particle&quot;:&quot;&quot;,&quot;non-dropping-particle&quot;:&quot;&quot;},{&quot;family&quot;:&quot;Vattikuti&quot;,&quot;given&quot;:&quot;Shashaank&quot;,&quot;parse-names&quot;:false,&quot;dropping-particle&quot;:&quot;&quot;,&quot;non-dropping-particle&quot;:&quot;&quot;},{&quot;family&quot;:&quot;Purcell&quot;,&quot;given&quot;:&quot;Shaun M&quot;,&quot;parse-names&quot;:false,&quot;dropping-particle&quot;:&quot;&quot;,&quot;non-dropping-particle&quot;:&quot;&quot;},{&quot;family&quot;:&quot;Lee&quot;,&quot;given&quot;:&quot;James J&quot;,&quot;parse-names&quot;:false,&quot;dropping-particle&quot;:&quot;&quot;,&quot;non-dropping-particle&quot;:&quot;&quot;}],&quot;container-title&quot;:&quot;GigaScience&quot;,&quot;ISSN&quot;:&quot;2047-217X&quot;,&quot;issued&quot;:{&quot;date-parts&quot;:[[2015]]},&quot;page&quot;:&quot;s13742-015-0047-8-s13742-015-0047-8&quot;,&quot;abstract&quot;:&quot;PLINK 1 is a widely used open-source C/C++ toolset for genome-wide association studies (GWAS) and research in population genetics. However, the steady accumulation of data from imputation and whole-genome sequencing studies has exposed a strong need for faster and scalable implementations of key functions, such as logistic regression, linkage disequilibrium estimation, and genomic distance evaluation. In addition, GWAS and population-genetic data now frequently contain genotype likelihoods, phase information, and/or multiallelic variants, none of which can be represented by PLINK 1’s primary data format.To address these issues, we are developing a second-generation codebase for PLINK. The first major release from this codebase, PLINK 1.9, introduces extensive use of bit-level parallelism, (n)-time/constant-space Hardy-Weinberg equilibrium and Fisher’s exact tests, and many other algorithmic improvements. In combination, these changes accelerate most operations by 1-4 orders of magnitude, and allow the program to handle datasets too large to fit in RAM. We have also developed an extension to the data format which adds low-overhead support for genotype likelihoods, phase, multiallelic variants, and reference vs. alternate alleles, which is the basis of our planned second release (PLINK 2.0).The second-generation versions of PLINK will offer dramatic improvements in performance and compatibility. For the first time, users without access to high-end computing resources can perform several essential analyses of the feature-rich and very large genetic datasets coming into use.&quot;,&quot;issue&quot;:&quot;1&quot;,&quot;volume&quot;:&quot;4&quot;,&quot;container-title-short&quot;:&quot;Gigascience&quot;},&quot;isTemporary&quot;:false}]},{&quot;citationID&quot;:&quot;MENDELEY_CITATION_8bd1b088-85d3-4589-9ff9-abe2f79aab3d&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OGJkMWIwODgtODVkMy00NTg5LTlmZjktYWJlMmY3OWFhYjNkIiwicHJvcGVydGllcyI6eyJub3RlSW5kZXgiOjB9LCJpc0VkaXRlZCI6ZmFsc2UsIm1hbnVhbE92ZXJyaWRlIjp7ImNpdGVwcm9jVGV4dCI6IjxzdXA+MTQ8L3N1cD4iLCJpc01hbnVhbGx5T3ZlcnJpZGRlbiI6ZmFsc2U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nVyaXMiOlsiaHR0cDovL3d3dy5tZW5kZWxleS5jb20vZG9jdW1lbnRzLz91dWlkPTkxMmVjYmY2LTMyMTQtMzM0ZC04ZWM2LWNhOWE2MjBiMjUyYiJdLCJpc1RlbXBvcmFyeSI6ZmFsc2UsImxlZ2FjeURlc2t0b3BJZCI6IjkxMmVjYmY2LTMyMTQtMzM0ZC04ZWM2LWNhOWE2MjBiMjUyYiJ9XX0=&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uris&quot;:[&quot;http://www.mendeley.com/documents/?uuid=912ecbf6-3214-334d-8ec6-ca9a620b252b&quot;],&quot;isTemporary&quot;:false,&quot;legacyDesktopId&quot;:&quot;912ecbf6-3214-334d-8ec6-ca9a620b252b&quot;}]},{&quot;citationID&quot;:&quot;MENDELEY_CITATION_a489c5cc-92ca-47db-8ce8-c7f7948b58aa&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&quot;,&quot;citationItems&quot;:[{&quot;id&quot;:&quot;1d6045ec-e4b2-3f66-a2a8-24e67526a3cf&quot;,&quot;itemData&quot;:{&quot;type&quot;:&quot;article-journal&quot;,&quot;id&quot;:&quot;1d6045ec-e4b2-3f66-a2a8-24e67526a3cf&quot;,&quot;title&quot;:&quot;Sex Differences in Mortality Following Acute Coronary Syndromes&quot;,&quot;author&quot;:[{&quot;family&quot;:&quot;Berger&quot;,&quot;given&quot;:&quot;Jeffrey S.&quot;,&quot;parse-names&quot;:false,&quot;dropping-particle&quot;:&quot;&quot;,&quot;non-dropping-particle&quot;:&quot;&quot;},{&quot;family&quot;:&quot;Elliott&quot;,&quot;given&quot;:&quot;Laine&quot;,&quot;parse-names&quot;:false,&quot;dropping-particle&quot;:&quot;&quot;,&quot;non-dropping-particle&quot;:&quot;&quot;},{&quot;family&quot;:&quot;Gallup&quot;,&quot;given&quot;:&quot;Dianne&quot;,&quot;parse-names&quot;:false,&quot;dropping-particle&quot;:&quot;&quot;,&quot;non-dropping-particle&quot;:&quot;&quot;},{&quot;family&quot;:&quot;Roe&quot;,&quot;given&quot;:&quot;Matthew&quot;,&quot;parse-names&quot;:false,&quot;dropping-particle&quot;:&quot;&quot;,&quot;non-dropping-particle&quot;:&quot;&quot;},{&quot;family&quot;:&quot;Granger&quot;,&quot;given&quot;:&quot;Christopher B.&quot;,&quot;parse-names&quot;:false,&quot;dropping-particle&quot;:&quot;&quot;,&quot;non-dropping-particle&quot;:&quot;&quot;},{&quot;family&quot;:&quot;Armstrong&quot;,&quot;given&quot;:&quot;Paul W.&quot;,&quot;parse-names&quot;:false,&quot;dropping-particle&quot;:&quot;&quot;,&quot;non-dropping-particle&quot;:&quot;&quot;},{&quot;family&quot;:&quot;Simes&quot;,&quot;given&quot;:&quot;R. John&quot;,&quot;parse-names&quot;:false,&quot;dropping-particle&quot;:&quot;&quot;,&quot;non-dropping-particle&quot;:&quot;&quot;},{&quot;family&quot;:&quot;White&quot;,&quot;given&quot;:&quot;Harvey D.&quot;,&quot;parse-names&quot;:false,&quot;dropping-particle&quot;:&quot;&quot;,&quot;non-dropping-particle&quot;:&quot;&quot;},{&quot;family&quot;:&quot;Werf&quot;,&quot;given&quot;:&quot;Frans&quot;,&quot;parse-names&quot;:false,&quot;dropping-particle&quot;:&quot;&quot;,&quot;non-dropping-particle&quot;:&quot;Van De&quot;},{&quot;family&quot;:&quot;Topol&quot;,&quot;given&quot;:&quot;Eric J.&quot;,&quot;parse-names&quot;:false,&quot;dropping-particle&quot;:&quot;&quot;,&quot;non-dropping-particle&quot;:&quot;&quot;},{&quot;family&quot;:&quot;Hochman&quot;,&quot;given&quot;:&quot;Judith S.&quot;,&quot;parse-names&quot;:false,&quot;dropping-particle&quot;:&quot;&quot;,&quot;non-dropping-particle&quot;:&quot;&quot;},{&quot;family&quot;:&quot;Newby&quot;,&quot;given&quot;:&quot;L. Kristin&quot;,&quot;parse-names&quot;:false,&quot;dropping-particle&quot;:&quot;&quot;,&quot;non-dropping-particle&quot;:&quot;&quot;},{&quot;family&quot;:&quot;Harrington&quot;,&quot;given&quot;:&quot;Robert A.&quot;,&quot;parse-names&quot;:false,&quot;dropping-particle&quot;:&quot;&quot;,&quot;non-dropping-particle&quot;:&quot;&quot;},{&quot;family&quot;:&quot;Califf&quot;,&quot;given&quot;:&quot;Robert M.&quot;,&quot;parse-names&quot;:false,&quot;dropping-particle&quot;:&quot;&quot;,&quot;non-dropping-particle&quot;:&quot;&quot;},{&quot;family&quot;:&quot;Becker&quot;,&quot;given&quot;:&quot;Richard C.&quot;,&quot;parse-names&quot;:false,&quot;dropping-particle&quot;:&quot;&quot;,&quot;non-dropping-particle&quot;:&quot;&quot;},{&quot;family&quot;:&quot;Douglas&quot;,&quot;given&quot;:&quot;Pamela S.&quot;,&quot;parse-names&quot;:false,&quot;dropping-particle&quot;:&quot;&quot;,&quot;non-dropping-particle&quot;:&quot;&quot;}],&quot;container-title&quot;:&quot;JAMA&quot;,&quot;accessed&quot;:{&quot;date-parts&quot;:[[2024,3,24]]},&quot;DOI&quot;:&quot;10.1001/JAMA.2009.1227&quot;,&quot;ISBN&quot;:&quot;30653/40968&quot;,&quot;ISSN&quot;:&quot;0098-7484&quot;,&quot;PMID&quot;:&quot;19706861&quot;,&quot;URL&quot;:&quot;https://jamanetwork.com/journals/jama/fullarticle/184466&quot;,&quot;issued&quot;:{&quot;date-parts&quot;:[[2009,8,26]]},&quot;page&quot;:&quot;874-882&quot;,&quot;abstract&quot;:&quot;&lt;h3&gt;Context&lt;/h3&gt;Conflicting information exists about whether sex differences modulate short-term mortality following acute coronary syndromes (ACS).&lt;h3&gt;Objectives&lt;/h3&gt;To investigate the relationship between sex and 30-day mortality in ACS, and to determine whether this relationship was modified by clinical syndrome or coronary anatomy using a large database across the spectrum of ACS and adjusting for potentially confounding clinical covariates.&lt;h3&gt;Design, Setting, and Participants&lt;/h3&gt;A convenience sample of patients pooled from 11 independent, international, randomized ACS clinical trials between 1993 and 2006 whose databases are maintained at the Duke Clinical Research Institute, Durham, North Carolina. Of 136 247 patients, 38 048 (28%) were women; 102 004 (26% women) with ST-segment elevation myocardial infarction (STEMI), 14 466 (29% women) with non-STEMI (NSTEMI), and 19 777 (40% women) with unstable angina.&lt;h3&gt;Main Outcome Measure&lt;/h3&gt;Thirty-day mortality following ACS.&lt;h3&gt;Results&lt;/h3&gt;Thirty-day mortality was 9.6% in women and 5.3% in men (odds ratio [OR], 1.91; 95% confidence interval [CI], 1.83-2.00). After multivariable adjustment, mortality was not significantly different between women and men (adjusted OR, 1.06; 95% CI, 0.99-1.15). A significant sex by type of ACS interaction was demonstrated (P &amp;lt; .001). In STEMI, 30-day mortality was higher among women (adjusted OR, 1.15; 95% CI, 1.06-1.24), whereas in NSTEMI (adjusted OR, 0.77; 95% CI, 0.63-0.95) and unstable angina, mortality was lower among women (adjusted OR, 0.55; 95% CI, 0.43-0.70). In a cohort of 35 128 patients with angiographic data, women more often had nonobstructive (15% vs 8%) and less often had 2-vessel (25% vs 28%) and 3-vessel (23% vs 26%) coronary disease, regardless of ACS type. After additional adjustment for angiographic disease severity, 30-day mortality among women was not significantly different than men, regardless of ACS type. The relationship between sex and 30-day mortality was similar across the levels of angiographic disease severity (P for interaction = .70).&lt;h3&gt;Conclusions&lt;/h3&gt;Sex-based differences existed in 30-day mortality among patients with ACS and vary depending on clinical presentation. However, these differences appear to be largely explained by clinical differences at presentation and severity of angiographically documented disease.&quot;,&quot;publisher&quot;:&quot;American Medical Association&quot;,&quot;issue&quot;:&quot;8&quot;,&quot;volume&quot;:&quot;302&quot;,&quot;container-title-short&quot;:&quot;JAMA&quot;},&quot;isTemporary&quot;:false},{&quot;id&quot;:&quot;455d281d-edd8-3091-85b0-df71e67b3852&quot;,&quot;itemData&quot;:{&quot;type&quot;:&quot;article-journal&quot;,&quot;id&quot;:&quot;455d281d-edd8-3091-85b0-df71e67b3852&quot;,&quot;title&quot;:&quot;The second Euro Heart Survey on acute coronary syndromes: Characteristics, treatment, and outcome of patients with ACS in Europe and the Mediterranean Basin in 2004&quot;,&quot;author&quot;:[{&quot;family&quot;:&quot;Mandelzweig&quot;,&quot;given&quot;:&quot;Lori&quot;,&quot;parse-names&quot;:false,&quot;dropping-particle&quot;:&quot;&quot;,&quot;non-dropping-particle&quot;:&quot;&quot;},{&quot;family&quot;:&quot;Battler&quot;,&quot;given&quot;:&quot;Alex&quot;,&quot;parse-names&quot;:false,&quot;dropping-particle&quot;:&quot;&quot;,&quot;non-dropping-particle&quot;:&quot;&quot;},{&quot;family&quot;:&quot;Boyko&quot;,&quot;given&quot;:&quot;Valentina&quot;,&quot;parse-names&quot;:false,&quot;dropping-particle&quot;:&quot;&quot;,&quot;non-dropping-particle&quot;:&quot;&quot;},{&quot;family&quot;:&quot;Bueno&quot;,&quot;given&quot;:&quot;Hector&quot;,&quot;parse-names&quot;:false,&quot;dropping-particle&quot;:&quot;&quot;,&quot;non-dropping-particle&quot;:&quot;&quot;},{&quot;family&quot;:&quot;Danchin&quot;,&quot;given&quot;:&quot;Nicolas&quot;,&quot;parse-names&quot;:false,&quot;dropping-particle&quot;:&quot;&quot;,&quot;non-dropping-particle&quot;:&quot;&quot;},{&quot;family&quot;:&quot;Filippatos&quot;,&quot;given&quot;:&quot;Gerasimos&quot;,&quot;parse-names&quot;:false,&quot;dropping-particle&quot;:&quot;&quot;,&quot;non-dropping-particle&quot;:&quot;&quot;},{&quot;family&quot;:&quot;Gitt&quot;,&quot;given&quot;:&quot;Anselm&quot;,&quot;parse-names&quot;:false,&quot;dropping-particle&quot;:&quot;&quot;,&quot;non-dropping-particle&quot;:&quot;&quot;},{&quot;family&quot;:&quot;Hasdai&quot;,&quot;given&quot;:&quot;David&quot;,&quot;parse-names&quot;:false,&quot;dropping-particle&quot;:&quot;&quot;,&quot;non-dropping-particle&quot;:&quot;&quot;},{&quot;family&quot;:&quot;Hasin&quot;,&quot;given&quot;:&quot;Yonathan&quot;,&quot;parse-names&quot;:false,&quot;dropping-particle&quot;:&quot;&quot;,&quot;non-dropping-particle&quot;:&quot;&quot;},{&quot;family&quot;:&quot;Marrugat&quot;,&quot;given&quot;:&quot;Jaume&quot;,&quot;parse-names&quot;:false,&quot;dropping-particle&quot;:&quot;&quot;,&quot;non-dropping-particle&quot;:&quot;&quot;},{&quot;family&quot;:&quot;Werf&quot;,&quot;given&quot;:&quot;Frans&quot;,&quot;parse-names&quot;:false,&quot;dropping-particle&quot;:&quot;&quot;,&quot;non-dropping-particle&quot;:&quot;Van De&quot;},{&quot;family&quot;:&quot;Wallentin&quot;,&quot;given&quot;:&quot;Lars&quot;,&quot;parse-names&quot;:false,&quot;dropping-particle&quot;:&quot;&quot;,&quot;non-dropping-particle&quot;:&quot;&quot;},{&quot;family&quot;:&quot;Behar&quot;,&quot;given&quot;:&quot;Shlomo&quot;,&quot;parse-names&quot;:false,&quot;dropping-particle&quot;:&quot;&quot;,&quot;non-dropping-particle&quot;:&quot;&quot;}],&quot;container-title&quot;:&quot;European heart journal&quot;,&quot;accessed&quot;:{&quot;date-parts&quot;:[[2024,3,24]]},&quot;DOI&quot;:&quot;10.1093/EURHEARTJ/EHL196&quot;,&quot;ISSN&quot;:&quot;0195-668X&quot;,&quot;PMID&quot;:&quot;16908490&quot;,&quot;URL&quot;:&quot;https://pubmed.ncbi.nlm.nih.gov/16908490/&quot;,&quot;issued&quot;:{&quot;date-parts&quot;:[[2006,10]]},&quot;page&quot;:&quot;2285-2293&quot;,&quot;abstract&quot;:&quot;Aims: Our study aimed to examine the management of acute coronary syndromes (ACS) in Europe and the Mediterranean basin, and to compare adherence to guidelines with that reported in the first Euro Heart Survey on ACS (EHS-ACS-I), 4 years earlier. Methods and results: In a prospective survey conducted in 2004 (EHS-ACS-II), data describing the characteristics, treatment, and outcome of 6385 patients diagnosed with ACS in 190 medical centres in 32 countries were collected. ACS with ST-elevation was the initial diagnosis in 47% of patients, no ST-elevation in 48%, and undetermined electrocardiographic pattern in 5% of patients. Comparison of data collected in 2000 and 2004 showed similar baseline characteristics, but greater use of recommended medications and coronary interventions in EHS-ACS-II. Among patients with ST-elevation, the use of primary reperfusion increased slightly (from 56 to 64%), with a significant shift from fibrinolytic therapy to primary percutaneous coronary intervention (PPCI). The use of PPCI rose from 37 to 59% among those undergoing primary reperfusion therapy. Analysis of data in 34 centres that participated in both surveys showed even greater improvement with respect to the use of recommended medical therapy, interventions, and outcome. Conclusion: Data from EHS-ACS-II suggest an increase in adherence to guidelines for treatment of ACS in comparison with EHS-ACS-I. © The European Society of Cardiology 2006. All rights reserved.&quot;,&quot;publisher&quot;:&quot;Eur Heart J&quot;,&quot;issue&quot;:&quot;19&quot;,&quot;volume&quot;:&quot;27&quot;,&quot;container-title-short&quot;:&quot;Eur. Heart J.&quot;},&quot;isTemporary&quot;:false}]},{&quot;citationID&quot;:&quot;MENDELEY_CITATION_494d39cd-d6ba-4f60-a143-79cb6a402d59&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&quot;,&quot;citationItems&quot;:[{&quot;id&quot;:&quot;a81cdc7f-40e0-3b33-9be6-eaecb05c1843&quot;,&quot;itemData&quot;:{&quot;type&quot;:&quot;article-journal&quot;,&quot;id&quot;:&quot;a81cdc7f-40e0-3b33-9be6-eaecb05c1843&quot;,&quot;title&quot;:&quot;The validity of hospital discharge register data on non-ST-elevation and ST-elevation myocardial infarction in Finland&quot;,&quot;author&quot;:[{&quot;family&quot;:&quot;Okkonen&quot;,&quot;given&quot;:&quot;Marjo&quot;,&quot;parse-names&quot;:false,&quot;dropping-particle&quot;:&quot;&quot;,&quot;non-dropping-particle&quot;:&quot;&quot;},{&quot;family&quot;:&quot;Havulinna&quot;,&quot;given&quot;:&quot;Aki S.&quot;,&quot;parse-names&quot;:false,&quot;dropping-particle&quot;:&quot;&quot;,&quot;non-dropping-particle&quot;:&quot;&quot;},{&quot;family&quot;:&quot;Ukkola&quot;,&quot;given&quot;:&quot;Olavi&quot;,&quot;parse-names&quot;:false,&quot;dropping-particle&quot;:&quot;&quot;,&quot;non-dropping-particle&quot;:&quot;&quot;},{&quot;family&quot;:&quot;Huikuri&quot;,&quot;given&quot;:&quot;Heikki&quot;,&quot;parse-names&quot;:false,&quot;dropping-particle&quot;:&quot;&quot;,&quot;non-dropping-particle&quot;:&quot;&quot;},{&quot;family&quot;:&quot;Ketonen&quot;,&quot;given&quot;:&quot;Matti&quot;,&quot;parse-names&quot;:false,&quot;dropping-particle&quot;:&quot;&quot;,&quot;non-dropping-particle&quot;:&quot;&quot;},{&quot;family&quot;:&quot;Kesäniemi&quot;,&quot;given&quot;:&quot;Y. Antero&quot;,&quot;parse-names&quot;:false,&quot;dropping-particle&quot;:&quot;&quot;,&quot;non-dropping-particle&quot;:&quot;&quot;},{&quot;family&quot;:&quot;Mustonen&quot;,&quot;given&quot;:&quot;Juha&quot;,&quot;parse-names&quot;:false,&quot;dropping-particle&quot;:&quot;&quot;,&quot;non-dropping-particle&quot;:&quot;&quot;},{&quot;family&quot;:&quot;Airaksinen&quot;,&quot;given&quot;:&quot;Juhani&quot;,&quot;parse-names&quot;:false,&quot;dropping-particle&quot;:&quot;&quot;,&quot;non-dropping-particle&quot;:&quot;&quot;},{&quot;family&quot;:&quot;Salomaa&quot;,&quot;given&quot;:&quot;Veikko&quot;,&quot;parse-names&quot;:false,&quot;dropping-particle&quot;:&quot;&quot;,&quot;non-dropping-particle&quot;:&quot;&quot;}],&quot;container-title&quot;:&quot;Scandinavian Cardiovascular Journal&quot;,&quot;DOI&quot;:&quot;10.1080/14017431.2019.1686165&quot;,&quot;ISSN&quot;:&quot;16512006&quot;,&quot;PMID&quot;:&quot;31701776&quot;,&quot;issued&quot;:{&quot;date-parts&quot;:[[2020]]},&quot;abstract&quot;:&quot;Objectives. To examine the validity of ST-elevation myocardial infarction (STEMI) and non-ST-elevation myocardial infarction (NSTEMI) diagnoses in Finnish nation-wide hospital discharge register (HDR). Design. In the first stage of the study, we sampled 180 patients treated in 1996–2012 for MI in three different hospitals, Oulu university hospital, Turku university hospital and North Karelia Central hospital, 60 patients in each hospital. A cardiology resident classified the patients on the basis of ECG finding into following categories: NSTEMI, STEMI or not classifiable myocardial infarction (NCMI). In the second stage of the study, we sampled altogether 270 additional patients i.e. 90 patients per hospital. Patients were treated between 2012-2014 for STEMI (n = 3 × 30), NSTEMI (n = 3 × 30), and NCMI (n = 3 × 30). The ECGs of these patients were independently evaluated by the cardiology resident and a senior cardiologist and compared with the HDR diagnosis. Results. In the first stage of the study, the agreement between the ECG coding of the cardiology resident and the HDR diagnoses was poor (Cohen’s kappa coefficient 0.38 (95% CI 0.10–0.32). In the second stage, the agreement remained at the same poor level (Cohen’s kappa = 0.22 (95% CI 0.11–0.03)). The agreement between the cardiology resident and the senior cardiologist was, however, good (Cohen’s kappa = 0.75 (95% CI 0.65–0.85)). Conclusions. Our results show that the division of MI diagnoses to STEMI and NSTEMI is not reliable in the Finnish HDR. These diagnoses should not be used as outcomes in scientific research without additional verification from the original ECGs.&quot;,&quot;container-title-short&quot;:&quot;&quot;},&quot;isTemporary&quot;:false}]},{&quot;citationID&quot;:&quot;MENDELEY_CITATION_b445951f-e3c8-43ad-8c8a-4911736a5aa0&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&quot;,&quot;citationItems&quot;:[{&quot;id&quot;:&quot;26258be4-94e6-387d-a5cf-9e39d9b4368d&quot;,&quot;itemData&quot;:{&quot;type&quot;:&quot;article-journal&quot;,&quot;id&quot;:&quot;26258be4-94e6-387d-a5cf-9e39d9b4368d&quot;,&quot;title&quot;:&quot;Genetic Variants on Chromosome 1p13.3 Are Associated with Non-ST Elevation Myocardial Infarction and the Expression of DRAM2 in the Finnish Population&quot;,&quot;author&quot;:[{&quot;family&quot;:&quot;Salo&quot;,&quot;given&quot;:&quot;Perttu P.&quot;,&quot;parse-names&quot;:false,&quot;dropping-particle&quot;:&quot;&quot;,&quot;non-dropping-particle&quot;:&quot;&quot;},{&quot;family&quot;:&quot;Vaara&quot;,&quot;given&quot;:&quot;Satu&quot;,&quot;parse-names&quot;:false,&quot;dropping-particle&quot;:&quot;&quot;,&quot;non-dropping-particle&quot;:&quot;&quot;},{&quot;family&quot;:&quot;Kettunen&quot;,&quot;given&quot;:&quot;Johannes&quot;,&quot;parse-names&quot;:false,&quot;dropping-particle&quot;:&quot;&quot;,&quot;non-dropping-particle&quot;:&quot;&quot;},{&quot;family&quot;:&quot;Pirinen&quot;,&quot;given&quot;:&quot;Matti&quot;,&quot;parse-names&quot;:false,&quot;dropping-particle&quot;:&quot;&quot;,&quot;non-dropping-particle&quot;:&quot;&quot;},{&quot;family&quot;:&quot;Sarin&quot;,&quot;given&quot;:&quot;Antti Pekka&quot;,&quot;parse-names&quot;:false,&quot;dropping-particle&quot;:&quot;&quot;,&quot;non-dropping-particle&quot;:&quot;&quot;},{&quot;family&quot;:&quot;Huikuri&quot;,&quot;given&quot;:&quot;Heikki&quot;,&quot;parse-names&quot;:false,&quot;dropping-particle&quot;:&quot;&quot;,&quot;non-dropping-particle&quot;:&quot;&quot;},{&quot;family&quot;:&quot;Karhunen&quot;,&quot;given&quot;:&quot;Pekka J.&quot;,&quot;parse-names&quot;:false,&quot;dropping-particle&quot;:&quot;&quot;,&quot;non-dropping-particle&quot;:&quot;&quot;},{&quot;family&quot;:&quot;Eskola&quot;,&quot;given&quot;:&quot;Markku&quot;,&quot;parse-names&quot;:false,&quot;dropping-particle&quot;:&quot;&quot;,&quot;non-dropping-particle&quot;:&quot;&quot;},{&quot;family&quot;:&quot;Nikus&quot;,&quot;given&quot;:&quot;Kjell&quot;,&quot;parse-names&quot;:false,&quot;dropping-particle&quot;:&quot;&quot;,&quot;non-dropping-particle&quot;:&quot;&quot;},{&quot;family&quot;:&quot;Lokki&quot;,&quot;given&quot;:&quot;Marja Liisa&quot;,&quot;parse-names&quot;:false,&quot;dropping-particle&quot;:&quot;&quot;,&quot;non-dropping-particle&quot;:&quot;&quot;},{&quot;family&quot;:&quot;Ripatti&quot;,&quot;given&quot;:&quot;Samuli&quot;,&quot;parse-names&quot;:false,&quot;dropping-particle&quot;:&quot;&quot;,&quot;non-dropping-particle&quot;:&quot;&quot;},{&quot;family&quot;:&quot;Havulinna&quot;,&quot;given&quot;:&quot;Aki S.&quot;,&quot;parse-names&quot;:false,&quot;dropping-particle&quot;:&quot;&quot;,&quot;non-dropping-particle&quot;:&quot;&quot;},{&quot;family&quot;:&quot;Salomaa&quot;,&quot;given&quot;:&quot;Veikko&quot;,&quot;parse-names&quot;:false,&quot;dropping-particle&quot;:&quot;&quot;,&quot;non-dropping-particle&quot;:&quot;&quot;},{&quot;family&quot;:&quot;Palotie&quot;,&quot;given&quot;:&quot;Aarno&quot;,&quot;parse-names&quot;:false,&quot;dropping-particle&quot;:&quot;&quot;,&quot;non-dropping-particle&quot;:&quot;&quot;},{&quot;family&quot;:&quot;Nieminen&quot;,&quot;given&quot;:&quot;Markku S.&quot;,&quot;parse-names&quot;:false,&quot;dropping-particle&quot;:&quot;&quot;,&quot;non-dropping-particle&quot;:&quot;&quot;},{&quot;family&quot;:&quot;Sinisalo&quot;,&quot;given&quot;:&quot;Juha&quot;,&quot;parse-names&quot;:false,&quot;dropping-particle&quot;:&quot;&quot;,&quot;non-dropping-particle&quot;:&quot;&quot;},{&quot;family&quot;:&quot;Perola&quot;,&quot;given&quot;:&quot;Markus&quot;,&quot;parse-names&quot;:false,&quot;dropping-particle&quot;:&quot;&quot;,&quot;non-dropping-particle&quot;:&quot;&quot;}],&quot;container-title&quot;:&quot;PLOS ONE&quot;,&quot;accessed&quot;:{&quot;date-parts&quot;:[[2022,1,17]]},&quot;DOI&quot;:&quot;10.1371/JOURNAL.PONE.0140576&quot;,&quot;ISSN&quot;:&quot;1932-6203&quot;,&quot;PMID&quot;:&quot;26509668&quot;,&quot;URL&quot;:&quot;https://journals.plos.org/plosone/article?id=10.1371/journal.pone.0140576&quot;,&quot;issued&quot;:{&quot;date-parts&quot;:[[2015,10,28]]},&quot;page&quot;:&quot;e0140576&quot;,&quot;abstract&quot;:&quot;Myocardial infarction (MI) is divided into either ST elevation MI (STEMI) or non-ST elevation MI (NSTEMI), differing in a number of clinical characteristics. We sought to identify genetic variants conferring risk to NSTEMI or STEMI by conducting a genome-wide association study (GWAS) of MI stratified into NSTEMI and STEMI in a consecutive sample of 1,579 acute MI cases with 1,576 controls. Subsequently, we followed the results in an independent population-based sample of 562 cases and 566 controls, a partially independent prospective cohort (N = 16,627 with 163 incident NSTEMI cases), and examined the effect of disease-associated variants on gene expression in 513 healthy participants. Genetic variants on chromosome 1p13.3 near the damage-regulated autophagy modulator 2 gene DRAM2 associated with NSTEMI (rs656843; odds ratio 1.57, P = 3.11 × 10−10) in the case-control analysis with a consistent but not statistically significant effect in the prospective cohort (rs656843; hazard ratio 1.13, P = 0.43). These variants were not associated with STEMI (rs656843; odds ratio, 1.11, P = 0.20; hazard ratio 0.97, P = 0.87), appearing to have a pronounced effect on NSTEMI risk. A majority of the variants at 1p13.3 associated with NSTEMI were also associated with the expression level of DRAM2 in blood leukocytes of healthy controls (top-ranked variant rs325927, P = 1.50 × 10−12). The results suggest that genetic factors may in part influence whether coronary artery disease results in NSTEMI rather than STEMI.&quot;,&quot;publisher&quot;:&quot;Public Library of Science&quot;,&quot;issue&quot;:&quot;10&quot;,&quot;volume&quot;:&quot;10&quot;,&quot;container-title-short&quot;:&quot;PLoS One&quot;},&quot;isTemporary&quot;:false}]},{&quot;citationID&quot;:&quot;MENDELEY_CITATION_9d1511b1-a262-48fd-8977-fa2cf8199697&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&quot;,&quot;citationItems&quot;:[{&quot;id&quot;:&quot;5730e662-efd1-3cd3-9acc-1196911aae32&quot;,&quot;itemData&quot;:{&quot;type&quot;:&quot;article-journal&quot;,&quot;id&quot;:&quot;5730e662-efd1-3cd3-9acc-1196911aae32&quot;,&quot;title&quot;:&quot;Whole blood transcriptome profile at hospital admission discriminates between patients with ST-segment elevation and non-ST-segment elevation acute myocardial infarction&quot;,&quot;author&quot;:[{&quot;family&quot;:&quot;Chiesa&quot;,&quot;given&quot;:&quot;Mattia&quot;,&quot;parse-names&quot;:false,&quot;dropping-particle&quot;:&quot;&quot;,&quot;non-dropping-particle&quot;:&quot;&quot;},{&quot;family&quot;:&quot;Piacentini&quot;,&quot;given&quot;:&quot;Luca&quot;,&quot;parse-names&quot;:false,&quot;dropping-particle&quot;:&quot;&quot;,&quot;non-dropping-particle&quot;:&quot;&quot;},{&quot;family&quot;:&quot;Bono&quot;,&quot;given&quot;:&quot;Elisa&quot;,&quot;parse-names&quot;:false,&quot;dropping-particle&quot;:&quot;&quot;,&quot;non-dropping-particle&quot;:&quot;&quot;},{&quot;family&quot;:&quot;Milazzo&quot;,&quot;given&quot;:&quot;Valentina&quot;,&quot;parse-names&quot;:false,&quot;dropping-particle&quot;:&quot;&quot;,&quot;non-dropping-particle&quot;:&quot;&quot;},{&quot;family&quot;:&quot;Campodonico&quot;,&quot;given&quot;:&quot;Jeness&quot;,&quot;parse-names&quot;:false,&quot;dropping-particle&quot;:&quot;&quot;,&quot;non-dropping-particle&quot;:&quot;&quot;},{&quot;family&quot;:&quot;Marenzi&quot;,&quot;given&quot;:&quot;Giancarlo&quot;,&quot;parse-names&quot;:false,&quot;dropping-particle&quot;:&quot;&quot;,&quot;non-dropping-particle&quot;:&quot;&quot;},{&quot;family&quot;:&quot;Colombo&quot;,&quot;given&quot;:&quot;Gualtiero I.&quot;,&quot;parse-names&quot;:false,&quot;dropping-particle&quot;:&quot;&quot;,&quot;non-dropping-particle&quot;:&quot;&quot;}],&quot;container-title&quot;:&quot;Scientific Reports 2020 10:1&quot;,&quot;accessed&quot;:{&quot;date-parts&quot;:[[2022,1,17]]},&quot;DOI&quot;:&quot;10.1038/s41598-020-65527-7&quot;,&quot;ISSN&quot;:&quot;2045-2322&quot;,&quot;PMID&quot;:&quot;32457432&quot;,&quot;URL&quot;:&quot;https://www.nature.com/articles/s41598-020-65527-7&quot;,&quot;issued&quot;:{&quot;date-parts&quot;:[[2020,5,26]]},&quot;page&quot;:&quot;1-13&quot;,&quot;abstract&quot;:&quot;Whether ST-segment (STEMI) and non-ST-segment elevation myocardial infarction (NSTEMI) should be regarded as distinct pathophysiological entities is a matter of debate. We tested the hypothesis that peripheral blood gene-expression profiles at presentation distinguish STEMI from NSTEMI. We performed a case-control study collecting whole-blood from 60 STEMI and 58 NSTEMI (defined according to the third universal definition of MI) consecutive patients on hospital admission. We used RNA-sequencing for the discovery phase, comparing 15 STEMI vs. 15 NSTEMI patients, matched for age, sex, and cardiovascular risk factors, and quantitative PCR in the remaining unmatched patients for validating top-significant genes. Gene-level differential expression analysis identified significant differences in the expression of 323 genes: 153 genes withstood correction for admission cardiac troponin I (cTnI), differentiating the two conditions independently of myocardial necrosis extent. Functional annotation analysis uncovered divergent modulation in leukocyte and platelet activation, cell migration, and mitochondrial respiratory processes. Linear regression analysis revealed gene expression patterns on admission predicting infarct size, as indexed by cTnI peak (R2 = 0.58–0.75). Our results unveil distinctive pathological traits for these two MI subtypes and provide insights into the early assessment of injury extent. This could translate into RNA-based disease-specific biomarkers for precision diagnosis and risk stratification.&quot;,&quot;publisher&quot;:&quot;Nature Publishing Group&quot;,&quot;issue&quot;:&quot;1&quot;,&quot;volume&quot;:&quot;10&quot;,&quot;container-title-short&quot;:&quot;&quot;},&quot;isTemporary&quot;:false}]},{&quot;citationID&quot;:&quot;MENDELEY_CITATION_46509858-a7fc-452d-82b3-e13d3b2074f4&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&quot;,&quot;citationItems&quot;:[{&quot;id&quot;:&quot;912ecbf6-3214-334d-8ec6-ca9a620b252b&quot;,&quot;itemData&quot;:{&quot;type&quot;:&quot;article-journal&quot;,&quot;id&quot;:&quot;912ecbf6-3214-334d-8ec6-ca9a620b252b&quot;,&quot;title&quot;:&quot;Novel 6p21.3 Risk Haplotype Predisposes to Acute Coronary Syndrome&quot;,&quot;author&quot;:[{&quot;family&quot;:&quot;Sinisalo&quot;,&quot;given&quot;:&quot;J&quot;,&quot;parse-names&quot;:false,&quot;dropping-particle&quot;:&quot;&quot;,&quot;non-dropping-particle&quot;:&quot;&quot;},{&quot;family&quot;:&quot;Vlachopoulou&quot;,&quot;given&quot;:&quot;E&quot;,&quot;parse-names&quot;:false,&quot;dropping-particle&quot;:&quot;&quot;,&quot;non-dropping-particle&quot;:&quot;&quot;},{&quot;family&quot;:&quot;Marchesani&quot;,&quot;given&quot;:&quot;M&quot;,&quot;parse-names&quot;:false,&quot;dropping-particle&quot;:&quot;&quot;,&quot;non-dropping-particle&quot;:&quot;&quot;},{&quot;family&quot;:&quot;Nokelainen&quot;,&quot;given&quot;:&quot;J&quot;,&quot;parse-names&quot;:false,&quot;dropping-particle&quot;:&quot;&quot;,&quot;non-dropping-particle&quot;:&quot;&quot;},{&quot;family&quot;:&quot;Mayranpaa&quot;,&quot;given&quot;:&quot;M I&quot;,&quot;parse-names&quot;:false,&quot;dropping-particle&quot;:&quot;&quot;,&quot;non-dropping-particle&quot;:&quot;&quot;},{&quot;family&quot;:&quot;Lappalainen&quot;,&quot;given&quot;:&quot;J&quot;,&quot;parse-names&quot;:false,&quot;dropping-particle&quot;:&quot;&quot;,&quot;non-dropping-particle&quot;:&quot;&quot;},{&quot;family&quot;:&quot;Paakkanen&quot;,&quot;given&quot;:&quot;R&quot;,&quot;parse-names&quot;:false,&quot;dropping-particle&quot;:&quot;&quot;,&quot;non-dropping-particle&quot;:&quot;&quot;},{&quot;family&quot;:&quot;Wennerstrom&quot;,&quot;given&quot;:&quot;A&quot;,&quot;parse-names&quot;:false,&quot;dropping-particle&quot;:&quot;&quot;,&quot;non-dropping-particle&quot;:&quot;&quot;},{&quot;family&quot;:&quot;Salli&quot;,&quot;given&quot;:&quot;K&quot;,&quot;parse-names&quot;:false,&quot;dropping-particle&quot;:&quot;&quot;,&quot;non-dropping-particle&quot;:&quot;&quot;},{&quot;family&quot;:&quot;Niemi&quot;,&quot;given&quot;:&quot;H J&quot;,&quot;parse-names&quot;:false,&quot;dropping-particle&quot;:&quot;&quot;,&quot;non-dropping-particle&quot;:&quot;&quot;},{&quot;family&quot;:&quot;Mannisto&quot;,&quot;given&quot;:&quot;S&quot;,&quot;parse-names&quot;:false,&quot;dropping-particle&quot;:&quot;&quot;,&quot;non-dropping-particle&quot;:&quot;&quot;},{&quot;family&quot;:&quot;Salo&quot;,&quot;given&quot;:&quot;P&quot;,&quot;parse-names&quot;:false,&quot;dropping-particle&quot;:&quot;&quot;,&quot;non-dropping-particle&quot;:&quot;&quot;},{&quot;family&quot;:&quot;Junttila&quot;,&quot;given&quot;:&quot;J&quot;,&quot;parse-names&quot;:false,&quot;dropping-particle&quot;:&quot;&quot;,&quot;non-dropping-particle&quot;:&quot;&quot;},{&quot;family&quot;:&quot;Eskola&quot;,&quot;given&quot;:&quot;M&quot;,&quot;parse-names&quot;:false,&quot;dropping-particle&quot;:&quot;&quot;,&quot;non-dropping-particle&quot;:&quot;&quot;},{&quot;family&quot;:&quot;Nikus&quot;,&quot;given&quot;:&quot;K&quot;,&quot;parse-names&quot;:false,&quot;dropping-particle&quot;:&quot;&quot;,&quot;non-dropping-particle&quot;:&quot;&quot;},{&quot;family&quot;:&quot;Arstila&quot;,&quot;given&quot;:&quot;T P&quot;,&quot;parse-names&quot;:false,&quot;dropping-particle&quot;:&quot;&quot;,&quot;non-dropping-particle&quot;:&quot;&quot;},{&quot;family&quot;:&quot;Perola&quot;,&quot;given&quot;:&quot;M&quot;,&quot;parse-names&quot;:false,&quot;dropping-particle&quot;:&quot;&quot;,&quot;non-dropping-particle&quot;:&quot;&quot;},{&quot;family&quot;:&quot;Huikuri&quot;,&quot;given&quot;:&quot;H&quot;,&quot;parse-names&quot;:false,&quot;dropping-particle&quot;:&quot;&quot;,&quot;non-dropping-particle&quot;:&quot;&quot;},{&quot;family&quot;:&quot;Karhunen&quot;,&quot;given&quot;:&quot;P J&quot;,&quot;parse-names&quot;:false,&quot;dropping-particle&quot;:&quot;&quot;,&quot;non-dropping-particle&quot;:&quot;&quot;},{&quot;family&quot;:&quot;Kovanen&quot;,&quot;given&quot;:&quot;P T&quot;,&quot;parse-names&quot;:false,&quot;dropping-particle&quot;:&quot;&quot;,&quot;non-dropping-particle&quot;:&quot;&quot;},{&quot;family&quot;:&quot;Palotie&quot;,&quot;given&quot;:&quot;A&quot;,&quot;parse-names&quot;:false,&quot;dropping-particle&quot;:&quot;&quot;,&quot;non-dropping-particle&quot;:&quot;&quot;},{&quot;family&quot;:&quot;Havulinna&quot;,&quot;given&quot;:&quot;A S&quot;,&quot;parse-names&quot;:false,&quot;dropping-particle&quot;:&quot;&quot;,&quot;non-dropping-particle&quot;:&quot;&quot;},{&quot;family&quot;:&quot;Lluis-Ganella&quot;,&quot;given&quot;:&quot;C&quot;,&quot;parse-names&quot;:false,&quot;dropping-particle&quot;:&quot;&quot;,&quot;non-dropping-particle&quot;:&quot;&quot;},{&quot;family&quot;:&quot;Marrugat&quot;,&quot;given&quot;:&quot;J&quot;,&quot;parse-names&quot;:false,&quot;dropping-particle&quot;:&quot;&quot;,&quot;non-dropping-particle&quot;:&quot;&quot;},{&quot;family&quot;:&quot;Elosua&quot;,&quot;given&quot;:&quot;R&quot;,&quot;parse-names&quot;:false,&quot;dropping-particle&quot;:&quot;&quot;,&quot;non-dropping-particle&quot;:&quot;&quot;},{&quot;family&quot;:&quot;Salomaa&quot;,&quot;given&quot;:&quot;V&quot;,&quot;parse-names&quot;:false,&quot;dropping-particle&quot;:&quot;&quot;,&quot;non-dropping-particle&quot;:&quot;&quot;},{&quot;family&quot;:&quot;Nieminen&quot;,&quot;given&quot;:&quot;M S&quot;,&quot;parse-names&quot;:false,&quot;dropping-particle&quot;:&quot;&quot;,&quot;non-dropping-particle&quot;:&quot;&quot;},{&quot;family&quot;:&quot;Lokki&quot;,&quot;given&quot;:&quot;M L&quot;,&quot;parse-names&quot;:false,&quot;dropping-particle&quot;:&quot;&quot;,&quot;non-dropping-particle&quot;:&quot;&quot;}],&quot;container-title&quot;:&quot;Circulation.Cardiovascular genetics&quot;,&quot;DOI&quot;:&quot;10.1161/CIRCGENETICS.115.001226 [doi]&quot;,&quot;ISSN&quot;:&quot;1942-3268; 1942-3268&quot;,&quot;issued&quot;:{&quot;date-parts&quot;:[[2016,2]]},&quot;publisher-place&quot;:&quot;United States&quot;,&quot;page&quot;:&quot;55-63&quot;,&quot;abstract&quot;:&quot;BACKGROUND: The HLA-DRB1*01 allele of the human leukocyte antigen has been associated with acute coronary syndrome. Genome-wide association studies have revealed associations with human leukocyte antigen and non-human leukocyte antigen genes of 3 major histocompatibility complex gene classes but not at allelic level. METHODS AND RESULTS: We conducted a large-scale genetic analysis on a case-control cohort comprising 5376 acute coronary syndrome cases and 4852 unrelated controls from 4 populations of 2 European countries. We analyzed the risk candidate allele of HLA-DRB1*01 by genomic real-time polymerase chain reaction together with high-density single nucleotide polymorphisms of the major histocompatibility complex to precisely identify risk loci for acute coronary syndrome with effective clinical implications. We found a risk haplotype for the disease containing single nucleotide polymorphisms from BTNL2 and HLA-DRA genes and the HLA-DRB1*01 allele. The association of the haplotype appeared in 3 of the 4 populations, and the direction of the effect was consistent in the fourth. Coronary samples from subjects homozygous for the disease-associated haplotype showed higher BTNL2 mRNA levels (r=0.760; P&lt;0.00001).We localized, with immunofluorescence staining, BTNL2 in CD68-positive macrophages of the coronary artery plaques. In homozygous cases, BTNL2 blocking, in T-cell stimulation assays, enhanced CD4(+)FOXP3(+) regulatory T cell proliferation significantly (blocking versus nonblocking; P&lt;0.05). CONCLUSIONS: In cases with the risk haplotype for acute coronary syndrome, these results suggest involvement of enhanced immune reactions. BTNL2 may have an inhibitory effect on FOXP3(+) T cell proliferation, especially in patients homozygous for the risk alleles. CLINICAL TRIAL REGISTRATION: https://www.clinicaltrials.gov; Unique Identifier: NCT00417534.&quot;,&quot;publisher&quot;:&quot;American Heart Association, Inc&quot;,&quot;issue&quot;:&quot;1&quot;,&quot;volume&quot;:&quot;9&quot;,&quot;container-title-short&quot;:&quot;&quot;},&quot;isTemporary&quot;:false}]},{&quot;citationID&quot;:&quot;MENDELEY_CITATION_2f49ee9c-d1c2-41ec-8433-a825adc795ba&quot;,&quot;properties&quot;:{&quot;noteIndex&quot;:0},&quot;isEdited&quot;:false,&quot;manualOverride&quot;:{&quot;citeprocText&quot;:&quot;&lt;sup&gt;35&lt;/sup&gt;&quot;,&quot;isManuallyOverridden&quot;:false,&quot;manualOverrideText&quot;:&quot;&quot;},&quot;citationTag&quot;:&quot;MENDELEY_CITATION_v3_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&quot;,&quot;citationItems&quot;:[{&quot;id&quot;:&quot;a1a0b0a0-7d66-342f-b603-db2ea73ec024&quot;,&quot;itemData&quot;:{&quot;type&quot;:&quot;article-journal&quot;,&quot;id&quot;:&quot;a1a0b0a0-7d66-342f-b603-db2ea73ec024&quot;,&quot;title&quot;:&quot;High-density lipoprotein characteristics and coronary artery disease: a Mendelian randomization study&quot;,&quot;author&quot;:[{&quot;family&quot;:&quot;Prats-Uribe&quot;,&quot;given&quot;:&quot;Albert&quot;,&quot;parse-names&quot;:false,&quot;dropping-particle&quot;:&quot;&quot;,&quot;non-dropping-particle&quot;:&quot;&quot;},{&quot;family&quot;:&quot;Sayols-Baixeras&quot;,&quot;given&quot;:&quot;Sergi&quot;,&quot;parse-names&quot;:false,&quot;dropping-particle&quot;:&quot;&quot;,&quot;non-dropping-particle&quot;:&quot;&quot;},{&quot;family&quot;:&quot;Fernández-Sanlés&quot;,&quot;given&quot;:&quot;Alba&quot;,&quot;parse-names&quot;:false,&quot;dropping-particle&quot;:&quot;&quot;,&quot;non-dropping-particle&quot;:&quot;&quot;},{&quot;family&quot;:&quot;Subirana&quot;,&quot;given&quot;:&quot;Isaac&quot;,&quot;parse-names&quot;:false,&quot;dropping-particle&quot;:&quot;&quot;,&quot;non-dropping-particle&quot;:&quot;&quot;},{&quot;family&quot;:&quot;Carreras-Torres&quot;,&quot;given&quot;:&quot;Robert&quot;,&quot;parse-names&quot;:false,&quot;dropping-particle&quot;:&quot;&quot;,&quot;non-dropping-particle&quot;:&quot;&quot;},{&quot;family&quot;:&quot;Vilahur&quot;,&quot;given&quot;:&quot;Gemma&quot;,&quot;parse-names&quot;:false,&quot;dropping-particle&quot;:&quot;&quot;,&quot;non-dropping-particle&quot;:&quot;&quot;},{&quot;family&quot;:&quot;Civeira&quot;,&quot;given&quot;:&quot;Fernando&quot;,&quot;parse-names&quot;:false,&quot;dropping-particle&quot;:&quot;&quot;,&quot;non-dropping-particle&quot;:&quot;&quot;},{&quot;family&quot;:&quot;Marrugat&quot;,&quot;given&quot;:&quot;Jaume&quot;,&quot;parse-names&quot;:false,&quot;dropping-particle&quot;:&quot;&quot;,&quot;non-dropping-particle&quot;:&quot;&quot;},{&quot;family&quot;:&quot;Fitó&quot;,&quot;given&quot;:&quot;Montserrat&quot;,&quot;parse-names&quot;:false,&quot;dropping-particle&quot;:&quot;&quot;,&quot;non-dropping-particle&quot;:&quot;&quot;},{&quot;family&quot;:&quot;Hernáez&quot;,&quot;given&quot;:&quot;Álvaro&quot;,&quot;parse-names&quot;:false,&quot;dropping-particle&quot;:&quot;&quot;,&quot;non-dropping-particle&quot;:&quot;&quot;},{&quot;family&quot;:&quot;Elosua&quot;,&quot;given&quot;:&quot;Roberto&quot;,&quot;parse-names&quot;:false,&quot;dropping-particle&quot;:&quot;&quot;,&quot;non-dropping-particle&quot;:&quot;&quot;}],&quot;container-title&quot;:&quot;Metabolism&quot;,&quot;accessed&quot;:{&quot;date-parts&quot;:[[2021,11,2]]},&quot;DOI&quot;:&quot;10.1016/J.METABOL.2020.154351&quot;,&quot;ISSN&quot;:&quot;0026-0495&quot;,&quot;issued&quot;:{&quot;date-parts&quot;:[[2020,11,1]]},&quot;page&quot;:&quot;154351&quot;,&quot;abstract&quot;:&quot;Background: To assess whether genetically determined quantitative and qualitative HDL characteristics were independently associated with coronary artery disease (CAD). Methods: We designed a two-sample multivariate Mendelian randomization study with available genome-wide association summary data. We identified genetic variants associated with HDL cholesterol and apolipoprotein A-I levels, HDL size, particle levels, and lipid content to define our genetic instrumental variables in one sample (Kettunen et al. study, n = 24,925) and analyzed their association with CAD risk in a different study (CARDIoGRAMplusC4D, n = 184,305). We validated these results by defining our genetic variables in another database (METSIM, n = 8372) and studied their relationship with CAD in the CARDIoGRAMplusC4D dataset. To estimate the effect size of the associations of interest adjusted for other lipoprotein traits and minimize potential pleiotropy, we used the Multi-trait-based Conditional &amp; Joint analysis. Results: Genetically determined HDL cholesterol and apolipoprotein A-I levels were not associated with CAD. HDL mean diameter (β = 0.27 [95%CI = 0.19; 0.35]), cholesterol levels in very large HDLs (β = 0.29 [95%CI = 0.17; 0.40]), and triglyceride content in very large HDLs (β = 0.14 [95%CI = 0.040; 0.25]) were directly associated with CAD risk, whereas the cholesterol content in medium-sized HDLs (β = −0.076 [95%CI = -0.10; −0.052]) was inversely related to this risk. These results were validated in the METSIM-CARDIoGRAMplusC4D data. Conclusions: Some qualitative HDL characteristics (related to size, particle distribution, and cholesterol and triglyceride content) are related to CAD risk while HDL cholesterol levels are not.&quot;,&quot;publisher&quot;:&quot;W.B. Saunders&quot;,&quot;volume&quot;:&quot;112&quot;,&quot;container-title-short&quot;:&quot;&quot;},&quot;uris&quot;:[&quot;http://www.mendeley.com/documents/?uuid=a1a0b0a0-7d66-342f-b603-db2ea73ec024&quot;],&quot;isTemporary&quot;:false,&quot;legacyDesktopId&quot;:&quot;a1a0b0a0-7d66-342f-b603-db2ea73ec024&quot;}]},{&quot;citationID&quot;:&quot;MENDELEY_CITATION_2f8234ab-5c55-4246-ba1e-cb684e1f7a63&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&quot;,&quot;citationItems&quot;:[{&quot;id&quot;:&quot;37a391ea-ef00-3ffa-a97e-aaf7947b2a74&quot;,&quot;itemData&quot;:{&quot;type&quot;:&quot;article-journal&quot;,&quot;id&quot;:&quot;37a391ea-ef00-3ffa-a97e-aaf7947b2a74&quot;,&quot;title&quot;:&quot;Forty-three loci associated with plasma lipoprotein size, concentration, and cholesterol content in genome-wide analysis&quot;,&quot;author&quot;:[{&quot;family&quot;:&quot;Chasman&quot;,&quot;given&quot;:&quot;Daniel I.&quot;,&quot;parse-names&quot;:false,&quot;dropping-particle&quot;:&quot;&quot;,&quot;non-dropping-particle&quot;:&quot;&quot;},{&quot;family&quot;:&quot;Paré&quot;,&quot;given&quot;:&quot;Guillaume&quot;,&quot;parse-names&quot;:false,&quot;dropping-particle&quot;:&quot;&quot;,&quot;non-dropping-particle&quot;:&quot;&quot;},{&quot;family&quot;:&quot;Mora&quot;,&quot;given&quot;:&quot;Samia&quot;,&quot;parse-names&quot;:false,&quot;dropping-particle&quot;:&quot;&quot;,&quot;non-dropping-particle&quot;:&quot;&quot;},{&quot;family&quot;:&quot;Hopewell&quot;,&quot;given&quot;:&quot;Jemma C.&quot;,&quot;parse-names&quot;:false,&quot;dropping-particle&quot;:&quot;&quot;,&quot;non-dropping-particle&quot;:&quot;&quot;},{&quot;family&quot;:&quot;Peloso&quot;,&quot;given&quot;:&quot;Gina&quot;,&quot;parse-names&quot;:false,&quot;dropping-particle&quot;:&quot;&quot;,&quot;non-dropping-particle&quot;:&quot;&quot;},{&quot;family&quot;:&quot;Clarke&quot;,&quot;given&quot;:&quot;Robert&quot;,&quot;parse-names&quot;:false,&quot;dropping-particle&quot;:&quot;&quot;,&quot;non-dropping-particle&quot;:&quot;&quot;},{&quot;family&quot;:&quot;Cupples&quot;,&quot;given&quot;:&quot;L. Adrienne&quot;,&quot;parse-names&quot;:false,&quot;dropping-particle&quot;:&quot;&quot;,&quot;non-dropping-particle&quot;:&quot;&quot;},{&quot;family&quot;:&quot;Hamsten&quot;,&quot;given&quot;:&quot;Anders&quot;,&quot;parse-names&quot;:false,&quot;dropping-particle&quot;:&quot;&quot;,&quot;non-dropping-particle&quot;:&quot;&quot;},{&quot;family&quot;:&quot;Kathiresan&quot;,&quot;given&quot;:&quot;Sekar&quot;,&quot;parse-names&quot;:false,&quot;dropping-particle&quot;:&quot;&quot;,&quot;non-dropping-particle&quot;:&quot;&quot;},{&quot;family&quot;:&quot;Mälarstig&quot;,&quot;given&quot;:&quot;Anders&quot;,&quot;parse-names&quot;:false,&quot;dropping-particle&quot;:&quot;&quot;,&quot;non-dropping-particle&quot;:&quot;&quot;},{&quot;family&quot;:&quot;Ordovas&quot;,&quot;given&quot;:&quot;Josém&quot;,&quot;parse-names&quot;:false,&quot;dropping-particle&quot;:&quot;&quot;,&quot;non-dropping-particle&quot;:&quot;&quot;},{&quot;family&quot;:&quot;Ripatti&quot;,&quot;given&quot;:&quot;Samuli&quot;,&quot;parse-names&quot;:false,&quot;dropping-particle&quot;:&quot;&quot;,&quot;non-dropping-particle&quot;:&quot;&quot;},{&quot;family&quot;:&quot;Parker&quot;,&quot;given&quot;:&quot;Alex N.&quot;,&quot;parse-names&quot;:false,&quot;dropping-particle&quot;:&quot;&quot;,&quot;non-dropping-particle&quot;:&quot;&quot;},{&quot;family&quot;:&quot;Miletich&quot;,&quot;given&quot;:&quot;Joseph P.&quot;,&quot;parse-names&quot;:false,&quot;dropping-particle&quot;:&quot;&quot;,&quot;non-dropping-particle&quot;:&quot;&quot;},{&quot;family&quot;:&quot;Ridker&quot;,&quot;given&quot;:&quot;Paul M.&quot;,&quot;parse-names&quot;:false,&quot;dropping-particle&quot;:&quot;&quot;,&quot;non-dropping-particle&quot;:&quot;&quot;}],&quot;container-title&quot;:&quot;PLoS Genetics&quot;,&quot;DOI&quot;:&quot;10.1371/journal.pgen.1000730&quot;,&quot;ISSN&quot;:&quot;15537390&quot;,&quot;issued&quot;:{&quot;date-parts&quot;:[[2009]]},&quot;abstract&quot;:&quot;While conventional LDL-C, HDL-C, and triglyceride measurements reflect aggregate properties of plasma lipoprotein fractions, NMR-based measurements more accurately reflect lipoprotein particle concentrations according to class (LDL, HDL, and VLDL) and particle size (small, medium, and large). The concentrations of these lipoprotein sub-fractions may be related to risk of cardiovascular disease and related metabolic disorders. We performed a genome-wide association study of 17 lipoprotein measures determined by NMR together with LDL-C, HDL-C, triglycerides, ApoA1, and ApoB in 17,296 women from the Women's Genome Health Study (WGHS). Among 36 loci with genome-wide significance (P&lt;5×10 -8 ) in primary and secondary analysis, ten (PCCB/STAG1 (3q22.3), GMPR/MYLIP (6p22.3), BTNL2 (6p21.32), KLF14 (7q32.2), 8p23.1, JMJD1C (10q21.3), SBF2 (11p15.4), 12q23.2, CCDC92/DNAH10/ZNF664 (12q24.31.B), and WIPI1 (17q24.2)) have not been reported in prior genome-wide association studies for plasma lipid concentration. Associations with mean lipoprotein particle size but not cholesterol content were found for LDL at four loci (7q11.23, LPL (8p21.3), 12q24.31.B, and LIPG (18q21.1)) and for HDL at one locus (GCKR (2p23.3)). In addition, genetic determinants of total IDL and total VLDL concentration were found at many loci, most strongly at LIPC (15q22.1) and APOC-APOE complex (19q13.32), respectively. Associations at seven more loci previously known for effects on conventional plasma lipid measures reveal additional genetic influences on lipoprotein profiles and bring the total number of loci to 43. Thus, genome-wide associations identified novel loci involved with lipoprotein metabolism - including loci that affect the NMR-based measures of concentration or size of LDL, HDL, and VLDL particles - all characteristics of lipoprotein profiles that may impact disease risk but are not available by conventional assay. © 2009 Chasman et al.&quot;,&quot;container-title-short&quot;:&quot;PLoS Genet.&quot;},&quot;uris&quot;:[&quot;http://www.mendeley.com/documents/?uuid=9568dd01-998d-4dd0-8622-9efe181e8786&quot;],&quot;isTemporary&quot;:false,&quot;legacyDesktopId&quot;:&quot;9568dd01-998d-4dd0-8622-9efe181e8786&quot;}]},{&quot;citationID&quot;:&quot;MENDELEY_CITATION_8b6c5423-3ce2-4b3b-8e28-01560ccc37d5&quot;,&quot;properties&quot;:{&quot;noteIndex&quot;:0},&quot;isEdited&quot;:false,&quot;manualOverride&quot;:{&quot;citeprocText&quot;:&quot;&lt;sup&gt;36&lt;/sup&gt;&quot;,&quot;isManuallyOverridden&quot;:false,&quot;manualOverrideText&quot;:&quot;&quot;},&quot;citationTag&quot;:&quot;MENDELEY_CITATION_v3_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&quot;,&quot;citationItems&quot;:[{&quot;id&quot;:&quot;37a391ea-ef00-3ffa-a97e-aaf7947b2a74&quot;,&quot;itemData&quot;:{&quot;type&quot;:&quot;article-journal&quot;,&quot;id&quot;:&quot;37a391ea-ef00-3ffa-a97e-aaf7947b2a74&quot;,&quot;title&quot;:&quot;Forty-three loci associated with plasma lipoprotein size, concentration, and cholesterol content in genome-wide analysis&quot;,&quot;author&quot;:[{&quot;family&quot;:&quot;Chasman&quot;,&quot;given&quot;:&quot;Daniel I.&quot;,&quot;parse-names&quot;:false,&quot;dropping-particle&quot;:&quot;&quot;,&quot;non-dropping-particle&quot;:&quot;&quot;},{&quot;family&quot;:&quot;Paré&quot;,&quot;given&quot;:&quot;Guillaume&quot;,&quot;parse-names&quot;:false,&quot;dropping-particle&quot;:&quot;&quot;,&quot;non-dropping-particle&quot;:&quot;&quot;},{&quot;family&quot;:&quot;Mora&quot;,&quot;given&quot;:&quot;Samia&quot;,&quot;parse-names&quot;:false,&quot;dropping-particle&quot;:&quot;&quot;,&quot;non-dropping-particle&quot;:&quot;&quot;},{&quot;family&quot;:&quot;Hopewell&quot;,&quot;given&quot;:&quot;Jemma C.&quot;,&quot;parse-names&quot;:false,&quot;dropping-particle&quot;:&quot;&quot;,&quot;non-dropping-particle&quot;:&quot;&quot;},{&quot;family&quot;:&quot;Peloso&quot;,&quot;given&quot;:&quot;Gina&quot;,&quot;parse-names&quot;:false,&quot;dropping-particle&quot;:&quot;&quot;,&quot;non-dropping-particle&quot;:&quot;&quot;},{&quot;family&quot;:&quot;Clarke&quot;,&quot;given&quot;:&quot;Robert&quot;,&quot;parse-names&quot;:false,&quot;dropping-particle&quot;:&quot;&quot;,&quot;non-dropping-particle&quot;:&quot;&quot;},{&quot;family&quot;:&quot;Cupples&quot;,&quot;given&quot;:&quot;L. Adrienne&quot;,&quot;parse-names&quot;:false,&quot;dropping-particle&quot;:&quot;&quot;,&quot;non-dropping-particle&quot;:&quot;&quot;},{&quot;family&quot;:&quot;Hamsten&quot;,&quot;given&quot;:&quot;Anders&quot;,&quot;parse-names&quot;:false,&quot;dropping-particle&quot;:&quot;&quot;,&quot;non-dropping-particle&quot;:&quot;&quot;},{&quot;family&quot;:&quot;Kathiresan&quot;,&quot;given&quot;:&quot;Sekar&quot;,&quot;parse-names&quot;:false,&quot;dropping-particle&quot;:&quot;&quot;,&quot;non-dropping-particle&quot;:&quot;&quot;},{&quot;family&quot;:&quot;Mälarstig&quot;,&quot;given&quot;:&quot;Anders&quot;,&quot;parse-names&quot;:false,&quot;dropping-particle&quot;:&quot;&quot;,&quot;non-dropping-particle&quot;:&quot;&quot;},{&quot;family&quot;:&quot;Ordovas&quot;,&quot;given&quot;:&quot;Josém&quot;,&quot;parse-names&quot;:false,&quot;dropping-particle&quot;:&quot;&quot;,&quot;non-dropping-particle&quot;:&quot;&quot;},{&quot;family&quot;:&quot;Ripatti&quot;,&quot;given&quot;:&quot;Samuli&quot;,&quot;parse-names&quot;:false,&quot;dropping-particle&quot;:&quot;&quot;,&quot;non-dropping-particle&quot;:&quot;&quot;},{&quot;family&quot;:&quot;Parker&quot;,&quot;given&quot;:&quot;Alex N.&quot;,&quot;parse-names&quot;:false,&quot;dropping-particle&quot;:&quot;&quot;,&quot;non-dropping-particle&quot;:&quot;&quot;},{&quot;family&quot;:&quot;Miletich&quot;,&quot;given&quot;:&quot;Joseph P.&quot;,&quot;parse-names&quot;:false,&quot;dropping-particle&quot;:&quot;&quot;,&quot;non-dropping-particle&quot;:&quot;&quot;},{&quot;family&quot;:&quot;Ridker&quot;,&quot;given&quot;:&quot;Paul M.&quot;,&quot;parse-names&quot;:false,&quot;dropping-particle&quot;:&quot;&quot;,&quot;non-dropping-particle&quot;:&quot;&quot;}],&quot;container-title&quot;:&quot;PLoS Genetics&quot;,&quot;DOI&quot;:&quot;10.1371/journal.pgen.1000730&quot;,&quot;ISSN&quot;:&quot;15537390&quot;,&quot;issued&quot;:{&quot;date-parts&quot;:[[2009]]},&quot;abstract&quot;:&quot;While conventional LDL-C, HDL-C, and triglyceride measurements reflect aggregate properties of plasma lipoprotein fractions, NMR-based measurements more accurately reflect lipoprotein particle concentrations according to class (LDL, HDL, and VLDL) and particle size (small, medium, and large). The concentrations of these lipoprotein sub-fractions may be related to risk of cardiovascular disease and related metabolic disorders. We performed a genome-wide association study of 17 lipoprotein measures determined by NMR together with LDL-C, HDL-C, triglycerides, ApoA1, and ApoB in 17,296 women from the Women's Genome Health Study (WGHS). Among 36 loci with genome-wide significance (P&lt;5×10 -8 ) in primary and secondary analysis, ten (PCCB/STAG1 (3q22.3), GMPR/MYLIP (6p22.3), BTNL2 (6p21.32), KLF14 (7q32.2), 8p23.1, JMJD1C (10q21.3), SBF2 (11p15.4), 12q23.2, CCDC92/DNAH10/ZNF664 (12q24.31.B), and WIPI1 (17q24.2)) have not been reported in prior genome-wide association studies for plasma lipid concentration. Associations with mean lipoprotein particle size but not cholesterol content were found for LDL at four loci (7q11.23, LPL (8p21.3), 12q24.31.B, and LIPG (18q21.1)) and for HDL at one locus (GCKR (2p23.3)). In addition, genetic determinants of total IDL and total VLDL concentration were found at many loci, most strongly at LIPC (15q22.1) and APOC-APOE complex (19q13.32), respectively. Associations at seven more loci previously known for effects on conventional plasma lipid measures reveal additional genetic influences on lipoprotein profiles and bring the total number of loci to 43. Thus, genome-wide associations identified novel loci involved with lipoprotein metabolism - including loci that affect the NMR-based measures of concentration or size of LDL, HDL, and VLDL particles - all characteristics of lipoprotein profiles that may impact disease risk but are not available by conventional assay. © 2009 Chasman et al.&quot;,&quot;container-title-short&quot;:&quot;PLoS Genet.&quot;},&quot;uris&quot;:[&quot;http://www.mendeley.com/documents/?uuid=9568dd01-998d-4dd0-8622-9efe181e8786&quot;],&quot;isTemporary&quot;:false,&quot;legacyDesktopId&quot;:&quot;9568dd01-998d-4dd0-8622-9efe181e8786&quot;}]},{&quot;citationID&quot;:&quot;MENDELEY_CITATION_a5fc5428-e076-48ef-adbe-bfbaba4a64e8&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&quot;,&quot;citationItems&quot;:[{&quot;id&quot;:&quot;6c56dadb-0c0a-3201-aaa2-0be36fe9c8d9&quot;,&quot;itemData&quot;:{&quot;type&quot;:&quot;article-journal&quot;,&quot;id&quot;:&quot;6c56dadb-0c0a-3201-aaa2-0be36fe9c8d9&quot;,&quot;title&quot;:&quot;Effects of infection and inflammation on lipid and lipoprotein metabolism: mechanisms and consequences to the host&quot;,&quot;author&quot;:[{&quot;family&quot;:&quot;Khovidhunkit&quot;,&quot;given&quot;:&quot;Weerapan&quot;,&quot;parse-names&quot;:false,&quot;dropping-particle&quot;:&quot;&quot;,&quot;non-dropping-particle&quot;:&quot;&quot;},{&quot;family&quot;:&quot;Kim&quot;,&quot;given&quot;:&quot;Min Sun&quot;,&quot;parse-names&quot;:false,&quot;dropping-particle&quot;:&quot;&quot;,&quot;non-dropping-particle&quot;:&quot;&quot;},{&quot;family&quot;:&quot;Memon&quot;,&quot;given&quot;:&quot;Riaz A.&quot;,&quot;parse-names&quot;:false,&quot;dropping-particle&quot;:&quot;&quot;,&quot;non-dropping-particle&quot;:&quot;&quot;},{&quot;family&quot;:&quot;Shigenaga&quot;,&quot;given&quot;:&quot;Judy K.&quot;,&quot;parse-names&quot;:false,&quot;dropping-particle&quot;:&quot;&quot;,&quot;non-dropping-particle&quot;:&quot;&quot;},{&quot;family&quot;:&quot;Moser&quot;,&quot;given&quot;:&quot;Arthur H.&quot;,&quot;parse-names&quot;:false,&quot;dropping-particle&quot;:&quot;&quot;,&quot;non-dropping-particle&quot;:&quot;&quot;},{&quot;family&quot;:&quot;Feingold&quot;,&quot;given&quot;:&quot;Kenneth R.&quot;,&quot;parse-names&quot;:false,&quot;dropping-particle&quot;:&quot;&quot;,&quot;non-dropping-particle&quot;:&quot;&quot;},{&quot;family&quot;:&quot;Grunfeld&quot;,&quot;given&quot;:&quot;Carl&quot;,&quot;parse-names&quot;:false,&quot;dropping-particle&quot;:&quot;&quot;,&quot;non-dropping-particle&quot;:&quot;&quot;}],&quot;container-title&quot;:&quot;Journal of lipid research&quot;,&quot;container-title-short&quot;:&quot;J. Lipid Res.&quot;,&quot;accessed&quot;:{&quot;date-parts&quot;:[[2026,3,17]]},&quot;DOI&quot;:&quot;10.1194/jlr.R300019-JLR200&quot;,&quot;ISSN&quot;:&quot;00222275&quot;,&quot;PMID&quot;:&quot;15102878&quot;,&quot;URL&quot;:&quot;https://pubmed.ncbi.nlm.nih.gov/15102878/&quot;,&quot;issued&quot;:{&quot;date-parts&quot;:[[2004]]},&quot;page&quot;:&quot;1169-1196&quot;,&quot;abstract&quot;:&quot;Infection and inflammation induce the acute-phase response (APR), leading to multiple alterations in lipid and lipoprotein metabolism. Plasma triglyceride levels increase from increased VLDL secretion as a result of adipose tissue lipolysis, increased de novo hepatic fatty acid synthesis, and suppression of fatty acid oxidation. With more severe infection, VLDL clearance decreases secondary to decreased lipoprotein lipase and apolipoprotein E in VLDL. In rodents, hypercholesterolemia occurs attributable to increased hepatic cholesterol synthesis and decreased LDL clearance, conversion of cholesterol to bile acids, and secretion of cholesterol into the bile. Marked alterations in proteins important in HDL metabolism lead to decreased reverse cholesterol transport and increased cholesterol delivery to immune cells. Oxidation of LDL and VLDL increases, whereas HDL becomes a proinflammatory molecule. Lipoproteins become enriched in ceramide, glucosylceramide, and sphingomyelin, enhancing uptake by macrophages. Thus, many of the changes in lipoproteins are proatherogenic. The molecular mechanisms underlying the decrease in many of the proteins during the APR involve coordinated decreases in several nuclear hormone receptors, including peroxisome proliferator-activated receptor, liver X receptor, farnesoid X receptor, and retinoid X receptor. APR-induced alterations initially protect the host from the harmful effects of bacteria, viruses, and parasites. However, if prolonged, these changes in the structure and function of lipoproteins will contribute to atherogenesis.&quot;,&quot;publisher&quot;:&quot;J Lipid Res&quot;,&quot;issue&quot;:&quot;7&quot;,&quot;volume&quot;:&quot;45&quot;},&quot;isTemporary&quot;:false}]},{&quot;citationID&quot;:&quot;MENDELEY_CITATION_a7c567f1-dc01-41f5-a0e6-cf9110adc738&quot;,&quot;properties&quot;:{&quot;noteIndex&quot;:0},&quot;isEdited&quot;:false,&quot;manualOverride&quot;:{&quot;citeprocText&quot;:&quot;&lt;sup&gt;38,39&lt;/sup&gt;&quot;,&quot;isManuallyOverridden&quot;:false,&quot;manualOverrideText&quot;:&quot;&quot;},&quot;citationTag&quot;:&quot;MENDELEY_CITATION_v3_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&quot;,&quot;citationItems&quot;:[{&quot;id&quot;:&quot;2275db5c-7259-321b-8c70-a75ddff988ac&quot;,&quot;itemData&quot;:{&quot;type&quot;:&quot;article-journal&quot;,&quot;id&quot;:&quot;2275db5c-7259-321b-8c70-a75ddff988ac&quot;,&quot;title&quot;:&quot;BTNL2, a Butyrophilin-Like Molecule That Functions to Inhibit T Cell Activation&quot;,&quot;author&quot;:[{&quot;family&quot;:&quot;Nguyen&quot;,&quot;given&quot;:&quot;Thang&quot;,&quot;parse-names&quot;:false,&quot;dropping-particle&quot;:&quot;&quot;,&quot;non-dropping-particle&quot;:&quot;&quot;},{&quot;family&quot;:&quot;Liu&quot;,&quot;given&quot;:&quot;Xikui K.&quot;,&quot;parse-names&quot;:false,&quot;dropping-particle&quot;:&quot;&quot;,&quot;non-dropping-particle&quot;:&quot;&quot;},{&quot;family&quot;:&quot;Zhang&quot;,&quot;given&quot;:&quot;Yongliang&quot;,&quot;parse-names&quot;:false,&quot;dropping-particle&quot;:&quot;&quot;,&quot;non-dropping-particle&quot;:&quot;&quot;},{&quot;family&quot;:&quot;Dong&quot;,&quot;given&quot;:&quot;Chen&quot;,&quot;parse-names&quot;:false,&quot;dropping-particle&quot;:&quot;&quot;,&quot;non-dropping-particle&quot;:&quot;&quot;}],&quot;container-title&quot;:&quot;The Journal of Immunology&quot;,&quot;DOI&quot;:&quot;10.4049/jimmunol.176.12.7354&quot;,&quot;ISSN&quot;:&quot;0022-1767&quot;,&quot;issued&quot;:{&quot;date-parts&quot;:[[2006]]},&quot;abstract&quot;:&quot;B7 family members regulate T cell activation and tolerance. Although butyrophilin proteins share sequence homology with the B7 molecules, it is unclear whether they have any function in immune responses. In the present study, we characterize an MHC class II gene-linked butyrophilin family member, butyrophilin-like 2 (BTNL2), the mutation of which has been recently associated with the inflammatory autoimmune diseases sarcoidosis and myositis. Mouse BTNL2 is a type I transmembrane protein with two pairs of Ig-like domains separated by a heptad peptide sequence. BTNL2 mRNA is highly expressed in lymphoid tissues as well as in intestine. To characterize the function of BTNL2, we produced a BTNL2-Ig fusion protein. It recognized a putative receptor whose expression on B and T cells was significantly enhanced after activation. BTNL2-Ig inhibited T cell proliferation and TCR activation of NFAT, NF-kappaB, and AP-1 signaling pathways. BTNL2 is thus the first member of the butyrophilin family that regulates T cell activation, which has implications in immune diseases and immunotherapy.&quot;,&quot;container-title-short&quot;:&quot;&quot;},&quot;uris&quot;:[&quot;http://www.mendeley.com/documents/?uuid=5fef7751-e617-4509-b50d-5646cf6ad3b0&quot;],&quot;isTemporary&quot;:false,&quot;legacyDesktopId&quot;:&quot;5fef7751-e617-4509-b50d-5646cf6ad3b0&quot;},{&quot;id&quot;:&quot;6dff7418-df30-35bb-8a52-acd9720206dc&quot;,&quot;itemData&quot;:{&quot;type&quot;:&quot;article-journal&quot;,&quot;id&quot;:&quot;6dff7418-df30-35bb-8a52-acd9720206dc&quot;,&quot;title&quot;:&quot;BTNL2, a Butyrophilin/B7-Like Molecule, Is a Negative Costimulatory Molecule Modulated in Intestinal Inflammation&quot;,&quot;author&quot;:[{&quot;family&quot;:&quot;Arnett&quot;,&quot;given&quot;:&quot;Heather A.&quot;,&quot;parse-names&quot;:false,&quot;dropping-particle&quot;:&quot;&quot;,&quot;non-dropping-particle&quot;:&quot;&quot;},{&quot;family&quot;:&quot;Escobar&quot;,&quot;given&quot;:&quot;Sabine S.&quot;,&quot;parse-names&quot;:false,&quot;dropping-particle&quot;:&quot;&quot;,&quot;non-dropping-particle&quot;:&quot;&quot;},{&quot;family&quot;:&quot;Gonzalez-Suarez&quot;,&quot;given&quot;:&quot;Eva&quot;,&quot;parse-names&quot;:false,&quot;dropping-particle&quot;:&quot;&quot;,&quot;non-dropping-particle&quot;:&quot;&quot;},{&quot;family&quot;:&quot;Budelsky&quot;,&quot;given&quot;:&quot;Alison L.&quot;,&quot;parse-names&quot;:false,&quot;dropping-particle&quot;:&quot;&quot;,&quot;non-dropping-particle&quot;:&quot;&quot;},{&quot;family&quot;:&quot;Steffen&quot;,&quot;given&quot;:&quot;Lori A.&quot;,&quot;parse-names&quot;:false,&quot;dropping-particle&quot;:&quot;&quot;,&quot;non-dropping-particle&quot;:&quot;&quot;},{&quot;family&quot;:&quot;Boiani&quot;,&quot;given&quot;:&quot;Norman&quot;,&quot;parse-names&quot;:false,&quot;dropping-particle&quot;:&quot;&quot;,&quot;non-dropping-particle&quot;:&quot;&quot;},{&quot;family&quot;:&quot;Zhang&quot;,&quot;given&quot;:&quot;Ming&quot;,&quot;parse-names&quot;:false,&quot;dropping-particle&quot;:&quot;&quot;,&quot;non-dropping-particle&quot;:&quot;&quot;},{&quot;family&quot;:&quot;Siu&quot;,&quot;given&quot;:&quot;Gerald&quot;,&quot;parse-names&quot;:false,&quot;dropping-particle&quot;:&quot;&quot;,&quot;non-dropping-particle&quot;:&quot;&quot;},{&quot;family&quot;:&quot;Brewer&quot;,&quot;given&quot;:&quot;Avery W.&quot;,&quot;parse-names&quot;:false,&quot;dropping-particle&quot;:&quot;&quot;,&quot;non-dropping-particle&quot;:&quot;&quot;},{&quot;family&quot;:&quot;Viney&quot;,&quot;given&quot;:&quot;Joanne L.&quot;,&quot;parse-names&quot;:false,&quot;dropping-particle&quot;:&quot;&quot;,&quot;non-dropping-particle&quot;:&quot;&quot;}],&quot;container-title&quot;:&quot;The Journal of Immunology&quot;,&quot;DOI&quot;:&quot;10.4049/jimmunol.178.3.1523&quot;,&quot;ISSN&quot;:&quot;0022-1767&quot;,&quot;issued&quot;:{&quot;date-parts&quot;:[[2007]]},&quot;abstract&quot;:&quot;Butyrophilin-like 2 (BTNL2) is a butyrophilin family member with homology to the B7 costimulatory molecules, polymorphisms of which have been recently associated through genetic analyses to sporadic inclusion body myositis and sarcoidosis. We have characterized the full structure, expression, and function of BTNL2. Structural analysis of BTNL2 shows a molecule with an extracellular region containing two sets of two Ig domains, a transmembrane region, and a previously unreported cytoplasmic tail. Unlike most other butyrophilin members, BTNL2 lacks the prototypical B30.2 ring domain. TaqMan and Northern blot analysis indicate BTNL2 is predominantly expressed in digestive tract tissues, in particular small intestine and Peyer's patches. Immunohistochemistry with BTNL2-specific Abs further localizes BTNL2 to epithelial and dendritic cells within these tissues. Despite its homology to the B7 family, BTNL2 does not bind any of the known B7 family receptors such as CD28, CTLA-4, PD-1, ICOS, or B and T lymphocyte attenuator. Because of its localization in the gut and potential role in the immune system, BTNL2 expression was analyzed in a mouse model of inflammatory bowel disease. BTNL2 is overexpressed during both the asymptomatic and symptomatic phase of the Mdr1a knockout model of spontaneous colitis. In functional assays, soluble BTNL2-Fc protein inhibits the proliferation of murine CD4(+) T cells from the spleen, mesenteric lymph node, and Peyer's patch. In addition, BTNL2-Fc reduces proliferation and cytokine production from T cells activated by anti-CD3 and B7-related protein 1. These data suggest a role for BTNL2 as a negative costimulatory molecule with implications for inflammatory disease.&quot;,&quot;container-title-short&quot;:&quot;&quot;},&quot;uris&quot;:[&quot;http://www.mendeley.com/documents/?uuid=06ad2ccd-8174-480c-b5d0-1b4b5d6ca561&quot;],&quot;isTemporary&quot;:false,&quot;legacyDesktopId&quot;:&quot;06ad2ccd-8174-480c-b5d0-1b4b5d6ca561&quot;}]},{&quot;citationID&quot;:&quot;MENDELEY_CITATION_1dfec34d-cbe2-488e-b541-1388edeeddf9&quot;,&quot;properties&quot;:{&quot;noteIndex&quot;:0},&quot;isEdited&quot;:false,&quot;manualOverride&quot;:{&quot;isManuallyOverridden&quot;:false,&quot;citeprocText&quot;:&quot;&lt;sup&gt;40–43&lt;/sup&gt;&quot;,&quot;manualOverrideText&quot;:&quot;&quot;},&quot;citationTag&quot;:&quot;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&quot;,&quot;citationItems&quot;:[{&quot;id&quot;:&quot;82b283f3-b663-380c-8f55-5b9c7d5578f5&quot;,&quot;itemData&quot;:{&quot;type&quot;:&quot;article-journal&quot;,&quot;id&quot;:&quot;82b283f3-b663-380c-8f55-5b9c7d5578f5&quot;,&quot;title&quot;:&quot;Butyrophilin 2A1 is essential for phosphoantigen reactivity by gd T cells&quot;,&quot;author&quot;:[{&quot;family&quot;:&quot;Rigau&quot;,&quot;given&quot;:&quot;Marc&quot;,&quot;parse-names&quot;:false,&quot;dropping-particle&quot;:&quot;&quot;,&quot;non-dropping-particle&quot;:&quot;&quot;},{&quot;family&quot;:&quot;Ostrouska&quot;,&quot;given&quot;:&quot;Simone&quot;,&quot;parse-names&quot;:false,&quot;dropping-particle&quot;:&quot;&quot;,&quot;non-dropping-particle&quot;:&quot;&quot;},{&quot;family&quot;:&quot;Fulford&quot;,&quot;given&quot;:&quot;Thomas S.&quot;,&quot;parse-names&quot;:false,&quot;dropping-particle&quot;:&quot;&quot;,&quot;non-dropping-particle&quot;:&quot;&quot;},{&quot;family&quot;:&quot;Johnson&quot;,&quot;given&quot;:&quot;Darryl N.&quot;,&quot;parse-names&quot;:false,&quot;dropping-particle&quot;:&quot;&quot;,&quot;non-dropping-particle&quot;:&quot;&quot;},{&quot;family&quot;:&quot;Woods&quot;,&quot;given&quot;:&quot;Katherine&quot;,&quot;parse-names&quot;:false,&quot;dropping-particle&quot;:&quot;&quot;,&quot;non-dropping-particle&quot;:&quot;&quot;},{&quot;family&quot;:&quot;Ruan&quot;,&quot;given&quot;:&quot;Zheng&quot;,&quot;parse-names&quot;:false,&quot;dropping-particle&quot;:&quot;&quot;,&quot;non-dropping-particle&quot;:&quot;&quot;},{&quot;family&quot;:&quot;McWilliam&quot;,&quot;given&quot;:&quot;Hamish E.G.&quot;,&quot;parse-names&quot;:false,&quot;dropping-particle&quot;:&quot;&quot;,&quot;non-dropping-particle&quot;:&quot;&quot;},{&quot;family&quot;:&quot;Hudson&quot;,&quot;given&quot;:&quot;Christopher&quot;,&quot;parse-names&quot;:false,&quot;dropping-particle&quot;:&quot;&quot;,&quot;non-dropping-particle&quot;:&quot;&quot;},{&quot;family&quot;:&quot;Tutuka&quot;,&quot;given&quot;:&quot;Candani&quot;,&quot;parse-names&quot;:false,&quot;dropping-particle&quot;:&quot;&quot;,&quot;non-dropping-particle&quot;:&quot;&quot;},{&quot;family&quot;:&quot;Wheatley&quot;,&quot;given&quot;:&quot;Adam K.&quot;,&quot;parse-names&quot;:false,&quot;dropping-particle&quot;:&quot;&quot;,&quot;non-dropping-particle&quot;:&quot;&quot;},{&quot;family&quot;:&quot;Kent&quot;,&quot;given&quot;:&quot;Stephen J.&quot;,&quot;parse-names&quot;:false,&quot;dropping-particle&quot;:&quot;&quot;,&quot;non-dropping-particle&quot;:&quot;&quot;},{&quot;family&quot;:&quot;Villadangos&quot;,&quot;given&quot;:&quot;Jose A.&quot;,&quot;parse-names&quot;:false,&quot;dropping-particle&quot;:&quot;&quot;,&quot;non-dropping-particle&quot;:&quot;&quot;},{&quot;family&quot;:&quot;Pal&quot;,&quot;given&quot;:&quot;Bhupinder&quot;,&quot;parse-names&quot;:false,&quot;dropping-particle&quot;:&quot;&quot;,&quot;non-dropping-particle&quot;:&quot;&quot;},{&quot;family&quot;:&quot;Kurts&quot;,&quot;given&quot;:&quot;Christian&quot;,&quot;parse-names&quot;:false,&quot;dropping-particle&quot;:&quot;&quot;,&quot;non-dropping-particle&quot;:&quot;&quot;},{&quot;family&quot;:&quot;Simmonds&quot;,&quot;given&quot;:&quot;Jason&quot;,&quot;parse-names&quot;:false,&quot;dropping-particle&quot;:&quot;&quot;,&quot;non-dropping-particle&quot;:&quot;&quot;},{&quot;family&quot;:&quot;Pelzing&quot;,&quot;given&quot;:&quot;Matthias&quot;,&quot;parse-names&quot;:false,&quot;dropping-particle&quot;:&quot;&quot;,&quot;non-dropping-particle&quot;:&quot;&quot;},{&quot;family&quot;:&quot;Nash&quot;,&quot;given&quot;:&quot;Andrew D.&quot;,&quot;parse-names&quot;:false,&quot;dropping-particle&quot;:&quot;&quot;,&quot;non-dropping-particle&quot;:&quot;&quot;},{&quot;family&quot;:&quot;Hammet&quot;,&quot;given&quot;:&quot;Andrew&quot;,&quot;parse-names&quot;:false,&quot;dropping-particle&quot;:&quot;&quot;,&quot;non-dropping-particle&quot;:&quot;&quot;},{&quot;family&quot;:&quot;Verhagen&quot;,&quot;given&quot;:&quot;Anne M.&quot;,&quot;parse-names&quot;:false,&quot;dropping-particle&quot;:&quot;&quot;,&quot;non-dropping-particle&quot;:&quot;&quot;},{&quot;family&quot;:&quot;Vairo&quot;,&quot;given&quot;:&quot;Gino&quot;,&quot;parse-names&quot;:false,&quot;dropping-particle&quot;:&quot;&quot;,&quot;non-dropping-particle&quot;:&quot;&quot;},{&quot;family&quot;:&quot;Maraskovsky&quot;,&quot;given&quot;:&quot;Eugene&quot;,&quot;parse-names&quot;:false,&quot;dropping-particle&quot;:&quot;&quot;,&quot;non-dropping-particle&quot;:&quot;&quot;},{&quot;family&quot;:&quot;Panousis&quot;,&quot;given&quot;:&quot;Con&quot;,&quot;parse-names&quot;:false,&quot;dropping-particle&quot;:&quot;&quot;,&quot;non-dropping-particle&quot;:&quot;&quot;},{&quot;family&quot;:&quot;Gherardin&quot;,&quot;given&quot;:&quot;Nicholas A.&quot;,&quot;parse-names&quot;:false,&quot;dropping-particle&quot;:&quot;&quot;,&quot;non-dropping-particle&quot;:&quot;&quot;},{&quot;family&quot;:&quot;Cebon&quot;,&quot;given&quot;:&quot;Jonathan&quot;,&quot;parse-names&quot;:false,&quot;dropping-particle&quot;:&quot;&quot;,&quot;non-dropping-particle&quot;:&quot;&quot;},{&quot;family&quot;:&quot;Godfrey&quot;,&quot;given&quot;:&quot;Dale I.&quot;,&quot;parse-names&quot;:false,&quot;dropping-particle&quot;:&quot;&quot;,&quot;non-dropping-particle&quot;:&quot;&quot;},{&quot;family&quot;:&quot;Behren&quot;,&quot;given&quot;:&quot;Andreas&quot;,&quot;parse-names&quot;:false,&quot;dropping-particle&quot;:&quot;&quot;,&quot;non-dropping-particle&quot;:&quot;&quot;},{&quot;family&quot;:&quot;Uldrich&quot;,&quot;given&quot;:&quot;Adam P.&quot;,&quot;parse-names&quot;:false,&quot;dropping-particle&quot;:&quot;&quot;,&quot;non-dropping-particle&quot;:&quot;&quot;}],&quot;container-title&quot;:&quot;Science&quot;,&quot;DOI&quot;:&quot;10.1126/science.aay5516&quot;,&quot;ISSN&quot;:&quot;10959203&quot;,&quot;PMID&quot;:&quot;31919129&quot;,&quot;issued&quot;:{&quot;date-parts&quot;:[[2020]]},&quot;abstract&quot;:&quot;Gamma delta (gd) T cells are essential to protective immunity. In humans, most gd T cells express Vg9Vd2+ T cell receptors (TCRs) that respond to phosphoantigens (pAgs) produced by cellular pathogens and overexpressed by cancers. However, the molecular targets recognized by these gdTCRs are unknown. Here, we identify butyrophilin 2A1 (BTN2A1) as a key ligand that binds to the Vg9+ TCR g chain. BTN2A1 associates with another butyrophilin, BTN3A1, and these act together to initiate responses to pAg. Furthermore, binding of a second ligand, possibly BTN3A1, to a separate TCR domain incorporating Vd2 is also required. This distinctive mode of Ag-dependent T cell activation advances our understanding of diseases involving pAg recognition and creates opportunities for the development of gd T cell–based immunotherapies.&quot;,&quot;container-title-short&quot;:&quot;Science (1979).&quot;},&quot;isTemporary&quot;:false},{&quot;id&quot;:&quot;a6e865bb-e0a5-32b1-a0b1-1bcc039728f8&quot;,&quot;itemData&quot;:{&quot;type&quot;:&quot;article&quot;,&quot;id&quot;:&quot;a6e865bb-e0a5-32b1-a0b1-1bcc039728f8&quot;,&quot;title&quot;:&quot;Translating gammadelta (γδ) T cells and their receptors into cancer cell therapies&quot;,&quot;author&quot;:[{&quot;family&quot;:&quot;Sebestyen&quot;,&quot;given&quot;:&quot;Zsolt&quot;,&quot;parse-names&quot;:false,&quot;dropping-particle&quot;:&quot;&quot;,&quot;non-dropping-particle&quot;:&quot;&quot;},{&quot;family&quot;:&quot;Prinz&quot;,&quot;given&quot;:&quot;Immo&quot;,&quot;parse-names&quot;:false,&quot;dropping-particle&quot;:&quot;&quot;,&quot;non-dropping-particle&quot;:&quot;&quot;},{&quot;family&quot;:&quot;Déchanet-Merville&quot;,&quot;given&quot;:&quot;Julie&quot;,&quot;parse-names&quot;:false,&quot;dropping-particle&quot;:&quot;&quot;,&quot;non-dropping-particle&quot;:&quot;&quot;},{&quot;family&quot;:&quot;Silva-Santos&quot;,&quot;given&quot;:&quot;Bruno&quot;,&quot;parse-names&quot;:false,&quot;dropping-particle&quot;:&quot;&quot;,&quot;non-dropping-particle&quot;:&quot;&quot;},{&quot;family&quot;:&quot;Kuball&quot;,&quot;given&quot;:&quot;Jurgen&quot;,&quot;parse-names&quot;:false,&quot;dropping-particle&quot;:&quot;&quot;,&quot;non-dropping-particle&quot;:&quot;&quot;}],&quot;container-title&quot;:&quot;Nature Reviews Drug Discovery&quot;,&quot;DOI&quot;:&quot;10.1038/s41573-019-0038-z&quot;,&quot;ISSN&quot;:&quot;14741784&quot;,&quot;PMID&quot;:&quot;31492944&quot;,&quot;issued&quot;:{&quot;date-parts&quot;:[[2019]]},&quot;abstract&quot;:&quot;Clinical responses to checkpoint inhibitors used for cancer immunotherapy seemingly require the presence of αβT cells that recognize tumour neoantigens, and are therefore primarily restricted to tumours with high mutational load. Approaches that could address this limitation by engineering αβT cells, such as chimeric antigen receptor T (CAR T) cells, are being investigated intensively, but these approaches have other issues, such as a scarcity of appropriate targets for CAR T cells in solid tumours. Consequently, there is renewed interest among translational researchers and commercial partners in the therapeutic use of γδT cells and their receptors. Overall, γδT cells display potent cytotoxicity, which usually does not depend on tumour-associated (neo)antigens, towards a large array of haematological and solid tumours, while preserving normal tissues. However, the precise mechanisms of tumour-specific γδT cells, as well as the mechanisms for self-recognition, remain poorly understood. In this Review, we discuss the challenges and opportunities for the clinical implementation of cancer immunotherapies based on γδT cells and their receptors.&quot;,&quot;container-title-short&quot;:&quot;Nat. Rev. Drug Discov.&quot;},&quot;isTemporary&quot;:false},{&quot;id&quot;:&quot;07dd2d42-a984-3196-9054-8a8e4cc5678f&quot;,&quot;itemData&quot;:{&quot;type&quot;:&quot;article-journal&quot;,&quot;id&quot;:&quot;07dd2d42-a984-3196-9054-8a8e4cc5678f&quot;,&quot;title&quot;:&quot;Butyrophilin 3A1 binds phosphorylated antigens and stimulates human γδ T cells&quot;,&quot;author&quot;:[{&quot;family&quot;:&quot;Vavassori&quot;,&quot;given&quot;:&quot;Stefano&quot;,&quot;parse-names&quot;:false,&quot;dropping-particle&quot;:&quot;&quot;,&quot;non-dropping-particle&quot;:&quot;&quot;},{&quot;family&quot;:&quot;Kumar&quot;,&quot;given&quot;:&quot;Anil&quot;,&quot;parse-names&quot;:false,&quot;dropping-particle&quot;:&quot;&quot;,&quot;non-dropping-particle&quot;:&quot;&quot;},{&quot;family&quot;:&quot;Wan&quot;,&quot;given&quot;:&quot;Gan Siok&quot;,&quot;parse-names&quot;:false,&quot;dropping-particle&quot;:&quot;&quot;,&quot;non-dropping-particle&quot;:&quot;&quot;},{&quot;family&quot;:&quot;Ramanjaneyulu&quot;,&quot;given&quot;:&quot;Gundimeda S.&quot;,&quot;parse-names&quot;:false,&quot;dropping-particle&quot;:&quot;&quot;,&quot;non-dropping-particle&quot;:&quot;&quot;},{&quot;family&quot;:&quot;Cavallari&quot;,&quot;given&quot;:&quot;Marco&quot;,&quot;parse-names&quot;:false,&quot;dropping-particle&quot;:&quot;&quot;,&quot;non-dropping-particle&quot;:&quot;&quot;},{&quot;family&quot;:&quot;Daker&quot;,&quot;given&quot;:&quot;Sary&quot;,&quot;parse-names&quot;:false,&quot;dropping-particle&quot;:&quot;&quot;,&quot;non-dropping-particle&quot;:&quot;El&quot;},{&quot;family&quot;:&quot;Beddoe&quot;,&quot;given&quot;:&quot;Travis&quot;,&quot;parse-names&quot;:false,&quot;dropping-particle&quot;:&quot;&quot;,&quot;non-dropping-particle&quot;:&quot;&quot;},{&quot;family&quot;:&quot;Theodossis&quot;,&quot;given&quot;:&quot;Alex&quot;,&quot;parse-names&quot;:false,&quot;dropping-particle&quot;:&quot;&quot;,&quot;non-dropping-particle&quot;:&quot;&quot;},{&quot;family&quot;:&quot;Williams&quot;,&quot;given&quot;:&quot;Neal K.&quot;,&quot;parse-names&quot;:false,&quot;dropping-particle&quot;:&quot;&quot;,&quot;non-dropping-particle&quot;:&quot;&quot;},{&quot;family&quot;:&quot;Gostick&quot;,&quot;given&quot;:&quot;Emma&quot;,&quot;parse-names&quot;:false,&quot;dropping-particle&quot;:&quot;&quot;,&quot;non-dropping-particle&quot;:&quot;&quot;},{&quot;family&quot;:&quot;Price&quot;,&quot;given&quot;:&quot;David A.&quot;,&quot;parse-names&quot;:false,&quot;dropping-particle&quot;:&quot;&quot;,&quot;non-dropping-particle&quot;:&quot;&quot;},{&quot;family&quot;:&quot;Soudamini&quot;,&quot;given&quot;:&quot;Dinish U.&quot;,&quot;parse-names&quot;:false,&quot;dropping-particle&quot;:&quot;&quot;,&quot;non-dropping-particle&quot;:&quot;&quot;},{&quot;family&quot;:&quot;Voon&quot;,&quot;given&quot;:&quot;Kong Kien&quot;,&quot;parse-names&quot;:false,&quot;dropping-particle&quot;:&quot;&quot;,&quot;non-dropping-particle&quot;:&quot;&quot;},{&quot;family&quot;:&quot;Olivo&quot;,&quot;given&quot;:&quot;Malini&quot;,&quot;parse-names&quot;:false,&quot;dropping-particle&quot;:&quot;&quot;,&quot;non-dropping-particle&quot;:&quot;&quot;},{&quot;family&quot;:&quot;Rossjohn&quot;,&quot;given&quot;:&quot;Jamie&quot;,&quot;parse-names&quot;:false,&quot;dropping-particle&quot;:&quot;&quot;,&quot;non-dropping-particle&quot;:&quot;&quot;},{&quot;family&quot;:&quot;Mori&quot;,&quot;given&quot;:&quot;Lucia&quot;,&quot;parse-names&quot;:false,&quot;dropping-particle&quot;:&quot;&quot;,&quot;non-dropping-particle&quot;:&quot;&quot;},{&quot;family&quot;:&quot;Libero&quot;,&quot;given&quot;:&quot;Gennaro&quot;,&quot;parse-names&quot;:false,&quot;dropping-particle&quot;:&quot;&quot;,&quot;non-dropping-particle&quot;:&quot;De&quot;}],&quot;container-title&quot;:&quot;Nature Immunology&quot;,&quot;DOI&quot;:&quot;10.1038/ni.2665&quot;,&quot;ISSN&quot;:&quot;15292908&quot;,&quot;issued&quot;:{&quot;date-parts&quot;:[[2013]]},&quot;abstract&quot;:&quot;Human T cells that express a T cell antigen receptor (TCR) containing γ-chain variable region 9 and δ-chain variable region 2 (V γ 9V δ 2) recognize phosphorylated prenyl metabolites as antigens in the presence of antigen-presenting cells but independently of major histocompatibility complex (MHC), the MHC class I-related molecule MR1 and antigen-presenting CD1 molecules. Here we used genetic approaches to identify the molecule that binds and presents phosphorylated antigens. We found that the butyrophilin BTN3A1 bound phosphorylated antigens with low affinity, at a stoichiometry of 1:1, and stimulated mouse T cells with transgenic expression of a human V γ 9V δ 2 TCR. The structures of the BTN3A1 distal domain in complex with host-or microbe-derived phosphorylated antigens had an immunoglobulin-like fold in which the antigens bound in a shallow pocket. Soluble V γ 9V δ 2 TCR interacted specifically with BTN3A1-antigen complexes. Accordingly, BTN3A1 represents an antigen-presenting molecule required for the activation of V γ 9V δ 2 T cells. © 2013 Nature America, Inc. All rights reserved.&quot;,&quot;container-title-short&quot;:&quot;Nat. Immunol.&quot;},&quot;isTemporary&quot;:false},{&quot;id&quot;:&quot;863c17b2-428c-30d4-bf95-f3ddb07c5944&quot;,&quot;itemData&quot;:{&quot;type&quot;:&quot;article-journal&quot;,&quot;id&quot;:&quot;863c17b2-428c-30d4-bf95-f3ddb07c5944&quot;,&quot;title&quot;:&quot;Increased Cholesterol Content in Gammadelta (γδ) T Lymphocytes Differentially Regulates Their Activation&quot;,&quot;author&quot;:[{&quot;family&quot;:&quot;Cheng&quot;,&quot;given&quot;:&quot;Hsin Yuan&quot;,&quot;parse-names&quot;:false,&quot;dropping-particle&quot;:&quot;&quot;,&quot;non-dropping-particle&quot;:&quot;&quot;},{&quot;family&quot;:&quot;Wu&quot;,&quot;given&quot;:&quot;Runpei&quot;,&quot;parse-names&quot;:false,&quot;dropping-particle&quot;:&quot;&quot;,&quot;non-dropping-particle&quot;:&quot;&quot;},{&quot;family&quot;:&quot;Gebre&quot;,&quot;given&quot;:&quot;Abraham K.&quot;,&quot;parse-names&quot;:false,&quot;dropping-particle&quot;:&quot;&quot;,&quot;non-dropping-particle&quot;:&quot;&quot;},{&quot;family&quot;:&quot;Hanna&quot;,&quot;given&quot;:&quot;Richard N.&quot;,&quot;parse-names&quot;:false,&quot;dropping-particle&quot;:&quot;&quot;,&quot;non-dropping-particle&quot;:&quot;&quot;},{&quot;family&quot;:&quot;Smith&quot;,&quot;given&quot;:&quot;Dan J.&quot;,&quot;parse-names&quot;:false,&quot;dropping-particle&quot;:&quot;&quot;,&quot;non-dropping-particle&quot;:&quot;&quot;},{&quot;family&quot;:&quot;Parks&quot;,&quot;given&quot;:&quot;John S.&quot;,&quot;parse-names&quot;:false,&quot;dropping-particle&quot;:&quot;&quot;,&quot;non-dropping-particle&quot;:&quot;&quot;},{&quot;family&quot;:&quot;Ley&quot;,&quot;given&quot;:&quot;Klaus&quot;,&quot;parse-names&quot;:false,&quot;dropping-particle&quot;:&quot;&quot;,&quot;non-dropping-particle&quot;:&quot;&quot;},{&quot;family&quot;:&quot;Hedrick&quot;,&quot;given&quot;:&quot;Catherine C.&quot;,&quot;parse-names&quot;:false,&quot;dropping-particle&quot;:&quot;&quot;,&quot;non-dropping-particle&quot;:&quot;&quot;}],&quot;container-title&quot;:&quot;PLOS ONE&quot;,&quot;accessed&quot;:{&quot;date-parts&quot;:[[2022,2,15]]},&quot;DOI&quot;:&quot;10.1371/JOURNAL.PONE.0063746&quot;,&quot;ISSN&quot;:&quot;1932-6203&quot;,&quot;PMID&quot;:&quot;23704936&quot;,&quot;URL&quot;:&quot;https://journals.plos.org/plosone/article?id=10.1371/journal.pone.0063746&quot;,&quot;issued&quot;:{&quot;date-parts&quot;:[[2013,5,21]]},&quot;page&quot;:&quot;e63746&quot;,&quot;abstract&quot;:&quot;Gammadelta (γδ) T lymphocytes respond quickly upon antigen encounter to produce a cytokine response. In this study, we sought to understand how functions of γδ T cells are differentially regulated compared to αβ T cells. We found that cholesterol, an integral component of the plasma membrane and a regulator of TCR signaling, is increased in γδ T cells compared to αβ T cells, and modulates their function. Higher levels of activation markers, and increased lipid raft content in γδ cells suggest that γδ T cells are more activated. Cholesterol depletion effectively decreased lipid raft formation and activation of γδ T cells, indicating that increased cholesterol content contributes to the hyper-activated phenotype of γδ T cells, possibly through enhanced clustering of TCR signals in lipid rafts. TCR stimulation assays and western blotting revealed that instead of a lower TCR threshold, enhanced TCR signaling through ERK1/2 activation is likely the cause for high cholesterol-induced rapid activation and proliferation in γδ T cells. Our data indicate that cholesterol metabolism is differentially regulated in γδ T cells. The high intracellular cholesterol content leads to enhanced TCR signaling and increases activation and proliferation of γδ T cells.&quot;,&quot;publisher&quot;:&quot;Public Library of Science&quot;,&quot;issue&quot;:&quot;5&quot;,&quot;volume&quot;:&quot;8&quot;,&quot;container-title-short&quot;:&quot;PLoS One&quot;},&quot;isTemporary&quot;:false}]},{&quot;citationID&quot;:&quot;MENDELEY_CITATION_5fa6d8a9-aaeb-4db7-9b47-9ca587e60371&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&quot;,&quot;citationItems&quot;:[{&quot;id&quot;:&quot;4fa3a00c-e941-3653-919b-e13b31dcc270&quot;,&quot;itemData&quot;:{&quot;type&quot;:&quot;article-journal&quot;,&quot;id&quot;:&quot;4fa3a00c-e941-3653-919b-e13b31dcc270&quot;,&quot;title&quot;:&quot;Butyrophilins: γδ T Cell Receptor Ligands, Immunomodulators and More&quot;,&quot;author&quot;:[{&quot;family&quot;:&quot;Herrmann&quot;,&quot;given&quot;:&quot;Thomas&quot;,&quot;parse-names&quot;:false,&quot;dropping-particle&quot;:&quot;&quot;,&quot;non-dropping-particle&quot;:&quot;&quot;},{&quot;family&quot;:&quot;Karunakaran&quot;,&quot;given&quot;:&quot;Mohindar M.&quot;,&quot;parse-names&quot;:false,&quot;dropping-particle&quot;:&quot;&quot;,&quot;non-dropping-particle&quot;:&quot;&quot;}],&quot;container-title&quot;:&quot;Frontiers in Immunology&quot;,&quot;accessed&quot;:{&quot;date-parts&quot;:[[2024,3,24]]},&quot;DOI&quot;:&quot;10.3389/FIMMU.2022.876493&quot;,&quot;ISSN&quot;:&quot;16643224&quot;,&quot;PMID&quot;:&quot;35371078&quot;,&quot;issued&quot;:{&quot;date-parts&quot;:[[2022,3,17]]},&quot;abstract&quot;:&quot;Butyrophilins (BTN) are relatives of the B7 family (e.g., CD80, PD-L1). They fulfill a wide range of functions including immunomodulation and bind to various receptors such as the γδ T cell receptor (γδTCR) and small molecules. One intensively studied molecule is BTN3A1, which binds via its cytoplasmic B30.2 domain, metabolites of isoprenoid synthesis, designated as phosphoantigen (PAg), The enrichment of PAgs in tumors or infected cells is sensed by Vγ9Vδ2 T cells, leading to the proliferation and execution of effector functions to remove these cells. This article discusses the contribution of BTNs, the related BTNL molecules and SKINT1 to the development, activation, and homeostasis of γδ T cells and their immunomodulatory potential, which makes them interesting targets for therapeutic intervention.&quot;,&quot;publisher&quot;:&quot;Frontiers Media S.A.&quot;,&quot;volume&quot;:&quot;13&quot;,&quot;container-title-short&quot;:&quot;Front. Immunol.&quot;},&quot;isTemporary&quot;:false}]},{&quot;citationID&quot;:&quot;MENDELEY_CITATION_13349833-32d7-419b-9296-a90aea4187bb&quot;,&quot;properties&quot;:{&quot;noteIndex&quot;:0},&quot;isEdited&quot;:false,&quot;manualOverride&quot;:{&quot;citeprocText&quot;:&quot;&lt;sup&gt;45–47&lt;/sup&gt;&quot;,&quot;isManuallyOverridden&quot;:false,&quot;manualOverrideText&quot;:&quot;&quot;},&quot;citationTag&quot;:&quot;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&quot;,&quot;citationItems&quot;:[{&quot;id&quot;:&quot;d1ebcadc-1958-315f-9991-37f6e0ed8475&quot;,&quot;itemData&quot;:{&quot;type&quot;:&quot;article-journal&quot;,&quot;id&quot;:&quot;d1ebcadc-1958-315f-9991-37f6e0ed8475&quot;,&quot;title&quot;:&quot;Exome sequencing identifies novel rheumatoid arthritis-susceptible variants in the BTNL2&quot;,&quot;author&quot;:[{&quot;family&quot;:&quot;Mitsunaga&quot;,&quot;given&quot;:&quot;Shigeki&quot;,&quot;parse-names&quot;:false,&quot;dropping-particle&quot;:&quot;&quot;,&quot;non-dropping-particle&quot;:&quot;&quot;},{&quot;family&quot;:&quot;Hosomichi&quot;,&quot;given&quot;:&quot;Kazuyoshi&quot;,&quot;parse-names&quot;:false,&quot;dropping-particle&quot;:&quot;&quot;,&quot;non-dropping-particle&quot;:&quot;&quot;},{&quot;family&quot;:&quot;Okudaira&quot;,&quot;given&quot;:&quot;Yuko&quot;,&quot;parse-names&quot;:false,&quot;dropping-particle&quot;:&quot;&quot;,&quot;non-dropping-particle&quot;:&quot;&quot;},{&quot;family&quot;:&quot;Nakaoka&quot;,&quot;given&quot;:&quot;Hirofumi&quot;,&quot;parse-names&quot;:false,&quot;dropping-particle&quot;:&quot;&quot;,&quot;non-dropping-particle&quot;:&quot;&quot;},{&quot;family&quot;:&quot;Kunii&quot;,&quot;given&quot;:&quot;Nanae&quot;,&quot;parse-names&quot;:false,&quot;dropping-particle&quot;:&quot;&quot;,&quot;non-dropping-particle&quot;:&quot;&quot;},{&quot;family&quot;:&quot;Suzuki&quot;,&quot;given&quot;:&quot;Yasuo&quot;,&quot;parse-names&quot;:false,&quot;dropping-particle&quot;:&quot;&quot;,&quot;non-dropping-particle&quot;:&quot;&quot;},{&quot;family&quot;:&quot;Kuwana&quot;,&quot;given&quot;:&quot;Masataka&quot;,&quot;parse-names&quot;:false,&quot;dropping-particle&quot;:&quot;&quot;,&quot;non-dropping-particle&quot;:&quot;&quot;},{&quot;family&quot;:&quot;Sato&quot;,&quot;given&quot;:&quot;Shinji&quot;,&quot;parse-names&quot;:false,&quot;dropping-particle&quot;:&quot;&quot;,&quot;non-dropping-particle&quot;:&quot;&quot;},{&quot;family&quot;:&quot;Kaneko&quot;,&quot;given&quot;:&quot;Yuko&quot;,&quot;parse-names&quot;:false,&quot;dropping-particle&quot;:&quot;&quot;,&quot;non-dropping-particle&quot;:&quot;&quot;},{&quot;family&quot;:&quot;Homma&quot;,&quot;given&quot;:&quot;Yasuhiko&quot;,&quot;parse-names&quot;:false,&quot;dropping-particle&quot;:&quot;&quot;,&quot;non-dropping-particle&quot;:&quot;&quot;},{&quot;family&quot;:&quot;Kashiwase&quot;,&quot;given&quot;:&quot;Koichi&quot;,&quot;parse-names&quot;:false,&quot;dropping-particle&quot;:&quot;&quot;,&quot;non-dropping-particle&quot;:&quot;&quot;},{&quot;family&quot;:&quot;Azuma&quot;,&quot;given&quot;:&quot;Fumihiro&quot;,&quot;parse-names&quot;:false,&quot;dropping-particle&quot;:&quot;&quot;,&quot;non-dropping-particle&quot;:&quot;&quot;},{&quot;family&quot;:&quot;Kulski&quot;,&quot;given&quot;:&quot;Jerzy K.&quot;,&quot;parse-names&quot;:false,&quot;dropping-particle&quot;:&quot;&quot;,&quot;non-dropping-particle&quot;:&quot;&quot;},{&quot;family&quot;:&quot;Inoue&quot;,&quot;given&quot;:&quot;Ituro&quot;,&quot;parse-names&quot;:false,&quot;dropping-particle&quot;:&quot;&quot;,&quot;non-dropping-particle&quot;:&quot;&quot;},{&quot;family&quot;:&quot;Inoko&quot;,&quot;given&quot;:&quot;Hidetoshi&quot;,&quot;parse-names&quot;:false,&quot;dropping-particle&quot;:&quot;&quot;,&quot;non-dropping-particle&quot;:&quot;&quot;}],&quot;container-title&quot;:&quot;Journal of Human Genetics&quot;,&quot;DOI&quot;:&quot;10.1038/jhg.2013.2&quot;,&quot;ISSN&quot;:&quot;14345161&quot;,&quot;issued&quot;:{&quot;date-parts&quot;:[[2013]]},&quot;abstract&quot;:&quot;The butyrophilin-like protein 2 gene (BTNL2) within the class III region of the major histocompatibility complex genomic region was identified as a rheumatoid arthritis (RA) susceptibility gene by exome sequencing (19 RA cases) with stepwise filtering analysis, and then validated by Sanger sequencing and association analysis using 432 cases and 432 controls. Logistic regression of the Sanger-sequenced single-nucleotide variants in an association study of 432 cases and 432 controls showed that 12 non-synonymous single-nucleotide polymorphisms (SNPs) in BTNL2 were significantly associated with RA. The lowest P-values were obtained from three SNPs, rs41521946, rs28362677 and rs28362678, which were in absolute linkage disequilibrium: P=4.55E-09, odds ratio=1.88, 95% confidence interval=1.52-2.33. The BTNL2 locates on chromosome 6 between HLA-DRB1 and NOTCH4, and is 170 kb apart from these two genes. Although DRB1 and NOTCH4 were reported to be RA-susceptible, the three BTNL2 SNPs retained significant association with RA when evaluated by the logistic regression with the adjustment for RA-susceptible HLA-DRB1 alleles in Japanese or rs2071282-T in NOTCH4: P=0.0156 and P=0.00368, respectively. These results suggest that the three non-synonymous SNPs in BTNL2 confer RA risk independently from HLA-DRB1 and NOTCH4. © 2013 The Japan Society of Human Genetics All rights reserved.&quot;,&quot;container-title-short&quot;:&quot;J. Hum. Genet.&quot;},&quot;uris&quot;:[&quot;http://www.mendeley.com/documents/?uuid=bbb516a4-1ecd-4e5d-ab29-b7f3f2944e4a&quot;],&quot;isTemporary&quot;:false,&quot;legacyDesktopId&quot;:&quot;bbb516a4-1ecd-4e5d-ab29-b7f3f2944e4a&quot;},{&quot;id&quot;:&quot;155ff39f-e640-3174-8f2d-250a5a914002&quot;,&quot;itemData&quot;:{&quot;type&quot;:&quot;article-journal&quot;,&quot;id&quot;:&quot;155ff39f-e640-3174-8f2d-250a5a914002&quot;,&quot;title&quot;:&quot;Association of BTNL2 single nucleotide polymorphisms with knee osteoarthritis susceptibility.&quot;,&quot;author&quot;:[{&quot;family&quot;:&quot;Sun&quot;,&quot;given&quot;:&quot;Wei&quot;,&quot;parse-names&quot;:false,&quot;dropping-particle&quot;:&quot;&quot;,&quot;non-dropping-particle&quot;:&quot;&quot;},{&quot;family&quot;:&quot;Min&quot;,&quot;given&quot;:&quot;Hongwei&quot;,&quot;parse-names&quot;:false,&quot;dropping-particle&quot;:&quot;&quot;,&quot;non-dropping-particle&quot;:&quot;&quot;},{&quot;family&quot;:&quot;Zhao&quot;,&quot;given&quot;:&quot;Lixi&quot;,&quot;parse-names&quot;:false,&quot;dropping-particle&quot;:&quot;&quot;,&quot;non-dropping-particle&quot;:&quot;&quot;}],&quot;container-title&quot;:&quot;International journal of clinical and experimental pathology&quot;,&quot;accessed&quot;:{&quot;date-parts&quot;:[[2020,3,25]]},&quot;ISSN&quot;:&quot;1936-2625&quot;,&quot;PMID&quot;:&quot;31933783&quot;,&quot;URL&quot;:&quot;http://www.ncbi.nlm.nih.gov/pubmed/31933783&quot;,&quot;issued&quot;:{&quot;date-parts&quot;:[[2019]]},&quot;page&quot;:&quot;3921-3927&quot;,&quot;abstract&quot;:&quot;OBJECTIVE To investigate the association between SNP in the BTNL2 gene region and the susceptibility to osteoarthritis of the knee. METHODS The blood samples of 103 knee osteoarthritis and 134 healthy subjects were collected. Four SNP in the BTNL2 gene region were selected, whole DNA was extracted using the QIAamp blood DNA purification mini reagent, the BTNL2 gene fragment was amplified and sequenced, and the genotype and corresponding frequency were counted. The results were statistically analyzed. RESULTS The four SNP (rs41521946, rs28362677, rs28362678, rs28362675) in the BTNL2 gene region were analyzed using a chi-square test (mutation heterozygote, homozygous, and normal homozygote), and the genotypes of the four mutation points were found to be statistically significant (P=0.003, 0.013, 0.005, and 0.045, respectively). Among the four SNP, the first three SNP were in Hardy-Weinberg equilibrium, and a multivariate logistic regression analysis was used to correlate them with knee osteoarthritis (P=0.003, 0.013, 0.005, respectively). rs28362675 was not in Hardy-Weinberg equilibrium but was associated with knee osteoarthritis (P=0.045), which might be smaller samples or an ethnicity differential allelic variation. The P values of the statistical analysis of age and height in the baseline data of both groups were less than 0.05. Considering the possible impact on the results, they were used as covariates in the analysis. The SNP of rs41521946 and rs28362677 showed a significant change in their associations with mutations, and the genotype P values of rs41521946 (AC+AA)/CC and rs2836267 (AG+AA)/GG were 0.002, 0.006, respectively. CONCLUSION Four SNP (rs41521946, rs28362677, rs28362678, rs28362675) in the BTNL2 gene region were significantly associated with knee osteoarthritis, and the target population might be significantly affected by rs28362675.&quot;,&quot;publisher&quot;:&quot;e-Century Publishing Corporation&quot;,&quot;issue&quot;:&quot;10&quot;,&quot;volume&quot;:&quot;12&quot;,&quot;container-title-short&quot;:&quot;Int. J. Clin. Exp. Pathol.&quot;},&quot;uris&quot;:[&quot;http://www.mendeley.com/documents/?uuid=155ff39f-e640-3174-8f2d-250a5a914002&quot;],&quot;isTemporary&quot;:false,&quot;legacyDesktopId&quot;:&quot;155ff39f-e640-3174-8f2d-250a5a914002&quot;},{&quot;id&quot;:&quot;412bce39-c08f-3435-b7dd-76d26731a70d&quot;,&quot;itemData&quot;:{&quot;type&quot;:&quot;article-journal&quot;,&quot;id&quot;:&quot;412bce39-c08f-3435-b7dd-76d26731a70d&quot;,&quot;title&quot;:&quot;SNP Variants in major histocompatibility complex are associated with sarcoidosis susceptibility-A joint analysis in four European populations&quot;,&quot;author&quot;:[{&quot;family&quot;:&quot;Wolin&quot;,&quot;given&quot;:&quot;Annika&quot;,&quot;parse-names&quot;:false,&quot;dropping-particle&quot;:&quot;&quot;,&quot;non-dropping-particle&quot;:&quot;&quot;},{&quot;family&quot;:&quot;Lahtela&quot;,&quot;given&quot;:&quot;Elisa Laura&quot;,&quot;parse-names&quot;:false,&quot;dropping-particle&quot;:&quot;&quot;,&quot;non-dropping-particle&quot;:&quot;&quot;},{&quot;family&quot;:&quot;Anttila&quot;,&quot;given&quot;:&quot;Verneri&quot;,&quot;parse-names&quot;:false,&quot;dropping-particle&quot;:&quot;&quot;,&quot;non-dropping-particle&quot;:&quot;&quot;},{&quot;family&quot;:&quot;Petrek&quot;,&quot;given&quot;:&quot;Martin&quot;,&quot;parse-names&quot;:false,&quot;dropping-particle&quot;:&quot;&quot;,&quot;non-dropping-particle&quot;:&quot;&quot;},{&quot;family&quot;:&quot;Grunewald&quot;,&quot;given&quot;:&quot;Johan&quot;,&quot;parse-names&quot;:false,&quot;dropping-particle&quot;:&quot;&quot;,&quot;non-dropping-particle&quot;:&quot;&quot;},{&quot;family&quot;:&quot;Moorsel&quot;,&quot;given&quot;:&quot;Coline H.M.&quot;,&quot;parse-names&quot;:false,&quot;dropping-particle&quot;:&quot;&quot;,&quot;non-dropping-particle&quot;:&quot;van&quot;},{&quot;family&quot;:&quot;Eklund&quot;,&quot;given&quot;:&quot;Anders&quot;,&quot;parse-names&quot;:false,&quot;dropping-particle&quot;:&quot;&quot;,&quot;non-dropping-particle&quot;:&quot;&quot;},{&quot;family&quot;:&quot;Grutters&quot;,&quot;given&quot;:&quot;Jan C.&quot;,&quot;parse-names&quot;:false,&quot;dropping-particle&quot;:&quot;&quot;,&quot;non-dropping-particle&quot;:&quot;&quot;},{&quot;family&quot;:&quot;Kolek&quot;,&quot;given&quot;:&quot;Vitezslav&quot;,&quot;parse-names&quot;:false,&quot;dropping-particle&quot;:&quot;&quot;,&quot;non-dropping-particle&quot;:&quot;&quot;},{&quot;family&quot;:&quot;Mrazek&quot;,&quot;given&quot;:&quot;Frantisek&quot;,&quot;parse-names&quot;:false,&quot;dropping-particle&quot;:&quot;&quot;,&quot;non-dropping-particle&quot;:&quot;&quot;},{&quot;family&quot;:&quot;Kishore&quot;,&quot;given&quot;:&quot;Amit&quot;,&quot;parse-names&quot;:false,&quot;dropping-particle&quot;:&quot;&quot;,&quot;non-dropping-particle&quot;:&quot;&quot;},{&quot;family&quot;:&quot;Padyukov&quot;,&quot;given&quot;:&quot;Leonid&quot;,&quot;parse-names&quot;:false,&quot;dropping-particle&quot;:&quot;&quot;,&quot;non-dropping-particle&quot;:&quot;&quot;},{&quot;family&quot;:&quot;Pietinalho&quot;,&quot;given&quot;:&quot;Anne&quot;,&quot;parse-names&quot;:false,&quot;dropping-particle&quot;:&quot;&quot;,&quot;non-dropping-particle&quot;:&quot;&quot;},{&quot;family&quot;:&quot;Ronninger&quot;,&quot;given&quot;:&quot;Marcus&quot;,&quot;parse-names&quot;:false,&quot;dropping-particle&quot;:&quot;&quot;,&quot;non-dropping-particle&quot;:&quot;&quot;},{&quot;family&quot;:&quot;Seppänen&quot;,&quot;given&quot;:&quot;Mikko&quot;,&quot;parse-names&quot;:false,&quot;dropping-particle&quot;:&quot;&quot;,&quot;non-dropping-particle&quot;:&quot;&quot;},{&quot;family&quot;:&quot;Selroos&quot;,&quot;given&quot;:&quot;Olof&quot;,&quot;parse-names&quot;:false,&quot;dropping-particle&quot;:&quot;&quot;,&quot;non-dropping-particle&quot;:&quot;&quot;},{&quot;family&quot;:&quot;Lokki&quot;,&quot;given&quot;:&quot;Marja Liisa&quot;,&quot;parse-names&quot;:false,&quot;dropping-particle&quot;:&quot;&quot;,&quot;non-dropping-particle&quot;:&quot;&quot;}],&quot;container-title&quot;:&quot;Frontiers in Immunology&quot;,&quot;DOI&quot;:&quot;10.3389/fimmu.2017.00422&quot;,&quot;ISSN&quot;:&quot;16643224&quot;,&quot;issued&quot;:{&quot;date-parts&quot;:[[2017]]},&quot;abstract&quot;:&quot;Sarcoidosis is a multiorgan inflammatory disorder with heritability estimates up to 66%. Previous studies have shown the major histocompatibility complex (MHC) region to be associated with sarcoidosis, suggesting a functional role for antigen-presenting molecules and immune mediators in the disease pathogenesis. To detect variants predisposing to sarcoidosis and to identify genetic differences between patient subgroups, we studied four genes in the MHC Class III region (LTA, TNF, AGER, BTNL2) and HLA-DRA with tag-SNPs and their relation to HLA-DRB1 alleles. We present results from a joint analysis of four study populations (Finnish, Swedish, Dutch, and Czech). Patients with sarcoidosis (n = 805) were further subdivided based on the disease activity and the presence of Löfgren's syndrome. In a joint analysis, seven SNPs were associated with non-Löfgren sarcoidosis (NL; the strongest association with rs3177928, P = 1.79E-07, OR = 1.9) and eight with Löfgren's syndrome [Löfgren syndrome (LS); the strongest association with rs3129843, P = 3.44E-12, OR = 3.4] when compared with healthy controls (n = 870). Five SNPs were associated with sarcoidosis disease course (the strongest association with rs3177928, P = 0.003, OR = 1.9). The high linkage disequilibrium (LD) between SNPs and an HLA-DRB1 challenged the result interpretation. When the SNPs and HLA-DRB1 alleles were analyzed together, independent association was observed for four SNPs in the HLA-DRA/BTNL2 region: rs3135365 (NL; P = 0.015), rs3177928 (NL; P &lt; 0.001), rs6937545 (LS; P = 0.012), and rs5007259 (disease activity; P = 0.002). These SNPs act as expression quantitative trait loci (eQTL) for HLA-DRB1 and/or HLA-DRB5. In conclusion, we found novel SNPs in BTNL2 and HLA-DRA regions associating with sarcoidosis. Our finding further establishes that polymorphisms in the HLA-DRA and BTNL2 have a role in sarcoidosis susceptibility. This multi-population study demonstrates that at least a part of these associations are HLA-DRB1 independent (e.g., not due to LD) and shared across ancestral origins. The variants that were independent of HLA-DRB1 associations acted as eQTL for HLA-DRB1 and/or -DRB5, suggesting a role in regulating gene expression.&quot;,&quot;container-title-short&quot;:&quot;Front. Immunol.&quot;},&quot;uris&quot;:[&quot;http://www.mendeley.com/documents/?uuid=59dba34e-2f3c-4c02-901d-b48fbeecb660&quot;],&quot;isTemporary&quot;:false,&quot;legacyDesktopId&quot;:&quot;59dba34e-2f3c-4c02-901d-b48fbeecb660&quot;}]},{&quot;citationID&quot;:&quot;MENDELEY_CITATION_98ca4cb8-139f-4828-a338-0d26a773ed34&quot;,&quot;properties&quot;:{&quot;noteIndex&quot;:0},&quot;isEdited&quot;:false,&quot;manualOverride&quot;:{&quot;citeprocText&quot;:&quot;&lt;sup&gt;48,49&lt;/sup&gt;&quot;,&quot;isManuallyOverridden&quot;:false,&quot;manualOverrideText&quot;:&quot;&quot;},&quot;citationTag&quot;:&quot;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&quot;,&quot;citationItems&quot;:[{&quot;id&quot;:&quot;60b3cf21-6036-3f6a-9e6e-6e6a8a99c7b2&quot;,&quot;itemData&quot;:{&quot;type&quot;:&quot;article-journal&quot;,&quot;id&quot;:&quot;60b3cf21-6036-3f6a-9e6e-6e6a8a99c7b2&quot;,&quot;title&quot;:&quot;Sex bias in MHC I-associated shaping of the adaptive immune system&quot;,&quot;author&quot;:[{&quot;family&quot;:&quot;Schneider-Hohendorf&quot;,&quot;given&quot;:&quot;Tilman&quot;,&quot;parse-names&quot;:false,&quot;dropping-particle&quot;:&quot;&quot;,&quot;non-dropping-particle&quot;:&quot;&quot;},{&quot;family&quot;:&quot;Görlich&quot;,&quot;given&quot;:&quot;Dennis&quot;,&quot;parse-names&quot;:false,&quot;dropping-particle&quot;:&quot;&quot;,&quot;non-dropping-particle&quot;:&quot;&quot;},{&quot;family&quot;:&quot;Savola&quot;,&quot;given&quot;:&quot;Paula&quot;,&quot;parse-names&quot;:false,&quot;dropping-particle&quot;:&quot;&quot;,&quot;non-dropping-particle&quot;:&quot;&quot;},{&quot;family&quot;:&quot;Kelkka&quot;,&quot;given&quot;:&quot;Tiina&quot;,&quot;parse-names&quot;:false,&quot;dropping-particle&quot;:&quot;&quot;,&quot;non-dropping-particle&quot;:&quot;&quot;},{&quot;family&quot;:&quot;Mustjoki&quot;,&quot;given&quot;:&quot;Satu&quot;,&quot;parse-names&quot;:false,&quot;dropping-particle&quot;:&quot;&quot;,&quot;non-dropping-particle&quot;:&quot;&quot;},{&quot;family&quot;:&quot;Gross&quot;,&quot;given&quot;:&quot;Catharina C.&quot;,&quot;parse-names&quot;:false,&quot;dropping-particle&quot;:&quot;&quot;,&quot;non-dropping-particle&quot;:&quot;&quot;},{&quot;family&quot;:&quot;Owens&quot;,&quot;given&quot;:&quot;Geoffrey C.&quot;,&quot;parse-names&quot;:false,&quot;dropping-particle&quot;:&quot;&quot;,&quot;non-dropping-particle&quot;:&quot;&quot;},{&quot;family&quot;:&quot;Klotz&quot;,&quot;given&quot;:&quot;Luisa&quot;,&quot;parse-names&quot;:false,&quot;dropping-particle&quot;:&quot;&quot;,&quot;non-dropping-particle&quot;:&quot;&quot;},{&quot;family&quot;:&quot;Dornmair&quot;,&quot;given&quot;:&quot;Klaus&quot;,&quot;parse-names&quot;:false,&quot;dropping-particle&quot;:&quot;&quot;,&quot;non-dropping-particle&quot;:&quot;&quot;},{&quot;family&quot;:&quot;Wiendl&quot;,&quot;given&quot;:&quot;Heinz&quot;,&quot;parse-names&quot;:false,&quot;dropping-particle&quot;:&quot;&quot;,&quot;non-dropping-particle&quot;:&quot;&quot;},{&quot;family&quot;:&quot;Schwab&quot;,&quot;given&quot;:&quot;Nicholas&quot;,&quot;parse-names&quot;:false,&quot;dropping-particle&quot;:&quot;&quot;,&quot;non-dropping-particle&quot;:&quot;&quot;}],&quot;container-title&quot;:&quot;Proceedings of the National Academy of Sciences of the United States of America&quot;,&quot;DOI&quot;:&quot;10.1073/pnas.1716146115&quot;,&quot;ISSN&quot;:&quot;10916490&quot;,&quot;PMID&quot;:&quot;29440397&quot;,&quot;issued&quot;:{&quot;date-parts&quot;:[[2018]]},&quot;abstract&quot;:&quot;HLA associations, T cell receptor (TCR) repertoire bias, and sex bias have independently been shown for many diseases. While some immunological differences between the sexes have been described, they do not fully explain bias in men toward many infections/cancers, and toward women in autoimmunity. Nextgeneration TCR variable beta chain (TCRBV) immunosequencing of 824 individuals was evaluated in a multiparametric analysis including HLA-A-B/MHC class I background, TCRBV usage, sex, age, ethnicity, and TCRBV selection/expansion dynamics. We found that HLA-associated shaping of TCRBV usage differed between the sexes. Furthermore, certain TCRBVs were selected and expanded in unison. Correlations between these TCRBV relationships and biochemical similarities in HLA-binding positions were different in CD8 T cells of patients with autoimmune diseases (multiple sclerosis and rheumatoid arthritis) compared with healthy controls. Within patients, men showed higher TCRBV relationship Spearman's rhos in relation to HLA-binding position similarities compared with women. In line with this, CD8 T cells of men with autoimmune diseases also showed higher degrees of TCRBV perturbation compared with women. Concerted selection and expansion of CD8 T cells in patients with autoimmune diseases, but especially in men, appears to be less dependent on high HLA-binding similarity than in CD4 T cells. These findings are consistent with studies attributing autoimmunity to processes of epitope spreading and expansion of low-avidity T cell clones and may have further implications for the interpretation of pathogenic mechanisms of infectious and autoimmune diseases with known HLA associations. Reanalysis of some HLA association studies, separating the data by sex, could be informative.&quot;,&quot;container-title-short&quot;:&quot;Proc. Natl. Acad. Sci. U. S. A.&quot;},&quot;uris&quot;:[&quot;http://www.mendeley.com/documents/?uuid=b2337f59-55c2-49e1-9813-b6b5761765a5&quot;],&quot;isTemporary&quot;:false,&quot;legacyDesktopId&quot;:&quot;b2337f59-55c2-49e1-9813-b6b5761765a5&quot;},{&quot;id&quot;:&quot;09f95595-eead-30c4-885e-9d5fb5902098&quot;,&quot;itemData&quot;:{&quot;type&quot;:&quot;article-journal&quot;,&quot;id&quot;:&quot;09f95595-eead-30c4-885e-9d5fb5902098&quot;,&quot;title&quot;:&quot;Complement genes contribute sex-biased vulnerability in diverse disorders&quot;,&quot;author&quot;:[{&quot;family&quot;:&quot;Kamitaki&quot;,&quot;given&quot;:&quot;Nolan&quot;,&quot;parse-names&quot;:false,&quot;dropping-particle&quot;:&quot;&quot;,&quot;non-dropping-particle&quot;:&quot;&quot;},{&quot;family&quot;:&quot;Sekar&quot;,&quot;given&quot;:&quot;Aswin&quot;,&quot;parse-names&quot;:false,&quot;dropping-particle&quot;:&quot;&quot;,&quot;non-dropping-particle&quot;:&quot;&quot;},{&quot;family&quot;:&quot;Handsaker&quot;,&quot;given&quot;:&quot;Robert E.&quot;,&quot;parse-names&quot;:false,&quot;dropping-particle&quot;:&quot;&quot;,&quot;non-dropping-particle&quot;:&quot;&quot;},{&quot;family&quot;:&quot;Rivera&quot;,&quot;given&quot;:&quot;Heather&quot;,&quot;parse-names&quot;:false,&quot;dropping-particle&quot;:&quot;&quot;,&quot;non-dropping-particle&quot;:&quot;de&quot;},{&quot;family&quot;:&quot;Tooley&quot;,&quot;given&quot;:&quot;Katherine&quot;,&quot;parse-names&quot;:false,&quot;dropping-particle&quot;:&quot;&quot;,&quot;non-dropping-particle&quot;:&quot;&quot;},{&quot;family&quot;:&quot;Morris&quot;,&quot;given&quot;:&quot;David L.&quot;,&quot;parse-names&quot;:false,&quot;dropping-particle&quot;:&quot;&quot;,&quot;non-dropping-particle&quot;:&quot;&quot;},{&quot;family&quot;:&quot;Taylor&quot;,&quot;given&quot;:&quot;Kimberly E.&quot;,&quot;parse-names&quot;:false,&quot;dropping-particle&quot;:&quot;&quot;,&quot;non-dropping-particle&quot;:&quot;&quot;},{&quot;family&quot;:&quot;Whelan&quot;,&quot;given&quot;:&quot;Christopher W.&quot;,&quot;parse-names&quot;:false,&quot;dropping-particle&quot;:&quot;&quot;,&quot;non-dropping-particle&quot;:&quot;&quot;},{&quot;family&quot;:&quot;Tombleson&quot;,&quot;given&quot;:&quot;Philip&quot;,&quot;parse-names&quot;:false,&quot;dropping-particle&quot;:&quot;&quot;,&quot;non-dropping-particle&quot;:&quot;&quot;},{&quot;family&quot;:&quot;Loohuis&quot;,&quot;given&quot;:&quot;Loes M.Olde&quot;,&quot;parse-names&quot;:false,&quot;dropping-particle&quot;:&quot;&quot;,&quot;non-dropping-particle&quot;:&quot;&quot;},{&quot;family&quot;:&quot;Ripke&quot;,&quot;given&quot;:&quot;Stephan&quot;,&quot;parse-names&quot;:false,&quot;dropping-particle&quot;:&quot;&quot;,&quot;non-dropping-particle&quot;:&quot;&quot;},{&quot;family&quot;:&quot;Neale&quot;,&quot;given&quot;:&quot;Benjamin M.&quot;,&quot;parse-names&quot;:false,&quot;dropping-particle&quot;:&quot;&quot;,&quot;non-dropping-particle&quot;:&quot;&quot;},{&quot;family&quot;:&quot;Corvin&quot;,&quot;given&quot;:&quot;Aiden&quot;,&quot;parse-names&quot;:false,&quot;dropping-particle&quot;:&quot;&quot;,&quot;non-dropping-particle&quot;:&quot;&quot;},{&quot;family&quot;:&quot;Walters&quot;,&quot;given&quot;:&quot;James T.R.&quot;,&quot;parse-names&quot;:false,&quot;dropping-particle&quot;:&quot;&quot;,&quot;non-dropping-particle&quot;:&quot;&quot;},{&quot;family&quot;:&quot;Farh&quot;,&quot;given&quot;:&quot;Kai How&quot;,&quot;parse-names&quot;:false,&quot;dropping-particle&quot;:&quot;&quot;,&quot;non-dropping-particle&quot;:&quot;&quot;},{&quot;family&quot;:&quot;Holmans&quot;,&quot;given&quot;:&quot;Peter A.&quot;,&quot;parse-names&quot;:false,&quot;dropping-particle&quot;:&quot;&quot;,&quot;non-dropping-particle&quot;:&quot;&quot;},{&quot;family&quot;:&quot;Lee&quot;,&quot;given&quot;:&quot;Phil&quot;,&quot;parse-names&quot;:false,&quot;dropping-particle&quot;:&quot;&quot;,&quot;non-dropping-particle&quot;:&quot;&quot;},{&quot;family&quot;:&quot;Bulik-Sullivan&quot;,&quot;given&quot;:&quot;Brendan&quot;,&quot;parse-names&quot;:false,&quot;dropping-particle&quot;:&quot;&quot;,&quot;non-dropping-particle&quot;:&quot;&quot;},{&quot;family&quot;:&quot;Collier&quot;,&quot;given&quot;:&quot;David A.&quot;,&quot;parse-names&quot;:false,&quot;dropping-particle&quot;:&quot;&quot;,&quot;non-dropping-particle&quot;:&quot;&quot;},{&quot;family&quot;:&quot;Huang&quot;,&quot;given&quot;:&quot;Hailiang&quot;,&quot;parse-names&quot;:false,&quot;dropping-particle&quot;:&quot;&quot;,&quot;non-dropping-particle&quot;:&quot;&quot;},{&quot;family&quot;:&quot;Pers&quot;,&quot;given&quot;:&quot;Tune H.&quot;,&quot;parse-names&quot;:false,&quot;dropping-particle&quot;:&quot;&quot;,&quot;non-dropping-particle&quot;:&quot;&quot;},{&quot;family&quot;:&quot;Agartz&quot;,&quot;given&quot;:&quot;Ingrid&quot;,&quot;parse-names&quot;:false,&quot;dropping-particle&quot;:&quot;&quot;,&quot;non-dropping-particle&quot;:&quot;&quot;},{&quot;family&quot;:&quot;Agerbo&quot;,&quot;given&quot;:&quot;Esben&quot;,&quot;parse-names&quot;:false,&quot;dropping-particle&quot;:&quot;&quot;,&quot;non-dropping-particle&quot;:&quot;&quot;},{&quot;family&quot;:&quot;Albus&quot;,&quot;given&quot;:&quot;Margot&quot;,&quot;parse-names&quot;:false,&quot;dropping-particle&quot;:&quot;&quot;,&quot;non-dropping-particle&quot;:&quot;&quot;},{&quot;family&quot;:&quot;Alexander&quot;,&quot;given&quot;:&quot;Madeline&quot;,&quot;parse-names&quot;:false,&quot;dropping-particle&quot;:&quot;&quot;,&quot;non-dropping-particle&quot;:&quot;&quot;},{&quot;family&quot;:&quot;Amin&quot;,&quot;given&quot;:&quot;Farooq&quot;,&quot;parse-names&quot;:false,&quot;dropping-particle&quot;:&quot;&quot;,&quot;non-dropping-particle&quot;:&quot;&quot;},{&quot;family&quot;:&quot;Bacanu&quot;,&quot;given&quot;:&quot;Silviu A.&quot;,&quot;parse-names&quot;:false,&quot;dropping-particle&quot;:&quot;&quot;,&quot;non-dropping-particle&quot;:&quot;&quot;},{&quot;family&quot;:&quot;Begemann&quot;,&quot;given&quot;:&quot;Martin&quot;,&quot;parse-names&quot;:false,&quot;dropping-particle&quot;:&quot;&quot;,&quot;non-dropping-particle&quot;:&quot;&quot;},{&quot;family&quot;:&quot;Belliveau&quot;,&quot;given&quot;:&quot;Richard A.&quot;,&quot;parse-names&quot;:false,&quot;dropping-particle&quot;:&quot;&quot;,&quot;non-dropping-particle&quot;:&quot;&quot;},{&quot;family&quot;:&quot;Bene&quot;,&quot;given&quot;:&quot;Judit&quot;,&quot;parse-names&quot;:false,&quot;dropping-particle&quot;:&quot;&quot;,&quot;non-dropping-particle&quot;:&quot;&quot;},{&quot;family&quot;:&quot;Bergen&quot;,&quot;given&quot;:&quot;Sarah E.&quot;,&quot;parse-names&quot;:false,&quot;dropping-particle&quot;:&quot;&quot;,&quot;non-dropping-particle&quot;:&quot;&quot;},{&quot;family&quot;:&quot;Bevilacqua&quot;,&quot;given&quot;:&quot;Elizabeth&quot;,&quot;parse-names&quot;:false,&quot;dropping-particle&quot;:&quot;&quot;,&quot;non-dropping-particle&quot;:&quot;&quot;},{&quot;family&quot;:&quot;Bigdeli&quot;,&quot;given&quot;:&quot;Tim B.&quot;,&quot;parse-names&quot;:false,&quot;dropping-particle&quot;:&quot;&quot;,&quot;non-dropping-particle&quot;:&quot;&quot;},{&quot;family&quot;:&quot;Black&quot;,&quot;given&quot;:&quot;Donald W.&quot;,&quot;parse-names&quot;:false,&quot;dropping-particle&quot;:&quot;&quot;,&quot;non-dropping-particle&quot;:&quot;&quot;},{&quot;family&quot;:&quot;Bruggeman&quot;,&quot;given&quot;:&quot;Richard&quot;,&quot;parse-names&quot;:false,&quot;dropping-particle&quot;:&quot;&quot;,&quot;non-dropping-particle&quot;:&quot;&quot;},{&quot;family&quot;:&quot;Buccola&quot;,&quot;given&quot;:&quot;Nancy G.&quot;,&quot;parse-names&quot;:false,&quot;dropping-particle&quot;:&quot;&quot;,&quot;non-dropping-particle&quot;:&quot;&quot;},{&quot;family&quot;:&quot;Buckner&quot;,&quot;given&quot;:&quot;Randy L.&quot;,&quot;parse-names&quot;:false,&quot;dropping-particle&quot;:&quot;&quot;,&quot;non-dropping-particle&quot;:&quot;&quot;},{&quot;family&quot;:&quot;Byerley&quot;,&quot;given&quot;:&quot;William&quot;,&quot;parse-names&quot;:false,&quot;dropping-particle&quot;:&quot;&quot;,&quot;non-dropping-particle&quot;:&quot;&quot;},{&quot;family&quot;:&quot;Cahn&quot;,&quot;given&quot;:&quot;Wiepke&quot;,&quot;parse-names&quot;:false,&quot;dropping-particle&quot;:&quot;&quot;,&quot;non-dropping-particle&quot;:&quot;&quot;},{&quot;family&quot;:&quot;Cai&quot;,&quot;given&quot;:&quot;Guiqing&quot;,&quot;parse-names&quot;:false,&quot;dropping-particle&quot;:&quot;&quot;,&quot;non-dropping-particle&quot;:&quot;&quot;},{&quot;family&quot;:&quot;Cairns&quot;,&quot;given&quot;:&quot;Murray J.&quot;,&quot;parse-names&quot;:false,&quot;dropping-particle&quot;:&quot;&quot;,&quot;non-dropping-particle&quot;:&quot;&quot;},{&quot;family&quot;:&quot;Campion&quot;,&quot;given&quot;:&quot;Dominique&quot;,&quot;parse-names&quot;:false,&quot;dropping-particle&quot;:&quot;&quot;,&quot;non-dropping-particle&quot;:&quot;&quot;},{&quot;family&quot;:&quot;Cantor&quot;,&quot;given&quot;:&quot;Rita M.&quot;,&quot;parse-names&quot;:false,&quot;dropping-particle&quot;:&quot;&quot;,&quot;non-dropping-particle&quot;:&quot;&quot;},{&quot;family&quot;:&quot;Carr&quot;,&quot;given&quot;:&quot;Vaughan J.&quot;,&quot;parse-names&quot;:false,&quot;dropping-particle&quot;:&quot;&quot;,&quot;non-dropping-particle&quot;:&quot;&quot;},{&quot;family&quot;:&quot;Carrera&quot;,&quot;given&quot;:&quot;Noa&quot;,&quot;parse-names&quot;:false,&quot;dropping-particle&quot;:&quot;&quot;,&quot;non-dropping-particle&quot;:&quot;&quot;},{&quot;family&quot;:&quot;Catts&quot;,&quot;given&quot;:&quot;Stanley&quot;,&quot;parse-names&quot;:false,&quot;dropping-particle&quot;:&quot;V.&quot;,&quot;non-dropping-particle&quot;:&quot;&quot;},{&quot;family&quot;:&quot;Chambert&quot;,&quot;given&quot;:&quot;Kimberly D.&quot;,&quot;parse-names&quot;:false,&quot;dropping-particle&quot;:&quot;&quot;,&quot;non-dropping-particle&quot;:&quot;&quot;},{&quot;family&quot;:&quot;Chan&quot;,&quot;given&quot;:&quot;Raymond C.K.&quot;,&quot;parse-names&quot;:false,&quot;dropping-particle&quot;:&quot;&quot;,&quot;non-dropping-particle&quot;:&quot;&quot;},{&quot;family&quot;:&quot;Chen&quot;,&quot;given&quot;:&quot;Ronald Y.L.&quot;,&quot;parse-names&quot;:false,&quot;dropping-particle&quot;:&quot;&quot;,&quot;non-dropping-particle&quot;:&quot;&quot;},{&quot;family&quot;:&quot;Chen&quot;,&quot;given&quot;:&quot;Eric Y.H.&quot;,&quot;parse-names&quot;:false,&quot;dropping-particle&quot;:&quot;&quot;,&quot;non-dropping-particle&quot;:&quot;&quot;},{&quot;family&quot;:&quot;Cheng&quot;,&quot;given&quot;:&quot;Wei&quot;,&quot;parse-names&quot;:false,&quot;dropping-particle&quot;:&quot;&quot;,&quot;non-dropping-particle&quot;:&quot;&quot;},{&quot;family&quot;:&quot;Cheung&quot;,&quot;given&quot;:&quot;Eric F.C.&quot;,&quot;parse-names&quot;:false,&quot;dropping-particle&quot;:&quot;&quot;,&quot;non-dropping-particle&quot;:&quot;&quot;},{&quot;family&quot;:&quot;Chong&quot;,&quot;given&quot;:&quot;Siow Ann&quot;,&quot;parse-names&quot;:false,&quot;dropping-particle&quot;:&quot;&quot;,&quot;non-dropping-particle&quot;:&quot;&quot;},{&quot;family&quot;:&quot;Cloninger&quot;,&quot;given&quot;:&quot;C. Robert&quot;,&quot;parse-names&quot;:false,&quot;dropping-particle&quot;:&quot;&quot;,&quot;non-dropping-particle&quot;:&quot;&quot;},{&quot;family&quot;:&quot;Cohen&quot;,&quot;given&quot;:&quot;David&quot;,&quot;parse-names&quot;:false,&quot;dropping-particle&quot;:&quot;&quot;,&quot;non-dropping-particle&quot;:&quot;&quot;},{&quot;family&quot;:&quot;Cohen&quot;,&quot;given&quot;:&quot;Nadine&quot;,&quot;parse-names&quot;:false,&quot;dropping-particle&quot;:&quot;&quot;,&quot;non-dropping-particle&quot;:&quot;&quot;},{&quot;family&quot;:&quot;Cormican&quot;,&quot;given&quot;:&quot;Paul&quot;,&quot;parse-names&quot;:false,&quot;dropping-particle&quot;:&quot;&quot;,&quot;non-dropping-particle&quot;:&quot;&quot;},{&quot;family&quot;:&quot;Craddock&quot;,&quot;given&quot;:&quot;Nick&quot;,&quot;parse-names&quot;:false,&quot;dropping-particle&quot;:&quot;&quot;,&quot;non-dropping-particle&quot;:&quot;&quot;},{&quot;family&quot;:&quot;Crespo-Facorro&quot;,&quot;given&quot;:&quot;Benedicto&quot;,&quot;parse-names&quot;:false,&quot;dropping-particle&quot;:&quot;&quot;,&quot;non-dropping-particle&quot;:&quot;&quot;},{&quot;family&quot;:&quot;Crowley&quot;,&quot;given&quot;:&quot;James J.&quot;,&quot;parse-names&quot;:false,&quot;dropping-particle&quot;:&quot;&quot;,&quot;non-dropping-particle&quot;:&quot;&quot;},{&quot;family&quot;:&quot;Curtis&quot;,&quot;given&quot;:&quot;David&quot;,&quot;parse-names&quot;:false,&quot;dropping-particle&quot;:&quot;&quot;,&quot;non-dropping-particle&quot;:&quot;&quot;},{&quot;family&quot;:&quot;Davidson&quot;,&quot;given&quot;:&quot;Michael&quot;,&quot;parse-names&quot;:false,&quot;dropping-particle&quot;:&quot;&quot;,&quot;non-dropping-particle&quot;:&quot;&quot;},{&quot;family&quot;:&quot;Davis&quot;,&quot;given&quot;:&quot;Kenneth L.&quot;,&quot;parse-names&quot;:false,&quot;dropping-particle&quot;:&quot;&quot;,&quot;non-dropping-particle&quot;:&quot;&quot;},{&quot;family&quot;:&quot;Degenhardt&quot;,&quot;given&quot;:&quot;Franziska&quot;,&quot;parse-names&quot;:false,&quot;dropping-particle&quot;:&quot;&quot;,&quot;non-dropping-particle&quot;:&quot;&quot;},{&quot;family&quot;:&quot;Favero&quot;,&quot;given&quot;:&quot;Jurgen&quot;,&quot;parse-names&quot;:false,&quot;dropping-particle&quot;:&quot;&quot;,&quot;non-dropping-particle&quot;:&quot;Del&quot;},{&quot;family&quot;:&quot;DeLisi&quot;,&quot;given&quot;:&quot;Lynn E.&quot;,&quot;parse-names&quot;:false,&quot;dropping-particle&quot;:&quot;&quot;,&quot;non-dropping-particle&quot;:&quot;&quot;},{&quot;family&quot;:&quot;Demontis&quot;,&quot;given&quot;:&quot;Ditte&quot;,&quot;parse-names&quot;:false,&quot;dropping-particle&quot;:&quot;&quot;,&quot;non-dropping-particle&quot;:&quot;&quot;},{&quot;family&quot;:&quot;Dikeos&quot;,&quot;given&quot;:&quot;Dimitris&quot;,&quot;parse-names&quot;:false,&quot;dropping-particle&quot;:&quot;&quot;,&quot;non-dropping-particle&quot;:&quot;&quot;},{&quot;family&quot;:&quot;Dinan&quot;,&quot;given&quot;:&quot;Timothy&quot;,&quot;parse-names&quot;:false,&quot;dropping-particle&quot;:&quot;&quot;,&quot;non-dropping-particle&quot;:&quot;&quot;},{&quot;family&quot;:&quot;Djurovic&quot;,&quot;given&quot;:&quot;Srdjan&quot;,&quot;parse-names&quot;:false,&quot;dropping-particle&quot;:&quot;&quot;,&quot;non-dropping-particle&quot;:&quot;&quot;},{&quot;family&quot;:&quot;Donohoe&quot;,&quot;given&quot;:&quot;Gary&quot;,&quot;parse-names&quot;:false,&quot;dropping-particle&quot;:&quot;&quot;,&quot;non-dropping-particle&quot;:&quot;&quot;},{&quot;family&quot;:&quot;Drapeau&quot;,&quot;given&quot;:&quot;Elodie&quot;,&quot;parse-names&quot;:false,&quot;dropping-particle&quot;:&quot;&quot;,&quot;non-dropping-particle&quot;:&quot;&quot;},{&quot;family&quot;:&quot;Duan&quot;,&quot;given&quot;:&quot;Jubao&quot;,&quot;parse-names&quot;:false,&quot;dropping-particle&quot;:&quot;&quot;,&quot;non-dropping-particle&quot;:&quot;&quot;},{&quot;family&quot;:&quot;Dudbridge&quot;,&quot;given&quot;:&quot;Frank&quot;,&quot;parse-names&quot;:false,&quot;dropping-particle&quot;:&quot;&quot;,&quot;non-dropping-particle&quot;:&quot;&quot;},{&quot;family&quot;:&quot;Durmishi&quot;,&quot;given&quot;:&quot;Naser&quot;,&quot;parse-names&quot;:false,&quot;dropping-particle&quot;:&quot;&quot;,&quot;non-dropping-particle&quot;:&quot;&quot;},{&quot;family&quot;:&quot;Eichhammer&quot;,&quot;given&quot;:&quot;Peter&quot;,&quot;parse-names&quot;:false,&quot;dropping-particle&quot;:&quot;&quot;,&quot;non-dropping-particle&quot;:&quot;&quot;},{&quot;family&quot;:&quot;Eriksson&quot;,&quot;given&quot;:&quot;Johan&quot;,&quot;parse-names&quot;:false,&quot;dropping-particle&quot;:&quot;&quot;,&quot;non-dropping-particle&quot;:&quot;&quot;},{&quot;family&quot;:&quot;Escott-Price&quot;,&quot;given&quot;:&quot;Valentina&quot;,&quot;parse-names&quot;:false,&quot;dropping-particle&quot;:&quot;&quot;,&quot;non-dropping-particle&quot;:&quot;&quot;},{&quot;family&quot;:&quot;Essioux&quot;,&quot;given&quot;:&quot;Laurent&quot;,&quot;parse-names&quot;:false,&quot;dropping-particle&quot;:&quot;&quot;,&quot;non-dropping-particle&quot;:&quot;&quot;},{&quot;family&quot;:&quot;Fanous&quot;,&quot;given&quot;:&quot;Ayman H.&quot;,&quot;parse-names&quot;:false,&quot;dropping-particle&quot;:&quot;&quot;,&quot;non-dropping-particle&quot;:&quot;&quot;},{&quot;family&quot;:&quot;Farrell&quot;,&quot;given&quot;:&quot;Martilias S.&quot;,&quot;parse-names&quot;:false,&quot;dropping-particle&quot;:&quot;&quot;,&quot;non-dropping-particle&quot;:&quot;&quot;},{&quot;family&quot;:&quot;Frank&quot;,&quot;given&quot;:&quot;Josef&quot;,&quot;parse-names&quot;:false,&quot;dropping-particle&quot;:&quot;&quot;,&quot;non-dropping-particle&quot;:&quot;&quot;},{&quot;family&quot;:&quot;Franke&quot;,&quot;given&quot;:&quot;Lude&quot;,&quot;parse-names&quot;:false,&quot;dropping-particle&quot;:&quot;&quot;,&quot;non-dropping-particle&quot;:&quot;&quot;},{&quot;family&quot;:&quot;Freedman&quot;,&quot;given&quot;:&quot;Robert&quot;,&quot;parse-names&quot;:false,&quot;dropping-particle&quot;:&quot;&quot;,&quot;non-dropping-particle&quot;:&quot;&quot;},{&quot;family&quot;:&quot;Freimer&quot;,&quot;given&quot;:&quot;Nelson B.&quot;,&quot;parse-names&quot;:false,&quot;dropping-particle&quot;:&quot;&quot;,&quot;non-dropping-particle&quot;:&quot;&quot;},{&quot;family&quot;:&quot;Friedl&quot;,&quot;given&quot;:&quot;Marion&quot;,&quot;parse-names&quot;:false,&quot;dropping-particle&quot;:&quot;&quot;,&quot;non-dropping-particle&quot;:&quot;&quot;},{&quot;family&quot;:&quot;Friedman&quot;,&quot;given&quot;:&quot;Joseph I.&quot;,&quot;parse-names&quot;:false,&quot;dropping-particle&quot;:&quot;&quot;,&quot;non-dropping-particle&quot;:&quot;&quot;},{&quot;family&quot;:&quot;Fromer&quot;,&quot;given&quot;:&quot;Menachem&quot;,&quot;parse-names&quot;:false,&quot;dropping-particle&quot;:&quot;&quot;,&quot;non-dropping-particle&quot;:&quot;&quot;},{&quot;family&quot;:&quot;Genovese&quot;,&quot;given&quot;:&quot;Giulio&quot;,&quot;parse-names&quot;:false,&quot;dropping-particle&quot;:&quot;&quot;,&quot;non-dropping-particle&quot;:&quot;&quot;},{&quot;family&quot;:&quot;Georgieva&quot;,&quot;given&quot;:&quot;Lyudmila&quot;,&quot;parse-names&quot;:false,&quot;dropping-particle&quot;:&quot;&quot;,&quot;non-dropping-particle&quot;:&quot;&quot;},{&quot;family&quot;:&quot;Gershon&quot;,&quot;given&quot;:&quot;Elliot S.&quot;,&quot;parse-names&quot;:false,&quot;dropping-particle&quot;:&quot;&quot;,&quot;non-dropping-particle&quot;:&quot;&quot;},{&quot;family&quot;:&quot;Giegling&quot;,&quot;given&quot;:&quot;Ina&quot;,&quot;parse-names&quot;:false,&quot;dropping-particle&quot;:&quot;&quot;,&quot;non-dropping-particle&quot;:&quot;&quot;},{&quot;family&quot;:&quot;Giusti-Rodríguez&quot;,&quot;given&quot;:&quot;Paola&quot;,&quot;parse-names&quot;:false,&quot;dropping-particle&quot;:&quot;&quot;,&quot;non-dropping-particle&quot;:&quot;&quot;},{&quot;family&quot;:&quot;Godard&quot;,&quot;given&quot;:&quot;Stephanie&quot;,&quot;parse-names&quot;:false,&quot;dropping-particle&quot;:&quot;&quot;,&quot;non-dropping-particle&quot;:&quot;&quot;},{&quot;family&quot;:&quot;Goldstein&quot;,&quot;given&quot;:&quot;Jacqueline I.&quot;,&quot;parse-names&quot;:false,&quot;dropping-particle&quot;:&quot;&quot;,&quot;non-dropping-particle&quot;:&quot;&quot;},{&quot;family&quot;:&quot;Golimbet&quot;,&quot;given&quot;:&quot;Vera&quot;,&quot;parse-names&quot;:false,&quot;dropping-particle&quot;:&quot;&quot;,&quot;non-dropping-particle&quot;:&quot;&quot;},{&quot;family&quot;:&quot;Gopal&quot;,&quot;given&quot;:&quot;Srihari&quot;,&quot;parse-names&quot;:false,&quot;dropping-particle&quot;:&quot;&quot;,&quot;non-dropping-particle&quot;:&quot;&quot;},{&quot;family&quot;:&quot;Gratten&quot;,&quot;given&quot;:&quot;Jacob&quot;,&quot;parse-names&quot;:false,&quot;dropping-particle&quot;:&quot;&quot;,&quot;non-dropping-particle&quot;:&quot;&quot;},{&quot;family&quot;:&quot;Haan&quot;,&quot;given&quot;:&quot;Lieuwe&quot;,&quot;parse-names&quot;:false,&quot;dropping-particle&quot;:&quot;&quot;,&quot;non-dropping-particle&quot;:&quot;de&quot;},{&quot;family&quot;:&quot;Mitjans&quot;,&quot;given&quot;:&quot;Marina&quot;,&quot;parse-names&quot;:false,&quot;dropping-particle&quot;:&quot;&quot;,&quot;non-dropping-particle&quot;:&quot;&quot;},{&quot;family&quot;:&quot;Hamshere&quot;,&quot;given&quot;:&quot;Marian L.&quot;,&quot;parse-names&quot;:false,&quot;dropping-particle&quot;:&quot;&quot;,&quot;non-dropping-particle&quot;:&quot;&quot;},{&quot;family&quot;:&quot;Hansen&quot;,&quot;given&quot;:&quot;Mark&quot;,&quot;parse-names&quot;:false,&quot;dropping-particle&quot;:&quot;&quot;,&quot;non-dropping-particle&quot;:&quot;&quot;},{&quot;family&quot;:&quot;Hansen&quot;,&quot;given&quot;:&quot;Thomas&quot;,&quot;parse-names&quot;:false,&quot;dropping-particle&quot;:&quot;&quot;,&quot;non-dropping-particle&quot;:&quot;&quot;},{&quot;family&quot;:&quot;Haroutunian&quot;,&quot;given&quot;:&quot;Vahram&quot;,&quot;parse-names&quot;:false,&quot;dropping-particle&quot;:&quot;&quot;,&quot;non-dropping-particle&quot;:&quot;&quot;},{&quot;family&quot;:&quot;Hartmann&quot;,&quot;given&quot;:&quot;Annette M.&quot;,&quot;parse-names&quot;:false,&quot;dropping-particle&quot;:&quot;&quot;,&quot;non-dropping-particle&quot;:&quot;&quot;},{&quot;family&quot;:&quot;Henskens&quot;,&quot;given&quot;:&quot;Frans A.&quot;,&quot;parse-names&quot;:false,&quot;dropping-particle&quot;:&quot;&quot;,&quot;non-dropping-particle&quot;:&quot;&quot;},{&quot;family&quot;:&quot;Herms&quot;,&quot;given&quot;:&quot;Stefan&quot;,&quot;parse-names&quot;:false,&quot;dropping-particle&quot;:&quot;&quot;,&quot;non-dropping-particle&quot;:&quot;&quot;},{&quot;family&quot;:&quot;Hirschhorn&quot;,&quot;given&quot;:&quot;Joel N.&quot;,&quot;parse-names&quot;:false,&quot;dropping-particle&quot;:&quot;&quot;,&quot;non-dropping-particle&quot;:&quot;&quot;},{&quot;family&quot;:&quot;Hoffmann&quot;,&quot;given&quot;:&quot;Per&quot;,&quot;parse-names&quot;:false,&quot;dropping-particle&quot;:&quot;&quot;,&quot;non-dropping-particle&quot;:&quot;&quot;},{&quot;family&quot;:&quot;Hofman&quot;,&quot;given&quot;:&quot;Andrea&quot;,&quot;parse-names&quot;:false,&quot;dropping-particle&quot;:&quot;&quot;,&quot;non-dropping-particle&quot;:&quot;&quot;},{&quot;family&quot;:&quot;Hollegaard&quot;,&quot;given&quot;:&quot;Mads&quot;,&quot;parse-names&quot;:false,&quot;dropping-particle&quot;:&quot;V.&quot;,&quot;non-dropping-particle&quot;:&quot;&quot;},{&quot;family&quot;:&quot;Hougaard&quot;,&quot;given&quot;:&quot;David M.&quot;,&quot;parse-names&quot;:false,&quot;dropping-particle&quot;:&quot;&quot;,&quot;non-dropping-particle&quot;:&quot;&quot;},{&quot;family&quot;:&quot;Ikeda&quot;,&quot;given&quot;:&quot;Masashi&quot;,&quot;parse-names&quot;:false,&quot;dropping-particle&quot;:&quot;&quot;,&quot;non-dropping-particle&quot;:&quot;&quot;},{&quot;family&quot;:&quot;Joa&quot;,&quot;given&quot;:&quot;Inge&quot;,&quot;parse-names&quot;:false,&quot;dropping-particle&quot;:&quot;&quot;,&quot;non-dropping-particle&quot;:&quot;&quot;},{&quot;family&quot;:&quot;Julià&quot;,&quot;given&quot;:&quot;Antonio&quot;,&quot;parse-names&quot;:false,&quot;dropping-particle&quot;:&quot;&quot;,&quot;non-dropping-particle&quot;:&quot;&quot;},{&quot;family&quot;:&quot;Kahn&quot;,&quot;given&quot;:&quot;René S.&quot;,&quot;parse-names&quot;:false,&quot;dropping-particle&quot;:&quot;&quot;,&quot;non-dropping-particle&quot;:&quot;&quot;},{&quot;family&quot;:&quot;Kalaydjieva&quot;,&quot;given&quot;:&quot;Luba&quot;,&quot;parse-names&quot;:false,&quot;dropping-particle&quot;:&quot;&quot;,&quot;non-dropping-particle&quot;:&quot;&quot;},{&quot;family&quot;:&quot;Karachanak-Yankova&quot;,&quot;given&quot;:&quot;Sena&quot;,&quot;parse-names&quot;:false,&quot;dropping-particle&quot;:&quot;&quot;,&quot;non-dropping-particle&quot;:&quot;&quot;},{&quot;family&quot;:&quot;Karjalainen&quot;,&quot;given&quot;:&quot;Juha&quot;,&quot;parse-names&quot;:false,&quot;dropping-particle&quot;:&quot;&quot;,&quot;non-dropping-particle&quot;:&quot;&quot;},{&quot;family&quot;:&quot;Kavanagh&quot;,&quot;given&quot;:&quot;David&quot;,&quot;parse-names&quot;:false,&quot;dropping-particle&quot;:&quot;&quot;,&quot;non-dropping-particle&quot;:&quot;&quot;},{&quot;family&quot;:&quot;Keller&quot;,&quot;given&quot;:&quot;Matthew C.&quot;,&quot;parse-names&quot;:false,&quot;dropping-particle&quot;:&quot;&quot;,&quot;non-dropping-particle&quot;:&quot;&quot;},{&quot;family&quot;:&quot;Kelly&quot;,&quot;given&quot;:&quot;Brian J.&quot;,&quot;parse-names&quot;:false,&quot;dropping-particle&quot;:&quot;&quot;,&quot;non-dropping-particle&quot;:&quot;&quot;},{&quot;family&quot;:&quot;Kennedy&quot;,&quot;given&quot;:&quot;James L.&quot;,&quot;parse-names&quot;:false,&quot;dropping-particle&quot;:&quot;&quot;,&quot;non-dropping-particle&quot;:&quot;&quot;},{&quot;family&quot;:&quot;Khrunin&quot;,&quot;given&quot;:&quot;Andrey&quot;,&quot;parse-names&quot;:false,&quot;dropping-particle&quot;:&quot;&quot;,&quot;non-dropping-particle&quot;:&quot;&quot;},{&quot;family&quot;:&quot;Kim&quot;,&quot;given&quot;:&quot;Yunjung&quot;,&quot;parse-names&quot;:false,&quot;dropping-particle&quot;:&quot;&quot;,&quot;non-dropping-particle&quot;:&quot;&quot;},{&quot;family&quot;:&quot;Klovins&quot;,&quot;given&quot;:&quot;Janis&quot;,&quot;parse-names&quot;:false,&quot;dropping-particle&quot;:&quot;&quot;,&quot;non-dropping-particle&quot;:&quot;&quot;},{&quot;family&quot;:&quot;Knowles&quot;,&quot;given&quot;:&quot;James A.&quot;,&quot;parse-names&quot;:false,&quot;dropping-particle&quot;:&quot;&quot;,&quot;non-dropping-particle&quot;:&quot;&quot;},{&quot;family&quot;:&quot;Konte&quot;,&quot;given&quot;:&quot;Bettina&quot;,&quot;parse-names&quot;:false,&quot;dropping-particle&quot;:&quot;&quot;,&quot;non-dropping-particle&quot;:&quot;&quot;},{&quot;family&quot;:&quot;Kucinskas&quot;,&quot;given&quot;:&quot;Vaidutis&quot;,&quot;parse-names&quot;:false,&quot;dropping-particle&quot;:&quot;&quot;,&quot;non-dropping-particle&quot;:&quot;&quot;},{&quot;family&quot;:&quot;Kucinskiene&quot;,&quot;given&quot;:&quot;Zita Ausrele&quot;,&quot;parse-names&quot;:false,&quot;dropping-particle&quot;:&quot;&quot;,&quot;non-dropping-particle&quot;:&quot;&quot;},{&quot;family&quot;:&quot;Kuzelova-Ptackova&quot;,&quot;given&quot;:&quot;Hana&quot;,&quot;parse-names&quot;:false,&quot;dropping-particle&quot;:&quot;&quot;,&quot;non-dropping-particle&quot;:&quot;&quot;},{&quot;family&quot;:&quot;Kähler&quot;,&quot;given&quot;:&quot;Anna K.&quot;,&quot;parse-names&quot;:false,&quot;dropping-particle&quot;:&quot;&quot;,&quot;non-dropping-particle&quot;:&quot;&quot;},{&quot;family&quot;:&quot;Laurent&quot;,&quot;given&quot;:&quot;Claudine&quot;,&quot;parse-names&quot;:false,&quot;dropping-particle&quot;:&quot;&quot;,&quot;non-dropping-particle&quot;:&quot;&quot;},{&quot;family&quot;:&quot;Keong&quot;,&quot;given&quot;:&quot;Jimmy Lee Chee&quot;,&quot;parse-names&quot;:false,&quot;dropping-particle&quot;:&quot;&quot;,&quot;non-dropping-particle&quot;:&quot;&quot;},{&quot;family&quot;:&quot;Lee&quot;,&quot;given&quot;:&quot;S. Hong&quot;,&quot;parse-names&quot;:false,&quot;dropping-particle&quot;:&quot;&quot;,&quot;non-dropping-particle&quot;:&quot;&quot;},{&quot;family&quot;:&quot;Legge&quot;,&quot;given&quot;:&quot;Sophie E.&quot;,&quot;parse-names&quot;:false,&quot;dropping-particle&quot;:&quot;&quot;,&quot;non-dropping-particle&quot;:&quot;&quot;},{&quot;family&quot;:&quot;Lerer&quot;,&quot;given&quot;:&quot;Bernard&quot;,&quot;parse-names&quot;:false,&quot;dropping-particle&quot;:&quot;&quot;,&quot;non-dropping-particle&quot;:&quot;&quot;},{&quot;family&quot;:&quot;Li&quot;,&quot;given&quot;:&quot;Miaoxin&quot;,&quot;parse-names&quot;:false,&quot;dropping-particle&quot;:&quot;&quot;,&quot;non-dropping-particle&quot;:&quot;&quot;},{&quot;family&quot;:&quot;Li&quot;,&quot;given&quot;:&quot;Tao&quot;,&quot;parse-names&quot;:false,&quot;dropping-particle&quot;:&quot;&quot;,&quot;non-dropping-particle&quot;:&quot;&quot;},{&quot;family&quot;:&quot;Liang&quot;,&quot;given&quot;:&quot;Kung Yee&quot;,&quot;parse-names&quot;:false,&quot;dropping-particle&quot;:&quot;&quot;,&quot;non-dropping-particle&quot;:&quot;&quot;},{&quot;family&quot;:&quot;Lieberman&quot;,&quot;given&quot;:&quot;Jeffrey&quot;,&quot;parse-names&quot;:false,&quot;dropping-particle&quot;:&quot;&quot;,&quot;non-dropping-particle&quot;:&quot;&quot;},{&quot;family&quot;:&quot;Limborska&quot;,&quot;given&quot;:&quot;Svetlana&quot;,&quot;parse-names&quot;:false,&quot;dropping-particle&quot;:&quot;&quot;,&quot;non-dropping-particle&quot;:&quot;&quot;},{&quot;family&quot;:&quot;Loughland&quot;,&quot;given&quot;:&quot;Carmel M.&quot;,&quot;parse-names&quot;:false,&quot;dropping-particle&quot;:&quot;&quot;,&quot;non-dropping-particle&quot;:&quot;&quot;},{&quot;family&quot;:&quot;Jan Lubinski&quot;,&quot;given&quot;:&quot;&quot;,&quot;parse-names&quot;:false,&quot;dropping-particle&quot;:&quot;&quot;,&quot;non-dropping-particle&quot;:&quot;&quot;},{&quot;family&quot;:&quot;Lönnqvist&quot;,&quot;given&quot;:&quot;Jouko&quot;,&quot;parse-names&quot;:false,&quot;dropping-particle&quot;:&quot;&quot;,&quot;non-dropping-particle&quot;:&quot;&quot;},{&quot;family&quot;:&quot;Macek&quot;,&quot;given&quot;:&quot;Milan&quot;,&quot;parse-names&quot;:false,&quot;dropping-particle&quot;:&quot;&quot;,&quot;non-dropping-particle&quot;:&quot;&quot;},{&quot;family&quot;:&quot;Magnusson&quot;,&quot;given&quot;:&quot;Patrik K.E.&quot;,&quot;parse-names&quot;:false,&quot;dropping-particle&quot;:&quot;&quot;,&quot;non-dropping-particle&quot;:&quot;&quot;},{&quot;family&quot;:&quot;Maher&quot;,&quot;given&quot;:&quot;Brion S.&quot;,&quot;parse-names&quot;:false,&quot;dropping-particle&quot;:&quot;&quot;,&quot;non-dropping-particle&quot;:&quot;&quot;},{&quot;family&quot;:&quot;Maier&quot;,&quot;given&quot;:&quot;Wolfgang&quot;,&quot;parse-names&quot;:false,&quot;dropping-particle&quot;:&quot;&quot;,&quot;non-dropping-particle&quot;:&quot;&quot;},{&quot;family&quot;:&quot;Mallet&quot;,&quot;given&quot;:&quot;Jacques&quot;,&quot;parse-names&quot;:false,&quot;dropping-particle&quot;:&quot;&quot;,&quot;non-dropping-particle&quot;:&quot;&quot;},{&quot;family&quot;:&quot;Marsal&quot;,&quot;given&quot;:&quot;Sara&quot;,&quot;parse-names&quot;:false,&quot;dropping-particle&quot;:&quot;&quot;,&quot;non-dropping-particle&quot;:&quot;&quot;},{&quot;family&quot;:&quot;Mattheisen&quot;,&quot;given&quot;:&quot;Manuel&quot;,&quot;parse-names&quot;:false,&quot;dropping-particle&quot;:&quot;&quot;,&quot;non-dropping-particle&quot;:&quot;&quot;},{&quot;family&quot;:&quot;Mattingsdal&quot;,&quot;given&quot;:&quot;Morten&quot;,&quot;parse-names&quot;:false,&quot;dropping-particle&quot;:&quot;&quot;,&quot;non-dropping-particle&quot;:&quot;&quot;},{&quot;family&quot;:&quot;McCarley&quot;,&quot;given&quot;:&quot;Robert W.&quot;,&quot;parse-names&quot;:false,&quot;dropping-particle&quot;:&quot;&quot;,&quot;non-dropping-particle&quot;:&quot;&quot;},{&quot;family&quot;:&quot;McDonald&quot;,&quot;given&quot;:&quot;Colm&quot;,&quot;parse-names&quot;:false,&quot;dropping-particle&quot;:&quot;&quot;,&quot;non-dropping-particle&quot;:&quot;&quot;},{&quot;family&quot;:&quot;McIntosh&quot;,&quot;given&quot;:&quot;Andrew M.&quot;,&quot;parse-names&quot;:false,&quot;dropping-particle&quot;:&quot;&quot;,&quot;non-dropping-particle&quot;:&quot;&quot;},{&quot;family&quot;:&quot;Meier&quot;,&quot;given&quot;:&quot;Sandra&quot;,&quot;parse-names&quot;:false,&quot;dropping-particle&quot;:&quot;&quot;,&quot;non-dropping-particle&quot;:&quot;&quot;},{&quot;family&quot;:&quot;Meijer&quot;,&quot;given&quot;:&quot;Carin J.&quot;,&quot;parse-names&quot;:false,&quot;dropping-particle&quot;:&quot;&quot;,&quot;non-dropping-particle&quot;:&quot;&quot;},{&quot;family&quot;:&quot;Melegh&quot;,&quot;given&quot;:&quot;Bela&quot;,&quot;parse-names&quot;:false,&quot;dropping-particle&quot;:&quot;&quot;,&quot;non-dropping-particle&quot;:&quot;&quot;},{&quot;family&quot;:&quot;Melle&quot;,&quot;given&quot;:&quot;Ingrid&quot;,&quot;parse-names&quot;:false,&quot;dropping-particle&quot;:&quot;&quot;,&quot;non-dropping-particle&quot;:&quot;&quot;},{&quot;family&quot;:&quot;Mesholam-Gately&quot;,&quot;given&quot;:&quot;Raquelle I.&quot;,&quot;parse-names&quot;:false,&quot;dropping-particle&quot;:&quot;&quot;,&quot;non-dropping-particle&quot;:&quot;&quot;},{&quot;family&quot;:&quot;Metspalu&quot;,&quot;given&quot;:&quot;Andres&quot;,&quot;parse-names&quot;:false,&quot;dropping-particle&quot;:&quot;&quot;,&quot;non-dropping-particle&quot;:&quot;&quot;},{&quot;family&quot;:&quot;Michie&quot;,&quot;given&quot;:&quot;Patricia T.&quot;,&quot;parse-names&quot;:false,&quot;dropping-particle&quot;:&quot;&quot;,&quot;non-dropping-particle&quot;:&quot;&quot;},{&quot;family&quot;:&quot;Milani&quot;,&quot;given&quot;:&quot;Lili&quot;,&quot;parse-names&quot;:false,&quot;dropping-particle&quot;:&quot;&quot;,&quot;non-dropping-particle&quot;:&quot;&quot;},{&quot;family&quot;:&quot;Milanova&quot;,&quot;given&quot;:&quot;Vihra&quot;,&quot;parse-names&quot;:false,&quot;dropping-particle&quot;:&quot;&quot;,&quot;non-dropping-particle&quot;:&quot;&quot;},{&quot;family&quot;:&quot;Mokrab&quot;,&quot;given&quot;:&quot;Younes&quot;,&quot;parse-names&quot;:false,&quot;dropping-particle&quot;:&quot;&quot;,&quot;non-dropping-particle&quot;:&quot;&quot;},{&quot;family&quot;:&quot;Morris&quot;,&quot;given&quot;:&quot;Derek W.&quot;,&quot;parse-names&quot;:false,&quot;dropping-particle&quot;:&quot;&quot;,&quot;non-dropping-particle&quot;:&quot;&quot;},{&quot;family&quot;:&quot;Mors&quot;,&quot;given&quot;:&quot;Ole&quot;,&quot;parse-names&quot;:false,&quot;dropping-particle&quot;:&quot;&quot;,&quot;non-dropping-particle&quot;:&quot;&quot;},{&quot;family&quot;:&quot;Murphy&quot;,&quot;given&quot;:&quot;Kieran C.&quot;,&quot;parse-names&quot;:false,&quot;dropping-particle&quot;:&quot;&quot;,&quot;non-dropping-particle&quot;:&quot;&quot;},{&quot;family&quot;:&quot;Murray&quot;,&quot;given&quot;:&quot;Robin M.&quot;,&quot;parse-names&quot;:false,&quot;dropping-particle&quot;:&quot;&quot;,&quot;non-dropping-particle&quot;:&quot;&quot;},{&quot;family&quot;:&quot;Myin-Germeys&quot;,&quot;given&quot;:&quot;Inez&quot;,&quot;parse-names&quot;:false,&quot;dropping-particle&quot;:&quot;&quot;,&quot;non-dropping-particle&quot;:&quot;&quot;},{&quot;family&quot;:&quot;Müller-Myhsok&quot;,&quot;given&quot;:&quot;Bertram&quot;,&quot;parse-names&quot;:false,&quot;dropping-particle&quot;:&quot;&quot;,&quot;non-dropping-particle&quot;:&quot;&quot;},{&quot;family&quot;:&quot;Nelis&quot;,&quot;given&quot;:&quot;Mari&quot;,&quot;parse-names&quot;:false,&quot;dropping-particle&quot;:&quot;&quot;,&quot;non-dropping-particle&quot;:&quot;&quot;},{&quot;family&quot;:&quot;Nenadic&quot;,&quot;given&quot;:&quot;Igor&quot;,&quot;parse-names&quot;:false,&quot;dropping-particle&quot;:&quot;&quot;,&quot;non-dropping-particle&quot;:&quot;&quot;},{&quot;family&quot;:&quot;Nertney&quot;,&quot;given&quot;:&quot;Deborah A.&quot;,&quot;parse-names&quot;:false,&quot;dropping-particle&quot;:&quot;&quot;,&quot;non-dropping-particle&quot;:&quot;&quot;},{&quot;family&quot;:&quot;Nestadt&quot;,&quot;given&quot;:&quot;Gerald&quot;,&quot;parse-names&quot;:false,&quot;dropping-particle&quot;:&quot;&quot;,&quot;non-dropping-particle&quot;:&quot;&quot;},{&quot;family&quot;:&quot;Nicodemus&quot;,&quot;given&quot;:&quot;Kristin K.&quot;,&quot;parse-names&quot;:false,&quot;dropping-particle&quot;:&quot;&quot;,&quot;non-dropping-particle&quot;:&quot;&quot;},{&quot;family&quot;:&quot;Nikitina-Zake&quot;,&quot;given&quot;:&quot;Liene&quot;,&quot;parse-names&quot;:false,&quot;dropping-particle&quot;:&quot;&quot;,&quot;non-dropping-particle&quot;:&quot;&quot;},{&quot;family&quot;:&quot;Nisenbaum&quot;,&quot;given&quot;:&quot;Laura&quot;,&quot;parse-names&quot;:false,&quot;dropping-particle&quot;:&quot;&quot;,&quot;non-dropping-particle&quot;:&quot;&quot;},{&quot;family&quot;:&quot;Nordin&quot;,&quot;given&quot;:&quot;Annelie&quot;,&quot;parse-names&quot;:false,&quot;dropping-particle&quot;:&quot;&quot;,&quot;non-dropping-particle&quot;:&quot;&quot;},{&quot;family&quot;:&quot;O’Callaghan&quot;,&quot;given&quot;:&quot;Eadbhard&quot;,&quot;parse-names&quot;:false,&quot;dropping-particle&quot;:&quot;&quot;,&quot;non-dropping-particle&quot;:&quot;&quot;},{&quot;family&quot;:&quot;O’Dushlaine&quot;,&quot;given&quot;:&quot;Colm&quot;,&quot;parse-names&quot;:false,&quot;dropping-particle&quot;:&quot;&quot;,&quot;non-dropping-particle&quot;:&quot;&quot;},{&quot;family&quot;:&quot;O’Neill&quot;,&quot;given&quot;:&quot;F. Anthony&quot;,&quot;parse-names&quot;:false,&quot;dropping-particle&quot;:&quot;&quot;,&quot;non-dropping-particle&quot;:&quot;&quot;},{&quot;family&quot;:&quot;Oh&quot;,&quot;given&quot;:&quot;Sang Yun&quot;,&quot;parse-names&quot;:false,&quot;dropping-particle&quot;:&quot;&quot;,&quot;non-dropping-particle&quot;:&quot;&quot;},{&quot;family&quot;:&quot;Olincy&quot;,&quot;given&quot;:&quot;Ann&quot;,&quot;parse-names&quot;:false,&quot;dropping-particle&quot;:&quot;&quot;,&quot;non-dropping-particle&quot;:&quot;&quot;},{&quot;family&quot;:&quot;Olsen&quot;,&quot;given&quot;:&quot;Line&quot;,&quot;parse-names&quot;:false,&quot;dropping-particle&quot;:&quot;&quot;,&quot;non-dropping-particle&quot;:&quot;&quot;},{&quot;family&quot;:&quot;Os&quot;,&quot;given&quot;:&quot;Jim&quot;,&quot;parse-names&quot;:false,&quot;dropping-particle&quot;:&quot;&quot;,&quot;non-dropping-particle&quot;:&quot;Van&quot;},{&quot;family&quot;:&quot;Pantelis&quot;,&quot;given&quot;:&quot;Christos&quot;,&quot;parse-names&quot;:false,&quot;dropping-particle&quot;:&quot;&quot;,&quot;non-dropping-particle&quot;:&quot;&quot;},{&quot;family&quot;:&quot;Papadimitriou&quot;,&quot;given&quot;:&quot;George N.&quot;,&quot;parse-names&quot;:false,&quot;dropping-particle&quot;:&quot;&quot;,&quot;non-dropping-particle&quot;:&quot;&quot;},{&quot;family&quot;:&quot;Steixner&quot;,&quot;given&quot;:&quot;Agnes A.&quot;,&quot;parse-names&quot;:false,&quot;dropping-particle&quot;:&quot;&quot;,&quot;non-dropping-particle&quot;:&quot;&quot;},{&quot;family&quot;:&quot;Parkhomenko&quot;,&quot;given&quot;:&quot;Elena&quot;,&quot;parse-names&quot;:false,&quot;dropping-particle&quot;:&quot;&quot;,&quot;non-dropping-particle&quot;:&quot;&quot;},{&quot;family&quot;:&quot;Pato&quot;,&quot;given&quot;:&quot;Michele T.&quot;,&quot;parse-names&quot;:false,&quot;dropping-particle&quot;:&quot;&quot;,&quot;non-dropping-particle&quot;:&quot;&quot;},{&quot;family&quot;:&quot;Paunio&quot;,&quot;given&quot;:&quot;Tiina&quot;,&quot;parse-names&quot;:false,&quot;dropping-particle&quot;:&quot;&quot;,&quot;non-dropping-particle&quot;:&quot;&quot;},{&quot;family&quot;:&quot;Pejovic-Milovancevic&quot;,&quot;given&quot;:&quot;Milica&quot;,&quot;parse-names&quot;:false,&quot;dropping-particle&quot;:&quot;&quot;,&quot;non-dropping-particle&quot;:&quot;&quot;},{&quot;family&quot;:&quot;Perkins&quot;,&quot;given&quot;:&quot;Diana O.&quot;,&quot;parse-names&quot;:false,&quot;dropping-particle&quot;:&quot;&quot;,&quot;non-dropping-particle&quot;:&quot;&quot;},{&quot;family&quot;:&quot;Pietiläinen&quot;,&quot;given&quot;:&quot;Olli&quot;,&quot;parse-names&quot;:false,&quot;dropping-particle&quot;:&quot;&quot;,&quot;non-dropping-particle&quot;:&quot;&quot;},{&quot;family&quot;:&quot;Pimm&quot;,&quot;given&quot;:&quot;Jonathan&quot;,&quot;parse-names&quot;:false,&quot;dropping-particle&quot;:&quot;&quot;,&quot;non-dropping-particle&quot;:&quot;&quot;},{&quot;family&quot;:&quot;Pocklington&quot;,&quot;given&quot;:&quot;Andrew J.&quot;,&quot;parse-names&quot;:false,&quot;dropping-particle&quot;:&quot;&quot;,&quot;non-dropping-particle&quot;:&quot;&quot;},{&quot;family&quot;:&quot;Powell&quot;,&quot;given&quot;:&quot;John&quot;,&quot;parse-names&quot;:false,&quot;dropping-particle&quot;:&quot;&quot;,&quot;non-dropping-particle&quot;:&quot;&quot;},{&quot;family&quot;:&quot;Price&quot;,&quot;given&quot;:&quot;Alkes&quot;,&quot;parse-names&quot;:false,&quot;dropping-particle&quot;:&quot;&quot;,&quot;non-dropping-particle&quot;:&quot;&quot;},{&quot;family&quot;:&quot;Pulver&quot;,&quot;given&quot;:&quot;Ann E.&quot;,&quot;parse-names&quot;:false,&quot;dropping-particle&quot;:&quot;&quot;,&quot;non-dropping-particle&quot;:&quot;&quot;},{&quot;family&quot;:&quot;Purcell&quot;,&quot;given&quot;:&quot;Shaun M.&quot;,&quot;parse-names&quot;:false,&quot;dropping-particle&quot;:&quot;&quot;,&quot;non-dropping-particle&quot;:&quot;&quot;},{&quot;family&quot;:&quot;Quested&quot;,&quot;given&quot;:&quot;Digby&quot;,&quot;parse-names&quot;:false,&quot;dropping-particle&quot;:&quot;&quot;,&quot;non-dropping-particle&quot;:&quot;&quot;},{&quot;family&quot;:&quot;Rasmussen&quot;,&quot;given&quot;:&quot;Henrik B.&quot;,&quot;parse-names&quot;:false,&quot;dropping-particle&quot;:&quot;&quot;,&quot;non-dropping-particle&quot;:&quot;&quot;},{&quot;family&quot;:&quot;Reichenberg&quot;,&quot;given&quot;:&quot;Abraham&quot;,&quot;parse-names&quot;:false,&quot;dropping-particle&quot;:&quot;&quot;,&quot;non-dropping-particle&quot;:&quot;&quot;},{&quot;family&quot;:&quot;Reimers&quot;,&quot;given&quot;:&quot;Mark A.&quot;,&quot;parse-names&quot;:false,&quot;dropping-particle&quot;:&quot;&quot;,&quot;non-dropping-particle&quot;:&quot;&quot;},{&quot;family&quot;:&quot;Richards&quot;,&quot;given&quot;:&quot;Alexander L.&quot;,&quot;parse-names&quot;:false,&quot;dropping-particle&quot;:&quot;&quot;,&quot;non-dropping-particle&quot;:&quot;&quot;},{&quot;family&quot;:&quot;Roffman&quot;,&quot;given&quot;:&quot;Joshua L.&quot;,&quot;parse-names&quot;:false,&quot;dropping-particle&quot;:&quot;&quot;,&quot;non-dropping-particle&quot;:&quot;&quot;},{&quot;family&quot;:&quot;Roussos&quot;,&quot;given&quot;:&quot;Panos&quot;,&quot;parse-names&quot;:false,&quot;dropping-particle&quot;:&quot;&quot;,&quot;non-dropping-particle&quot;:&quot;&quot;},{&quot;family&quot;:&quot;Ruderfer&quot;,&quot;given&quot;:&quot;Douglas M.&quot;,&quot;parse-names&quot;:false,&quot;dropping-particle&quot;:&quot;&quot;,&quot;non-dropping-particle&quot;:&quot;&quot;},{&quot;family&quot;:&quot;Salomaa&quot;,&quot;given&quot;:&quot;Veikko&quot;,&quot;parse-names&quot;:false,&quot;dropping-particle&quot;:&quot;&quot;,&quot;non-dropping-particle&quot;:&quot;&quot;},{&quot;family&quot;:&quot;Sanders&quot;,&quot;given&quot;:&quot;Alan R.&quot;,&quot;parse-names&quot;:false,&quot;dropping-particle&quot;:&quot;&quot;,&quot;non-dropping-particle&quot;:&quot;&quot;},{&quot;family&quot;:&quot;Schall&quot;,&quot;given&quot;:&quot;Ulrich&quot;,&quot;parse-names&quot;:false,&quot;dropping-particle&quot;:&quot;&quot;,&quot;non-dropping-particle&quot;:&quot;&quot;},{&quot;family&quot;:&quot;Schubert&quot;,&quot;given&quot;:&quot;Christian R.&quot;,&quot;parse-names&quot;:false,&quot;dropping-particle&quot;:&quot;&quot;,&quot;non-dropping-particle&quot;:&quot;&quot;},{&quot;family&quot;:&quot;Schulze&quot;,&quot;given&quot;:&quot;Thomas G.&quot;,&quot;parse-names&quot;:false,&quot;dropping-particle&quot;:&quot;&quot;,&quot;non-dropping-particle&quot;:&quot;&quot;},{&quot;family&quot;:&quot;Schwab&quot;,&quot;given&quot;:&quot;Sibylle G.&quot;,&quot;parse-names&quot;:false,&quot;dropping-particle&quot;:&quot;&quot;,&quot;non-dropping-particle&quot;:&quot;&quot;},{&quot;family&quot;:&quot;Scolnick&quot;,&quot;given&quot;:&quot;Edward M.&quot;,&quot;parse-names&quot;:false,&quot;dropping-particle&quot;:&quot;&quot;,&quot;non-dropping-particle&quot;:&quot;&quot;},{&quot;family&quot;:&quot;Scott&quot;,&quot;given&quot;:&quot;Rodney J.&quot;,&quot;parse-names&quot;:false,&quot;dropping-particle&quot;:&quot;&quot;,&quot;non-dropping-particle&quot;:&quot;&quot;},{&quot;family&quot;:&quot;Seidman&quot;,&quot;given&quot;:&quot;Larry J.&quot;,&quot;parse-names&quot;:false,&quot;dropping-particle&quot;:&quot;&quot;,&quot;non-dropping-particle&quot;:&quot;&quot;},{&quot;family&quot;:&quot;Shi&quot;,&quot;given&quot;:&quot;Jianxin&quot;,&quot;parse-names&quot;:false,&quot;dropping-particle&quot;:&quot;&quot;,&quot;non-dropping-particle&quot;:&quot;&quot;},{&quot;family&quot;:&quot;Sigurdsson&quot;,&quot;given&quot;:&quot;Engilbert&quot;,&quot;parse-names&quot;:false,&quot;dropping-particle&quot;:&quot;&quot;,&quot;non-dropping-particle&quot;:&quot;&quot;},{&quot;family&quot;:&quot;Silagadze&quot;,&quot;given&quot;:&quot;Teimuraz&quot;,&quot;parse-names&quot;:false,&quot;dropping-particle&quot;:&quot;&quot;,&quot;non-dropping-particle&quot;:&quot;&quot;},{&quot;family&quot;:&quot;Silverman&quot;,&quot;given&quot;:&quot;Jeremy M.&quot;,&quot;parse-names&quot;:false,&quot;dropping-particle&quot;:&quot;&quot;,&quot;non-dropping-particle&quot;:&quot;&quot;},{&quot;family&quot;:&quot;Sim&quot;,&quot;given&quot;:&quot;Kang&quot;,&quot;parse-names&quot;:false,&quot;dropping-particle&quot;:&quot;&quot;,&quot;non-dropping-particle&quot;:&quot;&quot;},{&quot;family&quot;:&quot;Slominsky&quot;,&quot;given&quot;:&quot;Petr&quot;,&quot;parse-names&quot;:false,&quot;dropping-particle&quot;:&quot;&quot;,&quot;non-dropping-particle&quot;:&quot;&quot;},{&quot;family&quot;:&quot;Smoller&quot;,&quot;given&quot;:&quot;Jordan W.&quot;,&quot;parse-names&quot;:false,&quot;dropping-particle&quot;:&quot;&quot;,&quot;non-dropping-particle&quot;:&quot;&quot;},{&quot;family&quot;:&quot;So&quot;,&quot;given&quot;:&quot;Hon Cheong&quot;,&quot;parse-names&quot;:false,&quot;dropping-particle&quot;:&quot;&quot;,&quot;non-dropping-particle&quot;:&quot;&quot;},{&quot;family&quot;:&quot;Spencer&quot;,&quot;given&quot;:&quot;Chris C.A.&quot;,&quot;parse-names&quot;:false,&quot;dropping-particle&quot;:&quot;&quot;,&quot;non-dropping-particle&quot;:&quot;&quot;},{&quot;family&quot;:&quot;Stahl&quot;,&quot;given&quot;:&quot;Eli A.&quot;,&quot;parse-names&quot;:false,&quot;dropping-particle&quot;:&quot;&quot;,&quot;non-dropping-particle&quot;:&quot;&quot;},{&quot;family&quot;:&quot;Stefansson&quot;,&quot;given&quot;:&quot;Hreinn&quot;,&quot;parse-names&quot;:false,&quot;dropping-particle&quot;:&quot;&quot;,&quot;non-dropping-particle&quot;:&quot;&quot;},{&quot;family&quot;:&quot;Steinberg&quot;,&quot;given&quot;:&quot;Stacy&quot;,&quot;parse-names&quot;:false,&quot;dropping-particle&quot;:&quot;&quot;,&quot;non-dropping-particle&quot;:&quot;&quot;},{&quot;family&quot;:&quot;Stogmann&quot;,&quot;given&quot;:&quot;Elisabeth&quot;,&quot;parse-names&quot;:false,&quot;dropping-particle&quot;:&quot;&quot;,&quot;non-dropping-particle&quot;:&quot;&quot;},{&quot;family&quot;:&quot;Straub&quot;,&quot;given&quot;:&quot;Richard E.&quot;,&quot;parse-names&quot;:false,&quot;dropping-particle&quot;:&quot;&quot;,&quot;non-dropping-particle&quot;:&quot;&quot;},{&quot;family&quot;:&quot;Strengman&quot;,&quot;given&quot;:&quot;Eric&quot;,&quot;parse-names&quot;:false,&quot;dropping-particle&quot;:&quot;&quot;,&quot;non-dropping-particle&quot;:&quot;&quot;},{&quot;family&quot;:&quot;Strohmaier&quot;,&quot;given&quot;:&quot;Jana&quot;,&quot;parse-names&quot;:false,&quot;dropping-particle&quot;:&quot;&quot;,&quot;non-dropping-particle&quot;:&quot;&quot;},{&quot;family&quot;:&quot;Stroup&quot;,&quot;given&quot;:&quot;T. Scott&quot;,&quot;parse-names&quot;:false,&quot;dropping-particle&quot;:&quot;&quot;,&quot;non-dropping-particle&quot;:&quot;&quot;},{&quot;family&quot;:&quot;Subramaniam&quot;,&quot;given&quot;:&quot;Mythily&quot;,&quot;parse-names&quot;:false,&quot;dropping-particle&quot;:&quot;&quot;,&quot;non-dropping-particle&quot;:&quot;&quot;},{&quot;family&quot;:&quot;Suvisaari&quot;,&quot;given&quot;:&quot;Jaana&quot;,&quot;parse-names&quot;:false,&quot;dropping-particle&quot;:&quot;&quot;,&quot;non-dropping-particle&quot;:&quot;&quot;},{&quot;family&quot;:&quot;Svrakic&quot;,&quot;given&quot;:&quot;Dragan M.&quot;,&quot;parse-names&quot;:false,&quot;dropping-particle&quot;:&quot;&quot;,&quot;non-dropping-particle&quot;:&quot;&quot;},{&quot;family&quot;:&quot;Szatkiewicz&quot;,&quot;given&quot;:&quot;Jin P.&quot;,&quot;parse-names&quot;:false,&quot;dropping-particle&quot;:&quot;&quot;,&quot;non-dropping-particle&quot;:&quot;&quot;},{&quot;family&quot;:&quot;Söderman&quot;,&quot;given&quot;:&quot;Erik&quot;,&quot;parse-names&quot;:false,&quot;dropping-particle&quot;:&quot;&quot;,&quot;non-dropping-particle&quot;:&quot;&quot;},{&quot;family&quot;:&quot;Thirumalai&quot;,&quot;given&quot;:&quot;Srinivas&quot;,&quot;parse-names&quot;:false,&quot;dropping-particle&quot;:&quot;&quot;,&quot;non-dropping-particle&quot;:&quot;&quot;},{&quot;family&quot;:&quot;Toncheva&quot;,&quot;given&quot;:&quot;Draga&quot;,&quot;parse-names&quot;:false,&quot;dropping-particle&quot;:&quot;&quot;,&quot;non-dropping-particle&quot;:&quot;&quot;},{&quot;family&quot;:&quot;Tooney&quot;,&quot;given&quot;:&quot;Paul A.&quot;,&quot;parse-names&quot;:false,&quot;dropping-particle&quot;:&quot;&quot;,&quot;non-dropping-particle&quot;:&quot;&quot;},{&quot;family&quot;:&quot;Tosato&quot;,&quot;given&quot;:&quot;Sarah&quot;,&quot;parse-names&quot;:false,&quot;dropping-particle&quot;:&quot;&quot;,&quot;non-dropping-particle&quot;:&quot;&quot;},{&quot;family&quot;:&quot;Veijola&quot;,&quot;given&quot;:&quot;Juha&quot;,&quot;parse-names&quot;:false,&quot;dropping-particle&quot;:&quot;&quot;,&quot;non-dropping-particle&quot;:&quot;&quot;},{&quot;family&quot;:&quot;Waddington&quot;,&quot;given&quot;:&quot;John&quot;,&quot;parse-names&quot;:false,&quot;dropping-particle&quot;:&quot;&quot;,&quot;non-dropping-particle&quot;:&quot;&quot;},{&quot;family&quot;:&quot;Walsh&quot;,&quot;given&quot;:&quot;Dermot&quot;,&quot;parse-names&quot;:false,&quot;dropping-particle&quot;:&quot;&quot;,&quot;non-dropping-particle&quot;:&quot;&quot;},{&quot;family&quot;:&quot;Wang&quot;,&quot;given&quot;:&quot;Dai&quot;,&quot;parse-names&quot;:false,&quot;dropping-particle&quot;:&quot;&quot;,&quot;non-dropping-particle&quot;:&quot;&quot;},{&quot;family&quot;:&quot;Wang&quot;,&quot;given&quot;:&quot;Qiang&quot;,&quot;parse-names&quot;:false,&quot;dropping-particle&quot;:&quot;&quot;,&quot;non-dropping-particle&quot;:&quot;&quot;},{&quot;family&quot;:&quot;Webb&quot;,&quot;given&quot;:&quot;Bradley T.&quot;,&quot;parse-names&quot;:false,&quot;dropping-particle&quot;:&quot;&quot;,&quot;non-dropping-particle&quot;:&quot;&quot;},{&quot;family&quot;:&quot;Weiser&quot;,&quot;given&quot;:&quot;Mark&quot;,&quot;parse-names&quot;:false,&quot;dropping-particle&quot;:&quot;&quot;,&quot;non-dropping-particle&quot;:&quot;&quot;},{&quot;family&quot;:&quot;Wildenauer&quot;,&quot;given&quot;:&quot;Dieter B.&quot;,&quot;parse-names&quot;:false,&quot;dropping-particle&quot;:&quot;&quot;,&quot;non-dropping-particle&quot;:&quot;&quot;},{&quot;family&quot;:&quot;Williams&quot;,&quot;given&quot;:&quot;Nigel M.&quot;,&quot;parse-names&quot;:false,&quot;dropping-particle&quot;:&quot;&quot;,&quot;non-dropping-particle&quot;:&quot;&quot;},{&quot;family&quot;:&quot;Williams&quot;,&quot;given&quot;:&quot;Stephanie&quot;,&quot;parse-names&quot;:false,&quot;dropping-particle&quot;:&quot;&quot;,&quot;non-dropping-particle&quot;:&quot;&quot;},{&quot;family&quot;:&quot;Witt&quot;,&quot;given&quot;:&quot;Stephanie H.&quot;,&quot;parse-names&quot;:false,&quot;dropping-particle&quot;:&quot;&quot;,&quot;non-dropping-particle&quot;:&quot;&quot;},{&quot;family&quot;:&quot;Wolen&quot;,&quot;given&quot;:&quot;Aaron R.&quot;,&quot;parse-names&quot;:false,&quot;dropping-particle&quot;:&quot;&quot;,&quot;non-dropping-particle&quot;:&quot;&quot;},{&quot;family&quot;:&quot;Wong&quot;,&quot;given&quot;:&quot;Emily H.M.&quot;,&quot;parse-names&quot;:false,&quot;dropping-particle&quot;:&quot;&quot;,&quot;non-dropping-particle&quot;:&quot;&quot;},{&quot;family&quot;:&quot;Wormley&quot;,&quot;given&quot;:&quot;Brandon K.&quot;,&quot;parse-names&quot;:false,&quot;dropping-particle&quot;:&quot;&quot;,&quot;non-dropping-particle&quot;:&quot;&quot;},{&quot;family&quot;:&quot;Wu&quot;,&quot;given&quot;:&quot;Jing Qin&quot;,&quot;parse-names&quot;:false,&quot;dropping-particle&quot;:&quot;&quot;,&quot;non-dropping-particle&quot;:&quot;&quot;},{&quot;family&quot;:&quot;Xi&quot;,&quot;given&quot;:&quot;Hualin Simon&quot;,&quot;parse-names&quot;:false,&quot;dropping-particle&quot;:&quot;&quot;,&quot;non-dropping-particle&quot;:&quot;&quot;},{&quot;family&quot;:&quot;Zai&quot;,&quot;given&quot;:&quot;Clement C.&quot;,&quot;parse-names&quot;:false,&quot;dropping-particle&quot;:&quot;&quot;,&quot;non-dropping-particle&quot;:&quot;&quot;},{&quot;family&quot;:&quot;Zheng&quot;,&quot;given&quot;:&quot;Xuebin&quot;,&quot;parse-names&quot;:false,&quot;dropping-particle&quot;:&quot;&quot;,&quot;non-dropping-particle&quot;:&quot;&quot;},{&quot;family&quot;:&quot;Zimprich&quot;,&quot;given&quot;:&quot;Fritz&quot;,&quot;parse-names&quot;:false,&quot;dropping-particle&quot;:&quot;&quot;,&quot;non-dropping-particle&quot;:&quot;&quot;},{&quot;family&quot;:&quot;Wray&quot;,&quot;given&quot;:&quot;Naomi R.&quot;,&quot;parse-names&quot;:false,&quot;dropping-particle&quot;:&quot;&quot;,&quot;non-dropping-particle&quot;:&quot;&quot;},{&quot;family&quot;:&quot;Stefansson&quot;,&quot;given&quot;:&quot;Kari&quot;,&quot;parse-names&quot;:false,&quot;dropping-particle&quot;:&quot;&quot;,&quot;non-dropping-particle&quot;:&quot;&quot;},{&quot;family&quot;:&quot;Visscher&quot;,&quot;given&quot;:&quot;Peter M.&quot;,&quot;parse-names&quot;:false,&quot;dropping-particle&quot;:&quot;&quot;,&quot;non-dropping-particle&quot;:&quot;&quot;},{&quot;family&quot;:&quot;Adolfsson&quot;,&quot;given&quot;:&quot;Rolf&quot;,&quot;parse-names&quot;:false,&quot;dropping-particle&quot;:&quot;&quot;,&quot;non-dropping-particle&quot;:&quot;&quot;},{&quot;family&quot;:&quot;Andreassen&quot;,&quot;given&quot;:&quot;Ole A.&quot;,&quot;parse-names&quot;:false,&quot;dropping-particle&quot;:&quot;&quot;,&quot;non-dropping-particle&quot;:&quot;&quot;},{&quot;family&quot;:&quot;Blackwood&quot;,&quot;given&quot;:&quot;Douglas H.R.&quot;,&quot;parse-names&quot;:false,&quot;dropping-particle&quot;:&quot;&quot;,&quot;non-dropping-particle&quot;:&quot;&quot;},{&quot;family&quot;:&quot;Bramon&quot;,&quot;given&quot;:&quot;Elvira&quot;,&quot;parse-names&quot;:false,&quot;dropping-particle&quot;:&quot;&quot;,&quot;non-dropping-particle&quot;:&quot;&quot;},{&quot;family&quot;:&quot;Buxbaum&quot;,&quot;given&quot;:&quot;Joseph D.&quot;,&quot;parse-names&quot;:false,&quot;dropping-particle&quot;:&quot;&quot;,&quot;non-dropping-particle&quot;:&quot;&quot;},{&quot;family&quot;:&quot;Børglum&quot;,&quot;given&quot;:&quot;Anders D.&quot;,&quot;parse-names&quot;:false,&quot;dropping-particle&quot;:&quot;&quot;,&quot;non-dropping-particle&quot;:&quot;&quot;},{&quot;family&quot;:&quot;Cichon&quot;,&quot;given&quot;:&quot;Sven&quot;,&quot;parse-names&quot;:false,&quot;dropping-particle&quot;:&quot;&quot;,&quot;non-dropping-particle&quot;:&quot;&quot;},{&quot;family&quot;:&quot;Darvasi&quot;,&quot;given&quot;:&quot;Ariel&quot;,&quot;parse-names&quot;:false,&quot;dropping-particle&quot;:&quot;&quot;,&quot;non-dropping-particle&quot;:&quot;&quot;},{&quot;family&quot;:&quot;Domenici&quot;,&quot;given&quot;:&quot;Enrico&quot;,&quot;parse-names&quot;:false,&quot;dropping-particle&quot;:&quot;&quot;,&quot;non-dropping-particle&quot;:&quot;&quot;},{&quot;family&quot;:&quot;Ehrenreich&quot;,&quot;given&quot;:&quot;Hannelore&quot;,&quot;parse-names&quot;:false,&quot;dropping-particle&quot;:&quot;&quot;,&quot;non-dropping-particle&quot;:&quot;&quot;},{&quot;family&quot;:&quot;Esko&quot;,&quot;given&quot;:&quot;Tõnu&quot;,&quot;parse-names&quot;:false,&quot;dropping-particle&quot;:&quot;&quot;,&quot;non-dropping-particle&quot;:&quot;&quot;},{&quot;family&quot;:&quot;Gejman&quot;,&quot;given&quot;:&quot;Pablo&quot;,&quot;parse-names&quot;:false,&quot;dropping-particle&quot;:&quot;V.&quot;,&quot;non-dropping-particle&quot;:&quot;&quot;},{&quot;family&quot;:&quot;Gill&quot;,&quot;given&quot;:&quot;Michael&quot;,&quot;parse-names&quot;:false,&quot;dropping-particle&quot;:&quot;&quot;,&quot;non-dropping-particle&quot;:&quot;&quot;},{&quot;family&quot;:&quot;Gurling&quot;,&quot;given&quot;:&quot;Hugh&quot;,&quot;parse-names&quot;:false,&quot;dropping-particle&quot;:&quot;&quot;,&quot;non-dropping-particle&quot;:&quot;&quot;},{&quot;family&quot;:&quot;Hultman&quot;,&quot;given&quot;:&quot;Christina M.&quot;,&quot;parse-names&quot;:false,&quot;dropping-particle&quot;:&quot;&quot;,&quot;non-dropping-particle&quot;:&quot;&quot;},{&quot;family&quot;:&quot;Iwata&quot;,&quot;given&quot;:&quot;Nakao&quot;,&quot;parse-names&quot;:false,&quot;dropping-particle&quot;:&quot;&quot;,&quot;non-dropping-particle&quot;:&quot;&quot;},{&quot;family&quot;:&quot;Jablensky&quot;,&quot;given&quot;:&quot;Assen&quot;,&quot;parse-names&quot;:false,&quot;dropping-particle&quot;:&quot;V.&quot;,&quot;non-dropping-particle&quot;:&quot;&quot;},{&quot;family&quot;:&quot;Jönsson&quot;,&quot;given&quot;:&quot;Erik G.&quot;,&quot;parse-names&quot;:false,&quot;dropping-particle&quot;:&quot;&quot;,&quot;non-dropping-particle&quot;:&quot;&quot;},{&quot;family&quot;:&quot;Kendler&quot;,&quot;given&quot;:&quot;Kenneth S.&quot;,&quot;parse-names&quot;:false,&quot;dropping-particle&quot;:&quot;&quot;,&quot;non-dropping-particle&quot;:&quot;&quot;},{&quot;family&quot;:&quot;Kirov&quot;,&quot;given&quot;:&quot;George&quot;,&quot;parse-names&quot;:false,&quot;dropping-particle&quot;:&quot;&quot;,&quot;non-dropping-particle&quot;:&quot;&quot;},{&quot;family&quot;:&quot;Knight&quot;,&quot;given&quot;:&quot;Jo&quot;,&quot;parse-names&quot;:false,&quot;dropping-particle&quot;:&quot;&quot;,&quot;non-dropping-particle&quot;:&quot;&quot;},{&quot;family&quot;:&quot;Lencz&quot;,&quot;given&quot;:&quot;Todd&quot;,&quot;parse-names&quot;:false,&quot;dropping-particle&quot;:&quot;&quot;,&quot;non-dropping-particle&quot;:&quot;&quot;},{&quot;family&quot;:&quot;Levinson&quot;,&quot;given&quot;:&quot;Douglas F.&quot;,&quot;parse-names&quot;:false,&quot;dropping-particle&quot;:&quot;&quot;,&quot;non-dropping-particle&quot;:&quot;&quot;},{&quot;family&quot;:&quot;Li&quot;,&quot;given&quot;:&quot;Qingqin S.&quot;,&quot;parse-names&quot;:false,&quot;dropping-particle&quot;:&quot;&quot;,&quot;non-dropping-particle&quot;:&quot;&quot;},{&quot;family&quot;:&quot;Liu&quot;,&quot;given&quot;:&quot;Jianjun&quot;,&quot;parse-names&quot;:false,&quot;dropping-particle&quot;:&quot;&quot;,&quot;non-dropping-particle&quot;:&quot;&quot;},{&quot;family&quot;:&quot;Malhotra&quot;,&quot;given&quot;:&quot;Anil K.&quot;,&quot;parse-names&quot;:false,&quot;dropping-particle&quot;:&quot;&quot;,&quot;non-dropping-particle&quot;:&quot;&quot;},{&quot;family&quot;:&quot;McCarroll&quot;,&quot;given&quot;:&quot;Steven A.&quot;,&quot;parse-names&quot;:false,&quot;dropping-particle&quot;:&quot;&quot;,&quot;non-dropping-particle&quot;:&quot;&quot;},{&quot;family&quot;:&quot;McQuillin&quot;,&quot;given&quot;:&quot;Andrew&quot;,&quot;parse-names&quot;:false,&quot;dropping-particle&quot;:&quot;&quot;,&quot;non-dropping-particle&quot;:&quot;&quot;},{&quot;family&quot;:&quot;Moran&quot;,&quot;given&quot;:&quot;Jennifer L.&quot;,&quot;parse-names&quot;:false,&quot;dropping-particle&quot;:&quot;&quot;,&quot;non-dropping-particle&quot;:&quot;&quot;},{&quot;family&quot;:&quot;Mortensen&quot;,&quot;given&quot;:&quot;Preben B.&quot;,&quot;parse-names&quot;:false,&quot;dropping-particle&quot;:&quot;&quot;,&quot;non-dropping-particle&quot;:&quot;&quot;},{&quot;family&quot;:&quot;Mowry&quot;,&quot;given&quot;:&quot;Bryan J.&quot;,&quot;parse-names&quot;:false,&quot;dropping-particle&quot;:&quot;&quot;,&quot;non-dropping-particle&quot;:&quot;&quot;},{&quot;family&quot;:&quot;Nöthen&quot;,&quot;given&quot;:&quot;Markus M.&quot;,&quot;parse-names&quot;:false,&quot;dropping-particle&quot;:&quot;&quot;,&quot;non-dropping-particle&quot;:&quot;&quot;},{&quot;family&quot;:&quot;Ophoff&quot;,&quot;given&quot;:&quot;Roel A.&quot;,&quot;parse-names&quot;:false,&quot;dropping-particle&quot;:&quot;&quot;,&quot;non-dropping-particle&quot;:&quot;&quot;},{&quot;family&quot;:&quot;Owen&quot;,&quot;given&quot;:&quot;Michael J.&quot;,&quot;parse-names&quot;:false,&quot;dropping-particle&quot;:&quot;&quot;,&quot;non-dropping-particle&quot;:&quot;&quot;},{&quot;family&quot;:&quot;Palotie&quot;,&quot;given&quot;:&quot;Aarno&quot;,&quot;parse-names&quot;:false,&quot;dropping-particle&quot;:&quot;&quot;,&quot;non-dropping-particle&quot;:&quot;&quot;},{&quot;family&quot;:&quot;Pato&quot;,&quot;given&quot;:&quot;Carlos N.&quot;,&quot;parse-names&quot;:false,&quot;dropping-particle&quot;:&quot;&quot;,&quot;non-dropping-particle&quot;:&quot;&quot;},{&quot;family&quot;:&quot;Petryshen&quot;,&quot;given&quot;:&quot;Tracey L.&quot;,&quot;parse-names&quot;:false,&quot;dropping-particle&quot;:&quot;&quot;,&quot;non-dropping-particle&quot;:&quot;&quot;},{&quot;family&quot;:&quot;Posthuma&quot;,&quot;given&quot;:&quot;Danielle&quot;,&quot;parse-names&quot;:false,&quot;dropping-particle&quot;:&quot;&quot;,&quot;non-dropping-particle&quot;:&quot;&quot;},{&quot;family&quot;:&quot;Rietschel&quot;,&quot;given&quot;:&quot;Marcella&quot;,&quot;parse-names&quot;:false,&quot;dropping-particle&quot;:&quot;&quot;,&quot;non-dropping-particle&quot;:&quot;&quot;},{&quot;family&quot;:&quot;Riley&quot;,&quot;given&quot;:&quot;Brien P.&quot;,&quot;parse-names&quot;:false,&quot;dropping-particle&quot;:&quot;&quot;,&quot;non-dropping-particle&quot;:&quot;&quot;},{&quot;family&quot;:&quot;Dan Rujescu&quot;,&quot;given&quot;:&quot;&quot;,&quot;parse-names&quot;:false,&quot;dropping-particle&quot;:&quot;&quot;,&quot;non-dropping-particle&quot;:&quot;&quot;},{&quot;family&quot;:&quot;Sham&quot;,&quot;given&quot;:&quot;Pak C.&quot;,&quot;parse-names&quot;:false,&quot;dropping-particle&quot;:&quot;&quot;,&quot;non-dropping-particle&quot;:&quot;&quot;},{&quot;family&quot;:&quot;Sklar&quot;,&quot;given&quot;:&quot;Pamela&quot;,&quot;parse-names&quot;:false,&quot;dropping-particle&quot;:&quot;&quot;,&quot;non-dropping-particle&quot;:&quot;&quot;},{&quot;family&quot;:&quot;Clair&quot;,&quot;given&quot;:&quot;David St&quot;,&quot;parse-names&quot;:false,&quot;dropping-particle&quot;:&quot;&quot;,&quot;non-dropping-particle&quot;:&quot;&quot;},{&quot;family&quot;:&quot;Weinberger&quot;,&quot;given&quot;:&quot;Daniel R.&quot;,&quot;parse-names&quot;:false,&quot;dropping-particle&quot;:&quot;&quot;,&quot;non-dropping-particle&quot;:&quot;&quot;},{&quot;family&quot;:&quot;Wendland&quot;,&quot;given&quot;:&quot;Jens R.&quot;,&quot;parse-names&quot;:false,&quot;dropping-particle&quot;:&quot;&quot;,&quot;non-dropping-particle&quot;:&quot;&quot;},{&quot;family&quot;:&quot;Werge&quot;,&quot;given&quot;:&quot;Thomas&quot;,&quot;parse-names&quot;:false,&quot;dropping-particle&quot;:&quot;&quot;,&quot;non-dropping-particle&quot;:&quot;&quot;},{&quot;family&quot;:&quot;Daly&quot;,&quot;given&quot;:&quot;Mark J.&quot;,&quot;parse-names&quot;:false,&quot;dropping-particle&quot;:&quot;&quot;,&quot;non-dropping-particle&quot;:&quot;&quot;},{&quot;family&quot;:&quot;Sullivan&quot;,&quot;given&quot;:&quot;Patrick F.&quot;,&quot;parse-names&quot;:false,&quot;dropping-particle&quot;:&quot;&quot;,&quot;non-dropping-particle&quot;:&quot;&quot;},{&quot;family&quot;:&quot;O’Donovan&quot;,&quot;given&quot;:&quot;Michael C.&quot;,&quot;parse-names&quot;:false,&quot;dropping-particle&quot;:&quot;&quot;,&quot;non-dropping-particle&quot;:&quot;&quot;},{&quot;family&quot;:&quot;Arranz&quot;,&quot;given&quot;:&quot;Maria J.&quot;,&quot;parse-names&quot;:false,&quot;dropping-particle&quot;:&quot;&quot;,&quot;non-dropping-particle&quot;:&quot;&quot;},{&quot;family&quot;:&quot;Bakker&quot;,&quot;given&quot;:&quot;Steven&quot;,&quot;parse-names&quot;:false,&quot;dropping-particle&quot;:&quot;&quot;,&quot;non-dropping-particle&quot;:&quot;&quot;},{&quot;family&quot;:&quot;Bender&quot;,&quot;given&quot;:&quot;Stephan&quot;,&quot;parse-names&quot;:false,&quot;dropping-particle&quot;:&quot;&quot;,&quot;non-dropping-particle&quot;:&quot;&quot;},{&quot;family&quot;:&quot;Bramon&quot;,&quot;given&quot;:&quot;Elvira&quot;,&quot;parse-names&quot;:false,&quot;dropping-particle&quot;:&quot;&quot;,&quot;non-dropping-particle&quot;:&quot;&quot;},{&quot;family&quot;:&quot;Collier&quot;,&quot;given&quot;:&quot;David A.&quot;,&quot;parse-names&quot;:false,&quot;dropping-particle&quot;:&quot;&quot;,&quot;non-dropping-particle&quot;:&quot;&quot;},{&quot;family&quot;:&quot;Crespo-Facorro&quot;,&quot;given&quot;:&quot;Benedicto&quot;,&quot;parse-names&quot;:false,&quot;dropping-particle&quot;:&quot;&quot;,&quot;non-dropping-particle&quot;:&quot;&quot;},{&quot;family&quot;:&quot;Hall&quot;,&quot;given&quot;:&quot;Jeremy&quot;,&quot;parse-names&quot;:false,&quot;dropping-particle&quot;:&quot;&quot;,&quot;non-dropping-particle&quot;:&quot;&quot;},{&quot;family&quot;:&quot;Iyegbe&quot;,&quot;given&quot;:&quot;Conrad&quot;,&quot;parse-names&quot;:false,&quot;dropping-particle&quot;:&quot;&quot;,&quot;non-dropping-particle&quot;:&quot;&quot;},{&quot;family&quot;:&quot;Jablensky&quot;,&quot;given&quot;:&quot;Assen&quot;,&quot;parse-names&quot;:false,&quot;dropping-particle&quot;:&quot;V.&quot;,&quot;non-dropping-particle&quot;:&quot;&quot;},{&quot;family&quot;:&quot;Kahn&quot;,&quot;given&quot;:&quot;René S.&quot;,&quot;parse-names&quot;:false,&quot;dropping-particle&quot;:&quot;&quot;,&quot;non-dropping-particle&quot;:&quot;&quot;},{&quot;family&quot;:&quot;Kalaydjieva&quot;,&quot;given&quot;:&quot;Luba&quot;,&quot;parse-names&quot;:false,&quot;dropping-particle&quot;:&quot;&quot;,&quot;non-dropping-particle&quot;:&quot;&quot;},{&quot;family&quot;:&quot;Lawrie&quot;,&quot;given&quot;:&quot;Stephen&quot;,&quot;parse-names&quot;:false,&quot;dropping-particle&quot;:&quot;&quot;,&quot;non-dropping-particle&quot;:&quot;&quot;},{&quot;family&quot;:&quot;Lewis&quot;,&quot;given&quot;:&quot;Cathryn M.&quot;,&quot;parse-names&quot;:false,&quot;dropping-particle&quot;:&quot;&quot;,&quot;non-dropping-particle&quot;:&quot;&quot;},{&quot;family&quot;:&quot;Lin&quot;,&quot;given&quot;:&quot;Kuang&quot;,&quot;parse-names&quot;:false,&quot;dropping-particle&quot;:&quot;&quot;,&quot;non-dropping-particle&quot;:&quot;&quot;},{&quot;family&quot;:&quot;Linszen&quot;,&quot;given&quot;:&quot;Don H.&quot;,&quot;parse-names&quot;:false,&quot;dropping-particle&quot;:&quot;&quot;,&quot;non-dropping-particle&quot;:&quot;&quot;},{&quot;family&quot;:&quot;Mata&quot;,&quot;given&quot;:&quot;Ignacio&quot;,&quot;parse-names&quot;:false,&quot;dropping-particle&quot;:&quot;&quot;,&quot;non-dropping-particle&quot;:&quot;&quot;},{&quot;family&quot;:&quot;McIntosh&quot;,&quot;given&quot;:&quot;Andrew M.&quot;,&quot;parse-names&quot;:false,&quot;dropping-particle&quot;:&quot;&quot;,&quot;non-dropping-particle&quot;:&quot;&quot;},{&quot;family&quot;:&quot;Murray&quot;,&quot;given&quot;:&quot;Robin M.&quot;,&quot;parse-names&quot;:false,&quot;dropping-particle&quot;:&quot;&quot;,&quot;non-dropping-particle&quot;:&quot;&quot;},{&quot;family&quot;:&quot;Ophoff&quot;,&quot;given&quot;:&quot;Roel A.&quot;,&quot;parse-names&quot;:false,&quot;dropping-particle&quot;:&quot;&quot;,&quot;non-dropping-particle&quot;:&quot;&quot;},{&quot;family&quot;:&quot;Os&quot;,&quot;given&quot;:&quot;Jim&quot;,&quot;parse-names&quot;:false,&quot;dropping-particle&quot;:&quot;&quot;,&quot;non-dropping-particle&quot;:&quot;Van&quot;},{&quot;family&quot;:&quot;Powell&quot;,&quot;given&quot;:&quot;John&quot;,&quot;parse-names&quot;:false,&quot;dropping-particle&quot;:&quot;&quot;,&quot;non-dropping-particle&quot;:&quot;&quot;},{&quot;family&quot;:&quot;Rujescu&quot;,&quot;given&quot;:&quot;Dan&quot;,&quot;parse-names&quot;:false,&quot;dropping-particle&quot;:&quot;&quot;,&quot;non-dropping-particle&quot;:&quot;&quot;},{&quot;family&quot;:&quot;Walshe&quot;,&quot;given&quot;:&quot;Muriel&quot;,&quot;parse-names&quot;:false,&quot;dropping-particle&quot;:&quot;&quot;,&quot;non-dropping-particle&quot;:&quot;&quot;},{&quot;family&quot;:&quot;Weisbrod&quot;,&quot;given&quot;:&quot;Matthias&quot;,&quot;parse-names&quot;:false,&quot;dropping-particle&quot;:&quot;&quot;,&quot;non-dropping-particle&quot;:&quot;&quot;},{&quot;family&quot;:&quot;Wiersma&quot;,&quot;given&quot;:&quot;Durk&quot;,&quot;parse-names&quot;:false,&quot;dropping-particle&quot;:&quot;&quot;,&quot;non-dropping-particle&quot;:&quot;&quot;},{&quot;family&quot;:&quot;Donnelly&quot;,&quot;given&quot;:&quot;Peter&quot;,&quot;parse-names&quot;:false,&quot;dropping-particle&quot;:&quot;&quot;,&quot;non-dropping-particle&quot;:&quot;&quot;},{&quot;family&quot;:&quot;Barroso&quot;,&quot;given&quot;:&quot;Ines&quot;,&quot;parse-names&quot;:false,&quot;dropping-particle&quot;:&quot;&quot;,&quot;non-dropping-particle&quot;:&quot;&quot;},{&quot;family&quot;:&quot;Blackwell&quot;,&quot;given&quot;:&quot;Jenefer M.&quot;,&quot;parse-names&quot;:false,&quot;dropping-particle&quot;:&quot;&quot;,&quot;non-dropping-particle&quot;:&quot;&quot;},{&quot;family&quot;:&quot;Bramon&quot;,&quot;given&quot;:&quot;Elvira&quot;,&quot;parse-names&quot;:false,&quot;dropping-particle&quot;:&quot;&quot;,&quot;non-dropping-particle&quot;:&quot;&quot;},{&quot;family&quot;:&quot;Brown&quot;,&quot;given&quot;:&quot;Matthew A.&quot;,&quot;parse-names&quot;:false,&quot;dropping-particle&quot;:&quot;&quot;,&quot;non-dropping-particle&quot;:&quot;&quot;},{&quot;family&quot;:&quot;Casas&quot;,&quot;given&quot;:&quot;Juan P.&quot;,&quot;parse-names&quot;:false,&quot;dropping-particle&quot;:&quot;&quot;,&quot;non-dropping-particle&quot;:&quot;&quot;},{&quot;family&quot;:&quot;Corvin&quot;,&quot;given&quot;:&quot;Aiden&quot;,&quot;parse-names&quot;:false,&quot;dropping-particle&quot;:&quot;&quot;,&quot;non-dropping-particle&quot;:&quot;&quot;},{&quot;family&quot;:&quot;Deloukas&quot;,&quot;given&quot;:&quot;Panos&quot;,&quot;parse-names&quot;:false,&quot;dropping-particle&quot;:&quot;&quot;,&quot;non-dropping-particle&quot;:&quot;&quot;},{&quot;family&quot;:&quot;Duncanson&quot;,&quot;given&quot;:&quot;Audrey&quot;,&quot;parse-names&quot;:false,&quot;dropping-particle&quot;:&quot;&quot;,&quot;non-dropping-particle&quot;:&quot;&quot;},{&quot;family&quot;:&quot;Jankowski&quot;,&quot;given&quot;:&quot;Janusz&quot;,&quot;parse-names&quot;:false,&quot;dropping-particle&quot;:&quot;&quot;,&quot;non-dropping-particle&quot;:&quot;&quot;},{&quot;family&quot;:&quot;Markus&quot;,&quot;given&quot;:&quot;Hugh S.&quot;,&quot;parse-names&quot;:false,&quot;dropping-particle&quot;:&quot;&quot;,&quot;non-dropping-particle&quot;:&quot;&quot;},{&quot;family&quot;:&quot;Mathew&quot;,&quot;given&quot;:&quot;Christopher G.&quot;,&quot;parse-names&quot;:false,&quot;dropping-particle&quot;:&quot;&quot;,&quot;non-dropping-particle&quot;:&quot;&quot;},{&quot;family&quot;:&quot;Palmer&quot;,&quot;given&quot;:&quot;Colin N.A.&quot;,&quot;parse-names&quot;:false,&quot;dropping-particle&quot;:&quot;&quot;,&quot;non-dropping-particle&quot;:&quot;&quot;},{&quot;family&quot;:&quot;Plomin&quot;,&quot;given&quot;:&quot;Robert&quot;,&quot;parse-names&quot;:false,&quot;dropping-particle&quot;:&quot;&quot;,&quot;non-dropping-particle&quot;:&quot;&quot;},{&quot;family&quot;:&quot;Rautanen&quot;,&quot;given&quot;:&quot;Anna&quot;,&quot;parse-names&quot;:false,&quot;dropping-particle&quot;:&quot;&quot;,&quot;non-dropping-particle&quot;:&quot;&quot;},{&quot;family&quot;:&quot;Sawcer&quot;,&quot;given&quot;:&quot;Stephen J.&quot;,&quot;parse-names&quot;:false,&quot;dropping-particle&quot;:&quot;&quot;,&quot;non-dropping-particle&quot;:&quot;&quot;},{&quot;family&quot;:&quot;Trembath&quot;,&quot;given&quot;:&quot;Richard C.&quot;,&quot;parse-names&quot;:false,&quot;dropping-particle&quot;:&quot;&quot;,&quot;non-dropping-particle&quot;:&quot;&quot;},{&quot;family&quot;:&quot;Viswanathan&quot;,&quot;given&quot;:&quot;Ananth C.&quot;,&quot;parse-names&quot;:false,&quot;dropping-particle&quot;:&quot;&quot;,&quot;non-dropping-particle&quot;:&quot;&quot;},{&quot;family&quot;:&quot;Wood&quot;,&quot;given&quot;:&quot;Nicholas W.&quot;,&quot;parse-names&quot;:false,&quot;dropping-particle&quot;:&quot;&quot;,&quot;non-dropping-particle&quot;:&quot;&quot;},{&quot;family&quot;:&quot;Spencer&quot;,&quot;given&quot;:&quot;Chris C.A.&quot;,&quot;parse-names&quot;:false,&quot;dropping-particle&quot;:&quot;&quot;,&quot;non-dropping-particle&quot;:&quot;&quot;},{&quot;family&quot;:&quot;Band&quot;,&quot;given&quot;:&quot;Gavin&quot;,&quot;parse-names&quot;:false,&quot;dropping-particle&quot;:&quot;&quot;,&quot;non-dropping-particle&quot;:&quot;&quot;},{&quot;family&quot;:&quot;Bellenguez&quot;,&quot;given&quot;:&quot;Céline&quot;,&quot;parse-names&quot;:false,&quot;dropping-particle&quot;:&quot;&quot;,&quot;non-dropping-particle&quot;:&quot;&quot;},{&quot;family&quot;:&quot;Donnelly&quot;,&quot;given&quot;:&quot;Peter&quot;,&quot;parse-names&quot;:false,&quot;dropping-particle&quot;:&quot;&quot;,&quot;non-dropping-particle&quot;:&quot;&quot;},{&quot;family&quot;:&quot;Freeman&quot;,&quot;given&quot;:&quot;Colin&quot;,&quot;parse-names&quot;:false,&quot;dropping-particle&quot;:&quot;&quot;,&quot;non-dropping-particle&quot;:&quot;&quot;},{&quot;family&quot;:&quot;Giannoulatou&quot;,&quot;given&quot;:&quot;Eleni&quot;,&quot;parse-names&quot;:false,&quot;dropping-particle&quot;:&quot;&quot;,&quot;non-dropping-particle&quot;:&quot;&quot;},{&quot;family&quot;:&quot;Hellenthal&quot;,&quot;given&quot;:&quot;Garrett&quot;,&quot;parse-names&quot;:false,&quot;dropping-particle&quot;:&quot;&quot;,&quot;non-dropping-particle&quot;:&quot;&quot;},{&quot;family&quot;:&quot;Pearson&quot;,&quot;given&quot;:&quot;Richard&quot;,&quot;parse-names&quot;:false,&quot;dropping-particle&quot;:&quot;&quot;,&quot;non-dropping-particle&quot;:&quot;&quot;},{&quot;family&quot;:&quot;Pirinen&quot;,&quot;given&quot;:&quot;Matti&quot;,&quot;parse-names&quot;:false,&quot;dropping-particle&quot;:&quot;&quot;,&quot;non-dropping-particle&quot;:&quot;&quot;},{&quot;family&quot;:&quot;Strange&quot;,&quot;given&quot;:&quot;Amy&quot;,&quot;parse-names&quot;:false,&quot;dropping-particle&quot;:&quot;&quot;,&quot;non-dropping-particle&quot;:&quot;&quot;},{&quot;family&quot;:&quot;Su&quot;,&quot;given&quot;:&quot;Zhan&quot;,&quot;parse-names&quot;:false,&quot;dropping-particle&quot;:&quot;&quot;,&quot;non-dropping-particle&quot;:&quot;&quot;},{&quot;family&quot;:&quot;Vukcevic&quot;,&quot;given&quot;:&quot;Damjan&quot;,&quot;parse-names&quot;:false,&quot;dropping-particle&quot;:&quot;&quot;,&quot;non-dropping-particle&quot;:&quot;&quot;},{&quot;family&quot;:&quot;Langford&quot;,&quot;given&quot;:&quot;Cordelia&quot;,&quot;parse-names&quot;:false,&quot;dropping-particle&quot;:&quot;&quot;,&quot;non-dropping-particle&quot;:&quot;&quot;},{&quot;family&quot;:&quot;Barroso&quot;,&quot;given&quot;:&quot;Ines&quot;,&quot;parse-names&quot;:false,&quot;dropping-particle&quot;:&quot;&quot;,&quot;non-dropping-particle&quot;:&quot;&quot;},{&quot;family&quot;:&quot;Blackburn&quot;,&quot;given&quot;:&quot;Hannah&quot;,&quot;parse-names&quot;:false,&quot;dropping-particle&quot;:&quot;&quot;,&quot;non-dropping-particle&quot;:&quot;&quot;},{&quot;family&quot;:&quot;Bumpstead&quot;,&quot;given&quot;:&quot;Suzannah J.&quot;,&quot;parse-names&quot;:false,&quot;dropping-particle&quot;:&quot;&quot;,&quot;non-dropping-particle&quot;:&quot;&quot;},{&quot;family&quot;:&quot;Deloukas&quot;,&quot;given&quot;:&quot;Panos&quot;,&quot;parse-names&quot;:false,&quot;dropping-particle&quot;:&quot;&quot;,&quot;non-dropping-particle&quot;:&quot;&quot;},{&quot;family&quot;:&quot;Dronov&quot;,&quot;given&quot;:&quot;Serge&quot;,&quot;parse-names&quot;:false,&quot;dropping-particle&quot;:&quot;&quot;,&quot;non-dropping-particle&quot;:&quot;&quot;},{&quot;family&quot;:&quot;Edkins&quot;,&quot;given&quot;:&quot;Sarah&quot;,&quot;parse-names&quot;:false,&quot;dropping-particle&quot;:&quot;&quot;,&quot;non-dropping-particle&quot;:&quot;&quot;},{&quot;family&quot;:&quot;Gillman&quot;,&quot;given&quot;:&quot;Matthew&quot;,&quot;parse-names&quot;:false,&quot;dropping-particle&quot;:&quot;&quot;,&quot;non-dropping-particle&quot;:&quot;&quot;},{&quot;family&quot;:&quot;Gray&quot;,&quot;given&quot;:&quot;Emma&quot;,&quot;parse-names&quot;:false,&quot;dropping-particle&quot;:&quot;&quot;,&quot;non-dropping-particle&quot;:&quot;&quot;},{&quot;family&quot;:&quot;Gwilliam&quot;,&quot;given&quot;:&quot;Rhian&quot;,&quot;parse-names&quot;:false,&quot;dropping-particle&quot;:&quot;&quot;,&quot;non-dropping-particle&quot;:&quot;&quot;},{&quot;family&quot;:&quot;Hammond&quot;,&quot;given&quot;:&quot;Naomi&quot;,&quot;parse-names&quot;:false,&quot;dropping-particle&quot;:&quot;&quot;,&quot;non-dropping-particle&quot;:&quot;&quot;},{&quot;family&quot;:&quot;Hunt&quot;,&quot;given&quot;:&quot;Sarah E.&quot;,&quot;parse-names&quot;:false,&quot;dropping-particle&quot;:&quot;&quot;,&quot;non-dropping-particle&quot;:&quot;&quot;},{&quot;family&quot;:&quot;Jayakumar&quot;,&quot;given&quot;:&quot;Alagurevathi&quot;,&quot;parse-names&quot;:false,&quot;dropping-particle&quot;:&quot;&quot;,&quot;non-dropping-particle&quot;:&quot;&quot;},{&quot;family&quot;:&quot;Liddle&quot;,&quot;given&quot;:&quot;Jennifer&quot;,&quot;parse-names&quot;:false,&quot;dropping-particle&quot;:&quot;&quot;,&quot;non-dropping-particle&quot;:&quot;&quot;},{&quot;family&quot;:&quot;McCann&quot;,&quot;given&quot;:&quot;Owen T.&quot;,&quot;parse-names&quot;:false,&quot;dropping-particle&quot;:&quot;&quot;,&quot;non-dropping-particle&quot;:&quot;&quot;},{&quot;family&quot;:&quot;Potter&quot;,&quot;given&quot;:&quot;Simon C.&quot;,&quot;parse-names&quot;:false,&quot;dropping-particle&quot;:&quot;&quot;,&quot;non-dropping-particle&quot;:&quot;&quot;},{&quot;family&quot;:&quot;Ravindrarajah&quot;,&quot;given&quot;:&quot;Radhi&quot;,&quot;parse-names&quot;:false,&quot;dropping-particle&quot;:&quot;&quot;,&quot;non-dropping-particle&quot;:&quot;&quot;},{&quot;family&quot;:&quot;Ricketts&quot;,&quot;given&quot;:&quot;Michelle&quot;,&quot;parse-names&quot;:false,&quot;dropping-particle&quot;:&quot;&quot;,&quot;non-dropping-particle&quot;:&quot;&quot;},{&quot;family&quot;:&quot;Tashakkori-Ghanbaria&quot;,&quot;given&quot;:&quot;Avazeh&quot;,&quot;parse-names&quot;:false,&quot;dropping-particle&quot;:&quot;&quot;,&quot;non-dropping-particle&quot;:&quot;&quot;},{&quot;family&quot;:&quot;Waller&quot;,&quot;given&quot;:&quot;Matthew&quot;,&quot;parse-names&quot;:false,&quot;dropping-particle&quot;:&quot;&quot;,&quot;non-dropping-particle&quot;:&quot;&quot;},{&quot;family&quot;:&quot;Weston&quot;,&quot;given&quot;:&quot;Paul&quot;,&quot;parse-names&quot;:false,&quot;dropping-particle&quot;:&quot;&quot;,&quot;non-dropping-particle&quot;:&quot;&quot;},{&quot;family&quot;:&quot;Whittaker&quot;,&quot;given&quot;:&quot;Pamela&quot;,&quot;parse-names&quot;:false,&quot;dropping-particle&quot;:&quot;&quot;,&quot;non-dropping-particle&quot;:&quot;&quot;},{&quot;family&quot;:&quot;Widaa&quot;,&quot;given&quot;:&quot;Sara&quot;,&quot;parse-names&quot;:false,&quot;dropping-particle&quot;:&quot;&quot;,&quot;non-dropping-particle&quot;:&quot;&quot;},{&quot;family&quot;:&quot;Mathew&quot;,&quot;given&quot;:&quot;Christopher G.&quot;,&quot;parse-names&quot;:false,&quot;dropping-particle&quot;:&quot;&quot;,&quot;non-dropping-particle&quot;:&quot;&quot;},{&quot;family&quot;:&quot;Blackwell&quot;,&quot;given&quot;:&quot;Jenefer M.&quot;,&quot;parse-names&quot;:false,&quot;dropping-particle&quot;:&quot;&quot;,&quot;non-dropping-particle&quot;:&quot;&quot;},{&quot;family&quot;:&quot;Brown&quot;,&quot;given&quot;:&quot;Matthew A.&quot;,&quot;parse-names&quot;:false,&quot;dropping-particle&quot;:&quot;&quot;,&quot;non-dropping-particle&quot;:&quot;&quot;},{&quot;family&quot;:&quot;Corvin&quot;,&quot;given&quot;:&quot;Aiden&quot;,&quot;parse-names&quot;:false,&quot;dropping-particle&quot;:&quot;&quot;,&quot;non-dropping-particle&quot;:&quot;&quot;},{&quot;family&quot;:&quot;McCarthy&quot;,&quot;given&quot;:&quot;Mark I.&quot;,&quot;parse-names&quot;:false,&quot;dropping-particle&quot;:&quot;&quot;,&quot;non-dropping-particle&quot;:&quot;&quot;},{&quot;family&quot;:&quot;Spencer&quot;,&quot;given&quot;:&quot;Chris C.A.&quot;,&quot;parse-names&quot;:false,&quot;dropping-particle&quot;:&quot;&quot;,&quot;non-dropping-particle&quot;:&quot;&quot;}],&quot;container-title&quot;:&quot;Nature&quot;,&quot;DOI&quot;:&quot;10.1038/s41586-020-2277-x&quot;,&quot;ISSN&quot;:&quot;14764687&quot;,&quot;PMID&quot;:&quot;32499649&quot;,&quot;issued&quot;:{&quot;date-parts&quot;:[[2020]]},&quot;abstract&quot;:&quot;Many common illnesses, for reasons that have not been identified, differentially affect men and women. For instance, the autoimmune diseases systemic lupus erythematosus (SLE) and Sjögren’s syndrome affect nine times more women than men1, whereas schizophrenia affects men with greater frequency and severity relative to women2. All three illnesses have their strongest common genetic associations in the major histocompatibility complex (MHC) locus, an association that in SLE and Sjögren’s syndrome has long been thought to arise from alleles of the human leukocyte antigen (HLA) genes at that locus3–6. Here we show that variation of the complement component 4 (C4) genes C4A and C4B, which are also at the MHC locus and have been linked to increased risk for schizophrenia7, generates 7-fold variation in risk for SLE and 16-fold variation in risk for Sjögren’s syndrome among individuals with common C4 genotypes, with C4A protecting more strongly than C4B in both illnesses. The same alleles that increase risk for schizophrenia greatly reduce risk for SLE and Sjögren’s syndrome. In all three illnesses, C4 alleles act more strongly in men than in women: common combinations of C4A and C4B generated 14-fold variation in risk for SLE, 31-fold variation in risk for Sjögren’s syndrome, and 1.7-fold variation in schizophrenia risk among men (versus 6-fold, 15-fold and 1.26-fold variation in risk among women, respectively). At a protein level, both C4 and its effector C3 were present at higher levels in cerebrospinal fluid and plasma8,9 in men than in women among adults aged between 20 and 50 years, corresponding to the ages of differential disease vulnerability. Sex differences in complement protein levels may help to explain the more potent effects of C4 alleles in men, women’s greater risk of SLE and Sjögren’s syndrome and men’s greater vulnerability to schizophrenia. These results implicate the complement system as a source of sexual dimorphism in vulnerability to diverse illnesses.&quot;,&quot;container-title-short&quot;:&quot;Nature&quot;},&quot;uris&quot;:[&quot;http://www.mendeley.com/documents/?uuid=0412182f-9483-4ece-b53a-f48d38a5b45b&quot;],&quot;isTemporary&quot;:false,&quot;legacyDesktopId&quot;:&quot;0412182f-9483-4ece-b53a-f48d38a5b45b&quot;}]},{&quot;citationID&quot;:&quot;MENDELEY_CITATION_9d0317a6-32f8-43af-94cb-590a1f2ba539&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&quot;,&quot;citationItems&quot;:[{&quot;id&quot;:&quot;50f427e9-5d9a-33bd-b0f4-bf9dcfbf22df&quot;,&quot;itemData&quot;:{&quot;type&quot;:&quot;article-journal&quot;,&quot;id&quot;:&quot;50f427e9-5d9a-33bd-b0f4-bf9dcfbf22df&quot;,&quot;title&quot;:&quot;Cohort profile: The corogene study&quot;,&quot;author&quot;:[{&quot;family&quot;:&quot;Vaara&quot;,&quot;given&quot;:&quot;Satu&quot;,&quot;parse-names&quot;:false,&quot;dropping-particle&quot;:&quot;&quot;,&quot;non-dropping-particle&quot;:&quot;&quot;},{&quot;family&quot;:&quot;Nieminen&quot;,&quot;given&quot;:&quot;Markku S.&quot;,&quot;parse-names&quot;:false,&quot;dropping-particle&quot;:&quot;&quot;,&quot;non-dropping-particle&quot;:&quot;&quot;},{&quot;family&quot;:&quot;Lokki&quot;,&quot;given&quot;:&quot;Marja Liisa&quot;,&quot;parse-names&quot;:false,&quot;dropping-particle&quot;:&quot;&quot;,&quot;non-dropping-particle&quot;:&quot;&quot;},{&quot;family&quot;:&quot;Perola&quot;,&quot;given&quot;:&quot;Markus&quot;,&quot;parse-names&quot;:false,&quot;dropping-particle&quot;:&quot;&quot;,&quot;non-dropping-particle&quot;:&quot;&quot;},{&quot;family&quot;:&quot;Pussinen&quot;,&quot;given&quot;:&quot;Pirkko J.&quot;,&quot;parse-names&quot;:false,&quot;dropping-particle&quot;:&quot;&quot;,&quot;non-dropping-particle&quot;:&quot;&quot;},{&quot;family&quot;:&quot;Allonen&quot;,&quot;given&quot;:&quot;Jaakko&quot;,&quot;parse-names&quot;:false,&quot;dropping-particle&quot;:&quot;&quot;,&quot;non-dropping-particle&quot;:&quot;&quot;},{&quot;family&quot;:&quot;Parkkonen&quot;,&quot;given&quot;:&quot;Olavi&quot;,&quot;parse-names&quot;:false,&quot;dropping-particle&quot;:&quot;&quot;,&quot;non-dropping-particle&quot;:&quot;&quot;},{&quot;family&quot;:&quot;Sinisalo&quot;,&quot;given&quot;:&quot;Juha&quot;,&quot;parse-names&quot;:false,&quot;dropping-particle&quot;:&quot;&quot;,&quot;non-dropping-particle&quot;:&quot;&quot;}],&quot;container-title&quot;:&quot;International Journal of Epidemiology&quot;,&quot;DOI&quot;:&quot;10.1093/ije/dyr090&quot;,&quot;ISSN&quot;:&quot;03005771&quot;,&quot;issued&quot;:{&quot;date-parts&quot;:[[2012]]},&quot;container-title-short&quot;:&quot;Int. J. Epidemiol.&quot;},&quot;uris&quot;:[&quot;http://www.mendeley.com/documents/?uuid=d283ee52-042f-4fa7-b99a-6848565995a8&quot;],&quot;isTemporary&quot;:false,&quot;legacyDesktopId&quot;:&quot;d283ee52-042f-4fa7-b99a-6848565995a8&quot;}]},{&quot;citationID&quot;:&quot;MENDELEY_CITATION_6da79a4e-8e6c-416b-865c-afd8ef4cab10&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&quot;,&quot;citationItems&quot;:[{&quot;id&quot;:&quot;a4996345-d99e-3499-bb92-dd3b89f40320&quot;,&quot;itemData&quot;:{&quot;type&quot;:&quot;article-journal&quot;,&quot;id&quot;:&quot;a4996345-d99e-3499-bb92-dd3b89f40320&quot;,&quot;title&quot;:&quot;Hydroxychloroquine for the prevention of recurrent cardiovascular events in myocardial infarction patients: rationale and design of the OXI trial&quot;,&quot;author&quot;:[{&quot;family&quot;:&quot;Hartman&quot;,&quot;given&quot;:&quot;Otto&quot;,&quot;parse-names&quot;:false,&quot;dropping-particle&quot;:&quot;&quot;,&quot;non-dropping-particle&quot;:&quot;&quot;},{&quot;family&quot;:&quot;Kovanen&quot;,&quot;given&quot;:&quot;Petri T.&quot;,&quot;parse-names&quot;:false,&quot;dropping-particle&quot;:&quot;&quot;,&quot;non-dropping-particle&quot;:&quot;&quot;},{&quot;family&quot;:&quot;Lehtonen&quot;,&quot;given&quot;:&quot;Jukka&quot;,&quot;parse-names&quot;:false,&quot;dropping-particle&quot;:&quot;&quot;,&quot;non-dropping-particle&quot;:&quot;&quot;},{&quot;family&quot;:&quot;Eklund&quot;,&quot;given&quot;:&quot;Kari K.&quot;,&quot;parse-names&quot;:false,&quot;dropping-particle&quot;:&quot;&quot;,&quot;non-dropping-particle&quot;:&quot;&quot;},{&quot;family&quot;:&quot;Sinisalo&quot;,&quot;given&quot;:&quot;Juha&quot;,&quot;parse-names&quot;:false,&quot;dropping-particle&quot;:&quot;&quot;,&quot;non-dropping-particle&quot;:&quot;&quot;}],&quot;container-title&quot;:&quot;European Heart Journal - Cardiovascular Pharmacotherapy&quot;,&quot;DOI&quot;:&quot;10.1093/ehjcvp/pvw035&quot;,&quot;ISSN&quot;:&quot;2055-6837&quot;,&quot;issued&quot;:{&quot;date-parts&quot;:[[2016,11,8]]},&quot;page&quot;:&quot;pvw035&quot;,&quot;container-title-short&quot;:&quot;Eur. Heart J. Cardiovasc. Pharmacother.&quot;},&quot;isTemporary&quot;:false}]},{&quot;citationID&quot;:&quot;MENDELEY_CITATION_af918aae-afe8-4b05-a224-5668c4258c7b&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&quot;,&quot;citationItems&quot;:[{&quot;id&quot;:&quot;62d8a404-e36a-3997-8619-c28c0cccf125&quot;,&quot;itemData&quot;:{&quot;type&quot;:&quot;article-journal&quot;,&quot;id&quot;:&quot;62d8a404-e36a-3997-8619-c28c0cccf125&quot;,&quot;title&quot;:&quot;Comparison of solution-based exome capture methods for next generation sequencing&quot;,&quot;author&quot;:[{&quot;family&quot;:&quot;Sulonen&quot;,&quot;given&quot;:&quot;Anna Maija&quot;,&quot;parse-names&quot;:false,&quot;dropping-particle&quot;:&quot;&quot;,&quot;non-dropping-particle&quot;:&quot;&quot;},{&quot;family&quot;:&quot;Ellonen&quot;,&quot;given&quot;:&quot;Pekka&quot;,&quot;parse-names&quot;:false,&quot;dropping-particle&quot;:&quot;&quot;,&quot;non-dropping-particle&quot;:&quot;&quot;},{&quot;family&quot;:&quot;Almusa&quot;,&quot;given&quot;:&quot;Henrikki&quot;,&quot;parse-names&quot;:false,&quot;dropping-particle&quot;:&quot;&quot;,&quot;non-dropping-particle&quot;:&quot;&quot;},{&quot;family&quot;:&quot;Lepistö&quot;,&quot;given&quot;:&quot;Maija&quot;,&quot;parse-names&quot;:false,&quot;dropping-particle&quot;:&quot;&quot;,&quot;non-dropping-particle&quot;:&quot;&quot;},{&quot;family&quot;:&quot;Eldfors&quot;,&quot;given&quot;:&quot;Samuli&quot;,&quot;parse-names&quot;:false,&quot;dropping-particle&quot;:&quot;&quot;,&quot;non-dropping-particle&quot;:&quot;&quot;},{&quot;family&quot;:&quot;Hannula&quot;,&quot;given&quot;:&quot;Sari&quot;,&quot;parse-names&quot;:false,&quot;dropping-particle&quot;:&quot;&quot;,&quot;non-dropping-particle&quot;:&quot;&quot;},{&quot;family&quot;:&quot;Miettinen&quot;,&quot;given&quot;:&quot;Timo&quot;,&quot;parse-names&quot;:false,&quot;dropping-particle&quot;:&quot;&quot;,&quot;non-dropping-particle&quot;:&quot;&quot;},{&quot;family&quot;:&quot;Tyynismaa&quot;,&quot;given&quot;:&quot;Henna&quot;,&quot;parse-names&quot;:false,&quot;dropping-particle&quot;:&quot;&quot;,&quot;non-dropping-particle&quot;:&quot;&quot;},{&quot;family&quot;:&quot;Salo&quot;,&quot;given&quot;:&quot;Perttu&quot;,&quot;parse-names&quot;:false,&quot;dropping-particle&quot;:&quot;&quot;,&quot;non-dropping-particle&quot;:&quot;&quot;},{&quot;family&quot;:&quot;Heckman&quot;,&quot;given&quot;:&quot;Caroline&quot;,&quot;parse-names&quot;:false,&quot;dropping-particle&quot;:&quot;&quot;,&quot;non-dropping-particle&quot;:&quot;&quot;},{&quot;family&quot;:&quot;Joensuu&quot;,&quot;given&quot;:&quot;Heikki&quot;,&quot;parse-names&quot;:false,&quot;dropping-particle&quot;:&quot;&quot;,&quot;non-dropping-particle&quot;:&quot;&quot;},{&quot;family&quot;:&quot;Raivio&quot;,&quot;given&quot;:&quot;Taneli&quot;,&quot;parse-names&quot;:false,&quot;dropping-particle&quot;:&quot;&quot;,&quot;non-dropping-particle&quot;:&quot;&quot;},{&quot;family&quot;:&quot;Suomalainen&quot;,&quot;given&quot;:&quot;Anu&quot;,&quot;parse-names&quot;:false,&quot;dropping-particle&quot;:&quot;&quot;,&quot;non-dropping-particle&quot;:&quot;&quot;},{&quot;family&quot;:&quot;Saarela&quot;,&quot;given&quot;:&quot;Janna&quot;,&quot;parse-names&quot;:false,&quot;dropping-particle&quot;:&quot;&quot;,&quot;non-dropping-particle&quot;:&quot;&quot;}],&quot;container-title&quot;:&quot;Genome Biology&quot;,&quot;accessed&quot;:{&quot;date-parts&quot;:[[2025,11,26]]},&quot;DOI&quot;:&quot;10.1186/gb-2011-12-9-r94&quot;,&quot;ISSN&quot;:&quot;14747596&quot;,&quot;PMID&quot;:&quot;21955854&quot;,&quot;issued&quot;:{&quot;date-parts&quot;:[[2011,9,28]]},&quot;abstract&quot;:&quot;Background: Techniques enabling targeted re-sequencing of the protein coding sequences of the human genome on next generation sequencing instruments are of great interest. We conducted a systematic comparison of the solution-based exome capture kits provided by Agilent and Roche NimbleGen. A control DNA sample was captured with all four capture methods and prepared for Illumina GAII sequencing. Sequence data from additional samples prepared with the same protocols were also used in the comparison.Results: We developed a bioinformatics pipeline for quality control, short read alignment, variant identification and annotation of the sequence data. In our analysis, a larger percentage of the high quality reads from the NimbleGen captures than from the Agilent captures aligned to the capture target regions. High GC content of the target sequence was associated with poor capture success in all exome enrichment methods. Comparison of mean allele balances for heterozygous variants indicated a tendency to have more reference bases than variant bases in the heterozygous variant positions within the target regions in all methods. There was virtually no difference in the genotype concordance compared to genotypes derived from SNP arrays. A minimum of 11× coverage was required to make a heterozygote genotype call with 99% accuracy when compared to common SNPs on genome-wide association arrays.Conclusions: Libraries captured with NimbleGen kits aligned more accurately to the target regions. The updated NimbleGen kit most efficiently covered the exome with a minimum coverage of 20×, yet none of the kits captured all the Consensus Coding Sequence annotated exons. © 2011 Sulonen et al.; licensee BioMed Central Ltd.&quot;,&quot;issue&quot;:&quot;10&quot;,&quot;volume&quot;:&quot;12&quot;,&quot;container-title-short&quot;:&quot;Genome Biol.&quot;},&quot;isTemporary&quot;:false}]},{&quot;citationID&quot;:&quot;MENDELEY_CITATION_36baa029-0e3c-4601-8ef8-a292a9e2ff5b&quot;,&quot;properties&quot;:{&quot;noteIndex&quot;:0},&quot;isEdited&quot;:false,&quot;manualOverride&quot;:{&quot;citeprocText&quot;:&quot;&lt;sup&gt;52&lt;/sup&gt;&quot;,&quot;isManuallyOverridden&quot;:false,&quot;manualOverrideText&quot;:&quot;&quot;},&quot;citationTag&quot;:&quot;MENDELEY_CITATION_v3_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&quot;,&quot;citationItems&quot;:[{&quot;id&quot;:&quot;c103d806-b361-36fb-969d-d5be14651c9c&quot;,&quot;itemData&quot;:{&quot;type&quot;:&quot;article-journal&quot;,&quot;id&quot;:&quot;c103d806-b361-36fb-969d-d5be14651c9c&quot;,&quot;title&quot;:&quot;FeatSNP: An interactive database for brain-specific epigenetic annotation of human SNPs&quot;,&quot;author&quot;:[{&quot;family&quot;:&quot;Ma&quot;,&quot;given&quot;:&quot;Chun Yu&quot;,&quot;parse-names&quot;:false,&quot;dropping-particle&quot;:&quot;&quot;,&quot;non-dropping-particle&quot;:&quot;&quot;},{&quot;family&quot;:&quot;Madden&quot;,&quot;given&quot;:&quot;Pamela&quot;,&quot;parse-names&quot;:false,&quot;dropping-particle&quot;:&quot;&quot;,&quot;non-dropping-particle&quot;:&quot;&quot;},{&quot;family&quot;:&quot;Gontarz&quot;,&quot;given&quot;:&quot;Paul&quot;,&quot;parse-names&quot;:false,&quot;dropping-particle&quot;:&quot;&quot;,&quot;non-dropping-particle&quot;:&quot;&quot;},{&quot;family&quot;:&quot;Wang&quot;,&quot;given&quot;:&quot;Ting&quot;,&quot;parse-names&quot;:false,&quot;dropping-particle&quot;:&quot;&quot;,&quot;non-dropping-particle&quot;:&quot;&quot;},{&quot;family&quot;:&quot;Zhang&quot;,&quot;given&quot;:&quot;Bo&quot;,&quot;parse-names&quot;:false,&quot;dropping-particle&quot;:&quot;&quot;,&quot;non-dropping-particle&quot;:&quot;&quot;}],&quot;container-title&quot;:&quot;Frontiers in Genetics&quot;,&quot;DOI&quot;:&quot;10.3389/fgene.2019.00262&quot;,&quot;ISSN&quot;:&quot;16648021&quot;,&quot;issued&quot;:{&quot;date-parts&quot;:[[2019]]},&quot;abstract&quot;:&quot;FeatSNP is an online tool and a curated database for exploring 81 million common SNPs' potential functional impact on the human brain. FeatSNP uses the brain transcriptomes of the human population to improve functional annotation of human SNPs by integrating transcription factor binding prediction, public eQTL information, and brain specific epigenetic landscape, as well as information of Topologically Associating Domains (TADs). FeatSNP supports both single and batched SNP searching, and its interactive user interface enables users to explore the functional annotations and generate publication-quality visualization results. FeatSNP is freely available on the internet at FeatSNP.org with all major web browsers supported.&quot;,&quot;container-title-short&quot;:&quot;Front. Genet.&quot;},&quot;uris&quot;:[&quot;http://www.mendeley.com/documents/?uuid=5f574210-e5dc-43c2-a199-718d7acc664e&quot;],&quot;isTemporary&quot;:false,&quot;legacyDesktopId&quot;:&quot;5f574210-e5dc-43c2-a199-718d7acc664e&quot;}]},{&quot;citationID&quot;:&quot;MENDELEY_CITATION_863b4d7e-59f0-4382-927a-259596633ca6&quot;,&quot;properties&quot;:{&quot;noteIndex&quot;:0},&quot;isEdited&quot;:false,&quot;manualOverride&quot;:{&quot;citeprocText&quot;:&quot;&lt;sup&gt;53–56&lt;/sup&gt;&quot;,&quot;isManuallyOverridden&quot;:false,&quot;manualOverrideText&quot;:&quot;&quot;},&quot;citationTag&quot;:&quot;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&quot;,&quot;citationItems&quot;:[{&quot;id&quot;:&quot;1e686e27-ee5a-3974-a62c-a0b4dc887039&quot;,&quot;itemData&quot;:{&quot;type&quot;:&quot;article-journal&quot;,&quot;id&quot;:&quot;1e686e27-ee5a-3974-a62c-a0b4dc887039&quot;,&quot;title&quot;:&quot;Systematic identification of trans eQTLs as putative drivers of known disease associations&quot;,&quot;author&quot;:[{&quot;family&quot;:&quot;Westra&quot;,&quot;given&quot;:&quot;Harm Jan&quot;,&quot;parse-names&quot;:false,&quot;dropping-particle&quot;:&quot;&quot;,&quot;non-dropping-particle&quot;:&quot;&quot;},{&quot;family&quot;:&quot;Peters&quot;,&quot;given&quot;:&quot;Marjolein J.&quot;,&quot;parse-names&quot;:false,&quot;dropping-particle&quot;:&quot;&quot;,&quot;non-dropping-particle&quot;:&quot;&quot;},{&quot;family&quot;:&quot;Esko&quot;,&quot;given&quot;:&quot;Tõnu&quot;,&quot;parse-names&quot;:false,&quot;dropping-particle&quot;:&quot;&quot;,&quot;non-dropping-particle&quot;:&quot;&quot;},{&quot;family&quot;:&quot;Yaghootkar&quot;,&quot;given&quot;:&quot;Hanieh&quot;,&quot;parse-names&quot;:false,&quot;dropping-particle&quot;:&quot;&quot;,&quot;non-dropping-particle&quot;:&quot;&quot;},{&quot;family&quot;:&quot;Schurmann&quot;,&quot;given&quot;:&quot;Claudia&quot;,&quot;parse-names&quot;:false,&quot;dropping-particle&quot;:&quot;&quot;,&quot;non-dropping-particle&quot;:&quot;&quot;},{&quot;family&quot;:&quot;Kettunen&quot;,&quot;given&quot;:&quot;Johannes&quot;,&quot;parse-names&quot;:false,&quot;dropping-particle&quot;:&quot;&quot;,&quot;non-dropping-particle&quot;:&quot;&quot;},{&quot;family&quot;:&quot;Christiansen&quot;,&quot;given&quot;:&quot;Mark W.&quot;,&quot;parse-names&quot;:false,&quot;dropping-particle&quot;:&quot;&quot;,&quot;non-dropping-particle&quot;:&quot;&quot;},{&quot;family&quot;:&quot;Fairfax&quot;,&quot;given&quot;:&quot;Benjamin P.&quot;,&quot;parse-names&quot;:false,&quot;dropping-particle&quot;:&quot;&quot;,&quot;non-dropping-particle&quot;:&quot;&quot;},{&quot;family&quot;:&quot;Schramm&quot;,&quot;given&quot;:&quot;Katharina&quot;,&quot;parse-names&quot;:false,&quot;dropping-particle&quot;:&quot;&quot;,&quot;non-dropping-particle&quot;:&quot;&quot;},{&quot;family&quot;:&quot;Powell&quot;,&quot;given&quot;:&quot;Joseph E.&quot;,&quot;parse-names&quot;:false,&quot;dropping-particle&quot;:&quot;&quot;,&quot;non-dropping-particle&quot;:&quot;&quot;},{&quot;family&quot;:&quot;Zhernakova&quot;,&quot;given&quot;:&quot;Alexandra&quot;,&quot;parse-names&quot;:false,&quot;dropping-particle&quot;:&quot;&quot;,&quot;non-dropping-particle&quot;:&quot;&quot;},{&quot;family&quot;:&quot;Zhernakova&quot;,&quot;given&quot;:&quot;Daria&quot;,&quot;parse-names&quot;:false,&quot;dropping-particle&quot;:&quot;V.&quot;,&quot;non-dropping-particle&quot;:&quot;&quot;},{&quot;family&quot;:&quot;Veldink&quot;,&quot;given&quot;:&quot;Jan H.&quot;,&quot;parse-names&quot;:false,&quot;dropping-particle&quot;:&quot;&quot;,&quot;non-dropping-particle&quot;:&quot;&quot;},{&quot;family&quot;:&quot;Berg&quot;,&quot;given&quot;:&quot;Leonard H.&quot;,&quot;parse-names&quot;:false,&quot;dropping-particle&quot;:&quot;&quot;,&quot;non-dropping-particle&quot;:&quot;Van Den&quot;},{&quot;family&quot;:&quot;Karjalainen&quot;,&quot;given&quot;:&quot;Juha&quot;,&quot;parse-names&quot;:false,&quot;dropping-particle&quot;:&quot;&quot;,&quot;non-dropping-particle&quot;:&quot;&quot;},{&quot;family&quot;:&quot;Withoff&quot;,&quot;given&quot;:&quot;Sebo&quot;,&quot;parse-names&quot;:false,&quot;dropping-particle&quot;:&quot;&quot;,&quot;non-dropping-particle&quot;:&quot;&quot;},{&quot;family&quot;:&quot;Uitterlinden&quot;,&quot;given&quot;:&quot;André G.&quot;,&quot;parse-names&quot;:false,&quot;dropping-particle&quot;:&quot;&quot;,&quot;non-dropping-particle&quot;:&quot;&quot;},{&quot;family&quot;:&quot;Hofman&quot;,&quot;given&quot;:&quot;Albert&quot;,&quot;parse-names&quot;:false,&quot;dropping-particle&quot;:&quot;&quot;,&quot;non-dropping-particle&quot;:&quot;&quot;},{&quot;family&quot;:&quot;Rivadeneira&quot;,&quot;given&quot;:&quot;Fernando&quot;,&quot;parse-names&quot;:false,&quot;dropping-particle&quot;:&quot;&quot;,&quot;non-dropping-particle&quot;:&quot;&quot;},{&quot;family&quot;:&quot;Hoen&quot;,&quot;given&quot;:&quot;Peter A.C.&quot;,&quot;parse-names&quot;:false,&quot;dropping-particle&quot;:&quot;&quot;,&quot;non-dropping-particle&quot;:&quot;&quot;},{&quot;family&quot;:&quot;Reinmaa&quot;,&quot;given&quot;:&quot;Eva&quot;,&quot;parse-names&quot;:false,&quot;dropping-particle&quot;:&quot;&quot;,&quot;non-dropping-particle&quot;:&quot;&quot;},{&quot;family&quot;:&quot;Fischer&quot;,&quot;given&quot;:&quot;Krista&quot;,&quot;parse-names&quot;:false,&quot;dropping-particle&quot;:&quot;&quot;,&quot;non-dropping-particle&quot;:&quot;&quot;},{&quot;family&quot;:&quot;Nelis&quot;,&quot;given&quot;:&quot;Mari&quot;,&quot;parse-names&quot;:false,&quot;dropping-particle&quot;:&quot;&quot;,&quot;non-dropping-particle&quot;:&quot;&quot;},{&quot;family&quot;:&quot;Milani&quot;,&quot;given&quot;:&quot;Lili&quot;,&quot;parse-names&quot;:false,&quot;dropping-particle&quot;:&quot;&quot;,&quot;non-dropping-particle&quot;:&quot;&quot;},{&quot;family&quot;:&quot;Melzer&quot;,&quot;given&quot;:&quot;David&quot;,&quot;parse-names&quot;:false,&quot;dropping-particle&quot;:&quot;&quot;,&quot;non-dropping-particle&quot;:&quot;&quot;},{&quot;family&quot;:&quot;Ferrucci&quot;,&quot;given&quot;:&quot;Luigi&quot;,&quot;parse-names&quot;:false,&quot;dropping-particle&quot;:&quot;&quot;,&quot;non-dropping-particle&quot;:&quot;&quot;},{&quot;family&quot;:&quot;Singleton&quot;,&quot;given&quot;:&quot;Andrew B.&quot;,&quot;parse-names&quot;:false,&quot;dropping-particle&quot;:&quot;&quot;,&quot;non-dropping-particle&quot;:&quot;&quot;},{&quot;family&quot;:&quot;Hernandez&quot;,&quot;given&quot;:&quot;Dena G.&quot;,&quot;parse-names&quot;:false,&quot;dropping-particle&quot;:&quot;&quot;,&quot;non-dropping-particle&quot;:&quot;&quot;},{&quot;family&quot;:&quot;Nalls&quot;,&quot;given&quot;:&quot;Michael A.&quot;,&quot;parse-names&quot;:false,&quot;dropping-particle&quot;:&quot;&quot;,&quot;non-dropping-particle&quot;:&quot;&quot;},{&quot;family&quot;:&quot;Homuth&quot;,&quot;given&quot;:&quot;Georg&quot;,&quot;parse-names&quot;:false,&quot;dropping-particle&quot;:&quot;&quot;,&quot;non-dropping-particle&quot;:&quot;&quot;},{&quot;family&quot;:&quot;Nauck&quot;,&quot;given&quot;:&quot;Matthias&quot;,&quot;parse-names&quot;:false,&quot;dropping-particle&quot;:&quot;&quot;,&quot;non-dropping-particle&quot;:&quot;&quot;},{&quot;family&quot;:&quot;Radke&quot;,&quot;given&quot;:&quot;Dörte&quot;,&quot;parse-names&quot;:false,&quot;dropping-particle&quot;:&quot;&quot;,&quot;non-dropping-particle&quot;:&quot;&quot;},{&quot;family&quot;:&quot;Völker&quot;,&quot;given&quot;:&quot;Uwe&quot;,&quot;parse-names&quot;:false,&quot;dropping-particle&quot;:&quot;&quot;,&quot;non-dropping-particle&quot;:&quot;&quot;},{&quot;family&quot;:&quot;Perola&quot;,&quot;given&quot;:&quot;Markus&quot;,&quot;parse-names&quot;:false,&quot;dropping-particle&quot;:&quot;&quot;,&quot;non-dropping-particle&quot;:&quot;&quot;},{&quot;family&quot;:&quot;Salomaa&quot;,&quot;given&quot;:&quot;Veikko&quot;,&quot;parse-names&quot;:false,&quot;dropping-particle&quot;:&quot;&quot;,&quot;non-dropping-particle&quot;:&quot;&quot;},{&quot;family&quot;:&quot;Brody&quot;,&quot;given&quot;:&quot;Jennifer&quot;,&quot;parse-names&quot;:false,&quot;dropping-particle&quot;:&quot;&quot;,&quot;non-dropping-particle&quot;:&quot;&quot;},{&quot;family&quot;:&quot;Suchy-Dicey&quot;,&quot;given&quot;:&quot;Astrid&quot;,&quot;parse-names&quot;:false,&quot;dropping-particle&quot;:&quot;&quot;,&quot;non-dropping-particle&quot;:&quot;&quot;},{&quot;family&quot;:&quot;Gharib&quot;,&quot;given&quot;:&quot;Sina A.&quot;,&quot;parse-names&quot;:false,&quot;dropping-particle&quot;:&quot;&quot;,&quot;non-dropping-particle&quot;:&quot;&quot;},{&quot;family&quot;:&quot;Enquobahrie&quot;,&quot;given&quot;:&quot;Daniel A.&quot;,&quot;parse-names&quot;:false,&quot;dropping-particle&quot;:&quot;&quot;,&quot;non-dropping-particle&quot;:&quot;&quot;},{&quot;family&quot;:&quot;Lumley&quot;,&quot;given&quot;:&quot;Thomas&quot;,&quot;parse-names&quot;:false,&quot;dropping-particle&quot;:&quot;&quot;,&quot;non-dropping-particle&quot;:&quot;&quot;},{&quot;family&quot;:&quot;Montgomery&quot;,&quot;given&quot;:&quot;Grant W.&quot;,&quot;parse-names&quot;:false,&quot;dropping-particle&quot;:&quot;&quot;,&quot;non-dropping-particle&quot;:&quot;&quot;},{&quot;family&quot;:&quot;Makino&quot;,&quot;given&quot;:&quot;Seiko&quot;,&quot;parse-names&quot;:false,&quot;dropping-particle&quot;:&quot;&quot;,&quot;non-dropping-particle&quot;:&quot;&quot;},{&quot;family&quot;:&quot;Prokisch&quot;,&quot;given&quot;:&quot;Holger&quot;,&quot;parse-names&quot;:false,&quot;dropping-particle&quot;:&quot;&quot;,&quot;non-dropping-particle&quot;:&quot;&quot;},{&quot;family&quot;:&quot;Herder&quot;,&quot;given&quot;:&quot;Christian&quot;,&quot;parse-names&quot;:false,&quot;dropping-particle&quot;:&quot;&quot;,&quot;non-dropping-particle&quot;:&quot;&quot;},{&quot;family&quot;:&quot;Roden&quot;,&quot;given&quot;:&quot;Michael&quot;,&quot;parse-names&quot;:false,&quot;dropping-particle&quot;:&quot;&quot;,&quot;non-dropping-particle&quot;:&quot;&quot;},{&quot;family&quot;:&quot;Grallert&quot;,&quot;given&quot;:&quot;Harald&quot;,&quot;parse-names&quot;:false,&quot;dropping-particle&quot;:&quot;&quot;,&quot;non-dropping-particle&quot;:&quot;&quot;},{&quot;family&quot;:&quot;Meitinger&quot;,&quot;given&quot;:&quot;Thomas&quot;,&quot;parse-names&quot;:false,&quot;dropping-particle&quot;:&quot;&quot;,&quot;non-dropping-particle&quot;:&quot;&quot;},{&quot;family&quot;:&quot;Strauch&quot;,&quot;given&quot;:&quot;Konstantin&quot;,&quot;parse-names&quot;:false,&quot;dropping-particle&quot;:&quot;&quot;,&quot;non-dropping-particle&quot;:&quot;&quot;},{&quot;family&quot;:&quot;Li&quot;,&quot;given&quot;:&quot;Yang&quot;,&quot;parse-names&quot;:false,&quot;dropping-particle&quot;:&quot;&quot;,&quot;non-dropping-particle&quot;:&quot;&quot;},{&quot;family&quot;:&quot;Jansen&quot;,&quot;given&quot;:&quot;Ritsert C.&quot;,&quot;parse-names&quot;:false,&quot;dropping-particle&quot;:&quot;&quot;,&quot;non-dropping-particle&quot;:&quot;&quot;},{&quot;family&quot;:&quot;Visscher&quot;,&quot;given&quot;:&quot;Peter M.&quot;,&quot;parse-names&quot;:false,&quot;dropping-particle&quot;:&quot;&quot;,&quot;non-dropping-particle&quot;:&quot;&quot;},{&quot;family&quot;:&quot;Knight&quot;,&quot;given&quot;:&quot;Julian C.&quot;,&quot;parse-names&quot;:false,&quot;dropping-particle&quot;:&quot;&quot;,&quot;non-dropping-particle&quot;:&quot;&quot;},{&quot;family&quot;:&quot;Psaty&quot;,&quot;given&quot;:&quot;Bruce M.&quot;,&quot;parse-names&quot;:false,&quot;dropping-particle&quot;:&quot;&quot;,&quot;non-dropping-particle&quot;:&quot;&quot;},{&quot;family&quot;:&quot;Ripatti&quot;,&quot;given&quot;:&quot;Samuli&quot;,&quot;parse-names&quot;:false,&quot;dropping-particle&quot;:&quot;&quot;,&quot;non-dropping-particle&quot;:&quot;&quot;},{&quot;family&quot;:&quot;Teumer&quot;,&quot;given&quot;:&quot;Alexander&quot;,&quot;parse-names&quot;:false,&quot;dropping-particle&quot;:&quot;&quot;,&quot;non-dropping-particle&quot;:&quot;&quot;},{&quot;family&quot;:&quot;Frayling&quot;,&quot;given&quot;:&quot;Timothy M.&quot;,&quot;parse-names&quot;:false,&quot;dropping-particle&quot;:&quot;&quot;,&quot;non-dropping-particle&quot;:&quot;&quot;},{&quot;family&quot;:&quot;Metspalu&quot;,&quot;given&quot;:&quot;Andres&quot;,&quot;parse-names&quot;:false,&quot;dropping-particle&quot;:&quot;&quot;,&quot;non-dropping-particle&quot;:&quot;&quot;},{&quot;family&quot;:&quot;Meurs&quot;,&quot;given&quot;:&quot;Joyce B.J.&quot;,&quot;parse-names&quot;:false,&quot;dropping-particle&quot;:&quot;&quot;,&quot;non-dropping-particle&quot;:&quot;Van&quot;},{&quot;family&quot;:&quot;Franke&quot;,&quot;given&quot;:&quot;Lude&quot;,&quot;parse-names&quot;:false,&quot;dropping-particle&quot;:&quot;&quot;,&quot;non-dropping-particle&quot;:&quot;&quot;}],&quot;container-title&quot;:&quot;Nature Genetics&quot;,&quot;DOI&quot;:&quot;10.1038/ng.2756&quot;,&quot;ISSN&quot;:&quot;10614036&quot;,&quot;issued&quot;:{&quot;date-parts&quot;:[[2013]]},&quot;abstract&quot;:&quot;Identifying the downstream effects of disease-associated SNPs is challenging. To help overcome this problem, we performed expression quantitative trait locus (eQTL) meta-analysis in non-transformed peripheral blood samples from 5,311 individuals with replication in 2,775 individuals. We identified and replicated trans eQTLs for 233 SNPs (reflecting 103 independent loci) that were previously associated with complex traits at genome-wide significance. Some of these SNPs affect multiple genes in trans that are known to be altered in individuals with disease: rs4917014, previously associated with systemic lupus erythematosus (SLE), altered gene expression of C1QB and five type I interferon response genes, both hallmarks of SLE. DeepSAGE RNA sequencing showed that rs4917014 strongly alters the 3′ UTR levels of IKZF1 in cis, and chromatin immunoprecipitation and sequencing analysis of the trans-regulated genes implicated IKZF1 as the causal gene. Variants associated with cholesterol metabolism and type 1 diabetes showed similar phenomena, indicating that large-scale eQTL mapping provides insight into the downstream effects of many trait-associated variants. © 2013 Nature America, Inc. All rights reserved.&quot;,&quot;container-title-short&quot;:&quot;Nat. Genet.&quot;},&quot;uris&quot;:[&quot;http://www.mendeley.com/documents/?uuid=c49d52df-721b-4f9d-a4b7-7089ec2c593c&quot;],&quot;isTemporary&quot;:false,&quot;legacyDesktopId&quot;:&quot;c49d52df-721b-4f9d-a4b7-7089ec2c593c&quot;},{&quot;id&quot;:&quot;cea4854f-42eb-33ba-8bc0-6216fafaf603&quot;,&quot;itemData&quot;:{&quot;type&quot;:&quot;article-journal&quot;,&quot;id&quot;:&quot;cea4854f-42eb-33ba-8bc0-6216fafaf603&quot;,&quot;title&quot;:&quot;SeeQTL: A searchable database for human eQTLs&quot;,&quot;author&quot;:[{&quot;family&quot;:&quot;Xia&quot;,&quot;given&quot;:&quot;Kai&quot;,&quot;parse-names&quot;:false,&quot;dropping-particle&quot;:&quot;&quot;,&quot;non-dropping-particle&quot;:&quot;&quot;},{&quot;family&quot;:&quot;Shabalin&quot;,&quot;given&quot;:&quot;Andrey A.&quot;,&quot;parse-names&quot;:false,&quot;dropping-particle&quot;:&quot;&quot;,&quot;non-dropping-particle&quot;:&quot;&quot;},{&quot;family&quot;:&quot;Huang&quot;,&quot;given&quot;:&quot;Shunping&quot;,&quot;parse-names&quot;:false,&quot;dropping-particle&quot;:&quot;&quot;,&quot;non-dropping-particle&quot;:&quot;&quot;},{&quot;family&quot;:&quot;Madar&quot;,&quot;given&quot;:&quot;Vered&quot;,&quot;parse-names&quot;:false,&quot;dropping-particle&quot;:&quot;&quot;,&quot;non-dropping-particle&quot;:&quot;&quot;},{&quot;family&quot;:&quot;Zhou&quot;,&quot;given&quot;:&quot;Yi Hui&quot;,&quot;parse-names&quot;:false,&quot;dropping-particle&quot;:&quot;&quot;,&quot;non-dropping-particle&quot;:&quot;&quot;},{&quot;family&quot;:&quot;Wang&quot;,&quot;given&quot;:&quot;Wei&quot;,&quot;parse-names&quot;:false,&quot;dropping-particle&quot;:&quot;&quot;,&quot;non-dropping-particle&quot;:&quot;&quot;},{&quot;family&quot;:&quot;Zou&quot;,&quot;given&quot;:&quot;Fei&quot;,&quot;parse-names&quot;:false,&quot;dropping-particle&quot;:&quot;&quot;,&quot;non-dropping-particle&quot;:&quot;&quot;},{&quot;family&quot;:&quot;Sun&quot;,&quot;given&quot;:&quot;Wei&quot;,&quot;parse-names&quot;:false,&quot;dropping-particle&quot;:&quot;&quot;,&quot;non-dropping-particle&quot;:&quot;&quot;},{&quot;family&quot;:&quot;Sullivan&quot;,&quot;given&quot;:&quot;Patrick F.&quot;,&quot;parse-names&quot;:false,&quot;dropping-particle&quot;:&quot;&quot;,&quot;non-dropping-particle&quot;:&quot;&quot;},{&quot;family&quot;:&quot;Wright&quot;,&quot;given&quot;:&quot;Fred A.&quot;,&quot;parse-names&quot;:false,&quot;dropping-particle&quot;:&quot;&quot;,&quot;non-dropping-particle&quot;:&quot;&quot;}],&quot;container-title&quot;:&quot;Bioinformatics&quot;,&quot;DOI&quot;:&quot;10.1093/bioinformatics/btr678&quot;,&quot;ISSN&quot;:&quot;13674803&quot;,&quot;PMID&quot;:&quot;22171328&quot;,&quot;issued&quot;:{&quot;date-parts&quot;:[[2012]]},&quot;abstract&quot;:&quot;seeQTL is a comprehensive and versatile eQTL database, including various eQTL studies and a meta-analysis of HapMap eQTL information. The database presents eQTL association results in a convenient browser, using both segmented local-association plots and genome-wide Manhattan plots. © The Author(s) 2011. Published by Oxford University Press. All rights reserved.&quot;,&quot;container-title-short&quot;:&quot;&quot;},&quot;uris&quot;:[&quot;http://www.mendeley.com/documents/?uuid=312b6751-8def-49ac-9e76-6bb81544b23f&quot;],&quot;isTemporary&quot;:false,&quot;legacyDesktopId&quot;:&quot;312b6751-8def-49ac-9e76-6bb81544b23f&quot;},{&quot;id&quot;:&quot;a5b2ec2e-9de7-32d3-95e1-cdf88bc9a801&quot;,&quot;itemData&quot;:{&quot;type&quot;:&quot;article-journal&quot;,&quot;id&quot;:&quot;a5b2ec2e-9de7-32d3-95e1-cdf88bc9a801&quot;,&quot;title&quot;:&quot;The Genotype-Tissue Expression (GTEx) pilot analysis: Multitissue gene regulation in humans&quot;,&quot;author&quot;:[{&quot;family&quot;:&quot;Ardlie&quot;,&quot;given&quot;:&quot;Kristin G.&quot;,&quot;parse-names&quot;:false,&quot;dropping-particle&quot;:&quot;&quot;,&quot;non-dropping-particle&quot;:&quot;&quot;},{&quot;family&quot;:&quot;DeLuca&quot;,&quot;given&quot;:&quot;David S.&quot;,&quot;parse-names&quot;:false,&quot;dropping-particle&quot;:&quot;&quot;,&quot;non-dropping-particle&quot;:&quot;&quot;},{&quot;family&quot;:&quot;Segrè&quot;,&quot;given&quot;:&quot;Ayellet&quot;,&quot;parse-names&quot;:false,&quot;dropping-particle&quot;:&quot;V.&quot;,&quot;non-dropping-particle&quot;:&quot;&quot;},{&quot;family&quot;:&quot;Sullivan&quot;,&quot;given&quot;:&quot;Timothy J.&quot;,&quot;parse-names&quot;:false,&quot;dropping-particle&quot;:&quot;&quot;,&quot;non-dropping-particle&quot;:&quot;&quot;},{&quot;family&quot;:&quot;Young&quot;,&quot;given&quot;:&quot;Taylor R.&quot;,&quot;parse-names&quot;:false,&quot;dropping-particle&quot;:&quot;&quot;,&quot;non-dropping-particle&quot;:&quot;&quot;},{&quot;family&quot;:&quot;Gelfand&quot;,&quot;given&quot;:&quot;Ellen T.&quot;,&quot;parse-names&quot;:false,&quot;dropping-particle&quot;:&quot;&quot;,&quot;non-dropping-particle&quot;:&quot;&quot;},{&quot;family&quot;:&quot;Trowbridge&quot;,&quot;given&quot;:&quot;Casandra A.&quot;,&quot;parse-names&quot;:false,&quot;dropping-particle&quot;:&quot;&quot;,&quot;non-dropping-particle&quot;:&quot;&quot;},{&quot;family&quot;:&quot;Maller&quot;,&quot;given&quot;:&quot;Julian B.&quot;,&quot;parse-names&quot;:false,&quot;dropping-particle&quot;:&quot;&quot;,&quot;non-dropping-particle&quot;:&quot;&quot;},{&quot;family&quot;:&quot;Tukiainen&quot;,&quot;given&quot;:&quot;Taru&quot;,&quot;parse-names&quot;:false,&quot;dropping-particle&quot;:&quot;&quot;,&quot;non-dropping-particle&quot;:&quot;&quot;},{&quot;family&quot;:&quot;Lek&quot;,&quot;given&quot;:&quot;Monkol&quot;,&quot;parse-names&quot;:false,&quot;dropping-particle&quot;:&quot;&quot;,&quot;non-dropping-particle&quot;:&quot;&quot;},{&quot;family&quot;:&quot;Ward&quot;,&quot;given&quot;:&quot;Lucas D.&quot;,&quot;parse-names&quot;:false,&quot;dropping-particle&quot;:&quot;&quot;,&quot;non-dropping-particle&quot;:&quot;&quot;},{&quot;family&quot;:&quot;Kheradpour&quot;,&quot;given&quot;:&quot;Pouya&quot;,&quot;parse-names&quot;:false,&quot;dropping-particle&quot;:&quot;&quot;,&quot;non-dropping-particle&quot;:&quot;&quot;},{&quot;family&quot;:&quot;Iriarte&quot;,&quot;given&quot;:&quot;Benjamin&quot;,&quot;parse-names&quot;:false,&quot;dropping-particle&quot;:&quot;&quot;,&quot;non-dropping-particle&quot;:&quot;&quot;},{&quot;family&quot;:&quot;Meng&quot;,&quot;given&quot;:&quot;Yan&quot;,&quot;parse-names&quot;:false,&quot;dropping-particle&quot;:&quot;&quot;,&quot;non-dropping-particle&quot;:&quot;&quot;},{&quot;family&quot;:&quot;Palmer&quot;,&quot;given&quot;:&quot;Cameron D.&quot;,&quot;parse-names&quot;:false,&quot;dropping-particle&quot;:&quot;&quot;,&quot;non-dropping-particle&quot;:&quot;&quot;},{&quot;family&quot;:&quot;Esko&quot;,&quot;given&quot;:&quot;Tõnu&quot;,&quot;parse-names&quot;:false,&quot;dropping-particle&quot;:&quot;&quot;,&quot;non-dropping-particle&quot;:&quot;&quot;},{&quot;family&quot;:&quot;Winckler&quot;,&quot;given&quot;:&quot;Wendy&quot;,&quot;parse-names&quot;:false,&quot;dropping-particle&quot;:&quot;&quot;,&quot;non-dropping-particle&quot;:&quot;&quot;},{&quot;family&quot;:&quot;Hirschhorn&quot;,&quot;given&quot;:&quot;Joel N.&quot;,&quot;parse-names&quot;:false,&quot;dropping-particle&quot;:&quot;&quot;,&quot;non-dropping-particle&quot;:&quot;&quot;},{&quot;family&quot;:&quot;Kellis&quot;,&quot;given&quot;:&quot;Manolis&quot;,&quot;parse-names&quot;:false,&quot;dropping-particle&quot;:&quot;&quot;,&quot;non-dropping-particle&quot;:&quot;&quot;},{&quot;family&quot;:&quot;MacArthur&quot;,&quot;given&quot;:&quot;Daniel G.&quot;,&quot;parse-names&quot;:false,&quot;dropping-particle&quot;:&quot;&quot;,&quot;non-dropping-particle&quot;:&quot;&quot;},{&quot;family&quot;:&quot;Getz&quot;,&quot;given&quot;:&quot;Gad&quot;,&quot;parse-names&quot;:false,&quot;dropping-particle&quot;:&quot;&quot;,&quot;non-dropping-particle&quot;:&quot;&quot;},{&quot;family&quot;:&quot;Shabalin&quot;,&quot;given&quot;:&quot;Andrey A.&quot;,&quot;parse-names&quot;:false,&quot;dropping-particle&quot;:&quot;&quot;,&quot;non-dropping-particle&quot;:&quot;&quot;},{&quot;family&quot;:&quot;Li&quot;,&quot;given&quot;:&quot;Gen&quot;,&quot;parse-names&quot;:false,&quot;dropping-particle&quot;:&quot;&quot;,&quot;non-dropping-particle&quot;:&quot;&quot;},{&quot;family&quot;:&quot;Zhou&quot;,&quot;given&quot;:&quot;Yi Hui&quot;,&quot;parse-names&quot;:false,&quot;dropping-particle&quot;:&quot;&quot;,&quot;non-dropping-particle&quot;:&quot;&quot;},{&quot;family&quot;:&quot;Nobel&quot;,&quot;given&quot;:&quot;Andrew B.&quot;,&quot;parse-names&quot;:false,&quot;dropping-particle&quot;:&quot;&quot;,&quot;non-dropping-particle&quot;:&quot;&quot;},{&quot;family&quot;:&quot;Rusyn&quot;,&quot;given&quot;:&quot;Ivan&quot;,&quot;parse-names&quot;:false,&quot;dropping-particle&quot;:&quot;&quot;,&quot;non-dropping-particle&quot;:&quot;&quot;},{&quot;family&quot;:&quot;Wright&quot;,&quot;given&quot;:&quot;Fred A.&quot;,&quot;parse-names&quot;:false,&quot;dropping-particle&quot;:&quot;&quot;,&quot;non-dropping-particle&quot;:&quot;&quot;},{&quot;family&quot;:&quot;Lappalainen&quot;,&quot;given&quot;:&quot;Tuuli&quot;,&quot;parse-names&quot;:false,&quot;dropping-particle&quot;:&quot;&quot;,&quot;non-dropping-particle&quot;:&quot;&quot;},{&quot;family&quot;:&quot;Ferreira&quot;,&quot;given&quot;:&quot;Pedro G.&quot;,&quot;parse-names&quot;:false,&quot;dropping-particle&quot;:&quot;&quot;,&quot;non-dropping-particle&quot;:&quot;&quot;},{&quot;family&quot;:&quot;Ongen&quot;,&quot;given&quot;:&quot;Halit&quot;,&quot;parse-names&quot;:false,&quot;dropping-particle&quot;:&quot;&quot;,&quot;non-dropping-particle&quot;:&quot;&quot;},{&quot;family&quot;:&quot;Rivas&quot;,&quot;given&quot;:&quot;Manuel A.&quot;,&quot;parse-names&quot;:false,&quot;dropping-particle&quot;:&quot;&quot;,&quot;non-dropping-particle&quot;:&quot;&quot;},{&quot;family&quot;:&quot;Battle&quot;,&quot;given&quot;:&quot;Alexis&quot;,&quot;parse-names&quot;:false,&quot;dropping-particle&quot;:&quot;&quot;,&quot;non-dropping-particle&quot;:&quot;&quot;},{&quot;family&quot;:&quot;Mostafavi&quot;,&quot;given&quot;:&quot;Sara&quot;,&quot;parse-names&quot;:false,&quot;dropping-particle&quot;:&quot;&quot;,&quot;non-dropping-particle&quot;:&quot;&quot;},{&quot;family&quot;:&quot;Monlong&quot;,&quot;given&quot;:&quot;Jean&quot;,&quot;parse-names&quot;:false,&quot;dropping-particle&quot;:&quot;&quot;,&quot;non-dropping-particle&quot;:&quot;&quot;},{&quot;family&quot;:&quot;Sammeth&quot;,&quot;given&quot;:&quot;Michael&quot;,&quot;parse-names&quot;:false,&quot;dropping-particle&quot;:&quot;&quot;,&quot;non-dropping-particle&quot;:&quot;&quot;},{&quot;family&quot;:&quot;Melé&quot;,&quot;given&quot;:&quot;Marta&quot;,&quot;parse-names&quot;:false,&quot;dropping-particle&quot;:&quot;&quot;,&quot;non-dropping-particle&quot;:&quot;&quot;},{&quot;family&quot;:&quot;Reverter&quot;,&quot;given&quot;:&quot;Ferran&quot;,&quot;parse-names&quot;:false,&quot;dropping-particle&quot;:&quot;&quot;,&quot;non-dropping-particle&quot;:&quot;&quot;},{&quot;family&quot;:&quot;Goldmann&quot;,&quot;given&quot;:&quot;Jakob M.&quot;,&quot;parse-names&quot;:false,&quot;dropping-particle&quot;:&quot;&quot;,&quot;non-dropping-particle&quot;:&quot;&quot;},{&quot;family&quot;:&quot;Koller&quot;,&quot;given&quot;:&quot;Daphne&quot;,&quot;parse-names&quot;:false,&quot;dropping-particle&quot;:&quot;&quot;,&quot;non-dropping-particle&quot;:&quot;&quot;},{&quot;family&quot;:&quot;Guigó&quot;,&quot;given&quot;:&quot;Roderic&quot;,&quot;parse-names&quot;:false,&quot;dropping-particle&quot;:&quot;&quot;,&quot;non-dropping-particle&quot;:&quot;&quot;},{&quot;family&quot;:&quot;McCarthy&quot;,&quot;given&quot;:&quot;Mark I.&quot;,&quot;parse-names&quot;:false,&quot;dropping-particle&quot;:&quot;&quot;,&quot;non-dropping-particle&quot;:&quot;&quot;},{&quot;family&quot;:&quot;Dermitzakis&quot;,&quot;given&quot;:&quot;Emmanouil T.&quot;,&quot;parse-names&quot;:false,&quot;dropping-particle&quot;:&quot;&quot;,&quot;non-dropping-particle&quot;:&quot;&quot;},{&quot;family&quot;:&quot;Gamazon&quot;,&quot;given&quot;:&quot;Eric R.&quot;,&quot;parse-names&quot;:false,&quot;dropping-particle&quot;:&quot;&quot;,&quot;non-dropping-particle&quot;:&quot;&quot;},{&quot;family&quot;:&quot;Im&quot;,&quot;given&quot;:&quot;Hae Kyung&quot;,&quot;parse-names&quot;:false,&quot;dropping-particle&quot;:&quot;&quot;,&quot;non-dropping-particle&quot;:&quot;&quot;},{&quot;family&quot;:&quot;Konkashbaev&quot;,&quot;given&quot;:&quot;Anuar&quot;,&quot;parse-names&quot;:false,&quot;dropping-particle&quot;:&quot;&quot;,&quot;non-dropping-particle&quot;:&quot;&quot;},{&quot;family&quot;:&quot;Nicolae&quot;,&quot;given&quot;:&quot;Dan L.&quot;,&quot;parse-names&quot;:false,&quot;dropping-particle&quot;:&quot;&quot;,&quot;non-dropping-particle&quot;:&quot;&quot;},{&quot;family&quot;:&quot;Cox&quot;,&quot;given&quot;:&quot;Nancy J.&quot;,&quot;parse-names&quot;:false,&quot;dropping-particle&quot;:&quot;&quot;,&quot;non-dropping-particle&quot;:&quot;&quot;},{&quot;family&quot;:&quot;Flutre&quot;,&quot;given&quot;:&quot;Timothée&quot;,&quot;parse-names&quot;:false,&quot;dropping-particle&quot;:&quot;&quot;,&quot;non-dropping-particle&quot;:&quot;&quot;},{&quot;family&quot;:&quot;Wen&quot;,&quot;given&quot;:&quot;Xiaoquan&quot;,&quot;parse-names&quot;:false,&quot;dropping-particle&quot;:&quot;&quot;,&quot;non-dropping-particle&quot;:&quot;&quot;},{&quot;family&quot;:&quot;Stephens&quot;,&quot;given&quot;:&quot;Matthew&quot;,&quot;parse-names&quot;:false,&quot;dropping-particle&quot;:&quot;&quot;,&quot;non-dropping-particle&quot;:&quot;&quot;},{&quot;family&quot;:&quot;Pritchard&quot;,&quot;given&quot;:&quot;Jonathan K.&quot;,&quot;parse-names&quot;:false,&quot;dropping-particle&quot;:&quot;&quot;,&quot;non-dropping-particle&quot;:&quot;&quot;},{&quot;family&quot;:&quot;Tu&quot;,&quot;given&quot;:&quot;Zhidong&quot;,&quot;parse-names&quot;:false,&quot;dropping-particle&quot;:&quot;&quot;,&quot;non-dropping-particle&quot;:&quot;&quot;},{&quot;family&quot;:&quot;Zhang&quot;,&quot;given&quot;:&quot;Bin&quot;,&quot;parse-names&quot;:false,&quot;dropping-particle&quot;:&quot;&quot;,&quot;non-dropping-particle&quot;:&quot;&quot;},{&quot;family&quot;:&quot;Huang&quot;,&quot;given&quot;:&quot;Tao&quot;,&quot;parse-names&quot;:false,&quot;dropping-particle&quot;:&quot;&quot;,&quot;non-dropping-particle&quot;:&quot;&quot;},{&quot;family&quot;:&quot;Long&quot;,&quot;given&quot;:&quot;Quan&quot;,&quot;parse-names&quot;:false,&quot;dropping-particle&quot;:&quot;&quot;,&quot;non-dropping-particle&quot;:&quot;&quot;},{&quot;family&quot;:&quot;Lin&quot;,&quot;given&quot;:&quot;Luan&quot;,&quot;parse-names&quot;:false,&quot;dropping-particle&quot;:&quot;&quot;,&quot;non-dropping-particle&quot;:&quot;&quot;},{&quot;family&quot;:&quot;Yang&quot;,&quot;given&quot;:&quot;Jialiang&quot;,&quot;parse-names&quot;:false,&quot;dropping-particle&quot;:&quot;&quot;,&quot;non-dropping-particle&quot;:&quot;&quot;},{&quot;family&quot;:&quot;Zhu&quot;,&quot;given&quot;:&quot;Jun&quot;,&quot;parse-names&quot;:false,&quot;dropping-particle&quot;:&quot;&quot;,&quot;non-dropping-particle&quot;:&quot;&quot;},{&quot;family&quot;:&quot;Liu&quot;,&quot;given&quot;:&quot;Jun&quot;,&quot;parse-names&quot;:false,&quot;dropping-particle&quot;:&quot;&quot;,&quot;non-dropping-particle&quot;:&quot;&quot;},{&quot;family&quot;:&quot;Brown&quot;,&quot;given&quot;:&quot;Amanda&quot;,&quot;parse-names&quot;:false,&quot;dropping-particle&quot;:&quot;&quot;,&quot;non-dropping-particle&quot;:&quot;&quot;},{&quot;family&quot;:&quot;Mestichelli&quot;,&quot;given&quot;:&quot;Bernadette&quot;,&quot;parse-names&quot;:false,&quot;dropping-particle&quot;:&quot;&quot;,&quot;non-dropping-particle&quot;:&quot;&quot;},{&quot;family&quot;:&quot;Tidwell&quot;,&quot;given&quot;:&quot;Denee&quot;,&quot;parse-names&quot;:false,&quot;dropping-particle&quot;:&quot;&quot;,&quot;non-dropping-particle&quot;:&quot;&quot;},{&quot;family&quot;:&quot;Lo&quot;,&quot;given&quot;:&quot;Edmund&quot;,&quot;parse-names&quot;:false,&quot;dropping-particle&quot;:&quot;&quot;,&quot;non-dropping-particle&quot;:&quot;&quot;},{&quot;family&quot;:&quot;Salvatore&quot;,&quot;given&quot;:&quot;Michael&quot;,&quot;parse-names&quot;:false,&quot;dropping-particle&quot;:&quot;&quot;,&quot;non-dropping-particle&quot;:&quot;&quot;},{&quot;family&quot;:&quot;Shad&quot;,&quot;given&quot;:&quot;Saboor&quot;,&quot;parse-names&quot;:false,&quot;dropping-particle&quot;:&quot;&quot;,&quot;non-dropping-particle&quot;:&quot;&quot;},{&quot;family&quot;:&quot;Thomas&quot;,&quot;given&quot;:&quot;Jeffrey A.&quot;,&quot;parse-names&quot;:false,&quot;dropping-particle&quot;:&quot;&quot;,&quot;non-dropping-particle&quot;:&quot;&quot;},{&quot;family&quot;:&quot;Lonsdale&quot;,&quot;given&quot;:&quot;John T.&quot;,&quot;parse-names&quot;:false,&quot;dropping-particle&quot;:&quot;&quot;,&quot;non-dropping-particle&quot;:&quot;&quot;},{&quot;family&quot;:&quot;Moser&quot;,&quot;given&quot;:&quot;Michael T.&quot;,&quot;parse-names&quot;:false,&quot;dropping-particle&quot;:&quot;&quot;,&quot;non-dropping-particle&quot;:&quot;&quot;},{&quot;family&quot;:&quot;Gillard&quot;,&quot;given&quot;:&quot;Bryan M.&quot;,&quot;parse-names&quot;:false,&quot;dropping-particle&quot;:&quot;&quot;,&quot;non-dropping-particle&quot;:&quot;&quot;},{&quot;family&quot;:&quot;Karasik&quot;,&quot;given&quot;:&quot;Ellen&quot;,&quot;parse-names&quot;:false,&quot;dropping-particle&quot;:&quot;&quot;,&quot;non-dropping-particle&quot;:&quot;&quot;},{&quot;family&quot;:&quot;Ramsey&quot;,&quot;given&quot;:&quot;Kimberly&quot;,&quot;parse-names&quot;:false,&quot;dropping-particle&quot;:&quot;&quot;,&quot;non-dropping-particle&quot;:&quot;&quot;},{&quot;family&quot;:&quot;Choi&quot;,&quot;given&quot;:&quot;Christopher&quot;,&quot;parse-names&quot;:false,&quot;dropping-particle&quot;:&quot;&quot;,&quot;non-dropping-particle&quot;:&quot;&quot;},{&quot;family&quot;:&quot;Foster&quot;,&quot;given&quot;:&quot;Barbara A.&quot;,&quot;parse-names&quot;:false,&quot;dropping-particle&quot;:&quot;&quot;,&quot;non-dropping-particle&quot;:&quot;&quot;},{&quot;family&quot;:&quot;Syron&quot;,&quot;given&quot;:&quot;John&quot;,&quot;parse-names&quot;:false,&quot;dropping-particle&quot;:&quot;&quot;,&quot;non-dropping-particle&quot;:&quot;&quot;},{&quot;family&quot;:&quot;Fleming&quot;,&quot;given&quot;:&quot;Johnell&quot;,&quot;parse-names&quot;:false,&quot;dropping-particle&quot;:&quot;&quot;,&quot;non-dropping-particle&quot;:&quot;&quot;},{&quot;family&quot;:&quot;Magazine&quot;,&quot;given&quot;:&quot;Harold&quot;,&quot;parse-names&quot;:false,&quot;dropping-particle&quot;:&quot;&quot;,&quot;non-dropping-particle&quot;:&quot;&quot;},{&quot;family&quot;:&quot;Hasz&quot;,&quot;given&quot;:&quot;Rick&quot;,&quot;parse-names&quot;:false,&quot;dropping-particle&quot;:&quot;&quot;,&quot;non-dropping-particle&quot;:&quot;&quot;},{&quot;family&quot;:&quot;Walters&quot;,&quot;given&quot;:&quot;Gary D.&quot;,&quot;parse-names&quot;:false,&quot;dropping-particle&quot;:&quot;&quot;,&quot;non-dropping-particle&quot;:&quot;&quot;},{&quot;family&quot;:&quot;Bridge&quot;,&quot;given&quot;:&quot;Jason P.&quot;,&quot;parse-names&quot;:false,&quot;dropping-particle&quot;:&quot;&quot;,&quot;non-dropping-particle&quot;:&quot;&quot;},{&quot;family&quot;:&quot;Miklos&quot;,&quot;given&quot;:&quot;Mark&quot;,&quot;parse-names&quot;:false,&quot;dropping-particle&quot;:&quot;&quot;,&quot;non-dropping-particle&quot;:&quot;&quot;},{&quot;family&quot;:&quot;Sullivan&quot;,&quot;given&quot;:&quot;Susan&quot;,&quot;parse-names&quot;:false,&quot;dropping-particle&quot;:&quot;&quot;,&quot;non-dropping-particle&quot;:&quot;&quot;},{&quot;family&quot;:&quot;Barker&quot;,&quot;given&quot;:&quot;Laura K.&quot;,&quot;parse-names&quot;:false,&quot;dropping-particle&quot;:&quot;&quot;,&quot;non-dropping-particle&quot;:&quot;&quot;},{&quot;family&quot;:&quot;Traino&quot;,&quot;given&quot;:&quot;Heather M.&quot;,&quot;parse-names&quot;:false,&quot;dropping-particle&quot;:&quot;&quot;,&quot;non-dropping-particle&quot;:&quot;&quot;},{&quot;family&quot;:&quot;Mosavel&quot;,&quot;given&quot;:&quot;Maghboeba&quot;,&quot;parse-names&quot;:false,&quot;dropping-particle&quot;:&quot;&quot;,&quot;non-dropping-particle&quot;:&quot;&quot;},{&quot;family&quot;:&quot;Siminoff&quot;,&quot;given&quot;:&quot;Laura A.&quot;,&quot;parse-names&quot;:false,&quot;dropping-particle&quot;:&quot;&quot;,&quot;non-dropping-particle&quot;:&quot;&quot;},{&quot;family&quot;:&quot;Valley&quot;,&quot;given&quot;:&quot;Dana R.&quot;,&quot;parse-names&quot;:false,&quot;dropping-particle&quot;:&quot;&quot;,&quot;non-dropping-particle&quot;:&quot;&quot;},{&quot;family&quot;:&quot;Rohrer&quot;,&quot;given&quot;:&quot;Daniel C.&quot;,&quot;parse-names&quot;:false,&quot;dropping-particle&quot;:&quot;&quot;,&quot;non-dropping-particle&quot;:&quot;&quot;},{&quot;family&quot;:&quot;Jewell&quot;,&quot;given&quot;:&quot;Scott D.&quot;,&quot;parse-names&quot;:false,&quot;dropping-particle&quot;:&quot;&quot;,&quot;non-dropping-particle&quot;:&quot;&quot;},{&quot;family&quot;:&quot;Branton&quot;,&quot;given&quot;:&quot;Philip A.&quot;,&quot;parse-names&quot;:false,&quot;dropping-particle&quot;:&quot;&quot;,&quot;non-dropping-particle&quot;:&quot;&quot;},{&quot;family&quot;:&quot;Sobin&quot;,&quot;given&quot;:&quot;Leslie H.&quot;,&quot;parse-names&quot;:false,&quot;dropping-particle&quot;:&quot;&quot;,&quot;non-dropping-particle&quot;:&quot;&quot;},{&quot;family&quot;:&quot;Barcus&quot;,&quot;given&quot;:&quot;Mary&quot;,&quot;parse-names&quot;:false,&quot;dropping-particle&quot;:&quot;&quot;,&quot;non-dropping-particle&quot;:&quot;&quot;},{&quot;family&quot;:&quot;Qi&quot;,&quot;given&quot;:&quot;Liqun&quot;,&quot;parse-names&quot;:false,&quot;dropping-particle&quot;:&quot;&quot;,&quot;non-dropping-particle&quot;:&quot;&quot;},{&quot;family&quot;:&quot;McLean&quot;,&quot;given&quot;:&quot;Jeffrey&quot;,&quot;parse-names&quot;:false,&quot;dropping-particle&quot;:&quot;&quot;,&quot;non-dropping-particle&quot;:&quot;&quot;},{&quot;family&quot;:&quot;Hariharan&quot;,&quot;given&quot;:&quot;Pushpa&quot;,&quot;parse-names&quot;:false,&quot;dropping-particle&quot;:&quot;&quot;,&quot;non-dropping-particle&quot;:&quot;&quot;},{&quot;family&quot;:&quot;Um&quot;,&quot;given&quot;:&quot;Ki Sung&quot;,&quot;parse-names&quot;:false,&quot;dropping-particle&quot;:&quot;&quot;,&quot;non-dropping-particle&quot;:&quot;&quot;},{&quot;family&quot;:&quot;Wu&quot;,&quot;given&quot;:&quot;Shenpei&quot;,&quot;parse-names&quot;:false,&quot;dropping-particle&quot;:&quot;&quot;,&quot;non-dropping-particle&quot;:&quot;&quot;},{&quot;family&quot;:&quot;Tabor&quot;,&quot;given&quot;:&quot;David&quot;,&quot;parse-names&quot;:false,&quot;dropping-particle&quot;:&quot;&quot;,&quot;non-dropping-particle&quot;:&quot;&quot;},{&quot;family&quot;:&quot;Shive&quot;,&quot;given&quot;:&quot;Charles&quot;,&quot;parse-names&quot;:false,&quot;dropping-particle&quot;:&quot;&quot;,&quot;non-dropping-particle&quot;:&quot;&quot;},{&quot;family&quot;:&quot;Smith&quot;,&quot;given&quot;:&quot;Anna M.&quot;,&quot;parse-names&quot;:false,&quot;dropping-particle&quot;:&quot;&quot;,&quot;non-dropping-particle&quot;:&quot;&quot;},{&quot;family&quot;:&quot;Buia&quot;,&quot;given&quot;:&quot;Stephen A.&quot;,&quot;parse-names&quot;:false,&quot;dropping-particle&quot;:&quot;&quot;,&quot;non-dropping-particle&quot;:&quot;&quot;},{&quot;family&quot;:&quot;Undale&quot;,&quot;given&quot;:&quot;Anita H.&quot;,&quot;parse-names&quot;:false,&quot;dropping-particle&quot;:&quot;&quot;,&quot;non-dropping-particle&quot;:&quot;&quot;},{&quot;family&quot;:&quot;Robinson&quot;,&quot;given&quot;:&quot;Karna L.&quot;,&quot;parse-names&quot;:false,&quot;dropping-particle&quot;:&quot;&quot;,&quot;non-dropping-particle&quot;:&quot;&quot;},{&quot;family&quot;:&quot;Roche&quot;,&quot;given&quot;:&quot;Nancy&quot;,&quot;parse-names&quot;:false,&quot;dropping-particle&quot;:&quot;&quot;,&quot;non-dropping-particle&quot;:&quot;&quot;},{&quot;family&quot;:&quot;Valentino&quot;,&quot;given&quot;:&quot;Kimberly M.&quot;,&quot;parse-names&quot;:false,&quot;dropping-particle&quot;:&quot;&quot;,&quot;non-dropping-particle&quot;:&quot;&quot;},{&quot;family&quot;:&quot;Britton&quot;,&quot;given&quot;:&quot;Angela&quot;,&quot;parse-names&quot;:false,&quot;dropping-particle&quot;:&quot;&quot;,&quot;non-dropping-particle&quot;:&quot;&quot;},{&quot;family&quot;:&quot;Burges&quot;,&quot;given&quot;:&quot;Robin&quot;,&quot;parse-names&quot;:false,&quot;dropping-particle&quot;:&quot;&quot;,&quot;non-dropping-particle&quot;:&quot;&quot;},{&quot;family&quot;:&quot;Bradbury&quot;,&quot;given&quot;:&quot;Debra&quot;,&quot;parse-names&quot;:false,&quot;dropping-particle&quot;:&quot;&quot;,&quot;non-dropping-particle&quot;:&quot;&quot;},{&quot;family&quot;:&quot;Hambright&quot;,&quot;given&quot;:&quot;Kenneth W.&quot;,&quot;parse-names&quot;:false,&quot;dropping-particle&quot;:&quot;&quot;,&quot;non-dropping-particle&quot;:&quot;&quot;},{&quot;family&quot;:&quot;Seleski&quot;,&quot;given&quot;:&quot;John&quot;,&quot;parse-names&quot;:false,&quot;dropping-particle&quot;:&quot;&quot;,&quot;non-dropping-particle&quot;:&quot;&quot;},{&quot;family&quot;:&quot;Korzeniewski&quot;,&quot;given&quot;:&quot;Greg E.&quot;,&quot;parse-names&quot;:false,&quot;dropping-particle&quot;:&quot;&quot;,&quot;non-dropping-particle&quot;:&quot;&quot;},{&quot;family&quot;:&quot;Erickson&quot;,&quot;given&quot;:&quot;Kenyon&quot;,&quot;parse-names&quot;:false,&quot;dropping-particle&quot;:&quot;&quot;,&quot;non-dropping-particle&quot;:&quot;&quot;},{&quot;family&quot;:&quot;Marcus&quot;,&quot;given&quot;:&quot;Yvonne&quot;,&quot;parse-names&quot;:false,&quot;dropping-particle&quot;:&quot;&quot;,&quot;non-dropping-particle&quot;:&quot;&quot;},{&quot;family&quot;:&quot;Tejada&quot;,&quot;given&quot;:&quot;Jorge&quot;,&quot;parse-names&quot;:false,&quot;dropping-particle&quot;:&quot;&quot;,&quot;non-dropping-particle&quot;:&quot;&quot;},{&quot;family&quot;:&quot;Taherian&quot;,&quot;given&quot;:&quot;Mehran&quot;,&quot;parse-names&quot;:false,&quot;dropping-particle&quot;:&quot;&quot;,&quot;non-dropping-particle&quot;:&quot;&quot;},{&quot;family&quot;:&quot;Lu&quot;,&quot;given&quot;:&quot;Chunrong&quot;,&quot;parse-names&quot;:false,&quot;dropping-particle&quot;:&quot;&quot;,&quot;non-dropping-particle&quot;:&quot;&quot;},{&quot;family&quot;:&quot;Basile&quot;,&quot;given&quot;:&quot;Margaret&quot;,&quot;parse-names&quot;:false,&quot;dropping-particle&quot;:&quot;&quot;,&quot;non-dropping-particle&quot;:&quot;&quot;},{&quot;family&quot;:&quot;Mash&quot;,&quot;given&quot;:&quot;Deborah C.&quot;,&quot;parse-names&quot;:false,&quot;dropping-particle&quot;:&quot;&quot;,&quot;non-dropping-particle&quot;:&quot;&quot;},{&quot;family&quot;:&quot;Volpi&quot;,&quot;given&quot;:&quot;Simona&quot;,&quot;parse-names&quot;:false,&quot;dropping-particle&quot;:&quot;&quot;,&quot;non-dropping-particle&quot;:&quot;&quot;},{&quot;family&quot;:&quot;Struewing&quot;,&quot;given&quot;:&quot;Jeffery P.&quot;,&quot;parse-names&quot;:false,&quot;dropping-particle&quot;:&quot;&quot;,&quot;non-dropping-particle&quot;:&quot;&quot;},{&quot;family&quot;:&quot;Temple&quot;,&quot;given&quot;:&quot;Gary F.&quot;,&quot;parse-names&quot;:false,&quot;dropping-particle&quot;:&quot;&quot;,&quot;non-dropping-particle&quot;:&quot;&quot;},{&quot;family&quot;:&quot;Boyer&quot;,&quot;given&quot;:&quot;Joy&quot;,&quot;parse-names&quot;:false,&quot;dropping-particle&quot;:&quot;&quot;,&quot;non-dropping-particle&quot;:&quot;&quot;},{&quot;family&quot;:&quot;Colantuoni&quot;,&quot;given&quot;:&quot;Deborah&quot;,&quot;parse-names&quot;:false,&quot;dropping-particle&quot;:&quot;&quot;,&quot;non-dropping-particle&quot;:&quot;&quot;},{&quot;family&quot;:&quot;Little&quot;,&quot;given&quot;:&quot;Roger&quot;,&quot;parse-names&quot;:false,&quot;dropping-particle&quot;:&quot;&quot;,&quot;non-dropping-particle&quot;:&quot;&quot;},{&quot;family&quot;:&quot;Koester&quot;,&quot;given&quot;:&quot;Susan&quot;,&quot;parse-names&quot;:false,&quot;dropping-particle&quot;:&quot;&quot;,&quot;non-dropping-particle&quot;:&quot;&quot;},{&quot;family&quot;:&quot;Carithers&quot;,&quot;given&quot;:&quot;Latarsha J.&quot;,&quot;parse-names&quot;:false,&quot;dropping-particle&quot;:&quot;&quot;,&quot;non-dropping-particle&quot;:&quot;&quot;},{&quot;family&quot;:&quot;Moore&quot;,&quot;given&quot;:&quot;Helen M.&quot;,&quot;parse-names&quot;:false,&quot;dropping-particle&quot;:&quot;&quot;,&quot;non-dropping-particle&quot;:&quot;&quot;},{&quot;family&quot;:&quot;Guan&quot;,&quot;given&quot;:&quot;Ping&quot;,&quot;parse-names&quot;:false,&quot;dropping-particle&quot;:&quot;&quot;,&quot;non-dropping-particle&quot;:&quot;&quot;},{&quot;family&quot;:&quot;Compton&quot;,&quot;given&quot;:&quot;Carolyn&quot;,&quot;parse-names&quot;:false,&quot;dropping-particle&quot;:&quot;&quot;,&quot;non-dropping-particle&quot;:&quot;&quot;},{&quot;family&quot;:&quot;Sawyer&quot;,&quot;given&quot;:&quot;Sherilyn J.&quot;,&quot;parse-names&quot;:false,&quot;dropping-particle&quot;:&quot;&quot;,&quot;non-dropping-particle&quot;:&quot;&quot;},{&quot;family&quot;:&quot;Demchok&quot;,&quot;given&quot;:&quot;Joanne P.&quot;,&quot;parse-names&quot;:false,&quot;dropping-particle&quot;:&quot;&quot;,&quot;non-dropping-particle&quot;:&quot;&quot;},{&quot;family&quot;:&quot;Vaught&quot;,&quot;given&quot;:&quot;Jimmie B.&quot;,&quot;parse-names&quot;:false,&quot;dropping-particle&quot;:&quot;&quot;,&quot;non-dropping-particle&quot;:&quot;&quot;},{&quot;family&quot;:&quot;Rabiner&quot;,&quot;given&quot;:&quot;Chana A.&quot;,&quot;parse-names&quot;:false,&quot;dropping-particle&quot;:&quot;&quot;,&quot;non-dropping-particle&quot;:&quot;&quot;},{&quot;family&quot;:&quot;Lockhart&quot;,&quot;given&quot;:&quot;&quot;,&quot;parse-names&quot;:false,&quot;dropping-particle&quot;:&quot;&quot;,&quot;non-dropping-particle&quot;:&quot;&quot;}],&quot;container-title&quot;:&quot;Science&quot;,&quot;DOI&quot;:&quot;10.1126/science.1262110&quot;,&quot;ISSN&quot;:&quot;10959203&quot;,&quot;issued&quot;:{&quot;date-parts&quot;:[[2015]]},&quot;abstract&quot;:&quot;Understanding the functional consequences of genetic variation, and how it affects complex human disease and quantitative traits, remains a critical challenge for biomedicine. We present an analysis of RNA sequencing data from 1641 samples across 43 tissues from 175 individuals, generated as part of the pilot phase of the Genotype-Tissue Expression (GTEx) project. We describe the landscape of gene expression across tissues, catalog thousands of tissue-specific and shared regulatory expression quantitative trait loci (eQTL) variants, describe complex network relationships, and identify signals from genome-wide association studies explained by eQTLs. These findings provide a systematic understanding of the cellular and biological consequences of human genetic variation and of the heterogeneity of such effects among a diverse set of human tissues.&quot;,&quot;container-title-short&quot;:&quot;Science (1979).&quot;},&quot;uris&quot;:[&quot;http://www.mendeley.com/documents/?uuid=921ae553-0220-4089-aac4-808b2b9be7aa&quot;],&quot;isTemporary&quot;:false,&quot;legacyDesktopId&quot;:&quot;921ae553-0220-4089-aac4-808b2b9be7aa&quot;},{&quot;id&quot;:&quot;2468228c-f8f1-38ab-bb29-080099238fd0&quot;,&quot;itemData&quot;:{&quot;type&quot;:&quot;article-journal&quot;,&quot;id&quot;:&quot;2468228c-f8f1-38ab-bb29-080099238fd0&quot;,&quot;title&quot;:&quot;Innate immune activity conditions the effect of regulatory variants upon monocyte gene expression&quot;,&quot;author&quot;:[{&quot;family&quot;:&quot;Fairfax&quot;,&quot;given&quot;:&quot;Benjamin P.&quot;,&quot;parse-names&quot;:false,&quot;dropping-particle&quot;:&quot;&quot;,&quot;non-dropping-particle&quot;:&quot;&quot;},{&quot;family&quot;:&quot;Humburg&quot;,&quot;given&quot;:&quot;Peter&quot;,&quot;parse-names&quot;:false,&quot;dropping-particle&quot;:&quot;&quot;,&quot;non-dropping-particle&quot;:&quot;&quot;},{&quot;family&quot;:&quot;Makino&quot;,&quot;given&quot;:&quot;Seiko&quot;,&quot;parse-names&quot;:false,&quot;dropping-particle&quot;:&quot;&quot;,&quot;non-dropping-particle&quot;:&quot;&quot;},{&quot;family&quot;:&quot;Naranbhai&quot;,&quot;given&quot;:&quot;Vivek&quot;,&quot;parse-names&quot;:false,&quot;dropping-particle&quot;:&quot;&quot;,&quot;non-dropping-particle&quot;:&quot;&quot;},{&quot;family&quot;:&quot;Wong&quot;,&quot;given&quot;:&quot;Daniel&quot;,&quot;parse-names&quot;:false,&quot;dropping-particle&quot;:&quot;&quot;,&quot;non-dropping-particle&quot;:&quot;&quot;},{&quot;family&quot;:&quot;Lau&quot;,&quot;given&quot;:&quot;Evelyn&quot;,&quot;parse-names&quot;:false,&quot;dropping-particle&quot;:&quot;&quot;,&quot;non-dropping-particle&quot;:&quot;&quot;},{&quot;family&quot;:&quot;Jostins&quot;,&quot;given&quot;:&quot;Luke&quot;,&quot;parse-names&quot;:false,&quot;dropping-particle&quot;:&quot;&quot;,&quot;non-dropping-particle&quot;:&quot;&quot;},{&quot;family&quot;:&quot;Plant&quot;,&quot;given&quot;:&quot;Katharine&quot;,&quot;parse-names&quot;:false,&quot;dropping-particle&quot;:&quot;&quot;,&quot;non-dropping-particle&quot;:&quot;&quot;},{&quot;family&quot;:&quot;Andrews&quot;,&quot;given&quot;:&quot;Robert&quot;,&quot;parse-names&quot;:false,&quot;dropping-particle&quot;:&quot;&quot;,&quot;non-dropping-particle&quot;:&quot;&quot;},{&quot;family&quot;:&quot;McGee&quot;,&quot;given&quot;:&quot;Chris&quot;,&quot;parse-names&quot;:false,&quot;dropping-particle&quot;:&quot;&quot;,&quot;non-dropping-particle&quot;:&quot;&quot;},{&quot;family&quot;:&quot;Knight&quot;,&quot;given&quot;:&quot;Julian C.&quot;,&quot;parse-names&quot;:false,&quot;dropping-particle&quot;:&quot;&quot;,&quot;non-dropping-particle&quot;:&quot;&quot;}],&quot;container-title&quot;:&quot;Science&quot;,&quot;DOI&quot;:&quot;10.1126/science.1246949&quot;,&quot;ISSN&quot;:&quot;10959203&quot;,&quot;issued&quot;:{&quot;date-parts&quot;:[[2014]]},&quot;abstract&quot;:&quot;To systematically investigate the impact of immune stimulation upon regulatory variant activity, we exposed primary monocytes from 432 healthy Europeans to interferon-γ (IFN-γ) or differing durations of lipopolysaccharide and mapped expression quantitative trait loci (eQTLs). More than half of cis-eQTLs identified, involving hundreds of genes and associated pathways, are detected specifically in stimulated monocytes. Induced innate immune activity reveals multiple master regulatory trans-eQTLs including the major histocompatibility complex (MHC), coding variants altering enzyme and receptor function, an IFN-β cytokine network showing temporal specificity, and an interferon regulatory factor 2 (IRF2) transcription factor-modulated network. Induced eQTL are significantly enriched for genome-wide association study loci, identifying context-specific associations to putative causal genes including CARD9, ATM, and IRF8. Thus, applying pathophysiologically relevant immune stimuli assists resolution of functional genetic variants.&quot;,&quot;container-title-short&quot;:&quot;Science (1979).&quot;},&quot;uris&quot;:[&quot;http://www.mendeley.com/documents/?uuid=b7ea1fba-3516-45ff-8ce1-d553dc1f206c&quot;],&quot;isTemporary&quot;:false,&quot;legacyDesktopId&quot;:&quot;b7ea1fba-3516-45ff-8ce1-d553dc1f206c&quot;}]},{&quot;citationID&quot;:&quot;MENDELEY_CITATION_e5162276-62c2-4575-83f9-cfd5f373e2b7&quot;,&quot;properties&quot;:{&quot;noteIndex&quot;:0},&quot;isEdited&quot;:false,&quot;manualOverride&quot;:{&quot;citeprocText&quot;:&quot;&lt;sup&gt;57&lt;/sup&gt;&quot;,&quot;isManuallyOverridden&quot;:false,&quot;manualOverrideText&quot;:&quot;&quot;},&quot;citationTag&quot;:&quot;MENDELEY_CITATION_v3_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&quot;,&quot;citationItems&quot;:[{&quot;id&quot;:&quot;8223307d-9a38-3f8d-9e6f-5b843e562ccd&quot;,&quot;itemData&quot;:{&quot;type&quot;:&quot;article-journal&quot;,&quot;id&quot;:&quot;8223307d-9a38-3f8d-9e6f-5b843e562ccd&quot;,&quot;title&quot;:&quot;Myocardial Infarction-Associated SNP at 6p24 Interferes With MEF2 Binding and Associates With PHACTR1 Expression Levels in Human Coronary Arteries.&quot;,&quot;author&quot;:[{&quot;family&quot;:&quot;Beaudoin&quot;,&quot;given&quot;:&quot;Mélissa&quot;,&quot;parse-names&quot;:false,&quot;dropping-particle&quot;:&quot;&quot;,&quot;non-dropping-particle&quot;:&quot;&quot;},{&quot;family&quot;:&quot;Gupta&quot;,&quot;given&quot;:&quot;Rajat M&quot;,&quot;parse-names&quot;:false,&quot;dropping-particle&quot;:&quot;&quot;,&quot;non-dropping-particle&quot;:&quot;&quot;},{&quot;family&quot;:&quot;Won&quot;,&quot;given&quot;:&quot;Hong-Hee&quot;,&quot;parse-names&quot;:false,&quot;dropping-particle&quot;:&quot;&quot;,&quot;non-dropping-particle&quot;:&quot;&quot;},{&quot;family&quot;:&quot;Lo&quot;,&quot;given&quot;:&quot;Ken Sin&quot;,&quot;parse-names&quot;:false,&quot;dropping-particle&quot;:&quot;&quot;,&quot;non-dropping-particle&quot;:&quot;&quot;},{&quot;family&quot;:&quot;Do&quot;,&quot;given&quot;:&quot;Ron&quot;,&quot;parse-names&quot;:false,&quot;dropping-particle&quot;:&quot;&quot;,&quot;non-dropping-particle&quot;:&quot;&quot;},{&quot;family&quot;:&quot;Henderson&quot;,&quot;given&quot;:&quot;Christopher A&quot;,&quot;parse-names&quot;:false,&quot;dropping-particle&quot;:&quot;&quot;,&quot;non-dropping-particle&quot;:&quot;&quot;},{&quot;family&quot;:&quot;Lavoie-St-Amour&quot;,&quot;given&quot;:&quot;Claire&quot;,&quot;parse-names&quot;:false,&quot;dropping-particle&quot;:&quot;&quot;,&quot;non-dropping-particle&quot;:&quot;&quot;},{&quot;family&quot;:&quot;Langlois&quot;,&quot;given&quot;:&quot;Simon&quot;,&quot;parse-names&quot;:false,&quot;dropping-particle&quot;:&quot;&quot;,&quot;non-dropping-particle&quot;:&quot;&quot;},{&quot;family&quot;:&quot;Rivas&quot;,&quot;given&quot;:&quot;Daniel&quot;,&quot;parse-names&quot;:false,&quot;dropping-particle&quot;:&quot;&quot;,&quot;non-dropping-particle&quot;:&quot;&quot;},{&quot;family&quot;:&quot;Lehoux&quot;,&quot;given&quot;:&quot;Stephanie&quot;,&quot;parse-names&quot;:false,&quot;dropping-particle&quot;:&quot;&quot;,&quot;non-dropping-particle&quot;:&quot;&quot;},{&quot;family&quot;:&quot;Kathiresan&quot;,&quot;given&quot;:&quot;Sekar&quot;,&quot;parse-names&quot;:false,&quot;dropping-particle&quot;:&quot;&quot;,&quot;non-dropping-particle&quot;:&quot;&quot;},{&quot;family&quot;:&quot;Tardif&quot;,&quot;given&quot;:&quot;Jean-Claude&quot;,&quot;parse-names&quot;:false,&quot;dropping-particle&quot;:&quot;&quot;,&quot;non-dropping-particle&quot;:&quot;&quot;},{&quot;family&quot;:&quot;Musunuru&quot;,&quot;given&quot;:&quot;Kiran&quot;,&quot;parse-names&quot;:false,&quot;dropping-particle&quot;:&quot;&quot;,&quot;non-dropping-particle&quot;:&quot;&quot;},{&quot;family&quot;:&quot;Lettre&quot;,&quot;given&quot;:&quot;Guillaume&quot;,&quot;parse-names&quot;:false,&quot;dropping-particle&quot;:&quot;&quot;,&quot;non-dropping-particle&quot;:&quot;&quot;}],&quot;container-title&quot;:&quot;Arteriosclerosis, thrombosis, and vascular biology&quot;,&quot;accessed&quot;:{&quot;date-parts&quot;:[[2020,1,14]]},&quot;DOI&quot;:&quot;10.1161/ATVBAHA.115.305534&quot;,&quot;ISSN&quot;:&quot;1524-4636&quot;,&quot;PMID&quot;:&quot;25838425&quot;,&quot;URL&quot;:&quot;http://www.ncbi.nlm.nih.gov/pubmed/25838425&quot;,&quot;issued&quot;:{&quot;date-parts&quot;:[[2015,6]]},&quot;page&quot;:&quot;1472-1479&quot;,&quot;abstract&quot;:&quot;OBJECTIVE Coronary artery disease (CAD), including myocardial infarction (MI), is the main cause of death in the world. Genome-wide association studies have identified dozens of single nucleotide polymorphisms (SNPs) associated with CAD/MI. One of the most robust CAD/MI genetic associations is with intronic SNPs in the gene PHACTR1 on chromosome 6p24. How these PHACTR1 SNPs influence CAD/MI risk, and whether PHACTR1 itself is the causal gene at the locus, is currently unknown. APPROACH AND RESULTS Using genetic fine-mapping and DNA resequencing experiments, we prioritized an intronic SNP (rs9349379) in PHACTR1 as causal variant. We showed that this variant is an expression quantitative trait locus for PHACTR1 expression in human coronary arteries. Experiments in endothelial cell extracts confirmed that alleles at rs9349379 are differentially bound by the transcription factors myocyte enhancer factor-2. We engineered a deletion of this myocyte enhancer factor-2-binding site using CRISPR/Cas9 genome-editing methodology. Heterozygous endothelial cells carrying this deletion express 35% less PHACTR1. Finally, we found no evidence that PHACTR1 expression levels are induced when stimulating human endothelial cells with vascular endothelial growth factor, tumor necrosis factor-α, or shear stress. CONCLUSIONS Our results establish a link between intronic SNPs in PHACTR1, myocyte enhancer factor-2 binding, and transcriptional functions at the locus, PHACTR1 expression levels in coronary arteries and CAD/MI risk. Because PHACTR1 SNPs are not associated with the traditional risk factors for CAD/MI (eg, blood lipids or pressure, diabetes mellitus), our results suggest that PHACTR1 may influence CAD/MI risk through as yet unknown mechanisms in the vascular endothelium.&quot;,&quot;issue&quot;:&quot;6&quot;,&quot;volume&quot;:&quot;35&quot;,&quot;container-title-short&quot;:&quot;Arterioscler. Thromb. Vasc. Biol.&quot;},&quot;uris&quot;:[&quot;http://www.mendeley.com/documents/?uuid=8223307d-9a38-3f8d-9e6f-5b843e562ccd&quot;],&quot;isTemporary&quot;:false,&quot;legacyDesktopId&quot;:&quot;8223307d-9a38-3f8d-9e6f-5b843e562ccd&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y name="MENDELEY_BIBLIOGRAPHY_IS_DIRTY" value="true"/>
    <we:property name="MENDELEY_BIBLIOGRAPHY_LAST_MODIFIED" value="1774269295828"/>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BC7B31-A8B0-4BC3-9266-154B06B67DFD}">
  <ds:schemaRefs>
    <ds:schemaRef ds:uri="http://schemas.openxmlformats.org/officeDocument/2006/bibliography"/>
  </ds:schemaRefs>
</ds:datastoreItem>
</file>

<file path=docMetadata/LabelInfo.xml><?xml version="1.0" encoding="utf-8"?>
<clbl:labelList xmlns:clbl="http://schemas.microsoft.com/office/2020/mipLabelMetadata">
  <clbl:label id="{64c3e0a5-de9f-42d8-8b8c-e3346f136bf8}" enabled="1" method="Standard" siteId="{e307563d-5fcd-4e12-a554-9927f388b1cf}"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12</Pages>
  <Words>1984</Words>
  <Characters>11790</Characters>
  <Application>Microsoft Office Word</Application>
  <DocSecurity>0</DocSecurity>
  <Lines>310</Lines>
  <Paragraphs>163</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University of Helsinki</Company>
  <LinksUpToDate>false</LinksUpToDate>
  <CharactersWithSpaces>13611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Lokki, A Inkeri</dc:creator>
  <cp:keywords/>
  <dc:description/>
  <cp:lastModifiedBy>Bhushan Tandale</cp:lastModifiedBy>
  <cp:revision>4</cp:revision>
  <dcterms:created xsi:type="dcterms:W3CDTF">2026-03-23T12:29:00Z</dcterms:created>
  <dcterms:modified xsi:type="dcterms:W3CDTF">2026-03-25T08:49:00Z</dcterms:modified>
  <dc:language>en-US</dc:language>
</cp:coreProperties>
</file>