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5F9A5" w14:textId="77777777" w:rsidR="001F1568" w:rsidRPr="00F73066" w:rsidRDefault="001F1568" w:rsidP="001F315D">
      <w:pPr>
        <w:snapToGrid w:val="0"/>
        <w:spacing w:line="480" w:lineRule="auto"/>
        <w:jc w:val="center"/>
        <w:rPr>
          <w:rFonts w:ascii="Arial" w:hAnsi="Arial" w:cs="Arial"/>
          <w:b/>
          <w:sz w:val="28"/>
          <w:szCs w:val="28"/>
        </w:rPr>
      </w:pPr>
      <w:r w:rsidRPr="00F73066">
        <w:rPr>
          <w:rFonts w:ascii="Arial" w:hAnsi="Arial" w:cs="Arial"/>
          <w:b/>
          <w:sz w:val="28"/>
          <w:szCs w:val="28"/>
        </w:rPr>
        <w:t>Supplemental Material</w:t>
      </w:r>
    </w:p>
    <w:p w14:paraId="6406F54C" w14:textId="77777777" w:rsidR="001F1568" w:rsidRDefault="001F1568" w:rsidP="001F315D">
      <w:pPr>
        <w:snapToGrid w:val="0"/>
        <w:spacing w:line="480" w:lineRule="auto"/>
        <w:jc w:val="center"/>
        <w:rPr>
          <w:rFonts w:ascii="Arial" w:hAnsi="Arial" w:cs="Arial"/>
          <w:b/>
          <w:sz w:val="20"/>
          <w:szCs w:val="20"/>
        </w:rPr>
      </w:pPr>
    </w:p>
    <w:p w14:paraId="7E40AECE" w14:textId="1CB1D94B" w:rsidR="001B410A" w:rsidRDefault="001B410A" w:rsidP="001B410A">
      <w:pPr>
        <w:adjustRightInd w:val="0"/>
        <w:snapToGrid w:val="0"/>
        <w:spacing w:beforeLines="50" w:before="156" w:afterLines="50" w:after="156" w:line="480" w:lineRule="auto"/>
        <w:jc w:val="center"/>
        <w:rPr>
          <w:rFonts w:ascii="Arial" w:hAnsi="Arial" w:cs="Arial"/>
          <w:b/>
          <w:bCs/>
          <w:sz w:val="20"/>
          <w:szCs w:val="20"/>
        </w:rPr>
      </w:pPr>
      <w:bookmarkStart w:id="0" w:name="OLE_LINK33"/>
      <w:r w:rsidRPr="00601254">
        <w:rPr>
          <w:rFonts w:ascii="Arial" w:hAnsi="Arial" w:cs="Arial" w:hint="eastAsia"/>
          <w:b/>
          <w:bCs/>
          <w:sz w:val="20"/>
          <w:szCs w:val="20"/>
        </w:rPr>
        <w:t>Joint Effects of LDL-C and HDL-C on In-Hospital Major Bleeding in Acute Coronary Syndrome: Findings from the CCC-ACS Project</w:t>
      </w:r>
    </w:p>
    <w:p w14:paraId="79FD53F3" w14:textId="127F0289" w:rsidR="001F1568" w:rsidRPr="001B410A" w:rsidRDefault="001F1568" w:rsidP="001F315D">
      <w:pPr>
        <w:snapToGrid w:val="0"/>
        <w:spacing w:line="480" w:lineRule="auto"/>
        <w:jc w:val="center"/>
        <w:rPr>
          <w:rFonts w:ascii="Arial" w:hAnsi="Arial" w:cs="Arial"/>
          <w:b/>
          <w:sz w:val="20"/>
          <w:szCs w:val="20"/>
        </w:rPr>
      </w:pPr>
    </w:p>
    <w:bookmarkEnd w:id="0"/>
    <w:p w14:paraId="068A8E56" w14:textId="77777777" w:rsidR="001F1568" w:rsidRPr="005905AD" w:rsidRDefault="001F1568" w:rsidP="001F315D">
      <w:pPr>
        <w:snapToGrid w:val="0"/>
        <w:spacing w:line="480" w:lineRule="auto"/>
        <w:jc w:val="left"/>
        <w:rPr>
          <w:rFonts w:ascii="Arial" w:hAnsi="Arial" w:cs="Arial"/>
          <w:b/>
          <w:sz w:val="20"/>
          <w:szCs w:val="20"/>
        </w:rPr>
      </w:pPr>
    </w:p>
    <w:p w14:paraId="0C8332DE" w14:textId="77777777" w:rsidR="001F1568" w:rsidRPr="00AF70F0" w:rsidRDefault="001F1568" w:rsidP="001F315D">
      <w:pPr>
        <w:snapToGrid w:val="0"/>
        <w:spacing w:line="480" w:lineRule="auto"/>
        <w:jc w:val="center"/>
        <w:rPr>
          <w:rFonts w:ascii="Arial" w:hAnsi="Arial" w:cs="Arial"/>
          <w:sz w:val="20"/>
          <w:szCs w:val="20"/>
        </w:rPr>
      </w:pPr>
      <w:r>
        <w:rPr>
          <w:rFonts w:ascii="Arial" w:hAnsi="Arial" w:cs="Arial" w:hint="eastAsia"/>
          <w:sz w:val="20"/>
          <w:szCs w:val="20"/>
        </w:rPr>
        <w:t>Zhou</w:t>
      </w:r>
      <w:r w:rsidRPr="00AF70F0">
        <w:rPr>
          <w:rFonts w:ascii="Arial" w:hAnsi="Arial" w:cs="Arial"/>
          <w:sz w:val="20"/>
          <w:szCs w:val="20"/>
        </w:rPr>
        <w:t xml:space="preserve"> </w:t>
      </w:r>
      <w:r>
        <w:rPr>
          <w:rFonts w:ascii="Arial" w:hAnsi="Arial" w:cs="Arial" w:hint="eastAsia"/>
          <w:sz w:val="20"/>
          <w:szCs w:val="20"/>
        </w:rPr>
        <w:t>X</w:t>
      </w:r>
      <w:r w:rsidRPr="00AF70F0">
        <w:rPr>
          <w:rFonts w:ascii="Arial" w:hAnsi="Arial" w:cs="Arial"/>
          <w:sz w:val="20"/>
          <w:szCs w:val="20"/>
        </w:rPr>
        <w:t xml:space="preserve">, </w:t>
      </w:r>
      <w:r w:rsidRPr="00AF70F0">
        <w:rPr>
          <w:rFonts w:ascii="Arial" w:hAnsi="Arial" w:cs="Arial"/>
          <w:i/>
          <w:sz w:val="20"/>
          <w:szCs w:val="20"/>
        </w:rPr>
        <w:t>et al</w:t>
      </w:r>
      <w:r w:rsidRPr="00AF70F0">
        <w:rPr>
          <w:rFonts w:ascii="Arial" w:hAnsi="Arial" w:cs="Arial"/>
          <w:sz w:val="20"/>
          <w:szCs w:val="20"/>
        </w:rPr>
        <w:t>.</w:t>
      </w:r>
    </w:p>
    <w:p w14:paraId="204315EA" w14:textId="77777777" w:rsidR="001F1568" w:rsidRPr="00AF70F0" w:rsidRDefault="001F1568" w:rsidP="001F315D">
      <w:pPr>
        <w:snapToGrid w:val="0"/>
        <w:spacing w:line="480" w:lineRule="auto"/>
        <w:jc w:val="center"/>
        <w:rPr>
          <w:rFonts w:ascii="Arial" w:hAnsi="Arial" w:cs="Arial"/>
          <w:b/>
          <w:sz w:val="20"/>
          <w:szCs w:val="20"/>
        </w:rPr>
      </w:pPr>
    </w:p>
    <w:p w14:paraId="48AC6C60" w14:textId="77777777" w:rsidR="001F1568" w:rsidRPr="00AF70F0" w:rsidRDefault="001F1568" w:rsidP="001F315D">
      <w:pPr>
        <w:snapToGrid w:val="0"/>
        <w:spacing w:line="480" w:lineRule="auto"/>
        <w:jc w:val="center"/>
        <w:rPr>
          <w:rFonts w:ascii="Arial" w:hAnsi="Arial" w:cs="Arial"/>
          <w:b/>
          <w:sz w:val="20"/>
          <w:szCs w:val="20"/>
        </w:rPr>
      </w:pPr>
      <w:r w:rsidRPr="00AF70F0">
        <w:rPr>
          <w:rFonts w:ascii="Arial" w:hAnsi="Arial" w:cs="Arial"/>
          <w:b/>
          <w:sz w:val="20"/>
          <w:szCs w:val="20"/>
        </w:rPr>
        <w:t>List of Content</w:t>
      </w:r>
    </w:p>
    <w:p w14:paraId="19C68BD3" w14:textId="77777777" w:rsidR="001F1568" w:rsidRPr="00AF70F0" w:rsidRDefault="001F1568" w:rsidP="001F315D">
      <w:pPr>
        <w:snapToGrid w:val="0"/>
        <w:spacing w:line="480" w:lineRule="auto"/>
        <w:jc w:val="left"/>
        <w:rPr>
          <w:rFonts w:ascii="Arial" w:hAnsi="Arial" w:cs="Arial"/>
          <w:b/>
          <w:sz w:val="20"/>
          <w:szCs w:val="20"/>
        </w:rPr>
      </w:pPr>
      <w:r w:rsidRPr="00AF70F0">
        <w:rPr>
          <w:rFonts w:ascii="Arial" w:hAnsi="Arial" w:cs="Arial"/>
          <w:b/>
          <w:sz w:val="20"/>
          <w:szCs w:val="20"/>
        </w:rPr>
        <w:t xml:space="preserve">1. Supplemental </w:t>
      </w:r>
      <w:bookmarkStart w:id="1" w:name="_Hlk86873210"/>
      <w:r w:rsidRPr="00AF70F0">
        <w:rPr>
          <w:rFonts w:ascii="Arial" w:hAnsi="Arial" w:cs="Arial"/>
          <w:b/>
          <w:sz w:val="20"/>
          <w:szCs w:val="20"/>
        </w:rPr>
        <w:t>Methods</w:t>
      </w:r>
      <w:bookmarkEnd w:id="1"/>
    </w:p>
    <w:p w14:paraId="70EED52C" w14:textId="77777777" w:rsidR="001F1568" w:rsidRPr="00AF70F0" w:rsidRDefault="001F1568" w:rsidP="001F315D">
      <w:pPr>
        <w:pStyle w:val="a9"/>
        <w:numPr>
          <w:ilvl w:val="1"/>
          <w:numId w:val="1"/>
        </w:numPr>
        <w:snapToGrid w:val="0"/>
        <w:spacing w:line="480" w:lineRule="auto"/>
        <w:ind w:left="426" w:firstLineChars="0"/>
        <w:jc w:val="left"/>
        <w:rPr>
          <w:rFonts w:ascii="Arial" w:hAnsi="Arial" w:cs="Arial"/>
          <w:b/>
          <w:sz w:val="20"/>
          <w:szCs w:val="20"/>
        </w:rPr>
      </w:pPr>
      <w:r w:rsidRPr="00AF70F0">
        <w:rPr>
          <w:rFonts w:ascii="Arial" w:hAnsi="Arial" w:cs="Arial"/>
          <w:b/>
          <w:sz w:val="20"/>
          <w:szCs w:val="20"/>
        </w:rPr>
        <w:t>Study Variables</w:t>
      </w:r>
    </w:p>
    <w:p w14:paraId="1574E9AE" w14:textId="77777777" w:rsidR="001F1568" w:rsidRPr="00AF70F0" w:rsidRDefault="001F1568" w:rsidP="001F315D">
      <w:pPr>
        <w:pStyle w:val="a9"/>
        <w:numPr>
          <w:ilvl w:val="1"/>
          <w:numId w:val="1"/>
        </w:numPr>
        <w:snapToGrid w:val="0"/>
        <w:spacing w:line="480" w:lineRule="auto"/>
        <w:ind w:left="426" w:firstLineChars="0"/>
        <w:jc w:val="left"/>
        <w:rPr>
          <w:rFonts w:ascii="Arial" w:hAnsi="Arial" w:cs="Arial"/>
          <w:b/>
          <w:sz w:val="20"/>
          <w:szCs w:val="20"/>
        </w:rPr>
      </w:pPr>
      <w:r w:rsidRPr="00AF70F0">
        <w:rPr>
          <w:rFonts w:ascii="Arial" w:hAnsi="Arial" w:cs="Arial"/>
          <w:b/>
          <w:sz w:val="20"/>
          <w:szCs w:val="20"/>
        </w:rPr>
        <w:t>Definition of Study Outcomes</w:t>
      </w:r>
    </w:p>
    <w:p w14:paraId="413572E1" w14:textId="77777777" w:rsidR="001F1568" w:rsidRPr="00AF70F0" w:rsidRDefault="001F1568" w:rsidP="001F315D">
      <w:pPr>
        <w:pStyle w:val="a9"/>
        <w:numPr>
          <w:ilvl w:val="1"/>
          <w:numId w:val="1"/>
        </w:numPr>
        <w:snapToGrid w:val="0"/>
        <w:spacing w:line="480" w:lineRule="auto"/>
        <w:ind w:left="426" w:firstLineChars="0"/>
        <w:jc w:val="left"/>
        <w:rPr>
          <w:rFonts w:ascii="Arial" w:hAnsi="Arial" w:cs="Arial"/>
          <w:b/>
          <w:sz w:val="20"/>
          <w:szCs w:val="20"/>
        </w:rPr>
      </w:pPr>
      <w:r w:rsidRPr="00AF70F0">
        <w:rPr>
          <w:rFonts w:ascii="Arial" w:hAnsi="Arial" w:cs="Arial"/>
          <w:b/>
          <w:sz w:val="20"/>
          <w:szCs w:val="20"/>
        </w:rPr>
        <w:t>Statistical Analysis</w:t>
      </w:r>
    </w:p>
    <w:p w14:paraId="3A850432" w14:textId="77777777" w:rsidR="001F1568" w:rsidRDefault="001F1568" w:rsidP="001F315D">
      <w:pPr>
        <w:snapToGrid w:val="0"/>
        <w:spacing w:line="480" w:lineRule="auto"/>
        <w:jc w:val="left"/>
        <w:rPr>
          <w:rFonts w:ascii="Arial" w:hAnsi="Arial" w:cs="Arial"/>
          <w:b/>
          <w:sz w:val="20"/>
          <w:szCs w:val="20"/>
        </w:rPr>
      </w:pPr>
    </w:p>
    <w:p w14:paraId="1BFEBF91" w14:textId="77777777" w:rsidR="001F1568" w:rsidRPr="00CA2CC2" w:rsidRDefault="001F1568" w:rsidP="001F315D">
      <w:pPr>
        <w:snapToGrid w:val="0"/>
        <w:spacing w:line="480" w:lineRule="auto"/>
        <w:jc w:val="left"/>
        <w:rPr>
          <w:rFonts w:ascii="Arial" w:hAnsi="Arial" w:cs="Arial"/>
          <w:b/>
          <w:sz w:val="20"/>
          <w:szCs w:val="20"/>
        </w:rPr>
      </w:pPr>
      <w:r w:rsidRPr="00CA2CC2">
        <w:rPr>
          <w:rFonts w:ascii="Arial" w:hAnsi="Arial" w:cs="Arial"/>
          <w:b/>
          <w:sz w:val="20"/>
          <w:szCs w:val="20"/>
        </w:rPr>
        <w:t>2. Supplemental Figures</w:t>
      </w:r>
    </w:p>
    <w:p w14:paraId="1707E982" w14:textId="77777777" w:rsidR="001F1568" w:rsidRPr="00CA2CC2" w:rsidRDefault="001F1568" w:rsidP="001F315D">
      <w:pPr>
        <w:pStyle w:val="a9"/>
        <w:numPr>
          <w:ilvl w:val="0"/>
          <w:numId w:val="5"/>
        </w:numPr>
        <w:snapToGrid w:val="0"/>
        <w:spacing w:line="480" w:lineRule="auto"/>
        <w:ind w:firstLineChars="0"/>
        <w:jc w:val="left"/>
        <w:rPr>
          <w:rFonts w:ascii="Arial" w:hAnsi="Arial" w:cs="Arial"/>
          <w:b/>
          <w:sz w:val="20"/>
          <w:szCs w:val="20"/>
        </w:rPr>
      </w:pPr>
      <w:r w:rsidRPr="00CA2CC2">
        <w:rPr>
          <w:rFonts w:ascii="Arial" w:hAnsi="Arial" w:cs="Arial"/>
          <w:b/>
          <w:sz w:val="20"/>
          <w:szCs w:val="20"/>
        </w:rPr>
        <w:t>Figure S1. Two-dimensional heatmaps showing the absolute risk of in-hospital major bleeds in relationships to LDL-C/HDL-C combinations across subgroups with scales of 30 mg/dL/10 mg/dL intervals.</w:t>
      </w:r>
    </w:p>
    <w:p w14:paraId="2595CCD0" w14:textId="77777777" w:rsidR="001F1568" w:rsidRPr="00CA2CC2" w:rsidRDefault="001F1568" w:rsidP="001F315D">
      <w:pPr>
        <w:pStyle w:val="a9"/>
        <w:numPr>
          <w:ilvl w:val="0"/>
          <w:numId w:val="5"/>
        </w:numPr>
        <w:snapToGrid w:val="0"/>
        <w:spacing w:line="480" w:lineRule="auto"/>
        <w:ind w:firstLineChars="0"/>
        <w:jc w:val="left"/>
        <w:rPr>
          <w:rFonts w:ascii="Arial" w:hAnsi="Arial" w:cs="Arial"/>
          <w:b/>
          <w:sz w:val="20"/>
          <w:szCs w:val="20"/>
        </w:rPr>
      </w:pPr>
      <w:r w:rsidRPr="00CA2CC2">
        <w:rPr>
          <w:rFonts w:ascii="Arial" w:hAnsi="Arial" w:cs="Arial"/>
          <w:b/>
          <w:sz w:val="20"/>
          <w:szCs w:val="20"/>
        </w:rPr>
        <w:t>Figure S</w:t>
      </w:r>
      <w:r>
        <w:rPr>
          <w:rFonts w:ascii="Arial" w:hAnsi="Arial" w:cs="Arial" w:hint="eastAsia"/>
          <w:b/>
          <w:sz w:val="20"/>
          <w:szCs w:val="20"/>
        </w:rPr>
        <w:t>2</w:t>
      </w:r>
      <w:r w:rsidRPr="00CA2CC2">
        <w:rPr>
          <w:rFonts w:ascii="Arial" w:hAnsi="Arial" w:cs="Arial"/>
          <w:b/>
          <w:sz w:val="20"/>
          <w:szCs w:val="20"/>
        </w:rPr>
        <w:t>. Two-dimensional heatmaps showing the absolute risk of in-hospital major bleeds in relationships to LDL-C/HDL-C combinations in sensitivity analyses with scales of 30 mg/dL/10 mg/dL intervals.</w:t>
      </w:r>
    </w:p>
    <w:p w14:paraId="7EDEFDF5" w14:textId="77777777" w:rsidR="001F1568" w:rsidRPr="00AF70F0" w:rsidRDefault="001F1568" w:rsidP="001F315D">
      <w:pPr>
        <w:snapToGrid w:val="0"/>
        <w:spacing w:line="480" w:lineRule="auto"/>
        <w:jc w:val="left"/>
        <w:rPr>
          <w:rFonts w:ascii="Arial" w:hAnsi="Arial" w:cs="Arial"/>
          <w:b/>
          <w:sz w:val="20"/>
          <w:szCs w:val="20"/>
        </w:rPr>
      </w:pPr>
    </w:p>
    <w:p w14:paraId="4BC19B43" w14:textId="77777777" w:rsidR="001F1568" w:rsidRPr="00AF70F0" w:rsidRDefault="001F1568" w:rsidP="001F315D">
      <w:pPr>
        <w:snapToGrid w:val="0"/>
        <w:spacing w:line="480" w:lineRule="auto"/>
        <w:jc w:val="left"/>
        <w:rPr>
          <w:rFonts w:ascii="Arial" w:hAnsi="Arial" w:cs="Arial"/>
          <w:b/>
          <w:sz w:val="20"/>
          <w:szCs w:val="20"/>
        </w:rPr>
      </w:pPr>
      <w:r w:rsidRPr="00AF70F0">
        <w:rPr>
          <w:rFonts w:ascii="Arial" w:hAnsi="Arial" w:cs="Arial"/>
          <w:b/>
          <w:sz w:val="20"/>
          <w:szCs w:val="20"/>
        </w:rPr>
        <w:t>2. Supplemental Tables</w:t>
      </w:r>
    </w:p>
    <w:p w14:paraId="5D6E2B89" w14:textId="77777777" w:rsidR="001F1568" w:rsidRPr="00AF70F0" w:rsidRDefault="001F1568" w:rsidP="001F315D">
      <w:pPr>
        <w:numPr>
          <w:ilvl w:val="0"/>
          <w:numId w:val="3"/>
        </w:numPr>
        <w:snapToGrid w:val="0"/>
        <w:spacing w:line="480" w:lineRule="auto"/>
        <w:jc w:val="left"/>
        <w:rPr>
          <w:rFonts w:ascii="Arial" w:hAnsi="Arial" w:cs="Arial"/>
          <w:b/>
          <w:bCs/>
          <w:sz w:val="20"/>
          <w:szCs w:val="20"/>
        </w:rPr>
      </w:pPr>
      <w:r w:rsidRPr="00AF70F0">
        <w:rPr>
          <w:rFonts w:ascii="Arial" w:hAnsi="Arial" w:cs="Arial"/>
          <w:b/>
          <w:sz w:val="20"/>
          <w:szCs w:val="20"/>
        </w:rPr>
        <w:t xml:space="preserve">Table S1. </w:t>
      </w:r>
      <w:r w:rsidRPr="00AF70F0">
        <w:rPr>
          <w:rFonts w:ascii="Arial" w:hAnsi="Arial" w:cs="Arial"/>
          <w:b/>
          <w:bCs/>
          <w:sz w:val="20"/>
          <w:szCs w:val="20"/>
        </w:rPr>
        <w:t>Definition of study variables</w:t>
      </w:r>
    </w:p>
    <w:p w14:paraId="66890A92" w14:textId="77777777" w:rsidR="001F1568" w:rsidRPr="00AF70F0" w:rsidRDefault="001F1568" w:rsidP="001F315D">
      <w:pPr>
        <w:numPr>
          <w:ilvl w:val="0"/>
          <w:numId w:val="3"/>
        </w:numPr>
        <w:snapToGrid w:val="0"/>
        <w:spacing w:line="480" w:lineRule="auto"/>
        <w:jc w:val="left"/>
        <w:rPr>
          <w:rFonts w:ascii="Arial" w:hAnsi="Arial" w:cs="Arial"/>
          <w:b/>
          <w:sz w:val="20"/>
          <w:szCs w:val="20"/>
        </w:rPr>
      </w:pPr>
      <w:r w:rsidRPr="00AF70F0">
        <w:rPr>
          <w:rFonts w:ascii="Arial" w:hAnsi="Arial" w:cs="Arial"/>
          <w:b/>
          <w:sz w:val="20"/>
          <w:szCs w:val="20"/>
        </w:rPr>
        <w:t xml:space="preserve">Table S2. </w:t>
      </w:r>
      <w:r w:rsidRPr="00AF70F0">
        <w:rPr>
          <w:rFonts w:ascii="Arial" w:hAnsi="Arial" w:cs="Arial"/>
          <w:b/>
          <w:bCs/>
          <w:sz w:val="20"/>
          <w:szCs w:val="20"/>
        </w:rPr>
        <w:t>Missing rates of study variables and management of missingness</w:t>
      </w:r>
    </w:p>
    <w:p w14:paraId="32678125" w14:textId="77777777" w:rsidR="001F1568" w:rsidRPr="00AF70F0" w:rsidRDefault="001F1568" w:rsidP="001F315D">
      <w:pPr>
        <w:numPr>
          <w:ilvl w:val="0"/>
          <w:numId w:val="3"/>
        </w:numPr>
        <w:snapToGrid w:val="0"/>
        <w:spacing w:line="480" w:lineRule="auto"/>
        <w:jc w:val="left"/>
        <w:rPr>
          <w:rFonts w:ascii="Arial" w:hAnsi="Arial" w:cs="Arial"/>
          <w:b/>
          <w:sz w:val="20"/>
          <w:szCs w:val="20"/>
        </w:rPr>
      </w:pPr>
      <w:r w:rsidRPr="00AF70F0">
        <w:rPr>
          <w:rFonts w:ascii="Arial" w:hAnsi="Arial" w:cs="Arial"/>
          <w:b/>
          <w:sz w:val="20"/>
          <w:szCs w:val="20"/>
        </w:rPr>
        <w:t>Table S</w:t>
      </w:r>
      <w:r>
        <w:rPr>
          <w:rFonts w:ascii="Arial" w:hAnsi="Arial" w:cs="Arial" w:hint="eastAsia"/>
          <w:b/>
          <w:sz w:val="20"/>
          <w:szCs w:val="20"/>
        </w:rPr>
        <w:t>3</w:t>
      </w:r>
      <w:r w:rsidRPr="00AF70F0">
        <w:rPr>
          <w:rFonts w:ascii="Arial" w:hAnsi="Arial" w:cs="Arial"/>
          <w:b/>
          <w:sz w:val="20"/>
          <w:szCs w:val="20"/>
        </w:rPr>
        <w:t xml:space="preserve">. </w:t>
      </w:r>
      <w:r w:rsidRPr="00AF70F0">
        <w:rPr>
          <w:rFonts w:ascii="Arial" w:hAnsi="Arial" w:cs="Arial"/>
          <w:b/>
          <w:bCs/>
          <w:sz w:val="20"/>
          <w:szCs w:val="20"/>
        </w:rPr>
        <w:t>Investigators of CCC-ACS project</w:t>
      </w:r>
    </w:p>
    <w:p w14:paraId="47D236D1" w14:textId="77777777" w:rsidR="001F1568" w:rsidRPr="00AF70F0" w:rsidRDefault="001F1568" w:rsidP="001F315D">
      <w:pPr>
        <w:widowControl/>
        <w:snapToGrid w:val="0"/>
        <w:spacing w:line="480" w:lineRule="auto"/>
        <w:jc w:val="left"/>
        <w:rPr>
          <w:rFonts w:ascii="Arial" w:hAnsi="Arial" w:cs="Arial"/>
          <w:b/>
          <w:sz w:val="20"/>
          <w:szCs w:val="20"/>
        </w:rPr>
      </w:pPr>
      <w:r w:rsidRPr="00AF70F0">
        <w:rPr>
          <w:rFonts w:ascii="Arial" w:hAnsi="Arial" w:cs="Arial"/>
          <w:b/>
          <w:sz w:val="20"/>
          <w:szCs w:val="20"/>
        </w:rPr>
        <w:br w:type="page"/>
      </w:r>
    </w:p>
    <w:p w14:paraId="668DC99D" w14:textId="77777777" w:rsidR="001F1568" w:rsidRPr="0091585C" w:rsidRDefault="001F1568" w:rsidP="00F230BF">
      <w:pPr>
        <w:widowControl/>
        <w:snapToGrid w:val="0"/>
        <w:spacing w:line="480" w:lineRule="auto"/>
        <w:jc w:val="center"/>
        <w:rPr>
          <w:rFonts w:ascii="Times New Roman" w:hAnsi="Times New Roman" w:cs="Arial"/>
          <w:b/>
          <w:sz w:val="20"/>
          <w:szCs w:val="20"/>
        </w:rPr>
      </w:pPr>
      <w:r w:rsidRPr="0091585C">
        <w:rPr>
          <w:rFonts w:ascii="Times New Roman" w:hAnsi="Times New Roman" w:cs="Arial"/>
          <w:b/>
          <w:sz w:val="20"/>
          <w:szCs w:val="20"/>
        </w:rPr>
        <w:lastRenderedPageBreak/>
        <w:t>Supplemental Methods</w:t>
      </w:r>
    </w:p>
    <w:p w14:paraId="687C7622" w14:textId="77777777" w:rsidR="001F1568" w:rsidRPr="0091585C" w:rsidRDefault="001F1568" w:rsidP="00CE2581">
      <w:pPr>
        <w:snapToGrid w:val="0"/>
        <w:spacing w:beforeLines="50" w:before="156" w:afterLines="50" w:after="156" w:line="480" w:lineRule="auto"/>
        <w:jc w:val="left"/>
        <w:rPr>
          <w:rFonts w:ascii="Times New Roman" w:hAnsi="Times New Roman" w:cs="Arial"/>
          <w:b/>
          <w:sz w:val="20"/>
          <w:szCs w:val="20"/>
        </w:rPr>
      </w:pPr>
      <w:r w:rsidRPr="0091585C">
        <w:rPr>
          <w:rFonts w:ascii="Times New Roman" w:hAnsi="Times New Roman" w:cs="Arial"/>
          <w:b/>
          <w:sz w:val="20"/>
          <w:szCs w:val="20"/>
        </w:rPr>
        <w:t>Study Variables</w:t>
      </w:r>
    </w:p>
    <w:p w14:paraId="09CCD7FD" w14:textId="5A66FD15" w:rsidR="001F1568" w:rsidRPr="0091585C" w:rsidRDefault="001F1568" w:rsidP="00CE2581">
      <w:pPr>
        <w:snapToGrid w:val="0"/>
        <w:spacing w:beforeLines="50" w:before="156" w:afterLines="50" w:after="156" w:line="480" w:lineRule="auto"/>
        <w:ind w:firstLineChars="100" w:firstLine="200"/>
        <w:jc w:val="left"/>
        <w:rPr>
          <w:rFonts w:ascii="Times New Roman" w:hAnsi="Times New Roman" w:cs="Arial"/>
          <w:sz w:val="20"/>
          <w:szCs w:val="20"/>
        </w:rPr>
      </w:pPr>
      <w:r w:rsidRPr="0091585C">
        <w:rPr>
          <w:rFonts w:ascii="Times New Roman" w:hAnsi="Times New Roman" w:cs="Arial"/>
          <w:sz w:val="20"/>
          <w:szCs w:val="20"/>
        </w:rPr>
        <w:t xml:space="preserve">The definition of study variables is listed in </w:t>
      </w:r>
      <w:r w:rsidRPr="0091585C">
        <w:rPr>
          <w:rFonts w:ascii="Times New Roman" w:hAnsi="Times New Roman" w:cs="Arial"/>
          <w:b/>
          <w:sz w:val="20"/>
          <w:szCs w:val="20"/>
        </w:rPr>
        <w:t xml:space="preserve">Supplemental Table </w:t>
      </w:r>
      <w:r w:rsidR="0040394F">
        <w:rPr>
          <w:rFonts w:ascii="Times New Roman" w:hAnsi="Times New Roman" w:cs="Arial" w:hint="eastAsia"/>
          <w:b/>
          <w:sz w:val="20"/>
          <w:szCs w:val="20"/>
        </w:rPr>
        <w:t>S</w:t>
      </w:r>
      <w:r w:rsidRPr="0091585C">
        <w:rPr>
          <w:rFonts w:ascii="Times New Roman" w:hAnsi="Times New Roman" w:cs="Arial"/>
          <w:b/>
          <w:sz w:val="20"/>
          <w:szCs w:val="20"/>
        </w:rPr>
        <w:t>1</w:t>
      </w:r>
      <w:r w:rsidRPr="0091585C">
        <w:rPr>
          <w:rFonts w:ascii="Times New Roman" w:hAnsi="Times New Roman" w:cs="Arial"/>
          <w:sz w:val="20"/>
          <w:szCs w:val="20"/>
        </w:rPr>
        <w:t xml:space="preserve">. </w:t>
      </w:r>
    </w:p>
    <w:p w14:paraId="1286AC07" w14:textId="1544E731" w:rsidR="001F1568" w:rsidRPr="0091585C" w:rsidRDefault="001F1568" w:rsidP="00CE2581">
      <w:pPr>
        <w:snapToGrid w:val="0"/>
        <w:spacing w:beforeLines="50" w:before="156" w:afterLines="50" w:after="156" w:line="480" w:lineRule="auto"/>
        <w:ind w:firstLineChars="100" w:firstLine="200"/>
        <w:jc w:val="left"/>
        <w:rPr>
          <w:rFonts w:ascii="Times New Roman" w:hAnsi="Times New Roman" w:cs="Arial"/>
          <w:sz w:val="20"/>
          <w:szCs w:val="20"/>
        </w:rPr>
      </w:pPr>
      <w:r w:rsidRPr="0091585C">
        <w:rPr>
          <w:rFonts w:ascii="Times New Roman" w:hAnsi="Times New Roman" w:cs="Arial"/>
          <w:sz w:val="20"/>
          <w:szCs w:val="20"/>
        </w:rPr>
        <w:t>Estimated glomerular filtration rate (eGFR) was calculated according to the equation by the Chronic Kidney Disease Epidemiology Collaboration</w:t>
      </w:r>
      <w:r w:rsidR="0032064E">
        <w:rPr>
          <w:rFonts w:ascii="Times New Roman" w:hAnsi="Times New Roman" w:cs="Arial" w:hint="eastAsia"/>
          <w:sz w:val="20"/>
          <w:szCs w:val="20"/>
        </w:rPr>
        <w:t xml:space="preserve"> </w:t>
      </w:r>
      <w:r w:rsidR="0032064E">
        <w:rPr>
          <w:rFonts w:ascii="Times New Roman" w:hAnsi="Times New Roman" w:cs="Arial"/>
          <w:sz w:val="20"/>
          <w:szCs w:val="20"/>
        </w:rPr>
        <w:t>[</w:t>
      </w:r>
      <w:r w:rsidRPr="0032064E">
        <w:rPr>
          <w:rFonts w:ascii="Times New Roman" w:hAnsi="Times New Roman" w:cs="Arial"/>
          <w:noProof/>
          <w:sz w:val="20"/>
          <w:szCs w:val="20"/>
        </w:rPr>
        <w:t>1</w:t>
      </w:r>
      <w:r w:rsidR="0032064E">
        <w:rPr>
          <w:rFonts w:ascii="Times New Roman" w:hAnsi="Times New Roman" w:cs="Arial"/>
          <w:noProof/>
          <w:sz w:val="20"/>
          <w:szCs w:val="20"/>
        </w:rPr>
        <w:t>].</w:t>
      </w:r>
      <w:r w:rsidRPr="0091585C">
        <w:rPr>
          <w:rFonts w:ascii="Times New Roman" w:hAnsi="Times New Roman" w:cs="Arial"/>
          <w:sz w:val="20"/>
          <w:szCs w:val="20"/>
        </w:rPr>
        <w:t xml:space="preserve"> Dual antiplatelet therapy (DAPT) status </w:t>
      </w:r>
      <w:r w:rsidRPr="0091585C">
        <w:rPr>
          <w:rFonts w:ascii="Times New Roman" w:eastAsia="ArialMT" w:hAnsi="Times New Roman" w:cs="Arial"/>
          <w:kern w:val="0"/>
          <w:sz w:val="20"/>
          <w:szCs w:val="20"/>
        </w:rPr>
        <w:t>within 24 hours of first medical contact</w:t>
      </w:r>
      <w:r w:rsidRPr="0091585C">
        <w:rPr>
          <w:rFonts w:ascii="Times New Roman" w:hAnsi="Times New Roman" w:cs="Arial"/>
          <w:sz w:val="20"/>
          <w:szCs w:val="20"/>
        </w:rPr>
        <w:t xml:space="preserve"> was defined as the following categories depending on the type and dose of antiplatelet therapy: non-loading DAPT (DAPT was not in loading dose), single-loading DAPT (one of DAPT in loading dose), and both-loading DAPT (DAPT both in loading dose). The loading dose of aspirin was defined as ≥ 150 mg. The loading dose of P2Y</w:t>
      </w:r>
      <w:r w:rsidRPr="0091585C">
        <w:rPr>
          <w:rFonts w:ascii="Times New Roman" w:hAnsi="Times New Roman" w:cs="Arial"/>
          <w:sz w:val="20"/>
          <w:szCs w:val="20"/>
          <w:vertAlign w:val="subscript"/>
        </w:rPr>
        <w:t>12</w:t>
      </w:r>
      <w:r w:rsidRPr="0091585C">
        <w:rPr>
          <w:rFonts w:ascii="Times New Roman" w:hAnsi="Times New Roman" w:cs="Arial"/>
          <w:sz w:val="20"/>
          <w:szCs w:val="20"/>
        </w:rPr>
        <w:t xml:space="preserve"> receptor inhibitor was defined as ≥ 300 mg for clopidogrel and ≥ 180 mg for ticagrelor. </w:t>
      </w:r>
    </w:p>
    <w:p w14:paraId="538234F9" w14:textId="6F0EBB62" w:rsidR="001F1568" w:rsidRPr="0091585C" w:rsidRDefault="001F1568" w:rsidP="00CE2581">
      <w:pPr>
        <w:snapToGrid w:val="0"/>
        <w:spacing w:beforeLines="50" w:before="156" w:afterLines="50" w:after="156" w:line="480" w:lineRule="auto"/>
        <w:ind w:firstLineChars="100" w:firstLine="200"/>
        <w:jc w:val="left"/>
        <w:rPr>
          <w:rFonts w:ascii="Times New Roman" w:hAnsi="Times New Roman" w:cs="Arial"/>
          <w:sz w:val="20"/>
          <w:szCs w:val="20"/>
        </w:rPr>
      </w:pPr>
      <w:r w:rsidRPr="0091585C">
        <w:rPr>
          <w:rFonts w:ascii="Times New Roman" w:hAnsi="Times New Roman" w:cs="Arial"/>
          <w:sz w:val="20"/>
          <w:szCs w:val="20"/>
        </w:rPr>
        <w:t xml:space="preserve">For variables with missing values, we imputed the missing data using the sequential regression multiple imputation method by </w:t>
      </w:r>
      <w:proofErr w:type="spellStart"/>
      <w:r w:rsidRPr="0091585C">
        <w:rPr>
          <w:rFonts w:ascii="Times New Roman" w:hAnsi="Times New Roman" w:cs="Arial"/>
          <w:sz w:val="20"/>
          <w:szCs w:val="20"/>
        </w:rPr>
        <w:t>IVEware</w:t>
      </w:r>
      <w:proofErr w:type="spellEnd"/>
      <w:r w:rsidRPr="0091585C">
        <w:rPr>
          <w:rFonts w:ascii="Times New Roman" w:hAnsi="Times New Roman" w:cs="Arial"/>
          <w:sz w:val="20"/>
          <w:szCs w:val="20"/>
        </w:rPr>
        <w:t xml:space="preserve"> (version 0.2; Survey Research Center, University of Michigan, Ann Arbor, MI) as previously described</w:t>
      </w:r>
      <w:r w:rsidR="0032064E">
        <w:rPr>
          <w:rFonts w:ascii="Times New Roman" w:hAnsi="Times New Roman" w:cs="Arial"/>
          <w:sz w:val="20"/>
          <w:szCs w:val="20"/>
        </w:rPr>
        <w:t xml:space="preserve"> [</w:t>
      </w:r>
      <w:r w:rsidRPr="0032064E">
        <w:rPr>
          <w:rFonts w:ascii="Times New Roman" w:hAnsi="Times New Roman" w:cs="Arial"/>
          <w:noProof/>
          <w:sz w:val="20"/>
          <w:szCs w:val="20"/>
        </w:rPr>
        <w:t>2</w:t>
      </w:r>
      <w:r w:rsidR="0032064E">
        <w:rPr>
          <w:rFonts w:ascii="Times New Roman" w:hAnsi="Times New Roman" w:cs="Arial"/>
          <w:noProof/>
          <w:sz w:val="20"/>
          <w:szCs w:val="20"/>
        </w:rPr>
        <w:t>].</w:t>
      </w:r>
      <w:r w:rsidRPr="0091585C">
        <w:rPr>
          <w:rFonts w:ascii="Times New Roman" w:hAnsi="Times New Roman" w:cs="Arial"/>
          <w:sz w:val="20"/>
          <w:szCs w:val="20"/>
        </w:rPr>
        <w:t xml:space="preserve"> The missing rates of the study variables are shown in</w:t>
      </w:r>
      <w:r w:rsidRPr="0091585C">
        <w:rPr>
          <w:rFonts w:ascii="Times New Roman" w:hAnsi="Times New Roman" w:cs="Arial"/>
          <w:b/>
          <w:sz w:val="20"/>
          <w:szCs w:val="20"/>
        </w:rPr>
        <w:t xml:space="preserve"> Table S2</w:t>
      </w:r>
      <w:r w:rsidRPr="0091585C">
        <w:rPr>
          <w:rFonts w:ascii="Times New Roman" w:hAnsi="Times New Roman" w:cs="Arial"/>
          <w:sz w:val="20"/>
          <w:szCs w:val="20"/>
        </w:rPr>
        <w:t xml:space="preserve"> in the </w:t>
      </w:r>
      <w:r w:rsidRPr="0091585C">
        <w:rPr>
          <w:rFonts w:ascii="Times New Roman" w:hAnsi="Times New Roman" w:cs="Arial"/>
          <w:b/>
          <w:sz w:val="20"/>
          <w:szCs w:val="20"/>
        </w:rPr>
        <w:t>Supplemental Material</w:t>
      </w:r>
      <w:r w:rsidRPr="0091585C">
        <w:rPr>
          <w:rFonts w:ascii="Times New Roman" w:hAnsi="Times New Roman" w:cs="Arial"/>
          <w:sz w:val="20"/>
          <w:szCs w:val="20"/>
        </w:rPr>
        <w:t>.</w:t>
      </w:r>
    </w:p>
    <w:p w14:paraId="453729A5" w14:textId="77777777" w:rsidR="001F1568" w:rsidRPr="0091585C" w:rsidRDefault="001F1568" w:rsidP="00CE2581">
      <w:pPr>
        <w:snapToGrid w:val="0"/>
        <w:spacing w:beforeLines="50" w:before="156" w:afterLines="50" w:after="156" w:line="480" w:lineRule="auto"/>
        <w:ind w:firstLineChars="100" w:firstLine="200"/>
        <w:jc w:val="left"/>
        <w:rPr>
          <w:rFonts w:ascii="Times New Roman" w:hAnsi="Times New Roman" w:cs="Arial"/>
          <w:sz w:val="20"/>
          <w:szCs w:val="20"/>
        </w:rPr>
      </w:pPr>
      <w:r w:rsidRPr="0091585C">
        <w:rPr>
          <w:rFonts w:ascii="Times New Roman" w:hAnsi="Times New Roman" w:cs="Arial"/>
          <w:sz w:val="20"/>
          <w:szCs w:val="20"/>
        </w:rPr>
        <w:t xml:space="preserve">For full covariate adjustment, we included the following of variables for adjustment, which included: diagnosis on admission (STEMI, NSTEMI and unstable angina), demographics (age, sex, body mass index and smoking), medical history (hypertension, diabetes, dyslipidemia, myocardial infarction, PCI, coronary artery bypass grafting, heart failure, atrial fibrillation, renal failure, ischemic stroke, hemorrhagic stroke, and peripheral vascular disease), clinical variables </w:t>
      </w:r>
      <w:r w:rsidRPr="0091585C">
        <w:rPr>
          <w:rFonts w:ascii="Times New Roman" w:hAnsi="Times New Roman" w:cs="Arial" w:hint="eastAsia"/>
          <w:sz w:val="20"/>
          <w:szCs w:val="20"/>
        </w:rPr>
        <w:t>[low</w:t>
      </w:r>
      <w:r w:rsidRPr="0091585C">
        <w:rPr>
          <w:rFonts w:ascii="Times New Roman" w:hAnsi="Times New Roman" w:cs="Arial"/>
          <w:sz w:val="20"/>
          <w:szCs w:val="20"/>
        </w:rPr>
        <w:t xml:space="preserve"> density lipoprotein cholesterol,</w:t>
      </w:r>
      <w:bookmarkStart w:id="2" w:name="OLE_LINK4"/>
      <w:r w:rsidRPr="0091585C">
        <w:rPr>
          <w:rFonts w:ascii="Times New Roman" w:hAnsi="Times New Roman" w:cs="Arial"/>
          <w:sz w:val="20"/>
          <w:szCs w:val="20"/>
        </w:rPr>
        <w:t xml:space="preserve"> high density lipoprotein cholesterol</w:t>
      </w:r>
      <w:bookmarkEnd w:id="2"/>
      <w:r w:rsidRPr="0091585C">
        <w:rPr>
          <w:rFonts w:ascii="Times New Roman" w:hAnsi="Times New Roman" w:cs="Arial"/>
          <w:sz w:val="20"/>
          <w:szCs w:val="20"/>
        </w:rPr>
        <w:t xml:space="preserve"> and triglycerides, levels of systolic and diastolic blood pressure, heart rate, Killip class, eGFR, baseline hemoglobin], pre-hospital medications in the past 2 weeks [aspirin, P2Y</w:t>
      </w:r>
      <w:r w:rsidRPr="0091585C">
        <w:rPr>
          <w:rFonts w:ascii="Times New Roman" w:hAnsi="Times New Roman" w:cs="Arial"/>
          <w:sz w:val="20"/>
          <w:szCs w:val="20"/>
          <w:vertAlign w:val="subscript"/>
        </w:rPr>
        <w:t>12</w:t>
      </w:r>
      <w:r w:rsidRPr="0091585C">
        <w:rPr>
          <w:rFonts w:ascii="Times New Roman" w:hAnsi="Times New Roman" w:cs="Arial"/>
          <w:sz w:val="20"/>
          <w:szCs w:val="20"/>
        </w:rPr>
        <w:t xml:space="preserve"> inhibitors, statins, β-blockers, </w:t>
      </w:r>
      <w:bookmarkStart w:id="3" w:name="OLE_LINK5"/>
      <w:r w:rsidRPr="0091585C">
        <w:rPr>
          <w:rFonts w:ascii="Times New Roman" w:hAnsi="Times New Roman" w:cs="Arial"/>
          <w:sz w:val="20"/>
          <w:szCs w:val="20"/>
        </w:rPr>
        <w:t xml:space="preserve">angiotensin converting enzyme inhibitors </w:t>
      </w:r>
      <w:bookmarkEnd w:id="3"/>
      <w:r w:rsidRPr="0091585C">
        <w:rPr>
          <w:rFonts w:ascii="Times New Roman" w:hAnsi="Times New Roman" w:cs="Arial"/>
          <w:sz w:val="20"/>
          <w:szCs w:val="20"/>
        </w:rPr>
        <w:t xml:space="preserve">(ACEIs)/angiotensin receptor blockers (ARBs), aldosterone antagonists, oral anticoagulants], DAPT status </w:t>
      </w:r>
      <w:r w:rsidRPr="0091585C">
        <w:rPr>
          <w:rFonts w:ascii="Times New Roman" w:eastAsia="ArialMT" w:hAnsi="Times New Roman" w:cs="Arial"/>
          <w:kern w:val="0"/>
          <w:sz w:val="20"/>
          <w:szCs w:val="20"/>
        </w:rPr>
        <w:t>within 24 hours of first medical contact</w:t>
      </w:r>
      <w:r w:rsidRPr="0091585C">
        <w:rPr>
          <w:rFonts w:ascii="Times New Roman" w:hAnsi="Times New Roman" w:cs="Arial"/>
          <w:sz w:val="20"/>
          <w:szCs w:val="20"/>
        </w:rPr>
        <w:t xml:space="preserve"> [DAPT intensity: non-DAPT (single antiplatelet therapy), non-loading DAPT (DAPT was not in loading dose), single-loading DAPT (one of DAPT in loading dose), and both-loading DAPT (DAPT both in loading dose)], anticoagulants after PCI (unfractionated heparin, low molecular weight heparin, and others), platelet glycoprotein </w:t>
      </w:r>
      <w:r w:rsidRPr="0091585C">
        <w:rPr>
          <w:rFonts w:ascii="Times New Roman" w:hAnsi="Times New Roman" w:cs="Arial"/>
          <w:sz w:val="20"/>
          <w:szCs w:val="20"/>
        </w:rPr>
        <w:fldChar w:fldCharType="begin"/>
      </w:r>
      <w:r w:rsidRPr="0091585C">
        <w:rPr>
          <w:rFonts w:ascii="Times New Roman" w:hAnsi="Times New Roman" w:cs="Arial"/>
          <w:sz w:val="20"/>
          <w:szCs w:val="20"/>
        </w:rPr>
        <w:instrText xml:space="preserve"> = 2 \* ROMAN </w:instrText>
      </w:r>
      <w:r w:rsidRPr="0091585C">
        <w:rPr>
          <w:rFonts w:ascii="Times New Roman" w:hAnsi="Times New Roman" w:cs="Arial"/>
          <w:sz w:val="20"/>
          <w:szCs w:val="20"/>
        </w:rPr>
        <w:fldChar w:fldCharType="separate"/>
      </w:r>
      <w:r w:rsidRPr="0091585C">
        <w:rPr>
          <w:rFonts w:ascii="Times New Roman" w:hAnsi="Times New Roman" w:cs="Arial"/>
          <w:noProof/>
          <w:sz w:val="20"/>
          <w:szCs w:val="20"/>
        </w:rPr>
        <w:t>II</w:t>
      </w:r>
      <w:r w:rsidRPr="0091585C">
        <w:rPr>
          <w:rFonts w:ascii="Times New Roman" w:hAnsi="Times New Roman" w:cs="Arial"/>
          <w:sz w:val="20"/>
          <w:szCs w:val="20"/>
        </w:rPr>
        <w:fldChar w:fldCharType="end"/>
      </w:r>
      <w:r w:rsidRPr="0091585C">
        <w:rPr>
          <w:rFonts w:ascii="Times New Roman" w:hAnsi="Times New Roman" w:cs="Arial"/>
          <w:sz w:val="20"/>
          <w:szCs w:val="20"/>
        </w:rPr>
        <w:t>b/</w:t>
      </w:r>
      <w:r w:rsidRPr="0091585C">
        <w:rPr>
          <w:rFonts w:ascii="Times New Roman" w:hAnsi="Times New Roman" w:cs="Arial"/>
          <w:sz w:val="20"/>
          <w:szCs w:val="20"/>
        </w:rPr>
        <w:fldChar w:fldCharType="begin"/>
      </w:r>
      <w:r w:rsidRPr="0091585C">
        <w:rPr>
          <w:rFonts w:ascii="Times New Roman" w:hAnsi="Times New Roman" w:cs="Arial"/>
          <w:sz w:val="20"/>
          <w:szCs w:val="20"/>
        </w:rPr>
        <w:instrText xml:space="preserve"> = 3 \* ROMAN </w:instrText>
      </w:r>
      <w:r w:rsidRPr="0091585C">
        <w:rPr>
          <w:rFonts w:ascii="Times New Roman" w:hAnsi="Times New Roman" w:cs="Arial"/>
          <w:sz w:val="20"/>
          <w:szCs w:val="20"/>
        </w:rPr>
        <w:fldChar w:fldCharType="separate"/>
      </w:r>
      <w:r w:rsidRPr="0091585C">
        <w:rPr>
          <w:rFonts w:ascii="Times New Roman" w:hAnsi="Times New Roman" w:cs="Arial"/>
          <w:noProof/>
          <w:sz w:val="20"/>
          <w:szCs w:val="20"/>
        </w:rPr>
        <w:t>III</w:t>
      </w:r>
      <w:r w:rsidRPr="0091585C">
        <w:rPr>
          <w:rFonts w:ascii="Times New Roman" w:hAnsi="Times New Roman" w:cs="Arial"/>
          <w:sz w:val="20"/>
          <w:szCs w:val="20"/>
        </w:rPr>
        <w:fldChar w:fldCharType="end"/>
      </w:r>
      <w:r w:rsidRPr="0091585C">
        <w:rPr>
          <w:rFonts w:ascii="Times New Roman" w:hAnsi="Times New Roman" w:cs="Arial"/>
          <w:sz w:val="20"/>
          <w:szCs w:val="20"/>
        </w:rPr>
        <w:t xml:space="preserve">a inhibitor use during hospitalization, other in-hospital medications </w:t>
      </w:r>
      <w:r w:rsidRPr="0091585C">
        <w:rPr>
          <w:rFonts w:ascii="Times New Roman" w:eastAsia="ArialMT" w:hAnsi="Times New Roman" w:cs="Arial"/>
          <w:kern w:val="0"/>
          <w:sz w:val="20"/>
          <w:szCs w:val="20"/>
        </w:rPr>
        <w:t>within 24 hours of first medical contact</w:t>
      </w:r>
      <w:r w:rsidRPr="0091585C">
        <w:rPr>
          <w:rFonts w:ascii="Times New Roman" w:hAnsi="Times New Roman" w:cs="Arial"/>
          <w:sz w:val="20"/>
          <w:szCs w:val="20"/>
        </w:rPr>
        <w:t xml:space="preserve"> (statins, β-blockers, ACEIs/ARBs, aldosterone antagonists, and oral anticoagulants) and route </w:t>
      </w:r>
      <w:r w:rsidRPr="0091585C">
        <w:rPr>
          <w:rFonts w:ascii="Times New Roman" w:hAnsi="Times New Roman" w:cs="Arial"/>
          <w:sz w:val="20"/>
          <w:szCs w:val="20"/>
        </w:rPr>
        <w:lastRenderedPageBreak/>
        <w:t xml:space="preserve">for PCI (radial route or not). </w:t>
      </w:r>
    </w:p>
    <w:p w14:paraId="70457C13" w14:textId="77777777" w:rsidR="001F1568" w:rsidRPr="0091585C" w:rsidRDefault="001F1568" w:rsidP="00CE2581">
      <w:pPr>
        <w:snapToGrid w:val="0"/>
        <w:spacing w:beforeLines="50" w:before="156" w:afterLines="50" w:after="156" w:line="480" w:lineRule="auto"/>
        <w:jc w:val="left"/>
        <w:rPr>
          <w:rFonts w:ascii="Times New Roman" w:hAnsi="Times New Roman" w:cs="Arial"/>
          <w:b/>
          <w:sz w:val="20"/>
          <w:szCs w:val="20"/>
        </w:rPr>
      </w:pPr>
      <w:r w:rsidRPr="0091585C">
        <w:rPr>
          <w:rFonts w:ascii="Times New Roman" w:hAnsi="Times New Roman" w:cs="Arial"/>
          <w:b/>
          <w:sz w:val="20"/>
          <w:szCs w:val="20"/>
        </w:rPr>
        <w:t>Definition of Study Outcomes</w:t>
      </w:r>
    </w:p>
    <w:p w14:paraId="34B5DCA4" w14:textId="7CA15E28" w:rsidR="001F1568" w:rsidRPr="0091585C" w:rsidRDefault="001F1568" w:rsidP="00CE2581">
      <w:pPr>
        <w:snapToGrid w:val="0"/>
        <w:spacing w:beforeLines="50" w:before="156" w:afterLines="50" w:after="156" w:line="480" w:lineRule="auto"/>
        <w:jc w:val="left"/>
        <w:rPr>
          <w:rFonts w:ascii="Times New Roman" w:hAnsi="Times New Roman" w:cs="Arial"/>
          <w:color w:val="00B0F0"/>
          <w:sz w:val="20"/>
          <w:szCs w:val="20"/>
        </w:rPr>
      </w:pPr>
      <w:r w:rsidRPr="0091585C">
        <w:rPr>
          <w:rFonts w:ascii="Times New Roman" w:hAnsi="Times New Roman" w:cs="Arial"/>
          <w:sz w:val="20"/>
          <w:szCs w:val="20"/>
        </w:rPr>
        <w:t xml:space="preserve">   The CCC-ACS project routinely collected bleeding data as a part of core in-hospital outcomes. Data collected included fatal bleeding, hemorrhagic stroke, bleeding in vital organs/locations (intracranial, spinal canal, retroperitoneal, pericardial, and intra-ocular with compromised vision), bleeding in other locations (gastrointestinal and skin/mucosa), bleeding requiring clinical intervention (requiring pressors, surgery or intravenous vasoactive agents), hemoglobin drop related to bleed (the admission level minus the nadir level), and bleeding requiring blood transfusion and total amount of transfusion. Based on these information, we defined a composite of major bleeds using the following three major bleeding definitions: (1) Bleeding Academic Research Consortium (BARC) type 3b-3c and type 5, which is defined as a hemoglobin drop of ≥ 5 g/dL or cardiac tamponade or bleeding requiring surgical intervention or bleeding requiring intravenous vasoactive agents (type 3b), intracranial hemorrhage (type 3c), or fatal bleeding (type 5), respectively</w:t>
      </w:r>
      <w:r w:rsidR="0032064E">
        <w:rPr>
          <w:rFonts w:ascii="Times New Roman" w:hAnsi="Times New Roman" w:cs="Arial"/>
          <w:sz w:val="20"/>
          <w:szCs w:val="20"/>
        </w:rPr>
        <w:t xml:space="preserve"> [</w:t>
      </w:r>
      <w:r w:rsidRPr="0032064E">
        <w:rPr>
          <w:rFonts w:ascii="Times New Roman" w:hAnsi="Times New Roman" w:cs="Arial"/>
          <w:noProof/>
          <w:sz w:val="20"/>
          <w:szCs w:val="20"/>
        </w:rPr>
        <w:t>3</w:t>
      </w:r>
      <w:r w:rsidR="0032064E">
        <w:rPr>
          <w:rFonts w:ascii="Times New Roman" w:hAnsi="Times New Roman" w:cs="Arial"/>
          <w:noProof/>
          <w:sz w:val="20"/>
          <w:szCs w:val="20"/>
        </w:rPr>
        <w:t>];</w:t>
      </w:r>
      <w:r w:rsidRPr="0091585C">
        <w:rPr>
          <w:rFonts w:ascii="Times New Roman" w:hAnsi="Times New Roman" w:cs="Arial"/>
          <w:sz w:val="20"/>
          <w:szCs w:val="20"/>
        </w:rPr>
        <w:t xml:space="preserve"> (2) Thrombolysis In Myocardial Infarction (TIMI) major bleeding, which is defined as intracranial hemorrhage or clinically overt bleeding associated with a hemoglobin drop of ≥ 5 g/dL, or fatal bleeding</w:t>
      </w:r>
      <w:r w:rsidR="0032064E">
        <w:rPr>
          <w:rFonts w:ascii="Times New Roman" w:hAnsi="Times New Roman" w:cs="Arial"/>
          <w:sz w:val="20"/>
          <w:szCs w:val="20"/>
        </w:rPr>
        <w:t xml:space="preserve"> [</w:t>
      </w:r>
      <w:r w:rsidRPr="0032064E">
        <w:rPr>
          <w:rFonts w:ascii="Times New Roman" w:hAnsi="Times New Roman" w:cs="Arial"/>
          <w:noProof/>
          <w:sz w:val="20"/>
          <w:szCs w:val="20"/>
        </w:rPr>
        <w:t>4</w:t>
      </w:r>
      <w:r w:rsidR="0032064E">
        <w:rPr>
          <w:rFonts w:ascii="Times New Roman" w:hAnsi="Times New Roman" w:cs="Arial"/>
          <w:noProof/>
          <w:sz w:val="20"/>
          <w:szCs w:val="20"/>
        </w:rPr>
        <w:t>];</w:t>
      </w:r>
      <w:r w:rsidRPr="0091585C">
        <w:rPr>
          <w:rFonts w:ascii="Times New Roman" w:hAnsi="Times New Roman" w:cs="Arial"/>
          <w:sz w:val="20"/>
          <w:szCs w:val="20"/>
        </w:rPr>
        <w:t xml:space="preserve"> (3) </w:t>
      </w:r>
      <w:proofErr w:type="spellStart"/>
      <w:r w:rsidRPr="0091585C">
        <w:rPr>
          <w:rFonts w:ascii="Times New Roman" w:hAnsi="Times New Roman" w:cs="Arial"/>
          <w:sz w:val="20"/>
          <w:szCs w:val="20"/>
        </w:rPr>
        <w:t>PLATelet</w:t>
      </w:r>
      <w:proofErr w:type="spellEnd"/>
      <w:r w:rsidRPr="0091585C">
        <w:rPr>
          <w:rFonts w:ascii="Times New Roman" w:hAnsi="Times New Roman" w:cs="Arial"/>
          <w:sz w:val="20"/>
          <w:szCs w:val="20"/>
        </w:rPr>
        <w:t xml:space="preserve"> inhibition and patient Outcomes (PLATO) life-threatening bleeding, which is defined as fatal bleeding, intracranial bleeding, intraoperative bleeding with cardiac tamponade, severe hypotension, hypovolemic shock due to bleeding and requiring either vasopressor or surgery, a hemoglobin drop of ≥ 5 g/dL, or the need for transfusion &gt; 4 U of whole blood or packed red blood cells</w:t>
      </w:r>
      <w:r w:rsidR="0032064E">
        <w:rPr>
          <w:rFonts w:ascii="Times New Roman" w:hAnsi="Times New Roman" w:cs="Arial"/>
          <w:sz w:val="20"/>
          <w:szCs w:val="20"/>
        </w:rPr>
        <w:t xml:space="preserve"> [</w:t>
      </w:r>
      <w:r w:rsidRPr="0032064E">
        <w:rPr>
          <w:rFonts w:ascii="Times New Roman" w:hAnsi="Times New Roman" w:cs="Arial"/>
          <w:noProof/>
          <w:sz w:val="20"/>
          <w:szCs w:val="20"/>
        </w:rPr>
        <w:t>5</w:t>
      </w:r>
      <w:r w:rsidR="0032064E">
        <w:rPr>
          <w:rFonts w:ascii="Times New Roman" w:hAnsi="Times New Roman" w:cs="Arial"/>
          <w:noProof/>
          <w:sz w:val="20"/>
          <w:szCs w:val="20"/>
        </w:rPr>
        <w:t>].</w:t>
      </w:r>
      <w:r w:rsidRPr="0091585C">
        <w:rPr>
          <w:rFonts w:ascii="Times New Roman" w:hAnsi="Times New Roman" w:cs="Arial" w:hint="eastAsia"/>
          <w:sz w:val="20"/>
          <w:szCs w:val="20"/>
        </w:rPr>
        <w:t xml:space="preserve"> </w:t>
      </w:r>
      <w:r w:rsidRPr="0091585C">
        <w:rPr>
          <w:rFonts w:ascii="Times New Roman" w:hAnsi="Times New Roman" w:cs="Arial"/>
          <w:sz w:val="20"/>
          <w:szCs w:val="20"/>
        </w:rPr>
        <w:t xml:space="preserve">Coronary artery bypass grafting related bleeding (BARC type 4) was excluded. </w:t>
      </w:r>
      <w:r w:rsidRPr="0091585C">
        <w:rPr>
          <w:rFonts w:ascii="Times New Roman" w:hAnsi="Times New Roman" w:cs="Arial" w:hint="eastAsia"/>
          <w:sz w:val="20"/>
          <w:szCs w:val="20"/>
        </w:rPr>
        <w:t>Meeting any one of the above three criteria was considered a major bleeding event</w:t>
      </w:r>
      <w:r w:rsidR="0032064E">
        <w:rPr>
          <w:rFonts w:ascii="Times New Roman" w:hAnsi="Times New Roman" w:cs="Arial"/>
          <w:sz w:val="20"/>
          <w:szCs w:val="20"/>
        </w:rPr>
        <w:t xml:space="preserve"> [</w:t>
      </w:r>
      <w:r w:rsidRPr="0032064E">
        <w:rPr>
          <w:rFonts w:ascii="Times New Roman" w:hAnsi="Times New Roman" w:cs="Arial"/>
          <w:noProof/>
          <w:sz w:val="20"/>
          <w:szCs w:val="20"/>
        </w:rPr>
        <w:t>6,7</w:t>
      </w:r>
      <w:r w:rsidR="0032064E">
        <w:rPr>
          <w:rFonts w:ascii="Times New Roman" w:hAnsi="Times New Roman" w:cs="Arial"/>
          <w:noProof/>
          <w:sz w:val="20"/>
          <w:szCs w:val="20"/>
        </w:rPr>
        <w:t>].</w:t>
      </w:r>
      <w:r w:rsidRPr="0091585C">
        <w:rPr>
          <w:rFonts w:ascii="Times New Roman" w:hAnsi="Times New Roman" w:cs="Arial"/>
          <w:sz w:val="20"/>
          <w:szCs w:val="20"/>
        </w:rPr>
        <w:t xml:space="preserve"> </w:t>
      </w:r>
    </w:p>
    <w:p w14:paraId="3FDE3D3F" w14:textId="77777777" w:rsidR="001F1568" w:rsidRPr="0091585C" w:rsidRDefault="001F1568" w:rsidP="00CE2581">
      <w:pPr>
        <w:snapToGrid w:val="0"/>
        <w:spacing w:beforeLines="50" w:before="156" w:afterLines="50" w:after="156" w:line="480" w:lineRule="auto"/>
        <w:jc w:val="left"/>
        <w:rPr>
          <w:rFonts w:ascii="Times New Roman" w:hAnsi="Times New Roman" w:cs="Arial"/>
          <w:b/>
          <w:sz w:val="20"/>
          <w:szCs w:val="20"/>
        </w:rPr>
      </w:pPr>
      <w:r w:rsidRPr="0091585C">
        <w:rPr>
          <w:rFonts w:ascii="Times New Roman" w:hAnsi="Times New Roman" w:cs="Arial"/>
          <w:b/>
          <w:sz w:val="20"/>
          <w:szCs w:val="20"/>
        </w:rPr>
        <w:t>Statistical Analysis</w:t>
      </w:r>
    </w:p>
    <w:p w14:paraId="4BE0602B" w14:textId="77777777" w:rsidR="001F1568" w:rsidRPr="0091585C" w:rsidRDefault="001F1568" w:rsidP="00CE2581">
      <w:pPr>
        <w:snapToGrid w:val="0"/>
        <w:spacing w:beforeLines="50" w:before="156" w:afterLines="50" w:after="156" w:line="480" w:lineRule="auto"/>
        <w:ind w:firstLineChars="200" w:firstLine="400"/>
        <w:jc w:val="left"/>
        <w:rPr>
          <w:rFonts w:ascii="Times New Roman" w:hAnsi="Times New Roman" w:cs="Arial"/>
          <w:sz w:val="20"/>
          <w:szCs w:val="20"/>
        </w:rPr>
      </w:pPr>
      <w:r w:rsidRPr="0091585C">
        <w:rPr>
          <w:rFonts w:ascii="Times New Roman" w:hAnsi="Times New Roman" w:cs="Arial"/>
          <w:sz w:val="20"/>
          <w:szCs w:val="20"/>
        </w:rPr>
        <w:t>Data were described as the mean ± SD for continuous variables that were normally distributed or median with 25th to 75th percentiles for non-normally distributed continuous variables, and frequencies and percentages for categorical variables. We first analyzed the clinical features of all participants by 6 categories according to the LDL (&lt; 70 mg/dL, and ≥ 70 mg/dL) and tertiles of HDL-C within each LDL-C category. The binary classification of LDL-C at 70 mg/dL was selected based on our previous sturdy.</w:t>
      </w:r>
      <w:r w:rsidRPr="0091585C">
        <w:rPr>
          <w:rFonts w:ascii="Times New Roman" w:hAnsi="Times New Roman" w:cs="Arial"/>
          <w:noProof/>
          <w:sz w:val="20"/>
          <w:szCs w:val="20"/>
          <w:vertAlign w:val="superscript"/>
        </w:rPr>
        <w:t>8</w:t>
      </w:r>
      <w:r w:rsidRPr="0091585C">
        <w:rPr>
          <w:rFonts w:ascii="Times New Roman" w:hAnsi="Times New Roman" w:cs="Arial"/>
          <w:sz w:val="20"/>
          <w:szCs w:val="20"/>
        </w:rPr>
        <w:t xml:space="preserve"> The dose-response relationship between </w:t>
      </w:r>
      <w:bookmarkStart w:id="4" w:name="OLE_LINK1"/>
      <w:r w:rsidRPr="0091585C">
        <w:rPr>
          <w:rFonts w:ascii="Times New Roman" w:hAnsi="Times New Roman" w:cs="Arial"/>
          <w:sz w:val="20"/>
          <w:szCs w:val="20"/>
        </w:rPr>
        <w:t>HDL-C</w:t>
      </w:r>
      <w:bookmarkEnd w:id="4"/>
      <w:r w:rsidRPr="0091585C">
        <w:rPr>
          <w:rFonts w:ascii="Times New Roman" w:hAnsi="Times New Roman" w:cs="Arial"/>
          <w:sz w:val="20"/>
          <w:szCs w:val="20"/>
        </w:rPr>
        <w:t xml:space="preserve"> and </w:t>
      </w:r>
      <w:bookmarkStart w:id="5" w:name="_Hlk209366790"/>
      <w:r w:rsidRPr="0091585C">
        <w:rPr>
          <w:rFonts w:ascii="Times New Roman" w:hAnsi="Times New Roman" w:cs="Arial" w:hint="eastAsia"/>
          <w:sz w:val="20"/>
          <w:szCs w:val="20"/>
        </w:rPr>
        <w:t xml:space="preserve">in-hospital </w:t>
      </w:r>
      <w:bookmarkStart w:id="6" w:name="OLE_LINK30"/>
      <w:r w:rsidRPr="0091585C">
        <w:rPr>
          <w:rFonts w:ascii="Times New Roman" w:hAnsi="Times New Roman" w:cs="Arial"/>
          <w:sz w:val="20"/>
          <w:szCs w:val="20"/>
        </w:rPr>
        <w:t>major bleed</w:t>
      </w:r>
      <w:r w:rsidRPr="0091585C">
        <w:rPr>
          <w:rFonts w:ascii="Times New Roman" w:hAnsi="Times New Roman" w:cs="Arial" w:hint="eastAsia"/>
          <w:sz w:val="20"/>
          <w:szCs w:val="20"/>
        </w:rPr>
        <w:t>ing</w:t>
      </w:r>
      <w:bookmarkEnd w:id="5"/>
      <w:bookmarkEnd w:id="6"/>
      <w:r w:rsidRPr="0091585C">
        <w:rPr>
          <w:rFonts w:ascii="Times New Roman" w:hAnsi="Times New Roman" w:cs="Arial" w:hint="eastAsia"/>
          <w:sz w:val="20"/>
          <w:szCs w:val="20"/>
        </w:rPr>
        <w:t xml:space="preserve"> </w:t>
      </w:r>
      <w:r w:rsidRPr="0091585C">
        <w:rPr>
          <w:rFonts w:ascii="Times New Roman" w:hAnsi="Times New Roman" w:cs="Arial"/>
          <w:sz w:val="20"/>
          <w:szCs w:val="20"/>
        </w:rPr>
        <w:t>was based on restricted</w:t>
      </w:r>
      <w:r w:rsidRPr="0091585C">
        <w:rPr>
          <w:rFonts w:ascii="Times New Roman" w:hAnsi="Times New Roman" w:cs="Arial" w:hint="eastAsia"/>
          <w:sz w:val="20"/>
          <w:szCs w:val="20"/>
        </w:rPr>
        <w:t xml:space="preserve"> </w:t>
      </w:r>
      <w:r w:rsidRPr="0091585C">
        <w:rPr>
          <w:rFonts w:ascii="Times New Roman" w:hAnsi="Times New Roman" w:cs="Arial"/>
          <w:sz w:val="20"/>
          <w:szCs w:val="20"/>
        </w:rPr>
        <w:t xml:space="preserve">cubic spline curves. The linearity between HDL-C level and study outcomes </w:t>
      </w:r>
      <w:r w:rsidRPr="0091585C">
        <w:rPr>
          <w:rFonts w:ascii="Times New Roman" w:hAnsi="Times New Roman" w:cs="Arial"/>
          <w:sz w:val="20"/>
          <w:szCs w:val="20"/>
        </w:rPr>
        <w:lastRenderedPageBreak/>
        <w:t xml:space="preserve">was assessed by </w:t>
      </w:r>
      <w:proofErr w:type="spellStart"/>
      <w:r w:rsidRPr="0091585C">
        <w:rPr>
          <w:rFonts w:ascii="Times New Roman" w:hAnsi="Times New Roman" w:cs="Arial"/>
          <w:sz w:val="20"/>
          <w:szCs w:val="20"/>
        </w:rPr>
        <w:t>BoxTidwell</w:t>
      </w:r>
      <w:proofErr w:type="spellEnd"/>
      <w:r w:rsidRPr="0091585C">
        <w:rPr>
          <w:rFonts w:ascii="Times New Roman" w:hAnsi="Times New Roman" w:cs="Arial"/>
          <w:sz w:val="20"/>
          <w:szCs w:val="20"/>
        </w:rPr>
        <w:t xml:space="preserve"> transformation, by using Stata command “</w:t>
      </w:r>
      <w:proofErr w:type="spellStart"/>
      <w:r w:rsidRPr="0091585C">
        <w:rPr>
          <w:rFonts w:ascii="Times New Roman" w:hAnsi="Times New Roman" w:cs="Arial"/>
          <w:sz w:val="20"/>
          <w:szCs w:val="20"/>
        </w:rPr>
        <w:t>boxtid</w:t>
      </w:r>
      <w:proofErr w:type="spellEnd"/>
      <w:r w:rsidRPr="0091585C">
        <w:rPr>
          <w:rFonts w:ascii="Times New Roman" w:hAnsi="Times New Roman" w:cs="Arial"/>
          <w:sz w:val="20"/>
          <w:szCs w:val="20"/>
        </w:rPr>
        <w:t>”. The Stata command “</w:t>
      </w:r>
      <w:proofErr w:type="spellStart"/>
      <w:r w:rsidRPr="0091585C">
        <w:rPr>
          <w:rFonts w:ascii="Times New Roman" w:hAnsi="Times New Roman" w:cs="Arial"/>
          <w:sz w:val="20"/>
          <w:szCs w:val="20"/>
        </w:rPr>
        <w:t>xblc</w:t>
      </w:r>
      <w:proofErr w:type="spellEnd"/>
      <w:r w:rsidRPr="0091585C">
        <w:rPr>
          <w:rFonts w:ascii="Times New Roman" w:hAnsi="Times New Roman" w:cs="Arial"/>
          <w:sz w:val="20"/>
          <w:szCs w:val="20"/>
        </w:rPr>
        <w:t>” was used to calculate the odds ratio for association of HDL-C levels with the risk of study outcomes. The reference point in the restricted cubic spline regression was the lowest risk for study outcomes corresponding to HDL-C. </w:t>
      </w:r>
    </w:p>
    <w:p w14:paraId="79D639FE" w14:textId="3F758E35" w:rsidR="001F1568" w:rsidRPr="0091585C" w:rsidRDefault="001F1568" w:rsidP="00CE2581">
      <w:pPr>
        <w:snapToGrid w:val="0"/>
        <w:spacing w:beforeLines="50" w:before="156" w:afterLines="50" w:after="156" w:line="480" w:lineRule="auto"/>
        <w:ind w:firstLineChars="200" w:firstLine="400"/>
        <w:jc w:val="left"/>
        <w:rPr>
          <w:rFonts w:ascii="Times New Roman" w:hAnsi="Times New Roman" w:cs="Arial"/>
          <w:sz w:val="20"/>
          <w:szCs w:val="20"/>
        </w:rPr>
      </w:pPr>
      <w:r w:rsidRPr="0091585C">
        <w:rPr>
          <w:rFonts w:ascii="Times New Roman" w:hAnsi="Times New Roman" w:cs="Arial"/>
          <w:sz w:val="20"/>
          <w:szCs w:val="20"/>
        </w:rPr>
        <w:t>To further explore the interdependent effects of LDL-C and HDL-C on major bleeding, we conducted bidirectional multivariable fractional polynomial interaction (MFPI) analyses using the Stata command “</w:t>
      </w:r>
      <w:proofErr w:type="spellStart"/>
      <w:r w:rsidRPr="0091585C">
        <w:rPr>
          <w:rFonts w:ascii="Times New Roman" w:hAnsi="Times New Roman" w:cs="Arial"/>
          <w:sz w:val="20"/>
          <w:szCs w:val="20"/>
        </w:rPr>
        <w:t>mfpi</w:t>
      </w:r>
      <w:proofErr w:type="spellEnd"/>
      <w:r w:rsidRPr="0091585C">
        <w:rPr>
          <w:rFonts w:ascii="Times New Roman" w:hAnsi="Times New Roman" w:cs="Arial"/>
          <w:sz w:val="20"/>
          <w:szCs w:val="20"/>
        </w:rPr>
        <w:t>”</w:t>
      </w:r>
      <w:r w:rsidR="0032064E">
        <w:rPr>
          <w:rFonts w:ascii="Times New Roman" w:hAnsi="Times New Roman" w:cs="Arial"/>
          <w:sz w:val="20"/>
          <w:szCs w:val="20"/>
        </w:rPr>
        <w:t xml:space="preserve"> [</w:t>
      </w:r>
      <w:r w:rsidRPr="0032064E">
        <w:rPr>
          <w:rFonts w:ascii="Times New Roman" w:hAnsi="Times New Roman" w:cs="Arial" w:hint="eastAsia"/>
          <w:sz w:val="20"/>
          <w:szCs w:val="20"/>
        </w:rPr>
        <w:t>8</w:t>
      </w:r>
      <w:r w:rsidR="0032064E">
        <w:rPr>
          <w:rFonts w:ascii="Times New Roman" w:hAnsi="Times New Roman" w:cs="Arial"/>
          <w:sz w:val="20"/>
          <w:szCs w:val="20"/>
        </w:rPr>
        <w:t>].</w:t>
      </w:r>
      <w:r w:rsidRPr="0091585C">
        <w:rPr>
          <w:rFonts w:ascii="Times New Roman" w:hAnsi="Times New Roman" w:cs="Arial"/>
          <w:sz w:val="20"/>
          <w:szCs w:val="20"/>
        </w:rPr>
        <w:t xml:space="preserve"> Each analysis modeled one lipid parameter as a continuous variable using fractional polynomials, which was then incorporated as an interaction term with the other lipid parameter treated as a binary variable (i.e., higher vs. lower LDL-C in one model, and higher vs. lower HDL-C in the other). This method is generally used in clinical trials to examine the consistency of treatment on an interested continuous predictor. The binary classification of LDL-C at 70 mg/dL was selected based on our previous sturdy</w:t>
      </w:r>
      <w:r w:rsidR="0032064E">
        <w:rPr>
          <w:rFonts w:ascii="Times New Roman" w:hAnsi="Times New Roman" w:cs="Arial"/>
          <w:sz w:val="20"/>
          <w:szCs w:val="20"/>
        </w:rPr>
        <w:t xml:space="preserve"> [</w:t>
      </w:r>
      <w:r w:rsidRPr="0032064E">
        <w:rPr>
          <w:rFonts w:ascii="Times New Roman" w:hAnsi="Times New Roman" w:cs="Arial"/>
          <w:noProof/>
          <w:sz w:val="20"/>
          <w:szCs w:val="20"/>
        </w:rPr>
        <w:t>8</w:t>
      </w:r>
      <w:r w:rsidR="0032064E">
        <w:rPr>
          <w:rFonts w:ascii="Times New Roman" w:hAnsi="Times New Roman" w:cs="Arial"/>
          <w:noProof/>
          <w:sz w:val="20"/>
          <w:szCs w:val="20"/>
        </w:rPr>
        <w:t>].</w:t>
      </w:r>
      <w:r w:rsidRPr="0091585C">
        <w:rPr>
          <w:rFonts w:ascii="Times New Roman" w:hAnsi="Times New Roman" w:cs="Arial" w:hint="eastAsia"/>
          <w:sz w:val="20"/>
          <w:szCs w:val="20"/>
        </w:rPr>
        <w:t xml:space="preserve"> </w:t>
      </w:r>
      <w:r w:rsidRPr="0091585C">
        <w:rPr>
          <w:rFonts w:ascii="Times New Roman" w:hAnsi="Times New Roman" w:cs="Arial"/>
          <w:sz w:val="20"/>
          <w:szCs w:val="20"/>
        </w:rPr>
        <w:t xml:space="preserve">We constructed heatmaps to visualize the contribution of </w:t>
      </w:r>
      <w:bookmarkStart w:id="7" w:name="OLE_LINK8"/>
      <w:r w:rsidRPr="0091585C">
        <w:rPr>
          <w:rFonts w:ascii="Times New Roman" w:hAnsi="Times New Roman" w:cs="Arial"/>
          <w:sz w:val="20"/>
          <w:szCs w:val="20"/>
        </w:rPr>
        <w:t>LDL-C and HDL-C</w:t>
      </w:r>
      <w:bookmarkEnd w:id="7"/>
      <w:r w:rsidRPr="0091585C">
        <w:rPr>
          <w:rFonts w:ascii="Times New Roman" w:hAnsi="Times New Roman" w:cs="Arial"/>
          <w:sz w:val="20"/>
          <w:szCs w:val="20"/>
        </w:rPr>
        <w:t xml:space="preserve"> in their associations with major bleed</w:t>
      </w:r>
      <w:r w:rsidRPr="0091585C">
        <w:rPr>
          <w:rFonts w:ascii="Times New Roman" w:hAnsi="Times New Roman" w:cs="Arial" w:hint="eastAsia"/>
          <w:sz w:val="20"/>
          <w:szCs w:val="20"/>
        </w:rPr>
        <w:t>ing</w:t>
      </w:r>
      <w:r w:rsidRPr="0091585C">
        <w:rPr>
          <w:rFonts w:ascii="Times New Roman" w:hAnsi="Times New Roman" w:cs="Arial"/>
          <w:sz w:val="20"/>
          <w:szCs w:val="20"/>
        </w:rPr>
        <w:t xml:space="preserve">, by presenting LDL-C and </w:t>
      </w:r>
      <w:bookmarkStart w:id="8" w:name="OLE_LINK9"/>
      <w:r w:rsidRPr="0091585C">
        <w:rPr>
          <w:rFonts w:ascii="Times New Roman" w:hAnsi="Times New Roman" w:cs="Arial"/>
          <w:sz w:val="20"/>
          <w:szCs w:val="20"/>
        </w:rPr>
        <w:t>HDL-C</w:t>
      </w:r>
      <w:bookmarkEnd w:id="8"/>
      <w:r w:rsidRPr="0091585C">
        <w:rPr>
          <w:rFonts w:ascii="Times New Roman" w:hAnsi="Times New Roman" w:cs="Arial"/>
          <w:sz w:val="20"/>
          <w:szCs w:val="20"/>
        </w:rPr>
        <w:t xml:space="preserve"> values as ordered categorical variables (30 mg/dL for LDL-C and 10 mg/dL for HDL-C)</w:t>
      </w:r>
      <w:r w:rsidR="0032064E">
        <w:rPr>
          <w:rFonts w:ascii="Times New Roman" w:hAnsi="Times New Roman" w:cs="Arial"/>
          <w:sz w:val="20"/>
          <w:szCs w:val="20"/>
        </w:rPr>
        <w:t xml:space="preserve"> [</w:t>
      </w:r>
      <w:r w:rsidRPr="0032064E">
        <w:rPr>
          <w:rFonts w:ascii="Times New Roman" w:hAnsi="Times New Roman" w:cs="Arial"/>
          <w:noProof/>
          <w:sz w:val="20"/>
          <w:szCs w:val="20"/>
        </w:rPr>
        <w:t>9-11</w:t>
      </w:r>
      <w:r w:rsidR="0032064E">
        <w:rPr>
          <w:rFonts w:ascii="Times New Roman" w:hAnsi="Times New Roman" w:cs="Arial"/>
          <w:noProof/>
          <w:sz w:val="20"/>
          <w:szCs w:val="20"/>
        </w:rPr>
        <w:t>].</w:t>
      </w:r>
    </w:p>
    <w:p w14:paraId="2A7BC674" w14:textId="77777777" w:rsidR="001F1568" w:rsidRPr="00CE2581" w:rsidRDefault="001F1568" w:rsidP="00CE2581">
      <w:pPr>
        <w:widowControl/>
        <w:snapToGrid w:val="0"/>
        <w:spacing w:beforeLines="50" w:before="156" w:afterLines="50" w:after="156" w:line="480" w:lineRule="auto"/>
        <w:ind w:firstLineChars="200" w:firstLine="400"/>
        <w:jc w:val="left"/>
        <w:rPr>
          <w:rFonts w:ascii="Times New Roman" w:hAnsi="Times New Roman" w:cs="Arial"/>
          <w:sz w:val="20"/>
          <w:szCs w:val="20"/>
        </w:rPr>
      </w:pPr>
      <w:r w:rsidRPr="0091585C">
        <w:rPr>
          <w:rFonts w:ascii="Times New Roman" w:hAnsi="Times New Roman" w:cs="Arial"/>
          <w:sz w:val="20"/>
          <w:szCs w:val="20"/>
        </w:rPr>
        <w:t>We performed the following subgroup analyses: 1) age (&lt;65 years and ≥ 65 years). 2) sex. 3) hypertension. 4)</w:t>
      </w:r>
      <w:bookmarkStart w:id="9" w:name="OLE_LINK32"/>
      <w:r w:rsidRPr="0091585C">
        <w:rPr>
          <w:rFonts w:ascii="Times New Roman" w:hAnsi="Times New Roman" w:cs="Arial"/>
          <w:sz w:val="20"/>
          <w:szCs w:val="20"/>
        </w:rPr>
        <w:t xml:space="preserve"> in-hospital use of glycoprotein IIb/IIIa inhibitors</w:t>
      </w:r>
      <w:bookmarkEnd w:id="9"/>
      <w:r w:rsidRPr="0091585C">
        <w:rPr>
          <w:rFonts w:ascii="Times New Roman" w:hAnsi="Times New Roman" w:cs="Arial"/>
          <w:sz w:val="20"/>
          <w:szCs w:val="20"/>
        </w:rPr>
        <w:t>. We also performed the following four sensitivity analyses to verify the associations between the joint effects of LDL-C and HDL-C with bleeding outcomes:</w:t>
      </w:r>
      <w:r w:rsidRPr="0091585C">
        <w:rPr>
          <w:rFonts w:ascii="Times New Roman" w:hAnsi="Times New Roman" w:cs="Arial"/>
          <w:color w:val="000000"/>
          <w:spacing w:val="15"/>
          <w:sz w:val="20"/>
          <w:szCs w:val="20"/>
          <w:shd w:val="clear" w:color="auto" w:fill="FFFFFF"/>
        </w:rPr>
        <w:t xml:space="preserve"> </w:t>
      </w:r>
      <w:bookmarkStart w:id="10" w:name="OLE_LINK10"/>
      <w:r w:rsidRPr="0091585C">
        <w:rPr>
          <w:rFonts w:ascii="Times New Roman" w:hAnsi="Times New Roman" w:cs="Arial"/>
          <w:sz w:val="20"/>
          <w:szCs w:val="20"/>
        </w:rPr>
        <w:t>1)</w:t>
      </w:r>
      <w:bookmarkEnd w:id="10"/>
      <w:r w:rsidRPr="0091585C">
        <w:rPr>
          <w:rFonts w:ascii="Times New Roman" w:hAnsi="Times New Roman" w:cs="Arial"/>
          <w:sz w:val="20"/>
          <w:szCs w:val="20"/>
        </w:rPr>
        <w:t xml:space="preserve"> excluding in-hospital death</w:t>
      </w:r>
      <w:r w:rsidRPr="0091585C">
        <w:rPr>
          <w:rFonts w:ascii="Times New Roman" w:hAnsi="Times New Roman" w:cs="Arial" w:hint="eastAsia"/>
          <w:sz w:val="20"/>
          <w:szCs w:val="20"/>
        </w:rPr>
        <w:t>;</w:t>
      </w:r>
      <w:r w:rsidRPr="0091585C">
        <w:rPr>
          <w:rFonts w:ascii="Times New Roman" w:hAnsi="Times New Roman" w:cs="Arial"/>
          <w:sz w:val="20"/>
          <w:szCs w:val="20"/>
        </w:rPr>
        <w:t xml:space="preserve"> 2) Excluding patients with in-hospital hemorrhagic stroke</w:t>
      </w:r>
      <w:r w:rsidRPr="0091585C">
        <w:rPr>
          <w:rFonts w:ascii="Times New Roman" w:hAnsi="Times New Roman" w:cs="Arial" w:hint="eastAsia"/>
          <w:sz w:val="20"/>
          <w:szCs w:val="20"/>
        </w:rPr>
        <w:t>;</w:t>
      </w:r>
      <w:r w:rsidRPr="0091585C">
        <w:rPr>
          <w:rFonts w:ascii="Times New Roman" w:hAnsi="Times New Roman" w:cs="Arial"/>
          <w:sz w:val="20"/>
          <w:szCs w:val="20"/>
        </w:rPr>
        <w:t xml:space="preserve"> 3) Excluding patients receiving unfractionated heparin</w:t>
      </w:r>
      <w:r w:rsidRPr="0091585C">
        <w:rPr>
          <w:rFonts w:ascii="Times New Roman" w:hAnsi="Times New Roman" w:cs="Arial" w:hint="eastAsia"/>
          <w:sz w:val="20"/>
          <w:szCs w:val="20"/>
        </w:rPr>
        <w:t>;</w:t>
      </w:r>
      <w:r w:rsidRPr="0091585C">
        <w:rPr>
          <w:rFonts w:ascii="Times New Roman" w:hAnsi="Times New Roman" w:cs="Arial"/>
          <w:sz w:val="20"/>
          <w:szCs w:val="20"/>
        </w:rPr>
        <w:t xml:space="preserve"> 4) Excluding patients with anemia (hemoglobin &lt; 110 g/L)</w:t>
      </w:r>
      <w:r w:rsidRPr="0091585C">
        <w:rPr>
          <w:rFonts w:ascii="Times New Roman" w:hAnsi="Times New Roman" w:cs="Arial" w:hint="eastAsia"/>
          <w:sz w:val="20"/>
          <w:szCs w:val="20"/>
        </w:rPr>
        <w:t xml:space="preserve">. </w:t>
      </w:r>
      <w:r w:rsidRPr="0091585C">
        <w:rPr>
          <w:rFonts w:ascii="Times New Roman" w:hAnsi="Times New Roman" w:cs="Arial"/>
          <w:sz w:val="20"/>
          <w:szCs w:val="20"/>
        </w:rPr>
        <w:t>We used Stata version 16.0 (</w:t>
      </w:r>
      <w:proofErr w:type="spellStart"/>
      <w:r w:rsidRPr="0091585C">
        <w:rPr>
          <w:rFonts w:ascii="Times New Roman" w:hAnsi="Times New Roman" w:cs="Arial"/>
          <w:sz w:val="20"/>
          <w:szCs w:val="20"/>
        </w:rPr>
        <w:t>StataCorp</w:t>
      </w:r>
      <w:proofErr w:type="spellEnd"/>
      <w:r w:rsidRPr="0091585C">
        <w:rPr>
          <w:rFonts w:ascii="Times New Roman" w:hAnsi="Times New Roman" w:cs="Arial"/>
          <w:sz w:val="20"/>
          <w:szCs w:val="20"/>
        </w:rPr>
        <w:t xml:space="preserve">, College Station, TX) for all analysis. All the statistical tests were 2-sided, and </w:t>
      </w:r>
      <w:r w:rsidRPr="0091585C">
        <w:rPr>
          <w:rFonts w:ascii="Times New Roman" w:hAnsi="Times New Roman" w:cs="Arial"/>
          <w:i/>
          <w:sz w:val="20"/>
          <w:szCs w:val="20"/>
        </w:rPr>
        <w:t xml:space="preserve">P </w:t>
      </w:r>
      <w:r w:rsidRPr="0091585C">
        <w:rPr>
          <w:rFonts w:ascii="Times New Roman" w:hAnsi="Times New Roman" w:cs="Arial"/>
          <w:sz w:val="20"/>
          <w:szCs w:val="20"/>
        </w:rPr>
        <w:t>&lt; 0.05 was considered statistically significant.</w:t>
      </w:r>
    </w:p>
    <w:p w14:paraId="6979094F" w14:textId="77777777" w:rsidR="001F1568" w:rsidRPr="00AF70F0" w:rsidRDefault="001F1568">
      <w:pPr>
        <w:widowControl/>
        <w:jc w:val="left"/>
        <w:rPr>
          <w:rFonts w:ascii="Arial" w:hAnsi="Arial" w:cs="Arial"/>
          <w:sz w:val="20"/>
          <w:szCs w:val="20"/>
        </w:rPr>
      </w:pPr>
      <w:r w:rsidRPr="00AF70F0">
        <w:rPr>
          <w:rFonts w:ascii="Arial" w:hAnsi="Arial" w:cs="Arial"/>
          <w:sz w:val="20"/>
          <w:szCs w:val="20"/>
        </w:rPr>
        <w:br w:type="page"/>
      </w:r>
    </w:p>
    <w:p w14:paraId="57FA66E3" w14:textId="18EA3428" w:rsidR="004D7342" w:rsidRDefault="004D7342" w:rsidP="004D7342">
      <w:pPr>
        <w:widowControl/>
        <w:snapToGrid w:val="0"/>
        <w:spacing w:line="480" w:lineRule="auto"/>
        <w:jc w:val="center"/>
        <w:rPr>
          <w:rFonts w:ascii="Times New Roman" w:hAnsi="Times New Roman"/>
          <w:b/>
          <w:sz w:val="20"/>
          <w:szCs w:val="20"/>
        </w:rPr>
      </w:pPr>
      <w:bookmarkStart w:id="11" w:name="OLE_LINK34"/>
      <w:bookmarkStart w:id="12" w:name="_Hlk86879322"/>
      <w:r>
        <w:rPr>
          <w:noProof/>
        </w:rPr>
        <w:lastRenderedPageBreak/>
        <w:drawing>
          <wp:inline distT="0" distB="0" distL="0" distR="0" wp14:anchorId="29D9B52D" wp14:editId="2426CA44">
            <wp:extent cx="4762500" cy="7227213"/>
            <wp:effectExtent l="0" t="0" r="0" b="0"/>
            <wp:docPr id="2100640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141" t="6862" r="6272" b="4527"/>
                    <a:stretch>
                      <a:fillRect/>
                    </a:stretch>
                  </pic:blipFill>
                  <pic:spPr bwMode="auto">
                    <a:xfrm>
                      <a:off x="0" y="0"/>
                      <a:ext cx="4781605" cy="7256205"/>
                    </a:xfrm>
                    <a:prstGeom prst="rect">
                      <a:avLst/>
                    </a:prstGeom>
                    <a:noFill/>
                    <a:ln>
                      <a:noFill/>
                    </a:ln>
                    <a:extLst>
                      <a:ext uri="{53640926-AAD7-44D8-BBD7-CCE9431645EC}">
                        <a14:shadowObscured xmlns:a14="http://schemas.microsoft.com/office/drawing/2010/main"/>
                      </a:ext>
                    </a:extLst>
                  </pic:spPr>
                </pic:pic>
              </a:graphicData>
            </a:graphic>
          </wp:inline>
        </w:drawing>
      </w:r>
    </w:p>
    <w:p w14:paraId="63670C3D" w14:textId="5803C733" w:rsidR="001F1568" w:rsidRPr="0091585C" w:rsidRDefault="001F1568" w:rsidP="00AC7839">
      <w:pPr>
        <w:widowControl/>
        <w:snapToGrid w:val="0"/>
        <w:spacing w:line="480" w:lineRule="auto"/>
        <w:jc w:val="left"/>
        <w:rPr>
          <w:rFonts w:ascii="Times New Roman" w:hAnsi="Times New Roman"/>
          <w:bCs/>
          <w:sz w:val="20"/>
          <w:szCs w:val="20"/>
        </w:rPr>
      </w:pPr>
      <w:r w:rsidRPr="0091585C">
        <w:rPr>
          <w:rFonts w:ascii="Times New Roman" w:hAnsi="Times New Roman"/>
          <w:b/>
          <w:sz w:val="20"/>
          <w:szCs w:val="20"/>
        </w:rPr>
        <w:t>Figure S1.</w:t>
      </w:r>
      <w:r w:rsidRPr="0091585C">
        <w:rPr>
          <w:rFonts w:ascii="Times New Roman" w:hAnsi="Times New Roman"/>
          <w:bCs/>
          <w:sz w:val="20"/>
          <w:szCs w:val="20"/>
        </w:rPr>
        <w:t xml:space="preserve"> Two-dimensional heatmaps showing the absolute risk of in-hospital major bleeding in relation to </w:t>
      </w:r>
      <w:bookmarkStart w:id="13" w:name="OLE_LINK27"/>
      <w:r w:rsidRPr="0091585C">
        <w:rPr>
          <w:rFonts w:ascii="Times New Roman" w:hAnsi="Times New Roman"/>
          <w:bCs/>
          <w:sz w:val="20"/>
          <w:szCs w:val="20"/>
        </w:rPr>
        <w:t>LDL-C/HDL-C</w:t>
      </w:r>
      <w:bookmarkEnd w:id="13"/>
      <w:r w:rsidRPr="0091585C">
        <w:rPr>
          <w:rFonts w:ascii="Times New Roman" w:hAnsi="Times New Roman"/>
          <w:bCs/>
          <w:sz w:val="20"/>
          <w:szCs w:val="20"/>
        </w:rPr>
        <w:t xml:space="preserve"> combinations across subgroups</w:t>
      </w:r>
      <w:r w:rsidRPr="0091585C">
        <w:rPr>
          <w:rFonts w:ascii="Times New Roman" w:hAnsi="Times New Roman"/>
          <w:sz w:val="20"/>
          <w:szCs w:val="20"/>
        </w:rPr>
        <w:t xml:space="preserve"> at intervals of 30 mg/dL for LDL-C and 10 mg/dL for HDL-C</w:t>
      </w:r>
      <w:r w:rsidRPr="0091585C">
        <w:rPr>
          <w:rFonts w:ascii="Times New Roman" w:hAnsi="Times New Roman"/>
          <w:bCs/>
          <w:sz w:val="20"/>
          <w:szCs w:val="20"/>
        </w:rPr>
        <w:t>.</w:t>
      </w:r>
    </w:p>
    <w:p w14:paraId="034D799F" w14:textId="33F96F64" w:rsidR="001F1568" w:rsidRDefault="001F1568" w:rsidP="00AC7839">
      <w:pPr>
        <w:widowControl/>
        <w:snapToGrid w:val="0"/>
        <w:spacing w:line="480" w:lineRule="auto"/>
        <w:jc w:val="left"/>
        <w:rPr>
          <w:rFonts w:ascii="Times New Roman" w:hAnsi="Times New Roman"/>
          <w:bCs/>
          <w:sz w:val="20"/>
          <w:szCs w:val="20"/>
        </w:rPr>
      </w:pPr>
      <w:bookmarkStart w:id="14" w:name="OLE_LINK28"/>
      <w:bookmarkEnd w:id="11"/>
      <w:r w:rsidRPr="0091585C">
        <w:rPr>
          <w:rFonts w:ascii="Times New Roman" w:hAnsi="Times New Roman"/>
          <w:b/>
          <w:bCs/>
          <w:sz w:val="20"/>
          <w:szCs w:val="20"/>
        </w:rPr>
        <w:t>A:</w:t>
      </w:r>
      <w:r w:rsidRPr="0091585C">
        <w:rPr>
          <w:rFonts w:ascii="Times New Roman" w:hAnsi="Times New Roman"/>
          <w:bCs/>
          <w:sz w:val="20"/>
          <w:szCs w:val="20"/>
        </w:rPr>
        <w:t> Age &lt; 65 years; </w:t>
      </w:r>
      <w:r w:rsidRPr="0091585C">
        <w:rPr>
          <w:rFonts w:ascii="Times New Roman" w:hAnsi="Times New Roman"/>
          <w:b/>
          <w:bCs/>
          <w:sz w:val="20"/>
          <w:szCs w:val="20"/>
        </w:rPr>
        <w:t>B:</w:t>
      </w:r>
      <w:r w:rsidRPr="0091585C">
        <w:rPr>
          <w:rFonts w:ascii="Times New Roman" w:hAnsi="Times New Roman"/>
          <w:bCs/>
          <w:sz w:val="20"/>
          <w:szCs w:val="20"/>
        </w:rPr>
        <w:t> Age ≥ 65 years; </w:t>
      </w:r>
      <w:r w:rsidRPr="0091585C">
        <w:rPr>
          <w:rFonts w:ascii="Times New Roman" w:hAnsi="Times New Roman"/>
          <w:b/>
          <w:bCs/>
          <w:sz w:val="20"/>
          <w:szCs w:val="20"/>
        </w:rPr>
        <w:t>C:</w:t>
      </w:r>
      <w:r w:rsidRPr="0091585C">
        <w:rPr>
          <w:rFonts w:ascii="Times New Roman" w:hAnsi="Times New Roman"/>
          <w:bCs/>
          <w:sz w:val="20"/>
          <w:szCs w:val="20"/>
        </w:rPr>
        <w:t> Male; </w:t>
      </w:r>
      <w:r w:rsidRPr="0091585C">
        <w:rPr>
          <w:rFonts w:ascii="Times New Roman" w:hAnsi="Times New Roman"/>
          <w:b/>
          <w:bCs/>
          <w:sz w:val="20"/>
          <w:szCs w:val="20"/>
        </w:rPr>
        <w:t>D:</w:t>
      </w:r>
      <w:r w:rsidRPr="0091585C">
        <w:rPr>
          <w:rFonts w:ascii="Times New Roman" w:hAnsi="Times New Roman"/>
          <w:bCs/>
          <w:sz w:val="20"/>
          <w:szCs w:val="20"/>
        </w:rPr>
        <w:t> Female; </w:t>
      </w:r>
      <w:r w:rsidRPr="0091585C">
        <w:rPr>
          <w:rFonts w:ascii="Times New Roman" w:hAnsi="Times New Roman"/>
          <w:b/>
          <w:bCs/>
          <w:sz w:val="20"/>
          <w:szCs w:val="20"/>
        </w:rPr>
        <w:t>E:</w:t>
      </w:r>
      <w:r w:rsidRPr="0091585C">
        <w:rPr>
          <w:rFonts w:ascii="Times New Roman" w:hAnsi="Times New Roman"/>
          <w:bCs/>
          <w:sz w:val="20"/>
          <w:szCs w:val="20"/>
        </w:rPr>
        <w:t> With hypertension history; </w:t>
      </w:r>
      <w:r w:rsidRPr="0091585C">
        <w:rPr>
          <w:rFonts w:ascii="Times New Roman" w:hAnsi="Times New Roman"/>
          <w:b/>
          <w:bCs/>
          <w:sz w:val="20"/>
          <w:szCs w:val="20"/>
        </w:rPr>
        <w:t>F:</w:t>
      </w:r>
      <w:r w:rsidRPr="0091585C">
        <w:rPr>
          <w:rFonts w:ascii="Times New Roman" w:hAnsi="Times New Roman"/>
          <w:bCs/>
          <w:sz w:val="20"/>
          <w:szCs w:val="20"/>
        </w:rPr>
        <w:t> Without hypertension history; </w:t>
      </w:r>
      <w:r w:rsidRPr="0091585C">
        <w:rPr>
          <w:rFonts w:ascii="Times New Roman" w:hAnsi="Times New Roman"/>
          <w:b/>
          <w:bCs/>
          <w:sz w:val="20"/>
          <w:szCs w:val="20"/>
        </w:rPr>
        <w:t>G:</w:t>
      </w:r>
      <w:r w:rsidRPr="0091585C">
        <w:rPr>
          <w:rFonts w:ascii="Times New Roman" w:hAnsi="Times New Roman"/>
          <w:bCs/>
          <w:sz w:val="20"/>
          <w:szCs w:val="20"/>
        </w:rPr>
        <w:t> </w:t>
      </w:r>
      <w:r w:rsidRPr="0091585C">
        <w:rPr>
          <w:rFonts w:ascii="Times New Roman" w:hAnsi="Times New Roman"/>
          <w:sz w:val="20"/>
          <w:szCs w:val="20"/>
        </w:rPr>
        <w:t>In-hospital use of glycoprotein IIb/IIIa inhibitors</w:t>
      </w:r>
      <w:r w:rsidRPr="0091585C">
        <w:rPr>
          <w:rFonts w:ascii="Times New Roman" w:hAnsi="Times New Roman"/>
          <w:bCs/>
          <w:sz w:val="20"/>
          <w:szCs w:val="20"/>
        </w:rPr>
        <w:t>; </w:t>
      </w:r>
      <w:r w:rsidRPr="0091585C">
        <w:rPr>
          <w:rFonts w:ascii="Times New Roman" w:hAnsi="Times New Roman"/>
          <w:b/>
          <w:bCs/>
          <w:sz w:val="20"/>
          <w:szCs w:val="20"/>
        </w:rPr>
        <w:t xml:space="preserve">H: </w:t>
      </w:r>
      <w:r w:rsidRPr="0091585C">
        <w:rPr>
          <w:rFonts w:ascii="Times New Roman" w:hAnsi="Times New Roman"/>
          <w:sz w:val="20"/>
          <w:szCs w:val="20"/>
        </w:rPr>
        <w:t xml:space="preserve">No in-hospital use of </w:t>
      </w:r>
      <w:r w:rsidRPr="0091585C">
        <w:rPr>
          <w:rFonts w:ascii="Times New Roman" w:hAnsi="Times New Roman"/>
          <w:sz w:val="20"/>
          <w:szCs w:val="20"/>
        </w:rPr>
        <w:lastRenderedPageBreak/>
        <w:t>glycoprotein IIb/IIIa inhibitors</w:t>
      </w:r>
      <w:r w:rsidRPr="0091585C">
        <w:rPr>
          <w:rFonts w:ascii="Times New Roman" w:hAnsi="Times New Roman"/>
          <w:bCs/>
          <w:sz w:val="20"/>
          <w:szCs w:val="20"/>
        </w:rPr>
        <w:t>. The numbers in each cell indicate the calculated absolute risk for in-hospital major bleeds for each LDL-C/HDL-C combination. All heatmaps were derived from logistic regression models after multivariable adjustment.</w:t>
      </w:r>
      <w:bookmarkEnd w:id="14"/>
    </w:p>
    <w:p w14:paraId="79809B88" w14:textId="1A942B26" w:rsidR="004D7342" w:rsidRDefault="004D7342" w:rsidP="00AC7839">
      <w:pPr>
        <w:widowControl/>
        <w:snapToGrid w:val="0"/>
        <w:spacing w:line="480" w:lineRule="auto"/>
        <w:jc w:val="left"/>
        <w:rPr>
          <w:rFonts w:ascii="Times New Roman" w:hAnsi="Times New Roman"/>
          <w:bCs/>
          <w:sz w:val="20"/>
          <w:szCs w:val="20"/>
        </w:rPr>
      </w:pPr>
      <w:r w:rsidRPr="00914AAB">
        <w:rPr>
          <w:rFonts w:ascii="Times New Roman" w:eastAsia="DengXian" w:hAnsi="Times New Roman" w:cs="Times New Roman" w:hint="eastAsia"/>
          <w:color w:val="000000"/>
          <w:sz w:val="20"/>
          <w:szCs w:val="20"/>
        </w:rPr>
        <w:t>Abbreviations:</w:t>
      </w:r>
      <w:r>
        <w:rPr>
          <w:rFonts w:ascii="Times New Roman" w:eastAsia="DengXian" w:hAnsi="Times New Roman" w:cs="Times New Roman" w:hint="eastAsia"/>
          <w:color w:val="000000"/>
          <w:sz w:val="20"/>
          <w:szCs w:val="20"/>
        </w:rPr>
        <w:t xml:space="preserve"> </w:t>
      </w:r>
      <w:r w:rsidRPr="00914AAB">
        <w:rPr>
          <w:rFonts w:ascii="Times New Roman" w:eastAsia="DengXian" w:hAnsi="Times New Roman" w:cs="Times New Roman" w:hint="eastAsia"/>
          <w:color w:val="000000"/>
          <w:sz w:val="20"/>
          <w:szCs w:val="20"/>
        </w:rPr>
        <w:t>HDL-C, high-density lipoprotein cholesterol; LDL-C, low-density lipoprotein cholesterol.</w:t>
      </w:r>
    </w:p>
    <w:p w14:paraId="4E3F8D19" w14:textId="13C7BDEE" w:rsidR="001F1568" w:rsidRDefault="004D7342" w:rsidP="00EF498B">
      <w:pPr>
        <w:widowControl/>
        <w:snapToGrid w:val="0"/>
        <w:spacing w:line="480" w:lineRule="auto"/>
        <w:jc w:val="center"/>
        <w:rPr>
          <w:rFonts w:ascii="Times New Roman" w:hAnsi="Times New Roman"/>
          <w:bCs/>
          <w:sz w:val="20"/>
          <w:szCs w:val="20"/>
        </w:rPr>
      </w:pPr>
      <w:r>
        <w:rPr>
          <w:noProof/>
        </w:rPr>
        <w:drawing>
          <wp:inline distT="0" distB="0" distL="0" distR="0" wp14:anchorId="331646FB" wp14:editId="70CE20B6">
            <wp:extent cx="4752000" cy="3640818"/>
            <wp:effectExtent l="0" t="0" r="0" b="0"/>
            <wp:docPr id="9749067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558" t="22440" r="4400" b="33119"/>
                    <a:stretch>
                      <a:fillRect/>
                    </a:stretch>
                  </pic:blipFill>
                  <pic:spPr bwMode="auto">
                    <a:xfrm>
                      <a:off x="0" y="0"/>
                      <a:ext cx="4752000" cy="3640818"/>
                    </a:xfrm>
                    <a:prstGeom prst="rect">
                      <a:avLst/>
                    </a:prstGeom>
                    <a:noFill/>
                    <a:ln>
                      <a:noFill/>
                    </a:ln>
                    <a:extLst>
                      <a:ext uri="{53640926-AAD7-44D8-BBD7-CCE9431645EC}">
                        <a14:shadowObscured xmlns:a14="http://schemas.microsoft.com/office/drawing/2010/main"/>
                      </a:ext>
                    </a:extLst>
                  </pic:spPr>
                </pic:pic>
              </a:graphicData>
            </a:graphic>
          </wp:inline>
        </w:drawing>
      </w:r>
    </w:p>
    <w:p w14:paraId="7714C4BC" w14:textId="77777777" w:rsidR="001F1568" w:rsidRPr="0091585C" w:rsidRDefault="001F1568" w:rsidP="00AC7839">
      <w:pPr>
        <w:widowControl/>
        <w:snapToGrid w:val="0"/>
        <w:spacing w:line="480" w:lineRule="auto"/>
        <w:jc w:val="left"/>
        <w:rPr>
          <w:rFonts w:ascii="Times New Roman" w:hAnsi="Times New Roman"/>
          <w:bCs/>
          <w:sz w:val="20"/>
          <w:szCs w:val="20"/>
        </w:rPr>
      </w:pPr>
      <w:r w:rsidRPr="0091585C">
        <w:rPr>
          <w:rFonts w:ascii="Times New Roman" w:hAnsi="Times New Roman"/>
          <w:b/>
          <w:sz w:val="20"/>
          <w:szCs w:val="20"/>
        </w:rPr>
        <w:t xml:space="preserve">Figure S2. </w:t>
      </w:r>
      <w:bookmarkStart w:id="15" w:name="_Hlk202409928"/>
      <w:r w:rsidRPr="0091585C">
        <w:rPr>
          <w:rFonts w:ascii="Times New Roman" w:hAnsi="Times New Roman"/>
          <w:sz w:val="20"/>
          <w:szCs w:val="20"/>
        </w:rPr>
        <w:t>Two-dimensional heatmaps showing the absolute risk of in-hospital major bleeds in relationships to LDL-C/HDL-C combinations in sensitivity analyses with scales of 30 mg/dL/10 mg/dL intervals.</w:t>
      </w:r>
      <w:bookmarkEnd w:id="15"/>
    </w:p>
    <w:p w14:paraId="72CC4A2B" w14:textId="7FEBB57A" w:rsidR="001F1568" w:rsidRDefault="001F1568" w:rsidP="00AC7839">
      <w:pPr>
        <w:widowControl/>
        <w:snapToGrid w:val="0"/>
        <w:spacing w:line="480" w:lineRule="auto"/>
        <w:jc w:val="left"/>
        <w:rPr>
          <w:rFonts w:ascii="Times New Roman" w:hAnsi="Times New Roman"/>
          <w:bCs/>
          <w:sz w:val="20"/>
          <w:szCs w:val="20"/>
        </w:rPr>
      </w:pPr>
      <w:r w:rsidRPr="0091585C">
        <w:rPr>
          <w:rFonts w:ascii="Times New Roman" w:hAnsi="Times New Roman"/>
          <w:b/>
          <w:bCs/>
          <w:sz w:val="20"/>
          <w:szCs w:val="20"/>
        </w:rPr>
        <w:t>A:</w:t>
      </w:r>
      <w:r w:rsidRPr="0091585C">
        <w:rPr>
          <w:rFonts w:ascii="Times New Roman" w:hAnsi="Times New Roman"/>
          <w:bCs/>
          <w:sz w:val="20"/>
          <w:szCs w:val="20"/>
        </w:rPr>
        <w:t> Excluding in-hospital deaths; </w:t>
      </w:r>
      <w:r w:rsidRPr="0091585C">
        <w:rPr>
          <w:rFonts w:ascii="Times New Roman" w:hAnsi="Times New Roman"/>
          <w:b/>
          <w:bCs/>
          <w:sz w:val="20"/>
          <w:szCs w:val="20"/>
        </w:rPr>
        <w:t>B:</w:t>
      </w:r>
      <w:r w:rsidRPr="0091585C">
        <w:rPr>
          <w:rFonts w:ascii="Times New Roman" w:hAnsi="Times New Roman"/>
          <w:bCs/>
          <w:sz w:val="20"/>
          <w:szCs w:val="20"/>
        </w:rPr>
        <w:t> Excluding patients with in-hospital hemorrhagic stroke; </w:t>
      </w:r>
      <w:r w:rsidRPr="0091585C">
        <w:rPr>
          <w:rFonts w:ascii="Times New Roman" w:hAnsi="Times New Roman"/>
          <w:b/>
          <w:bCs/>
          <w:sz w:val="20"/>
          <w:szCs w:val="20"/>
        </w:rPr>
        <w:t>C:</w:t>
      </w:r>
      <w:r w:rsidRPr="0091585C">
        <w:rPr>
          <w:rFonts w:ascii="Times New Roman" w:hAnsi="Times New Roman"/>
          <w:bCs/>
          <w:sz w:val="20"/>
          <w:szCs w:val="20"/>
        </w:rPr>
        <w:t> Excluding patients receiving unfractionated heparin; </w:t>
      </w:r>
      <w:r w:rsidRPr="0091585C">
        <w:rPr>
          <w:rFonts w:ascii="Times New Roman" w:hAnsi="Times New Roman"/>
          <w:b/>
          <w:bCs/>
          <w:sz w:val="20"/>
          <w:szCs w:val="20"/>
        </w:rPr>
        <w:t>D:</w:t>
      </w:r>
      <w:r w:rsidRPr="0091585C">
        <w:rPr>
          <w:rFonts w:ascii="Times New Roman" w:hAnsi="Times New Roman"/>
          <w:bCs/>
          <w:sz w:val="20"/>
          <w:szCs w:val="20"/>
        </w:rPr>
        <w:t> Excluding patients with anemia (hemoglobin &lt; 110 g/L). The numbers in each square indicate the calculated absolute risk for in-hospital major bleeds for each LDL-C/HDL-C combination. All heatmaps were derived from logistic regression models after multivariable adjustment.</w:t>
      </w:r>
    </w:p>
    <w:p w14:paraId="1B7B3903" w14:textId="6146DB30" w:rsidR="004D7342" w:rsidRDefault="004D7342" w:rsidP="00AC7839">
      <w:pPr>
        <w:widowControl/>
        <w:snapToGrid w:val="0"/>
        <w:spacing w:line="480" w:lineRule="auto"/>
        <w:jc w:val="left"/>
        <w:rPr>
          <w:rFonts w:ascii="Times New Roman" w:hAnsi="Times New Roman"/>
          <w:bCs/>
          <w:sz w:val="20"/>
          <w:szCs w:val="20"/>
        </w:rPr>
      </w:pPr>
      <w:r w:rsidRPr="00914AAB">
        <w:rPr>
          <w:rFonts w:ascii="Times New Roman" w:eastAsia="DengXian" w:hAnsi="Times New Roman" w:cs="Times New Roman" w:hint="eastAsia"/>
          <w:color w:val="000000"/>
          <w:sz w:val="20"/>
          <w:szCs w:val="20"/>
        </w:rPr>
        <w:t>Abbreviations:</w:t>
      </w:r>
      <w:r>
        <w:rPr>
          <w:rFonts w:ascii="Times New Roman" w:eastAsia="DengXian" w:hAnsi="Times New Roman" w:cs="Times New Roman" w:hint="eastAsia"/>
          <w:color w:val="000000"/>
          <w:sz w:val="20"/>
          <w:szCs w:val="20"/>
        </w:rPr>
        <w:t xml:space="preserve"> </w:t>
      </w:r>
      <w:r w:rsidRPr="00914AAB">
        <w:rPr>
          <w:rFonts w:ascii="Times New Roman" w:eastAsia="DengXian" w:hAnsi="Times New Roman" w:cs="Times New Roman" w:hint="eastAsia"/>
          <w:color w:val="000000"/>
          <w:sz w:val="20"/>
          <w:szCs w:val="20"/>
        </w:rPr>
        <w:t>HDL-C, high-density lipoprotein cholesterol; LDL-C, low-density lipoprotein cholesterol.</w:t>
      </w:r>
    </w:p>
    <w:p w14:paraId="224646CA" w14:textId="3BE35727" w:rsidR="001F1568" w:rsidRPr="0091585C" w:rsidRDefault="001F1568" w:rsidP="00EF498B">
      <w:pPr>
        <w:widowControl/>
        <w:snapToGrid w:val="0"/>
        <w:spacing w:line="480" w:lineRule="auto"/>
        <w:jc w:val="center"/>
        <w:rPr>
          <w:rFonts w:ascii="Times New Roman" w:hAnsi="Times New Roman"/>
          <w:bCs/>
          <w:sz w:val="20"/>
          <w:szCs w:val="20"/>
        </w:rPr>
      </w:pPr>
    </w:p>
    <w:p w14:paraId="7D166DE6" w14:textId="77777777" w:rsidR="001F1568" w:rsidRPr="0091585C" w:rsidRDefault="001F1568">
      <w:pPr>
        <w:widowControl/>
        <w:jc w:val="left"/>
        <w:rPr>
          <w:rFonts w:ascii="Times New Roman" w:hAnsi="Times New Roman"/>
          <w:bCs/>
          <w:sz w:val="20"/>
          <w:szCs w:val="20"/>
        </w:rPr>
      </w:pPr>
      <w:r w:rsidRPr="0091585C">
        <w:rPr>
          <w:rFonts w:ascii="Times New Roman" w:hAnsi="Times New Roman"/>
          <w:bCs/>
          <w:sz w:val="20"/>
          <w:szCs w:val="20"/>
        </w:rPr>
        <w:br w:type="page"/>
      </w:r>
    </w:p>
    <w:p w14:paraId="60830B6F" w14:textId="77777777" w:rsidR="001F1568" w:rsidRPr="0091585C" w:rsidRDefault="001F1568" w:rsidP="00240DA7">
      <w:pPr>
        <w:spacing w:line="480" w:lineRule="auto"/>
        <w:jc w:val="left"/>
        <w:rPr>
          <w:rFonts w:ascii="Times New Roman" w:hAnsi="Times New Roman"/>
          <w:bCs/>
          <w:sz w:val="20"/>
          <w:szCs w:val="20"/>
        </w:rPr>
      </w:pPr>
      <w:r w:rsidRPr="0091585C">
        <w:rPr>
          <w:rFonts w:ascii="Times New Roman" w:hAnsi="Times New Roman"/>
          <w:b/>
          <w:sz w:val="20"/>
          <w:szCs w:val="20"/>
        </w:rPr>
        <w:lastRenderedPageBreak/>
        <w:t xml:space="preserve">Table S1. </w:t>
      </w:r>
      <w:r w:rsidRPr="0091585C">
        <w:rPr>
          <w:rFonts w:ascii="Times New Roman" w:hAnsi="Times New Roman"/>
          <w:bCs/>
          <w:sz w:val="20"/>
          <w:szCs w:val="20"/>
        </w:rPr>
        <w:t>Definition of study variables</w:t>
      </w:r>
    </w:p>
    <w:tbl>
      <w:tblPr>
        <w:tblW w:w="10080" w:type="dxa"/>
        <w:jc w:val="center"/>
        <w:tblLook w:val="04A0" w:firstRow="1" w:lastRow="0" w:firstColumn="1" w:lastColumn="0" w:noHBand="0" w:noVBand="1"/>
      </w:tblPr>
      <w:tblGrid>
        <w:gridCol w:w="2453"/>
        <w:gridCol w:w="4709"/>
        <w:gridCol w:w="2918"/>
      </w:tblGrid>
      <w:tr w:rsidR="001F1568" w:rsidRPr="0091585C" w14:paraId="79B74FE1" w14:textId="77777777" w:rsidTr="007D52A9">
        <w:trPr>
          <w:trHeight w:val="258"/>
          <w:jc w:val="center"/>
        </w:trPr>
        <w:tc>
          <w:tcPr>
            <w:tcW w:w="2453" w:type="dxa"/>
            <w:tcBorders>
              <w:top w:val="single" w:sz="8" w:space="0" w:color="auto"/>
              <w:left w:val="nil"/>
              <w:bottom w:val="single" w:sz="8" w:space="0" w:color="auto"/>
              <w:right w:val="nil"/>
            </w:tcBorders>
            <w:shd w:val="clear" w:color="auto" w:fill="FFFFFF"/>
            <w:vAlign w:val="center"/>
            <w:hideMark/>
          </w:tcPr>
          <w:bookmarkEnd w:id="12"/>
          <w:p w14:paraId="1E5A9D5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　</w:t>
            </w:r>
          </w:p>
        </w:tc>
        <w:tc>
          <w:tcPr>
            <w:tcW w:w="4709" w:type="dxa"/>
            <w:tcBorders>
              <w:top w:val="single" w:sz="8" w:space="0" w:color="auto"/>
              <w:left w:val="nil"/>
              <w:bottom w:val="single" w:sz="8" w:space="0" w:color="auto"/>
              <w:right w:val="nil"/>
            </w:tcBorders>
            <w:shd w:val="clear" w:color="auto" w:fill="FFFFFF"/>
            <w:vAlign w:val="center"/>
            <w:hideMark/>
          </w:tcPr>
          <w:p w14:paraId="155290F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Definition</w:t>
            </w:r>
          </w:p>
        </w:tc>
        <w:tc>
          <w:tcPr>
            <w:tcW w:w="2918" w:type="dxa"/>
            <w:tcBorders>
              <w:top w:val="single" w:sz="8" w:space="0" w:color="auto"/>
              <w:left w:val="nil"/>
              <w:bottom w:val="single" w:sz="8" w:space="0" w:color="auto"/>
              <w:right w:val="nil"/>
            </w:tcBorders>
            <w:shd w:val="clear" w:color="auto" w:fill="FFFFFF"/>
            <w:vAlign w:val="center"/>
            <w:hideMark/>
          </w:tcPr>
          <w:p w14:paraId="1B8FE0FF"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Continuous/Categorical/Binary</w:t>
            </w:r>
          </w:p>
        </w:tc>
      </w:tr>
      <w:tr w:rsidR="001F1568" w:rsidRPr="0091585C" w14:paraId="4046004D" w14:textId="77777777" w:rsidTr="007D52A9">
        <w:trPr>
          <w:trHeight w:val="258"/>
          <w:jc w:val="center"/>
        </w:trPr>
        <w:tc>
          <w:tcPr>
            <w:tcW w:w="10080" w:type="dxa"/>
            <w:gridSpan w:val="3"/>
            <w:tcBorders>
              <w:top w:val="single" w:sz="8" w:space="0" w:color="auto"/>
              <w:left w:val="nil"/>
              <w:bottom w:val="single" w:sz="8" w:space="0" w:color="auto"/>
              <w:right w:val="nil"/>
            </w:tcBorders>
            <w:shd w:val="clear" w:color="auto" w:fill="F2F2F2"/>
            <w:vAlign w:val="center"/>
            <w:hideMark/>
          </w:tcPr>
          <w:p w14:paraId="0880624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Demographics and Comorbidities</w:t>
            </w:r>
          </w:p>
        </w:tc>
      </w:tr>
      <w:tr w:rsidR="001F1568" w:rsidRPr="0091585C" w14:paraId="23E07858"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588655A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Age</w:t>
            </w:r>
          </w:p>
        </w:tc>
        <w:tc>
          <w:tcPr>
            <w:tcW w:w="4709" w:type="dxa"/>
            <w:tcBorders>
              <w:top w:val="nil"/>
              <w:left w:val="nil"/>
              <w:bottom w:val="single" w:sz="8" w:space="0" w:color="auto"/>
              <w:right w:val="nil"/>
            </w:tcBorders>
            <w:shd w:val="clear" w:color="auto" w:fill="FFFFFF"/>
            <w:vAlign w:val="center"/>
            <w:hideMark/>
          </w:tcPr>
          <w:p w14:paraId="3490ACA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Years after birth</w:t>
            </w:r>
          </w:p>
        </w:tc>
        <w:tc>
          <w:tcPr>
            <w:tcW w:w="2918" w:type="dxa"/>
            <w:tcBorders>
              <w:top w:val="nil"/>
              <w:left w:val="nil"/>
              <w:bottom w:val="single" w:sz="8" w:space="0" w:color="auto"/>
              <w:right w:val="nil"/>
            </w:tcBorders>
            <w:shd w:val="clear" w:color="auto" w:fill="FFFFFF"/>
            <w:vAlign w:val="center"/>
            <w:hideMark/>
          </w:tcPr>
          <w:p w14:paraId="2D3D4DD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Continuous, per 1 year</w:t>
            </w:r>
          </w:p>
        </w:tc>
      </w:tr>
      <w:tr w:rsidR="001F1568" w:rsidRPr="0091585C" w14:paraId="6333C2DF"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75757AC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Sex</w:t>
            </w:r>
          </w:p>
        </w:tc>
        <w:tc>
          <w:tcPr>
            <w:tcW w:w="4709" w:type="dxa"/>
            <w:tcBorders>
              <w:top w:val="nil"/>
              <w:left w:val="nil"/>
              <w:bottom w:val="single" w:sz="8" w:space="0" w:color="auto"/>
              <w:right w:val="nil"/>
            </w:tcBorders>
            <w:shd w:val="clear" w:color="auto" w:fill="FFFFFF"/>
            <w:vAlign w:val="center"/>
            <w:hideMark/>
          </w:tcPr>
          <w:p w14:paraId="36F3B74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Female/Male</w:t>
            </w:r>
          </w:p>
        </w:tc>
        <w:tc>
          <w:tcPr>
            <w:tcW w:w="2918" w:type="dxa"/>
            <w:tcBorders>
              <w:top w:val="nil"/>
              <w:left w:val="nil"/>
              <w:bottom w:val="single" w:sz="8" w:space="0" w:color="auto"/>
              <w:right w:val="nil"/>
            </w:tcBorders>
            <w:shd w:val="clear" w:color="auto" w:fill="FFFFFF"/>
            <w:vAlign w:val="center"/>
            <w:hideMark/>
          </w:tcPr>
          <w:p w14:paraId="3EC9EA7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Female/Male</w:t>
            </w:r>
          </w:p>
        </w:tc>
      </w:tr>
      <w:tr w:rsidR="001F1568" w:rsidRPr="0091585C" w14:paraId="5D84AA5B" w14:textId="77777777" w:rsidTr="007D52A9">
        <w:trPr>
          <w:trHeight w:val="755"/>
          <w:jc w:val="center"/>
        </w:trPr>
        <w:tc>
          <w:tcPr>
            <w:tcW w:w="2453" w:type="dxa"/>
            <w:tcBorders>
              <w:top w:val="nil"/>
              <w:left w:val="nil"/>
              <w:bottom w:val="single" w:sz="8" w:space="0" w:color="auto"/>
              <w:right w:val="nil"/>
            </w:tcBorders>
            <w:shd w:val="clear" w:color="auto" w:fill="FFFFFF"/>
            <w:vAlign w:val="center"/>
            <w:hideMark/>
          </w:tcPr>
          <w:p w14:paraId="53C7CC5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Hypertension</w:t>
            </w:r>
          </w:p>
        </w:tc>
        <w:tc>
          <w:tcPr>
            <w:tcW w:w="4709" w:type="dxa"/>
            <w:tcBorders>
              <w:top w:val="nil"/>
              <w:left w:val="nil"/>
              <w:bottom w:val="single" w:sz="8" w:space="0" w:color="auto"/>
              <w:right w:val="nil"/>
            </w:tcBorders>
            <w:shd w:val="clear" w:color="auto" w:fill="FFFFFF"/>
            <w:vAlign w:val="center"/>
            <w:hideMark/>
          </w:tcPr>
          <w:p w14:paraId="32F6EB9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Previously diagnosed with hypertension and/or currently on pharmacological therapy for the treatment of hypertension</w:t>
            </w:r>
          </w:p>
        </w:tc>
        <w:tc>
          <w:tcPr>
            <w:tcW w:w="2918" w:type="dxa"/>
            <w:tcBorders>
              <w:top w:val="nil"/>
              <w:left w:val="nil"/>
              <w:bottom w:val="single" w:sz="8" w:space="0" w:color="auto"/>
              <w:right w:val="nil"/>
            </w:tcBorders>
            <w:shd w:val="clear" w:color="auto" w:fill="FFFFFF"/>
            <w:vAlign w:val="center"/>
            <w:hideMark/>
          </w:tcPr>
          <w:p w14:paraId="45B8CC5B"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7B3DB172"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4588431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Diabetes</w:t>
            </w:r>
          </w:p>
        </w:tc>
        <w:tc>
          <w:tcPr>
            <w:tcW w:w="4709" w:type="dxa"/>
            <w:tcBorders>
              <w:top w:val="nil"/>
              <w:left w:val="nil"/>
              <w:bottom w:val="single" w:sz="8" w:space="0" w:color="auto"/>
              <w:right w:val="nil"/>
            </w:tcBorders>
            <w:shd w:val="clear" w:color="auto" w:fill="FFFFFF"/>
            <w:vAlign w:val="center"/>
            <w:hideMark/>
          </w:tcPr>
          <w:p w14:paraId="1782C7F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History of diabetes mellitus, regardless of duration of disease or need for antidiabetic agents</w:t>
            </w:r>
          </w:p>
        </w:tc>
        <w:tc>
          <w:tcPr>
            <w:tcW w:w="2918" w:type="dxa"/>
            <w:tcBorders>
              <w:top w:val="nil"/>
              <w:left w:val="nil"/>
              <w:bottom w:val="single" w:sz="8" w:space="0" w:color="auto"/>
              <w:right w:val="nil"/>
            </w:tcBorders>
            <w:shd w:val="clear" w:color="auto" w:fill="FFFFFF"/>
            <w:vAlign w:val="center"/>
            <w:hideMark/>
          </w:tcPr>
          <w:p w14:paraId="0F3EE75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3C3A8DDC"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08CD4F2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Dyslipidemia</w:t>
            </w:r>
          </w:p>
        </w:tc>
        <w:tc>
          <w:tcPr>
            <w:tcW w:w="4709" w:type="dxa"/>
            <w:tcBorders>
              <w:top w:val="nil"/>
              <w:left w:val="nil"/>
              <w:bottom w:val="single" w:sz="8" w:space="0" w:color="auto"/>
              <w:right w:val="nil"/>
            </w:tcBorders>
            <w:shd w:val="clear" w:color="auto" w:fill="FFFFFF"/>
            <w:vAlign w:val="center"/>
            <w:hideMark/>
          </w:tcPr>
          <w:p w14:paraId="4761BAC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Previously diagnosed with dyslipidemia and/or treated by a physician</w:t>
            </w:r>
          </w:p>
        </w:tc>
        <w:tc>
          <w:tcPr>
            <w:tcW w:w="2918" w:type="dxa"/>
            <w:tcBorders>
              <w:top w:val="nil"/>
              <w:left w:val="nil"/>
              <w:bottom w:val="single" w:sz="8" w:space="0" w:color="auto"/>
              <w:right w:val="nil"/>
            </w:tcBorders>
            <w:shd w:val="clear" w:color="auto" w:fill="FFFFFF"/>
            <w:vAlign w:val="center"/>
            <w:hideMark/>
          </w:tcPr>
          <w:p w14:paraId="0B46F53B"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506126AA"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2D60F7F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Smoking</w:t>
            </w:r>
          </w:p>
        </w:tc>
        <w:tc>
          <w:tcPr>
            <w:tcW w:w="4709" w:type="dxa"/>
            <w:tcBorders>
              <w:top w:val="nil"/>
              <w:left w:val="nil"/>
              <w:bottom w:val="single" w:sz="8" w:space="0" w:color="auto"/>
              <w:right w:val="nil"/>
            </w:tcBorders>
            <w:shd w:val="clear" w:color="auto" w:fill="FFFFFF"/>
            <w:vAlign w:val="center"/>
            <w:hideMark/>
          </w:tcPr>
          <w:p w14:paraId="7C152CF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Cigarette smoking anytime during the year prior to arrival at the hospital</w:t>
            </w:r>
          </w:p>
        </w:tc>
        <w:tc>
          <w:tcPr>
            <w:tcW w:w="2918" w:type="dxa"/>
            <w:tcBorders>
              <w:top w:val="nil"/>
              <w:left w:val="nil"/>
              <w:bottom w:val="single" w:sz="8" w:space="0" w:color="auto"/>
              <w:right w:val="nil"/>
            </w:tcBorders>
            <w:shd w:val="clear" w:color="auto" w:fill="FFFFFF"/>
            <w:vAlign w:val="center"/>
            <w:hideMark/>
          </w:tcPr>
          <w:p w14:paraId="536B246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57ED59CC" w14:textId="77777777" w:rsidTr="007D52A9">
        <w:trPr>
          <w:trHeight w:val="258"/>
          <w:jc w:val="center"/>
        </w:trPr>
        <w:tc>
          <w:tcPr>
            <w:tcW w:w="10080" w:type="dxa"/>
            <w:gridSpan w:val="3"/>
            <w:tcBorders>
              <w:top w:val="single" w:sz="8" w:space="0" w:color="auto"/>
              <w:left w:val="nil"/>
              <w:bottom w:val="single" w:sz="8" w:space="0" w:color="auto"/>
              <w:right w:val="nil"/>
            </w:tcBorders>
            <w:shd w:val="clear" w:color="auto" w:fill="F2F2F2"/>
            <w:vAlign w:val="center"/>
            <w:hideMark/>
          </w:tcPr>
          <w:p w14:paraId="3A15230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 History</w:t>
            </w:r>
          </w:p>
        </w:tc>
      </w:tr>
      <w:tr w:rsidR="001F1568" w:rsidRPr="0091585C" w14:paraId="362D62DF"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479ABEE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Myocardial infarction</w:t>
            </w:r>
          </w:p>
        </w:tc>
        <w:tc>
          <w:tcPr>
            <w:tcW w:w="4709" w:type="dxa"/>
            <w:tcBorders>
              <w:top w:val="nil"/>
              <w:left w:val="nil"/>
              <w:bottom w:val="single" w:sz="8" w:space="0" w:color="auto"/>
              <w:right w:val="nil"/>
            </w:tcBorders>
            <w:shd w:val="clear" w:color="auto" w:fill="FFFFFF"/>
            <w:vAlign w:val="center"/>
            <w:hideMark/>
          </w:tcPr>
          <w:p w14:paraId="169B5F7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At least on documented previous myocardial infarction</w:t>
            </w:r>
          </w:p>
        </w:tc>
        <w:tc>
          <w:tcPr>
            <w:tcW w:w="2918" w:type="dxa"/>
            <w:tcBorders>
              <w:top w:val="nil"/>
              <w:left w:val="nil"/>
              <w:bottom w:val="single" w:sz="8" w:space="0" w:color="auto"/>
              <w:right w:val="nil"/>
            </w:tcBorders>
            <w:shd w:val="clear" w:color="auto" w:fill="FFFFFF"/>
            <w:vAlign w:val="center"/>
            <w:hideMark/>
          </w:tcPr>
          <w:p w14:paraId="61A9479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7505C16A"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0636E32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Percutaneous coronary intervention (PCI)</w:t>
            </w:r>
          </w:p>
        </w:tc>
        <w:tc>
          <w:tcPr>
            <w:tcW w:w="4709" w:type="dxa"/>
            <w:tcBorders>
              <w:top w:val="nil"/>
              <w:left w:val="nil"/>
              <w:bottom w:val="single" w:sz="8" w:space="0" w:color="auto"/>
              <w:right w:val="nil"/>
            </w:tcBorders>
            <w:shd w:val="clear" w:color="auto" w:fill="FFFFFF"/>
            <w:vAlign w:val="center"/>
            <w:hideMark/>
          </w:tcPr>
          <w:p w14:paraId="02B3FB8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 history of PCI of any type (balloon angioplasty, stent or other)</w:t>
            </w:r>
          </w:p>
        </w:tc>
        <w:tc>
          <w:tcPr>
            <w:tcW w:w="2918" w:type="dxa"/>
            <w:tcBorders>
              <w:top w:val="nil"/>
              <w:left w:val="nil"/>
              <w:bottom w:val="single" w:sz="8" w:space="0" w:color="auto"/>
              <w:right w:val="nil"/>
            </w:tcBorders>
            <w:shd w:val="clear" w:color="auto" w:fill="FFFFFF"/>
            <w:vAlign w:val="center"/>
            <w:hideMark/>
          </w:tcPr>
          <w:p w14:paraId="4DC40BC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3B80B3EB"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78D9FFB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Coronary artery bypass grafting (CABG)</w:t>
            </w:r>
          </w:p>
        </w:tc>
        <w:tc>
          <w:tcPr>
            <w:tcW w:w="4709" w:type="dxa"/>
            <w:tcBorders>
              <w:top w:val="nil"/>
              <w:left w:val="nil"/>
              <w:bottom w:val="single" w:sz="8" w:space="0" w:color="auto"/>
              <w:right w:val="nil"/>
            </w:tcBorders>
            <w:shd w:val="clear" w:color="auto" w:fill="FFFFFF"/>
            <w:vAlign w:val="center"/>
            <w:hideMark/>
          </w:tcPr>
          <w:p w14:paraId="5E33BAD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 history of CABG</w:t>
            </w:r>
          </w:p>
        </w:tc>
        <w:tc>
          <w:tcPr>
            <w:tcW w:w="2918" w:type="dxa"/>
            <w:tcBorders>
              <w:top w:val="nil"/>
              <w:left w:val="nil"/>
              <w:bottom w:val="single" w:sz="8" w:space="0" w:color="auto"/>
              <w:right w:val="nil"/>
            </w:tcBorders>
            <w:shd w:val="clear" w:color="auto" w:fill="FFFFFF"/>
            <w:vAlign w:val="center"/>
            <w:hideMark/>
          </w:tcPr>
          <w:p w14:paraId="019490B9"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364B9DAB"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5383066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Heart failure</w:t>
            </w:r>
          </w:p>
        </w:tc>
        <w:tc>
          <w:tcPr>
            <w:tcW w:w="4709" w:type="dxa"/>
            <w:tcBorders>
              <w:top w:val="nil"/>
              <w:left w:val="nil"/>
              <w:bottom w:val="single" w:sz="8" w:space="0" w:color="auto"/>
              <w:right w:val="nil"/>
            </w:tcBorders>
            <w:shd w:val="clear" w:color="auto" w:fill="FFFFFF"/>
            <w:vAlign w:val="center"/>
            <w:hideMark/>
          </w:tcPr>
          <w:p w14:paraId="64988B8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 history of heart failure</w:t>
            </w:r>
          </w:p>
        </w:tc>
        <w:tc>
          <w:tcPr>
            <w:tcW w:w="2918" w:type="dxa"/>
            <w:tcBorders>
              <w:top w:val="nil"/>
              <w:left w:val="nil"/>
              <w:bottom w:val="single" w:sz="8" w:space="0" w:color="auto"/>
              <w:right w:val="nil"/>
            </w:tcBorders>
            <w:shd w:val="clear" w:color="auto" w:fill="FFFFFF"/>
            <w:vAlign w:val="center"/>
            <w:hideMark/>
          </w:tcPr>
          <w:p w14:paraId="4B2DC78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2FFDE7C5"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0DEC81F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Renal failure</w:t>
            </w:r>
          </w:p>
        </w:tc>
        <w:tc>
          <w:tcPr>
            <w:tcW w:w="4709" w:type="dxa"/>
            <w:tcBorders>
              <w:top w:val="nil"/>
              <w:left w:val="nil"/>
              <w:bottom w:val="single" w:sz="8" w:space="0" w:color="auto"/>
              <w:right w:val="nil"/>
            </w:tcBorders>
            <w:shd w:val="clear" w:color="auto" w:fill="FFFFFF"/>
            <w:vAlign w:val="center"/>
            <w:hideMark/>
          </w:tcPr>
          <w:p w14:paraId="45438AB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Self-reported history of renal failure </w:t>
            </w:r>
          </w:p>
        </w:tc>
        <w:tc>
          <w:tcPr>
            <w:tcW w:w="2918" w:type="dxa"/>
            <w:tcBorders>
              <w:top w:val="nil"/>
              <w:left w:val="nil"/>
              <w:bottom w:val="single" w:sz="8" w:space="0" w:color="auto"/>
              <w:right w:val="nil"/>
            </w:tcBorders>
            <w:shd w:val="clear" w:color="auto" w:fill="FFFFFF"/>
            <w:vAlign w:val="center"/>
            <w:hideMark/>
          </w:tcPr>
          <w:p w14:paraId="4B2D9D7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0BF50D97"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3AB143B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Atrial fibrillation</w:t>
            </w:r>
          </w:p>
        </w:tc>
        <w:tc>
          <w:tcPr>
            <w:tcW w:w="4709" w:type="dxa"/>
            <w:tcBorders>
              <w:top w:val="nil"/>
              <w:left w:val="nil"/>
              <w:bottom w:val="single" w:sz="8" w:space="0" w:color="auto"/>
              <w:right w:val="nil"/>
            </w:tcBorders>
            <w:shd w:val="clear" w:color="auto" w:fill="FFFFFF"/>
            <w:vAlign w:val="center"/>
            <w:hideMark/>
          </w:tcPr>
          <w:p w14:paraId="3D8074F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Atrial fibrillation or flutter was present within the two weeks prior to arrival</w:t>
            </w:r>
          </w:p>
        </w:tc>
        <w:tc>
          <w:tcPr>
            <w:tcW w:w="2918" w:type="dxa"/>
            <w:tcBorders>
              <w:top w:val="nil"/>
              <w:left w:val="nil"/>
              <w:bottom w:val="single" w:sz="8" w:space="0" w:color="auto"/>
              <w:right w:val="nil"/>
            </w:tcBorders>
            <w:shd w:val="clear" w:color="auto" w:fill="FFFFFF"/>
            <w:vAlign w:val="center"/>
            <w:hideMark/>
          </w:tcPr>
          <w:p w14:paraId="0413F04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23FE41C8"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531705C3"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Ischemic stroke</w:t>
            </w:r>
          </w:p>
        </w:tc>
        <w:tc>
          <w:tcPr>
            <w:tcW w:w="4709" w:type="dxa"/>
            <w:tcBorders>
              <w:top w:val="nil"/>
              <w:left w:val="nil"/>
              <w:bottom w:val="single" w:sz="8" w:space="0" w:color="auto"/>
              <w:right w:val="nil"/>
            </w:tcBorders>
            <w:shd w:val="clear" w:color="auto" w:fill="FFFFFF"/>
            <w:vAlign w:val="center"/>
            <w:hideMark/>
          </w:tcPr>
          <w:p w14:paraId="3544F49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 history of ischemic stroke</w:t>
            </w:r>
          </w:p>
        </w:tc>
        <w:tc>
          <w:tcPr>
            <w:tcW w:w="2918" w:type="dxa"/>
            <w:tcBorders>
              <w:top w:val="nil"/>
              <w:left w:val="nil"/>
              <w:bottom w:val="single" w:sz="8" w:space="0" w:color="auto"/>
              <w:right w:val="nil"/>
            </w:tcBorders>
            <w:shd w:val="clear" w:color="auto" w:fill="FFFFFF"/>
            <w:vAlign w:val="center"/>
            <w:hideMark/>
          </w:tcPr>
          <w:p w14:paraId="3168FEA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72452703"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6C2E6BD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Hemorrhagic stroke</w:t>
            </w:r>
          </w:p>
        </w:tc>
        <w:tc>
          <w:tcPr>
            <w:tcW w:w="4709" w:type="dxa"/>
            <w:tcBorders>
              <w:top w:val="nil"/>
              <w:left w:val="nil"/>
              <w:bottom w:val="single" w:sz="8" w:space="0" w:color="auto"/>
              <w:right w:val="nil"/>
            </w:tcBorders>
            <w:shd w:val="clear" w:color="auto" w:fill="FFFFFF"/>
            <w:vAlign w:val="center"/>
            <w:hideMark/>
          </w:tcPr>
          <w:p w14:paraId="4BEB532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 history of hemorrhagic stroke</w:t>
            </w:r>
          </w:p>
        </w:tc>
        <w:tc>
          <w:tcPr>
            <w:tcW w:w="2918" w:type="dxa"/>
            <w:tcBorders>
              <w:top w:val="nil"/>
              <w:left w:val="nil"/>
              <w:bottom w:val="single" w:sz="8" w:space="0" w:color="auto"/>
              <w:right w:val="nil"/>
            </w:tcBorders>
            <w:shd w:val="clear" w:color="auto" w:fill="FFFFFF"/>
            <w:vAlign w:val="center"/>
            <w:hideMark/>
          </w:tcPr>
          <w:p w14:paraId="1DE1960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7D541763" w14:textId="77777777" w:rsidTr="007D52A9">
        <w:trPr>
          <w:trHeight w:val="755"/>
          <w:jc w:val="center"/>
        </w:trPr>
        <w:tc>
          <w:tcPr>
            <w:tcW w:w="2453" w:type="dxa"/>
            <w:tcBorders>
              <w:top w:val="nil"/>
              <w:left w:val="nil"/>
              <w:bottom w:val="single" w:sz="8" w:space="0" w:color="auto"/>
              <w:right w:val="nil"/>
            </w:tcBorders>
            <w:shd w:val="clear" w:color="auto" w:fill="FFFFFF"/>
            <w:vAlign w:val="center"/>
            <w:hideMark/>
          </w:tcPr>
          <w:p w14:paraId="61F69F3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Peripheral vascular disease</w:t>
            </w:r>
          </w:p>
        </w:tc>
        <w:tc>
          <w:tcPr>
            <w:tcW w:w="4709" w:type="dxa"/>
            <w:tcBorders>
              <w:top w:val="nil"/>
              <w:left w:val="nil"/>
              <w:bottom w:val="single" w:sz="8" w:space="0" w:color="auto"/>
              <w:right w:val="nil"/>
            </w:tcBorders>
            <w:shd w:val="clear" w:color="auto" w:fill="FFFFFF"/>
            <w:vAlign w:val="center"/>
            <w:hideMark/>
          </w:tcPr>
          <w:p w14:paraId="4D45F37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Previous history of peripheral vascular disease (includes upper and lower extremity, renal, mesenteric, and abdominal aortic systems)</w:t>
            </w:r>
          </w:p>
        </w:tc>
        <w:tc>
          <w:tcPr>
            <w:tcW w:w="2918" w:type="dxa"/>
            <w:tcBorders>
              <w:top w:val="nil"/>
              <w:left w:val="nil"/>
              <w:bottom w:val="single" w:sz="8" w:space="0" w:color="auto"/>
              <w:right w:val="nil"/>
            </w:tcBorders>
            <w:shd w:val="clear" w:color="auto" w:fill="FFFFFF"/>
            <w:vAlign w:val="center"/>
            <w:hideMark/>
          </w:tcPr>
          <w:p w14:paraId="0F990B53"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38518EAF" w14:textId="77777777" w:rsidTr="007D52A9">
        <w:trPr>
          <w:trHeight w:val="258"/>
          <w:jc w:val="center"/>
        </w:trPr>
        <w:tc>
          <w:tcPr>
            <w:tcW w:w="10080" w:type="dxa"/>
            <w:gridSpan w:val="3"/>
            <w:tcBorders>
              <w:top w:val="single" w:sz="8" w:space="0" w:color="auto"/>
              <w:left w:val="nil"/>
              <w:bottom w:val="single" w:sz="8" w:space="0" w:color="auto"/>
              <w:right w:val="nil"/>
            </w:tcBorders>
            <w:shd w:val="clear" w:color="auto" w:fill="F2F2F2"/>
            <w:vAlign w:val="center"/>
            <w:hideMark/>
          </w:tcPr>
          <w:p w14:paraId="1E121F9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Clinical Variables</w:t>
            </w:r>
          </w:p>
        </w:tc>
      </w:tr>
      <w:tr w:rsidR="001F1568" w:rsidRPr="0091585C" w14:paraId="70A9A2CC" w14:textId="77777777" w:rsidTr="007D52A9">
        <w:trPr>
          <w:trHeight w:val="249"/>
          <w:jc w:val="center"/>
        </w:trPr>
        <w:tc>
          <w:tcPr>
            <w:tcW w:w="2453" w:type="dxa"/>
            <w:vMerge w:val="restart"/>
            <w:tcBorders>
              <w:top w:val="nil"/>
              <w:left w:val="nil"/>
              <w:bottom w:val="single" w:sz="8" w:space="0" w:color="000000"/>
              <w:right w:val="nil"/>
            </w:tcBorders>
            <w:shd w:val="clear" w:color="auto" w:fill="FFFFFF"/>
            <w:vAlign w:val="center"/>
            <w:hideMark/>
          </w:tcPr>
          <w:p w14:paraId="2BDBB25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Diagnosis on admission</w:t>
            </w:r>
          </w:p>
        </w:tc>
        <w:tc>
          <w:tcPr>
            <w:tcW w:w="4709" w:type="dxa"/>
            <w:shd w:val="clear" w:color="auto" w:fill="FFFFFF"/>
            <w:vAlign w:val="center"/>
            <w:hideMark/>
          </w:tcPr>
          <w:p w14:paraId="265529CB"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1. ST-elevation myocardial infarction</w:t>
            </w:r>
          </w:p>
        </w:tc>
        <w:tc>
          <w:tcPr>
            <w:tcW w:w="2918" w:type="dxa"/>
            <w:vMerge w:val="restart"/>
            <w:tcBorders>
              <w:top w:val="nil"/>
              <w:left w:val="nil"/>
              <w:bottom w:val="single" w:sz="8" w:space="0" w:color="000000"/>
              <w:right w:val="nil"/>
            </w:tcBorders>
            <w:shd w:val="clear" w:color="auto" w:fill="FFFFFF"/>
            <w:vAlign w:val="center"/>
            <w:hideMark/>
          </w:tcPr>
          <w:p w14:paraId="2C310C1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Categorical, three categories</w:t>
            </w:r>
          </w:p>
        </w:tc>
      </w:tr>
      <w:tr w:rsidR="001F1568" w:rsidRPr="0091585C" w14:paraId="2C12FEE2" w14:textId="77777777" w:rsidTr="007D52A9">
        <w:trPr>
          <w:trHeight w:val="249"/>
          <w:jc w:val="center"/>
        </w:trPr>
        <w:tc>
          <w:tcPr>
            <w:tcW w:w="0" w:type="auto"/>
            <w:vMerge/>
            <w:tcBorders>
              <w:top w:val="nil"/>
              <w:left w:val="nil"/>
              <w:bottom w:val="single" w:sz="8" w:space="0" w:color="000000"/>
              <w:right w:val="nil"/>
            </w:tcBorders>
            <w:vAlign w:val="center"/>
            <w:hideMark/>
          </w:tcPr>
          <w:p w14:paraId="36D76126" w14:textId="77777777" w:rsidR="001F1568" w:rsidRPr="0091585C" w:rsidRDefault="001F1568" w:rsidP="007D52A9">
            <w:pPr>
              <w:rPr>
                <w:rFonts w:ascii="Times New Roman" w:hAnsi="Times New Roman"/>
                <w:sz w:val="20"/>
                <w:szCs w:val="20"/>
              </w:rPr>
            </w:pPr>
          </w:p>
        </w:tc>
        <w:tc>
          <w:tcPr>
            <w:tcW w:w="4709" w:type="dxa"/>
            <w:shd w:val="clear" w:color="auto" w:fill="FFFFFF"/>
            <w:vAlign w:val="center"/>
            <w:hideMark/>
          </w:tcPr>
          <w:p w14:paraId="7FB6BE2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2. Non-ST-elevation myocardial infarction</w:t>
            </w:r>
          </w:p>
        </w:tc>
        <w:tc>
          <w:tcPr>
            <w:tcW w:w="0" w:type="auto"/>
            <w:vMerge/>
            <w:tcBorders>
              <w:top w:val="nil"/>
              <w:left w:val="nil"/>
              <w:bottom w:val="single" w:sz="8" w:space="0" w:color="000000"/>
              <w:right w:val="nil"/>
            </w:tcBorders>
            <w:vAlign w:val="center"/>
            <w:hideMark/>
          </w:tcPr>
          <w:p w14:paraId="20A9C5B9" w14:textId="77777777" w:rsidR="001F1568" w:rsidRPr="0091585C" w:rsidRDefault="001F1568" w:rsidP="007D52A9">
            <w:pPr>
              <w:rPr>
                <w:rFonts w:ascii="Times New Roman" w:hAnsi="Times New Roman"/>
                <w:sz w:val="20"/>
                <w:szCs w:val="20"/>
              </w:rPr>
            </w:pPr>
          </w:p>
        </w:tc>
      </w:tr>
      <w:tr w:rsidR="001F1568" w:rsidRPr="0091585C" w14:paraId="1F572959" w14:textId="77777777" w:rsidTr="007D52A9">
        <w:trPr>
          <w:trHeight w:val="258"/>
          <w:jc w:val="center"/>
        </w:trPr>
        <w:tc>
          <w:tcPr>
            <w:tcW w:w="0" w:type="auto"/>
            <w:vMerge/>
            <w:tcBorders>
              <w:top w:val="nil"/>
              <w:left w:val="nil"/>
              <w:bottom w:val="single" w:sz="8" w:space="0" w:color="000000"/>
              <w:right w:val="nil"/>
            </w:tcBorders>
            <w:vAlign w:val="center"/>
            <w:hideMark/>
          </w:tcPr>
          <w:p w14:paraId="6FC8F22D" w14:textId="77777777" w:rsidR="001F1568" w:rsidRPr="0091585C" w:rsidRDefault="001F1568" w:rsidP="007D52A9">
            <w:pPr>
              <w:rPr>
                <w:rFonts w:ascii="Times New Roman" w:hAnsi="Times New Roman"/>
                <w:sz w:val="20"/>
                <w:szCs w:val="20"/>
              </w:rPr>
            </w:pPr>
          </w:p>
        </w:tc>
        <w:tc>
          <w:tcPr>
            <w:tcW w:w="4709" w:type="dxa"/>
            <w:tcBorders>
              <w:top w:val="nil"/>
              <w:left w:val="nil"/>
              <w:bottom w:val="single" w:sz="8" w:space="0" w:color="auto"/>
              <w:right w:val="nil"/>
            </w:tcBorders>
            <w:shd w:val="clear" w:color="auto" w:fill="FFFFFF"/>
            <w:vAlign w:val="center"/>
            <w:hideMark/>
          </w:tcPr>
          <w:p w14:paraId="0AFF8C8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3. Unstable angina</w:t>
            </w:r>
          </w:p>
        </w:tc>
        <w:tc>
          <w:tcPr>
            <w:tcW w:w="0" w:type="auto"/>
            <w:vMerge/>
            <w:tcBorders>
              <w:top w:val="nil"/>
              <w:left w:val="nil"/>
              <w:bottom w:val="single" w:sz="8" w:space="0" w:color="000000"/>
              <w:right w:val="nil"/>
            </w:tcBorders>
            <w:vAlign w:val="center"/>
            <w:hideMark/>
          </w:tcPr>
          <w:p w14:paraId="08BEEB57" w14:textId="77777777" w:rsidR="001F1568" w:rsidRPr="0091585C" w:rsidRDefault="001F1568" w:rsidP="007D52A9">
            <w:pPr>
              <w:rPr>
                <w:rFonts w:ascii="Times New Roman" w:hAnsi="Times New Roman"/>
                <w:sz w:val="20"/>
                <w:szCs w:val="20"/>
              </w:rPr>
            </w:pPr>
          </w:p>
        </w:tc>
      </w:tr>
      <w:tr w:rsidR="001F1568" w:rsidRPr="0091585C" w14:paraId="5D1956E5"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6DD9EC6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Systolic blood pressure (SBP)</w:t>
            </w:r>
          </w:p>
        </w:tc>
        <w:tc>
          <w:tcPr>
            <w:tcW w:w="4709" w:type="dxa"/>
            <w:tcBorders>
              <w:top w:val="nil"/>
              <w:left w:val="nil"/>
              <w:bottom w:val="single" w:sz="8" w:space="0" w:color="auto"/>
              <w:right w:val="nil"/>
            </w:tcBorders>
            <w:shd w:val="clear" w:color="auto" w:fill="FFFFFF"/>
            <w:vAlign w:val="center"/>
            <w:hideMark/>
          </w:tcPr>
          <w:p w14:paraId="5C4F510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SBP measured on admission</w:t>
            </w:r>
          </w:p>
        </w:tc>
        <w:tc>
          <w:tcPr>
            <w:tcW w:w="2918" w:type="dxa"/>
            <w:tcBorders>
              <w:top w:val="nil"/>
              <w:left w:val="nil"/>
              <w:bottom w:val="single" w:sz="8" w:space="0" w:color="auto"/>
              <w:right w:val="nil"/>
            </w:tcBorders>
            <w:shd w:val="clear" w:color="auto" w:fill="FFFFFF"/>
            <w:vAlign w:val="center"/>
            <w:hideMark/>
          </w:tcPr>
          <w:p w14:paraId="69E3A40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Continuous, in mmHg</w:t>
            </w:r>
          </w:p>
        </w:tc>
      </w:tr>
      <w:tr w:rsidR="001F1568" w:rsidRPr="0091585C" w14:paraId="5AD98DBC"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302776AB"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Diastolic blood pressure (DBP)</w:t>
            </w:r>
          </w:p>
        </w:tc>
        <w:tc>
          <w:tcPr>
            <w:tcW w:w="4709" w:type="dxa"/>
            <w:tcBorders>
              <w:top w:val="nil"/>
              <w:left w:val="nil"/>
              <w:bottom w:val="single" w:sz="8" w:space="0" w:color="auto"/>
              <w:right w:val="nil"/>
            </w:tcBorders>
            <w:shd w:val="clear" w:color="auto" w:fill="FFFFFF"/>
            <w:vAlign w:val="center"/>
            <w:hideMark/>
          </w:tcPr>
          <w:p w14:paraId="7500520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DBP measured on admission</w:t>
            </w:r>
          </w:p>
        </w:tc>
        <w:tc>
          <w:tcPr>
            <w:tcW w:w="2918" w:type="dxa"/>
            <w:tcBorders>
              <w:top w:val="nil"/>
              <w:left w:val="nil"/>
              <w:bottom w:val="single" w:sz="8" w:space="0" w:color="auto"/>
              <w:right w:val="nil"/>
            </w:tcBorders>
            <w:shd w:val="clear" w:color="auto" w:fill="FFFFFF"/>
            <w:vAlign w:val="center"/>
            <w:hideMark/>
          </w:tcPr>
          <w:p w14:paraId="2858344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Continuous, in mmHg</w:t>
            </w:r>
          </w:p>
        </w:tc>
      </w:tr>
      <w:tr w:rsidR="001F1568" w:rsidRPr="0091585C" w14:paraId="265B0A70"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671F434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Heart rate</w:t>
            </w:r>
          </w:p>
        </w:tc>
        <w:tc>
          <w:tcPr>
            <w:tcW w:w="4709" w:type="dxa"/>
            <w:tcBorders>
              <w:top w:val="nil"/>
              <w:left w:val="nil"/>
              <w:bottom w:val="single" w:sz="8" w:space="0" w:color="auto"/>
              <w:right w:val="nil"/>
            </w:tcBorders>
            <w:shd w:val="clear" w:color="auto" w:fill="FFFFFF"/>
            <w:vAlign w:val="center"/>
            <w:hideMark/>
          </w:tcPr>
          <w:p w14:paraId="35640C4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Heart rate measured on admission</w:t>
            </w:r>
          </w:p>
        </w:tc>
        <w:tc>
          <w:tcPr>
            <w:tcW w:w="2918" w:type="dxa"/>
            <w:tcBorders>
              <w:top w:val="nil"/>
              <w:left w:val="nil"/>
              <w:bottom w:val="single" w:sz="8" w:space="0" w:color="auto"/>
              <w:right w:val="nil"/>
            </w:tcBorders>
            <w:shd w:val="clear" w:color="auto" w:fill="FFFFFF"/>
            <w:vAlign w:val="center"/>
            <w:hideMark/>
          </w:tcPr>
          <w:p w14:paraId="5A37B65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Continuous, per 1 </w:t>
            </w:r>
            <w:proofErr w:type="gramStart"/>
            <w:r w:rsidRPr="0091585C">
              <w:rPr>
                <w:rFonts w:ascii="Times New Roman" w:hAnsi="Times New Roman"/>
                <w:sz w:val="20"/>
                <w:szCs w:val="20"/>
              </w:rPr>
              <w:t>beats</w:t>
            </w:r>
            <w:proofErr w:type="gramEnd"/>
            <w:r w:rsidRPr="0091585C">
              <w:rPr>
                <w:rFonts w:ascii="Times New Roman" w:hAnsi="Times New Roman"/>
                <w:sz w:val="20"/>
                <w:szCs w:val="20"/>
              </w:rPr>
              <w:t xml:space="preserve"> per minute</w:t>
            </w:r>
          </w:p>
        </w:tc>
      </w:tr>
      <w:tr w:rsidR="001F1568" w:rsidRPr="0091585C" w14:paraId="40DA4F0C"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0DAC349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Killip class</w:t>
            </w:r>
          </w:p>
        </w:tc>
        <w:tc>
          <w:tcPr>
            <w:tcW w:w="4709" w:type="dxa"/>
            <w:tcBorders>
              <w:top w:val="nil"/>
              <w:left w:val="nil"/>
              <w:bottom w:val="single" w:sz="8" w:space="0" w:color="auto"/>
              <w:right w:val="nil"/>
            </w:tcBorders>
            <w:shd w:val="clear" w:color="auto" w:fill="FFFFFF"/>
            <w:vAlign w:val="center"/>
            <w:hideMark/>
          </w:tcPr>
          <w:p w14:paraId="22697C43"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Evaluated on admission</w:t>
            </w:r>
          </w:p>
        </w:tc>
        <w:tc>
          <w:tcPr>
            <w:tcW w:w="2918" w:type="dxa"/>
            <w:tcBorders>
              <w:top w:val="nil"/>
              <w:left w:val="nil"/>
              <w:bottom w:val="single" w:sz="8" w:space="0" w:color="auto"/>
              <w:right w:val="nil"/>
            </w:tcBorders>
            <w:shd w:val="clear" w:color="auto" w:fill="FFFFFF"/>
            <w:vAlign w:val="center"/>
            <w:hideMark/>
          </w:tcPr>
          <w:p w14:paraId="43D0EB29"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&gt;Class 1 or not</w:t>
            </w:r>
          </w:p>
        </w:tc>
      </w:tr>
      <w:tr w:rsidR="001F1568" w:rsidRPr="0091585C" w14:paraId="10AC94DD"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1217605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Low density lipoprotein </w:t>
            </w:r>
            <w:r w:rsidRPr="0091585C">
              <w:rPr>
                <w:rFonts w:ascii="Times New Roman" w:hAnsi="Times New Roman"/>
                <w:sz w:val="20"/>
                <w:szCs w:val="20"/>
              </w:rPr>
              <w:lastRenderedPageBreak/>
              <w:t>cholesterol (LDL-C)</w:t>
            </w:r>
          </w:p>
        </w:tc>
        <w:tc>
          <w:tcPr>
            <w:tcW w:w="4709" w:type="dxa"/>
            <w:tcBorders>
              <w:top w:val="nil"/>
              <w:left w:val="nil"/>
              <w:bottom w:val="single" w:sz="8" w:space="0" w:color="auto"/>
              <w:right w:val="nil"/>
            </w:tcBorders>
            <w:shd w:val="clear" w:color="auto" w:fill="FFFFFF"/>
            <w:vAlign w:val="center"/>
            <w:hideMark/>
          </w:tcPr>
          <w:p w14:paraId="25D6DEE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lastRenderedPageBreak/>
              <w:t xml:space="preserve">Admission LDL-C measured within 24 hours of </w:t>
            </w:r>
            <w:r w:rsidRPr="0091585C">
              <w:rPr>
                <w:rFonts w:ascii="Times New Roman" w:hAnsi="Times New Roman"/>
                <w:sz w:val="20"/>
                <w:szCs w:val="20"/>
              </w:rPr>
              <w:lastRenderedPageBreak/>
              <w:t>hospitalization</w:t>
            </w:r>
          </w:p>
        </w:tc>
        <w:tc>
          <w:tcPr>
            <w:tcW w:w="2918" w:type="dxa"/>
            <w:tcBorders>
              <w:top w:val="nil"/>
              <w:left w:val="nil"/>
              <w:bottom w:val="single" w:sz="8" w:space="0" w:color="auto"/>
              <w:right w:val="nil"/>
            </w:tcBorders>
            <w:shd w:val="clear" w:color="auto" w:fill="FFFFFF"/>
            <w:vAlign w:val="center"/>
            <w:hideMark/>
          </w:tcPr>
          <w:p w14:paraId="3F32888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lastRenderedPageBreak/>
              <w:t>Continuous, in mg/dL</w:t>
            </w:r>
          </w:p>
        </w:tc>
      </w:tr>
      <w:tr w:rsidR="001F1568" w:rsidRPr="0091585C" w14:paraId="29B26749"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47D7926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High density lipoprotein cholesterol (HDL-C)</w:t>
            </w:r>
          </w:p>
        </w:tc>
        <w:tc>
          <w:tcPr>
            <w:tcW w:w="4709" w:type="dxa"/>
            <w:tcBorders>
              <w:top w:val="nil"/>
              <w:left w:val="nil"/>
              <w:bottom w:val="single" w:sz="8" w:space="0" w:color="auto"/>
              <w:right w:val="nil"/>
            </w:tcBorders>
            <w:shd w:val="clear" w:color="auto" w:fill="FFFFFF"/>
            <w:vAlign w:val="center"/>
            <w:hideMark/>
          </w:tcPr>
          <w:p w14:paraId="3417D15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Admission HDL-C measured within 24 hours of hospitalization</w:t>
            </w:r>
          </w:p>
        </w:tc>
        <w:tc>
          <w:tcPr>
            <w:tcW w:w="2918" w:type="dxa"/>
            <w:tcBorders>
              <w:top w:val="nil"/>
              <w:left w:val="nil"/>
              <w:bottom w:val="single" w:sz="8" w:space="0" w:color="auto"/>
              <w:right w:val="nil"/>
            </w:tcBorders>
            <w:shd w:val="clear" w:color="auto" w:fill="FFFFFF"/>
            <w:vAlign w:val="center"/>
            <w:hideMark/>
          </w:tcPr>
          <w:p w14:paraId="10C67CE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Continuous, in mg/dL</w:t>
            </w:r>
          </w:p>
        </w:tc>
      </w:tr>
      <w:tr w:rsidR="001F1568" w:rsidRPr="0091585C" w14:paraId="30953DDD"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3C312C4B"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Triglycerides (TG)</w:t>
            </w:r>
          </w:p>
        </w:tc>
        <w:tc>
          <w:tcPr>
            <w:tcW w:w="4709" w:type="dxa"/>
            <w:tcBorders>
              <w:top w:val="nil"/>
              <w:left w:val="nil"/>
              <w:bottom w:val="single" w:sz="8" w:space="0" w:color="auto"/>
              <w:right w:val="nil"/>
            </w:tcBorders>
            <w:shd w:val="clear" w:color="auto" w:fill="FFFFFF"/>
            <w:vAlign w:val="center"/>
            <w:hideMark/>
          </w:tcPr>
          <w:p w14:paraId="457D0BB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Admission TG measured within 24 hours of hospitalization</w:t>
            </w:r>
          </w:p>
        </w:tc>
        <w:tc>
          <w:tcPr>
            <w:tcW w:w="2918" w:type="dxa"/>
            <w:tcBorders>
              <w:top w:val="nil"/>
              <w:left w:val="nil"/>
              <w:bottom w:val="single" w:sz="8" w:space="0" w:color="auto"/>
              <w:right w:val="nil"/>
            </w:tcBorders>
            <w:shd w:val="clear" w:color="auto" w:fill="FFFFFF"/>
            <w:vAlign w:val="center"/>
            <w:hideMark/>
          </w:tcPr>
          <w:p w14:paraId="6938515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Continuous, in mg/dL</w:t>
            </w:r>
          </w:p>
        </w:tc>
      </w:tr>
      <w:tr w:rsidR="001F1568" w:rsidRPr="0091585C" w14:paraId="69083641" w14:textId="77777777" w:rsidTr="007D52A9">
        <w:trPr>
          <w:trHeight w:val="540"/>
          <w:jc w:val="center"/>
        </w:trPr>
        <w:tc>
          <w:tcPr>
            <w:tcW w:w="2453" w:type="dxa"/>
            <w:tcBorders>
              <w:top w:val="nil"/>
              <w:left w:val="nil"/>
              <w:bottom w:val="single" w:sz="8" w:space="0" w:color="auto"/>
              <w:right w:val="nil"/>
            </w:tcBorders>
            <w:shd w:val="clear" w:color="auto" w:fill="FFFFFF"/>
            <w:vAlign w:val="center"/>
            <w:hideMark/>
          </w:tcPr>
          <w:p w14:paraId="6873172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estimated glomerular filtration rate (eGFR)</w:t>
            </w:r>
          </w:p>
        </w:tc>
        <w:tc>
          <w:tcPr>
            <w:tcW w:w="4709" w:type="dxa"/>
            <w:tcBorders>
              <w:top w:val="nil"/>
              <w:left w:val="nil"/>
              <w:bottom w:val="single" w:sz="8" w:space="0" w:color="auto"/>
              <w:right w:val="nil"/>
            </w:tcBorders>
            <w:shd w:val="clear" w:color="auto" w:fill="FFFFFF"/>
            <w:vAlign w:val="center"/>
            <w:hideMark/>
          </w:tcPr>
          <w:p w14:paraId="224C4B8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Calculated using CKD-EPI Equation</w:t>
            </w:r>
          </w:p>
        </w:tc>
        <w:tc>
          <w:tcPr>
            <w:tcW w:w="2918" w:type="dxa"/>
            <w:tcBorders>
              <w:top w:val="nil"/>
              <w:left w:val="nil"/>
              <w:bottom w:val="single" w:sz="8" w:space="0" w:color="auto"/>
              <w:right w:val="nil"/>
            </w:tcBorders>
            <w:shd w:val="clear" w:color="auto" w:fill="FFFFFF"/>
            <w:vAlign w:val="center"/>
            <w:hideMark/>
          </w:tcPr>
          <w:p w14:paraId="63F92B8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Continuous, per 1.0 mL/min/1.73m</w:t>
            </w:r>
            <w:r w:rsidRPr="0091585C">
              <w:rPr>
                <w:rFonts w:ascii="Times New Roman" w:hAnsi="Times New Roman"/>
                <w:sz w:val="20"/>
                <w:szCs w:val="20"/>
                <w:vertAlign w:val="superscript"/>
              </w:rPr>
              <w:t>2</w:t>
            </w:r>
            <w:r w:rsidRPr="0091585C">
              <w:rPr>
                <w:rFonts w:ascii="Times New Roman" w:hAnsi="Times New Roman"/>
                <w:sz w:val="20"/>
                <w:szCs w:val="20"/>
              </w:rPr>
              <w:t xml:space="preserve"> </w:t>
            </w:r>
          </w:p>
        </w:tc>
      </w:tr>
      <w:tr w:rsidR="001F1568" w:rsidRPr="0091585C" w14:paraId="2378CE21"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7B1655B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Hemoglobin</w:t>
            </w:r>
          </w:p>
        </w:tc>
        <w:tc>
          <w:tcPr>
            <w:tcW w:w="4709" w:type="dxa"/>
            <w:tcBorders>
              <w:top w:val="nil"/>
              <w:left w:val="nil"/>
              <w:bottom w:val="single" w:sz="8" w:space="0" w:color="auto"/>
              <w:right w:val="nil"/>
            </w:tcBorders>
            <w:shd w:val="clear" w:color="auto" w:fill="FFFFFF"/>
            <w:vAlign w:val="center"/>
            <w:hideMark/>
          </w:tcPr>
          <w:p w14:paraId="22E45D13"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Admission hemoglobin level measured within 24 hours of hospitalization</w:t>
            </w:r>
          </w:p>
        </w:tc>
        <w:tc>
          <w:tcPr>
            <w:tcW w:w="2918" w:type="dxa"/>
            <w:tcBorders>
              <w:top w:val="nil"/>
              <w:left w:val="nil"/>
              <w:bottom w:val="single" w:sz="8" w:space="0" w:color="auto"/>
              <w:right w:val="nil"/>
            </w:tcBorders>
            <w:shd w:val="clear" w:color="auto" w:fill="FFFFFF"/>
            <w:vAlign w:val="center"/>
            <w:hideMark/>
          </w:tcPr>
          <w:p w14:paraId="2DD36FE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Continuous, 1.0 g/dL</w:t>
            </w:r>
          </w:p>
        </w:tc>
      </w:tr>
      <w:tr w:rsidR="001F1568" w:rsidRPr="0091585C" w14:paraId="507B9646" w14:textId="77777777" w:rsidTr="007D52A9">
        <w:trPr>
          <w:trHeight w:val="258"/>
          <w:jc w:val="center"/>
        </w:trPr>
        <w:tc>
          <w:tcPr>
            <w:tcW w:w="10080" w:type="dxa"/>
            <w:gridSpan w:val="3"/>
            <w:tcBorders>
              <w:top w:val="single" w:sz="8" w:space="0" w:color="auto"/>
              <w:left w:val="nil"/>
              <w:bottom w:val="single" w:sz="8" w:space="0" w:color="auto"/>
              <w:right w:val="nil"/>
            </w:tcBorders>
            <w:shd w:val="clear" w:color="auto" w:fill="F2F2F2"/>
            <w:vAlign w:val="center"/>
            <w:hideMark/>
          </w:tcPr>
          <w:p w14:paraId="6C88A05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Pre-hospital medications</w:t>
            </w:r>
          </w:p>
        </w:tc>
      </w:tr>
      <w:tr w:rsidR="001F1568" w:rsidRPr="0091585C" w14:paraId="5F64DC8C"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3040DAA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Aspirin</w:t>
            </w:r>
          </w:p>
        </w:tc>
        <w:tc>
          <w:tcPr>
            <w:tcW w:w="4709" w:type="dxa"/>
            <w:tcBorders>
              <w:top w:val="nil"/>
              <w:left w:val="nil"/>
              <w:bottom w:val="single" w:sz="8" w:space="0" w:color="auto"/>
              <w:right w:val="nil"/>
            </w:tcBorders>
            <w:shd w:val="clear" w:color="auto" w:fill="FFFFFF"/>
            <w:vAlign w:val="center"/>
            <w:hideMark/>
          </w:tcPr>
          <w:p w14:paraId="4311806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Aspirin use in the past 2 weeks before symptom onset</w:t>
            </w:r>
          </w:p>
        </w:tc>
        <w:tc>
          <w:tcPr>
            <w:tcW w:w="2918" w:type="dxa"/>
            <w:tcBorders>
              <w:top w:val="nil"/>
              <w:left w:val="nil"/>
              <w:bottom w:val="single" w:sz="8" w:space="0" w:color="auto"/>
              <w:right w:val="nil"/>
            </w:tcBorders>
            <w:shd w:val="clear" w:color="auto" w:fill="FFFFFF"/>
            <w:vAlign w:val="center"/>
            <w:hideMark/>
          </w:tcPr>
          <w:p w14:paraId="1178B92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1CFA999B" w14:textId="77777777" w:rsidTr="007D52A9">
        <w:trPr>
          <w:trHeight w:val="540"/>
          <w:jc w:val="center"/>
        </w:trPr>
        <w:tc>
          <w:tcPr>
            <w:tcW w:w="2453" w:type="dxa"/>
            <w:tcBorders>
              <w:top w:val="nil"/>
              <w:left w:val="nil"/>
              <w:bottom w:val="single" w:sz="8" w:space="0" w:color="auto"/>
              <w:right w:val="nil"/>
            </w:tcBorders>
            <w:shd w:val="clear" w:color="auto" w:fill="FFFFFF"/>
            <w:vAlign w:val="center"/>
            <w:hideMark/>
          </w:tcPr>
          <w:p w14:paraId="3B6DC199"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P2Y</w:t>
            </w:r>
            <w:r w:rsidRPr="0091585C">
              <w:rPr>
                <w:rFonts w:ascii="Times New Roman" w:hAnsi="Times New Roman"/>
                <w:sz w:val="20"/>
                <w:szCs w:val="20"/>
                <w:vertAlign w:val="subscript"/>
              </w:rPr>
              <w:t>12</w:t>
            </w:r>
            <w:r w:rsidRPr="0091585C">
              <w:rPr>
                <w:rFonts w:ascii="Times New Roman" w:hAnsi="Times New Roman"/>
                <w:sz w:val="20"/>
                <w:szCs w:val="20"/>
              </w:rPr>
              <w:t xml:space="preserve"> inhibitor</w:t>
            </w:r>
          </w:p>
        </w:tc>
        <w:tc>
          <w:tcPr>
            <w:tcW w:w="4709" w:type="dxa"/>
            <w:tcBorders>
              <w:top w:val="nil"/>
              <w:left w:val="nil"/>
              <w:bottom w:val="single" w:sz="8" w:space="0" w:color="auto"/>
              <w:right w:val="nil"/>
            </w:tcBorders>
            <w:shd w:val="clear" w:color="auto" w:fill="FFFFFF"/>
            <w:vAlign w:val="center"/>
            <w:hideMark/>
          </w:tcPr>
          <w:p w14:paraId="7CA8E32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P2Y</w:t>
            </w:r>
            <w:r w:rsidRPr="0091585C">
              <w:rPr>
                <w:rFonts w:ascii="Times New Roman" w:hAnsi="Times New Roman"/>
                <w:sz w:val="20"/>
                <w:szCs w:val="20"/>
                <w:vertAlign w:val="subscript"/>
              </w:rPr>
              <w:t>12</w:t>
            </w:r>
            <w:r w:rsidRPr="0091585C">
              <w:rPr>
                <w:rFonts w:ascii="Times New Roman" w:hAnsi="Times New Roman"/>
                <w:sz w:val="20"/>
                <w:szCs w:val="20"/>
              </w:rPr>
              <w:t xml:space="preserve"> inhibitors in the past 2 weeks before symptom onset</w:t>
            </w:r>
          </w:p>
        </w:tc>
        <w:tc>
          <w:tcPr>
            <w:tcW w:w="2918" w:type="dxa"/>
            <w:tcBorders>
              <w:top w:val="nil"/>
              <w:left w:val="nil"/>
              <w:bottom w:val="single" w:sz="8" w:space="0" w:color="auto"/>
              <w:right w:val="nil"/>
            </w:tcBorders>
            <w:shd w:val="clear" w:color="auto" w:fill="FFFFFF"/>
            <w:vAlign w:val="center"/>
            <w:hideMark/>
          </w:tcPr>
          <w:p w14:paraId="761EF71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2B917BBD"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54E39E3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Statin</w:t>
            </w:r>
          </w:p>
        </w:tc>
        <w:tc>
          <w:tcPr>
            <w:tcW w:w="4709" w:type="dxa"/>
            <w:tcBorders>
              <w:top w:val="nil"/>
              <w:left w:val="nil"/>
              <w:bottom w:val="single" w:sz="8" w:space="0" w:color="auto"/>
              <w:right w:val="nil"/>
            </w:tcBorders>
            <w:shd w:val="clear" w:color="auto" w:fill="FFFFFF"/>
            <w:vAlign w:val="center"/>
            <w:hideMark/>
          </w:tcPr>
          <w:p w14:paraId="3B393B5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statins in the past 2 weeks before symptom onset</w:t>
            </w:r>
          </w:p>
        </w:tc>
        <w:tc>
          <w:tcPr>
            <w:tcW w:w="2918" w:type="dxa"/>
            <w:tcBorders>
              <w:top w:val="nil"/>
              <w:left w:val="nil"/>
              <w:bottom w:val="single" w:sz="8" w:space="0" w:color="auto"/>
              <w:right w:val="nil"/>
            </w:tcBorders>
            <w:shd w:val="clear" w:color="auto" w:fill="FFFFFF"/>
            <w:vAlign w:val="center"/>
            <w:hideMark/>
          </w:tcPr>
          <w:p w14:paraId="1DA705A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6BDF28D3"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0744DCD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Oral anticoagulant</w:t>
            </w:r>
          </w:p>
        </w:tc>
        <w:tc>
          <w:tcPr>
            <w:tcW w:w="4709" w:type="dxa"/>
            <w:tcBorders>
              <w:top w:val="nil"/>
              <w:left w:val="nil"/>
              <w:bottom w:val="single" w:sz="8" w:space="0" w:color="auto"/>
              <w:right w:val="nil"/>
            </w:tcBorders>
            <w:shd w:val="clear" w:color="auto" w:fill="FFFFFF"/>
            <w:vAlign w:val="center"/>
            <w:hideMark/>
          </w:tcPr>
          <w:p w14:paraId="77D94CD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oral anticoagulants in the past 2 weeks before symptom onset</w:t>
            </w:r>
          </w:p>
        </w:tc>
        <w:tc>
          <w:tcPr>
            <w:tcW w:w="2918" w:type="dxa"/>
            <w:tcBorders>
              <w:top w:val="nil"/>
              <w:left w:val="nil"/>
              <w:bottom w:val="single" w:sz="8" w:space="0" w:color="auto"/>
              <w:right w:val="nil"/>
            </w:tcBorders>
            <w:shd w:val="clear" w:color="auto" w:fill="FFFFFF"/>
            <w:vAlign w:val="center"/>
            <w:hideMark/>
          </w:tcPr>
          <w:p w14:paraId="6665D66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1C9D628C"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6B2E06B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β-blocker</w:t>
            </w:r>
          </w:p>
        </w:tc>
        <w:tc>
          <w:tcPr>
            <w:tcW w:w="4709" w:type="dxa"/>
            <w:tcBorders>
              <w:top w:val="nil"/>
              <w:left w:val="nil"/>
              <w:bottom w:val="single" w:sz="8" w:space="0" w:color="auto"/>
              <w:right w:val="nil"/>
            </w:tcBorders>
            <w:shd w:val="clear" w:color="auto" w:fill="FFFFFF"/>
            <w:vAlign w:val="center"/>
            <w:hideMark/>
          </w:tcPr>
          <w:p w14:paraId="5FC448D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β-blockers in the past 2 weeks before symptom onset</w:t>
            </w:r>
          </w:p>
        </w:tc>
        <w:tc>
          <w:tcPr>
            <w:tcW w:w="2918" w:type="dxa"/>
            <w:tcBorders>
              <w:top w:val="nil"/>
              <w:left w:val="nil"/>
              <w:bottom w:val="single" w:sz="8" w:space="0" w:color="auto"/>
              <w:right w:val="nil"/>
            </w:tcBorders>
            <w:shd w:val="clear" w:color="auto" w:fill="FFFFFF"/>
            <w:vAlign w:val="center"/>
            <w:hideMark/>
          </w:tcPr>
          <w:p w14:paraId="082C0A8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5881ED93" w14:textId="77777777" w:rsidTr="007D52A9">
        <w:trPr>
          <w:trHeight w:val="1252"/>
          <w:jc w:val="center"/>
        </w:trPr>
        <w:tc>
          <w:tcPr>
            <w:tcW w:w="2453" w:type="dxa"/>
            <w:tcBorders>
              <w:top w:val="nil"/>
              <w:left w:val="nil"/>
              <w:bottom w:val="single" w:sz="8" w:space="0" w:color="auto"/>
              <w:right w:val="nil"/>
            </w:tcBorders>
            <w:shd w:val="clear" w:color="auto" w:fill="FFFFFF"/>
            <w:vAlign w:val="center"/>
            <w:hideMark/>
          </w:tcPr>
          <w:p w14:paraId="5CDA457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Angiotensin converting enzyme inhibitor/angiotensin receptor blocker (ACEI/ARB)</w:t>
            </w:r>
          </w:p>
        </w:tc>
        <w:tc>
          <w:tcPr>
            <w:tcW w:w="4709" w:type="dxa"/>
            <w:tcBorders>
              <w:top w:val="nil"/>
              <w:left w:val="nil"/>
              <w:bottom w:val="single" w:sz="8" w:space="0" w:color="auto"/>
              <w:right w:val="nil"/>
            </w:tcBorders>
            <w:shd w:val="clear" w:color="auto" w:fill="FFFFFF"/>
            <w:vAlign w:val="center"/>
            <w:hideMark/>
          </w:tcPr>
          <w:p w14:paraId="3CA8A1D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ACEIs/ARBs in the past 2 weeks before symptom onset</w:t>
            </w:r>
          </w:p>
        </w:tc>
        <w:tc>
          <w:tcPr>
            <w:tcW w:w="2918" w:type="dxa"/>
            <w:tcBorders>
              <w:top w:val="nil"/>
              <w:left w:val="nil"/>
              <w:bottom w:val="single" w:sz="8" w:space="0" w:color="auto"/>
              <w:right w:val="nil"/>
            </w:tcBorders>
            <w:shd w:val="clear" w:color="auto" w:fill="FFFFFF"/>
            <w:vAlign w:val="center"/>
            <w:hideMark/>
          </w:tcPr>
          <w:p w14:paraId="2C551E8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20D6FB63"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0B83FEE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Aldosterone antagonist</w:t>
            </w:r>
          </w:p>
        </w:tc>
        <w:tc>
          <w:tcPr>
            <w:tcW w:w="4709" w:type="dxa"/>
            <w:tcBorders>
              <w:top w:val="nil"/>
              <w:left w:val="nil"/>
              <w:bottom w:val="single" w:sz="8" w:space="0" w:color="auto"/>
              <w:right w:val="nil"/>
            </w:tcBorders>
            <w:shd w:val="clear" w:color="auto" w:fill="FFFFFF"/>
            <w:vAlign w:val="center"/>
            <w:hideMark/>
          </w:tcPr>
          <w:p w14:paraId="61D6262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Aldosterone antagonist </w:t>
            </w:r>
            <w:proofErr w:type="gramStart"/>
            <w:r w:rsidRPr="0091585C">
              <w:rPr>
                <w:rFonts w:ascii="Times New Roman" w:hAnsi="Times New Roman"/>
                <w:sz w:val="20"/>
                <w:szCs w:val="20"/>
              </w:rPr>
              <w:t>use</w:t>
            </w:r>
            <w:proofErr w:type="gramEnd"/>
            <w:r w:rsidRPr="0091585C">
              <w:rPr>
                <w:rFonts w:ascii="Times New Roman" w:hAnsi="Times New Roman"/>
                <w:sz w:val="20"/>
                <w:szCs w:val="20"/>
              </w:rPr>
              <w:t xml:space="preserve"> in the past 2 weeks before symptom onset</w:t>
            </w:r>
          </w:p>
        </w:tc>
        <w:tc>
          <w:tcPr>
            <w:tcW w:w="2918" w:type="dxa"/>
            <w:tcBorders>
              <w:top w:val="nil"/>
              <w:left w:val="nil"/>
              <w:bottom w:val="single" w:sz="8" w:space="0" w:color="auto"/>
              <w:right w:val="nil"/>
            </w:tcBorders>
            <w:shd w:val="clear" w:color="auto" w:fill="FFFFFF"/>
            <w:vAlign w:val="center"/>
            <w:hideMark/>
          </w:tcPr>
          <w:p w14:paraId="6F8372C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4F3E1C58" w14:textId="77777777" w:rsidTr="007D52A9">
        <w:trPr>
          <w:trHeight w:val="258"/>
          <w:jc w:val="center"/>
        </w:trPr>
        <w:tc>
          <w:tcPr>
            <w:tcW w:w="10080" w:type="dxa"/>
            <w:gridSpan w:val="3"/>
            <w:tcBorders>
              <w:top w:val="single" w:sz="8" w:space="0" w:color="auto"/>
              <w:left w:val="nil"/>
              <w:bottom w:val="single" w:sz="8" w:space="0" w:color="auto"/>
              <w:right w:val="nil"/>
            </w:tcBorders>
            <w:shd w:val="clear" w:color="auto" w:fill="F2F2F2"/>
            <w:vAlign w:val="center"/>
            <w:hideMark/>
          </w:tcPr>
          <w:p w14:paraId="7276B65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Dual antiplatelet therapy (DAPT) after admission</w:t>
            </w:r>
          </w:p>
        </w:tc>
      </w:tr>
      <w:tr w:rsidR="001F1568" w:rsidRPr="0091585C" w14:paraId="2DEF00A5" w14:textId="77777777" w:rsidTr="007D52A9">
        <w:trPr>
          <w:trHeight w:val="249"/>
          <w:jc w:val="center"/>
        </w:trPr>
        <w:tc>
          <w:tcPr>
            <w:tcW w:w="2453" w:type="dxa"/>
            <w:vMerge w:val="restart"/>
            <w:tcBorders>
              <w:top w:val="nil"/>
              <w:left w:val="nil"/>
              <w:bottom w:val="single" w:sz="8" w:space="0" w:color="000000"/>
              <w:right w:val="nil"/>
            </w:tcBorders>
            <w:shd w:val="clear" w:color="auto" w:fill="FFFFFF"/>
            <w:vAlign w:val="center"/>
            <w:hideMark/>
          </w:tcPr>
          <w:p w14:paraId="1CD235CF"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　</w:t>
            </w:r>
          </w:p>
        </w:tc>
        <w:tc>
          <w:tcPr>
            <w:tcW w:w="4709" w:type="dxa"/>
            <w:shd w:val="clear" w:color="auto" w:fill="FFFFFF"/>
            <w:vAlign w:val="center"/>
            <w:hideMark/>
          </w:tcPr>
          <w:p w14:paraId="476717DF"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1. Non-DAPT (DAPT was not in loading dose)</w:t>
            </w:r>
          </w:p>
        </w:tc>
        <w:tc>
          <w:tcPr>
            <w:tcW w:w="2918" w:type="dxa"/>
            <w:vMerge w:val="restart"/>
            <w:tcBorders>
              <w:top w:val="nil"/>
              <w:left w:val="nil"/>
              <w:bottom w:val="single" w:sz="8" w:space="0" w:color="000000"/>
              <w:right w:val="nil"/>
            </w:tcBorders>
            <w:shd w:val="clear" w:color="auto" w:fill="FFFFFF"/>
            <w:vAlign w:val="center"/>
            <w:hideMark/>
          </w:tcPr>
          <w:p w14:paraId="590B9F6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Categorical, four categories</w:t>
            </w:r>
          </w:p>
        </w:tc>
      </w:tr>
      <w:tr w:rsidR="001F1568" w:rsidRPr="0091585C" w14:paraId="24497863" w14:textId="77777777" w:rsidTr="007D52A9">
        <w:trPr>
          <w:trHeight w:val="249"/>
          <w:jc w:val="center"/>
        </w:trPr>
        <w:tc>
          <w:tcPr>
            <w:tcW w:w="0" w:type="auto"/>
            <w:vMerge/>
            <w:tcBorders>
              <w:top w:val="nil"/>
              <w:left w:val="nil"/>
              <w:bottom w:val="single" w:sz="8" w:space="0" w:color="000000"/>
              <w:right w:val="nil"/>
            </w:tcBorders>
            <w:vAlign w:val="center"/>
            <w:hideMark/>
          </w:tcPr>
          <w:p w14:paraId="44F885B2" w14:textId="77777777" w:rsidR="001F1568" w:rsidRPr="0091585C" w:rsidRDefault="001F1568" w:rsidP="007D52A9">
            <w:pPr>
              <w:rPr>
                <w:rFonts w:ascii="Times New Roman" w:hAnsi="Times New Roman"/>
                <w:sz w:val="20"/>
                <w:szCs w:val="20"/>
              </w:rPr>
            </w:pPr>
          </w:p>
        </w:tc>
        <w:tc>
          <w:tcPr>
            <w:tcW w:w="4709" w:type="dxa"/>
            <w:shd w:val="clear" w:color="auto" w:fill="FFFFFF"/>
            <w:vAlign w:val="center"/>
            <w:hideMark/>
          </w:tcPr>
          <w:p w14:paraId="0D2DC9A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2. Single-loading DAPT (one of DAPT in loading dose)</w:t>
            </w:r>
          </w:p>
        </w:tc>
        <w:tc>
          <w:tcPr>
            <w:tcW w:w="0" w:type="auto"/>
            <w:vMerge/>
            <w:tcBorders>
              <w:top w:val="nil"/>
              <w:left w:val="nil"/>
              <w:bottom w:val="single" w:sz="8" w:space="0" w:color="000000"/>
              <w:right w:val="nil"/>
            </w:tcBorders>
            <w:vAlign w:val="center"/>
            <w:hideMark/>
          </w:tcPr>
          <w:p w14:paraId="309D7976" w14:textId="77777777" w:rsidR="001F1568" w:rsidRPr="0091585C" w:rsidRDefault="001F1568" w:rsidP="007D52A9">
            <w:pPr>
              <w:rPr>
                <w:rFonts w:ascii="Times New Roman" w:hAnsi="Times New Roman"/>
                <w:sz w:val="20"/>
                <w:szCs w:val="20"/>
              </w:rPr>
            </w:pPr>
          </w:p>
        </w:tc>
      </w:tr>
      <w:tr w:rsidR="001F1568" w:rsidRPr="0091585C" w14:paraId="046C0746" w14:textId="77777777" w:rsidTr="007D52A9">
        <w:trPr>
          <w:trHeight w:val="249"/>
          <w:jc w:val="center"/>
        </w:trPr>
        <w:tc>
          <w:tcPr>
            <w:tcW w:w="0" w:type="auto"/>
            <w:vMerge/>
            <w:tcBorders>
              <w:top w:val="nil"/>
              <w:left w:val="nil"/>
              <w:bottom w:val="single" w:sz="8" w:space="0" w:color="000000"/>
              <w:right w:val="nil"/>
            </w:tcBorders>
            <w:vAlign w:val="center"/>
            <w:hideMark/>
          </w:tcPr>
          <w:p w14:paraId="319C439C" w14:textId="77777777" w:rsidR="001F1568" w:rsidRPr="0091585C" w:rsidRDefault="001F1568" w:rsidP="007D52A9">
            <w:pPr>
              <w:rPr>
                <w:rFonts w:ascii="Times New Roman" w:hAnsi="Times New Roman"/>
                <w:sz w:val="20"/>
                <w:szCs w:val="20"/>
              </w:rPr>
            </w:pPr>
          </w:p>
        </w:tc>
        <w:tc>
          <w:tcPr>
            <w:tcW w:w="4709" w:type="dxa"/>
            <w:shd w:val="clear" w:color="auto" w:fill="FFFFFF"/>
            <w:vAlign w:val="center"/>
            <w:hideMark/>
          </w:tcPr>
          <w:p w14:paraId="52DA82C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3. Both-loading DAPT (DAPT both in loading dose)</w:t>
            </w:r>
          </w:p>
        </w:tc>
        <w:tc>
          <w:tcPr>
            <w:tcW w:w="0" w:type="auto"/>
            <w:vMerge/>
            <w:tcBorders>
              <w:top w:val="nil"/>
              <w:left w:val="nil"/>
              <w:bottom w:val="single" w:sz="8" w:space="0" w:color="000000"/>
              <w:right w:val="nil"/>
            </w:tcBorders>
            <w:vAlign w:val="center"/>
            <w:hideMark/>
          </w:tcPr>
          <w:p w14:paraId="23D6D9BE" w14:textId="77777777" w:rsidR="001F1568" w:rsidRPr="0091585C" w:rsidRDefault="001F1568" w:rsidP="007D52A9">
            <w:pPr>
              <w:rPr>
                <w:rFonts w:ascii="Times New Roman" w:hAnsi="Times New Roman"/>
                <w:sz w:val="20"/>
                <w:szCs w:val="20"/>
              </w:rPr>
            </w:pPr>
          </w:p>
        </w:tc>
      </w:tr>
      <w:tr w:rsidR="001F1568" w:rsidRPr="0091585C" w14:paraId="556B13F4" w14:textId="77777777" w:rsidTr="007D52A9">
        <w:trPr>
          <w:trHeight w:val="258"/>
          <w:jc w:val="center"/>
        </w:trPr>
        <w:tc>
          <w:tcPr>
            <w:tcW w:w="10080" w:type="dxa"/>
            <w:gridSpan w:val="3"/>
            <w:tcBorders>
              <w:top w:val="single" w:sz="8" w:space="0" w:color="auto"/>
              <w:left w:val="nil"/>
              <w:bottom w:val="single" w:sz="8" w:space="0" w:color="auto"/>
              <w:right w:val="nil"/>
            </w:tcBorders>
            <w:shd w:val="clear" w:color="auto" w:fill="F2F2F2"/>
            <w:vAlign w:val="center"/>
            <w:hideMark/>
          </w:tcPr>
          <w:p w14:paraId="3F5FB33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Anticoagulation (</w:t>
            </w:r>
            <w:proofErr w:type="gramStart"/>
            <w:r w:rsidRPr="0091585C">
              <w:rPr>
                <w:rFonts w:ascii="Times New Roman" w:hAnsi="Times New Roman"/>
                <w:sz w:val="20"/>
                <w:szCs w:val="20"/>
              </w:rPr>
              <w:t>Non-PCI</w:t>
            </w:r>
            <w:proofErr w:type="gramEnd"/>
            <w:r w:rsidRPr="0091585C">
              <w:rPr>
                <w:rFonts w:ascii="Times New Roman" w:hAnsi="Times New Roman"/>
                <w:sz w:val="20"/>
                <w:szCs w:val="20"/>
              </w:rPr>
              <w:t xml:space="preserve"> procedure use)</w:t>
            </w:r>
          </w:p>
        </w:tc>
      </w:tr>
      <w:tr w:rsidR="001F1568" w:rsidRPr="0091585C" w14:paraId="2854F9A4"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07E962B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  Unfractionated Heparin</w:t>
            </w:r>
          </w:p>
        </w:tc>
        <w:tc>
          <w:tcPr>
            <w:tcW w:w="4709" w:type="dxa"/>
            <w:tcBorders>
              <w:top w:val="nil"/>
              <w:left w:val="nil"/>
              <w:bottom w:val="single" w:sz="8" w:space="0" w:color="auto"/>
              <w:right w:val="nil"/>
            </w:tcBorders>
            <w:shd w:val="clear" w:color="auto" w:fill="FFFFFF"/>
            <w:vAlign w:val="center"/>
            <w:hideMark/>
          </w:tcPr>
          <w:p w14:paraId="1F7CCF9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unfractionated heparin as anticoagulation therapy</w:t>
            </w:r>
          </w:p>
        </w:tc>
        <w:tc>
          <w:tcPr>
            <w:tcW w:w="2918" w:type="dxa"/>
            <w:tcBorders>
              <w:top w:val="nil"/>
              <w:left w:val="nil"/>
              <w:bottom w:val="single" w:sz="8" w:space="0" w:color="auto"/>
              <w:right w:val="nil"/>
            </w:tcBorders>
            <w:shd w:val="clear" w:color="auto" w:fill="FFFFFF"/>
            <w:vAlign w:val="center"/>
            <w:hideMark/>
          </w:tcPr>
          <w:p w14:paraId="1235784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60CE2DCF"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5EF9CFF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  Low molecular weight heparin</w:t>
            </w:r>
          </w:p>
        </w:tc>
        <w:tc>
          <w:tcPr>
            <w:tcW w:w="4709" w:type="dxa"/>
            <w:tcBorders>
              <w:top w:val="nil"/>
              <w:left w:val="nil"/>
              <w:bottom w:val="single" w:sz="8" w:space="0" w:color="auto"/>
              <w:right w:val="nil"/>
            </w:tcBorders>
            <w:shd w:val="clear" w:color="auto" w:fill="FFFFFF"/>
            <w:vAlign w:val="center"/>
            <w:hideMark/>
          </w:tcPr>
          <w:p w14:paraId="30ACD45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low molecular weight heparin as anticoagulation therapy</w:t>
            </w:r>
          </w:p>
        </w:tc>
        <w:tc>
          <w:tcPr>
            <w:tcW w:w="2918" w:type="dxa"/>
            <w:tcBorders>
              <w:top w:val="nil"/>
              <w:left w:val="nil"/>
              <w:bottom w:val="single" w:sz="8" w:space="0" w:color="auto"/>
              <w:right w:val="nil"/>
            </w:tcBorders>
            <w:shd w:val="clear" w:color="auto" w:fill="FFFFFF"/>
            <w:vAlign w:val="center"/>
            <w:hideMark/>
          </w:tcPr>
          <w:p w14:paraId="715B90C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7F573A80" w14:textId="77777777" w:rsidTr="007D52A9">
        <w:trPr>
          <w:trHeight w:val="258"/>
          <w:jc w:val="center"/>
        </w:trPr>
        <w:tc>
          <w:tcPr>
            <w:tcW w:w="2453" w:type="dxa"/>
            <w:tcBorders>
              <w:top w:val="nil"/>
              <w:left w:val="nil"/>
              <w:bottom w:val="single" w:sz="8" w:space="0" w:color="auto"/>
              <w:right w:val="nil"/>
            </w:tcBorders>
            <w:shd w:val="clear" w:color="auto" w:fill="FFFFFF"/>
            <w:vAlign w:val="center"/>
            <w:hideMark/>
          </w:tcPr>
          <w:p w14:paraId="60C0406E"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  Others</w:t>
            </w:r>
          </w:p>
        </w:tc>
        <w:tc>
          <w:tcPr>
            <w:tcW w:w="4709" w:type="dxa"/>
            <w:tcBorders>
              <w:top w:val="nil"/>
              <w:left w:val="nil"/>
              <w:bottom w:val="single" w:sz="8" w:space="0" w:color="auto"/>
              <w:right w:val="nil"/>
            </w:tcBorders>
            <w:shd w:val="clear" w:color="auto" w:fill="FFFFFF"/>
            <w:vAlign w:val="center"/>
            <w:hideMark/>
          </w:tcPr>
          <w:p w14:paraId="4A749AD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other medications as anticoagulation therapy</w:t>
            </w:r>
          </w:p>
        </w:tc>
        <w:tc>
          <w:tcPr>
            <w:tcW w:w="2918" w:type="dxa"/>
            <w:tcBorders>
              <w:top w:val="nil"/>
              <w:left w:val="nil"/>
              <w:bottom w:val="single" w:sz="8" w:space="0" w:color="auto"/>
              <w:right w:val="nil"/>
            </w:tcBorders>
            <w:shd w:val="clear" w:color="auto" w:fill="FFFFFF"/>
            <w:vAlign w:val="center"/>
            <w:hideMark/>
          </w:tcPr>
          <w:p w14:paraId="7664427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660073DB" w14:textId="77777777" w:rsidTr="007D52A9">
        <w:trPr>
          <w:trHeight w:val="258"/>
          <w:jc w:val="center"/>
        </w:trPr>
        <w:tc>
          <w:tcPr>
            <w:tcW w:w="10080" w:type="dxa"/>
            <w:gridSpan w:val="3"/>
            <w:tcBorders>
              <w:top w:val="single" w:sz="8" w:space="0" w:color="auto"/>
              <w:left w:val="nil"/>
              <w:bottom w:val="single" w:sz="8" w:space="0" w:color="auto"/>
              <w:right w:val="nil"/>
            </w:tcBorders>
            <w:shd w:val="clear" w:color="auto" w:fill="F2F2F2"/>
            <w:vAlign w:val="center"/>
            <w:hideMark/>
          </w:tcPr>
          <w:p w14:paraId="506C4E3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Other In-hospital medications</w:t>
            </w:r>
          </w:p>
        </w:tc>
      </w:tr>
      <w:tr w:rsidR="001F1568" w:rsidRPr="0091585C" w14:paraId="6DF7EE2C"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3A69926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Statin</w:t>
            </w:r>
          </w:p>
        </w:tc>
        <w:tc>
          <w:tcPr>
            <w:tcW w:w="4709" w:type="dxa"/>
            <w:tcBorders>
              <w:top w:val="nil"/>
              <w:left w:val="nil"/>
              <w:bottom w:val="single" w:sz="8" w:space="0" w:color="auto"/>
              <w:right w:val="nil"/>
            </w:tcBorders>
            <w:shd w:val="clear" w:color="auto" w:fill="FFFFFF"/>
            <w:vAlign w:val="center"/>
            <w:hideMark/>
          </w:tcPr>
          <w:p w14:paraId="7F21ED8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statins within the first 24 hours of medical contact</w:t>
            </w:r>
          </w:p>
        </w:tc>
        <w:tc>
          <w:tcPr>
            <w:tcW w:w="2918" w:type="dxa"/>
            <w:tcBorders>
              <w:top w:val="nil"/>
              <w:left w:val="nil"/>
              <w:bottom w:val="single" w:sz="8" w:space="0" w:color="auto"/>
              <w:right w:val="nil"/>
            </w:tcBorders>
            <w:shd w:val="clear" w:color="auto" w:fill="FFFFFF"/>
            <w:vAlign w:val="center"/>
            <w:hideMark/>
          </w:tcPr>
          <w:p w14:paraId="53A14C4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47964BB8"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5B78F88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Oral anticoagulant</w:t>
            </w:r>
          </w:p>
        </w:tc>
        <w:tc>
          <w:tcPr>
            <w:tcW w:w="4709" w:type="dxa"/>
            <w:tcBorders>
              <w:top w:val="nil"/>
              <w:left w:val="nil"/>
              <w:bottom w:val="single" w:sz="8" w:space="0" w:color="auto"/>
              <w:right w:val="nil"/>
            </w:tcBorders>
            <w:shd w:val="clear" w:color="auto" w:fill="FFFFFF"/>
            <w:vAlign w:val="center"/>
            <w:hideMark/>
          </w:tcPr>
          <w:p w14:paraId="4AE35EA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oral anticoagulants within the first 24 hours of medical contact</w:t>
            </w:r>
          </w:p>
        </w:tc>
        <w:tc>
          <w:tcPr>
            <w:tcW w:w="2918" w:type="dxa"/>
            <w:tcBorders>
              <w:top w:val="nil"/>
              <w:left w:val="nil"/>
              <w:bottom w:val="single" w:sz="8" w:space="0" w:color="auto"/>
              <w:right w:val="nil"/>
            </w:tcBorders>
            <w:shd w:val="clear" w:color="auto" w:fill="FFFFFF"/>
            <w:vAlign w:val="center"/>
            <w:hideMark/>
          </w:tcPr>
          <w:p w14:paraId="0FB255E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37B950BF"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6BE3B2A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β-blocker</w:t>
            </w:r>
          </w:p>
        </w:tc>
        <w:tc>
          <w:tcPr>
            <w:tcW w:w="4709" w:type="dxa"/>
            <w:tcBorders>
              <w:top w:val="nil"/>
              <w:left w:val="nil"/>
              <w:bottom w:val="single" w:sz="8" w:space="0" w:color="auto"/>
              <w:right w:val="nil"/>
            </w:tcBorders>
            <w:shd w:val="clear" w:color="auto" w:fill="FFFFFF"/>
            <w:vAlign w:val="center"/>
            <w:hideMark/>
          </w:tcPr>
          <w:p w14:paraId="19497E39"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Use of any kinds of β-blockers within the first 24 hours </w:t>
            </w:r>
            <w:r w:rsidRPr="0091585C">
              <w:rPr>
                <w:rFonts w:ascii="Times New Roman" w:hAnsi="Times New Roman"/>
                <w:sz w:val="20"/>
                <w:szCs w:val="20"/>
              </w:rPr>
              <w:lastRenderedPageBreak/>
              <w:t>of medical contact</w:t>
            </w:r>
          </w:p>
        </w:tc>
        <w:tc>
          <w:tcPr>
            <w:tcW w:w="2918" w:type="dxa"/>
            <w:tcBorders>
              <w:top w:val="nil"/>
              <w:left w:val="nil"/>
              <w:bottom w:val="single" w:sz="8" w:space="0" w:color="auto"/>
              <w:right w:val="nil"/>
            </w:tcBorders>
            <w:shd w:val="clear" w:color="auto" w:fill="FFFFFF"/>
            <w:vAlign w:val="center"/>
            <w:hideMark/>
          </w:tcPr>
          <w:p w14:paraId="337C042F"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lastRenderedPageBreak/>
              <w:t>Binary, Yes/No</w:t>
            </w:r>
          </w:p>
        </w:tc>
      </w:tr>
      <w:tr w:rsidR="001F1568" w:rsidRPr="0091585C" w14:paraId="61305884"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5B5B88C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ACEI/ARB</w:t>
            </w:r>
          </w:p>
        </w:tc>
        <w:tc>
          <w:tcPr>
            <w:tcW w:w="4709" w:type="dxa"/>
            <w:tcBorders>
              <w:top w:val="nil"/>
              <w:left w:val="nil"/>
              <w:bottom w:val="single" w:sz="8" w:space="0" w:color="auto"/>
              <w:right w:val="nil"/>
            </w:tcBorders>
            <w:shd w:val="clear" w:color="auto" w:fill="FFFFFF"/>
            <w:vAlign w:val="center"/>
            <w:hideMark/>
          </w:tcPr>
          <w:p w14:paraId="619B088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ACEIs/ARBs within the first 24 hours of medical contact</w:t>
            </w:r>
          </w:p>
        </w:tc>
        <w:tc>
          <w:tcPr>
            <w:tcW w:w="2918" w:type="dxa"/>
            <w:tcBorders>
              <w:top w:val="nil"/>
              <w:left w:val="nil"/>
              <w:bottom w:val="single" w:sz="8" w:space="0" w:color="auto"/>
              <w:right w:val="nil"/>
            </w:tcBorders>
            <w:shd w:val="clear" w:color="auto" w:fill="FFFFFF"/>
            <w:vAlign w:val="center"/>
            <w:hideMark/>
          </w:tcPr>
          <w:p w14:paraId="13A2A21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3C6D47B3"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16C0A0D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Aldosterone antagonist</w:t>
            </w:r>
          </w:p>
        </w:tc>
        <w:tc>
          <w:tcPr>
            <w:tcW w:w="4709" w:type="dxa"/>
            <w:tcBorders>
              <w:top w:val="nil"/>
              <w:left w:val="nil"/>
              <w:bottom w:val="single" w:sz="8" w:space="0" w:color="auto"/>
              <w:right w:val="nil"/>
            </w:tcBorders>
            <w:shd w:val="clear" w:color="auto" w:fill="FFFFFF"/>
            <w:vAlign w:val="center"/>
            <w:hideMark/>
          </w:tcPr>
          <w:p w14:paraId="76E7064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of any kinds of Aldosterone antagonists within the first 24 hours of medical contact</w:t>
            </w:r>
          </w:p>
        </w:tc>
        <w:tc>
          <w:tcPr>
            <w:tcW w:w="2918" w:type="dxa"/>
            <w:tcBorders>
              <w:top w:val="nil"/>
              <w:left w:val="nil"/>
              <w:bottom w:val="single" w:sz="8" w:space="0" w:color="auto"/>
              <w:right w:val="nil"/>
            </w:tcBorders>
            <w:shd w:val="clear" w:color="auto" w:fill="FFFFFF"/>
            <w:vAlign w:val="center"/>
            <w:hideMark/>
          </w:tcPr>
          <w:p w14:paraId="17E80DF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2614C633" w14:textId="77777777" w:rsidTr="007D52A9">
        <w:trPr>
          <w:trHeight w:val="506"/>
          <w:jc w:val="center"/>
        </w:trPr>
        <w:tc>
          <w:tcPr>
            <w:tcW w:w="2453" w:type="dxa"/>
            <w:tcBorders>
              <w:top w:val="nil"/>
              <w:left w:val="nil"/>
              <w:bottom w:val="single" w:sz="8" w:space="0" w:color="auto"/>
              <w:right w:val="nil"/>
            </w:tcBorders>
            <w:shd w:val="clear" w:color="auto" w:fill="FFFFFF"/>
            <w:vAlign w:val="center"/>
            <w:hideMark/>
          </w:tcPr>
          <w:p w14:paraId="47647EF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Platelet glycoprotein IIb/IIIa inhibitor</w:t>
            </w:r>
          </w:p>
        </w:tc>
        <w:tc>
          <w:tcPr>
            <w:tcW w:w="4709" w:type="dxa"/>
            <w:tcBorders>
              <w:top w:val="nil"/>
              <w:left w:val="nil"/>
              <w:bottom w:val="single" w:sz="8" w:space="0" w:color="auto"/>
              <w:right w:val="nil"/>
            </w:tcBorders>
            <w:shd w:val="clear" w:color="auto" w:fill="FFFFFF"/>
            <w:vAlign w:val="center"/>
            <w:hideMark/>
          </w:tcPr>
          <w:p w14:paraId="7568650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Use any kinds of platelet glycoprotein IIb/IIIa inhibitors during hospitalization</w:t>
            </w:r>
          </w:p>
        </w:tc>
        <w:tc>
          <w:tcPr>
            <w:tcW w:w="2918" w:type="dxa"/>
            <w:tcBorders>
              <w:top w:val="nil"/>
              <w:left w:val="nil"/>
              <w:bottom w:val="single" w:sz="8" w:space="0" w:color="auto"/>
              <w:right w:val="nil"/>
            </w:tcBorders>
            <w:shd w:val="clear" w:color="auto" w:fill="FFFFFF"/>
            <w:vAlign w:val="center"/>
            <w:hideMark/>
          </w:tcPr>
          <w:p w14:paraId="40F8DBCB"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r w:rsidR="001F1568" w:rsidRPr="0091585C" w14:paraId="0DFCB051" w14:textId="77777777" w:rsidTr="007D52A9">
        <w:trPr>
          <w:trHeight w:val="258"/>
          <w:jc w:val="center"/>
        </w:trPr>
        <w:tc>
          <w:tcPr>
            <w:tcW w:w="2453" w:type="dxa"/>
            <w:tcBorders>
              <w:top w:val="nil"/>
              <w:left w:val="nil"/>
              <w:bottom w:val="single" w:sz="8" w:space="0" w:color="auto"/>
              <w:right w:val="nil"/>
            </w:tcBorders>
            <w:shd w:val="clear" w:color="auto" w:fill="F2F2F2"/>
            <w:vAlign w:val="center"/>
            <w:hideMark/>
          </w:tcPr>
          <w:p w14:paraId="0604690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PCI route</w:t>
            </w:r>
          </w:p>
        </w:tc>
        <w:tc>
          <w:tcPr>
            <w:tcW w:w="4709" w:type="dxa"/>
            <w:tcBorders>
              <w:top w:val="nil"/>
              <w:left w:val="nil"/>
              <w:bottom w:val="single" w:sz="8" w:space="0" w:color="auto"/>
              <w:right w:val="nil"/>
            </w:tcBorders>
            <w:shd w:val="clear" w:color="auto" w:fill="F2F2F2"/>
            <w:vAlign w:val="center"/>
            <w:hideMark/>
          </w:tcPr>
          <w:p w14:paraId="723CC9A3"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Radial route or not</w:t>
            </w:r>
          </w:p>
        </w:tc>
        <w:tc>
          <w:tcPr>
            <w:tcW w:w="2918" w:type="dxa"/>
            <w:tcBorders>
              <w:top w:val="nil"/>
              <w:left w:val="nil"/>
              <w:bottom w:val="single" w:sz="8" w:space="0" w:color="auto"/>
              <w:right w:val="nil"/>
            </w:tcBorders>
            <w:shd w:val="clear" w:color="auto" w:fill="F2F2F2"/>
            <w:vAlign w:val="center"/>
            <w:hideMark/>
          </w:tcPr>
          <w:p w14:paraId="21106B9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Binary, Yes/No</w:t>
            </w:r>
          </w:p>
        </w:tc>
      </w:tr>
    </w:tbl>
    <w:p w14:paraId="3204BDD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br w:type="page"/>
      </w:r>
    </w:p>
    <w:p w14:paraId="7AF38D3C" w14:textId="77777777" w:rsidR="001F1568" w:rsidRPr="0091585C" w:rsidRDefault="001F1568" w:rsidP="00240DA7">
      <w:pPr>
        <w:spacing w:line="480" w:lineRule="auto"/>
        <w:rPr>
          <w:rFonts w:ascii="Times New Roman" w:hAnsi="Times New Roman"/>
          <w:b/>
          <w:sz w:val="20"/>
          <w:szCs w:val="20"/>
        </w:rPr>
      </w:pPr>
      <w:bookmarkStart w:id="16" w:name="_Hlk86879349"/>
      <w:r w:rsidRPr="0091585C">
        <w:rPr>
          <w:rFonts w:ascii="Times New Roman" w:hAnsi="Times New Roman"/>
          <w:b/>
          <w:sz w:val="20"/>
          <w:szCs w:val="20"/>
        </w:rPr>
        <w:lastRenderedPageBreak/>
        <w:t xml:space="preserve">Table S2. </w:t>
      </w:r>
      <w:r w:rsidRPr="0091585C">
        <w:rPr>
          <w:rFonts w:ascii="Times New Roman" w:hAnsi="Times New Roman"/>
          <w:bCs/>
          <w:sz w:val="20"/>
          <w:szCs w:val="20"/>
        </w:rPr>
        <w:t>Missing rates of study variables and management of missingness</w:t>
      </w:r>
    </w:p>
    <w:tbl>
      <w:tblPr>
        <w:tblW w:w="8640" w:type="dxa"/>
        <w:jc w:val="center"/>
        <w:tblLook w:val="04A0" w:firstRow="1" w:lastRow="0" w:firstColumn="1" w:lastColumn="0" w:noHBand="0" w:noVBand="1"/>
      </w:tblPr>
      <w:tblGrid>
        <w:gridCol w:w="2480"/>
        <w:gridCol w:w="2480"/>
        <w:gridCol w:w="3680"/>
      </w:tblGrid>
      <w:tr w:rsidR="001F1568" w:rsidRPr="0091585C" w14:paraId="4D88FD0D" w14:textId="77777777" w:rsidTr="007D52A9">
        <w:trPr>
          <w:trHeight w:val="506"/>
          <w:jc w:val="center"/>
        </w:trPr>
        <w:tc>
          <w:tcPr>
            <w:tcW w:w="2480" w:type="dxa"/>
            <w:tcBorders>
              <w:top w:val="single" w:sz="8" w:space="0" w:color="auto"/>
              <w:left w:val="nil"/>
              <w:bottom w:val="single" w:sz="8" w:space="0" w:color="auto"/>
              <w:right w:val="nil"/>
            </w:tcBorders>
            <w:shd w:val="clear" w:color="auto" w:fill="F2F2F2"/>
            <w:vAlign w:val="center"/>
            <w:hideMark/>
          </w:tcPr>
          <w:bookmarkEnd w:id="16"/>
          <w:p w14:paraId="6C7E3679"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Variables</w:t>
            </w:r>
          </w:p>
        </w:tc>
        <w:tc>
          <w:tcPr>
            <w:tcW w:w="2480" w:type="dxa"/>
            <w:tcBorders>
              <w:top w:val="single" w:sz="8" w:space="0" w:color="auto"/>
              <w:left w:val="nil"/>
              <w:bottom w:val="single" w:sz="8" w:space="0" w:color="auto"/>
              <w:right w:val="nil"/>
            </w:tcBorders>
            <w:shd w:val="clear" w:color="auto" w:fill="F2F2F2"/>
            <w:vAlign w:val="center"/>
            <w:hideMark/>
          </w:tcPr>
          <w:p w14:paraId="40FCAD9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Missing, N (%) (n=104516)</w:t>
            </w:r>
          </w:p>
        </w:tc>
        <w:tc>
          <w:tcPr>
            <w:tcW w:w="3680" w:type="dxa"/>
            <w:tcBorders>
              <w:top w:val="single" w:sz="8" w:space="0" w:color="auto"/>
              <w:left w:val="nil"/>
              <w:bottom w:val="single" w:sz="8" w:space="0" w:color="auto"/>
              <w:right w:val="nil"/>
            </w:tcBorders>
            <w:shd w:val="clear" w:color="auto" w:fill="F2F2F2"/>
            <w:vAlign w:val="center"/>
            <w:hideMark/>
          </w:tcPr>
          <w:p w14:paraId="389BD6B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Management of missing data</w:t>
            </w:r>
          </w:p>
        </w:tc>
      </w:tr>
      <w:tr w:rsidR="001F1568" w:rsidRPr="0091585C" w14:paraId="6E3C38D9" w14:textId="77777777" w:rsidTr="007D52A9">
        <w:trPr>
          <w:trHeight w:val="292"/>
          <w:jc w:val="center"/>
        </w:trPr>
        <w:tc>
          <w:tcPr>
            <w:tcW w:w="2480" w:type="dxa"/>
            <w:tcBorders>
              <w:top w:val="nil"/>
              <w:left w:val="nil"/>
              <w:bottom w:val="single" w:sz="8" w:space="0" w:color="auto"/>
              <w:right w:val="nil"/>
            </w:tcBorders>
            <w:shd w:val="clear" w:color="auto" w:fill="FFFFFF"/>
            <w:vAlign w:val="center"/>
            <w:hideMark/>
          </w:tcPr>
          <w:p w14:paraId="1B60BC02"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Age</w:t>
            </w:r>
          </w:p>
        </w:tc>
        <w:tc>
          <w:tcPr>
            <w:tcW w:w="2480" w:type="dxa"/>
            <w:tcBorders>
              <w:top w:val="nil"/>
              <w:left w:val="nil"/>
              <w:bottom w:val="single" w:sz="8" w:space="0" w:color="auto"/>
              <w:right w:val="nil"/>
            </w:tcBorders>
            <w:shd w:val="clear" w:color="auto" w:fill="FFFFFF"/>
            <w:vAlign w:val="center"/>
            <w:hideMark/>
          </w:tcPr>
          <w:p w14:paraId="69195BD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407 (0.4%)</w:t>
            </w:r>
          </w:p>
        </w:tc>
        <w:tc>
          <w:tcPr>
            <w:tcW w:w="3680" w:type="dxa"/>
            <w:vMerge w:val="restart"/>
            <w:tcBorders>
              <w:top w:val="nil"/>
              <w:left w:val="nil"/>
              <w:bottom w:val="single" w:sz="8" w:space="0" w:color="000000"/>
              <w:right w:val="nil"/>
            </w:tcBorders>
            <w:shd w:val="clear" w:color="auto" w:fill="FFFFFF"/>
            <w:vAlign w:val="center"/>
            <w:hideMark/>
          </w:tcPr>
          <w:p w14:paraId="0CE5FD89"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Imputed using sequential regression multiple imputation method implemented by </w:t>
            </w:r>
            <w:proofErr w:type="spellStart"/>
            <w:r w:rsidRPr="0091585C">
              <w:rPr>
                <w:rFonts w:ascii="Times New Roman" w:hAnsi="Times New Roman"/>
                <w:sz w:val="20"/>
                <w:szCs w:val="20"/>
              </w:rPr>
              <w:t>IVEware</w:t>
            </w:r>
            <w:proofErr w:type="spellEnd"/>
            <w:r w:rsidRPr="0091585C">
              <w:rPr>
                <w:rFonts w:ascii="Times New Roman" w:hAnsi="Times New Roman"/>
                <w:sz w:val="20"/>
                <w:szCs w:val="20"/>
              </w:rPr>
              <w:t xml:space="preserve"> software</w:t>
            </w:r>
          </w:p>
        </w:tc>
      </w:tr>
      <w:tr w:rsidR="001F1568" w:rsidRPr="0091585C" w14:paraId="6E71037E" w14:textId="77777777" w:rsidTr="007D52A9">
        <w:trPr>
          <w:trHeight w:val="292"/>
          <w:jc w:val="center"/>
        </w:trPr>
        <w:tc>
          <w:tcPr>
            <w:tcW w:w="2480" w:type="dxa"/>
            <w:tcBorders>
              <w:top w:val="nil"/>
              <w:left w:val="nil"/>
              <w:bottom w:val="single" w:sz="8" w:space="0" w:color="auto"/>
              <w:right w:val="nil"/>
            </w:tcBorders>
            <w:shd w:val="clear" w:color="auto" w:fill="FFFFFF"/>
            <w:vAlign w:val="center"/>
            <w:hideMark/>
          </w:tcPr>
          <w:p w14:paraId="175DD2FF"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Sex</w:t>
            </w:r>
          </w:p>
        </w:tc>
        <w:tc>
          <w:tcPr>
            <w:tcW w:w="2480" w:type="dxa"/>
            <w:tcBorders>
              <w:top w:val="nil"/>
              <w:left w:val="nil"/>
              <w:bottom w:val="single" w:sz="8" w:space="0" w:color="auto"/>
              <w:right w:val="nil"/>
            </w:tcBorders>
            <w:shd w:val="clear" w:color="auto" w:fill="FFFFFF"/>
            <w:vAlign w:val="center"/>
            <w:hideMark/>
          </w:tcPr>
          <w:p w14:paraId="0574455A"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5 (0.0%)</w:t>
            </w:r>
          </w:p>
        </w:tc>
        <w:tc>
          <w:tcPr>
            <w:tcW w:w="0" w:type="auto"/>
            <w:vMerge/>
            <w:tcBorders>
              <w:top w:val="nil"/>
              <w:left w:val="nil"/>
              <w:bottom w:val="single" w:sz="8" w:space="0" w:color="000000"/>
              <w:right w:val="nil"/>
            </w:tcBorders>
            <w:vAlign w:val="center"/>
            <w:hideMark/>
          </w:tcPr>
          <w:p w14:paraId="58953076" w14:textId="77777777" w:rsidR="001F1568" w:rsidRPr="0091585C" w:rsidRDefault="001F1568" w:rsidP="007D52A9">
            <w:pPr>
              <w:rPr>
                <w:rFonts w:ascii="Times New Roman" w:hAnsi="Times New Roman"/>
                <w:sz w:val="20"/>
                <w:szCs w:val="20"/>
              </w:rPr>
            </w:pPr>
          </w:p>
        </w:tc>
      </w:tr>
      <w:tr w:rsidR="001F1568" w:rsidRPr="0091585C" w14:paraId="3EC631E3" w14:textId="77777777" w:rsidTr="007D52A9">
        <w:trPr>
          <w:trHeight w:val="292"/>
          <w:jc w:val="center"/>
        </w:trPr>
        <w:tc>
          <w:tcPr>
            <w:tcW w:w="2480" w:type="dxa"/>
            <w:tcBorders>
              <w:top w:val="nil"/>
              <w:left w:val="nil"/>
              <w:bottom w:val="single" w:sz="8" w:space="0" w:color="auto"/>
              <w:right w:val="nil"/>
            </w:tcBorders>
            <w:shd w:val="clear" w:color="auto" w:fill="FFFFFF"/>
            <w:vAlign w:val="center"/>
            <w:hideMark/>
          </w:tcPr>
          <w:p w14:paraId="009FF6CF"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Systolic blood pressure</w:t>
            </w:r>
          </w:p>
        </w:tc>
        <w:tc>
          <w:tcPr>
            <w:tcW w:w="2480" w:type="dxa"/>
            <w:tcBorders>
              <w:top w:val="nil"/>
              <w:left w:val="nil"/>
              <w:bottom w:val="single" w:sz="8" w:space="0" w:color="auto"/>
              <w:right w:val="nil"/>
            </w:tcBorders>
            <w:shd w:val="clear" w:color="auto" w:fill="FFFFFF"/>
            <w:vAlign w:val="center"/>
            <w:hideMark/>
          </w:tcPr>
          <w:p w14:paraId="13CC046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175 (0.2%)</w:t>
            </w:r>
          </w:p>
        </w:tc>
        <w:tc>
          <w:tcPr>
            <w:tcW w:w="0" w:type="auto"/>
            <w:vMerge/>
            <w:tcBorders>
              <w:top w:val="nil"/>
              <w:left w:val="nil"/>
              <w:bottom w:val="single" w:sz="8" w:space="0" w:color="000000"/>
              <w:right w:val="nil"/>
            </w:tcBorders>
            <w:vAlign w:val="center"/>
            <w:hideMark/>
          </w:tcPr>
          <w:p w14:paraId="14D15C14" w14:textId="77777777" w:rsidR="001F1568" w:rsidRPr="0091585C" w:rsidRDefault="001F1568" w:rsidP="007D52A9">
            <w:pPr>
              <w:rPr>
                <w:rFonts w:ascii="Times New Roman" w:hAnsi="Times New Roman"/>
                <w:sz w:val="20"/>
                <w:szCs w:val="20"/>
              </w:rPr>
            </w:pPr>
          </w:p>
        </w:tc>
      </w:tr>
      <w:tr w:rsidR="001F1568" w:rsidRPr="0091585C" w14:paraId="039597A7" w14:textId="77777777" w:rsidTr="007D52A9">
        <w:trPr>
          <w:trHeight w:val="292"/>
          <w:jc w:val="center"/>
        </w:trPr>
        <w:tc>
          <w:tcPr>
            <w:tcW w:w="2480" w:type="dxa"/>
            <w:tcBorders>
              <w:top w:val="nil"/>
              <w:left w:val="nil"/>
              <w:bottom w:val="single" w:sz="8" w:space="0" w:color="auto"/>
              <w:right w:val="nil"/>
            </w:tcBorders>
            <w:shd w:val="clear" w:color="auto" w:fill="FFFFFF"/>
            <w:vAlign w:val="center"/>
            <w:hideMark/>
          </w:tcPr>
          <w:p w14:paraId="54749FA7"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Diastolic blood pressure</w:t>
            </w:r>
          </w:p>
        </w:tc>
        <w:tc>
          <w:tcPr>
            <w:tcW w:w="2480" w:type="dxa"/>
            <w:tcBorders>
              <w:top w:val="nil"/>
              <w:left w:val="nil"/>
              <w:bottom w:val="single" w:sz="8" w:space="0" w:color="auto"/>
              <w:right w:val="nil"/>
            </w:tcBorders>
            <w:shd w:val="clear" w:color="auto" w:fill="FFFFFF"/>
            <w:vAlign w:val="center"/>
            <w:hideMark/>
          </w:tcPr>
          <w:p w14:paraId="191DA515"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209 (0.2%)</w:t>
            </w:r>
          </w:p>
        </w:tc>
        <w:tc>
          <w:tcPr>
            <w:tcW w:w="0" w:type="auto"/>
            <w:vMerge/>
            <w:tcBorders>
              <w:top w:val="nil"/>
              <w:left w:val="nil"/>
              <w:bottom w:val="single" w:sz="8" w:space="0" w:color="000000"/>
              <w:right w:val="nil"/>
            </w:tcBorders>
            <w:vAlign w:val="center"/>
            <w:hideMark/>
          </w:tcPr>
          <w:p w14:paraId="2152E12F" w14:textId="77777777" w:rsidR="001F1568" w:rsidRPr="0091585C" w:rsidRDefault="001F1568" w:rsidP="007D52A9">
            <w:pPr>
              <w:rPr>
                <w:rFonts w:ascii="Times New Roman" w:hAnsi="Times New Roman"/>
                <w:sz w:val="20"/>
                <w:szCs w:val="20"/>
              </w:rPr>
            </w:pPr>
          </w:p>
        </w:tc>
      </w:tr>
      <w:tr w:rsidR="001F1568" w:rsidRPr="0091585C" w14:paraId="57CF6342" w14:textId="77777777" w:rsidTr="007D52A9">
        <w:trPr>
          <w:trHeight w:val="292"/>
          <w:jc w:val="center"/>
        </w:trPr>
        <w:tc>
          <w:tcPr>
            <w:tcW w:w="2480" w:type="dxa"/>
            <w:tcBorders>
              <w:top w:val="nil"/>
              <w:left w:val="nil"/>
              <w:bottom w:val="single" w:sz="8" w:space="0" w:color="auto"/>
              <w:right w:val="nil"/>
            </w:tcBorders>
            <w:shd w:val="clear" w:color="auto" w:fill="FFFFFF"/>
            <w:vAlign w:val="center"/>
            <w:hideMark/>
          </w:tcPr>
          <w:p w14:paraId="1CE7916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Heart rate</w:t>
            </w:r>
          </w:p>
        </w:tc>
        <w:tc>
          <w:tcPr>
            <w:tcW w:w="2480" w:type="dxa"/>
            <w:tcBorders>
              <w:top w:val="nil"/>
              <w:left w:val="nil"/>
              <w:bottom w:val="single" w:sz="8" w:space="0" w:color="auto"/>
              <w:right w:val="nil"/>
            </w:tcBorders>
            <w:shd w:val="clear" w:color="auto" w:fill="FFFFFF"/>
            <w:vAlign w:val="center"/>
            <w:hideMark/>
          </w:tcPr>
          <w:p w14:paraId="7AC1C494"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247 (0.2%)</w:t>
            </w:r>
          </w:p>
        </w:tc>
        <w:tc>
          <w:tcPr>
            <w:tcW w:w="0" w:type="auto"/>
            <w:vMerge/>
            <w:tcBorders>
              <w:top w:val="nil"/>
              <w:left w:val="nil"/>
              <w:bottom w:val="single" w:sz="8" w:space="0" w:color="000000"/>
              <w:right w:val="nil"/>
            </w:tcBorders>
            <w:vAlign w:val="center"/>
            <w:hideMark/>
          </w:tcPr>
          <w:p w14:paraId="769F4963" w14:textId="77777777" w:rsidR="001F1568" w:rsidRPr="0091585C" w:rsidRDefault="001F1568" w:rsidP="007D52A9">
            <w:pPr>
              <w:rPr>
                <w:rFonts w:ascii="Times New Roman" w:hAnsi="Times New Roman"/>
                <w:sz w:val="20"/>
                <w:szCs w:val="20"/>
              </w:rPr>
            </w:pPr>
          </w:p>
        </w:tc>
      </w:tr>
      <w:tr w:rsidR="001F1568" w:rsidRPr="0091585C" w14:paraId="105335DC" w14:textId="77777777" w:rsidTr="007D52A9">
        <w:trPr>
          <w:trHeight w:val="755"/>
          <w:jc w:val="center"/>
        </w:trPr>
        <w:tc>
          <w:tcPr>
            <w:tcW w:w="2480" w:type="dxa"/>
            <w:tcBorders>
              <w:top w:val="nil"/>
              <w:left w:val="nil"/>
              <w:bottom w:val="single" w:sz="8" w:space="0" w:color="auto"/>
              <w:right w:val="nil"/>
            </w:tcBorders>
            <w:shd w:val="clear" w:color="auto" w:fill="FFFFFF"/>
            <w:vAlign w:val="center"/>
            <w:hideMark/>
          </w:tcPr>
          <w:p w14:paraId="4A1FC46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Creatinine (for estimated glomerular filtration rate calculation)</w:t>
            </w:r>
          </w:p>
        </w:tc>
        <w:tc>
          <w:tcPr>
            <w:tcW w:w="2480" w:type="dxa"/>
            <w:tcBorders>
              <w:top w:val="nil"/>
              <w:left w:val="nil"/>
              <w:bottom w:val="single" w:sz="8" w:space="0" w:color="auto"/>
              <w:right w:val="nil"/>
            </w:tcBorders>
            <w:shd w:val="clear" w:color="auto" w:fill="FFFFFF"/>
            <w:vAlign w:val="center"/>
            <w:hideMark/>
          </w:tcPr>
          <w:p w14:paraId="3FBE6CB3"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4165 (4.0%)</w:t>
            </w:r>
          </w:p>
        </w:tc>
        <w:tc>
          <w:tcPr>
            <w:tcW w:w="0" w:type="auto"/>
            <w:vMerge/>
            <w:tcBorders>
              <w:top w:val="nil"/>
              <w:left w:val="nil"/>
              <w:bottom w:val="single" w:sz="8" w:space="0" w:color="000000"/>
              <w:right w:val="nil"/>
            </w:tcBorders>
            <w:vAlign w:val="center"/>
            <w:hideMark/>
          </w:tcPr>
          <w:p w14:paraId="075CDB3C" w14:textId="77777777" w:rsidR="001F1568" w:rsidRPr="0091585C" w:rsidRDefault="001F1568" w:rsidP="007D52A9">
            <w:pPr>
              <w:rPr>
                <w:rFonts w:ascii="Times New Roman" w:hAnsi="Times New Roman"/>
                <w:sz w:val="20"/>
                <w:szCs w:val="20"/>
              </w:rPr>
            </w:pPr>
          </w:p>
        </w:tc>
      </w:tr>
      <w:tr w:rsidR="001F1568" w:rsidRPr="0091585C" w14:paraId="1593018F" w14:textId="77777777" w:rsidTr="007D52A9">
        <w:trPr>
          <w:trHeight w:val="292"/>
          <w:jc w:val="center"/>
        </w:trPr>
        <w:tc>
          <w:tcPr>
            <w:tcW w:w="2480" w:type="dxa"/>
            <w:tcBorders>
              <w:top w:val="nil"/>
              <w:left w:val="nil"/>
              <w:bottom w:val="single" w:sz="8" w:space="0" w:color="auto"/>
              <w:right w:val="nil"/>
            </w:tcBorders>
            <w:shd w:val="clear" w:color="auto" w:fill="FFFFFF"/>
            <w:vAlign w:val="center"/>
            <w:hideMark/>
          </w:tcPr>
          <w:p w14:paraId="63460113"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Hemoglobin, baseline</w:t>
            </w:r>
          </w:p>
        </w:tc>
        <w:tc>
          <w:tcPr>
            <w:tcW w:w="2480" w:type="dxa"/>
            <w:tcBorders>
              <w:top w:val="nil"/>
              <w:left w:val="nil"/>
              <w:bottom w:val="single" w:sz="8" w:space="0" w:color="auto"/>
              <w:right w:val="nil"/>
            </w:tcBorders>
            <w:shd w:val="clear" w:color="auto" w:fill="FFFFFF"/>
            <w:vAlign w:val="center"/>
            <w:hideMark/>
          </w:tcPr>
          <w:p w14:paraId="0FA43309"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3733 (3.6%)</w:t>
            </w:r>
          </w:p>
        </w:tc>
        <w:tc>
          <w:tcPr>
            <w:tcW w:w="0" w:type="auto"/>
            <w:vMerge/>
            <w:tcBorders>
              <w:top w:val="nil"/>
              <w:left w:val="nil"/>
              <w:bottom w:val="single" w:sz="8" w:space="0" w:color="000000"/>
              <w:right w:val="nil"/>
            </w:tcBorders>
            <w:vAlign w:val="center"/>
            <w:hideMark/>
          </w:tcPr>
          <w:p w14:paraId="2946A0C9" w14:textId="77777777" w:rsidR="001F1568" w:rsidRPr="0091585C" w:rsidRDefault="001F1568" w:rsidP="007D52A9">
            <w:pPr>
              <w:rPr>
                <w:rFonts w:ascii="Times New Roman" w:hAnsi="Times New Roman"/>
                <w:sz w:val="20"/>
                <w:szCs w:val="20"/>
              </w:rPr>
            </w:pPr>
          </w:p>
        </w:tc>
      </w:tr>
      <w:tr w:rsidR="001F1568" w:rsidRPr="0091585C" w14:paraId="08867A8E" w14:textId="77777777" w:rsidTr="007D52A9">
        <w:trPr>
          <w:trHeight w:val="292"/>
          <w:jc w:val="center"/>
        </w:trPr>
        <w:tc>
          <w:tcPr>
            <w:tcW w:w="2480" w:type="dxa"/>
            <w:tcBorders>
              <w:top w:val="nil"/>
              <w:left w:val="nil"/>
              <w:bottom w:val="single" w:sz="8" w:space="0" w:color="auto"/>
              <w:right w:val="nil"/>
            </w:tcBorders>
            <w:shd w:val="clear" w:color="auto" w:fill="FFFFFF"/>
            <w:vAlign w:val="center"/>
            <w:hideMark/>
          </w:tcPr>
          <w:p w14:paraId="43AF89D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Hemoglobin, lowest value</w:t>
            </w:r>
          </w:p>
        </w:tc>
        <w:tc>
          <w:tcPr>
            <w:tcW w:w="2480" w:type="dxa"/>
            <w:tcBorders>
              <w:top w:val="nil"/>
              <w:left w:val="nil"/>
              <w:bottom w:val="single" w:sz="8" w:space="0" w:color="auto"/>
              <w:right w:val="nil"/>
            </w:tcBorders>
            <w:shd w:val="clear" w:color="auto" w:fill="FFFFFF"/>
            <w:vAlign w:val="center"/>
            <w:hideMark/>
          </w:tcPr>
          <w:p w14:paraId="4046D99D"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5655 (5.4%)</w:t>
            </w:r>
          </w:p>
        </w:tc>
        <w:tc>
          <w:tcPr>
            <w:tcW w:w="0" w:type="auto"/>
            <w:vMerge/>
            <w:tcBorders>
              <w:top w:val="nil"/>
              <w:left w:val="nil"/>
              <w:bottom w:val="single" w:sz="8" w:space="0" w:color="000000"/>
              <w:right w:val="nil"/>
            </w:tcBorders>
            <w:vAlign w:val="center"/>
            <w:hideMark/>
          </w:tcPr>
          <w:p w14:paraId="791728D5" w14:textId="77777777" w:rsidR="001F1568" w:rsidRPr="0091585C" w:rsidRDefault="001F1568" w:rsidP="007D52A9">
            <w:pPr>
              <w:rPr>
                <w:rFonts w:ascii="Times New Roman" w:hAnsi="Times New Roman"/>
                <w:sz w:val="20"/>
                <w:szCs w:val="20"/>
              </w:rPr>
            </w:pPr>
          </w:p>
        </w:tc>
      </w:tr>
      <w:tr w:rsidR="001F1568" w:rsidRPr="0091585C" w14:paraId="4C27DBBC" w14:textId="77777777" w:rsidTr="007D52A9">
        <w:trPr>
          <w:trHeight w:val="506"/>
          <w:jc w:val="center"/>
        </w:trPr>
        <w:tc>
          <w:tcPr>
            <w:tcW w:w="2480" w:type="dxa"/>
            <w:tcBorders>
              <w:top w:val="nil"/>
              <w:left w:val="nil"/>
              <w:bottom w:val="single" w:sz="8" w:space="0" w:color="auto"/>
              <w:right w:val="nil"/>
            </w:tcBorders>
            <w:shd w:val="clear" w:color="auto" w:fill="FFFFFF"/>
            <w:vAlign w:val="center"/>
            <w:hideMark/>
          </w:tcPr>
          <w:p w14:paraId="2A1840C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High density lipoprotein cholesterol</w:t>
            </w:r>
          </w:p>
        </w:tc>
        <w:tc>
          <w:tcPr>
            <w:tcW w:w="2480" w:type="dxa"/>
            <w:tcBorders>
              <w:top w:val="nil"/>
              <w:left w:val="nil"/>
              <w:bottom w:val="single" w:sz="8" w:space="0" w:color="auto"/>
              <w:right w:val="nil"/>
            </w:tcBorders>
            <w:shd w:val="clear" w:color="auto" w:fill="FFFFFF"/>
            <w:vAlign w:val="center"/>
            <w:hideMark/>
          </w:tcPr>
          <w:p w14:paraId="7F79C5B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10703 (10.2%)</w:t>
            </w:r>
          </w:p>
        </w:tc>
        <w:tc>
          <w:tcPr>
            <w:tcW w:w="0" w:type="auto"/>
            <w:vMerge/>
            <w:tcBorders>
              <w:top w:val="nil"/>
              <w:left w:val="nil"/>
              <w:bottom w:val="single" w:sz="8" w:space="0" w:color="000000"/>
              <w:right w:val="nil"/>
            </w:tcBorders>
            <w:vAlign w:val="center"/>
            <w:hideMark/>
          </w:tcPr>
          <w:p w14:paraId="7DA2085D" w14:textId="77777777" w:rsidR="001F1568" w:rsidRPr="0091585C" w:rsidRDefault="001F1568" w:rsidP="007D52A9">
            <w:pPr>
              <w:rPr>
                <w:rFonts w:ascii="Times New Roman" w:hAnsi="Times New Roman"/>
                <w:sz w:val="20"/>
                <w:szCs w:val="20"/>
              </w:rPr>
            </w:pPr>
          </w:p>
        </w:tc>
      </w:tr>
      <w:tr w:rsidR="001F1568" w:rsidRPr="0091585C" w14:paraId="5998CFE6" w14:textId="77777777" w:rsidTr="007D52A9">
        <w:trPr>
          <w:trHeight w:val="506"/>
          <w:jc w:val="center"/>
        </w:trPr>
        <w:tc>
          <w:tcPr>
            <w:tcW w:w="2480" w:type="dxa"/>
            <w:tcBorders>
              <w:top w:val="nil"/>
              <w:left w:val="nil"/>
              <w:bottom w:val="single" w:sz="8" w:space="0" w:color="auto"/>
              <w:right w:val="nil"/>
            </w:tcBorders>
            <w:shd w:val="clear" w:color="auto" w:fill="FFFFFF"/>
            <w:vAlign w:val="center"/>
            <w:hideMark/>
          </w:tcPr>
          <w:p w14:paraId="30259031"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Low density lipoprotein cholesterol</w:t>
            </w:r>
          </w:p>
        </w:tc>
        <w:tc>
          <w:tcPr>
            <w:tcW w:w="2480" w:type="dxa"/>
            <w:tcBorders>
              <w:top w:val="nil"/>
              <w:left w:val="nil"/>
              <w:bottom w:val="single" w:sz="8" w:space="0" w:color="auto"/>
              <w:right w:val="nil"/>
            </w:tcBorders>
            <w:shd w:val="clear" w:color="auto" w:fill="FFFFFF"/>
            <w:vAlign w:val="center"/>
            <w:hideMark/>
          </w:tcPr>
          <w:p w14:paraId="2C1979EC"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10300 (9.9%)</w:t>
            </w:r>
          </w:p>
        </w:tc>
        <w:tc>
          <w:tcPr>
            <w:tcW w:w="0" w:type="auto"/>
            <w:vMerge/>
            <w:tcBorders>
              <w:top w:val="nil"/>
              <w:left w:val="nil"/>
              <w:bottom w:val="single" w:sz="8" w:space="0" w:color="000000"/>
              <w:right w:val="nil"/>
            </w:tcBorders>
            <w:vAlign w:val="center"/>
            <w:hideMark/>
          </w:tcPr>
          <w:p w14:paraId="68672F92" w14:textId="77777777" w:rsidR="001F1568" w:rsidRPr="0091585C" w:rsidRDefault="001F1568" w:rsidP="007D52A9">
            <w:pPr>
              <w:rPr>
                <w:rFonts w:ascii="Times New Roman" w:hAnsi="Times New Roman"/>
                <w:sz w:val="20"/>
                <w:szCs w:val="20"/>
              </w:rPr>
            </w:pPr>
          </w:p>
        </w:tc>
      </w:tr>
      <w:tr w:rsidR="001F1568" w:rsidRPr="0091585C" w14:paraId="3880A15A" w14:textId="77777777" w:rsidTr="007D52A9">
        <w:trPr>
          <w:trHeight w:val="292"/>
          <w:jc w:val="center"/>
        </w:trPr>
        <w:tc>
          <w:tcPr>
            <w:tcW w:w="2480" w:type="dxa"/>
            <w:tcBorders>
              <w:top w:val="nil"/>
              <w:left w:val="nil"/>
              <w:bottom w:val="single" w:sz="8" w:space="0" w:color="auto"/>
              <w:right w:val="nil"/>
            </w:tcBorders>
            <w:shd w:val="clear" w:color="auto" w:fill="FFFFFF"/>
            <w:vAlign w:val="center"/>
            <w:hideMark/>
          </w:tcPr>
          <w:p w14:paraId="566C9EEB"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Triglycerides</w:t>
            </w:r>
          </w:p>
        </w:tc>
        <w:tc>
          <w:tcPr>
            <w:tcW w:w="2480" w:type="dxa"/>
            <w:tcBorders>
              <w:top w:val="nil"/>
              <w:left w:val="nil"/>
              <w:bottom w:val="single" w:sz="8" w:space="0" w:color="auto"/>
              <w:right w:val="nil"/>
            </w:tcBorders>
            <w:shd w:val="clear" w:color="auto" w:fill="FFFFFF"/>
            <w:vAlign w:val="center"/>
            <w:hideMark/>
          </w:tcPr>
          <w:p w14:paraId="20197A96"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10440 (10.0%)</w:t>
            </w:r>
          </w:p>
        </w:tc>
        <w:tc>
          <w:tcPr>
            <w:tcW w:w="0" w:type="auto"/>
            <w:vMerge/>
            <w:tcBorders>
              <w:top w:val="nil"/>
              <w:left w:val="nil"/>
              <w:bottom w:val="single" w:sz="8" w:space="0" w:color="000000"/>
              <w:right w:val="nil"/>
            </w:tcBorders>
            <w:vAlign w:val="center"/>
            <w:hideMark/>
          </w:tcPr>
          <w:p w14:paraId="0C807E79" w14:textId="77777777" w:rsidR="001F1568" w:rsidRPr="0091585C" w:rsidRDefault="001F1568" w:rsidP="007D52A9">
            <w:pPr>
              <w:rPr>
                <w:rFonts w:ascii="Times New Roman" w:hAnsi="Times New Roman"/>
                <w:sz w:val="20"/>
                <w:szCs w:val="20"/>
              </w:rPr>
            </w:pPr>
          </w:p>
        </w:tc>
      </w:tr>
      <w:tr w:rsidR="001F1568" w:rsidRPr="0091585C" w14:paraId="18DF5379" w14:textId="77777777" w:rsidTr="007D52A9">
        <w:trPr>
          <w:trHeight w:val="506"/>
          <w:jc w:val="center"/>
        </w:trPr>
        <w:tc>
          <w:tcPr>
            <w:tcW w:w="2480" w:type="dxa"/>
            <w:tcBorders>
              <w:top w:val="nil"/>
              <w:left w:val="nil"/>
              <w:bottom w:val="single" w:sz="8" w:space="0" w:color="auto"/>
              <w:right w:val="nil"/>
            </w:tcBorders>
            <w:shd w:val="clear" w:color="auto" w:fill="FFFFFF"/>
            <w:vAlign w:val="center"/>
            <w:hideMark/>
          </w:tcPr>
          <w:p w14:paraId="39BAD8C8"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Creatine kinase MB isoform</w:t>
            </w:r>
          </w:p>
        </w:tc>
        <w:tc>
          <w:tcPr>
            <w:tcW w:w="2480" w:type="dxa"/>
            <w:tcBorders>
              <w:top w:val="nil"/>
              <w:left w:val="nil"/>
              <w:bottom w:val="single" w:sz="8" w:space="0" w:color="auto"/>
              <w:right w:val="nil"/>
            </w:tcBorders>
            <w:shd w:val="clear" w:color="auto" w:fill="FFFFFF"/>
            <w:vAlign w:val="center"/>
            <w:hideMark/>
          </w:tcPr>
          <w:p w14:paraId="501B3763"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10111 (9.7%)</w:t>
            </w:r>
          </w:p>
        </w:tc>
        <w:tc>
          <w:tcPr>
            <w:tcW w:w="0" w:type="auto"/>
            <w:vMerge/>
            <w:tcBorders>
              <w:top w:val="nil"/>
              <w:left w:val="nil"/>
              <w:bottom w:val="single" w:sz="8" w:space="0" w:color="000000"/>
              <w:right w:val="nil"/>
            </w:tcBorders>
            <w:vAlign w:val="center"/>
            <w:hideMark/>
          </w:tcPr>
          <w:p w14:paraId="3F28BCC9" w14:textId="77777777" w:rsidR="001F1568" w:rsidRPr="0091585C" w:rsidRDefault="001F1568" w:rsidP="007D52A9">
            <w:pPr>
              <w:rPr>
                <w:rFonts w:ascii="Times New Roman" w:hAnsi="Times New Roman"/>
                <w:sz w:val="20"/>
                <w:szCs w:val="20"/>
              </w:rPr>
            </w:pPr>
          </w:p>
        </w:tc>
      </w:tr>
      <w:tr w:rsidR="001F1568" w:rsidRPr="0091585C" w14:paraId="79541742" w14:textId="77777777" w:rsidTr="007D52A9">
        <w:trPr>
          <w:trHeight w:val="2992"/>
          <w:jc w:val="center"/>
        </w:trPr>
        <w:tc>
          <w:tcPr>
            <w:tcW w:w="2480" w:type="dxa"/>
            <w:tcBorders>
              <w:top w:val="nil"/>
              <w:left w:val="nil"/>
              <w:bottom w:val="single" w:sz="8" w:space="0" w:color="auto"/>
              <w:right w:val="nil"/>
            </w:tcBorders>
            <w:shd w:val="clear" w:color="auto" w:fill="FFFFFF"/>
            <w:vAlign w:val="center"/>
            <w:hideMark/>
          </w:tcPr>
          <w:p w14:paraId="4A920460"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Killip Class</w:t>
            </w:r>
          </w:p>
        </w:tc>
        <w:tc>
          <w:tcPr>
            <w:tcW w:w="2480" w:type="dxa"/>
            <w:tcBorders>
              <w:top w:val="nil"/>
              <w:left w:val="nil"/>
              <w:bottom w:val="single" w:sz="8" w:space="0" w:color="auto"/>
              <w:right w:val="nil"/>
            </w:tcBorders>
            <w:shd w:val="clear" w:color="auto" w:fill="FFFFFF"/>
            <w:vAlign w:val="center"/>
            <w:hideMark/>
          </w:tcPr>
          <w:p w14:paraId="5EBEB249"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12804 (12.3%)</w:t>
            </w:r>
          </w:p>
        </w:tc>
        <w:tc>
          <w:tcPr>
            <w:tcW w:w="3680" w:type="dxa"/>
            <w:tcBorders>
              <w:top w:val="nil"/>
              <w:left w:val="nil"/>
              <w:bottom w:val="single" w:sz="8" w:space="0" w:color="auto"/>
              <w:right w:val="nil"/>
            </w:tcBorders>
            <w:shd w:val="clear" w:color="auto" w:fill="FFFFFF"/>
            <w:vAlign w:val="center"/>
            <w:hideMark/>
          </w:tcPr>
          <w:p w14:paraId="54CA8B6F" w14:textId="77777777" w:rsidR="001F1568" w:rsidRPr="0091585C" w:rsidRDefault="001F1568" w:rsidP="007D52A9">
            <w:pPr>
              <w:rPr>
                <w:rFonts w:ascii="Times New Roman" w:hAnsi="Times New Roman"/>
                <w:sz w:val="20"/>
                <w:szCs w:val="20"/>
              </w:rPr>
            </w:pPr>
            <w:r w:rsidRPr="0091585C">
              <w:rPr>
                <w:rFonts w:ascii="Times New Roman" w:hAnsi="Times New Roman"/>
                <w:sz w:val="20"/>
                <w:szCs w:val="20"/>
              </w:rPr>
              <w:t xml:space="preserve">Patients with unclear status for Killip class were imputed based on the status of heart failure or cardiogenic shock at admission. Patients with acute heart failure were identified as Killip class 2-3 and patients with cardiogenic shock were identified as Killip class IV. If patients with unclear status of heart failure or cardiogenic shock, we imputed the missing values using sequential regression multiple imputation method implemented by </w:t>
            </w:r>
            <w:proofErr w:type="spellStart"/>
            <w:r w:rsidRPr="0091585C">
              <w:rPr>
                <w:rFonts w:ascii="Times New Roman" w:hAnsi="Times New Roman"/>
                <w:sz w:val="20"/>
                <w:szCs w:val="20"/>
              </w:rPr>
              <w:t>IVEware</w:t>
            </w:r>
            <w:proofErr w:type="spellEnd"/>
            <w:r w:rsidRPr="0091585C">
              <w:rPr>
                <w:rFonts w:ascii="Times New Roman" w:hAnsi="Times New Roman"/>
                <w:sz w:val="20"/>
                <w:szCs w:val="20"/>
              </w:rPr>
              <w:t xml:space="preserve"> software.</w:t>
            </w:r>
          </w:p>
        </w:tc>
      </w:tr>
    </w:tbl>
    <w:p w14:paraId="2A0D3B6F" w14:textId="77777777" w:rsidR="001F1568" w:rsidRPr="0091585C" w:rsidRDefault="001F1568">
      <w:pPr>
        <w:widowControl/>
        <w:jc w:val="left"/>
        <w:rPr>
          <w:rFonts w:ascii="Times New Roman" w:hAnsi="Times New Roman"/>
          <w:sz w:val="20"/>
          <w:szCs w:val="20"/>
        </w:rPr>
      </w:pPr>
      <w:r w:rsidRPr="0091585C">
        <w:rPr>
          <w:rFonts w:ascii="Times New Roman" w:hAnsi="Times New Roman"/>
          <w:sz w:val="20"/>
          <w:szCs w:val="20"/>
        </w:rPr>
        <w:br w:type="page"/>
      </w:r>
    </w:p>
    <w:p w14:paraId="58ADDFEC" w14:textId="77777777" w:rsidR="001F1568" w:rsidRPr="0091585C" w:rsidRDefault="001F1568" w:rsidP="00240DA7">
      <w:pPr>
        <w:spacing w:line="480" w:lineRule="auto"/>
        <w:jc w:val="left"/>
        <w:rPr>
          <w:rFonts w:ascii="Times New Roman" w:hAnsi="Times New Roman"/>
          <w:bCs/>
          <w:sz w:val="20"/>
          <w:szCs w:val="20"/>
        </w:rPr>
      </w:pPr>
      <w:bookmarkStart w:id="17" w:name="_Hlk86879625"/>
      <w:r w:rsidRPr="0091585C">
        <w:rPr>
          <w:rFonts w:ascii="Times New Roman" w:hAnsi="Times New Roman"/>
          <w:b/>
          <w:sz w:val="20"/>
          <w:szCs w:val="20"/>
        </w:rPr>
        <w:lastRenderedPageBreak/>
        <w:t xml:space="preserve">Table S3. </w:t>
      </w:r>
      <w:r w:rsidRPr="0091585C">
        <w:rPr>
          <w:rFonts w:ascii="Times New Roman" w:hAnsi="Times New Roman"/>
          <w:bCs/>
          <w:sz w:val="20"/>
          <w:szCs w:val="20"/>
        </w:rPr>
        <w:t>Investigators of CCC-ACS project</w:t>
      </w:r>
    </w:p>
    <w:tbl>
      <w:tblPr>
        <w:tblpPr w:leftFromText="181" w:rightFromText="181" w:vertAnchor="text" w:tblpXSpec="center" w:tblpY="1"/>
        <w:tblOverlap w:val="never"/>
        <w:tblW w:w="9060" w:type="dxa"/>
        <w:tblLayout w:type="fixed"/>
        <w:tblCellMar>
          <w:left w:w="85" w:type="dxa"/>
          <w:right w:w="85" w:type="dxa"/>
        </w:tblCellMar>
        <w:tblLook w:val="04A0" w:firstRow="1" w:lastRow="0" w:firstColumn="1" w:lastColumn="0" w:noHBand="0" w:noVBand="1"/>
      </w:tblPr>
      <w:tblGrid>
        <w:gridCol w:w="549"/>
        <w:gridCol w:w="3125"/>
        <w:gridCol w:w="1346"/>
        <w:gridCol w:w="1347"/>
        <w:gridCol w:w="1346"/>
        <w:gridCol w:w="1347"/>
      </w:tblGrid>
      <w:tr w:rsidR="001F1568" w:rsidRPr="0091585C" w14:paraId="1F971B63" w14:textId="77777777" w:rsidTr="00B242B2">
        <w:trPr>
          <w:trHeight w:val="292"/>
        </w:trPr>
        <w:tc>
          <w:tcPr>
            <w:tcW w:w="550" w:type="dxa"/>
            <w:tcBorders>
              <w:top w:val="single" w:sz="8" w:space="0" w:color="auto"/>
              <w:left w:val="single" w:sz="8" w:space="0" w:color="auto"/>
              <w:bottom w:val="single" w:sz="8" w:space="0" w:color="auto"/>
              <w:right w:val="single" w:sz="8" w:space="0" w:color="auto"/>
            </w:tcBorders>
            <w:shd w:val="clear" w:color="auto" w:fill="F2F2F2"/>
            <w:vAlign w:val="center"/>
            <w:hideMark/>
          </w:tcPr>
          <w:bookmarkEnd w:id="17"/>
          <w:p w14:paraId="21744F5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ID</w:t>
            </w:r>
          </w:p>
        </w:tc>
        <w:tc>
          <w:tcPr>
            <w:tcW w:w="3126" w:type="dxa"/>
            <w:tcBorders>
              <w:top w:val="single" w:sz="8" w:space="0" w:color="auto"/>
              <w:left w:val="nil"/>
              <w:bottom w:val="single" w:sz="8" w:space="0" w:color="auto"/>
              <w:right w:val="single" w:sz="8" w:space="0" w:color="auto"/>
            </w:tcBorders>
            <w:shd w:val="clear" w:color="auto" w:fill="F2F2F2"/>
            <w:vAlign w:val="center"/>
            <w:hideMark/>
          </w:tcPr>
          <w:p w14:paraId="061427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Hospitals </w:t>
            </w:r>
          </w:p>
        </w:tc>
        <w:tc>
          <w:tcPr>
            <w:tcW w:w="1346" w:type="dxa"/>
            <w:tcBorders>
              <w:top w:val="single" w:sz="8" w:space="0" w:color="auto"/>
              <w:left w:val="nil"/>
              <w:bottom w:val="single" w:sz="8" w:space="0" w:color="auto"/>
              <w:right w:val="single" w:sz="8" w:space="0" w:color="auto"/>
            </w:tcBorders>
            <w:shd w:val="clear" w:color="auto" w:fill="F2F2F2"/>
            <w:vAlign w:val="center"/>
            <w:hideMark/>
          </w:tcPr>
          <w:p w14:paraId="4E32A50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Territories </w:t>
            </w:r>
          </w:p>
        </w:tc>
        <w:tc>
          <w:tcPr>
            <w:tcW w:w="1347" w:type="dxa"/>
            <w:tcBorders>
              <w:top w:val="single" w:sz="8" w:space="0" w:color="auto"/>
              <w:left w:val="nil"/>
              <w:bottom w:val="single" w:sz="8" w:space="0" w:color="auto"/>
              <w:right w:val="single" w:sz="8" w:space="0" w:color="auto"/>
            </w:tcBorders>
            <w:shd w:val="clear" w:color="auto" w:fill="F2F2F2"/>
            <w:vAlign w:val="center"/>
            <w:hideMark/>
          </w:tcPr>
          <w:p w14:paraId="07F100A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Provinces </w:t>
            </w:r>
          </w:p>
        </w:tc>
        <w:tc>
          <w:tcPr>
            <w:tcW w:w="1346" w:type="dxa"/>
            <w:tcBorders>
              <w:top w:val="single" w:sz="8" w:space="0" w:color="auto"/>
              <w:left w:val="nil"/>
              <w:bottom w:val="single" w:sz="8" w:space="0" w:color="auto"/>
              <w:right w:val="single" w:sz="8" w:space="0" w:color="auto"/>
            </w:tcBorders>
            <w:shd w:val="clear" w:color="auto" w:fill="F2F2F2"/>
            <w:vAlign w:val="center"/>
            <w:hideMark/>
          </w:tcPr>
          <w:p w14:paraId="43B24EE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City </w:t>
            </w:r>
          </w:p>
        </w:tc>
        <w:tc>
          <w:tcPr>
            <w:tcW w:w="1347" w:type="dxa"/>
            <w:tcBorders>
              <w:top w:val="single" w:sz="8" w:space="0" w:color="auto"/>
              <w:left w:val="nil"/>
              <w:bottom w:val="single" w:sz="8" w:space="0" w:color="auto"/>
              <w:right w:val="single" w:sz="8" w:space="0" w:color="auto"/>
            </w:tcBorders>
            <w:shd w:val="clear" w:color="auto" w:fill="F2F2F2"/>
            <w:vAlign w:val="center"/>
            <w:hideMark/>
          </w:tcPr>
          <w:p w14:paraId="2A8A882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Investigator </w:t>
            </w:r>
          </w:p>
        </w:tc>
      </w:tr>
      <w:tr w:rsidR="001F1568" w:rsidRPr="0091585C" w14:paraId="37D99EF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302742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w:t>
            </w:r>
          </w:p>
        </w:tc>
        <w:tc>
          <w:tcPr>
            <w:tcW w:w="3126" w:type="dxa"/>
            <w:tcBorders>
              <w:top w:val="nil"/>
              <w:left w:val="nil"/>
              <w:bottom w:val="single" w:sz="8" w:space="0" w:color="auto"/>
              <w:right w:val="single" w:sz="8" w:space="0" w:color="auto"/>
            </w:tcBorders>
            <w:vAlign w:val="center"/>
            <w:hideMark/>
          </w:tcPr>
          <w:p w14:paraId="102F48E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Yangzhou First People's Hospital</w:t>
            </w:r>
          </w:p>
        </w:tc>
        <w:tc>
          <w:tcPr>
            <w:tcW w:w="1346" w:type="dxa"/>
            <w:tcBorders>
              <w:top w:val="nil"/>
              <w:left w:val="nil"/>
              <w:bottom w:val="single" w:sz="8" w:space="0" w:color="auto"/>
              <w:right w:val="single" w:sz="8" w:space="0" w:color="auto"/>
            </w:tcBorders>
            <w:vAlign w:val="center"/>
            <w:hideMark/>
          </w:tcPr>
          <w:p w14:paraId="010B76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2FC03FD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7D5DB8C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Yangzhou</w:t>
            </w:r>
          </w:p>
        </w:tc>
        <w:tc>
          <w:tcPr>
            <w:tcW w:w="1347" w:type="dxa"/>
            <w:tcBorders>
              <w:top w:val="nil"/>
              <w:left w:val="nil"/>
              <w:bottom w:val="single" w:sz="8" w:space="0" w:color="auto"/>
              <w:right w:val="single" w:sz="8" w:space="0" w:color="auto"/>
            </w:tcBorders>
            <w:vAlign w:val="center"/>
            <w:hideMark/>
          </w:tcPr>
          <w:p w14:paraId="0F868CF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Aihua Li</w:t>
            </w:r>
          </w:p>
        </w:tc>
      </w:tr>
      <w:tr w:rsidR="001F1568" w:rsidRPr="0091585C" w14:paraId="1FE556A7"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2B34F8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w:t>
            </w:r>
          </w:p>
        </w:tc>
        <w:tc>
          <w:tcPr>
            <w:tcW w:w="3126" w:type="dxa"/>
            <w:tcBorders>
              <w:top w:val="nil"/>
              <w:left w:val="nil"/>
              <w:bottom w:val="single" w:sz="8" w:space="0" w:color="auto"/>
              <w:right w:val="single" w:sz="8" w:space="0" w:color="auto"/>
            </w:tcBorders>
            <w:vAlign w:val="center"/>
            <w:hideMark/>
          </w:tcPr>
          <w:p w14:paraId="23FECE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 Cardiovascular Hospital</w:t>
            </w:r>
          </w:p>
        </w:tc>
        <w:tc>
          <w:tcPr>
            <w:tcW w:w="1346" w:type="dxa"/>
            <w:tcBorders>
              <w:top w:val="nil"/>
              <w:left w:val="nil"/>
              <w:bottom w:val="single" w:sz="8" w:space="0" w:color="auto"/>
              <w:right w:val="single" w:sz="8" w:space="0" w:color="auto"/>
            </w:tcBorders>
            <w:vAlign w:val="center"/>
            <w:hideMark/>
          </w:tcPr>
          <w:p w14:paraId="01552E9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BEA390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w:t>
            </w:r>
          </w:p>
        </w:tc>
        <w:tc>
          <w:tcPr>
            <w:tcW w:w="1346" w:type="dxa"/>
            <w:tcBorders>
              <w:top w:val="nil"/>
              <w:left w:val="nil"/>
              <w:bottom w:val="single" w:sz="8" w:space="0" w:color="auto"/>
              <w:right w:val="single" w:sz="8" w:space="0" w:color="auto"/>
            </w:tcBorders>
            <w:vAlign w:val="center"/>
            <w:hideMark/>
          </w:tcPr>
          <w:p w14:paraId="239B261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Taiyuan</w:t>
            </w:r>
          </w:p>
        </w:tc>
        <w:tc>
          <w:tcPr>
            <w:tcW w:w="1347" w:type="dxa"/>
            <w:tcBorders>
              <w:top w:val="nil"/>
              <w:left w:val="nil"/>
              <w:bottom w:val="single" w:sz="8" w:space="0" w:color="auto"/>
              <w:right w:val="single" w:sz="8" w:space="0" w:color="auto"/>
            </w:tcBorders>
            <w:vAlign w:val="center"/>
            <w:hideMark/>
          </w:tcPr>
          <w:p w14:paraId="12108C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Bao Li</w:t>
            </w:r>
          </w:p>
        </w:tc>
      </w:tr>
      <w:tr w:rsidR="001F1568" w:rsidRPr="0091585C" w14:paraId="3B592E95" w14:textId="77777777" w:rsidTr="00B242B2">
        <w:trPr>
          <w:trHeight w:val="1252"/>
        </w:trPr>
        <w:tc>
          <w:tcPr>
            <w:tcW w:w="550" w:type="dxa"/>
            <w:tcBorders>
              <w:top w:val="nil"/>
              <w:left w:val="single" w:sz="8" w:space="0" w:color="auto"/>
              <w:bottom w:val="single" w:sz="8" w:space="0" w:color="auto"/>
              <w:right w:val="single" w:sz="8" w:space="0" w:color="auto"/>
            </w:tcBorders>
            <w:vAlign w:val="center"/>
            <w:hideMark/>
          </w:tcPr>
          <w:p w14:paraId="3C3A051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w:t>
            </w:r>
          </w:p>
        </w:tc>
        <w:tc>
          <w:tcPr>
            <w:tcW w:w="3126" w:type="dxa"/>
            <w:tcBorders>
              <w:top w:val="nil"/>
              <w:left w:val="nil"/>
              <w:bottom w:val="single" w:sz="8" w:space="0" w:color="auto"/>
              <w:right w:val="single" w:sz="8" w:space="0" w:color="auto"/>
            </w:tcBorders>
            <w:vAlign w:val="center"/>
            <w:hideMark/>
          </w:tcPr>
          <w:p w14:paraId="18E2BEB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Nanjing Drum Tower Hospital, The Affiliated Hospital of Nanjing University Medical School</w:t>
            </w:r>
          </w:p>
        </w:tc>
        <w:tc>
          <w:tcPr>
            <w:tcW w:w="1346" w:type="dxa"/>
            <w:tcBorders>
              <w:top w:val="nil"/>
              <w:left w:val="nil"/>
              <w:bottom w:val="single" w:sz="8" w:space="0" w:color="auto"/>
              <w:right w:val="single" w:sz="8" w:space="0" w:color="auto"/>
            </w:tcBorders>
            <w:vAlign w:val="center"/>
            <w:hideMark/>
          </w:tcPr>
          <w:p w14:paraId="4DBC420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A3D2F6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285052B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Nanjing</w:t>
            </w:r>
          </w:p>
        </w:tc>
        <w:tc>
          <w:tcPr>
            <w:tcW w:w="1347" w:type="dxa"/>
            <w:tcBorders>
              <w:top w:val="nil"/>
              <w:left w:val="nil"/>
              <w:bottom w:val="single" w:sz="8" w:space="0" w:color="auto"/>
              <w:right w:val="single" w:sz="8" w:space="0" w:color="auto"/>
            </w:tcBorders>
            <w:vAlign w:val="center"/>
            <w:hideMark/>
          </w:tcPr>
          <w:p w14:paraId="2C83121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Biao Xu, </w:t>
            </w:r>
            <w:proofErr w:type="spellStart"/>
            <w:r w:rsidRPr="0091585C">
              <w:rPr>
                <w:rFonts w:ascii="Times New Roman" w:hAnsi="Times New Roman"/>
                <w:sz w:val="20"/>
                <w:szCs w:val="20"/>
              </w:rPr>
              <w:t>Guangshu</w:t>
            </w:r>
            <w:proofErr w:type="spellEnd"/>
            <w:r w:rsidRPr="0091585C">
              <w:rPr>
                <w:rFonts w:ascii="Times New Roman" w:hAnsi="Times New Roman"/>
                <w:sz w:val="20"/>
                <w:szCs w:val="20"/>
              </w:rPr>
              <w:t xml:space="preserve"> Han</w:t>
            </w:r>
          </w:p>
        </w:tc>
      </w:tr>
      <w:tr w:rsidR="001F1568" w:rsidRPr="0091585C" w14:paraId="27BA70C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75CCF2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w:t>
            </w:r>
          </w:p>
        </w:tc>
        <w:tc>
          <w:tcPr>
            <w:tcW w:w="3126" w:type="dxa"/>
            <w:tcBorders>
              <w:top w:val="nil"/>
              <w:left w:val="nil"/>
              <w:bottom w:val="single" w:sz="8" w:space="0" w:color="auto"/>
              <w:right w:val="single" w:sz="8" w:space="0" w:color="auto"/>
            </w:tcBorders>
            <w:vAlign w:val="center"/>
            <w:hideMark/>
          </w:tcPr>
          <w:p w14:paraId="6E8356B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Hainan General Hospital</w:t>
            </w:r>
          </w:p>
        </w:tc>
        <w:tc>
          <w:tcPr>
            <w:tcW w:w="1346" w:type="dxa"/>
            <w:tcBorders>
              <w:top w:val="nil"/>
              <w:left w:val="nil"/>
              <w:bottom w:val="single" w:sz="8" w:space="0" w:color="auto"/>
              <w:right w:val="single" w:sz="8" w:space="0" w:color="auto"/>
            </w:tcBorders>
            <w:vAlign w:val="center"/>
            <w:hideMark/>
          </w:tcPr>
          <w:p w14:paraId="3FA2A4F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5DA057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Hainan</w:t>
            </w:r>
          </w:p>
        </w:tc>
        <w:tc>
          <w:tcPr>
            <w:tcW w:w="1346" w:type="dxa"/>
            <w:tcBorders>
              <w:top w:val="nil"/>
              <w:left w:val="nil"/>
              <w:bottom w:val="single" w:sz="8" w:space="0" w:color="auto"/>
              <w:right w:val="single" w:sz="8" w:space="0" w:color="auto"/>
            </w:tcBorders>
            <w:vAlign w:val="center"/>
            <w:hideMark/>
          </w:tcPr>
          <w:p w14:paraId="6B3C337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Haikou</w:t>
            </w:r>
          </w:p>
        </w:tc>
        <w:tc>
          <w:tcPr>
            <w:tcW w:w="1347" w:type="dxa"/>
            <w:tcBorders>
              <w:top w:val="nil"/>
              <w:left w:val="nil"/>
              <w:bottom w:val="single" w:sz="8" w:space="0" w:color="auto"/>
              <w:right w:val="single" w:sz="8" w:space="0" w:color="auto"/>
            </w:tcBorders>
            <w:vAlign w:val="center"/>
            <w:hideMark/>
          </w:tcPr>
          <w:p w14:paraId="7F8EE37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Bin Li</w:t>
            </w:r>
          </w:p>
        </w:tc>
      </w:tr>
      <w:tr w:rsidR="001F1568" w:rsidRPr="0091585C" w14:paraId="5D3C2D9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686577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w:t>
            </w:r>
          </w:p>
        </w:tc>
        <w:tc>
          <w:tcPr>
            <w:tcW w:w="3126" w:type="dxa"/>
            <w:tcBorders>
              <w:top w:val="nil"/>
              <w:left w:val="nil"/>
              <w:bottom w:val="single" w:sz="8" w:space="0" w:color="auto"/>
              <w:right w:val="single" w:sz="8" w:space="0" w:color="auto"/>
            </w:tcBorders>
            <w:vAlign w:val="center"/>
            <w:hideMark/>
          </w:tcPr>
          <w:p w14:paraId="5AD5644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Hospital of Jilin University</w:t>
            </w:r>
          </w:p>
        </w:tc>
        <w:tc>
          <w:tcPr>
            <w:tcW w:w="1346" w:type="dxa"/>
            <w:tcBorders>
              <w:top w:val="nil"/>
              <w:left w:val="nil"/>
              <w:bottom w:val="single" w:sz="8" w:space="0" w:color="auto"/>
              <w:right w:val="single" w:sz="8" w:space="0" w:color="auto"/>
            </w:tcBorders>
            <w:vAlign w:val="center"/>
            <w:hideMark/>
          </w:tcPr>
          <w:p w14:paraId="477452D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549B605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Jilin</w:t>
            </w:r>
          </w:p>
        </w:tc>
        <w:tc>
          <w:tcPr>
            <w:tcW w:w="1346" w:type="dxa"/>
            <w:tcBorders>
              <w:top w:val="nil"/>
              <w:left w:val="nil"/>
              <w:bottom w:val="single" w:sz="8" w:space="0" w:color="auto"/>
              <w:right w:val="single" w:sz="8" w:space="0" w:color="auto"/>
            </w:tcBorders>
            <w:vAlign w:val="center"/>
            <w:hideMark/>
          </w:tcPr>
          <w:p w14:paraId="67CBE01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Changchun</w:t>
            </w:r>
          </w:p>
        </w:tc>
        <w:tc>
          <w:tcPr>
            <w:tcW w:w="1347" w:type="dxa"/>
            <w:tcBorders>
              <w:top w:val="nil"/>
              <w:left w:val="nil"/>
              <w:bottom w:val="single" w:sz="8" w:space="0" w:color="auto"/>
              <w:right w:val="single" w:sz="8" w:space="0" w:color="auto"/>
            </w:tcBorders>
            <w:vAlign w:val="center"/>
            <w:hideMark/>
          </w:tcPr>
          <w:p w14:paraId="135FCCB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Bin Liu</w:t>
            </w:r>
          </w:p>
        </w:tc>
      </w:tr>
      <w:tr w:rsidR="001F1568" w:rsidRPr="0091585C" w14:paraId="380990F3"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8AECA4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w:t>
            </w:r>
          </w:p>
        </w:tc>
        <w:tc>
          <w:tcPr>
            <w:tcW w:w="3126" w:type="dxa"/>
            <w:tcBorders>
              <w:top w:val="nil"/>
              <w:left w:val="nil"/>
              <w:bottom w:val="single" w:sz="8" w:space="0" w:color="auto"/>
              <w:right w:val="single" w:sz="8" w:space="0" w:color="auto"/>
            </w:tcBorders>
            <w:vAlign w:val="center"/>
            <w:hideMark/>
          </w:tcPr>
          <w:p w14:paraId="14931BB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Shanghai Jingan District </w:t>
            </w:r>
            <w:proofErr w:type="spellStart"/>
            <w:r w:rsidRPr="0091585C">
              <w:rPr>
                <w:rFonts w:ascii="Times New Roman" w:hAnsi="Times New Roman"/>
                <w:sz w:val="20"/>
                <w:szCs w:val="20"/>
              </w:rPr>
              <w:t>Shibei</w:t>
            </w:r>
            <w:proofErr w:type="spellEnd"/>
            <w:r w:rsidRPr="0091585C">
              <w:rPr>
                <w:rFonts w:ascii="Times New Roman" w:hAnsi="Times New Roman"/>
                <w:sz w:val="20"/>
                <w:szCs w:val="20"/>
              </w:rPr>
              <w:t xml:space="preserve"> Hospital</w:t>
            </w:r>
          </w:p>
        </w:tc>
        <w:tc>
          <w:tcPr>
            <w:tcW w:w="1346" w:type="dxa"/>
            <w:tcBorders>
              <w:top w:val="nil"/>
              <w:left w:val="nil"/>
              <w:bottom w:val="single" w:sz="8" w:space="0" w:color="auto"/>
              <w:right w:val="single" w:sz="8" w:space="0" w:color="auto"/>
            </w:tcBorders>
            <w:vAlign w:val="center"/>
            <w:hideMark/>
          </w:tcPr>
          <w:p w14:paraId="6A9B73C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8B6796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6" w:type="dxa"/>
            <w:tcBorders>
              <w:top w:val="nil"/>
              <w:left w:val="nil"/>
              <w:bottom w:val="single" w:sz="8" w:space="0" w:color="auto"/>
              <w:right w:val="single" w:sz="8" w:space="0" w:color="auto"/>
            </w:tcBorders>
            <w:vAlign w:val="center"/>
            <w:hideMark/>
          </w:tcPr>
          <w:p w14:paraId="3B5B6C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7" w:type="dxa"/>
            <w:tcBorders>
              <w:top w:val="nil"/>
              <w:left w:val="nil"/>
              <w:bottom w:val="single" w:sz="8" w:space="0" w:color="auto"/>
              <w:right w:val="single" w:sz="8" w:space="0" w:color="auto"/>
            </w:tcBorders>
            <w:vAlign w:val="center"/>
            <w:hideMark/>
          </w:tcPr>
          <w:p w14:paraId="3D59C5E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Bin Wang</w:t>
            </w:r>
          </w:p>
        </w:tc>
      </w:tr>
      <w:tr w:rsidR="001F1568" w:rsidRPr="0091585C" w14:paraId="278DAB48"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20A7AF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w:t>
            </w:r>
          </w:p>
        </w:tc>
        <w:tc>
          <w:tcPr>
            <w:tcW w:w="3126" w:type="dxa"/>
            <w:tcBorders>
              <w:top w:val="nil"/>
              <w:left w:val="nil"/>
              <w:bottom w:val="single" w:sz="8" w:space="0" w:color="auto"/>
              <w:right w:val="single" w:sz="8" w:space="0" w:color="auto"/>
            </w:tcBorders>
            <w:vAlign w:val="center"/>
            <w:hideMark/>
          </w:tcPr>
          <w:p w14:paraId="471B400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Guangyuan</w:t>
            </w:r>
            <w:proofErr w:type="spellEnd"/>
            <w:r w:rsidRPr="0091585C">
              <w:rPr>
                <w:rFonts w:ascii="Times New Roman" w:hAnsi="Times New Roman"/>
                <w:sz w:val="20"/>
                <w:szCs w:val="20"/>
              </w:rPr>
              <w:t xml:space="preserve"> Central Hospital</w:t>
            </w:r>
          </w:p>
        </w:tc>
        <w:tc>
          <w:tcPr>
            <w:tcW w:w="1346" w:type="dxa"/>
            <w:tcBorders>
              <w:top w:val="nil"/>
              <w:left w:val="nil"/>
              <w:bottom w:val="single" w:sz="8" w:space="0" w:color="auto"/>
              <w:right w:val="single" w:sz="8" w:space="0" w:color="auto"/>
            </w:tcBorders>
            <w:vAlign w:val="center"/>
            <w:hideMark/>
          </w:tcPr>
          <w:p w14:paraId="7B74032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2CAA4C0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1C34A13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Guangyuan</w:t>
            </w:r>
            <w:proofErr w:type="spellEnd"/>
          </w:p>
        </w:tc>
        <w:tc>
          <w:tcPr>
            <w:tcW w:w="1347" w:type="dxa"/>
            <w:tcBorders>
              <w:top w:val="nil"/>
              <w:left w:val="nil"/>
              <w:bottom w:val="single" w:sz="8" w:space="0" w:color="auto"/>
              <w:right w:val="single" w:sz="8" w:space="0" w:color="auto"/>
            </w:tcBorders>
            <w:vAlign w:val="center"/>
            <w:hideMark/>
          </w:tcPr>
          <w:p w14:paraId="2A194C3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Bing Fu</w:t>
            </w:r>
          </w:p>
        </w:tc>
      </w:tr>
      <w:tr w:rsidR="001F1568" w:rsidRPr="0091585C" w14:paraId="62780678"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0F09FB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w:t>
            </w:r>
          </w:p>
        </w:tc>
        <w:tc>
          <w:tcPr>
            <w:tcW w:w="3126" w:type="dxa"/>
            <w:tcBorders>
              <w:top w:val="nil"/>
              <w:left w:val="nil"/>
              <w:bottom w:val="single" w:sz="8" w:space="0" w:color="auto"/>
              <w:right w:val="single" w:sz="8" w:space="0" w:color="auto"/>
            </w:tcBorders>
            <w:vAlign w:val="center"/>
            <w:hideMark/>
          </w:tcPr>
          <w:p w14:paraId="2A2B9F3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2nd Affiliated </w:t>
            </w:r>
            <w:proofErr w:type="spellStart"/>
            <w:r w:rsidRPr="0091585C">
              <w:rPr>
                <w:rFonts w:ascii="Times New Roman" w:hAnsi="Times New Roman"/>
                <w:sz w:val="20"/>
                <w:szCs w:val="20"/>
              </w:rPr>
              <w:t>Hosiptal</w:t>
            </w:r>
            <w:proofErr w:type="spellEnd"/>
            <w:r w:rsidRPr="0091585C">
              <w:rPr>
                <w:rFonts w:ascii="Times New Roman" w:hAnsi="Times New Roman"/>
                <w:sz w:val="20"/>
                <w:szCs w:val="20"/>
              </w:rPr>
              <w:t xml:space="preserve"> of Harbin Medical University</w:t>
            </w:r>
          </w:p>
        </w:tc>
        <w:tc>
          <w:tcPr>
            <w:tcW w:w="1346" w:type="dxa"/>
            <w:tcBorders>
              <w:top w:val="nil"/>
              <w:left w:val="nil"/>
              <w:bottom w:val="single" w:sz="8" w:space="0" w:color="auto"/>
              <w:right w:val="single" w:sz="8" w:space="0" w:color="auto"/>
            </w:tcBorders>
            <w:vAlign w:val="center"/>
            <w:hideMark/>
          </w:tcPr>
          <w:p w14:paraId="6688179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0DFDBE9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5A85174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Harbin</w:t>
            </w:r>
          </w:p>
        </w:tc>
        <w:tc>
          <w:tcPr>
            <w:tcW w:w="1347" w:type="dxa"/>
            <w:tcBorders>
              <w:top w:val="nil"/>
              <w:left w:val="nil"/>
              <w:bottom w:val="single" w:sz="8" w:space="0" w:color="auto"/>
              <w:right w:val="single" w:sz="8" w:space="0" w:color="auto"/>
            </w:tcBorders>
            <w:vAlign w:val="center"/>
            <w:hideMark/>
          </w:tcPr>
          <w:p w14:paraId="3EDA944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Bo Yu</w:t>
            </w:r>
          </w:p>
        </w:tc>
      </w:tr>
      <w:tr w:rsidR="001F1568" w:rsidRPr="0091585C" w14:paraId="3167C4C8"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19D01C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w:t>
            </w:r>
          </w:p>
        </w:tc>
        <w:tc>
          <w:tcPr>
            <w:tcW w:w="3126" w:type="dxa"/>
            <w:tcBorders>
              <w:top w:val="nil"/>
              <w:left w:val="nil"/>
              <w:bottom w:val="single" w:sz="8" w:space="0" w:color="auto"/>
              <w:right w:val="single" w:sz="8" w:space="0" w:color="auto"/>
            </w:tcBorders>
            <w:vAlign w:val="center"/>
            <w:hideMark/>
          </w:tcPr>
          <w:p w14:paraId="6F5A4DD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Hospital 463 of Chinese People's Liberation Army</w:t>
            </w:r>
          </w:p>
        </w:tc>
        <w:tc>
          <w:tcPr>
            <w:tcW w:w="1346" w:type="dxa"/>
            <w:tcBorders>
              <w:top w:val="nil"/>
              <w:left w:val="nil"/>
              <w:bottom w:val="single" w:sz="8" w:space="0" w:color="auto"/>
              <w:right w:val="single" w:sz="8" w:space="0" w:color="auto"/>
            </w:tcBorders>
            <w:vAlign w:val="center"/>
            <w:hideMark/>
          </w:tcPr>
          <w:p w14:paraId="7669186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38DB20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4976232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w:t>
            </w:r>
          </w:p>
        </w:tc>
        <w:tc>
          <w:tcPr>
            <w:tcW w:w="1347" w:type="dxa"/>
            <w:tcBorders>
              <w:top w:val="nil"/>
              <w:left w:val="nil"/>
              <w:bottom w:val="single" w:sz="8" w:space="0" w:color="auto"/>
              <w:right w:val="single" w:sz="8" w:space="0" w:color="auto"/>
            </w:tcBorders>
            <w:vAlign w:val="center"/>
            <w:hideMark/>
          </w:tcPr>
          <w:p w14:paraId="542F309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Bosong</w:t>
            </w:r>
            <w:proofErr w:type="spellEnd"/>
            <w:r w:rsidRPr="0091585C">
              <w:rPr>
                <w:rFonts w:ascii="Times New Roman" w:hAnsi="Times New Roman"/>
                <w:sz w:val="20"/>
                <w:szCs w:val="20"/>
              </w:rPr>
              <w:t xml:space="preserve"> Yang</w:t>
            </w:r>
          </w:p>
        </w:tc>
      </w:tr>
      <w:tr w:rsidR="001F1568" w:rsidRPr="0091585C" w14:paraId="00D4B89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4F501C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w:t>
            </w:r>
          </w:p>
        </w:tc>
        <w:tc>
          <w:tcPr>
            <w:tcW w:w="3126" w:type="dxa"/>
            <w:tcBorders>
              <w:top w:val="nil"/>
              <w:left w:val="nil"/>
              <w:bottom w:val="single" w:sz="8" w:space="0" w:color="auto"/>
              <w:right w:val="single" w:sz="8" w:space="0" w:color="auto"/>
            </w:tcBorders>
            <w:vAlign w:val="center"/>
            <w:hideMark/>
          </w:tcPr>
          <w:p w14:paraId="7651EFF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Central Hospital of </w:t>
            </w:r>
            <w:proofErr w:type="spellStart"/>
            <w:r w:rsidRPr="0091585C">
              <w:rPr>
                <w:rFonts w:ascii="Times New Roman" w:hAnsi="Times New Roman"/>
                <w:sz w:val="20"/>
                <w:szCs w:val="20"/>
              </w:rPr>
              <w:t>Mianyang</w:t>
            </w:r>
            <w:proofErr w:type="spellEnd"/>
          </w:p>
        </w:tc>
        <w:tc>
          <w:tcPr>
            <w:tcW w:w="1346" w:type="dxa"/>
            <w:tcBorders>
              <w:top w:val="nil"/>
              <w:left w:val="nil"/>
              <w:bottom w:val="single" w:sz="8" w:space="0" w:color="auto"/>
              <w:right w:val="single" w:sz="8" w:space="0" w:color="auto"/>
            </w:tcBorders>
            <w:vAlign w:val="center"/>
            <w:hideMark/>
          </w:tcPr>
          <w:p w14:paraId="406F5A8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0AF1B7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760FFEE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Mianyang</w:t>
            </w:r>
            <w:proofErr w:type="spellEnd"/>
          </w:p>
        </w:tc>
        <w:tc>
          <w:tcPr>
            <w:tcW w:w="1347" w:type="dxa"/>
            <w:tcBorders>
              <w:top w:val="nil"/>
              <w:left w:val="nil"/>
              <w:bottom w:val="single" w:sz="8" w:space="0" w:color="auto"/>
              <w:right w:val="single" w:sz="8" w:space="0" w:color="auto"/>
            </w:tcBorders>
            <w:vAlign w:val="center"/>
            <w:hideMark/>
          </w:tcPr>
          <w:p w14:paraId="5EB27F9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Caidong</w:t>
            </w:r>
            <w:proofErr w:type="spellEnd"/>
            <w:r w:rsidRPr="0091585C">
              <w:rPr>
                <w:rFonts w:ascii="Times New Roman" w:hAnsi="Times New Roman"/>
                <w:sz w:val="20"/>
                <w:szCs w:val="20"/>
              </w:rPr>
              <w:t xml:space="preserve"> Luo</w:t>
            </w:r>
          </w:p>
        </w:tc>
      </w:tr>
      <w:tr w:rsidR="001F1568" w:rsidRPr="0091585C" w14:paraId="1442D25B" w14:textId="77777777" w:rsidTr="00B242B2">
        <w:trPr>
          <w:trHeight w:val="1252"/>
        </w:trPr>
        <w:tc>
          <w:tcPr>
            <w:tcW w:w="550" w:type="dxa"/>
            <w:tcBorders>
              <w:top w:val="nil"/>
              <w:left w:val="single" w:sz="8" w:space="0" w:color="auto"/>
              <w:bottom w:val="single" w:sz="8" w:space="0" w:color="auto"/>
              <w:right w:val="single" w:sz="8" w:space="0" w:color="auto"/>
            </w:tcBorders>
            <w:vAlign w:val="center"/>
            <w:hideMark/>
          </w:tcPr>
          <w:p w14:paraId="7BB952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w:t>
            </w:r>
          </w:p>
        </w:tc>
        <w:tc>
          <w:tcPr>
            <w:tcW w:w="3126" w:type="dxa"/>
            <w:tcBorders>
              <w:top w:val="nil"/>
              <w:left w:val="nil"/>
              <w:bottom w:val="single" w:sz="8" w:space="0" w:color="auto"/>
              <w:right w:val="single" w:sz="8" w:space="0" w:color="auto"/>
            </w:tcBorders>
            <w:vAlign w:val="center"/>
            <w:hideMark/>
          </w:tcPr>
          <w:p w14:paraId="0FAAE1F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Ninth Hospital Affiliated to Shanghai </w:t>
            </w:r>
            <w:proofErr w:type="spellStart"/>
            <w:r w:rsidRPr="0091585C">
              <w:rPr>
                <w:rFonts w:ascii="Times New Roman" w:hAnsi="Times New Roman"/>
                <w:sz w:val="20"/>
                <w:szCs w:val="20"/>
              </w:rPr>
              <w:t>Jiaotong</w:t>
            </w:r>
            <w:proofErr w:type="spellEnd"/>
            <w:r w:rsidRPr="0091585C">
              <w:rPr>
                <w:rFonts w:ascii="Times New Roman" w:hAnsi="Times New Roman"/>
                <w:sz w:val="20"/>
                <w:szCs w:val="20"/>
              </w:rPr>
              <w:t xml:space="preserve"> University School of Medicine</w:t>
            </w:r>
          </w:p>
        </w:tc>
        <w:tc>
          <w:tcPr>
            <w:tcW w:w="1346" w:type="dxa"/>
            <w:tcBorders>
              <w:top w:val="nil"/>
              <w:left w:val="nil"/>
              <w:bottom w:val="single" w:sz="8" w:space="0" w:color="auto"/>
              <w:right w:val="single" w:sz="8" w:space="0" w:color="auto"/>
            </w:tcBorders>
            <w:vAlign w:val="center"/>
            <w:hideMark/>
          </w:tcPr>
          <w:p w14:paraId="29AC5FA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4DD909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6" w:type="dxa"/>
            <w:tcBorders>
              <w:top w:val="nil"/>
              <w:left w:val="nil"/>
              <w:bottom w:val="single" w:sz="8" w:space="0" w:color="auto"/>
              <w:right w:val="single" w:sz="8" w:space="0" w:color="auto"/>
            </w:tcBorders>
            <w:vAlign w:val="center"/>
            <w:hideMark/>
          </w:tcPr>
          <w:p w14:paraId="53008FF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7" w:type="dxa"/>
            <w:tcBorders>
              <w:top w:val="nil"/>
              <w:left w:val="nil"/>
              <w:bottom w:val="single" w:sz="8" w:space="0" w:color="auto"/>
              <w:right w:val="single" w:sz="8" w:space="0" w:color="auto"/>
            </w:tcBorders>
            <w:vAlign w:val="center"/>
            <w:hideMark/>
          </w:tcPr>
          <w:p w14:paraId="579F45B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Changqian</w:t>
            </w:r>
            <w:proofErr w:type="spellEnd"/>
            <w:r w:rsidRPr="0091585C">
              <w:rPr>
                <w:rFonts w:ascii="Times New Roman" w:hAnsi="Times New Roman"/>
                <w:sz w:val="20"/>
                <w:szCs w:val="20"/>
              </w:rPr>
              <w:t xml:space="preserve"> Wang</w:t>
            </w:r>
          </w:p>
        </w:tc>
      </w:tr>
      <w:tr w:rsidR="001F1568" w:rsidRPr="0091585C" w14:paraId="39DEC8DE"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28CA21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w:t>
            </w:r>
          </w:p>
        </w:tc>
        <w:tc>
          <w:tcPr>
            <w:tcW w:w="3126" w:type="dxa"/>
            <w:tcBorders>
              <w:top w:val="nil"/>
              <w:left w:val="nil"/>
              <w:bottom w:val="single" w:sz="8" w:space="0" w:color="auto"/>
              <w:right w:val="single" w:sz="8" w:space="0" w:color="auto"/>
            </w:tcBorders>
            <w:vAlign w:val="center"/>
            <w:hideMark/>
          </w:tcPr>
          <w:p w14:paraId="4833D6B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Zhangzhou Municipal Hospital of Fujian Province</w:t>
            </w:r>
          </w:p>
        </w:tc>
        <w:tc>
          <w:tcPr>
            <w:tcW w:w="1346" w:type="dxa"/>
            <w:tcBorders>
              <w:top w:val="nil"/>
              <w:left w:val="nil"/>
              <w:bottom w:val="single" w:sz="8" w:space="0" w:color="auto"/>
              <w:right w:val="single" w:sz="8" w:space="0" w:color="auto"/>
            </w:tcBorders>
            <w:vAlign w:val="center"/>
            <w:hideMark/>
          </w:tcPr>
          <w:p w14:paraId="07C16D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2284FA8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628C284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Zhangzhou</w:t>
            </w:r>
          </w:p>
        </w:tc>
        <w:tc>
          <w:tcPr>
            <w:tcW w:w="1347" w:type="dxa"/>
            <w:tcBorders>
              <w:top w:val="nil"/>
              <w:left w:val="nil"/>
              <w:bottom w:val="single" w:sz="8" w:space="0" w:color="auto"/>
              <w:right w:val="single" w:sz="8" w:space="0" w:color="auto"/>
            </w:tcBorders>
            <w:vAlign w:val="center"/>
            <w:hideMark/>
          </w:tcPr>
          <w:p w14:paraId="35F2ACD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Changyong</w:t>
            </w:r>
            <w:proofErr w:type="spellEnd"/>
            <w:r w:rsidRPr="0091585C">
              <w:rPr>
                <w:rFonts w:ascii="Times New Roman" w:hAnsi="Times New Roman"/>
                <w:sz w:val="20"/>
                <w:szCs w:val="20"/>
              </w:rPr>
              <w:t xml:space="preserve"> Liu</w:t>
            </w:r>
          </w:p>
        </w:tc>
      </w:tr>
      <w:tr w:rsidR="001F1568" w:rsidRPr="0091585C" w14:paraId="1092DC4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2CCCF0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w:t>
            </w:r>
          </w:p>
        </w:tc>
        <w:tc>
          <w:tcPr>
            <w:tcW w:w="3126" w:type="dxa"/>
            <w:tcBorders>
              <w:top w:val="nil"/>
              <w:left w:val="nil"/>
              <w:bottom w:val="single" w:sz="8" w:space="0" w:color="auto"/>
              <w:right w:val="single" w:sz="8" w:space="0" w:color="auto"/>
            </w:tcBorders>
            <w:vAlign w:val="center"/>
            <w:hideMark/>
          </w:tcPr>
          <w:p w14:paraId="762F2C5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Shimen People’s Hospital</w:t>
            </w:r>
          </w:p>
        </w:tc>
        <w:tc>
          <w:tcPr>
            <w:tcW w:w="1346" w:type="dxa"/>
            <w:tcBorders>
              <w:top w:val="nil"/>
              <w:left w:val="nil"/>
              <w:bottom w:val="single" w:sz="8" w:space="0" w:color="auto"/>
              <w:right w:val="single" w:sz="8" w:space="0" w:color="auto"/>
            </w:tcBorders>
            <w:vAlign w:val="center"/>
            <w:hideMark/>
          </w:tcPr>
          <w:p w14:paraId="0AC4D58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3C417B3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37216DB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Changde</w:t>
            </w:r>
            <w:proofErr w:type="spellEnd"/>
          </w:p>
        </w:tc>
        <w:tc>
          <w:tcPr>
            <w:tcW w:w="1347" w:type="dxa"/>
            <w:tcBorders>
              <w:top w:val="nil"/>
              <w:left w:val="nil"/>
              <w:bottom w:val="single" w:sz="8" w:space="0" w:color="auto"/>
              <w:right w:val="single" w:sz="8" w:space="0" w:color="auto"/>
            </w:tcBorders>
            <w:vAlign w:val="center"/>
            <w:hideMark/>
          </w:tcPr>
          <w:p w14:paraId="1879B7F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Chuanliang</w:t>
            </w:r>
            <w:proofErr w:type="spellEnd"/>
            <w:r w:rsidRPr="0091585C">
              <w:rPr>
                <w:rFonts w:ascii="Times New Roman" w:hAnsi="Times New Roman"/>
                <w:sz w:val="20"/>
                <w:szCs w:val="20"/>
              </w:rPr>
              <w:t xml:space="preserve"> Liang</w:t>
            </w:r>
          </w:p>
        </w:tc>
      </w:tr>
      <w:tr w:rsidR="001F1568" w:rsidRPr="0091585C" w14:paraId="7B53DEE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D18E14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w:t>
            </w:r>
          </w:p>
        </w:tc>
        <w:tc>
          <w:tcPr>
            <w:tcW w:w="3126" w:type="dxa"/>
            <w:tcBorders>
              <w:top w:val="nil"/>
              <w:left w:val="nil"/>
              <w:bottom w:val="single" w:sz="8" w:space="0" w:color="auto"/>
              <w:right w:val="single" w:sz="8" w:space="0" w:color="auto"/>
            </w:tcBorders>
            <w:vAlign w:val="center"/>
            <w:hideMark/>
          </w:tcPr>
          <w:p w14:paraId="6E86A8E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 Provincial People's Hospital</w:t>
            </w:r>
          </w:p>
        </w:tc>
        <w:tc>
          <w:tcPr>
            <w:tcW w:w="1346" w:type="dxa"/>
            <w:tcBorders>
              <w:top w:val="nil"/>
              <w:left w:val="nil"/>
              <w:bottom w:val="single" w:sz="8" w:space="0" w:color="auto"/>
              <w:right w:val="single" w:sz="8" w:space="0" w:color="auto"/>
            </w:tcBorders>
            <w:vAlign w:val="center"/>
            <w:hideMark/>
          </w:tcPr>
          <w:p w14:paraId="3F0A463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8346A8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5DE84A0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Zhengzhou</w:t>
            </w:r>
          </w:p>
        </w:tc>
        <w:tc>
          <w:tcPr>
            <w:tcW w:w="1347" w:type="dxa"/>
            <w:tcBorders>
              <w:top w:val="nil"/>
              <w:left w:val="nil"/>
              <w:bottom w:val="single" w:sz="8" w:space="0" w:color="auto"/>
              <w:right w:val="single" w:sz="8" w:space="0" w:color="auto"/>
            </w:tcBorders>
            <w:vAlign w:val="center"/>
            <w:hideMark/>
          </w:tcPr>
          <w:p w14:paraId="336D188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Chuanyu</w:t>
            </w:r>
            <w:proofErr w:type="spellEnd"/>
            <w:r w:rsidRPr="0091585C">
              <w:rPr>
                <w:rFonts w:ascii="Times New Roman" w:hAnsi="Times New Roman"/>
                <w:sz w:val="20"/>
                <w:szCs w:val="20"/>
              </w:rPr>
              <w:t xml:space="preserve"> Gao</w:t>
            </w:r>
          </w:p>
        </w:tc>
      </w:tr>
      <w:tr w:rsidR="001F1568" w:rsidRPr="0091585C" w14:paraId="36BD90C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B9AD2D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w:t>
            </w:r>
          </w:p>
        </w:tc>
        <w:tc>
          <w:tcPr>
            <w:tcW w:w="3126" w:type="dxa"/>
            <w:tcBorders>
              <w:top w:val="nil"/>
              <w:left w:val="nil"/>
              <w:bottom w:val="single" w:sz="8" w:space="0" w:color="auto"/>
              <w:right w:val="single" w:sz="8" w:space="0" w:color="auto"/>
            </w:tcBorders>
            <w:vAlign w:val="center"/>
            <w:hideMark/>
          </w:tcPr>
          <w:p w14:paraId="5D96EE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 Provincial People's Hospital</w:t>
            </w:r>
          </w:p>
        </w:tc>
        <w:tc>
          <w:tcPr>
            <w:tcW w:w="1346" w:type="dxa"/>
            <w:tcBorders>
              <w:top w:val="nil"/>
              <w:left w:val="nil"/>
              <w:bottom w:val="single" w:sz="8" w:space="0" w:color="auto"/>
              <w:right w:val="single" w:sz="8" w:space="0" w:color="auto"/>
            </w:tcBorders>
            <w:vAlign w:val="center"/>
            <w:hideMark/>
          </w:tcPr>
          <w:p w14:paraId="024A616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7A877F8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w:t>
            </w:r>
          </w:p>
        </w:tc>
        <w:tc>
          <w:tcPr>
            <w:tcW w:w="1346" w:type="dxa"/>
            <w:tcBorders>
              <w:top w:val="nil"/>
              <w:left w:val="nil"/>
              <w:bottom w:val="single" w:sz="8" w:space="0" w:color="auto"/>
              <w:right w:val="single" w:sz="8" w:space="0" w:color="auto"/>
            </w:tcBorders>
            <w:vAlign w:val="center"/>
            <w:hideMark/>
          </w:tcPr>
          <w:p w14:paraId="3B33AF4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Taiyuan</w:t>
            </w:r>
          </w:p>
        </w:tc>
        <w:tc>
          <w:tcPr>
            <w:tcW w:w="1347" w:type="dxa"/>
            <w:tcBorders>
              <w:top w:val="nil"/>
              <w:left w:val="nil"/>
              <w:bottom w:val="single" w:sz="8" w:space="0" w:color="auto"/>
              <w:right w:val="single" w:sz="8" w:space="0" w:color="auto"/>
            </w:tcBorders>
            <w:vAlign w:val="center"/>
            <w:hideMark/>
          </w:tcPr>
          <w:p w14:paraId="48D88D9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Chunlin Lai</w:t>
            </w:r>
          </w:p>
        </w:tc>
      </w:tr>
      <w:tr w:rsidR="001F1568" w:rsidRPr="0091585C" w14:paraId="2F913116"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16927B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w:t>
            </w:r>
          </w:p>
        </w:tc>
        <w:tc>
          <w:tcPr>
            <w:tcW w:w="3126" w:type="dxa"/>
            <w:tcBorders>
              <w:top w:val="nil"/>
              <w:left w:val="nil"/>
              <w:bottom w:val="single" w:sz="8" w:space="0" w:color="auto"/>
              <w:right w:val="single" w:sz="8" w:space="0" w:color="auto"/>
            </w:tcBorders>
            <w:vAlign w:val="center"/>
            <w:hideMark/>
          </w:tcPr>
          <w:p w14:paraId="5A24B0F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Xihua</w:t>
            </w:r>
            <w:proofErr w:type="spellEnd"/>
            <w:r w:rsidRPr="0091585C">
              <w:rPr>
                <w:rFonts w:ascii="Times New Roman" w:hAnsi="Times New Roman"/>
                <w:sz w:val="20"/>
                <w:szCs w:val="20"/>
              </w:rPr>
              <w:t xml:space="preserve"> County People’s Hospital</w:t>
            </w:r>
          </w:p>
        </w:tc>
        <w:tc>
          <w:tcPr>
            <w:tcW w:w="1346" w:type="dxa"/>
            <w:tcBorders>
              <w:top w:val="nil"/>
              <w:left w:val="nil"/>
              <w:bottom w:val="single" w:sz="8" w:space="0" w:color="auto"/>
              <w:right w:val="single" w:sz="8" w:space="0" w:color="auto"/>
            </w:tcBorders>
            <w:vAlign w:val="center"/>
            <w:hideMark/>
          </w:tcPr>
          <w:p w14:paraId="4CA6547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240242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05CE49B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Zhoukou</w:t>
            </w:r>
            <w:proofErr w:type="spellEnd"/>
          </w:p>
        </w:tc>
        <w:tc>
          <w:tcPr>
            <w:tcW w:w="1347" w:type="dxa"/>
            <w:tcBorders>
              <w:top w:val="nil"/>
              <w:left w:val="nil"/>
              <w:bottom w:val="single" w:sz="8" w:space="0" w:color="auto"/>
              <w:right w:val="single" w:sz="8" w:space="0" w:color="auto"/>
            </w:tcBorders>
            <w:vAlign w:val="center"/>
            <w:hideMark/>
          </w:tcPr>
          <w:p w14:paraId="55EE3C6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Chuntong</w:t>
            </w:r>
            <w:proofErr w:type="spellEnd"/>
            <w:r w:rsidRPr="0091585C">
              <w:rPr>
                <w:rFonts w:ascii="Times New Roman" w:hAnsi="Times New Roman"/>
                <w:sz w:val="20"/>
                <w:szCs w:val="20"/>
              </w:rPr>
              <w:t xml:space="preserve"> Wang</w:t>
            </w:r>
          </w:p>
        </w:tc>
      </w:tr>
      <w:tr w:rsidR="001F1568" w:rsidRPr="0091585C" w14:paraId="20312A1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014ECC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w:t>
            </w:r>
          </w:p>
        </w:tc>
        <w:tc>
          <w:tcPr>
            <w:tcW w:w="3126" w:type="dxa"/>
            <w:tcBorders>
              <w:top w:val="nil"/>
              <w:left w:val="nil"/>
              <w:bottom w:val="single" w:sz="8" w:space="0" w:color="auto"/>
              <w:right w:val="single" w:sz="8" w:space="0" w:color="auto"/>
            </w:tcBorders>
            <w:vAlign w:val="center"/>
            <w:hideMark/>
          </w:tcPr>
          <w:p w14:paraId="6DCBD18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Liaocheng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3F31F60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AB8E14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21A7667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Liaocheng</w:t>
            </w:r>
            <w:proofErr w:type="spellEnd"/>
          </w:p>
        </w:tc>
        <w:tc>
          <w:tcPr>
            <w:tcW w:w="1347" w:type="dxa"/>
            <w:tcBorders>
              <w:top w:val="nil"/>
              <w:left w:val="nil"/>
              <w:bottom w:val="single" w:sz="8" w:space="0" w:color="auto"/>
              <w:right w:val="single" w:sz="8" w:space="0" w:color="auto"/>
            </w:tcBorders>
            <w:vAlign w:val="center"/>
            <w:hideMark/>
          </w:tcPr>
          <w:p w14:paraId="2E12BED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Chunyan</w:t>
            </w:r>
            <w:proofErr w:type="spellEnd"/>
            <w:r w:rsidRPr="0091585C">
              <w:rPr>
                <w:rFonts w:ascii="Times New Roman" w:hAnsi="Times New Roman"/>
                <w:sz w:val="20"/>
                <w:szCs w:val="20"/>
              </w:rPr>
              <w:t xml:space="preserve"> Zhang</w:t>
            </w:r>
          </w:p>
        </w:tc>
      </w:tr>
      <w:tr w:rsidR="001F1568" w:rsidRPr="0091585C" w14:paraId="695267E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929376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18</w:t>
            </w:r>
          </w:p>
        </w:tc>
        <w:tc>
          <w:tcPr>
            <w:tcW w:w="3126" w:type="dxa"/>
            <w:tcBorders>
              <w:top w:val="nil"/>
              <w:left w:val="nil"/>
              <w:bottom w:val="single" w:sz="8" w:space="0" w:color="auto"/>
              <w:right w:val="single" w:sz="8" w:space="0" w:color="auto"/>
            </w:tcBorders>
            <w:vAlign w:val="center"/>
            <w:hideMark/>
          </w:tcPr>
          <w:p w14:paraId="5D3E81D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Yancheng Third People's Hospital</w:t>
            </w:r>
          </w:p>
        </w:tc>
        <w:tc>
          <w:tcPr>
            <w:tcW w:w="1346" w:type="dxa"/>
            <w:tcBorders>
              <w:top w:val="nil"/>
              <w:left w:val="nil"/>
              <w:bottom w:val="single" w:sz="8" w:space="0" w:color="auto"/>
              <w:right w:val="single" w:sz="8" w:space="0" w:color="auto"/>
            </w:tcBorders>
            <w:vAlign w:val="center"/>
            <w:hideMark/>
          </w:tcPr>
          <w:p w14:paraId="4207194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25607C6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019222B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Yancheng</w:t>
            </w:r>
          </w:p>
        </w:tc>
        <w:tc>
          <w:tcPr>
            <w:tcW w:w="1347" w:type="dxa"/>
            <w:tcBorders>
              <w:top w:val="nil"/>
              <w:left w:val="nil"/>
              <w:bottom w:val="single" w:sz="8" w:space="0" w:color="auto"/>
              <w:right w:val="single" w:sz="8" w:space="0" w:color="auto"/>
            </w:tcBorders>
            <w:vAlign w:val="center"/>
            <w:hideMark/>
          </w:tcPr>
          <w:p w14:paraId="5E4A740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Chunyang</w:t>
            </w:r>
            <w:proofErr w:type="spellEnd"/>
            <w:r w:rsidRPr="0091585C">
              <w:rPr>
                <w:rFonts w:ascii="Times New Roman" w:hAnsi="Times New Roman"/>
                <w:sz w:val="20"/>
                <w:szCs w:val="20"/>
              </w:rPr>
              <w:t xml:space="preserve"> Wu</w:t>
            </w:r>
          </w:p>
        </w:tc>
      </w:tr>
      <w:tr w:rsidR="001F1568" w:rsidRPr="0091585C" w14:paraId="2DB11D43"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9688D5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w:t>
            </w:r>
          </w:p>
        </w:tc>
        <w:tc>
          <w:tcPr>
            <w:tcW w:w="3126" w:type="dxa"/>
            <w:tcBorders>
              <w:top w:val="nil"/>
              <w:left w:val="nil"/>
              <w:bottom w:val="single" w:sz="8" w:space="0" w:color="auto"/>
              <w:right w:val="single" w:sz="8" w:space="0" w:color="auto"/>
            </w:tcBorders>
            <w:vAlign w:val="center"/>
            <w:hideMark/>
          </w:tcPr>
          <w:p w14:paraId="5B03119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Quyang</w:t>
            </w:r>
            <w:proofErr w:type="spellEnd"/>
            <w:r w:rsidRPr="0091585C">
              <w:rPr>
                <w:rFonts w:ascii="Times New Roman" w:hAnsi="Times New Roman"/>
                <w:sz w:val="20"/>
                <w:szCs w:val="20"/>
              </w:rPr>
              <w:t xml:space="preserve"> Renji Hospital</w:t>
            </w:r>
          </w:p>
        </w:tc>
        <w:tc>
          <w:tcPr>
            <w:tcW w:w="1346" w:type="dxa"/>
            <w:tcBorders>
              <w:top w:val="nil"/>
              <w:left w:val="nil"/>
              <w:bottom w:val="single" w:sz="8" w:space="0" w:color="auto"/>
              <w:right w:val="single" w:sz="8" w:space="0" w:color="auto"/>
            </w:tcBorders>
            <w:vAlign w:val="center"/>
            <w:hideMark/>
          </w:tcPr>
          <w:p w14:paraId="1FC645D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1472123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77326C6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Baoding</w:t>
            </w:r>
          </w:p>
        </w:tc>
        <w:tc>
          <w:tcPr>
            <w:tcW w:w="1347" w:type="dxa"/>
            <w:tcBorders>
              <w:top w:val="nil"/>
              <w:left w:val="nil"/>
              <w:bottom w:val="single" w:sz="8" w:space="0" w:color="auto"/>
              <w:right w:val="single" w:sz="8" w:space="0" w:color="auto"/>
            </w:tcBorders>
            <w:vAlign w:val="center"/>
            <w:hideMark/>
          </w:tcPr>
          <w:p w14:paraId="6476694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Congliang</w:t>
            </w:r>
            <w:proofErr w:type="spellEnd"/>
            <w:r w:rsidRPr="0091585C">
              <w:rPr>
                <w:rFonts w:ascii="Times New Roman" w:hAnsi="Times New Roman"/>
                <w:sz w:val="20"/>
                <w:szCs w:val="20"/>
              </w:rPr>
              <w:t xml:space="preserve"> Zhang</w:t>
            </w:r>
          </w:p>
        </w:tc>
      </w:tr>
      <w:tr w:rsidR="001F1568" w:rsidRPr="0091585C" w14:paraId="4B54FEF1"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EBC58B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w:t>
            </w:r>
          </w:p>
        </w:tc>
        <w:tc>
          <w:tcPr>
            <w:tcW w:w="3126" w:type="dxa"/>
            <w:tcBorders>
              <w:top w:val="nil"/>
              <w:left w:val="nil"/>
              <w:bottom w:val="single" w:sz="8" w:space="0" w:color="auto"/>
              <w:right w:val="single" w:sz="8" w:space="0" w:color="auto"/>
            </w:tcBorders>
            <w:vAlign w:val="center"/>
            <w:hideMark/>
          </w:tcPr>
          <w:p w14:paraId="1AA492B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Xinqiao</w:t>
            </w:r>
            <w:proofErr w:type="spellEnd"/>
            <w:r w:rsidRPr="0091585C">
              <w:rPr>
                <w:rFonts w:ascii="Times New Roman" w:hAnsi="Times New Roman"/>
                <w:sz w:val="20"/>
                <w:szCs w:val="20"/>
              </w:rPr>
              <w:t xml:space="preserve"> Hospital, Third Military Medical University</w:t>
            </w:r>
          </w:p>
        </w:tc>
        <w:tc>
          <w:tcPr>
            <w:tcW w:w="1346" w:type="dxa"/>
            <w:tcBorders>
              <w:top w:val="nil"/>
              <w:left w:val="nil"/>
              <w:bottom w:val="single" w:sz="8" w:space="0" w:color="auto"/>
              <w:right w:val="single" w:sz="8" w:space="0" w:color="auto"/>
            </w:tcBorders>
            <w:vAlign w:val="center"/>
            <w:hideMark/>
          </w:tcPr>
          <w:p w14:paraId="369C4FE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25B2A60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6" w:type="dxa"/>
            <w:tcBorders>
              <w:top w:val="nil"/>
              <w:left w:val="nil"/>
              <w:bottom w:val="single" w:sz="8" w:space="0" w:color="auto"/>
              <w:right w:val="single" w:sz="8" w:space="0" w:color="auto"/>
            </w:tcBorders>
            <w:vAlign w:val="center"/>
            <w:hideMark/>
          </w:tcPr>
          <w:p w14:paraId="5197B16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7" w:type="dxa"/>
            <w:tcBorders>
              <w:top w:val="nil"/>
              <w:left w:val="nil"/>
              <w:bottom w:val="single" w:sz="8" w:space="0" w:color="auto"/>
              <w:right w:val="single" w:sz="8" w:space="0" w:color="auto"/>
            </w:tcBorders>
            <w:vAlign w:val="center"/>
            <w:hideMark/>
          </w:tcPr>
          <w:p w14:paraId="437DC75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Cui Bin, Lan Huang</w:t>
            </w:r>
          </w:p>
        </w:tc>
      </w:tr>
      <w:tr w:rsidR="001F1568" w:rsidRPr="0091585C" w14:paraId="676FE982"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6C52F1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w:t>
            </w:r>
          </w:p>
        </w:tc>
        <w:tc>
          <w:tcPr>
            <w:tcW w:w="3126" w:type="dxa"/>
            <w:tcBorders>
              <w:top w:val="nil"/>
              <w:left w:val="nil"/>
              <w:bottom w:val="single" w:sz="8" w:space="0" w:color="auto"/>
              <w:right w:val="single" w:sz="8" w:space="0" w:color="auto"/>
            </w:tcBorders>
            <w:vAlign w:val="center"/>
            <w:hideMark/>
          </w:tcPr>
          <w:p w14:paraId="25ABEF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Second </w:t>
            </w:r>
            <w:proofErr w:type="spellStart"/>
            <w:r w:rsidRPr="0091585C">
              <w:rPr>
                <w:rFonts w:ascii="Times New Roman" w:hAnsi="Times New Roman"/>
                <w:sz w:val="20"/>
                <w:szCs w:val="20"/>
              </w:rPr>
              <w:t>Xiangya</w:t>
            </w:r>
            <w:proofErr w:type="spellEnd"/>
            <w:r w:rsidRPr="0091585C">
              <w:rPr>
                <w:rFonts w:ascii="Times New Roman" w:hAnsi="Times New Roman"/>
                <w:sz w:val="20"/>
                <w:szCs w:val="20"/>
              </w:rPr>
              <w:t xml:space="preserve"> Hospital of Central South University</w:t>
            </w:r>
          </w:p>
        </w:tc>
        <w:tc>
          <w:tcPr>
            <w:tcW w:w="1346" w:type="dxa"/>
            <w:tcBorders>
              <w:top w:val="nil"/>
              <w:left w:val="nil"/>
              <w:bottom w:val="single" w:sz="8" w:space="0" w:color="auto"/>
              <w:right w:val="single" w:sz="8" w:space="0" w:color="auto"/>
            </w:tcBorders>
            <w:vAlign w:val="center"/>
            <w:hideMark/>
          </w:tcPr>
          <w:p w14:paraId="5017934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3379B7D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5F8DF9D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Changsha</w:t>
            </w:r>
          </w:p>
        </w:tc>
        <w:tc>
          <w:tcPr>
            <w:tcW w:w="1347" w:type="dxa"/>
            <w:tcBorders>
              <w:top w:val="nil"/>
              <w:left w:val="nil"/>
              <w:bottom w:val="single" w:sz="8" w:space="0" w:color="auto"/>
              <w:right w:val="single" w:sz="8" w:space="0" w:color="auto"/>
            </w:tcBorders>
            <w:vAlign w:val="center"/>
            <w:hideMark/>
          </w:tcPr>
          <w:p w14:paraId="64B74F7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Daoquan</w:t>
            </w:r>
            <w:proofErr w:type="spellEnd"/>
            <w:r w:rsidRPr="0091585C">
              <w:rPr>
                <w:rFonts w:ascii="Times New Roman" w:hAnsi="Times New Roman"/>
                <w:sz w:val="20"/>
                <w:szCs w:val="20"/>
              </w:rPr>
              <w:t xml:space="preserve"> Peng</w:t>
            </w:r>
          </w:p>
        </w:tc>
      </w:tr>
      <w:tr w:rsidR="001F1568" w:rsidRPr="0091585C" w14:paraId="2D323DD0"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B5E0E4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w:t>
            </w:r>
          </w:p>
        </w:tc>
        <w:tc>
          <w:tcPr>
            <w:tcW w:w="3126" w:type="dxa"/>
            <w:tcBorders>
              <w:top w:val="nil"/>
              <w:left w:val="nil"/>
              <w:bottom w:val="single" w:sz="8" w:space="0" w:color="auto"/>
              <w:right w:val="single" w:sz="8" w:space="0" w:color="auto"/>
            </w:tcBorders>
            <w:vAlign w:val="center"/>
            <w:hideMark/>
          </w:tcPr>
          <w:p w14:paraId="72574C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Central Hospital of </w:t>
            </w:r>
            <w:proofErr w:type="spellStart"/>
            <w:r w:rsidRPr="0091585C">
              <w:rPr>
                <w:rFonts w:ascii="Times New Roman" w:hAnsi="Times New Roman"/>
                <w:sz w:val="20"/>
                <w:szCs w:val="20"/>
              </w:rPr>
              <w:t>Panzhihua</w:t>
            </w:r>
            <w:proofErr w:type="spellEnd"/>
          </w:p>
        </w:tc>
        <w:tc>
          <w:tcPr>
            <w:tcW w:w="1346" w:type="dxa"/>
            <w:tcBorders>
              <w:top w:val="nil"/>
              <w:left w:val="nil"/>
              <w:bottom w:val="single" w:sz="8" w:space="0" w:color="auto"/>
              <w:right w:val="single" w:sz="8" w:space="0" w:color="auto"/>
            </w:tcBorders>
            <w:vAlign w:val="center"/>
            <w:hideMark/>
          </w:tcPr>
          <w:p w14:paraId="1A2F1F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1CDFFCC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57F0531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Panzhihua</w:t>
            </w:r>
            <w:proofErr w:type="spellEnd"/>
          </w:p>
        </w:tc>
        <w:tc>
          <w:tcPr>
            <w:tcW w:w="1347" w:type="dxa"/>
            <w:tcBorders>
              <w:top w:val="nil"/>
              <w:left w:val="nil"/>
              <w:bottom w:val="single" w:sz="8" w:space="0" w:color="auto"/>
              <w:right w:val="single" w:sz="8" w:space="0" w:color="auto"/>
            </w:tcBorders>
            <w:vAlign w:val="center"/>
            <w:hideMark/>
          </w:tcPr>
          <w:p w14:paraId="39AFED6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Dawen Xu</w:t>
            </w:r>
          </w:p>
        </w:tc>
      </w:tr>
      <w:tr w:rsidR="001F1568" w:rsidRPr="0091585C" w14:paraId="46BDE2A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B7A286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w:t>
            </w:r>
          </w:p>
        </w:tc>
        <w:tc>
          <w:tcPr>
            <w:tcW w:w="3126" w:type="dxa"/>
            <w:tcBorders>
              <w:top w:val="nil"/>
              <w:left w:val="nil"/>
              <w:bottom w:val="single" w:sz="8" w:space="0" w:color="auto"/>
              <w:right w:val="single" w:sz="8" w:space="0" w:color="auto"/>
            </w:tcBorders>
            <w:vAlign w:val="center"/>
            <w:hideMark/>
          </w:tcPr>
          <w:p w14:paraId="186D017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China </w:t>
            </w:r>
            <w:proofErr w:type="spellStart"/>
            <w:r w:rsidRPr="0091585C">
              <w:rPr>
                <w:rFonts w:ascii="Times New Roman" w:hAnsi="Times New Roman"/>
                <w:sz w:val="20"/>
                <w:szCs w:val="20"/>
              </w:rPr>
              <w:t>Meitan</w:t>
            </w:r>
            <w:proofErr w:type="spellEnd"/>
            <w:r w:rsidRPr="0091585C">
              <w:rPr>
                <w:rFonts w:ascii="Times New Roman" w:hAnsi="Times New Roman"/>
                <w:sz w:val="20"/>
                <w:szCs w:val="20"/>
              </w:rPr>
              <w:t xml:space="preserve"> General Hospital</w:t>
            </w:r>
          </w:p>
        </w:tc>
        <w:tc>
          <w:tcPr>
            <w:tcW w:w="1346" w:type="dxa"/>
            <w:tcBorders>
              <w:top w:val="nil"/>
              <w:left w:val="nil"/>
              <w:bottom w:val="single" w:sz="8" w:space="0" w:color="auto"/>
              <w:right w:val="single" w:sz="8" w:space="0" w:color="auto"/>
            </w:tcBorders>
            <w:vAlign w:val="center"/>
            <w:hideMark/>
          </w:tcPr>
          <w:p w14:paraId="28DCEFA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EE24B2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0A69280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7F3246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Di Wu</w:t>
            </w:r>
          </w:p>
        </w:tc>
      </w:tr>
      <w:tr w:rsidR="001F1568" w:rsidRPr="0091585C" w14:paraId="15226E7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DAE40E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24</w:t>
            </w:r>
          </w:p>
        </w:tc>
        <w:tc>
          <w:tcPr>
            <w:tcW w:w="3126" w:type="dxa"/>
            <w:tcBorders>
              <w:top w:val="nil"/>
              <w:left w:val="nil"/>
              <w:bottom w:val="single" w:sz="8" w:space="0" w:color="auto"/>
              <w:right w:val="single" w:sz="8" w:space="0" w:color="auto"/>
            </w:tcBorders>
            <w:vAlign w:val="center"/>
            <w:hideMark/>
          </w:tcPr>
          <w:p w14:paraId="20FC6B8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Xiantao</w:t>
            </w:r>
            <w:proofErr w:type="spellEnd"/>
            <w:r w:rsidRPr="0091585C">
              <w:rPr>
                <w:rFonts w:ascii="Times New Roman" w:hAnsi="Times New Roman"/>
                <w:sz w:val="20"/>
                <w:szCs w:val="20"/>
              </w:rPr>
              <w:t xml:space="preserve"> First People’s Hospital</w:t>
            </w:r>
          </w:p>
        </w:tc>
        <w:tc>
          <w:tcPr>
            <w:tcW w:w="1346" w:type="dxa"/>
            <w:tcBorders>
              <w:top w:val="nil"/>
              <w:left w:val="nil"/>
              <w:bottom w:val="single" w:sz="8" w:space="0" w:color="auto"/>
              <w:right w:val="single" w:sz="8" w:space="0" w:color="auto"/>
            </w:tcBorders>
            <w:vAlign w:val="center"/>
            <w:hideMark/>
          </w:tcPr>
          <w:p w14:paraId="0EB702D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1DF4232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Hubei</w:t>
            </w:r>
          </w:p>
        </w:tc>
        <w:tc>
          <w:tcPr>
            <w:tcW w:w="1346" w:type="dxa"/>
            <w:tcBorders>
              <w:top w:val="nil"/>
              <w:left w:val="nil"/>
              <w:bottom w:val="single" w:sz="8" w:space="0" w:color="auto"/>
              <w:right w:val="single" w:sz="8" w:space="0" w:color="auto"/>
            </w:tcBorders>
            <w:vAlign w:val="center"/>
            <w:hideMark/>
          </w:tcPr>
          <w:p w14:paraId="39F497F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Xiantao</w:t>
            </w:r>
            <w:proofErr w:type="spellEnd"/>
          </w:p>
        </w:tc>
        <w:tc>
          <w:tcPr>
            <w:tcW w:w="1347" w:type="dxa"/>
            <w:tcBorders>
              <w:top w:val="nil"/>
              <w:left w:val="nil"/>
              <w:bottom w:val="single" w:sz="8" w:space="0" w:color="auto"/>
              <w:right w:val="single" w:sz="8" w:space="0" w:color="auto"/>
            </w:tcBorders>
            <w:vAlign w:val="center"/>
            <w:hideMark/>
          </w:tcPr>
          <w:p w14:paraId="77766C3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Dongmei Zhu</w:t>
            </w:r>
          </w:p>
        </w:tc>
      </w:tr>
      <w:tr w:rsidR="001F1568" w:rsidRPr="0091585C" w14:paraId="1582F449"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4F5C2F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25</w:t>
            </w:r>
          </w:p>
        </w:tc>
        <w:tc>
          <w:tcPr>
            <w:tcW w:w="3126" w:type="dxa"/>
            <w:tcBorders>
              <w:top w:val="nil"/>
              <w:left w:val="nil"/>
              <w:bottom w:val="single" w:sz="8" w:space="0" w:color="auto"/>
              <w:right w:val="single" w:sz="8" w:space="0" w:color="auto"/>
            </w:tcBorders>
            <w:vAlign w:val="center"/>
            <w:hideMark/>
          </w:tcPr>
          <w:p w14:paraId="434687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Chest Hospital of Xinjiang Uygur Autonomous Region</w:t>
            </w:r>
          </w:p>
        </w:tc>
        <w:tc>
          <w:tcPr>
            <w:tcW w:w="1346" w:type="dxa"/>
            <w:tcBorders>
              <w:top w:val="nil"/>
              <w:left w:val="nil"/>
              <w:bottom w:val="single" w:sz="8" w:space="0" w:color="auto"/>
              <w:right w:val="single" w:sz="8" w:space="0" w:color="auto"/>
            </w:tcBorders>
            <w:vAlign w:val="center"/>
            <w:hideMark/>
          </w:tcPr>
          <w:p w14:paraId="03D0E0C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7F4C0A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Xinjiang</w:t>
            </w:r>
          </w:p>
        </w:tc>
        <w:tc>
          <w:tcPr>
            <w:tcW w:w="1346" w:type="dxa"/>
            <w:tcBorders>
              <w:top w:val="nil"/>
              <w:left w:val="nil"/>
              <w:bottom w:val="single" w:sz="8" w:space="0" w:color="auto"/>
              <w:right w:val="single" w:sz="8" w:space="0" w:color="auto"/>
            </w:tcBorders>
            <w:vAlign w:val="center"/>
            <w:hideMark/>
          </w:tcPr>
          <w:p w14:paraId="2343A87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Urumchi</w:t>
            </w:r>
            <w:proofErr w:type="spellEnd"/>
          </w:p>
        </w:tc>
        <w:tc>
          <w:tcPr>
            <w:tcW w:w="1347" w:type="dxa"/>
            <w:tcBorders>
              <w:top w:val="nil"/>
              <w:left w:val="nil"/>
              <w:bottom w:val="single" w:sz="8" w:space="0" w:color="auto"/>
              <w:right w:val="single" w:sz="8" w:space="0" w:color="auto"/>
            </w:tcBorders>
            <w:vAlign w:val="center"/>
            <w:hideMark/>
          </w:tcPr>
          <w:p w14:paraId="75A351B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Dongsheng Chai</w:t>
            </w:r>
          </w:p>
        </w:tc>
      </w:tr>
      <w:tr w:rsidR="001F1568" w:rsidRPr="0091585C" w14:paraId="6A3F6CC6"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BE2527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26</w:t>
            </w:r>
          </w:p>
        </w:tc>
        <w:tc>
          <w:tcPr>
            <w:tcW w:w="3126" w:type="dxa"/>
            <w:tcBorders>
              <w:top w:val="nil"/>
              <w:left w:val="nil"/>
              <w:bottom w:val="single" w:sz="8" w:space="0" w:color="auto"/>
              <w:right w:val="single" w:sz="8" w:space="0" w:color="auto"/>
            </w:tcBorders>
            <w:vAlign w:val="center"/>
            <w:hideMark/>
          </w:tcPr>
          <w:p w14:paraId="1483413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Beian</w:t>
            </w:r>
            <w:proofErr w:type="spellEnd"/>
            <w:r w:rsidRPr="0091585C">
              <w:rPr>
                <w:rFonts w:ascii="Times New Roman" w:hAnsi="Times New Roman"/>
                <w:sz w:val="20"/>
                <w:szCs w:val="20"/>
              </w:rPr>
              <w:t xml:space="preserve"> First People’s Hospital</w:t>
            </w:r>
          </w:p>
        </w:tc>
        <w:tc>
          <w:tcPr>
            <w:tcW w:w="1346" w:type="dxa"/>
            <w:tcBorders>
              <w:top w:val="nil"/>
              <w:left w:val="nil"/>
              <w:bottom w:val="single" w:sz="8" w:space="0" w:color="auto"/>
              <w:right w:val="single" w:sz="8" w:space="0" w:color="auto"/>
            </w:tcBorders>
            <w:vAlign w:val="center"/>
            <w:hideMark/>
          </w:tcPr>
          <w:p w14:paraId="0A693FC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02C0B7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365E768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Heihe</w:t>
            </w:r>
            <w:proofErr w:type="spellEnd"/>
          </w:p>
        </w:tc>
        <w:tc>
          <w:tcPr>
            <w:tcW w:w="1347" w:type="dxa"/>
            <w:tcBorders>
              <w:top w:val="nil"/>
              <w:left w:val="nil"/>
              <w:bottom w:val="single" w:sz="8" w:space="0" w:color="auto"/>
              <w:right w:val="single" w:sz="8" w:space="0" w:color="auto"/>
            </w:tcBorders>
            <w:vAlign w:val="center"/>
            <w:hideMark/>
          </w:tcPr>
          <w:p w14:paraId="60F676F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Dongyan</w:t>
            </w:r>
            <w:proofErr w:type="spellEnd"/>
            <w:r w:rsidRPr="0091585C">
              <w:rPr>
                <w:rFonts w:ascii="Times New Roman" w:hAnsi="Times New Roman"/>
                <w:sz w:val="20"/>
                <w:szCs w:val="20"/>
              </w:rPr>
              <w:t xml:space="preserve"> Li</w:t>
            </w:r>
          </w:p>
        </w:tc>
      </w:tr>
      <w:tr w:rsidR="001F1568" w:rsidRPr="0091585C" w14:paraId="07C82187"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E3CCFD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27</w:t>
            </w:r>
          </w:p>
        </w:tc>
        <w:tc>
          <w:tcPr>
            <w:tcW w:w="3126" w:type="dxa"/>
            <w:tcBorders>
              <w:top w:val="nil"/>
              <w:left w:val="nil"/>
              <w:bottom w:val="single" w:sz="8" w:space="0" w:color="auto"/>
              <w:right w:val="single" w:sz="8" w:space="0" w:color="auto"/>
            </w:tcBorders>
            <w:vAlign w:val="center"/>
            <w:hideMark/>
          </w:tcPr>
          <w:p w14:paraId="1DFEDB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309th Hospital of Chinese People's Liberation Army</w:t>
            </w:r>
          </w:p>
        </w:tc>
        <w:tc>
          <w:tcPr>
            <w:tcW w:w="1346" w:type="dxa"/>
            <w:tcBorders>
              <w:top w:val="nil"/>
              <w:left w:val="nil"/>
              <w:bottom w:val="single" w:sz="8" w:space="0" w:color="auto"/>
              <w:right w:val="single" w:sz="8" w:space="0" w:color="auto"/>
            </w:tcBorders>
            <w:vAlign w:val="center"/>
            <w:hideMark/>
          </w:tcPr>
          <w:p w14:paraId="5547E4F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4228D29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3322ECE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5DE726C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Fakuan</w:t>
            </w:r>
            <w:proofErr w:type="spellEnd"/>
            <w:r w:rsidRPr="0091585C">
              <w:rPr>
                <w:rFonts w:ascii="Times New Roman" w:hAnsi="Times New Roman"/>
                <w:sz w:val="20"/>
                <w:szCs w:val="20"/>
              </w:rPr>
              <w:t xml:space="preserve"> Tang, Jun Xiao</w:t>
            </w:r>
          </w:p>
        </w:tc>
      </w:tr>
      <w:tr w:rsidR="001F1568" w:rsidRPr="0091585C" w14:paraId="15C8B66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3BADB1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28</w:t>
            </w:r>
          </w:p>
        </w:tc>
        <w:tc>
          <w:tcPr>
            <w:tcW w:w="3126" w:type="dxa"/>
            <w:tcBorders>
              <w:top w:val="nil"/>
              <w:left w:val="nil"/>
              <w:bottom w:val="single" w:sz="8" w:space="0" w:color="auto"/>
              <w:right w:val="single" w:sz="8" w:space="0" w:color="auto"/>
            </w:tcBorders>
            <w:vAlign w:val="center"/>
            <w:hideMark/>
          </w:tcPr>
          <w:p w14:paraId="52749B4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Baiyin</w:t>
            </w:r>
            <w:proofErr w:type="spellEnd"/>
            <w:r w:rsidRPr="0091585C">
              <w:rPr>
                <w:rFonts w:ascii="Times New Roman" w:hAnsi="Times New Roman"/>
                <w:sz w:val="20"/>
                <w:szCs w:val="20"/>
              </w:rPr>
              <w:t xml:space="preserve"> Cite Center Hospital</w:t>
            </w:r>
          </w:p>
        </w:tc>
        <w:tc>
          <w:tcPr>
            <w:tcW w:w="1346" w:type="dxa"/>
            <w:tcBorders>
              <w:top w:val="nil"/>
              <w:left w:val="nil"/>
              <w:bottom w:val="single" w:sz="8" w:space="0" w:color="auto"/>
              <w:right w:val="single" w:sz="8" w:space="0" w:color="auto"/>
            </w:tcBorders>
            <w:vAlign w:val="center"/>
            <w:hideMark/>
          </w:tcPr>
          <w:p w14:paraId="5E77133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192A20C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Gansu</w:t>
            </w:r>
          </w:p>
        </w:tc>
        <w:tc>
          <w:tcPr>
            <w:tcW w:w="1346" w:type="dxa"/>
            <w:tcBorders>
              <w:top w:val="nil"/>
              <w:left w:val="nil"/>
              <w:bottom w:val="single" w:sz="8" w:space="0" w:color="auto"/>
              <w:right w:val="single" w:sz="8" w:space="0" w:color="auto"/>
            </w:tcBorders>
            <w:vAlign w:val="center"/>
            <w:hideMark/>
          </w:tcPr>
          <w:p w14:paraId="0038DB7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Baiyin</w:t>
            </w:r>
            <w:proofErr w:type="spellEnd"/>
          </w:p>
        </w:tc>
        <w:tc>
          <w:tcPr>
            <w:tcW w:w="1347" w:type="dxa"/>
            <w:tcBorders>
              <w:top w:val="nil"/>
              <w:left w:val="nil"/>
              <w:bottom w:val="single" w:sz="8" w:space="0" w:color="auto"/>
              <w:right w:val="single" w:sz="8" w:space="0" w:color="auto"/>
            </w:tcBorders>
            <w:vAlign w:val="center"/>
            <w:hideMark/>
          </w:tcPr>
          <w:p w14:paraId="20486EA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Fang Zhao</w:t>
            </w:r>
          </w:p>
        </w:tc>
      </w:tr>
      <w:tr w:rsidR="001F1568" w:rsidRPr="0091585C" w14:paraId="6CD0C86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00AAA8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29</w:t>
            </w:r>
          </w:p>
        </w:tc>
        <w:tc>
          <w:tcPr>
            <w:tcW w:w="3126" w:type="dxa"/>
            <w:tcBorders>
              <w:top w:val="nil"/>
              <w:left w:val="nil"/>
              <w:bottom w:val="single" w:sz="8" w:space="0" w:color="auto"/>
              <w:right w:val="single" w:sz="8" w:space="0" w:color="auto"/>
            </w:tcBorders>
            <w:vAlign w:val="center"/>
            <w:hideMark/>
          </w:tcPr>
          <w:p w14:paraId="443D6C8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Deqing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0378CB8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C2425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w:t>
            </w:r>
          </w:p>
        </w:tc>
        <w:tc>
          <w:tcPr>
            <w:tcW w:w="1346" w:type="dxa"/>
            <w:tcBorders>
              <w:top w:val="nil"/>
              <w:left w:val="nil"/>
              <w:bottom w:val="single" w:sz="8" w:space="0" w:color="auto"/>
              <w:right w:val="single" w:sz="8" w:space="0" w:color="auto"/>
            </w:tcBorders>
            <w:vAlign w:val="center"/>
            <w:hideMark/>
          </w:tcPr>
          <w:p w14:paraId="21D1A2F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Huzhou</w:t>
            </w:r>
          </w:p>
        </w:tc>
        <w:tc>
          <w:tcPr>
            <w:tcW w:w="1347" w:type="dxa"/>
            <w:tcBorders>
              <w:top w:val="nil"/>
              <w:left w:val="nil"/>
              <w:bottom w:val="single" w:sz="8" w:space="0" w:color="auto"/>
              <w:right w:val="single" w:sz="8" w:space="0" w:color="auto"/>
            </w:tcBorders>
            <w:vAlign w:val="center"/>
            <w:hideMark/>
          </w:tcPr>
          <w:p w14:paraId="0264B71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Fangfang Huang</w:t>
            </w:r>
          </w:p>
        </w:tc>
      </w:tr>
      <w:tr w:rsidR="001F1568" w:rsidRPr="0091585C" w14:paraId="1B8C4077"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0A498C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30</w:t>
            </w:r>
          </w:p>
        </w:tc>
        <w:tc>
          <w:tcPr>
            <w:tcW w:w="3126" w:type="dxa"/>
            <w:tcBorders>
              <w:top w:val="nil"/>
              <w:left w:val="nil"/>
              <w:bottom w:val="single" w:sz="8" w:space="0" w:color="auto"/>
              <w:right w:val="single" w:sz="8" w:space="0" w:color="auto"/>
            </w:tcBorders>
            <w:vAlign w:val="center"/>
            <w:hideMark/>
          </w:tcPr>
          <w:p w14:paraId="6585927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Dunhua</w:t>
            </w:r>
            <w:proofErr w:type="spellEnd"/>
            <w:r w:rsidRPr="0091585C">
              <w:rPr>
                <w:rFonts w:ascii="Times New Roman" w:hAnsi="Times New Roman"/>
                <w:sz w:val="20"/>
                <w:szCs w:val="20"/>
              </w:rPr>
              <w:t xml:space="preserve"> City Hospital</w:t>
            </w:r>
          </w:p>
        </w:tc>
        <w:tc>
          <w:tcPr>
            <w:tcW w:w="1346" w:type="dxa"/>
            <w:tcBorders>
              <w:top w:val="nil"/>
              <w:left w:val="nil"/>
              <w:bottom w:val="single" w:sz="8" w:space="0" w:color="auto"/>
              <w:right w:val="single" w:sz="8" w:space="0" w:color="auto"/>
            </w:tcBorders>
            <w:vAlign w:val="center"/>
            <w:hideMark/>
          </w:tcPr>
          <w:p w14:paraId="50508AF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3CF0E8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Jilin</w:t>
            </w:r>
          </w:p>
        </w:tc>
        <w:tc>
          <w:tcPr>
            <w:tcW w:w="1346" w:type="dxa"/>
            <w:tcBorders>
              <w:top w:val="nil"/>
              <w:left w:val="nil"/>
              <w:bottom w:val="single" w:sz="8" w:space="0" w:color="auto"/>
              <w:right w:val="single" w:sz="8" w:space="0" w:color="auto"/>
            </w:tcBorders>
            <w:vAlign w:val="center"/>
            <w:hideMark/>
          </w:tcPr>
          <w:p w14:paraId="011DC34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Yanbian</w:t>
            </w:r>
            <w:proofErr w:type="spellEnd"/>
          </w:p>
        </w:tc>
        <w:tc>
          <w:tcPr>
            <w:tcW w:w="1347" w:type="dxa"/>
            <w:tcBorders>
              <w:top w:val="nil"/>
              <w:left w:val="nil"/>
              <w:bottom w:val="single" w:sz="8" w:space="0" w:color="auto"/>
              <w:right w:val="single" w:sz="8" w:space="0" w:color="auto"/>
            </w:tcBorders>
            <w:vAlign w:val="center"/>
            <w:hideMark/>
          </w:tcPr>
          <w:p w14:paraId="6DD83C3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Fanju</w:t>
            </w:r>
            <w:proofErr w:type="spellEnd"/>
            <w:r w:rsidRPr="0091585C">
              <w:rPr>
                <w:rFonts w:ascii="Times New Roman" w:hAnsi="Times New Roman"/>
                <w:sz w:val="20"/>
                <w:szCs w:val="20"/>
              </w:rPr>
              <w:t xml:space="preserve"> Meng</w:t>
            </w:r>
          </w:p>
        </w:tc>
      </w:tr>
      <w:tr w:rsidR="001F1568" w:rsidRPr="0091585C" w14:paraId="5D5496E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E91D2B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31</w:t>
            </w:r>
          </w:p>
        </w:tc>
        <w:tc>
          <w:tcPr>
            <w:tcW w:w="3126" w:type="dxa"/>
            <w:tcBorders>
              <w:top w:val="nil"/>
              <w:left w:val="nil"/>
              <w:bottom w:val="single" w:sz="8" w:space="0" w:color="auto"/>
              <w:right w:val="single" w:sz="8" w:space="0" w:color="auto"/>
            </w:tcBorders>
            <w:vAlign w:val="center"/>
            <w:hideMark/>
          </w:tcPr>
          <w:p w14:paraId="6B4EC81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Suizhou</w:t>
            </w:r>
            <w:proofErr w:type="spellEnd"/>
            <w:r w:rsidRPr="0091585C">
              <w:rPr>
                <w:rFonts w:ascii="Times New Roman" w:hAnsi="Times New Roman"/>
                <w:sz w:val="20"/>
                <w:szCs w:val="20"/>
              </w:rPr>
              <w:t xml:space="preserve"> Central Hospital</w:t>
            </w:r>
          </w:p>
        </w:tc>
        <w:tc>
          <w:tcPr>
            <w:tcW w:w="1346" w:type="dxa"/>
            <w:tcBorders>
              <w:top w:val="nil"/>
              <w:left w:val="nil"/>
              <w:bottom w:val="single" w:sz="8" w:space="0" w:color="auto"/>
              <w:right w:val="single" w:sz="8" w:space="0" w:color="auto"/>
            </w:tcBorders>
            <w:vAlign w:val="center"/>
            <w:hideMark/>
          </w:tcPr>
          <w:p w14:paraId="485F315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6F48A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Hubei</w:t>
            </w:r>
          </w:p>
        </w:tc>
        <w:tc>
          <w:tcPr>
            <w:tcW w:w="1346" w:type="dxa"/>
            <w:tcBorders>
              <w:top w:val="nil"/>
              <w:left w:val="nil"/>
              <w:bottom w:val="single" w:sz="8" w:space="0" w:color="auto"/>
              <w:right w:val="single" w:sz="8" w:space="0" w:color="auto"/>
            </w:tcBorders>
            <w:vAlign w:val="center"/>
            <w:hideMark/>
          </w:tcPr>
          <w:p w14:paraId="6E6D98C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Suizhou</w:t>
            </w:r>
            <w:proofErr w:type="spellEnd"/>
          </w:p>
        </w:tc>
        <w:tc>
          <w:tcPr>
            <w:tcW w:w="1347" w:type="dxa"/>
            <w:tcBorders>
              <w:top w:val="nil"/>
              <w:left w:val="nil"/>
              <w:bottom w:val="single" w:sz="8" w:space="0" w:color="auto"/>
              <w:right w:val="single" w:sz="8" w:space="0" w:color="auto"/>
            </w:tcBorders>
            <w:vAlign w:val="center"/>
            <w:hideMark/>
          </w:tcPr>
          <w:p w14:paraId="7D8B1FE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Fengwei</w:t>
            </w:r>
            <w:proofErr w:type="spellEnd"/>
            <w:r w:rsidRPr="0091585C">
              <w:rPr>
                <w:rFonts w:ascii="Times New Roman" w:hAnsi="Times New Roman"/>
                <w:sz w:val="20"/>
                <w:szCs w:val="20"/>
              </w:rPr>
              <w:t xml:space="preserve"> Li</w:t>
            </w:r>
          </w:p>
        </w:tc>
      </w:tr>
      <w:tr w:rsidR="001F1568" w:rsidRPr="0091585C" w14:paraId="386BBBF0"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12DBA4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32</w:t>
            </w:r>
          </w:p>
        </w:tc>
        <w:tc>
          <w:tcPr>
            <w:tcW w:w="3126" w:type="dxa"/>
            <w:tcBorders>
              <w:top w:val="nil"/>
              <w:left w:val="nil"/>
              <w:bottom w:val="single" w:sz="8" w:space="0" w:color="auto"/>
              <w:right w:val="single" w:sz="8" w:space="0" w:color="auto"/>
            </w:tcBorders>
            <w:vAlign w:val="center"/>
            <w:hideMark/>
          </w:tcPr>
          <w:p w14:paraId="224F8BD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Binyang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60B44F0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0047D76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Guangxi</w:t>
            </w:r>
          </w:p>
        </w:tc>
        <w:tc>
          <w:tcPr>
            <w:tcW w:w="1346" w:type="dxa"/>
            <w:tcBorders>
              <w:top w:val="nil"/>
              <w:left w:val="nil"/>
              <w:bottom w:val="single" w:sz="8" w:space="0" w:color="auto"/>
              <w:right w:val="single" w:sz="8" w:space="0" w:color="auto"/>
            </w:tcBorders>
            <w:vAlign w:val="center"/>
            <w:hideMark/>
          </w:tcPr>
          <w:p w14:paraId="5F1F05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Nanning</w:t>
            </w:r>
          </w:p>
        </w:tc>
        <w:tc>
          <w:tcPr>
            <w:tcW w:w="1347" w:type="dxa"/>
            <w:tcBorders>
              <w:top w:val="nil"/>
              <w:left w:val="nil"/>
              <w:bottom w:val="single" w:sz="8" w:space="0" w:color="auto"/>
              <w:right w:val="single" w:sz="8" w:space="0" w:color="auto"/>
            </w:tcBorders>
            <w:vAlign w:val="center"/>
            <w:hideMark/>
          </w:tcPr>
          <w:p w14:paraId="44136DE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Fudong Gan</w:t>
            </w:r>
          </w:p>
        </w:tc>
      </w:tr>
      <w:tr w:rsidR="001F1568" w:rsidRPr="0091585C" w14:paraId="5DA8C67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815C6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33</w:t>
            </w:r>
          </w:p>
        </w:tc>
        <w:tc>
          <w:tcPr>
            <w:tcW w:w="3126" w:type="dxa"/>
            <w:tcBorders>
              <w:top w:val="nil"/>
              <w:left w:val="nil"/>
              <w:bottom w:val="single" w:sz="8" w:space="0" w:color="auto"/>
              <w:right w:val="single" w:sz="8" w:space="0" w:color="auto"/>
            </w:tcBorders>
            <w:vAlign w:val="center"/>
            <w:hideMark/>
          </w:tcPr>
          <w:p w14:paraId="166EB2F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First Hospital of </w:t>
            </w:r>
            <w:proofErr w:type="spellStart"/>
            <w:r w:rsidRPr="0091585C">
              <w:rPr>
                <w:rFonts w:ascii="Times New Roman" w:hAnsi="Times New Roman"/>
                <w:sz w:val="20"/>
                <w:szCs w:val="20"/>
              </w:rPr>
              <w:t>Qiqihaer</w:t>
            </w:r>
            <w:proofErr w:type="spellEnd"/>
            <w:r w:rsidRPr="0091585C">
              <w:rPr>
                <w:rFonts w:ascii="Times New Roman" w:hAnsi="Times New Roman"/>
                <w:sz w:val="20"/>
                <w:szCs w:val="20"/>
              </w:rPr>
              <w:t xml:space="preserve"> City</w:t>
            </w:r>
          </w:p>
        </w:tc>
        <w:tc>
          <w:tcPr>
            <w:tcW w:w="1346" w:type="dxa"/>
            <w:tcBorders>
              <w:top w:val="nil"/>
              <w:left w:val="nil"/>
              <w:bottom w:val="single" w:sz="8" w:space="0" w:color="auto"/>
              <w:right w:val="single" w:sz="8" w:space="0" w:color="auto"/>
            </w:tcBorders>
            <w:vAlign w:val="center"/>
            <w:hideMark/>
          </w:tcPr>
          <w:p w14:paraId="2FD479D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0553B5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7762168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Qiqihaer</w:t>
            </w:r>
            <w:proofErr w:type="spellEnd"/>
          </w:p>
        </w:tc>
        <w:tc>
          <w:tcPr>
            <w:tcW w:w="1347" w:type="dxa"/>
            <w:tcBorders>
              <w:top w:val="nil"/>
              <w:left w:val="nil"/>
              <w:bottom w:val="single" w:sz="8" w:space="0" w:color="auto"/>
              <w:right w:val="single" w:sz="8" w:space="0" w:color="auto"/>
            </w:tcBorders>
            <w:vAlign w:val="center"/>
            <w:hideMark/>
          </w:tcPr>
          <w:p w14:paraId="09069C5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Gang Xu</w:t>
            </w:r>
          </w:p>
        </w:tc>
      </w:tr>
      <w:tr w:rsidR="001F1568" w:rsidRPr="0091585C" w14:paraId="3EF9ED51"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2ED1BB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34</w:t>
            </w:r>
          </w:p>
        </w:tc>
        <w:tc>
          <w:tcPr>
            <w:tcW w:w="3126" w:type="dxa"/>
            <w:tcBorders>
              <w:top w:val="nil"/>
              <w:left w:val="nil"/>
              <w:bottom w:val="single" w:sz="8" w:space="0" w:color="auto"/>
              <w:right w:val="single" w:sz="8" w:space="0" w:color="auto"/>
            </w:tcBorders>
            <w:vAlign w:val="center"/>
            <w:hideMark/>
          </w:tcPr>
          <w:p w14:paraId="3F05F32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Third the </w:t>
            </w:r>
            <w:proofErr w:type="gramStart"/>
            <w:r w:rsidRPr="0091585C">
              <w:rPr>
                <w:rFonts w:ascii="Times New Roman" w:hAnsi="Times New Roman"/>
                <w:sz w:val="20"/>
                <w:szCs w:val="20"/>
              </w:rPr>
              <w:t>People‘</w:t>
            </w:r>
            <w:proofErr w:type="gramEnd"/>
            <w:r w:rsidRPr="0091585C">
              <w:rPr>
                <w:rFonts w:ascii="Times New Roman" w:hAnsi="Times New Roman"/>
                <w:sz w:val="20"/>
                <w:szCs w:val="20"/>
              </w:rPr>
              <w:t>s Hospital of Bengbu</w:t>
            </w:r>
          </w:p>
        </w:tc>
        <w:tc>
          <w:tcPr>
            <w:tcW w:w="1346" w:type="dxa"/>
            <w:tcBorders>
              <w:top w:val="nil"/>
              <w:left w:val="nil"/>
              <w:bottom w:val="single" w:sz="8" w:space="0" w:color="auto"/>
              <w:right w:val="single" w:sz="8" w:space="0" w:color="auto"/>
            </w:tcBorders>
            <w:vAlign w:val="center"/>
            <w:hideMark/>
          </w:tcPr>
          <w:p w14:paraId="624D0DA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111C99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w:t>
            </w:r>
          </w:p>
        </w:tc>
        <w:tc>
          <w:tcPr>
            <w:tcW w:w="1346" w:type="dxa"/>
            <w:tcBorders>
              <w:top w:val="nil"/>
              <w:left w:val="nil"/>
              <w:bottom w:val="single" w:sz="8" w:space="0" w:color="auto"/>
              <w:right w:val="single" w:sz="8" w:space="0" w:color="auto"/>
            </w:tcBorders>
            <w:vAlign w:val="center"/>
            <w:hideMark/>
          </w:tcPr>
          <w:p w14:paraId="62704ED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Bengbu</w:t>
            </w:r>
          </w:p>
        </w:tc>
        <w:tc>
          <w:tcPr>
            <w:tcW w:w="1347" w:type="dxa"/>
            <w:tcBorders>
              <w:top w:val="nil"/>
              <w:left w:val="nil"/>
              <w:bottom w:val="single" w:sz="8" w:space="0" w:color="auto"/>
              <w:right w:val="single" w:sz="8" w:space="0" w:color="auto"/>
            </w:tcBorders>
            <w:vAlign w:val="center"/>
            <w:hideMark/>
          </w:tcPr>
          <w:p w14:paraId="098E9BC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Gengsheng</w:t>
            </w:r>
            <w:proofErr w:type="spellEnd"/>
            <w:r w:rsidRPr="0091585C">
              <w:rPr>
                <w:rFonts w:ascii="Times New Roman" w:hAnsi="Times New Roman"/>
                <w:sz w:val="20"/>
                <w:szCs w:val="20"/>
              </w:rPr>
              <w:t xml:space="preserve"> Sang</w:t>
            </w:r>
          </w:p>
        </w:tc>
      </w:tr>
      <w:tr w:rsidR="001F1568" w:rsidRPr="0091585C" w14:paraId="26D8ED0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5120AB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35</w:t>
            </w:r>
          </w:p>
        </w:tc>
        <w:tc>
          <w:tcPr>
            <w:tcW w:w="3126" w:type="dxa"/>
            <w:tcBorders>
              <w:top w:val="nil"/>
              <w:left w:val="nil"/>
              <w:bottom w:val="single" w:sz="8" w:space="0" w:color="auto"/>
              <w:right w:val="single" w:sz="8" w:space="0" w:color="auto"/>
            </w:tcBorders>
            <w:vAlign w:val="center"/>
            <w:hideMark/>
          </w:tcPr>
          <w:p w14:paraId="7032544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Zhongda</w:t>
            </w:r>
            <w:proofErr w:type="spellEnd"/>
            <w:r w:rsidRPr="0091585C">
              <w:rPr>
                <w:rFonts w:ascii="Times New Roman" w:hAnsi="Times New Roman"/>
                <w:sz w:val="20"/>
                <w:szCs w:val="20"/>
              </w:rPr>
              <w:t xml:space="preserve"> Hospital, Southeast University</w:t>
            </w:r>
          </w:p>
        </w:tc>
        <w:tc>
          <w:tcPr>
            <w:tcW w:w="1346" w:type="dxa"/>
            <w:tcBorders>
              <w:top w:val="nil"/>
              <w:left w:val="nil"/>
              <w:bottom w:val="single" w:sz="8" w:space="0" w:color="auto"/>
              <w:right w:val="single" w:sz="8" w:space="0" w:color="auto"/>
            </w:tcBorders>
            <w:vAlign w:val="center"/>
            <w:hideMark/>
          </w:tcPr>
          <w:p w14:paraId="55D8891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F108BC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68CF294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Nanjing</w:t>
            </w:r>
          </w:p>
        </w:tc>
        <w:tc>
          <w:tcPr>
            <w:tcW w:w="1347" w:type="dxa"/>
            <w:tcBorders>
              <w:top w:val="nil"/>
              <w:left w:val="nil"/>
              <w:bottom w:val="single" w:sz="8" w:space="0" w:color="auto"/>
              <w:right w:val="single" w:sz="8" w:space="0" w:color="auto"/>
            </w:tcBorders>
            <w:vAlign w:val="center"/>
            <w:hideMark/>
          </w:tcPr>
          <w:p w14:paraId="6E6EAC67"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Genshan</w:t>
            </w:r>
            <w:proofErr w:type="spellEnd"/>
            <w:r w:rsidRPr="0091585C">
              <w:rPr>
                <w:rFonts w:ascii="Times New Roman" w:hAnsi="Times New Roman"/>
                <w:sz w:val="20"/>
                <w:szCs w:val="20"/>
              </w:rPr>
              <w:t xml:space="preserve"> Ma</w:t>
            </w:r>
          </w:p>
        </w:tc>
      </w:tr>
      <w:tr w:rsidR="001F1568" w:rsidRPr="0091585C" w14:paraId="5686970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B0AA22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36</w:t>
            </w:r>
          </w:p>
        </w:tc>
        <w:tc>
          <w:tcPr>
            <w:tcW w:w="3126" w:type="dxa"/>
            <w:tcBorders>
              <w:top w:val="nil"/>
              <w:left w:val="nil"/>
              <w:bottom w:val="single" w:sz="8" w:space="0" w:color="auto"/>
              <w:right w:val="single" w:sz="8" w:space="0" w:color="auto"/>
            </w:tcBorders>
            <w:vAlign w:val="center"/>
            <w:hideMark/>
          </w:tcPr>
          <w:p w14:paraId="11FA8B6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Hospital of Jiamusi</w:t>
            </w:r>
          </w:p>
        </w:tc>
        <w:tc>
          <w:tcPr>
            <w:tcW w:w="1346" w:type="dxa"/>
            <w:tcBorders>
              <w:top w:val="nil"/>
              <w:left w:val="nil"/>
              <w:bottom w:val="single" w:sz="8" w:space="0" w:color="auto"/>
              <w:right w:val="single" w:sz="8" w:space="0" w:color="auto"/>
            </w:tcBorders>
            <w:vAlign w:val="center"/>
            <w:hideMark/>
          </w:tcPr>
          <w:p w14:paraId="53C1D57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4E2800A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6FAE54F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Jiamusi</w:t>
            </w:r>
          </w:p>
        </w:tc>
        <w:tc>
          <w:tcPr>
            <w:tcW w:w="1347" w:type="dxa"/>
            <w:tcBorders>
              <w:top w:val="nil"/>
              <w:left w:val="nil"/>
              <w:bottom w:val="single" w:sz="8" w:space="0" w:color="auto"/>
              <w:right w:val="single" w:sz="8" w:space="0" w:color="auto"/>
            </w:tcBorders>
            <w:vAlign w:val="center"/>
            <w:hideMark/>
          </w:tcPr>
          <w:p w14:paraId="0DFDA3E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Guixia</w:t>
            </w:r>
            <w:proofErr w:type="spellEnd"/>
            <w:r w:rsidRPr="0091585C">
              <w:rPr>
                <w:rFonts w:ascii="Times New Roman" w:hAnsi="Times New Roman"/>
                <w:sz w:val="20"/>
                <w:szCs w:val="20"/>
              </w:rPr>
              <w:t xml:space="preserve"> Zhang</w:t>
            </w:r>
          </w:p>
        </w:tc>
      </w:tr>
      <w:tr w:rsidR="001F1568" w:rsidRPr="0091585C" w14:paraId="3FACE8C3"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45D093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37</w:t>
            </w:r>
          </w:p>
        </w:tc>
        <w:tc>
          <w:tcPr>
            <w:tcW w:w="3126" w:type="dxa"/>
            <w:tcBorders>
              <w:top w:val="nil"/>
              <w:left w:val="nil"/>
              <w:bottom w:val="single" w:sz="8" w:space="0" w:color="auto"/>
              <w:right w:val="single" w:sz="8" w:space="0" w:color="auto"/>
            </w:tcBorders>
            <w:vAlign w:val="center"/>
            <w:hideMark/>
          </w:tcPr>
          <w:p w14:paraId="003842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Liaoning Medical University</w:t>
            </w:r>
          </w:p>
        </w:tc>
        <w:tc>
          <w:tcPr>
            <w:tcW w:w="1346" w:type="dxa"/>
            <w:tcBorders>
              <w:top w:val="nil"/>
              <w:left w:val="nil"/>
              <w:bottom w:val="single" w:sz="8" w:space="0" w:color="auto"/>
              <w:right w:val="single" w:sz="8" w:space="0" w:color="auto"/>
            </w:tcBorders>
            <w:vAlign w:val="center"/>
            <w:hideMark/>
          </w:tcPr>
          <w:p w14:paraId="095269F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39B804F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63A376F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Jinzhou</w:t>
            </w:r>
          </w:p>
        </w:tc>
        <w:tc>
          <w:tcPr>
            <w:tcW w:w="1347" w:type="dxa"/>
            <w:tcBorders>
              <w:top w:val="nil"/>
              <w:left w:val="nil"/>
              <w:bottom w:val="single" w:sz="8" w:space="0" w:color="auto"/>
              <w:right w:val="single" w:sz="8" w:space="0" w:color="auto"/>
            </w:tcBorders>
            <w:vAlign w:val="center"/>
            <w:hideMark/>
          </w:tcPr>
          <w:p w14:paraId="1117232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Guizhou Tao</w:t>
            </w:r>
          </w:p>
        </w:tc>
      </w:tr>
      <w:tr w:rsidR="001F1568" w:rsidRPr="0091585C" w14:paraId="092F6AB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76A46E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38</w:t>
            </w:r>
          </w:p>
        </w:tc>
        <w:tc>
          <w:tcPr>
            <w:tcW w:w="3126" w:type="dxa"/>
            <w:tcBorders>
              <w:top w:val="nil"/>
              <w:left w:val="nil"/>
              <w:bottom w:val="single" w:sz="8" w:space="0" w:color="auto"/>
              <w:right w:val="single" w:sz="8" w:space="0" w:color="auto"/>
            </w:tcBorders>
            <w:vAlign w:val="center"/>
            <w:hideMark/>
          </w:tcPr>
          <w:p w14:paraId="732EB90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Luan County People’s Hospital</w:t>
            </w:r>
          </w:p>
        </w:tc>
        <w:tc>
          <w:tcPr>
            <w:tcW w:w="1346" w:type="dxa"/>
            <w:tcBorders>
              <w:top w:val="nil"/>
              <w:left w:val="nil"/>
              <w:bottom w:val="single" w:sz="8" w:space="0" w:color="auto"/>
              <w:right w:val="single" w:sz="8" w:space="0" w:color="auto"/>
            </w:tcBorders>
            <w:vAlign w:val="center"/>
            <w:hideMark/>
          </w:tcPr>
          <w:p w14:paraId="627D025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70D03B8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7F891F3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Tangshan</w:t>
            </w:r>
          </w:p>
        </w:tc>
        <w:tc>
          <w:tcPr>
            <w:tcW w:w="1347" w:type="dxa"/>
            <w:tcBorders>
              <w:top w:val="nil"/>
              <w:left w:val="nil"/>
              <w:bottom w:val="single" w:sz="8" w:space="0" w:color="auto"/>
              <w:right w:val="single" w:sz="8" w:space="0" w:color="auto"/>
            </w:tcBorders>
            <w:vAlign w:val="center"/>
            <w:hideMark/>
          </w:tcPr>
          <w:p w14:paraId="4A7F1AA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Guo Li</w:t>
            </w:r>
          </w:p>
        </w:tc>
      </w:tr>
      <w:tr w:rsidR="001F1568" w:rsidRPr="0091585C" w14:paraId="18D633D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B1EB33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39</w:t>
            </w:r>
          </w:p>
        </w:tc>
        <w:tc>
          <w:tcPr>
            <w:tcW w:w="3126" w:type="dxa"/>
            <w:tcBorders>
              <w:top w:val="nil"/>
              <w:left w:val="nil"/>
              <w:bottom w:val="single" w:sz="8" w:space="0" w:color="auto"/>
              <w:right w:val="single" w:sz="8" w:space="0" w:color="auto"/>
            </w:tcBorders>
            <w:vAlign w:val="center"/>
            <w:hideMark/>
          </w:tcPr>
          <w:p w14:paraId="63CE4E0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Guiding People’s Hospital</w:t>
            </w:r>
          </w:p>
        </w:tc>
        <w:tc>
          <w:tcPr>
            <w:tcW w:w="1346" w:type="dxa"/>
            <w:tcBorders>
              <w:top w:val="nil"/>
              <w:left w:val="nil"/>
              <w:bottom w:val="single" w:sz="8" w:space="0" w:color="auto"/>
              <w:right w:val="single" w:sz="8" w:space="0" w:color="auto"/>
            </w:tcBorders>
            <w:vAlign w:val="center"/>
            <w:hideMark/>
          </w:tcPr>
          <w:p w14:paraId="7C941E8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596540B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Guizhou</w:t>
            </w:r>
          </w:p>
        </w:tc>
        <w:tc>
          <w:tcPr>
            <w:tcW w:w="1346" w:type="dxa"/>
            <w:tcBorders>
              <w:top w:val="nil"/>
              <w:left w:val="nil"/>
              <w:bottom w:val="single" w:sz="8" w:space="0" w:color="auto"/>
              <w:right w:val="single" w:sz="8" w:space="0" w:color="auto"/>
            </w:tcBorders>
            <w:vAlign w:val="center"/>
            <w:hideMark/>
          </w:tcPr>
          <w:p w14:paraId="1C71AF5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Qinan</w:t>
            </w:r>
            <w:proofErr w:type="spellEnd"/>
          </w:p>
        </w:tc>
        <w:tc>
          <w:tcPr>
            <w:tcW w:w="1347" w:type="dxa"/>
            <w:tcBorders>
              <w:top w:val="nil"/>
              <w:left w:val="nil"/>
              <w:bottom w:val="single" w:sz="8" w:space="0" w:color="auto"/>
              <w:right w:val="single" w:sz="8" w:space="0" w:color="auto"/>
            </w:tcBorders>
            <w:vAlign w:val="center"/>
            <w:hideMark/>
          </w:tcPr>
          <w:p w14:paraId="506048D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Guoduo</w:t>
            </w:r>
            <w:proofErr w:type="spellEnd"/>
            <w:r w:rsidRPr="0091585C">
              <w:rPr>
                <w:rFonts w:ascii="Times New Roman" w:hAnsi="Times New Roman"/>
                <w:sz w:val="20"/>
                <w:szCs w:val="20"/>
              </w:rPr>
              <w:t xml:space="preserve"> Chen</w:t>
            </w:r>
          </w:p>
        </w:tc>
      </w:tr>
      <w:tr w:rsidR="001F1568" w:rsidRPr="0091585C" w14:paraId="6DA16AD2"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6C8FCEF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40</w:t>
            </w:r>
          </w:p>
        </w:tc>
        <w:tc>
          <w:tcPr>
            <w:tcW w:w="3126" w:type="dxa"/>
            <w:tcBorders>
              <w:top w:val="nil"/>
              <w:left w:val="nil"/>
              <w:bottom w:val="single" w:sz="8" w:space="0" w:color="auto"/>
              <w:right w:val="single" w:sz="8" w:space="0" w:color="auto"/>
            </w:tcBorders>
            <w:vAlign w:val="center"/>
            <w:hideMark/>
          </w:tcPr>
          <w:p w14:paraId="6403D05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Haidong </w:t>
            </w:r>
            <w:proofErr w:type="spellStart"/>
            <w:r w:rsidRPr="0091585C">
              <w:rPr>
                <w:rFonts w:ascii="Times New Roman" w:hAnsi="Times New Roman"/>
                <w:sz w:val="20"/>
                <w:szCs w:val="20"/>
              </w:rPr>
              <w:t>Ping’an</w:t>
            </w:r>
            <w:proofErr w:type="spellEnd"/>
            <w:r w:rsidRPr="0091585C">
              <w:rPr>
                <w:rFonts w:ascii="Times New Roman" w:hAnsi="Times New Roman"/>
                <w:sz w:val="20"/>
                <w:szCs w:val="20"/>
              </w:rPr>
              <w:t xml:space="preserve"> District Hospital of Traditional Chinese Medicine</w:t>
            </w:r>
          </w:p>
        </w:tc>
        <w:tc>
          <w:tcPr>
            <w:tcW w:w="1346" w:type="dxa"/>
            <w:tcBorders>
              <w:top w:val="nil"/>
              <w:left w:val="nil"/>
              <w:bottom w:val="single" w:sz="8" w:space="0" w:color="auto"/>
              <w:right w:val="single" w:sz="8" w:space="0" w:color="auto"/>
            </w:tcBorders>
            <w:vAlign w:val="center"/>
            <w:hideMark/>
          </w:tcPr>
          <w:p w14:paraId="015C882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55DF0A6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Qinghai</w:t>
            </w:r>
          </w:p>
        </w:tc>
        <w:tc>
          <w:tcPr>
            <w:tcW w:w="1346" w:type="dxa"/>
            <w:tcBorders>
              <w:top w:val="nil"/>
              <w:left w:val="nil"/>
              <w:bottom w:val="single" w:sz="8" w:space="0" w:color="auto"/>
              <w:right w:val="single" w:sz="8" w:space="0" w:color="auto"/>
            </w:tcBorders>
            <w:vAlign w:val="center"/>
            <w:hideMark/>
          </w:tcPr>
          <w:p w14:paraId="689E853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Haidong</w:t>
            </w:r>
          </w:p>
        </w:tc>
        <w:tc>
          <w:tcPr>
            <w:tcW w:w="1347" w:type="dxa"/>
            <w:tcBorders>
              <w:top w:val="nil"/>
              <w:left w:val="nil"/>
              <w:bottom w:val="single" w:sz="8" w:space="0" w:color="auto"/>
              <w:right w:val="single" w:sz="8" w:space="0" w:color="auto"/>
            </w:tcBorders>
            <w:vAlign w:val="center"/>
            <w:hideMark/>
          </w:tcPr>
          <w:p w14:paraId="2469104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Guoqin</w:t>
            </w:r>
            <w:proofErr w:type="spellEnd"/>
            <w:r w:rsidRPr="0091585C">
              <w:rPr>
                <w:rFonts w:ascii="Times New Roman" w:hAnsi="Times New Roman"/>
                <w:sz w:val="20"/>
                <w:szCs w:val="20"/>
              </w:rPr>
              <w:t xml:space="preserve"> Xin</w:t>
            </w:r>
          </w:p>
        </w:tc>
      </w:tr>
      <w:tr w:rsidR="001F1568" w:rsidRPr="0091585C" w14:paraId="6F421E5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48BF8F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41</w:t>
            </w:r>
          </w:p>
        </w:tc>
        <w:tc>
          <w:tcPr>
            <w:tcW w:w="3126" w:type="dxa"/>
            <w:tcBorders>
              <w:top w:val="nil"/>
              <w:left w:val="nil"/>
              <w:bottom w:val="single" w:sz="8" w:space="0" w:color="auto"/>
              <w:right w:val="single" w:sz="8" w:space="0" w:color="auto"/>
            </w:tcBorders>
            <w:vAlign w:val="center"/>
            <w:hideMark/>
          </w:tcPr>
          <w:p w14:paraId="68DC081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Xinjiang Uygur Autonomous Region People’s Hospital</w:t>
            </w:r>
          </w:p>
        </w:tc>
        <w:tc>
          <w:tcPr>
            <w:tcW w:w="1346" w:type="dxa"/>
            <w:tcBorders>
              <w:top w:val="nil"/>
              <w:left w:val="nil"/>
              <w:bottom w:val="single" w:sz="8" w:space="0" w:color="auto"/>
              <w:right w:val="single" w:sz="8" w:space="0" w:color="auto"/>
            </w:tcBorders>
            <w:vAlign w:val="center"/>
            <w:hideMark/>
          </w:tcPr>
          <w:p w14:paraId="5C2FD9D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32C5B5E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Xinjiang</w:t>
            </w:r>
          </w:p>
        </w:tc>
        <w:tc>
          <w:tcPr>
            <w:tcW w:w="1346" w:type="dxa"/>
            <w:tcBorders>
              <w:top w:val="nil"/>
              <w:left w:val="nil"/>
              <w:bottom w:val="single" w:sz="8" w:space="0" w:color="auto"/>
              <w:right w:val="single" w:sz="8" w:space="0" w:color="auto"/>
            </w:tcBorders>
            <w:vAlign w:val="center"/>
            <w:hideMark/>
          </w:tcPr>
          <w:p w14:paraId="65DFFE6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Urumchi</w:t>
            </w:r>
            <w:proofErr w:type="spellEnd"/>
          </w:p>
        </w:tc>
        <w:tc>
          <w:tcPr>
            <w:tcW w:w="1347" w:type="dxa"/>
            <w:tcBorders>
              <w:top w:val="nil"/>
              <w:left w:val="nil"/>
              <w:bottom w:val="single" w:sz="8" w:space="0" w:color="auto"/>
              <w:right w:val="single" w:sz="8" w:space="0" w:color="auto"/>
            </w:tcBorders>
            <w:vAlign w:val="center"/>
            <w:hideMark/>
          </w:tcPr>
          <w:p w14:paraId="5D2F00E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Guoqing</w:t>
            </w:r>
            <w:proofErr w:type="spellEnd"/>
            <w:r w:rsidRPr="0091585C">
              <w:rPr>
                <w:rFonts w:ascii="Times New Roman" w:hAnsi="Times New Roman"/>
                <w:sz w:val="20"/>
                <w:szCs w:val="20"/>
              </w:rPr>
              <w:t xml:space="preserve"> Li</w:t>
            </w:r>
          </w:p>
        </w:tc>
      </w:tr>
      <w:tr w:rsidR="001F1568" w:rsidRPr="0091585C" w14:paraId="54C79162"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5693D96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42</w:t>
            </w:r>
          </w:p>
        </w:tc>
        <w:tc>
          <w:tcPr>
            <w:tcW w:w="3126" w:type="dxa"/>
            <w:tcBorders>
              <w:top w:val="nil"/>
              <w:left w:val="nil"/>
              <w:bottom w:val="single" w:sz="8" w:space="0" w:color="auto"/>
              <w:right w:val="single" w:sz="8" w:space="0" w:color="auto"/>
            </w:tcBorders>
            <w:vAlign w:val="center"/>
            <w:hideMark/>
          </w:tcPr>
          <w:p w14:paraId="010956B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Sir Run </w:t>
            </w:r>
            <w:proofErr w:type="spellStart"/>
            <w:r w:rsidRPr="0091585C">
              <w:rPr>
                <w:rFonts w:ascii="Times New Roman" w:hAnsi="Times New Roman"/>
                <w:sz w:val="20"/>
                <w:szCs w:val="20"/>
              </w:rPr>
              <w:t>Run</w:t>
            </w:r>
            <w:proofErr w:type="spellEnd"/>
            <w:r w:rsidRPr="0091585C">
              <w:rPr>
                <w:rFonts w:ascii="Times New Roman" w:hAnsi="Times New Roman"/>
                <w:sz w:val="20"/>
                <w:szCs w:val="20"/>
              </w:rPr>
              <w:t xml:space="preserve"> Shaw Hospital, College of Medicine, Zhejiang University</w:t>
            </w:r>
          </w:p>
        </w:tc>
        <w:tc>
          <w:tcPr>
            <w:tcW w:w="1346" w:type="dxa"/>
            <w:tcBorders>
              <w:top w:val="nil"/>
              <w:left w:val="nil"/>
              <w:bottom w:val="single" w:sz="8" w:space="0" w:color="auto"/>
              <w:right w:val="single" w:sz="8" w:space="0" w:color="auto"/>
            </w:tcBorders>
            <w:vAlign w:val="center"/>
            <w:hideMark/>
          </w:tcPr>
          <w:p w14:paraId="5E5040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7C1E4C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w:t>
            </w:r>
          </w:p>
        </w:tc>
        <w:tc>
          <w:tcPr>
            <w:tcW w:w="1346" w:type="dxa"/>
            <w:tcBorders>
              <w:top w:val="nil"/>
              <w:left w:val="nil"/>
              <w:bottom w:val="single" w:sz="8" w:space="0" w:color="auto"/>
              <w:right w:val="single" w:sz="8" w:space="0" w:color="auto"/>
            </w:tcBorders>
            <w:vAlign w:val="center"/>
            <w:hideMark/>
          </w:tcPr>
          <w:p w14:paraId="7471DBE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Hangzhou</w:t>
            </w:r>
          </w:p>
        </w:tc>
        <w:tc>
          <w:tcPr>
            <w:tcW w:w="1347" w:type="dxa"/>
            <w:tcBorders>
              <w:top w:val="nil"/>
              <w:left w:val="nil"/>
              <w:bottom w:val="single" w:sz="8" w:space="0" w:color="auto"/>
              <w:right w:val="single" w:sz="8" w:space="0" w:color="auto"/>
            </w:tcBorders>
            <w:vAlign w:val="center"/>
            <w:hideMark/>
          </w:tcPr>
          <w:p w14:paraId="4F0D858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Guosheng</w:t>
            </w:r>
            <w:proofErr w:type="spellEnd"/>
            <w:r w:rsidRPr="0091585C">
              <w:rPr>
                <w:rFonts w:ascii="Times New Roman" w:hAnsi="Times New Roman"/>
                <w:sz w:val="20"/>
                <w:szCs w:val="20"/>
              </w:rPr>
              <w:t xml:space="preserve"> Fu</w:t>
            </w:r>
          </w:p>
        </w:tc>
      </w:tr>
      <w:tr w:rsidR="001F1568" w:rsidRPr="0091585C" w14:paraId="3F299D06"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7214F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43</w:t>
            </w:r>
          </w:p>
        </w:tc>
        <w:tc>
          <w:tcPr>
            <w:tcW w:w="3126" w:type="dxa"/>
            <w:tcBorders>
              <w:top w:val="nil"/>
              <w:left w:val="nil"/>
              <w:bottom w:val="single" w:sz="8" w:space="0" w:color="auto"/>
              <w:right w:val="single" w:sz="8" w:space="0" w:color="auto"/>
            </w:tcBorders>
            <w:vAlign w:val="center"/>
            <w:hideMark/>
          </w:tcPr>
          <w:p w14:paraId="23F5536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Zhoushan People's Hospital</w:t>
            </w:r>
          </w:p>
        </w:tc>
        <w:tc>
          <w:tcPr>
            <w:tcW w:w="1346" w:type="dxa"/>
            <w:tcBorders>
              <w:top w:val="nil"/>
              <w:left w:val="nil"/>
              <w:bottom w:val="single" w:sz="8" w:space="0" w:color="auto"/>
              <w:right w:val="single" w:sz="8" w:space="0" w:color="auto"/>
            </w:tcBorders>
            <w:vAlign w:val="center"/>
            <w:hideMark/>
          </w:tcPr>
          <w:p w14:paraId="158D49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85B87B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w:t>
            </w:r>
          </w:p>
        </w:tc>
        <w:tc>
          <w:tcPr>
            <w:tcW w:w="1346" w:type="dxa"/>
            <w:tcBorders>
              <w:top w:val="nil"/>
              <w:left w:val="nil"/>
              <w:bottom w:val="single" w:sz="8" w:space="0" w:color="auto"/>
              <w:right w:val="single" w:sz="8" w:space="0" w:color="auto"/>
            </w:tcBorders>
            <w:vAlign w:val="center"/>
            <w:hideMark/>
          </w:tcPr>
          <w:p w14:paraId="1A730C9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Zhoushan</w:t>
            </w:r>
          </w:p>
        </w:tc>
        <w:tc>
          <w:tcPr>
            <w:tcW w:w="1347" w:type="dxa"/>
            <w:tcBorders>
              <w:top w:val="nil"/>
              <w:left w:val="nil"/>
              <w:bottom w:val="single" w:sz="8" w:space="0" w:color="auto"/>
              <w:right w:val="single" w:sz="8" w:space="0" w:color="auto"/>
            </w:tcBorders>
            <w:vAlign w:val="center"/>
            <w:hideMark/>
          </w:tcPr>
          <w:p w14:paraId="4AB5E54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Guoxiong</w:t>
            </w:r>
            <w:proofErr w:type="spellEnd"/>
            <w:r w:rsidRPr="0091585C">
              <w:rPr>
                <w:rFonts w:ascii="Times New Roman" w:hAnsi="Times New Roman"/>
                <w:sz w:val="20"/>
                <w:szCs w:val="20"/>
              </w:rPr>
              <w:t xml:space="preserve"> Chen</w:t>
            </w:r>
          </w:p>
        </w:tc>
      </w:tr>
      <w:tr w:rsidR="001F1568" w:rsidRPr="0091585C" w14:paraId="442811F8"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A79CCE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44</w:t>
            </w:r>
          </w:p>
        </w:tc>
        <w:tc>
          <w:tcPr>
            <w:tcW w:w="3126" w:type="dxa"/>
            <w:tcBorders>
              <w:top w:val="nil"/>
              <w:left w:val="nil"/>
              <w:bottom w:val="single" w:sz="8" w:space="0" w:color="auto"/>
              <w:right w:val="single" w:sz="8" w:space="0" w:color="auto"/>
            </w:tcBorders>
            <w:vAlign w:val="center"/>
            <w:hideMark/>
          </w:tcPr>
          <w:p w14:paraId="6DB70FC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Dalian Municipal Central Hospital</w:t>
            </w:r>
          </w:p>
        </w:tc>
        <w:tc>
          <w:tcPr>
            <w:tcW w:w="1346" w:type="dxa"/>
            <w:tcBorders>
              <w:top w:val="nil"/>
              <w:left w:val="nil"/>
              <w:bottom w:val="single" w:sz="8" w:space="0" w:color="auto"/>
              <w:right w:val="single" w:sz="8" w:space="0" w:color="auto"/>
            </w:tcBorders>
            <w:vAlign w:val="center"/>
            <w:hideMark/>
          </w:tcPr>
          <w:p w14:paraId="22E4951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36395B5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51710DD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Dalian</w:t>
            </w:r>
          </w:p>
        </w:tc>
        <w:tc>
          <w:tcPr>
            <w:tcW w:w="1347" w:type="dxa"/>
            <w:tcBorders>
              <w:top w:val="nil"/>
              <w:left w:val="nil"/>
              <w:bottom w:val="single" w:sz="8" w:space="0" w:color="auto"/>
              <w:right w:val="single" w:sz="8" w:space="0" w:color="auto"/>
            </w:tcBorders>
            <w:vAlign w:val="center"/>
            <w:hideMark/>
          </w:tcPr>
          <w:p w14:paraId="792CBBA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Hailong Lin</w:t>
            </w:r>
          </w:p>
        </w:tc>
      </w:tr>
      <w:tr w:rsidR="001F1568" w:rsidRPr="0091585C" w14:paraId="56B6F82C"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50462D5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45</w:t>
            </w:r>
          </w:p>
        </w:tc>
        <w:tc>
          <w:tcPr>
            <w:tcW w:w="3126" w:type="dxa"/>
            <w:tcBorders>
              <w:top w:val="nil"/>
              <w:left w:val="nil"/>
              <w:bottom w:val="single" w:sz="8" w:space="0" w:color="auto"/>
              <w:right w:val="single" w:sz="8" w:space="0" w:color="auto"/>
            </w:tcBorders>
            <w:vAlign w:val="center"/>
            <w:hideMark/>
          </w:tcPr>
          <w:p w14:paraId="2F4618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 Daming County People’s Hospital</w:t>
            </w:r>
          </w:p>
        </w:tc>
        <w:tc>
          <w:tcPr>
            <w:tcW w:w="1346" w:type="dxa"/>
            <w:tcBorders>
              <w:top w:val="nil"/>
              <w:left w:val="nil"/>
              <w:bottom w:val="single" w:sz="8" w:space="0" w:color="auto"/>
              <w:right w:val="single" w:sz="8" w:space="0" w:color="auto"/>
            </w:tcBorders>
            <w:vAlign w:val="center"/>
            <w:hideMark/>
          </w:tcPr>
          <w:p w14:paraId="2F2E90C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2874DE8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268A091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Handan</w:t>
            </w:r>
          </w:p>
        </w:tc>
        <w:tc>
          <w:tcPr>
            <w:tcW w:w="1347" w:type="dxa"/>
            <w:tcBorders>
              <w:top w:val="nil"/>
              <w:left w:val="nil"/>
              <w:bottom w:val="single" w:sz="8" w:space="0" w:color="auto"/>
              <w:right w:val="single" w:sz="8" w:space="0" w:color="auto"/>
            </w:tcBorders>
            <w:vAlign w:val="center"/>
            <w:hideMark/>
          </w:tcPr>
          <w:p w14:paraId="188C3AC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Haiping Guo</w:t>
            </w:r>
          </w:p>
        </w:tc>
      </w:tr>
      <w:tr w:rsidR="001F1568" w:rsidRPr="0091585C" w14:paraId="05E8A55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45B85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46</w:t>
            </w:r>
          </w:p>
        </w:tc>
        <w:tc>
          <w:tcPr>
            <w:tcW w:w="3126" w:type="dxa"/>
            <w:tcBorders>
              <w:top w:val="nil"/>
              <w:left w:val="nil"/>
              <w:bottom w:val="single" w:sz="8" w:space="0" w:color="auto"/>
              <w:right w:val="single" w:sz="8" w:space="0" w:color="auto"/>
            </w:tcBorders>
            <w:vAlign w:val="center"/>
            <w:hideMark/>
          </w:tcPr>
          <w:p w14:paraId="06251C7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Dongguan Changping hospital</w:t>
            </w:r>
          </w:p>
        </w:tc>
        <w:tc>
          <w:tcPr>
            <w:tcW w:w="1346" w:type="dxa"/>
            <w:tcBorders>
              <w:top w:val="nil"/>
              <w:left w:val="nil"/>
              <w:bottom w:val="single" w:sz="8" w:space="0" w:color="auto"/>
              <w:right w:val="single" w:sz="8" w:space="0" w:color="auto"/>
            </w:tcBorders>
            <w:vAlign w:val="center"/>
            <w:hideMark/>
          </w:tcPr>
          <w:p w14:paraId="58C0CA8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7727899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42D573A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Dongguan</w:t>
            </w:r>
          </w:p>
        </w:tc>
        <w:tc>
          <w:tcPr>
            <w:tcW w:w="1347" w:type="dxa"/>
            <w:tcBorders>
              <w:top w:val="nil"/>
              <w:left w:val="nil"/>
              <w:bottom w:val="single" w:sz="8" w:space="0" w:color="auto"/>
              <w:right w:val="single" w:sz="8" w:space="0" w:color="auto"/>
            </w:tcBorders>
            <w:vAlign w:val="center"/>
            <w:hideMark/>
          </w:tcPr>
          <w:p w14:paraId="11C3217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Haiyun</w:t>
            </w:r>
            <w:proofErr w:type="spellEnd"/>
            <w:r w:rsidRPr="0091585C">
              <w:rPr>
                <w:rFonts w:ascii="Times New Roman" w:hAnsi="Times New Roman"/>
                <w:sz w:val="20"/>
                <w:szCs w:val="20"/>
              </w:rPr>
              <w:t xml:space="preserve"> Lin</w:t>
            </w:r>
          </w:p>
        </w:tc>
      </w:tr>
      <w:tr w:rsidR="001F1568" w:rsidRPr="0091585C" w14:paraId="1C4FFFD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91C71F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47</w:t>
            </w:r>
          </w:p>
        </w:tc>
        <w:tc>
          <w:tcPr>
            <w:tcW w:w="3126" w:type="dxa"/>
            <w:tcBorders>
              <w:top w:val="nil"/>
              <w:left w:val="nil"/>
              <w:bottom w:val="single" w:sz="8" w:space="0" w:color="auto"/>
              <w:right w:val="single" w:sz="8" w:space="0" w:color="auto"/>
            </w:tcBorders>
            <w:vAlign w:val="center"/>
            <w:hideMark/>
          </w:tcPr>
          <w:p w14:paraId="634C1B3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Renmin Hospital of Wuhan University</w:t>
            </w:r>
          </w:p>
        </w:tc>
        <w:tc>
          <w:tcPr>
            <w:tcW w:w="1346" w:type="dxa"/>
            <w:tcBorders>
              <w:top w:val="nil"/>
              <w:left w:val="nil"/>
              <w:bottom w:val="single" w:sz="8" w:space="0" w:color="auto"/>
              <w:right w:val="single" w:sz="8" w:space="0" w:color="auto"/>
            </w:tcBorders>
            <w:vAlign w:val="center"/>
            <w:hideMark/>
          </w:tcPr>
          <w:p w14:paraId="79BDFA8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841FC0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Hubei</w:t>
            </w:r>
          </w:p>
        </w:tc>
        <w:tc>
          <w:tcPr>
            <w:tcW w:w="1346" w:type="dxa"/>
            <w:tcBorders>
              <w:top w:val="nil"/>
              <w:left w:val="nil"/>
              <w:bottom w:val="single" w:sz="8" w:space="0" w:color="auto"/>
              <w:right w:val="single" w:sz="8" w:space="0" w:color="auto"/>
            </w:tcBorders>
            <w:vAlign w:val="center"/>
            <w:hideMark/>
          </w:tcPr>
          <w:p w14:paraId="666EFF8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Wuhan</w:t>
            </w:r>
          </w:p>
        </w:tc>
        <w:tc>
          <w:tcPr>
            <w:tcW w:w="1347" w:type="dxa"/>
            <w:tcBorders>
              <w:top w:val="nil"/>
              <w:left w:val="nil"/>
              <w:bottom w:val="single" w:sz="8" w:space="0" w:color="auto"/>
              <w:right w:val="single" w:sz="8" w:space="0" w:color="auto"/>
            </w:tcBorders>
            <w:vAlign w:val="center"/>
            <w:hideMark/>
          </w:tcPr>
          <w:p w14:paraId="4B4E77A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Hong Jiang</w:t>
            </w:r>
          </w:p>
        </w:tc>
      </w:tr>
      <w:tr w:rsidR="001F1568" w:rsidRPr="0091585C" w14:paraId="31412E3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416458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48</w:t>
            </w:r>
          </w:p>
        </w:tc>
        <w:tc>
          <w:tcPr>
            <w:tcW w:w="3126" w:type="dxa"/>
            <w:tcBorders>
              <w:top w:val="nil"/>
              <w:left w:val="nil"/>
              <w:bottom w:val="single" w:sz="8" w:space="0" w:color="auto"/>
              <w:right w:val="single" w:sz="8" w:space="0" w:color="auto"/>
            </w:tcBorders>
            <w:vAlign w:val="center"/>
            <w:hideMark/>
          </w:tcPr>
          <w:p w14:paraId="257619E5" w14:textId="77777777" w:rsidR="001F1568" w:rsidRPr="0091585C" w:rsidRDefault="001F1568" w:rsidP="00B242B2">
            <w:pPr>
              <w:rPr>
                <w:rFonts w:ascii="Times New Roman" w:hAnsi="Times New Roman"/>
                <w:sz w:val="20"/>
                <w:szCs w:val="20"/>
              </w:rPr>
            </w:pPr>
            <w:proofErr w:type="spellStart"/>
            <w:proofErr w:type="gramStart"/>
            <w:r w:rsidRPr="0091585C">
              <w:rPr>
                <w:rFonts w:ascii="Times New Roman" w:hAnsi="Times New Roman"/>
                <w:sz w:val="20"/>
                <w:szCs w:val="20"/>
              </w:rPr>
              <w:t>Honghu</w:t>
            </w:r>
            <w:proofErr w:type="spellEnd"/>
            <w:r w:rsidRPr="0091585C">
              <w:rPr>
                <w:rFonts w:ascii="Times New Roman" w:hAnsi="Times New Roman"/>
                <w:sz w:val="20"/>
                <w:szCs w:val="20"/>
              </w:rPr>
              <w:t xml:space="preserve">  People’s</w:t>
            </w:r>
            <w:proofErr w:type="gramEnd"/>
            <w:r w:rsidRPr="0091585C">
              <w:rPr>
                <w:rFonts w:ascii="Times New Roman" w:hAnsi="Times New Roman"/>
                <w:sz w:val="20"/>
                <w:szCs w:val="20"/>
              </w:rPr>
              <w:t xml:space="preserve"> Hospital</w:t>
            </w:r>
          </w:p>
        </w:tc>
        <w:tc>
          <w:tcPr>
            <w:tcW w:w="1346" w:type="dxa"/>
            <w:tcBorders>
              <w:top w:val="nil"/>
              <w:left w:val="nil"/>
              <w:bottom w:val="single" w:sz="8" w:space="0" w:color="auto"/>
              <w:right w:val="single" w:sz="8" w:space="0" w:color="auto"/>
            </w:tcBorders>
            <w:vAlign w:val="center"/>
            <w:hideMark/>
          </w:tcPr>
          <w:p w14:paraId="3ECC357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3B2BF6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Hubei</w:t>
            </w:r>
          </w:p>
        </w:tc>
        <w:tc>
          <w:tcPr>
            <w:tcW w:w="1346" w:type="dxa"/>
            <w:tcBorders>
              <w:top w:val="nil"/>
              <w:left w:val="nil"/>
              <w:bottom w:val="single" w:sz="8" w:space="0" w:color="auto"/>
              <w:right w:val="single" w:sz="8" w:space="0" w:color="auto"/>
            </w:tcBorders>
            <w:vAlign w:val="center"/>
            <w:hideMark/>
          </w:tcPr>
          <w:p w14:paraId="20A8689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Jingzhou</w:t>
            </w:r>
          </w:p>
        </w:tc>
        <w:tc>
          <w:tcPr>
            <w:tcW w:w="1347" w:type="dxa"/>
            <w:tcBorders>
              <w:top w:val="nil"/>
              <w:left w:val="nil"/>
              <w:bottom w:val="single" w:sz="8" w:space="0" w:color="auto"/>
              <w:right w:val="single" w:sz="8" w:space="0" w:color="auto"/>
            </w:tcBorders>
            <w:vAlign w:val="center"/>
            <w:hideMark/>
          </w:tcPr>
          <w:p w14:paraId="77C08F2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Hong Liu</w:t>
            </w:r>
          </w:p>
        </w:tc>
      </w:tr>
      <w:tr w:rsidR="001F1568" w:rsidRPr="0091585C" w14:paraId="7D70A33A"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C9642C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49</w:t>
            </w:r>
          </w:p>
        </w:tc>
        <w:tc>
          <w:tcPr>
            <w:tcW w:w="3126" w:type="dxa"/>
            <w:tcBorders>
              <w:top w:val="nil"/>
              <w:left w:val="nil"/>
              <w:bottom w:val="single" w:sz="8" w:space="0" w:color="auto"/>
              <w:right w:val="single" w:sz="8" w:space="0" w:color="auto"/>
            </w:tcBorders>
            <w:vAlign w:val="center"/>
            <w:hideMark/>
          </w:tcPr>
          <w:p w14:paraId="1B8BB2F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Ningxia People's Hospital</w:t>
            </w:r>
          </w:p>
        </w:tc>
        <w:tc>
          <w:tcPr>
            <w:tcW w:w="1346" w:type="dxa"/>
            <w:tcBorders>
              <w:top w:val="nil"/>
              <w:left w:val="nil"/>
              <w:bottom w:val="single" w:sz="8" w:space="0" w:color="auto"/>
              <w:right w:val="single" w:sz="8" w:space="0" w:color="auto"/>
            </w:tcBorders>
            <w:vAlign w:val="center"/>
            <w:hideMark/>
          </w:tcPr>
          <w:p w14:paraId="595E7BA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18BBD85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Ningxia</w:t>
            </w:r>
          </w:p>
        </w:tc>
        <w:tc>
          <w:tcPr>
            <w:tcW w:w="1346" w:type="dxa"/>
            <w:tcBorders>
              <w:top w:val="nil"/>
              <w:left w:val="nil"/>
              <w:bottom w:val="single" w:sz="8" w:space="0" w:color="auto"/>
              <w:right w:val="single" w:sz="8" w:space="0" w:color="auto"/>
            </w:tcBorders>
            <w:vAlign w:val="center"/>
            <w:hideMark/>
          </w:tcPr>
          <w:p w14:paraId="7968684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Yinchuan</w:t>
            </w:r>
          </w:p>
        </w:tc>
        <w:tc>
          <w:tcPr>
            <w:tcW w:w="1347" w:type="dxa"/>
            <w:tcBorders>
              <w:top w:val="nil"/>
              <w:left w:val="nil"/>
              <w:bottom w:val="single" w:sz="8" w:space="0" w:color="auto"/>
              <w:right w:val="single" w:sz="8" w:space="0" w:color="auto"/>
            </w:tcBorders>
            <w:vAlign w:val="center"/>
            <w:hideMark/>
          </w:tcPr>
          <w:p w14:paraId="3575A61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Hong Luan</w:t>
            </w:r>
          </w:p>
        </w:tc>
      </w:tr>
      <w:tr w:rsidR="001F1568" w:rsidRPr="0091585C" w14:paraId="7EDC7D78"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6532EC1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50</w:t>
            </w:r>
          </w:p>
        </w:tc>
        <w:tc>
          <w:tcPr>
            <w:tcW w:w="3126" w:type="dxa"/>
            <w:tcBorders>
              <w:top w:val="nil"/>
              <w:left w:val="nil"/>
              <w:bottom w:val="single" w:sz="8" w:space="0" w:color="auto"/>
              <w:right w:val="single" w:sz="8" w:space="0" w:color="auto"/>
            </w:tcBorders>
            <w:vAlign w:val="center"/>
            <w:hideMark/>
          </w:tcPr>
          <w:p w14:paraId="6D9830A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People's Hospital of Yunnan Province (</w:t>
            </w:r>
            <w:proofErr w:type="spellStart"/>
            <w:r w:rsidRPr="0091585C">
              <w:rPr>
                <w:rFonts w:ascii="Times New Roman" w:hAnsi="Times New Roman"/>
                <w:sz w:val="20"/>
                <w:szCs w:val="20"/>
              </w:rPr>
              <w:t>Kunhua</w:t>
            </w:r>
            <w:proofErr w:type="spellEnd"/>
            <w:r w:rsidRPr="0091585C">
              <w:rPr>
                <w:rFonts w:ascii="Times New Roman" w:hAnsi="Times New Roman"/>
                <w:sz w:val="20"/>
                <w:szCs w:val="20"/>
              </w:rPr>
              <w:t xml:space="preserve"> Hospital)</w:t>
            </w:r>
          </w:p>
        </w:tc>
        <w:tc>
          <w:tcPr>
            <w:tcW w:w="1346" w:type="dxa"/>
            <w:tcBorders>
              <w:top w:val="nil"/>
              <w:left w:val="nil"/>
              <w:bottom w:val="single" w:sz="8" w:space="0" w:color="auto"/>
              <w:right w:val="single" w:sz="8" w:space="0" w:color="auto"/>
            </w:tcBorders>
            <w:vAlign w:val="center"/>
            <w:hideMark/>
          </w:tcPr>
          <w:p w14:paraId="028F720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5415433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Yunnan</w:t>
            </w:r>
          </w:p>
        </w:tc>
        <w:tc>
          <w:tcPr>
            <w:tcW w:w="1346" w:type="dxa"/>
            <w:tcBorders>
              <w:top w:val="nil"/>
              <w:left w:val="nil"/>
              <w:bottom w:val="single" w:sz="8" w:space="0" w:color="auto"/>
              <w:right w:val="single" w:sz="8" w:space="0" w:color="auto"/>
            </w:tcBorders>
            <w:vAlign w:val="center"/>
            <w:hideMark/>
          </w:tcPr>
          <w:p w14:paraId="4EC161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Kunming</w:t>
            </w:r>
          </w:p>
        </w:tc>
        <w:tc>
          <w:tcPr>
            <w:tcW w:w="1347" w:type="dxa"/>
            <w:tcBorders>
              <w:top w:val="nil"/>
              <w:left w:val="nil"/>
              <w:bottom w:val="single" w:sz="8" w:space="0" w:color="auto"/>
              <w:right w:val="single" w:sz="8" w:space="0" w:color="auto"/>
            </w:tcBorders>
            <w:vAlign w:val="center"/>
            <w:hideMark/>
          </w:tcPr>
          <w:p w14:paraId="6BD2538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Hong Zhang</w:t>
            </w:r>
          </w:p>
        </w:tc>
      </w:tr>
      <w:tr w:rsidR="001F1568" w:rsidRPr="0091585C" w14:paraId="4951D956"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BC673C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51</w:t>
            </w:r>
          </w:p>
        </w:tc>
        <w:tc>
          <w:tcPr>
            <w:tcW w:w="3126" w:type="dxa"/>
            <w:tcBorders>
              <w:top w:val="nil"/>
              <w:left w:val="nil"/>
              <w:bottom w:val="single" w:sz="8" w:space="0" w:color="auto"/>
              <w:right w:val="single" w:sz="8" w:space="0" w:color="auto"/>
            </w:tcBorders>
            <w:vAlign w:val="center"/>
            <w:hideMark/>
          </w:tcPr>
          <w:p w14:paraId="37549DF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People’s Hospital </w:t>
            </w:r>
            <w:proofErr w:type="spellStart"/>
            <w:r w:rsidRPr="0091585C">
              <w:rPr>
                <w:rFonts w:ascii="Times New Roman" w:hAnsi="Times New Roman"/>
                <w:sz w:val="20"/>
                <w:szCs w:val="20"/>
              </w:rPr>
              <w:t>Feixian</w:t>
            </w:r>
            <w:proofErr w:type="spellEnd"/>
          </w:p>
        </w:tc>
        <w:tc>
          <w:tcPr>
            <w:tcW w:w="1346" w:type="dxa"/>
            <w:tcBorders>
              <w:top w:val="nil"/>
              <w:left w:val="nil"/>
              <w:bottom w:val="single" w:sz="8" w:space="0" w:color="auto"/>
              <w:right w:val="single" w:sz="8" w:space="0" w:color="auto"/>
            </w:tcBorders>
            <w:vAlign w:val="center"/>
            <w:hideMark/>
          </w:tcPr>
          <w:p w14:paraId="443DE72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15D885E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2E95A92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Linyi</w:t>
            </w:r>
          </w:p>
        </w:tc>
        <w:tc>
          <w:tcPr>
            <w:tcW w:w="1347" w:type="dxa"/>
            <w:tcBorders>
              <w:top w:val="nil"/>
              <w:left w:val="nil"/>
              <w:bottom w:val="single" w:sz="8" w:space="0" w:color="auto"/>
              <w:right w:val="single" w:sz="8" w:space="0" w:color="auto"/>
            </w:tcBorders>
            <w:vAlign w:val="center"/>
            <w:hideMark/>
          </w:tcPr>
          <w:p w14:paraId="3E8682B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Honghua</w:t>
            </w:r>
            <w:proofErr w:type="spellEnd"/>
            <w:r w:rsidRPr="0091585C">
              <w:rPr>
                <w:rFonts w:ascii="Times New Roman" w:hAnsi="Times New Roman"/>
                <w:sz w:val="20"/>
                <w:szCs w:val="20"/>
              </w:rPr>
              <w:t xml:space="preserve"> Deng</w:t>
            </w:r>
          </w:p>
        </w:tc>
      </w:tr>
      <w:tr w:rsidR="001F1568" w:rsidRPr="0091585C" w14:paraId="23FD3A8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40B81D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52</w:t>
            </w:r>
          </w:p>
        </w:tc>
        <w:tc>
          <w:tcPr>
            <w:tcW w:w="3126" w:type="dxa"/>
            <w:tcBorders>
              <w:top w:val="nil"/>
              <w:left w:val="nil"/>
              <w:bottom w:val="single" w:sz="8" w:space="0" w:color="auto"/>
              <w:right w:val="single" w:sz="8" w:space="0" w:color="auto"/>
            </w:tcBorders>
            <w:vAlign w:val="center"/>
            <w:hideMark/>
          </w:tcPr>
          <w:p w14:paraId="28803D5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 Friendship Hospital, Capital Medical University</w:t>
            </w:r>
          </w:p>
        </w:tc>
        <w:tc>
          <w:tcPr>
            <w:tcW w:w="1346" w:type="dxa"/>
            <w:tcBorders>
              <w:top w:val="nil"/>
              <w:left w:val="nil"/>
              <w:bottom w:val="single" w:sz="8" w:space="0" w:color="auto"/>
              <w:right w:val="single" w:sz="8" w:space="0" w:color="auto"/>
            </w:tcBorders>
            <w:vAlign w:val="center"/>
            <w:hideMark/>
          </w:tcPr>
          <w:p w14:paraId="5ABEFE1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6C26820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1C5675C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3BF0E7E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Hongwei Li</w:t>
            </w:r>
          </w:p>
        </w:tc>
      </w:tr>
      <w:tr w:rsidR="001F1568" w:rsidRPr="0091585C" w14:paraId="7E54497B"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44BAE39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53</w:t>
            </w:r>
          </w:p>
        </w:tc>
        <w:tc>
          <w:tcPr>
            <w:tcW w:w="3126" w:type="dxa"/>
            <w:tcBorders>
              <w:top w:val="nil"/>
              <w:left w:val="nil"/>
              <w:bottom w:val="single" w:sz="8" w:space="0" w:color="auto"/>
              <w:right w:val="single" w:sz="8" w:space="0" w:color="auto"/>
            </w:tcBorders>
            <w:vAlign w:val="center"/>
            <w:hideMark/>
          </w:tcPr>
          <w:p w14:paraId="50BA31E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Bengbu Medical College</w:t>
            </w:r>
          </w:p>
        </w:tc>
        <w:tc>
          <w:tcPr>
            <w:tcW w:w="1346" w:type="dxa"/>
            <w:tcBorders>
              <w:top w:val="nil"/>
              <w:left w:val="nil"/>
              <w:bottom w:val="single" w:sz="8" w:space="0" w:color="auto"/>
              <w:right w:val="single" w:sz="8" w:space="0" w:color="auto"/>
            </w:tcBorders>
            <w:vAlign w:val="center"/>
            <w:hideMark/>
          </w:tcPr>
          <w:p w14:paraId="12197C8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6CA37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w:t>
            </w:r>
          </w:p>
        </w:tc>
        <w:tc>
          <w:tcPr>
            <w:tcW w:w="1346" w:type="dxa"/>
            <w:tcBorders>
              <w:top w:val="nil"/>
              <w:left w:val="nil"/>
              <w:bottom w:val="single" w:sz="8" w:space="0" w:color="auto"/>
              <w:right w:val="single" w:sz="8" w:space="0" w:color="auto"/>
            </w:tcBorders>
            <w:vAlign w:val="center"/>
            <w:hideMark/>
          </w:tcPr>
          <w:p w14:paraId="46D081D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Bengbu</w:t>
            </w:r>
          </w:p>
        </w:tc>
        <w:tc>
          <w:tcPr>
            <w:tcW w:w="1347" w:type="dxa"/>
            <w:tcBorders>
              <w:top w:val="nil"/>
              <w:left w:val="nil"/>
              <w:bottom w:val="single" w:sz="8" w:space="0" w:color="auto"/>
              <w:right w:val="single" w:sz="8" w:space="0" w:color="auto"/>
            </w:tcBorders>
            <w:vAlign w:val="center"/>
            <w:hideMark/>
          </w:tcPr>
          <w:p w14:paraId="48123A5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Honhju</w:t>
            </w:r>
            <w:proofErr w:type="spellEnd"/>
            <w:r w:rsidRPr="0091585C">
              <w:rPr>
                <w:rFonts w:ascii="Times New Roman" w:hAnsi="Times New Roman"/>
                <w:sz w:val="20"/>
                <w:szCs w:val="20"/>
              </w:rPr>
              <w:t xml:space="preserve"> Wang</w:t>
            </w:r>
          </w:p>
        </w:tc>
      </w:tr>
      <w:tr w:rsidR="001F1568" w:rsidRPr="0091585C" w14:paraId="58127253"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293F0E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54</w:t>
            </w:r>
          </w:p>
        </w:tc>
        <w:tc>
          <w:tcPr>
            <w:tcW w:w="3126" w:type="dxa"/>
            <w:tcBorders>
              <w:top w:val="nil"/>
              <w:left w:val="nil"/>
              <w:bottom w:val="single" w:sz="8" w:space="0" w:color="auto"/>
              <w:right w:val="single" w:sz="8" w:space="0" w:color="auto"/>
            </w:tcBorders>
            <w:vAlign w:val="center"/>
            <w:hideMark/>
          </w:tcPr>
          <w:p w14:paraId="008D226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Central Hospital of </w:t>
            </w:r>
            <w:proofErr w:type="spellStart"/>
            <w:r w:rsidRPr="0091585C">
              <w:rPr>
                <w:rFonts w:ascii="Times New Roman" w:hAnsi="Times New Roman"/>
                <w:sz w:val="20"/>
                <w:szCs w:val="20"/>
              </w:rPr>
              <w:t>Zhoukou</w:t>
            </w:r>
            <w:proofErr w:type="spellEnd"/>
          </w:p>
        </w:tc>
        <w:tc>
          <w:tcPr>
            <w:tcW w:w="1346" w:type="dxa"/>
            <w:tcBorders>
              <w:top w:val="nil"/>
              <w:left w:val="nil"/>
              <w:bottom w:val="single" w:sz="8" w:space="0" w:color="auto"/>
              <w:right w:val="single" w:sz="8" w:space="0" w:color="auto"/>
            </w:tcBorders>
            <w:vAlign w:val="center"/>
            <w:hideMark/>
          </w:tcPr>
          <w:p w14:paraId="416CF55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C0D4F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75BBA84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Zhoukou</w:t>
            </w:r>
            <w:proofErr w:type="spellEnd"/>
          </w:p>
        </w:tc>
        <w:tc>
          <w:tcPr>
            <w:tcW w:w="1347" w:type="dxa"/>
            <w:tcBorders>
              <w:top w:val="nil"/>
              <w:left w:val="nil"/>
              <w:bottom w:val="single" w:sz="8" w:space="0" w:color="auto"/>
              <w:right w:val="single" w:sz="8" w:space="0" w:color="auto"/>
            </w:tcBorders>
            <w:vAlign w:val="center"/>
            <w:hideMark/>
          </w:tcPr>
          <w:p w14:paraId="3B3414E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Hualing Liu</w:t>
            </w:r>
          </w:p>
        </w:tc>
      </w:tr>
      <w:tr w:rsidR="001F1568" w:rsidRPr="0091585C" w14:paraId="766879A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6B8D1E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55</w:t>
            </w:r>
          </w:p>
        </w:tc>
        <w:tc>
          <w:tcPr>
            <w:tcW w:w="3126" w:type="dxa"/>
            <w:tcBorders>
              <w:top w:val="nil"/>
              <w:left w:val="nil"/>
              <w:bottom w:val="single" w:sz="8" w:space="0" w:color="auto"/>
              <w:right w:val="single" w:sz="8" w:space="0" w:color="auto"/>
            </w:tcBorders>
            <w:vAlign w:val="center"/>
            <w:hideMark/>
          </w:tcPr>
          <w:p w14:paraId="0B58D55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Nanpi</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69FD6FA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AB2307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60FA1F4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Cangzhou</w:t>
            </w:r>
            <w:proofErr w:type="spellEnd"/>
          </w:p>
        </w:tc>
        <w:tc>
          <w:tcPr>
            <w:tcW w:w="1347" w:type="dxa"/>
            <w:tcBorders>
              <w:top w:val="nil"/>
              <w:left w:val="nil"/>
              <w:bottom w:val="single" w:sz="8" w:space="0" w:color="auto"/>
              <w:right w:val="single" w:sz="8" w:space="0" w:color="auto"/>
            </w:tcBorders>
            <w:vAlign w:val="center"/>
            <w:hideMark/>
          </w:tcPr>
          <w:p w14:paraId="768F66D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Hui Dong</w:t>
            </w:r>
          </w:p>
        </w:tc>
      </w:tr>
      <w:tr w:rsidR="001F1568" w:rsidRPr="0091585C" w14:paraId="63F1D8C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110D79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56</w:t>
            </w:r>
          </w:p>
        </w:tc>
        <w:tc>
          <w:tcPr>
            <w:tcW w:w="3126" w:type="dxa"/>
            <w:tcBorders>
              <w:top w:val="nil"/>
              <w:left w:val="nil"/>
              <w:bottom w:val="single" w:sz="8" w:space="0" w:color="auto"/>
              <w:right w:val="single" w:sz="8" w:space="0" w:color="auto"/>
            </w:tcBorders>
            <w:vAlign w:val="center"/>
            <w:hideMark/>
          </w:tcPr>
          <w:p w14:paraId="1E2A709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Anyang District Hospital</w:t>
            </w:r>
          </w:p>
        </w:tc>
        <w:tc>
          <w:tcPr>
            <w:tcW w:w="1346" w:type="dxa"/>
            <w:tcBorders>
              <w:top w:val="nil"/>
              <w:left w:val="nil"/>
              <w:bottom w:val="single" w:sz="8" w:space="0" w:color="auto"/>
              <w:right w:val="single" w:sz="8" w:space="0" w:color="auto"/>
            </w:tcBorders>
            <w:vAlign w:val="center"/>
            <w:hideMark/>
          </w:tcPr>
          <w:p w14:paraId="5D2D994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395D5B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4D869ED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Anyang</w:t>
            </w:r>
          </w:p>
        </w:tc>
        <w:tc>
          <w:tcPr>
            <w:tcW w:w="1347" w:type="dxa"/>
            <w:tcBorders>
              <w:top w:val="nil"/>
              <w:left w:val="nil"/>
              <w:bottom w:val="single" w:sz="8" w:space="0" w:color="auto"/>
              <w:right w:val="single" w:sz="8" w:space="0" w:color="auto"/>
            </w:tcBorders>
            <w:vAlign w:val="center"/>
            <w:hideMark/>
          </w:tcPr>
          <w:p w14:paraId="4089078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Hui Liu</w:t>
            </w:r>
          </w:p>
        </w:tc>
      </w:tr>
      <w:tr w:rsidR="001F1568" w:rsidRPr="0091585C" w14:paraId="5E091C0A"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016EA6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57</w:t>
            </w:r>
          </w:p>
        </w:tc>
        <w:tc>
          <w:tcPr>
            <w:tcW w:w="3126" w:type="dxa"/>
            <w:tcBorders>
              <w:top w:val="nil"/>
              <w:left w:val="nil"/>
              <w:bottom w:val="single" w:sz="8" w:space="0" w:color="auto"/>
              <w:right w:val="single" w:sz="8" w:space="0" w:color="auto"/>
            </w:tcBorders>
            <w:vAlign w:val="center"/>
            <w:hideMark/>
          </w:tcPr>
          <w:p w14:paraId="1A2AE7D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Dalian Fourth People’s Hospital</w:t>
            </w:r>
          </w:p>
        </w:tc>
        <w:tc>
          <w:tcPr>
            <w:tcW w:w="1346" w:type="dxa"/>
            <w:tcBorders>
              <w:top w:val="nil"/>
              <w:left w:val="nil"/>
              <w:bottom w:val="single" w:sz="8" w:space="0" w:color="auto"/>
              <w:right w:val="single" w:sz="8" w:space="0" w:color="auto"/>
            </w:tcBorders>
            <w:vAlign w:val="center"/>
            <w:hideMark/>
          </w:tcPr>
          <w:p w14:paraId="7B0C804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29A178C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32A386F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Dalian</w:t>
            </w:r>
          </w:p>
        </w:tc>
        <w:tc>
          <w:tcPr>
            <w:tcW w:w="1347" w:type="dxa"/>
            <w:tcBorders>
              <w:top w:val="nil"/>
              <w:left w:val="nil"/>
              <w:bottom w:val="single" w:sz="8" w:space="0" w:color="auto"/>
              <w:right w:val="single" w:sz="8" w:space="0" w:color="auto"/>
            </w:tcBorders>
            <w:vAlign w:val="center"/>
            <w:hideMark/>
          </w:tcPr>
          <w:p w14:paraId="467DAAA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Huifang Zhang</w:t>
            </w:r>
          </w:p>
        </w:tc>
      </w:tr>
      <w:tr w:rsidR="001F1568" w:rsidRPr="0091585C" w14:paraId="631D416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E85952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58</w:t>
            </w:r>
          </w:p>
        </w:tc>
        <w:tc>
          <w:tcPr>
            <w:tcW w:w="3126" w:type="dxa"/>
            <w:tcBorders>
              <w:top w:val="nil"/>
              <w:left w:val="nil"/>
              <w:bottom w:val="single" w:sz="8" w:space="0" w:color="auto"/>
              <w:right w:val="single" w:sz="8" w:space="0" w:color="auto"/>
            </w:tcBorders>
            <w:vAlign w:val="center"/>
            <w:hideMark/>
          </w:tcPr>
          <w:p w14:paraId="05B7099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General Hospital of TISCO</w:t>
            </w:r>
          </w:p>
        </w:tc>
        <w:tc>
          <w:tcPr>
            <w:tcW w:w="1346" w:type="dxa"/>
            <w:tcBorders>
              <w:top w:val="nil"/>
              <w:left w:val="nil"/>
              <w:bottom w:val="single" w:sz="8" w:space="0" w:color="auto"/>
              <w:right w:val="single" w:sz="8" w:space="0" w:color="auto"/>
            </w:tcBorders>
            <w:vAlign w:val="center"/>
            <w:hideMark/>
          </w:tcPr>
          <w:p w14:paraId="59F8210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1F17D95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w:t>
            </w:r>
          </w:p>
        </w:tc>
        <w:tc>
          <w:tcPr>
            <w:tcW w:w="1346" w:type="dxa"/>
            <w:tcBorders>
              <w:top w:val="nil"/>
              <w:left w:val="nil"/>
              <w:bottom w:val="single" w:sz="8" w:space="0" w:color="auto"/>
              <w:right w:val="single" w:sz="8" w:space="0" w:color="auto"/>
            </w:tcBorders>
            <w:vAlign w:val="center"/>
            <w:hideMark/>
          </w:tcPr>
          <w:p w14:paraId="70F9C99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Taiyuan</w:t>
            </w:r>
          </w:p>
        </w:tc>
        <w:tc>
          <w:tcPr>
            <w:tcW w:w="1347" w:type="dxa"/>
            <w:tcBorders>
              <w:top w:val="nil"/>
              <w:left w:val="nil"/>
              <w:bottom w:val="single" w:sz="8" w:space="0" w:color="auto"/>
              <w:right w:val="single" w:sz="8" w:space="0" w:color="auto"/>
            </w:tcBorders>
            <w:vAlign w:val="center"/>
            <w:hideMark/>
          </w:tcPr>
          <w:p w14:paraId="39B8017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Huifeng</w:t>
            </w:r>
            <w:proofErr w:type="spellEnd"/>
            <w:r w:rsidRPr="0091585C">
              <w:rPr>
                <w:rFonts w:ascii="Times New Roman" w:hAnsi="Times New Roman"/>
                <w:sz w:val="20"/>
                <w:szCs w:val="20"/>
              </w:rPr>
              <w:t xml:space="preserve"> Wang</w:t>
            </w:r>
          </w:p>
        </w:tc>
      </w:tr>
      <w:tr w:rsidR="001F1568" w:rsidRPr="0091585C" w14:paraId="2745818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463842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59</w:t>
            </w:r>
          </w:p>
        </w:tc>
        <w:tc>
          <w:tcPr>
            <w:tcW w:w="3126" w:type="dxa"/>
            <w:tcBorders>
              <w:top w:val="nil"/>
              <w:left w:val="nil"/>
              <w:bottom w:val="single" w:sz="8" w:space="0" w:color="auto"/>
              <w:right w:val="single" w:sz="8" w:space="0" w:color="auto"/>
            </w:tcBorders>
            <w:vAlign w:val="center"/>
            <w:hideMark/>
          </w:tcPr>
          <w:p w14:paraId="28D0D3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Ningbo First Hospital</w:t>
            </w:r>
          </w:p>
        </w:tc>
        <w:tc>
          <w:tcPr>
            <w:tcW w:w="1346" w:type="dxa"/>
            <w:tcBorders>
              <w:top w:val="nil"/>
              <w:left w:val="nil"/>
              <w:bottom w:val="single" w:sz="8" w:space="0" w:color="auto"/>
              <w:right w:val="single" w:sz="8" w:space="0" w:color="auto"/>
            </w:tcBorders>
            <w:vAlign w:val="center"/>
            <w:hideMark/>
          </w:tcPr>
          <w:p w14:paraId="6E41986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58045F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w:t>
            </w:r>
          </w:p>
        </w:tc>
        <w:tc>
          <w:tcPr>
            <w:tcW w:w="1346" w:type="dxa"/>
            <w:tcBorders>
              <w:top w:val="nil"/>
              <w:left w:val="nil"/>
              <w:bottom w:val="single" w:sz="8" w:space="0" w:color="auto"/>
              <w:right w:val="single" w:sz="8" w:space="0" w:color="auto"/>
            </w:tcBorders>
            <w:vAlign w:val="center"/>
            <w:hideMark/>
          </w:tcPr>
          <w:p w14:paraId="0509D8F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Ningbo</w:t>
            </w:r>
          </w:p>
        </w:tc>
        <w:tc>
          <w:tcPr>
            <w:tcW w:w="1347" w:type="dxa"/>
            <w:tcBorders>
              <w:top w:val="nil"/>
              <w:left w:val="nil"/>
              <w:bottom w:val="single" w:sz="8" w:space="0" w:color="auto"/>
              <w:right w:val="single" w:sz="8" w:space="0" w:color="auto"/>
            </w:tcBorders>
            <w:vAlign w:val="center"/>
            <w:hideMark/>
          </w:tcPr>
          <w:p w14:paraId="65D4942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Huimin Chu</w:t>
            </w:r>
          </w:p>
        </w:tc>
      </w:tr>
      <w:tr w:rsidR="001F1568" w:rsidRPr="0091585C" w14:paraId="34D85AF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085EEB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60</w:t>
            </w:r>
          </w:p>
        </w:tc>
        <w:tc>
          <w:tcPr>
            <w:tcW w:w="3126" w:type="dxa"/>
            <w:tcBorders>
              <w:top w:val="nil"/>
              <w:left w:val="nil"/>
              <w:bottom w:val="single" w:sz="8" w:space="0" w:color="auto"/>
              <w:right w:val="single" w:sz="8" w:space="0" w:color="auto"/>
            </w:tcBorders>
            <w:vAlign w:val="center"/>
            <w:hideMark/>
          </w:tcPr>
          <w:p w14:paraId="1D235C1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Huining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70918D8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1AEED7A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Gansu</w:t>
            </w:r>
          </w:p>
        </w:tc>
        <w:tc>
          <w:tcPr>
            <w:tcW w:w="1346" w:type="dxa"/>
            <w:tcBorders>
              <w:top w:val="nil"/>
              <w:left w:val="nil"/>
              <w:bottom w:val="single" w:sz="8" w:space="0" w:color="auto"/>
              <w:right w:val="single" w:sz="8" w:space="0" w:color="auto"/>
            </w:tcBorders>
            <w:vAlign w:val="center"/>
            <w:hideMark/>
          </w:tcPr>
          <w:p w14:paraId="57D3B4E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Baiyin</w:t>
            </w:r>
            <w:proofErr w:type="spellEnd"/>
          </w:p>
        </w:tc>
        <w:tc>
          <w:tcPr>
            <w:tcW w:w="1347" w:type="dxa"/>
            <w:tcBorders>
              <w:top w:val="nil"/>
              <w:left w:val="nil"/>
              <w:bottom w:val="single" w:sz="8" w:space="0" w:color="auto"/>
              <w:right w:val="single" w:sz="8" w:space="0" w:color="auto"/>
            </w:tcBorders>
            <w:vAlign w:val="center"/>
            <w:hideMark/>
          </w:tcPr>
          <w:p w14:paraId="6FD0B5B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Jiabin</w:t>
            </w:r>
            <w:proofErr w:type="spellEnd"/>
            <w:r w:rsidRPr="0091585C">
              <w:rPr>
                <w:rFonts w:ascii="Times New Roman" w:hAnsi="Times New Roman"/>
                <w:sz w:val="20"/>
                <w:szCs w:val="20"/>
              </w:rPr>
              <w:t xml:space="preserve"> Xi</w:t>
            </w:r>
          </w:p>
        </w:tc>
      </w:tr>
      <w:tr w:rsidR="001F1568" w:rsidRPr="0091585C" w14:paraId="65975A35"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B25963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61</w:t>
            </w:r>
          </w:p>
        </w:tc>
        <w:tc>
          <w:tcPr>
            <w:tcW w:w="3126" w:type="dxa"/>
            <w:tcBorders>
              <w:top w:val="nil"/>
              <w:left w:val="nil"/>
              <w:bottom w:val="single" w:sz="8" w:space="0" w:color="auto"/>
              <w:right w:val="single" w:sz="8" w:space="0" w:color="auto"/>
            </w:tcBorders>
            <w:vAlign w:val="center"/>
            <w:hideMark/>
          </w:tcPr>
          <w:p w14:paraId="1C00541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Jining City </w:t>
            </w:r>
            <w:proofErr w:type="spellStart"/>
            <w:r w:rsidRPr="0091585C">
              <w:rPr>
                <w:rFonts w:ascii="Times New Roman" w:hAnsi="Times New Roman"/>
                <w:sz w:val="20"/>
                <w:szCs w:val="20"/>
              </w:rPr>
              <w:t>Yanzhou</w:t>
            </w:r>
            <w:proofErr w:type="spellEnd"/>
            <w:r w:rsidRPr="0091585C">
              <w:rPr>
                <w:rFonts w:ascii="Times New Roman" w:hAnsi="Times New Roman"/>
                <w:sz w:val="20"/>
                <w:szCs w:val="20"/>
              </w:rPr>
              <w:t xml:space="preserve"> District People’s Hospital</w:t>
            </w:r>
          </w:p>
        </w:tc>
        <w:tc>
          <w:tcPr>
            <w:tcW w:w="1346" w:type="dxa"/>
            <w:tcBorders>
              <w:top w:val="nil"/>
              <w:left w:val="nil"/>
              <w:bottom w:val="single" w:sz="8" w:space="0" w:color="auto"/>
              <w:right w:val="single" w:sz="8" w:space="0" w:color="auto"/>
            </w:tcBorders>
            <w:vAlign w:val="center"/>
            <w:hideMark/>
          </w:tcPr>
          <w:p w14:paraId="53A77C8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B61366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3B704AA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Jining</w:t>
            </w:r>
          </w:p>
        </w:tc>
        <w:tc>
          <w:tcPr>
            <w:tcW w:w="1347" w:type="dxa"/>
            <w:tcBorders>
              <w:top w:val="nil"/>
              <w:left w:val="nil"/>
              <w:bottom w:val="single" w:sz="8" w:space="0" w:color="auto"/>
              <w:right w:val="single" w:sz="8" w:space="0" w:color="auto"/>
            </w:tcBorders>
            <w:vAlign w:val="center"/>
            <w:hideMark/>
          </w:tcPr>
          <w:p w14:paraId="5DECEEF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 Yang</w:t>
            </w:r>
          </w:p>
        </w:tc>
      </w:tr>
      <w:tr w:rsidR="001F1568" w:rsidRPr="0091585C" w14:paraId="1711EDA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A6C881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62</w:t>
            </w:r>
          </w:p>
        </w:tc>
        <w:tc>
          <w:tcPr>
            <w:tcW w:w="3126" w:type="dxa"/>
            <w:tcBorders>
              <w:top w:val="nil"/>
              <w:left w:val="nil"/>
              <w:bottom w:val="single" w:sz="8" w:space="0" w:color="auto"/>
              <w:right w:val="single" w:sz="8" w:space="0" w:color="auto"/>
            </w:tcBorders>
            <w:vAlign w:val="center"/>
            <w:hideMark/>
          </w:tcPr>
          <w:p w14:paraId="30AE60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Dongguan People's Hospital</w:t>
            </w:r>
          </w:p>
        </w:tc>
        <w:tc>
          <w:tcPr>
            <w:tcW w:w="1346" w:type="dxa"/>
            <w:tcBorders>
              <w:top w:val="nil"/>
              <w:left w:val="nil"/>
              <w:bottom w:val="single" w:sz="8" w:space="0" w:color="auto"/>
              <w:right w:val="single" w:sz="8" w:space="0" w:color="auto"/>
            </w:tcBorders>
            <w:vAlign w:val="center"/>
            <w:hideMark/>
          </w:tcPr>
          <w:p w14:paraId="2CB44AB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1BA35AC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64DD2C6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Dongguan</w:t>
            </w:r>
          </w:p>
        </w:tc>
        <w:tc>
          <w:tcPr>
            <w:tcW w:w="1347" w:type="dxa"/>
            <w:tcBorders>
              <w:top w:val="nil"/>
              <w:left w:val="nil"/>
              <w:bottom w:val="single" w:sz="8" w:space="0" w:color="auto"/>
              <w:right w:val="single" w:sz="8" w:space="0" w:color="auto"/>
            </w:tcBorders>
            <w:vAlign w:val="center"/>
            <w:hideMark/>
          </w:tcPr>
          <w:p w14:paraId="13FE1FA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Jianfeng Ye</w:t>
            </w:r>
          </w:p>
        </w:tc>
      </w:tr>
      <w:tr w:rsidR="001F1568" w:rsidRPr="0091585C" w14:paraId="2E81A7A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5D766F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63</w:t>
            </w:r>
          </w:p>
        </w:tc>
        <w:tc>
          <w:tcPr>
            <w:tcW w:w="3126" w:type="dxa"/>
            <w:tcBorders>
              <w:top w:val="nil"/>
              <w:left w:val="nil"/>
              <w:bottom w:val="single" w:sz="8" w:space="0" w:color="auto"/>
              <w:right w:val="single" w:sz="8" w:space="0" w:color="auto"/>
            </w:tcBorders>
            <w:vAlign w:val="center"/>
            <w:hideMark/>
          </w:tcPr>
          <w:p w14:paraId="539664F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Panyu Hospital of Chinese Medicine</w:t>
            </w:r>
          </w:p>
        </w:tc>
        <w:tc>
          <w:tcPr>
            <w:tcW w:w="1346" w:type="dxa"/>
            <w:tcBorders>
              <w:top w:val="nil"/>
              <w:left w:val="nil"/>
              <w:bottom w:val="single" w:sz="8" w:space="0" w:color="auto"/>
              <w:right w:val="single" w:sz="8" w:space="0" w:color="auto"/>
            </w:tcBorders>
            <w:vAlign w:val="center"/>
            <w:hideMark/>
          </w:tcPr>
          <w:p w14:paraId="4BABC03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16F963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78666DE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0C9440A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Jianhao</w:t>
            </w:r>
            <w:proofErr w:type="spellEnd"/>
            <w:r w:rsidRPr="0091585C">
              <w:rPr>
                <w:rFonts w:ascii="Times New Roman" w:hAnsi="Times New Roman"/>
                <w:sz w:val="20"/>
                <w:szCs w:val="20"/>
              </w:rPr>
              <w:t xml:space="preserve"> Li</w:t>
            </w:r>
          </w:p>
        </w:tc>
      </w:tr>
      <w:tr w:rsidR="001F1568" w:rsidRPr="0091585C" w14:paraId="0906875A"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F0A839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64</w:t>
            </w:r>
          </w:p>
        </w:tc>
        <w:tc>
          <w:tcPr>
            <w:tcW w:w="3126" w:type="dxa"/>
            <w:tcBorders>
              <w:top w:val="nil"/>
              <w:left w:val="nil"/>
              <w:bottom w:val="single" w:sz="8" w:space="0" w:color="auto"/>
              <w:right w:val="single" w:sz="8" w:space="0" w:color="auto"/>
            </w:tcBorders>
            <w:vAlign w:val="center"/>
            <w:hideMark/>
          </w:tcPr>
          <w:p w14:paraId="11673F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 Provincial People’s Hospital</w:t>
            </w:r>
          </w:p>
        </w:tc>
        <w:tc>
          <w:tcPr>
            <w:tcW w:w="1346" w:type="dxa"/>
            <w:tcBorders>
              <w:top w:val="nil"/>
              <w:left w:val="nil"/>
              <w:bottom w:val="single" w:sz="8" w:space="0" w:color="auto"/>
              <w:right w:val="single" w:sz="8" w:space="0" w:color="auto"/>
            </w:tcBorders>
            <w:vAlign w:val="center"/>
            <w:hideMark/>
          </w:tcPr>
          <w:p w14:paraId="41039BE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4281D48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09C2009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Chengdu</w:t>
            </w:r>
          </w:p>
        </w:tc>
        <w:tc>
          <w:tcPr>
            <w:tcW w:w="1347" w:type="dxa"/>
            <w:tcBorders>
              <w:top w:val="nil"/>
              <w:left w:val="nil"/>
              <w:bottom w:val="single" w:sz="8" w:space="0" w:color="auto"/>
              <w:right w:val="single" w:sz="8" w:space="0" w:color="auto"/>
            </w:tcBorders>
            <w:vAlign w:val="center"/>
            <w:hideMark/>
          </w:tcPr>
          <w:p w14:paraId="729CEB9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Jianhong Tao</w:t>
            </w:r>
          </w:p>
        </w:tc>
      </w:tr>
      <w:tr w:rsidR="001F1568" w:rsidRPr="0091585C" w14:paraId="44F5569C"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5A83417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65</w:t>
            </w:r>
          </w:p>
        </w:tc>
        <w:tc>
          <w:tcPr>
            <w:tcW w:w="3126" w:type="dxa"/>
            <w:tcBorders>
              <w:top w:val="nil"/>
              <w:left w:val="nil"/>
              <w:bottom w:val="single" w:sz="8" w:space="0" w:color="auto"/>
              <w:right w:val="single" w:sz="8" w:space="0" w:color="auto"/>
            </w:tcBorders>
            <w:vAlign w:val="center"/>
            <w:hideMark/>
          </w:tcPr>
          <w:p w14:paraId="78734DC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Mudanjiang Cardiovascular Disease Hospital</w:t>
            </w:r>
          </w:p>
        </w:tc>
        <w:tc>
          <w:tcPr>
            <w:tcW w:w="1346" w:type="dxa"/>
            <w:tcBorders>
              <w:top w:val="nil"/>
              <w:left w:val="nil"/>
              <w:bottom w:val="single" w:sz="8" w:space="0" w:color="auto"/>
              <w:right w:val="single" w:sz="8" w:space="0" w:color="auto"/>
            </w:tcBorders>
            <w:vAlign w:val="center"/>
            <w:hideMark/>
          </w:tcPr>
          <w:p w14:paraId="7A7C3D3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0B46149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1A8FDC9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Mudanjiang</w:t>
            </w:r>
          </w:p>
        </w:tc>
        <w:tc>
          <w:tcPr>
            <w:tcW w:w="1347" w:type="dxa"/>
            <w:tcBorders>
              <w:top w:val="nil"/>
              <w:left w:val="nil"/>
              <w:bottom w:val="single" w:sz="8" w:space="0" w:color="auto"/>
              <w:right w:val="single" w:sz="8" w:space="0" w:color="auto"/>
            </w:tcBorders>
            <w:vAlign w:val="center"/>
            <w:hideMark/>
          </w:tcPr>
          <w:p w14:paraId="1C0D4AA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Jianwen</w:t>
            </w:r>
            <w:proofErr w:type="spellEnd"/>
            <w:r w:rsidRPr="0091585C">
              <w:rPr>
                <w:rFonts w:ascii="Times New Roman" w:hAnsi="Times New Roman"/>
                <w:sz w:val="20"/>
                <w:szCs w:val="20"/>
              </w:rPr>
              <w:t xml:space="preserve"> Liu</w:t>
            </w:r>
          </w:p>
        </w:tc>
      </w:tr>
      <w:tr w:rsidR="001F1568" w:rsidRPr="0091585C" w14:paraId="33F28EC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308812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66</w:t>
            </w:r>
          </w:p>
        </w:tc>
        <w:tc>
          <w:tcPr>
            <w:tcW w:w="3126" w:type="dxa"/>
            <w:tcBorders>
              <w:top w:val="nil"/>
              <w:left w:val="nil"/>
              <w:bottom w:val="single" w:sz="8" w:space="0" w:color="auto"/>
              <w:right w:val="single" w:sz="8" w:space="0" w:color="auto"/>
            </w:tcBorders>
            <w:vAlign w:val="center"/>
            <w:hideMark/>
          </w:tcPr>
          <w:p w14:paraId="484E9C6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People’s Hospital of </w:t>
            </w:r>
            <w:proofErr w:type="spellStart"/>
            <w:r w:rsidRPr="0091585C">
              <w:rPr>
                <w:rFonts w:ascii="Times New Roman" w:hAnsi="Times New Roman"/>
                <w:sz w:val="20"/>
                <w:szCs w:val="20"/>
              </w:rPr>
              <w:t>Wugang</w:t>
            </w:r>
            <w:proofErr w:type="spellEnd"/>
          </w:p>
        </w:tc>
        <w:tc>
          <w:tcPr>
            <w:tcW w:w="1346" w:type="dxa"/>
            <w:tcBorders>
              <w:top w:val="nil"/>
              <w:left w:val="nil"/>
              <w:bottom w:val="single" w:sz="8" w:space="0" w:color="auto"/>
              <w:right w:val="single" w:sz="8" w:space="0" w:color="auto"/>
            </w:tcBorders>
            <w:vAlign w:val="center"/>
            <w:hideMark/>
          </w:tcPr>
          <w:p w14:paraId="0AD274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46BEF57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26DC261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Shaoyang</w:t>
            </w:r>
          </w:p>
        </w:tc>
        <w:tc>
          <w:tcPr>
            <w:tcW w:w="1347" w:type="dxa"/>
            <w:tcBorders>
              <w:top w:val="nil"/>
              <w:left w:val="nil"/>
              <w:bottom w:val="single" w:sz="8" w:space="0" w:color="auto"/>
              <w:right w:val="single" w:sz="8" w:space="0" w:color="auto"/>
            </w:tcBorders>
            <w:vAlign w:val="center"/>
            <w:hideMark/>
          </w:tcPr>
          <w:p w14:paraId="66ADC88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JiaoMei</w:t>
            </w:r>
            <w:proofErr w:type="spellEnd"/>
            <w:r w:rsidRPr="0091585C">
              <w:rPr>
                <w:rFonts w:ascii="Times New Roman" w:hAnsi="Times New Roman"/>
                <w:sz w:val="20"/>
                <w:szCs w:val="20"/>
              </w:rPr>
              <w:t xml:space="preserve"> Yang</w:t>
            </w:r>
          </w:p>
        </w:tc>
      </w:tr>
      <w:tr w:rsidR="001F1568" w:rsidRPr="0091585C" w14:paraId="62BCACF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B5D2B4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67</w:t>
            </w:r>
          </w:p>
        </w:tc>
        <w:tc>
          <w:tcPr>
            <w:tcW w:w="3126" w:type="dxa"/>
            <w:tcBorders>
              <w:top w:val="nil"/>
              <w:left w:val="nil"/>
              <w:bottom w:val="single" w:sz="8" w:space="0" w:color="auto"/>
              <w:right w:val="single" w:sz="8" w:space="0" w:color="auto"/>
            </w:tcBorders>
            <w:vAlign w:val="center"/>
            <w:hideMark/>
          </w:tcPr>
          <w:p w14:paraId="4053519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Yichang Central Hospital</w:t>
            </w:r>
          </w:p>
        </w:tc>
        <w:tc>
          <w:tcPr>
            <w:tcW w:w="1346" w:type="dxa"/>
            <w:tcBorders>
              <w:top w:val="nil"/>
              <w:left w:val="nil"/>
              <w:bottom w:val="single" w:sz="8" w:space="0" w:color="auto"/>
              <w:right w:val="single" w:sz="8" w:space="0" w:color="auto"/>
            </w:tcBorders>
            <w:vAlign w:val="center"/>
            <w:hideMark/>
          </w:tcPr>
          <w:p w14:paraId="576CCF7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45FCD0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Hubei</w:t>
            </w:r>
          </w:p>
        </w:tc>
        <w:tc>
          <w:tcPr>
            <w:tcW w:w="1346" w:type="dxa"/>
            <w:tcBorders>
              <w:top w:val="nil"/>
              <w:left w:val="nil"/>
              <w:bottom w:val="single" w:sz="8" w:space="0" w:color="auto"/>
              <w:right w:val="single" w:sz="8" w:space="0" w:color="auto"/>
            </w:tcBorders>
            <w:vAlign w:val="center"/>
            <w:hideMark/>
          </w:tcPr>
          <w:p w14:paraId="6A48E28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Yichang</w:t>
            </w:r>
          </w:p>
        </w:tc>
        <w:tc>
          <w:tcPr>
            <w:tcW w:w="1347" w:type="dxa"/>
            <w:tcBorders>
              <w:top w:val="nil"/>
              <w:left w:val="nil"/>
              <w:bottom w:val="single" w:sz="8" w:space="0" w:color="auto"/>
              <w:right w:val="single" w:sz="8" w:space="0" w:color="auto"/>
            </w:tcBorders>
            <w:vAlign w:val="center"/>
            <w:hideMark/>
          </w:tcPr>
          <w:p w14:paraId="09281BB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Jiawang</w:t>
            </w:r>
            <w:proofErr w:type="spellEnd"/>
            <w:r w:rsidRPr="0091585C">
              <w:rPr>
                <w:rFonts w:ascii="Times New Roman" w:hAnsi="Times New Roman"/>
                <w:sz w:val="20"/>
                <w:szCs w:val="20"/>
              </w:rPr>
              <w:t xml:space="preserve"> Ding</w:t>
            </w:r>
          </w:p>
        </w:tc>
      </w:tr>
      <w:tr w:rsidR="001F1568" w:rsidRPr="0091585C" w14:paraId="43823ED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B44B6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68</w:t>
            </w:r>
          </w:p>
        </w:tc>
        <w:tc>
          <w:tcPr>
            <w:tcW w:w="3126" w:type="dxa"/>
            <w:tcBorders>
              <w:top w:val="nil"/>
              <w:left w:val="nil"/>
              <w:bottom w:val="single" w:sz="8" w:space="0" w:color="auto"/>
              <w:right w:val="single" w:sz="8" w:space="0" w:color="auto"/>
            </w:tcBorders>
            <w:vAlign w:val="center"/>
            <w:hideMark/>
          </w:tcPr>
          <w:p w14:paraId="162206F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Zhongda</w:t>
            </w:r>
            <w:proofErr w:type="spellEnd"/>
            <w:r w:rsidRPr="0091585C">
              <w:rPr>
                <w:rFonts w:ascii="Times New Roman" w:hAnsi="Times New Roman"/>
                <w:sz w:val="20"/>
                <w:szCs w:val="20"/>
              </w:rPr>
              <w:t xml:space="preserve"> Hospital, Southeast University (</w:t>
            </w:r>
            <w:proofErr w:type="spellStart"/>
            <w:r w:rsidRPr="0091585C">
              <w:rPr>
                <w:rFonts w:ascii="Times New Roman" w:hAnsi="Times New Roman"/>
                <w:sz w:val="20"/>
                <w:szCs w:val="20"/>
              </w:rPr>
              <w:t>Jiangbei</w:t>
            </w:r>
            <w:proofErr w:type="spellEnd"/>
            <w:r w:rsidRPr="0091585C">
              <w:rPr>
                <w:rFonts w:ascii="Times New Roman" w:hAnsi="Times New Roman"/>
                <w:sz w:val="20"/>
                <w:szCs w:val="20"/>
              </w:rPr>
              <w:t>)</w:t>
            </w:r>
          </w:p>
        </w:tc>
        <w:tc>
          <w:tcPr>
            <w:tcW w:w="1346" w:type="dxa"/>
            <w:tcBorders>
              <w:top w:val="nil"/>
              <w:left w:val="nil"/>
              <w:bottom w:val="single" w:sz="8" w:space="0" w:color="auto"/>
              <w:right w:val="single" w:sz="8" w:space="0" w:color="auto"/>
            </w:tcBorders>
            <w:vAlign w:val="center"/>
            <w:hideMark/>
          </w:tcPr>
          <w:p w14:paraId="3271D0A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35F57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0BA74E7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Nanjing</w:t>
            </w:r>
          </w:p>
        </w:tc>
        <w:tc>
          <w:tcPr>
            <w:tcW w:w="1347" w:type="dxa"/>
            <w:tcBorders>
              <w:top w:val="nil"/>
              <w:left w:val="nil"/>
              <w:bottom w:val="single" w:sz="8" w:space="0" w:color="auto"/>
              <w:right w:val="single" w:sz="8" w:space="0" w:color="auto"/>
            </w:tcBorders>
            <w:vAlign w:val="center"/>
            <w:hideMark/>
          </w:tcPr>
          <w:p w14:paraId="2C79461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Jiayi Tong</w:t>
            </w:r>
          </w:p>
        </w:tc>
      </w:tr>
      <w:tr w:rsidR="001F1568" w:rsidRPr="0091585C" w14:paraId="3DF5E173"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6B276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69</w:t>
            </w:r>
          </w:p>
        </w:tc>
        <w:tc>
          <w:tcPr>
            <w:tcW w:w="3126" w:type="dxa"/>
            <w:tcBorders>
              <w:top w:val="nil"/>
              <w:left w:val="nil"/>
              <w:bottom w:val="single" w:sz="8" w:space="0" w:color="auto"/>
              <w:right w:val="single" w:sz="8" w:space="0" w:color="auto"/>
            </w:tcBorders>
            <w:vAlign w:val="center"/>
            <w:hideMark/>
          </w:tcPr>
          <w:p w14:paraId="3780D01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People’s Hospital of </w:t>
            </w:r>
            <w:proofErr w:type="spellStart"/>
            <w:r w:rsidRPr="0091585C">
              <w:rPr>
                <w:rFonts w:ascii="Times New Roman" w:hAnsi="Times New Roman"/>
                <w:sz w:val="20"/>
                <w:szCs w:val="20"/>
              </w:rPr>
              <w:t>Rongchang</w:t>
            </w:r>
            <w:proofErr w:type="spellEnd"/>
            <w:r w:rsidRPr="0091585C">
              <w:rPr>
                <w:rFonts w:ascii="Times New Roman" w:hAnsi="Times New Roman"/>
                <w:sz w:val="20"/>
                <w:szCs w:val="20"/>
              </w:rPr>
              <w:t xml:space="preserve"> District </w:t>
            </w:r>
          </w:p>
        </w:tc>
        <w:tc>
          <w:tcPr>
            <w:tcW w:w="1346" w:type="dxa"/>
            <w:tcBorders>
              <w:top w:val="nil"/>
              <w:left w:val="nil"/>
              <w:bottom w:val="single" w:sz="8" w:space="0" w:color="auto"/>
              <w:right w:val="single" w:sz="8" w:space="0" w:color="auto"/>
            </w:tcBorders>
            <w:vAlign w:val="center"/>
            <w:hideMark/>
          </w:tcPr>
          <w:p w14:paraId="63BC40E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48128E0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6" w:type="dxa"/>
            <w:tcBorders>
              <w:top w:val="nil"/>
              <w:left w:val="nil"/>
              <w:bottom w:val="single" w:sz="8" w:space="0" w:color="auto"/>
              <w:right w:val="single" w:sz="8" w:space="0" w:color="auto"/>
            </w:tcBorders>
            <w:vAlign w:val="center"/>
            <w:hideMark/>
          </w:tcPr>
          <w:p w14:paraId="0ADF473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7" w:type="dxa"/>
            <w:tcBorders>
              <w:top w:val="nil"/>
              <w:left w:val="nil"/>
              <w:bottom w:val="single" w:sz="8" w:space="0" w:color="auto"/>
              <w:right w:val="single" w:sz="8" w:space="0" w:color="auto"/>
            </w:tcBorders>
            <w:vAlign w:val="center"/>
            <w:hideMark/>
          </w:tcPr>
          <w:p w14:paraId="32BAA9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Jie Chen</w:t>
            </w:r>
          </w:p>
        </w:tc>
      </w:tr>
      <w:tr w:rsidR="001F1568" w:rsidRPr="0091585C" w14:paraId="2F352710"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CD6C98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70</w:t>
            </w:r>
          </w:p>
        </w:tc>
        <w:tc>
          <w:tcPr>
            <w:tcW w:w="3126" w:type="dxa"/>
            <w:tcBorders>
              <w:top w:val="nil"/>
              <w:left w:val="nil"/>
              <w:bottom w:val="single" w:sz="8" w:space="0" w:color="auto"/>
              <w:right w:val="single" w:sz="8" w:space="0" w:color="auto"/>
            </w:tcBorders>
            <w:vAlign w:val="center"/>
            <w:hideMark/>
          </w:tcPr>
          <w:p w14:paraId="76FEF8B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Peking University First Hospital</w:t>
            </w:r>
          </w:p>
        </w:tc>
        <w:tc>
          <w:tcPr>
            <w:tcW w:w="1346" w:type="dxa"/>
            <w:tcBorders>
              <w:top w:val="nil"/>
              <w:left w:val="nil"/>
              <w:bottom w:val="single" w:sz="8" w:space="0" w:color="auto"/>
              <w:right w:val="single" w:sz="8" w:space="0" w:color="auto"/>
            </w:tcBorders>
            <w:vAlign w:val="center"/>
            <w:hideMark/>
          </w:tcPr>
          <w:p w14:paraId="2E9884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2C12E02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6B2E080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5FF7599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Jie Jiang</w:t>
            </w:r>
          </w:p>
        </w:tc>
      </w:tr>
      <w:tr w:rsidR="001F1568" w:rsidRPr="0091585C" w14:paraId="41C2C16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5285A8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71</w:t>
            </w:r>
          </w:p>
        </w:tc>
        <w:tc>
          <w:tcPr>
            <w:tcW w:w="3126" w:type="dxa"/>
            <w:tcBorders>
              <w:top w:val="nil"/>
              <w:left w:val="nil"/>
              <w:bottom w:val="single" w:sz="8" w:space="0" w:color="auto"/>
              <w:right w:val="single" w:sz="8" w:space="0" w:color="auto"/>
            </w:tcBorders>
            <w:vAlign w:val="center"/>
            <w:hideMark/>
          </w:tcPr>
          <w:p w14:paraId="182656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Ye County people’s hospital</w:t>
            </w:r>
          </w:p>
        </w:tc>
        <w:tc>
          <w:tcPr>
            <w:tcW w:w="1346" w:type="dxa"/>
            <w:tcBorders>
              <w:top w:val="nil"/>
              <w:left w:val="nil"/>
              <w:bottom w:val="single" w:sz="8" w:space="0" w:color="auto"/>
              <w:right w:val="single" w:sz="8" w:space="0" w:color="auto"/>
            </w:tcBorders>
            <w:vAlign w:val="center"/>
            <w:hideMark/>
          </w:tcPr>
          <w:p w14:paraId="11C3A68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19D76D4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7887B1B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Pingdingshan</w:t>
            </w:r>
            <w:proofErr w:type="spellEnd"/>
          </w:p>
        </w:tc>
        <w:tc>
          <w:tcPr>
            <w:tcW w:w="1347" w:type="dxa"/>
            <w:tcBorders>
              <w:top w:val="nil"/>
              <w:left w:val="nil"/>
              <w:bottom w:val="single" w:sz="8" w:space="0" w:color="auto"/>
              <w:right w:val="single" w:sz="8" w:space="0" w:color="auto"/>
            </w:tcBorders>
            <w:vAlign w:val="center"/>
            <w:hideMark/>
          </w:tcPr>
          <w:p w14:paraId="08B924B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Jie Yang</w:t>
            </w:r>
          </w:p>
        </w:tc>
      </w:tr>
      <w:tr w:rsidR="001F1568" w:rsidRPr="0091585C" w14:paraId="6648C436"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7831B8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72</w:t>
            </w:r>
          </w:p>
        </w:tc>
        <w:tc>
          <w:tcPr>
            <w:tcW w:w="3126" w:type="dxa"/>
            <w:tcBorders>
              <w:top w:val="nil"/>
              <w:left w:val="nil"/>
              <w:bottom w:val="single" w:sz="8" w:space="0" w:color="auto"/>
              <w:right w:val="single" w:sz="8" w:space="0" w:color="auto"/>
            </w:tcBorders>
            <w:vAlign w:val="center"/>
            <w:hideMark/>
          </w:tcPr>
          <w:p w14:paraId="2BC32A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Qilu Hospital of Shandong University</w:t>
            </w:r>
          </w:p>
        </w:tc>
        <w:tc>
          <w:tcPr>
            <w:tcW w:w="1346" w:type="dxa"/>
            <w:tcBorders>
              <w:top w:val="nil"/>
              <w:left w:val="nil"/>
              <w:bottom w:val="single" w:sz="8" w:space="0" w:color="auto"/>
              <w:right w:val="single" w:sz="8" w:space="0" w:color="auto"/>
            </w:tcBorders>
            <w:vAlign w:val="center"/>
            <w:hideMark/>
          </w:tcPr>
          <w:p w14:paraId="794E263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61CA5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54016A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Jinan</w:t>
            </w:r>
          </w:p>
        </w:tc>
        <w:tc>
          <w:tcPr>
            <w:tcW w:w="1347" w:type="dxa"/>
            <w:tcBorders>
              <w:top w:val="nil"/>
              <w:left w:val="nil"/>
              <w:bottom w:val="single" w:sz="8" w:space="0" w:color="auto"/>
              <w:right w:val="single" w:sz="8" w:space="0" w:color="auto"/>
            </w:tcBorders>
            <w:vAlign w:val="center"/>
            <w:hideMark/>
          </w:tcPr>
          <w:p w14:paraId="55562EA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Jifu</w:t>
            </w:r>
            <w:proofErr w:type="spellEnd"/>
            <w:r w:rsidRPr="0091585C">
              <w:rPr>
                <w:rFonts w:ascii="Times New Roman" w:hAnsi="Times New Roman"/>
                <w:sz w:val="20"/>
                <w:szCs w:val="20"/>
              </w:rPr>
              <w:t xml:space="preserve"> Li</w:t>
            </w:r>
          </w:p>
        </w:tc>
      </w:tr>
      <w:tr w:rsidR="001F1568" w:rsidRPr="0091585C" w14:paraId="12B0AF2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09C3C0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73</w:t>
            </w:r>
          </w:p>
        </w:tc>
        <w:tc>
          <w:tcPr>
            <w:tcW w:w="3126" w:type="dxa"/>
            <w:tcBorders>
              <w:top w:val="nil"/>
              <w:left w:val="nil"/>
              <w:bottom w:val="single" w:sz="8" w:space="0" w:color="auto"/>
              <w:right w:val="single" w:sz="8" w:space="0" w:color="auto"/>
            </w:tcBorders>
            <w:vAlign w:val="center"/>
            <w:hideMark/>
          </w:tcPr>
          <w:p w14:paraId="54B704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Affiliated Hospital of Jiangsu University</w:t>
            </w:r>
          </w:p>
        </w:tc>
        <w:tc>
          <w:tcPr>
            <w:tcW w:w="1346" w:type="dxa"/>
            <w:tcBorders>
              <w:top w:val="nil"/>
              <w:left w:val="nil"/>
              <w:bottom w:val="single" w:sz="8" w:space="0" w:color="auto"/>
              <w:right w:val="single" w:sz="8" w:space="0" w:color="auto"/>
            </w:tcBorders>
            <w:vAlign w:val="center"/>
            <w:hideMark/>
          </w:tcPr>
          <w:p w14:paraId="0C2AD7D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2A6ABE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2F1E304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Zhenjiang</w:t>
            </w:r>
          </w:p>
        </w:tc>
        <w:tc>
          <w:tcPr>
            <w:tcW w:w="1347" w:type="dxa"/>
            <w:tcBorders>
              <w:top w:val="nil"/>
              <w:left w:val="nil"/>
              <w:bottom w:val="single" w:sz="8" w:space="0" w:color="auto"/>
              <w:right w:val="single" w:sz="8" w:space="0" w:color="auto"/>
            </w:tcBorders>
            <w:vAlign w:val="center"/>
            <w:hideMark/>
          </w:tcPr>
          <w:p w14:paraId="342F39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Jinchuan Yan</w:t>
            </w:r>
          </w:p>
        </w:tc>
      </w:tr>
      <w:tr w:rsidR="001F1568" w:rsidRPr="0091585C" w14:paraId="72BC759C"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F3CACD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74</w:t>
            </w:r>
          </w:p>
        </w:tc>
        <w:tc>
          <w:tcPr>
            <w:tcW w:w="3126" w:type="dxa"/>
            <w:tcBorders>
              <w:top w:val="nil"/>
              <w:left w:val="nil"/>
              <w:bottom w:val="single" w:sz="8" w:space="0" w:color="auto"/>
              <w:right w:val="single" w:sz="8" w:space="0" w:color="auto"/>
            </w:tcBorders>
            <w:vAlign w:val="center"/>
            <w:hideMark/>
          </w:tcPr>
          <w:p w14:paraId="75C03C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Wuhan University of Science and Technology Hospital</w:t>
            </w:r>
          </w:p>
        </w:tc>
        <w:tc>
          <w:tcPr>
            <w:tcW w:w="1346" w:type="dxa"/>
            <w:tcBorders>
              <w:top w:val="nil"/>
              <w:left w:val="nil"/>
              <w:bottom w:val="single" w:sz="8" w:space="0" w:color="auto"/>
              <w:right w:val="single" w:sz="8" w:space="0" w:color="auto"/>
            </w:tcBorders>
            <w:vAlign w:val="center"/>
            <w:hideMark/>
          </w:tcPr>
          <w:p w14:paraId="6AD081E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5C145D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Hubei</w:t>
            </w:r>
          </w:p>
        </w:tc>
        <w:tc>
          <w:tcPr>
            <w:tcW w:w="1346" w:type="dxa"/>
            <w:tcBorders>
              <w:top w:val="nil"/>
              <w:left w:val="nil"/>
              <w:bottom w:val="single" w:sz="8" w:space="0" w:color="auto"/>
              <w:right w:val="single" w:sz="8" w:space="0" w:color="auto"/>
            </w:tcBorders>
            <w:vAlign w:val="center"/>
            <w:hideMark/>
          </w:tcPr>
          <w:p w14:paraId="145D58B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Wuhan</w:t>
            </w:r>
          </w:p>
        </w:tc>
        <w:tc>
          <w:tcPr>
            <w:tcW w:w="1347" w:type="dxa"/>
            <w:tcBorders>
              <w:top w:val="nil"/>
              <w:left w:val="nil"/>
              <w:bottom w:val="single" w:sz="8" w:space="0" w:color="auto"/>
              <w:right w:val="single" w:sz="8" w:space="0" w:color="auto"/>
            </w:tcBorders>
            <w:vAlign w:val="center"/>
            <w:hideMark/>
          </w:tcPr>
          <w:p w14:paraId="5C20D5F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Jing Hu</w:t>
            </w:r>
          </w:p>
        </w:tc>
      </w:tr>
      <w:tr w:rsidR="001F1568" w:rsidRPr="0091585C" w14:paraId="728BB99E"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42F8D39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75</w:t>
            </w:r>
          </w:p>
        </w:tc>
        <w:tc>
          <w:tcPr>
            <w:tcW w:w="3126" w:type="dxa"/>
            <w:tcBorders>
              <w:top w:val="nil"/>
              <w:left w:val="nil"/>
              <w:bottom w:val="single" w:sz="8" w:space="0" w:color="auto"/>
              <w:right w:val="single" w:sz="8" w:space="0" w:color="auto"/>
            </w:tcBorders>
            <w:vAlign w:val="center"/>
            <w:hideMark/>
          </w:tcPr>
          <w:p w14:paraId="5ED918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 City Electricity Central Hospital</w:t>
            </w:r>
          </w:p>
        </w:tc>
        <w:tc>
          <w:tcPr>
            <w:tcW w:w="1346" w:type="dxa"/>
            <w:tcBorders>
              <w:top w:val="nil"/>
              <w:left w:val="nil"/>
              <w:bottom w:val="single" w:sz="8" w:space="0" w:color="auto"/>
              <w:right w:val="single" w:sz="8" w:space="0" w:color="auto"/>
            </w:tcBorders>
            <w:vAlign w:val="center"/>
            <w:hideMark/>
          </w:tcPr>
          <w:p w14:paraId="499744A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4B30CE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2A6527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w:t>
            </w:r>
          </w:p>
        </w:tc>
        <w:tc>
          <w:tcPr>
            <w:tcW w:w="1347" w:type="dxa"/>
            <w:tcBorders>
              <w:top w:val="nil"/>
              <w:left w:val="nil"/>
              <w:bottom w:val="single" w:sz="8" w:space="0" w:color="auto"/>
              <w:right w:val="single" w:sz="8" w:space="0" w:color="auto"/>
            </w:tcBorders>
            <w:vAlign w:val="center"/>
            <w:hideMark/>
          </w:tcPr>
          <w:p w14:paraId="0599A6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Jing Xu</w:t>
            </w:r>
          </w:p>
        </w:tc>
      </w:tr>
      <w:tr w:rsidR="001F1568" w:rsidRPr="0091585C" w14:paraId="01709E0E"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755CD07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76</w:t>
            </w:r>
          </w:p>
        </w:tc>
        <w:tc>
          <w:tcPr>
            <w:tcW w:w="3126" w:type="dxa"/>
            <w:tcBorders>
              <w:top w:val="nil"/>
              <w:left w:val="nil"/>
              <w:bottom w:val="single" w:sz="8" w:space="0" w:color="auto"/>
              <w:right w:val="single" w:sz="8" w:space="0" w:color="auto"/>
            </w:tcBorders>
            <w:vAlign w:val="center"/>
            <w:hideMark/>
          </w:tcPr>
          <w:p w14:paraId="04B65EF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Sun Yat-sen Memorial Hospital, Sun Yat-sen University</w:t>
            </w:r>
          </w:p>
        </w:tc>
        <w:tc>
          <w:tcPr>
            <w:tcW w:w="1346" w:type="dxa"/>
            <w:tcBorders>
              <w:top w:val="nil"/>
              <w:left w:val="nil"/>
              <w:bottom w:val="single" w:sz="8" w:space="0" w:color="auto"/>
              <w:right w:val="single" w:sz="8" w:space="0" w:color="auto"/>
            </w:tcBorders>
            <w:vAlign w:val="center"/>
            <w:hideMark/>
          </w:tcPr>
          <w:p w14:paraId="6366F03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7F19714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0E1C673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72B0BDD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Jingfeng</w:t>
            </w:r>
            <w:proofErr w:type="spellEnd"/>
            <w:r w:rsidRPr="0091585C">
              <w:rPr>
                <w:rFonts w:ascii="Times New Roman" w:hAnsi="Times New Roman"/>
                <w:sz w:val="20"/>
                <w:szCs w:val="20"/>
              </w:rPr>
              <w:t xml:space="preserve"> Wang</w:t>
            </w:r>
          </w:p>
        </w:tc>
      </w:tr>
      <w:tr w:rsidR="001F1568" w:rsidRPr="0091585C" w14:paraId="3EF434D7"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86C3F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77</w:t>
            </w:r>
          </w:p>
        </w:tc>
        <w:tc>
          <w:tcPr>
            <w:tcW w:w="3126" w:type="dxa"/>
            <w:tcBorders>
              <w:top w:val="nil"/>
              <w:left w:val="nil"/>
              <w:bottom w:val="single" w:sz="8" w:space="0" w:color="auto"/>
              <w:right w:val="single" w:sz="8" w:space="0" w:color="auto"/>
            </w:tcBorders>
            <w:vAlign w:val="center"/>
            <w:hideMark/>
          </w:tcPr>
          <w:p w14:paraId="4BD6793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Yuncheng Hospital </w:t>
            </w:r>
          </w:p>
        </w:tc>
        <w:tc>
          <w:tcPr>
            <w:tcW w:w="1346" w:type="dxa"/>
            <w:tcBorders>
              <w:top w:val="nil"/>
              <w:left w:val="nil"/>
              <w:bottom w:val="single" w:sz="8" w:space="0" w:color="auto"/>
              <w:right w:val="single" w:sz="8" w:space="0" w:color="auto"/>
            </w:tcBorders>
            <w:vAlign w:val="center"/>
            <w:hideMark/>
          </w:tcPr>
          <w:p w14:paraId="7DF5682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AA9A85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69AAE0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Heze</w:t>
            </w:r>
          </w:p>
        </w:tc>
        <w:tc>
          <w:tcPr>
            <w:tcW w:w="1347" w:type="dxa"/>
            <w:tcBorders>
              <w:top w:val="nil"/>
              <w:left w:val="nil"/>
              <w:bottom w:val="single" w:sz="8" w:space="0" w:color="auto"/>
              <w:right w:val="single" w:sz="8" w:space="0" w:color="auto"/>
            </w:tcBorders>
            <w:vAlign w:val="center"/>
            <w:hideMark/>
          </w:tcPr>
          <w:p w14:paraId="5B7552B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Jinglan</w:t>
            </w:r>
            <w:proofErr w:type="spellEnd"/>
            <w:r w:rsidRPr="0091585C">
              <w:rPr>
                <w:rFonts w:ascii="Times New Roman" w:hAnsi="Times New Roman"/>
                <w:sz w:val="20"/>
                <w:szCs w:val="20"/>
              </w:rPr>
              <w:t xml:space="preserve"> Diao</w:t>
            </w:r>
          </w:p>
        </w:tc>
      </w:tr>
      <w:tr w:rsidR="001F1568" w:rsidRPr="0091585C" w14:paraId="7FF6E5E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99BF29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78</w:t>
            </w:r>
          </w:p>
        </w:tc>
        <w:tc>
          <w:tcPr>
            <w:tcW w:w="3126" w:type="dxa"/>
            <w:tcBorders>
              <w:top w:val="nil"/>
              <w:left w:val="nil"/>
              <w:bottom w:val="single" w:sz="8" w:space="0" w:color="auto"/>
              <w:right w:val="single" w:sz="8" w:space="0" w:color="auto"/>
            </w:tcBorders>
            <w:vAlign w:val="center"/>
            <w:hideMark/>
          </w:tcPr>
          <w:p w14:paraId="2EB5BC6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Fengrun</w:t>
            </w:r>
            <w:proofErr w:type="spellEnd"/>
            <w:r w:rsidRPr="0091585C">
              <w:rPr>
                <w:rFonts w:ascii="Times New Roman" w:hAnsi="Times New Roman"/>
                <w:sz w:val="20"/>
                <w:szCs w:val="20"/>
              </w:rPr>
              <w:t xml:space="preserve"> District Second People’s Hospital</w:t>
            </w:r>
          </w:p>
        </w:tc>
        <w:tc>
          <w:tcPr>
            <w:tcW w:w="1346" w:type="dxa"/>
            <w:tcBorders>
              <w:top w:val="nil"/>
              <w:left w:val="nil"/>
              <w:bottom w:val="single" w:sz="8" w:space="0" w:color="auto"/>
              <w:right w:val="single" w:sz="8" w:space="0" w:color="auto"/>
            </w:tcBorders>
            <w:vAlign w:val="center"/>
            <w:hideMark/>
          </w:tcPr>
          <w:p w14:paraId="0D09B4C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486A003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25969BA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Tangshan</w:t>
            </w:r>
          </w:p>
        </w:tc>
        <w:tc>
          <w:tcPr>
            <w:tcW w:w="1347" w:type="dxa"/>
            <w:tcBorders>
              <w:top w:val="nil"/>
              <w:left w:val="nil"/>
              <w:bottom w:val="single" w:sz="8" w:space="0" w:color="auto"/>
              <w:right w:val="single" w:sz="8" w:space="0" w:color="auto"/>
            </w:tcBorders>
            <w:vAlign w:val="center"/>
            <w:hideMark/>
          </w:tcPr>
          <w:p w14:paraId="1DDE9B4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Jingshan</w:t>
            </w:r>
            <w:proofErr w:type="spellEnd"/>
            <w:r w:rsidRPr="0091585C">
              <w:rPr>
                <w:rFonts w:ascii="Times New Roman" w:hAnsi="Times New Roman"/>
                <w:sz w:val="20"/>
                <w:szCs w:val="20"/>
              </w:rPr>
              <w:t xml:space="preserve"> Zhao</w:t>
            </w:r>
          </w:p>
        </w:tc>
      </w:tr>
      <w:tr w:rsidR="001F1568" w:rsidRPr="0091585C" w14:paraId="1347695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DDFA2B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79</w:t>
            </w:r>
          </w:p>
        </w:tc>
        <w:tc>
          <w:tcPr>
            <w:tcW w:w="3126" w:type="dxa"/>
            <w:tcBorders>
              <w:top w:val="nil"/>
              <w:left w:val="nil"/>
              <w:bottom w:val="single" w:sz="8" w:space="0" w:color="auto"/>
              <w:right w:val="single" w:sz="8" w:space="0" w:color="auto"/>
            </w:tcBorders>
            <w:vAlign w:val="center"/>
            <w:hideMark/>
          </w:tcPr>
          <w:p w14:paraId="47723CC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People's Hospital of Nanning City</w:t>
            </w:r>
          </w:p>
        </w:tc>
        <w:tc>
          <w:tcPr>
            <w:tcW w:w="1346" w:type="dxa"/>
            <w:tcBorders>
              <w:top w:val="nil"/>
              <w:left w:val="nil"/>
              <w:bottom w:val="single" w:sz="8" w:space="0" w:color="auto"/>
              <w:right w:val="single" w:sz="8" w:space="0" w:color="auto"/>
            </w:tcBorders>
            <w:vAlign w:val="center"/>
            <w:hideMark/>
          </w:tcPr>
          <w:p w14:paraId="04930A5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17FFA5B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Guangxi</w:t>
            </w:r>
          </w:p>
        </w:tc>
        <w:tc>
          <w:tcPr>
            <w:tcW w:w="1346" w:type="dxa"/>
            <w:tcBorders>
              <w:top w:val="nil"/>
              <w:left w:val="nil"/>
              <w:bottom w:val="single" w:sz="8" w:space="0" w:color="auto"/>
              <w:right w:val="single" w:sz="8" w:space="0" w:color="auto"/>
            </w:tcBorders>
            <w:vAlign w:val="center"/>
            <w:hideMark/>
          </w:tcPr>
          <w:p w14:paraId="4584FA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Nanning</w:t>
            </w:r>
          </w:p>
        </w:tc>
        <w:tc>
          <w:tcPr>
            <w:tcW w:w="1347" w:type="dxa"/>
            <w:tcBorders>
              <w:top w:val="nil"/>
              <w:left w:val="nil"/>
              <w:bottom w:val="single" w:sz="8" w:space="0" w:color="auto"/>
              <w:right w:val="single" w:sz="8" w:space="0" w:color="auto"/>
            </w:tcBorders>
            <w:vAlign w:val="center"/>
            <w:hideMark/>
          </w:tcPr>
          <w:p w14:paraId="19815FD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Jinru</w:t>
            </w:r>
            <w:proofErr w:type="spellEnd"/>
            <w:r w:rsidRPr="0091585C">
              <w:rPr>
                <w:rFonts w:ascii="Times New Roman" w:hAnsi="Times New Roman"/>
                <w:sz w:val="20"/>
                <w:szCs w:val="20"/>
              </w:rPr>
              <w:t xml:space="preserve"> Wei</w:t>
            </w:r>
          </w:p>
        </w:tc>
      </w:tr>
      <w:tr w:rsidR="001F1568" w:rsidRPr="0091585C" w14:paraId="0CD8C3F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5A20AF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80</w:t>
            </w:r>
          </w:p>
        </w:tc>
        <w:tc>
          <w:tcPr>
            <w:tcW w:w="3126" w:type="dxa"/>
            <w:tcBorders>
              <w:top w:val="nil"/>
              <w:left w:val="nil"/>
              <w:bottom w:val="single" w:sz="8" w:space="0" w:color="auto"/>
              <w:right w:val="single" w:sz="8" w:space="0" w:color="auto"/>
            </w:tcBorders>
            <w:vAlign w:val="center"/>
            <w:hideMark/>
          </w:tcPr>
          <w:p w14:paraId="248AD0E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Zhangping</w:t>
            </w:r>
            <w:proofErr w:type="spellEnd"/>
            <w:r w:rsidRPr="0091585C">
              <w:rPr>
                <w:rFonts w:ascii="Times New Roman" w:hAnsi="Times New Roman"/>
                <w:sz w:val="20"/>
                <w:szCs w:val="20"/>
              </w:rPr>
              <w:t xml:space="preserve"> City Hospital</w:t>
            </w:r>
          </w:p>
        </w:tc>
        <w:tc>
          <w:tcPr>
            <w:tcW w:w="1346" w:type="dxa"/>
            <w:tcBorders>
              <w:top w:val="nil"/>
              <w:left w:val="nil"/>
              <w:bottom w:val="single" w:sz="8" w:space="0" w:color="auto"/>
              <w:right w:val="single" w:sz="8" w:space="0" w:color="auto"/>
            </w:tcBorders>
            <w:vAlign w:val="center"/>
            <w:hideMark/>
          </w:tcPr>
          <w:p w14:paraId="7C7D632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152515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7E0880F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Longyan</w:t>
            </w:r>
          </w:p>
        </w:tc>
        <w:tc>
          <w:tcPr>
            <w:tcW w:w="1347" w:type="dxa"/>
            <w:tcBorders>
              <w:top w:val="nil"/>
              <w:left w:val="nil"/>
              <w:bottom w:val="single" w:sz="8" w:space="0" w:color="auto"/>
              <w:right w:val="single" w:sz="8" w:space="0" w:color="auto"/>
            </w:tcBorders>
            <w:vAlign w:val="center"/>
            <w:hideMark/>
          </w:tcPr>
          <w:p w14:paraId="2747E99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Jinxing Yi</w:t>
            </w:r>
          </w:p>
        </w:tc>
      </w:tr>
      <w:tr w:rsidR="001F1568" w:rsidRPr="0091585C" w14:paraId="6735C27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2E35FA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81</w:t>
            </w:r>
          </w:p>
        </w:tc>
        <w:tc>
          <w:tcPr>
            <w:tcW w:w="3126" w:type="dxa"/>
            <w:tcBorders>
              <w:top w:val="nil"/>
              <w:left w:val="nil"/>
              <w:bottom w:val="single" w:sz="8" w:space="0" w:color="auto"/>
              <w:right w:val="single" w:sz="8" w:space="0" w:color="auto"/>
            </w:tcBorders>
            <w:vAlign w:val="center"/>
            <w:hideMark/>
          </w:tcPr>
          <w:p w14:paraId="17D88F7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Fujian Medical University</w:t>
            </w:r>
          </w:p>
        </w:tc>
        <w:tc>
          <w:tcPr>
            <w:tcW w:w="1346" w:type="dxa"/>
            <w:tcBorders>
              <w:top w:val="nil"/>
              <w:left w:val="nil"/>
              <w:bottom w:val="single" w:sz="8" w:space="0" w:color="auto"/>
              <w:right w:val="single" w:sz="8" w:space="0" w:color="auto"/>
            </w:tcBorders>
            <w:vAlign w:val="center"/>
            <w:hideMark/>
          </w:tcPr>
          <w:p w14:paraId="6A0471F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794F13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37F7893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Fuzhou</w:t>
            </w:r>
          </w:p>
        </w:tc>
        <w:tc>
          <w:tcPr>
            <w:tcW w:w="1347" w:type="dxa"/>
            <w:tcBorders>
              <w:top w:val="nil"/>
              <w:left w:val="nil"/>
              <w:bottom w:val="single" w:sz="8" w:space="0" w:color="auto"/>
              <w:right w:val="single" w:sz="8" w:space="0" w:color="auto"/>
            </w:tcBorders>
            <w:vAlign w:val="center"/>
            <w:hideMark/>
          </w:tcPr>
          <w:p w14:paraId="2E5753C7"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Jinzi</w:t>
            </w:r>
            <w:proofErr w:type="spellEnd"/>
            <w:r w:rsidRPr="0091585C">
              <w:rPr>
                <w:rFonts w:ascii="Times New Roman" w:hAnsi="Times New Roman"/>
                <w:sz w:val="20"/>
                <w:szCs w:val="20"/>
              </w:rPr>
              <w:t xml:space="preserve"> Su</w:t>
            </w:r>
          </w:p>
        </w:tc>
      </w:tr>
      <w:tr w:rsidR="001F1568" w:rsidRPr="0091585C" w14:paraId="58EA084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4736DB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82</w:t>
            </w:r>
          </w:p>
        </w:tc>
        <w:tc>
          <w:tcPr>
            <w:tcW w:w="3126" w:type="dxa"/>
            <w:tcBorders>
              <w:top w:val="nil"/>
              <w:left w:val="nil"/>
              <w:bottom w:val="single" w:sz="8" w:space="0" w:color="auto"/>
              <w:right w:val="single" w:sz="8" w:space="0" w:color="auto"/>
            </w:tcBorders>
            <w:vAlign w:val="center"/>
            <w:hideMark/>
          </w:tcPr>
          <w:p w14:paraId="2B4598D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Chengdu Third People’s Hospital</w:t>
            </w:r>
          </w:p>
        </w:tc>
        <w:tc>
          <w:tcPr>
            <w:tcW w:w="1346" w:type="dxa"/>
            <w:tcBorders>
              <w:top w:val="nil"/>
              <w:left w:val="nil"/>
              <w:bottom w:val="single" w:sz="8" w:space="0" w:color="auto"/>
              <w:right w:val="single" w:sz="8" w:space="0" w:color="auto"/>
            </w:tcBorders>
            <w:vAlign w:val="center"/>
            <w:hideMark/>
          </w:tcPr>
          <w:p w14:paraId="28055E4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70FD978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4BAB5E4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Chengdu</w:t>
            </w:r>
          </w:p>
        </w:tc>
        <w:tc>
          <w:tcPr>
            <w:tcW w:w="1347" w:type="dxa"/>
            <w:tcBorders>
              <w:top w:val="nil"/>
              <w:left w:val="nil"/>
              <w:bottom w:val="single" w:sz="8" w:space="0" w:color="auto"/>
              <w:right w:val="single" w:sz="8" w:space="0" w:color="auto"/>
            </w:tcBorders>
            <w:vAlign w:val="center"/>
            <w:hideMark/>
          </w:tcPr>
          <w:p w14:paraId="084BA44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Jiong Tang</w:t>
            </w:r>
          </w:p>
        </w:tc>
      </w:tr>
      <w:tr w:rsidR="001F1568" w:rsidRPr="0091585C" w14:paraId="6E7FE866"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54BF5B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83</w:t>
            </w:r>
          </w:p>
        </w:tc>
        <w:tc>
          <w:tcPr>
            <w:tcW w:w="3126" w:type="dxa"/>
            <w:tcBorders>
              <w:top w:val="nil"/>
              <w:left w:val="nil"/>
              <w:bottom w:val="single" w:sz="8" w:space="0" w:color="auto"/>
              <w:right w:val="single" w:sz="8" w:space="0" w:color="auto"/>
            </w:tcBorders>
            <w:vAlign w:val="center"/>
            <w:hideMark/>
          </w:tcPr>
          <w:p w14:paraId="6E1D4AB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 General Hospital</w:t>
            </w:r>
          </w:p>
        </w:tc>
        <w:tc>
          <w:tcPr>
            <w:tcW w:w="1346" w:type="dxa"/>
            <w:tcBorders>
              <w:top w:val="nil"/>
              <w:left w:val="nil"/>
              <w:bottom w:val="single" w:sz="8" w:space="0" w:color="auto"/>
              <w:right w:val="single" w:sz="8" w:space="0" w:color="auto"/>
            </w:tcBorders>
            <w:vAlign w:val="center"/>
            <w:hideMark/>
          </w:tcPr>
          <w:p w14:paraId="74C8FA6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5D3BB8E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5731749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1F53D78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Jiyan Chen</w:t>
            </w:r>
          </w:p>
        </w:tc>
      </w:tr>
      <w:tr w:rsidR="001F1568" w:rsidRPr="0091585C" w14:paraId="6A6910C8"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C037E2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84</w:t>
            </w:r>
          </w:p>
        </w:tc>
        <w:tc>
          <w:tcPr>
            <w:tcW w:w="3126" w:type="dxa"/>
            <w:tcBorders>
              <w:top w:val="nil"/>
              <w:left w:val="nil"/>
              <w:bottom w:val="single" w:sz="8" w:space="0" w:color="auto"/>
              <w:right w:val="single" w:sz="8" w:space="0" w:color="auto"/>
            </w:tcBorders>
            <w:vAlign w:val="center"/>
            <w:hideMark/>
          </w:tcPr>
          <w:p w14:paraId="6D0B63A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Heilongjiang </w:t>
            </w:r>
            <w:proofErr w:type="spellStart"/>
            <w:r w:rsidRPr="0091585C">
              <w:rPr>
                <w:rFonts w:ascii="Times New Roman" w:hAnsi="Times New Roman"/>
                <w:sz w:val="20"/>
                <w:szCs w:val="20"/>
              </w:rPr>
              <w:t>Fujin</w:t>
            </w:r>
            <w:proofErr w:type="spellEnd"/>
            <w:r w:rsidRPr="0091585C">
              <w:rPr>
                <w:rFonts w:ascii="Times New Roman" w:hAnsi="Times New Roman"/>
                <w:sz w:val="20"/>
                <w:szCs w:val="20"/>
              </w:rPr>
              <w:t xml:space="preserve"> City Central Hospital</w:t>
            </w:r>
          </w:p>
        </w:tc>
        <w:tc>
          <w:tcPr>
            <w:tcW w:w="1346" w:type="dxa"/>
            <w:tcBorders>
              <w:top w:val="nil"/>
              <w:left w:val="nil"/>
              <w:bottom w:val="single" w:sz="8" w:space="0" w:color="auto"/>
              <w:right w:val="single" w:sz="8" w:space="0" w:color="auto"/>
            </w:tcBorders>
            <w:vAlign w:val="center"/>
            <w:hideMark/>
          </w:tcPr>
          <w:p w14:paraId="68F9D99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541CBE5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6DBEAC3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Jiamusi</w:t>
            </w:r>
          </w:p>
        </w:tc>
        <w:tc>
          <w:tcPr>
            <w:tcW w:w="1347" w:type="dxa"/>
            <w:tcBorders>
              <w:top w:val="nil"/>
              <w:left w:val="nil"/>
              <w:bottom w:val="single" w:sz="8" w:space="0" w:color="auto"/>
              <w:right w:val="single" w:sz="8" w:space="0" w:color="auto"/>
            </w:tcBorders>
            <w:vAlign w:val="center"/>
            <w:hideMark/>
          </w:tcPr>
          <w:p w14:paraId="46E215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Jiyan Yin</w:t>
            </w:r>
          </w:p>
        </w:tc>
      </w:tr>
      <w:tr w:rsidR="001F1568" w:rsidRPr="0091585C" w14:paraId="78F01DE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BB5C50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85</w:t>
            </w:r>
          </w:p>
        </w:tc>
        <w:tc>
          <w:tcPr>
            <w:tcW w:w="3126" w:type="dxa"/>
            <w:tcBorders>
              <w:top w:val="nil"/>
              <w:left w:val="nil"/>
              <w:bottom w:val="single" w:sz="8" w:space="0" w:color="auto"/>
              <w:right w:val="single" w:sz="8" w:space="0" w:color="auto"/>
            </w:tcBorders>
            <w:vAlign w:val="center"/>
            <w:hideMark/>
          </w:tcPr>
          <w:p w14:paraId="6754D83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Yantaishan</w:t>
            </w:r>
            <w:proofErr w:type="spellEnd"/>
            <w:r w:rsidRPr="0091585C">
              <w:rPr>
                <w:rFonts w:ascii="Times New Roman" w:hAnsi="Times New Roman"/>
                <w:sz w:val="20"/>
                <w:szCs w:val="20"/>
              </w:rPr>
              <w:t xml:space="preserve"> hospital</w:t>
            </w:r>
          </w:p>
        </w:tc>
        <w:tc>
          <w:tcPr>
            <w:tcW w:w="1346" w:type="dxa"/>
            <w:tcBorders>
              <w:top w:val="nil"/>
              <w:left w:val="nil"/>
              <w:bottom w:val="single" w:sz="8" w:space="0" w:color="auto"/>
              <w:right w:val="single" w:sz="8" w:space="0" w:color="auto"/>
            </w:tcBorders>
            <w:vAlign w:val="center"/>
            <w:hideMark/>
          </w:tcPr>
          <w:p w14:paraId="3CF6952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AC60D8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7B02E67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Yantai</w:t>
            </w:r>
          </w:p>
        </w:tc>
        <w:tc>
          <w:tcPr>
            <w:tcW w:w="1347" w:type="dxa"/>
            <w:tcBorders>
              <w:top w:val="nil"/>
              <w:left w:val="nil"/>
              <w:bottom w:val="single" w:sz="8" w:space="0" w:color="auto"/>
              <w:right w:val="single" w:sz="8" w:space="0" w:color="auto"/>
            </w:tcBorders>
            <w:vAlign w:val="center"/>
            <w:hideMark/>
          </w:tcPr>
          <w:p w14:paraId="3951247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Juexin</w:t>
            </w:r>
            <w:proofErr w:type="spellEnd"/>
            <w:r w:rsidRPr="0091585C">
              <w:rPr>
                <w:rFonts w:ascii="Times New Roman" w:hAnsi="Times New Roman"/>
                <w:sz w:val="20"/>
                <w:szCs w:val="20"/>
              </w:rPr>
              <w:t xml:space="preserve"> Fan</w:t>
            </w:r>
          </w:p>
        </w:tc>
      </w:tr>
      <w:tr w:rsidR="001F1568" w:rsidRPr="0091585C" w14:paraId="52BA7F2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EB8F8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86</w:t>
            </w:r>
          </w:p>
        </w:tc>
        <w:tc>
          <w:tcPr>
            <w:tcW w:w="3126" w:type="dxa"/>
            <w:tcBorders>
              <w:top w:val="nil"/>
              <w:left w:val="nil"/>
              <w:bottom w:val="single" w:sz="8" w:space="0" w:color="auto"/>
              <w:right w:val="single" w:sz="8" w:space="0" w:color="auto"/>
            </w:tcBorders>
            <w:vAlign w:val="center"/>
            <w:hideMark/>
          </w:tcPr>
          <w:p w14:paraId="0918592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Qingdao Municipal Hospital</w:t>
            </w:r>
          </w:p>
        </w:tc>
        <w:tc>
          <w:tcPr>
            <w:tcW w:w="1346" w:type="dxa"/>
            <w:tcBorders>
              <w:top w:val="nil"/>
              <w:left w:val="nil"/>
              <w:bottom w:val="single" w:sz="8" w:space="0" w:color="auto"/>
              <w:right w:val="single" w:sz="8" w:space="0" w:color="auto"/>
            </w:tcBorders>
            <w:vAlign w:val="center"/>
            <w:hideMark/>
          </w:tcPr>
          <w:p w14:paraId="06205BC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226E70E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01EE5F4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Qingdao</w:t>
            </w:r>
          </w:p>
        </w:tc>
        <w:tc>
          <w:tcPr>
            <w:tcW w:w="1347" w:type="dxa"/>
            <w:tcBorders>
              <w:top w:val="nil"/>
              <w:left w:val="nil"/>
              <w:bottom w:val="single" w:sz="8" w:space="0" w:color="auto"/>
              <w:right w:val="single" w:sz="8" w:space="0" w:color="auto"/>
            </w:tcBorders>
            <w:vAlign w:val="center"/>
            <w:hideMark/>
          </w:tcPr>
          <w:p w14:paraId="30CA0F5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Jun Guan</w:t>
            </w:r>
          </w:p>
        </w:tc>
      </w:tr>
      <w:tr w:rsidR="001F1568" w:rsidRPr="0091585C" w14:paraId="24F23A1A"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57ADCFA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87</w:t>
            </w:r>
          </w:p>
        </w:tc>
        <w:tc>
          <w:tcPr>
            <w:tcW w:w="3126" w:type="dxa"/>
            <w:tcBorders>
              <w:top w:val="nil"/>
              <w:left w:val="nil"/>
              <w:bottom w:val="single" w:sz="8" w:space="0" w:color="auto"/>
              <w:right w:val="single" w:sz="8" w:space="0" w:color="auto"/>
            </w:tcBorders>
            <w:vAlign w:val="center"/>
            <w:hideMark/>
          </w:tcPr>
          <w:p w14:paraId="4203AEC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Zhongshan Hospital Affiliated to Fudan University</w:t>
            </w:r>
          </w:p>
        </w:tc>
        <w:tc>
          <w:tcPr>
            <w:tcW w:w="1346" w:type="dxa"/>
            <w:tcBorders>
              <w:top w:val="nil"/>
              <w:left w:val="nil"/>
              <w:bottom w:val="single" w:sz="8" w:space="0" w:color="auto"/>
              <w:right w:val="single" w:sz="8" w:space="0" w:color="auto"/>
            </w:tcBorders>
            <w:vAlign w:val="center"/>
            <w:hideMark/>
          </w:tcPr>
          <w:p w14:paraId="2255E1B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3C0EAE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6" w:type="dxa"/>
            <w:tcBorders>
              <w:top w:val="nil"/>
              <w:left w:val="nil"/>
              <w:bottom w:val="single" w:sz="8" w:space="0" w:color="auto"/>
              <w:right w:val="single" w:sz="8" w:space="0" w:color="auto"/>
            </w:tcBorders>
            <w:vAlign w:val="center"/>
            <w:hideMark/>
          </w:tcPr>
          <w:p w14:paraId="2B001C9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7" w:type="dxa"/>
            <w:tcBorders>
              <w:top w:val="nil"/>
              <w:left w:val="nil"/>
              <w:bottom w:val="single" w:sz="8" w:space="0" w:color="auto"/>
              <w:right w:val="single" w:sz="8" w:space="0" w:color="auto"/>
            </w:tcBorders>
            <w:vAlign w:val="center"/>
            <w:hideMark/>
          </w:tcPr>
          <w:p w14:paraId="3E56D9E7"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Junbo</w:t>
            </w:r>
            <w:proofErr w:type="spellEnd"/>
            <w:r w:rsidRPr="0091585C">
              <w:rPr>
                <w:rFonts w:ascii="Times New Roman" w:hAnsi="Times New Roman"/>
                <w:sz w:val="20"/>
                <w:szCs w:val="20"/>
              </w:rPr>
              <w:t xml:space="preserve"> Ge</w:t>
            </w:r>
          </w:p>
        </w:tc>
      </w:tr>
      <w:tr w:rsidR="001F1568" w:rsidRPr="0091585C" w14:paraId="19FEB16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BABC05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88</w:t>
            </w:r>
          </w:p>
        </w:tc>
        <w:tc>
          <w:tcPr>
            <w:tcW w:w="3126" w:type="dxa"/>
            <w:tcBorders>
              <w:top w:val="nil"/>
              <w:left w:val="nil"/>
              <w:bottom w:val="single" w:sz="8" w:space="0" w:color="auto"/>
              <w:right w:val="single" w:sz="8" w:space="0" w:color="auto"/>
            </w:tcBorders>
            <w:vAlign w:val="center"/>
            <w:hideMark/>
          </w:tcPr>
          <w:p w14:paraId="06FF0C6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Hospital of Xinjiang Production &amp; Construction Corps</w:t>
            </w:r>
          </w:p>
        </w:tc>
        <w:tc>
          <w:tcPr>
            <w:tcW w:w="1346" w:type="dxa"/>
            <w:tcBorders>
              <w:top w:val="nil"/>
              <w:left w:val="nil"/>
              <w:bottom w:val="single" w:sz="8" w:space="0" w:color="auto"/>
              <w:right w:val="single" w:sz="8" w:space="0" w:color="auto"/>
            </w:tcBorders>
            <w:vAlign w:val="center"/>
            <w:hideMark/>
          </w:tcPr>
          <w:p w14:paraId="018C48E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7DD58C3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Xinjiang</w:t>
            </w:r>
          </w:p>
        </w:tc>
        <w:tc>
          <w:tcPr>
            <w:tcW w:w="1346" w:type="dxa"/>
            <w:tcBorders>
              <w:top w:val="nil"/>
              <w:left w:val="nil"/>
              <w:bottom w:val="single" w:sz="8" w:space="0" w:color="auto"/>
              <w:right w:val="single" w:sz="8" w:space="0" w:color="auto"/>
            </w:tcBorders>
            <w:vAlign w:val="center"/>
            <w:hideMark/>
          </w:tcPr>
          <w:p w14:paraId="047068E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Urumchi</w:t>
            </w:r>
            <w:proofErr w:type="spellEnd"/>
          </w:p>
        </w:tc>
        <w:tc>
          <w:tcPr>
            <w:tcW w:w="1347" w:type="dxa"/>
            <w:tcBorders>
              <w:top w:val="nil"/>
              <w:left w:val="nil"/>
              <w:bottom w:val="single" w:sz="8" w:space="0" w:color="auto"/>
              <w:right w:val="single" w:sz="8" w:space="0" w:color="auto"/>
            </w:tcBorders>
            <w:vAlign w:val="center"/>
            <w:hideMark/>
          </w:tcPr>
          <w:p w14:paraId="67754C5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Junming Liu</w:t>
            </w:r>
          </w:p>
        </w:tc>
      </w:tr>
      <w:tr w:rsidR="001F1568" w:rsidRPr="0091585C" w14:paraId="11FC5B78"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AE953D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89</w:t>
            </w:r>
          </w:p>
        </w:tc>
        <w:tc>
          <w:tcPr>
            <w:tcW w:w="3126" w:type="dxa"/>
            <w:tcBorders>
              <w:top w:val="nil"/>
              <w:left w:val="nil"/>
              <w:bottom w:val="single" w:sz="8" w:space="0" w:color="auto"/>
              <w:right w:val="single" w:sz="8" w:space="0" w:color="auto"/>
            </w:tcBorders>
            <w:vAlign w:val="center"/>
            <w:hideMark/>
          </w:tcPr>
          <w:p w14:paraId="4441AC7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Linfen</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2681C01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5AB25BE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w:t>
            </w:r>
          </w:p>
        </w:tc>
        <w:tc>
          <w:tcPr>
            <w:tcW w:w="1346" w:type="dxa"/>
            <w:tcBorders>
              <w:top w:val="nil"/>
              <w:left w:val="nil"/>
              <w:bottom w:val="single" w:sz="8" w:space="0" w:color="auto"/>
              <w:right w:val="single" w:sz="8" w:space="0" w:color="auto"/>
            </w:tcBorders>
            <w:vAlign w:val="center"/>
            <w:hideMark/>
          </w:tcPr>
          <w:p w14:paraId="077BFC2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Linfen</w:t>
            </w:r>
            <w:proofErr w:type="spellEnd"/>
          </w:p>
        </w:tc>
        <w:tc>
          <w:tcPr>
            <w:tcW w:w="1347" w:type="dxa"/>
            <w:tcBorders>
              <w:top w:val="nil"/>
              <w:left w:val="nil"/>
              <w:bottom w:val="single" w:sz="8" w:space="0" w:color="auto"/>
              <w:right w:val="single" w:sz="8" w:space="0" w:color="auto"/>
            </w:tcBorders>
            <w:vAlign w:val="center"/>
            <w:hideMark/>
          </w:tcPr>
          <w:p w14:paraId="3A84C167"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Junping</w:t>
            </w:r>
            <w:proofErr w:type="spellEnd"/>
            <w:r w:rsidRPr="0091585C">
              <w:rPr>
                <w:rFonts w:ascii="Times New Roman" w:hAnsi="Times New Roman"/>
                <w:sz w:val="20"/>
                <w:szCs w:val="20"/>
              </w:rPr>
              <w:t xml:space="preserve"> Deng</w:t>
            </w:r>
          </w:p>
        </w:tc>
      </w:tr>
      <w:tr w:rsidR="001F1568" w:rsidRPr="0091585C" w14:paraId="3161A9E5"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194DD64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90</w:t>
            </w:r>
          </w:p>
        </w:tc>
        <w:tc>
          <w:tcPr>
            <w:tcW w:w="3126" w:type="dxa"/>
            <w:tcBorders>
              <w:top w:val="nil"/>
              <w:left w:val="nil"/>
              <w:bottom w:val="single" w:sz="8" w:space="0" w:color="auto"/>
              <w:right w:val="single" w:sz="8" w:space="0" w:color="auto"/>
            </w:tcBorders>
            <w:vAlign w:val="center"/>
            <w:hideMark/>
          </w:tcPr>
          <w:p w14:paraId="5A22007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First People’s Hospital of </w:t>
            </w:r>
            <w:proofErr w:type="spellStart"/>
            <w:r w:rsidRPr="0091585C">
              <w:rPr>
                <w:rFonts w:ascii="Times New Roman" w:hAnsi="Times New Roman"/>
                <w:sz w:val="20"/>
                <w:szCs w:val="20"/>
              </w:rPr>
              <w:t>Horqin</w:t>
            </w:r>
            <w:proofErr w:type="spellEnd"/>
            <w:r w:rsidRPr="0091585C">
              <w:rPr>
                <w:rFonts w:ascii="Times New Roman" w:hAnsi="Times New Roman"/>
                <w:sz w:val="20"/>
                <w:szCs w:val="20"/>
              </w:rPr>
              <w:t xml:space="preserve"> District, </w:t>
            </w:r>
            <w:proofErr w:type="spellStart"/>
            <w:r w:rsidRPr="0091585C">
              <w:rPr>
                <w:rFonts w:ascii="Times New Roman" w:hAnsi="Times New Roman"/>
                <w:sz w:val="20"/>
                <w:szCs w:val="20"/>
              </w:rPr>
              <w:t>Tongliao</w:t>
            </w:r>
            <w:proofErr w:type="spellEnd"/>
            <w:r w:rsidRPr="0091585C">
              <w:rPr>
                <w:rFonts w:ascii="Times New Roman" w:hAnsi="Times New Roman"/>
                <w:sz w:val="20"/>
                <w:szCs w:val="20"/>
              </w:rPr>
              <w:t xml:space="preserve"> City</w:t>
            </w:r>
          </w:p>
        </w:tc>
        <w:tc>
          <w:tcPr>
            <w:tcW w:w="1346" w:type="dxa"/>
            <w:tcBorders>
              <w:top w:val="nil"/>
              <w:left w:val="nil"/>
              <w:bottom w:val="single" w:sz="8" w:space="0" w:color="auto"/>
              <w:right w:val="single" w:sz="8" w:space="0" w:color="auto"/>
            </w:tcBorders>
            <w:vAlign w:val="center"/>
            <w:hideMark/>
          </w:tcPr>
          <w:p w14:paraId="6577ADB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B4F337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Inner Mongolia</w:t>
            </w:r>
          </w:p>
        </w:tc>
        <w:tc>
          <w:tcPr>
            <w:tcW w:w="1346" w:type="dxa"/>
            <w:tcBorders>
              <w:top w:val="nil"/>
              <w:left w:val="nil"/>
              <w:bottom w:val="single" w:sz="8" w:space="0" w:color="auto"/>
              <w:right w:val="single" w:sz="8" w:space="0" w:color="auto"/>
            </w:tcBorders>
            <w:vAlign w:val="center"/>
            <w:hideMark/>
          </w:tcPr>
          <w:p w14:paraId="6875759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Tongliao</w:t>
            </w:r>
            <w:proofErr w:type="spellEnd"/>
          </w:p>
        </w:tc>
        <w:tc>
          <w:tcPr>
            <w:tcW w:w="1347" w:type="dxa"/>
            <w:tcBorders>
              <w:top w:val="nil"/>
              <w:left w:val="nil"/>
              <w:bottom w:val="single" w:sz="8" w:space="0" w:color="auto"/>
              <w:right w:val="single" w:sz="8" w:space="0" w:color="auto"/>
            </w:tcBorders>
            <w:vAlign w:val="center"/>
            <w:hideMark/>
          </w:tcPr>
          <w:p w14:paraId="7D2C8E7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Junping</w:t>
            </w:r>
            <w:proofErr w:type="spellEnd"/>
            <w:r w:rsidRPr="0091585C">
              <w:rPr>
                <w:rFonts w:ascii="Times New Roman" w:hAnsi="Times New Roman"/>
                <w:sz w:val="20"/>
                <w:szCs w:val="20"/>
              </w:rPr>
              <w:t xml:space="preserve"> Fang</w:t>
            </w:r>
          </w:p>
        </w:tc>
      </w:tr>
      <w:tr w:rsidR="001F1568" w:rsidRPr="0091585C" w14:paraId="6CCCCA5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ABF810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91</w:t>
            </w:r>
          </w:p>
        </w:tc>
        <w:tc>
          <w:tcPr>
            <w:tcW w:w="3126" w:type="dxa"/>
            <w:tcBorders>
              <w:top w:val="nil"/>
              <w:left w:val="nil"/>
              <w:bottom w:val="single" w:sz="8" w:space="0" w:color="auto"/>
              <w:right w:val="single" w:sz="8" w:space="0" w:color="auto"/>
            </w:tcBorders>
            <w:vAlign w:val="center"/>
            <w:hideMark/>
          </w:tcPr>
          <w:p w14:paraId="6FC66E7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Military General Hospital of Beijing PLA </w:t>
            </w:r>
          </w:p>
        </w:tc>
        <w:tc>
          <w:tcPr>
            <w:tcW w:w="1346" w:type="dxa"/>
            <w:tcBorders>
              <w:top w:val="nil"/>
              <w:left w:val="nil"/>
              <w:bottom w:val="single" w:sz="8" w:space="0" w:color="auto"/>
              <w:right w:val="single" w:sz="8" w:space="0" w:color="auto"/>
            </w:tcBorders>
            <w:vAlign w:val="center"/>
            <w:hideMark/>
          </w:tcPr>
          <w:p w14:paraId="2A87D10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76AA34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1106BB4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4A4C510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Junxia Li</w:t>
            </w:r>
          </w:p>
        </w:tc>
      </w:tr>
      <w:tr w:rsidR="001F1568" w:rsidRPr="0091585C" w14:paraId="07F0D0B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77B34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92</w:t>
            </w:r>
          </w:p>
        </w:tc>
        <w:tc>
          <w:tcPr>
            <w:tcW w:w="3126" w:type="dxa"/>
            <w:tcBorders>
              <w:top w:val="nil"/>
              <w:left w:val="nil"/>
              <w:bottom w:val="single" w:sz="8" w:space="0" w:color="auto"/>
              <w:right w:val="single" w:sz="8" w:space="0" w:color="auto"/>
            </w:tcBorders>
            <w:vAlign w:val="center"/>
            <w:hideMark/>
          </w:tcPr>
          <w:p w14:paraId="1CA5D4E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Longyan First Hospital</w:t>
            </w:r>
          </w:p>
        </w:tc>
        <w:tc>
          <w:tcPr>
            <w:tcW w:w="1346" w:type="dxa"/>
            <w:tcBorders>
              <w:top w:val="nil"/>
              <w:left w:val="nil"/>
              <w:bottom w:val="single" w:sz="8" w:space="0" w:color="auto"/>
              <w:right w:val="single" w:sz="8" w:space="0" w:color="auto"/>
            </w:tcBorders>
            <w:vAlign w:val="center"/>
            <w:hideMark/>
          </w:tcPr>
          <w:p w14:paraId="20E4498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0E583B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2FFA6B0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Longyan</w:t>
            </w:r>
          </w:p>
        </w:tc>
        <w:tc>
          <w:tcPr>
            <w:tcW w:w="1347" w:type="dxa"/>
            <w:tcBorders>
              <w:top w:val="nil"/>
              <w:left w:val="nil"/>
              <w:bottom w:val="single" w:sz="8" w:space="0" w:color="auto"/>
              <w:right w:val="single" w:sz="8" w:space="0" w:color="auto"/>
            </w:tcBorders>
            <w:vAlign w:val="center"/>
            <w:hideMark/>
          </w:tcPr>
          <w:p w14:paraId="34E9C9D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Kaihong</w:t>
            </w:r>
            <w:proofErr w:type="spellEnd"/>
            <w:r w:rsidRPr="0091585C">
              <w:rPr>
                <w:rFonts w:ascii="Times New Roman" w:hAnsi="Times New Roman"/>
                <w:sz w:val="20"/>
                <w:szCs w:val="20"/>
              </w:rPr>
              <w:t xml:space="preserve"> Chen</w:t>
            </w:r>
          </w:p>
        </w:tc>
      </w:tr>
      <w:tr w:rsidR="001F1568" w:rsidRPr="0091585C" w14:paraId="656BD04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C84ACC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93</w:t>
            </w:r>
          </w:p>
        </w:tc>
        <w:tc>
          <w:tcPr>
            <w:tcW w:w="3126" w:type="dxa"/>
            <w:tcBorders>
              <w:top w:val="nil"/>
              <w:left w:val="nil"/>
              <w:bottom w:val="single" w:sz="8" w:space="0" w:color="auto"/>
              <w:right w:val="single" w:sz="8" w:space="0" w:color="auto"/>
            </w:tcBorders>
            <w:vAlign w:val="center"/>
            <w:hideMark/>
          </w:tcPr>
          <w:p w14:paraId="48E4A75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Guiyang Sixth People’s Hospital</w:t>
            </w:r>
          </w:p>
        </w:tc>
        <w:tc>
          <w:tcPr>
            <w:tcW w:w="1346" w:type="dxa"/>
            <w:tcBorders>
              <w:top w:val="nil"/>
              <w:left w:val="nil"/>
              <w:bottom w:val="single" w:sz="8" w:space="0" w:color="auto"/>
              <w:right w:val="single" w:sz="8" w:space="0" w:color="auto"/>
            </w:tcBorders>
            <w:vAlign w:val="center"/>
            <w:hideMark/>
          </w:tcPr>
          <w:p w14:paraId="06F4305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60EF1F8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Guizhou</w:t>
            </w:r>
          </w:p>
        </w:tc>
        <w:tc>
          <w:tcPr>
            <w:tcW w:w="1346" w:type="dxa"/>
            <w:tcBorders>
              <w:top w:val="nil"/>
              <w:left w:val="nil"/>
              <w:bottom w:val="single" w:sz="8" w:space="0" w:color="auto"/>
              <w:right w:val="single" w:sz="8" w:space="0" w:color="auto"/>
            </w:tcBorders>
            <w:vAlign w:val="center"/>
            <w:hideMark/>
          </w:tcPr>
          <w:p w14:paraId="509907B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Guiyang</w:t>
            </w:r>
          </w:p>
        </w:tc>
        <w:tc>
          <w:tcPr>
            <w:tcW w:w="1347" w:type="dxa"/>
            <w:tcBorders>
              <w:top w:val="nil"/>
              <w:left w:val="nil"/>
              <w:bottom w:val="single" w:sz="8" w:space="0" w:color="auto"/>
              <w:right w:val="single" w:sz="8" w:space="0" w:color="auto"/>
            </w:tcBorders>
            <w:vAlign w:val="center"/>
            <w:hideMark/>
          </w:tcPr>
          <w:p w14:paraId="19C9952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Kalan Luo</w:t>
            </w:r>
          </w:p>
        </w:tc>
      </w:tr>
      <w:tr w:rsidR="001F1568" w:rsidRPr="0091585C" w14:paraId="3D558094"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4234A0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94</w:t>
            </w:r>
          </w:p>
        </w:tc>
        <w:tc>
          <w:tcPr>
            <w:tcW w:w="3126" w:type="dxa"/>
            <w:tcBorders>
              <w:top w:val="nil"/>
              <w:left w:val="nil"/>
              <w:bottom w:val="single" w:sz="8" w:space="0" w:color="auto"/>
              <w:right w:val="single" w:sz="8" w:space="0" w:color="auto"/>
            </w:tcBorders>
            <w:vAlign w:val="center"/>
            <w:hideMark/>
          </w:tcPr>
          <w:p w14:paraId="08DCCF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Affiliated Hospital of Guangdong Medical College</w:t>
            </w:r>
          </w:p>
        </w:tc>
        <w:tc>
          <w:tcPr>
            <w:tcW w:w="1346" w:type="dxa"/>
            <w:tcBorders>
              <w:top w:val="nil"/>
              <w:left w:val="nil"/>
              <w:bottom w:val="single" w:sz="8" w:space="0" w:color="auto"/>
              <w:right w:val="single" w:sz="8" w:space="0" w:color="auto"/>
            </w:tcBorders>
            <w:vAlign w:val="center"/>
            <w:hideMark/>
          </w:tcPr>
          <w:p w14:paraId="1A0CA36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71E5F7E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1E64C71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1B378E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Keng Wu</w:t>
            </w:r>
          </w:p>
        </w:tc>
      </w:tr>
      <w:tr w:rsidR="001F1568" w:rsidRPr="0091585C" w14:paraId="68AF00B7"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43284C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95</w:t>
            </w:r>
          </w:p>
        </w:tc>
        <w:tc>
          <w:tcPr>
            <w:tcW w:w="3126" w:type="dxa"/>
            <w:tcBorders>
              <w:top w:val="nil"/>
              <w:left w:val="nil"/>
              <w:bottom w:val="single" w:sz="8" w:space="0" w:color="auto"/>
              <w:right w:val="single" w:sz="8" w:space="0" w:color="auto"/>
            </w:tcBorders>
            <w:vAlign w:val="center"/>
            <w:hideMark/>
          </w:tcPr>
          <w:p w14:paraId="711BDBE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Jiangxi Provincial People's Hospital</w:t>
            </w:r>
          </w:p>
        </w:tc>
        <w:tc>
          <w:tcPr>
            <w:tcW w:w="1346" w:type="dxa"/>
            <w:tcBorders>
              <w:top w:val="nil"/>
              <w:left w:val="nil"/>
              <w:bottom w:val="single" w:sz="8" w:space="0" w:color="auto"/>
              <w:right w:val="single" w:sz="8" w:space="0" w:color="auto"/>
            </w:tcBorders>
            <w:vAlign w:val="center"/>
            <w:hideMark/>
          </w:tcPr>
          <w:p w14:paraId="54CFBCB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08811F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Jiangxi</w:t>
            </w:r>
          </w:p>
        </w:tc>
        <w:tc>
          <w:tcPr>
            <w:tcW w:w="1346" w:type="dxa"/>
            <w:tcBorders>
              <w:top w:val="nil"/>
              <w:left w:val="nil"/>
              <w:bottom w:val="single" w:sz="8" w:space="0" w:color="auto"/>
              <w:right w:val="single" w:sz="8" w:space="0" w:color="auto"/>
            </w:tcBorders>
            <w:vAlign w:val="center"/>
            <w:hideMark/>
          </w:tcPr>
          <w:p w14:paraId="3F2749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Nanchang</w:t>
            </w:r>
          </w:p>
        </w:tc>
        <w:tc>
          <w:tcPr>
            <w:tcW w:w="1347" w:type="dxa"/>
            <w:tcBorders>
              <w:top w:val="nil"/>
              <w:left w:val="nil"/>
              <w:bottom w:val="single" w:sz="8" w:space="0" w:color="auto"/>
              <w:right w:val="single" w:sz="8" w:space="0" w:color="auto"/>
            </w:tcBorders>
            <w:vAlign w:val="center"/>
            <w:hideMark/>
          </w:tcPr>
          <w:p w14:paraId="612BCEF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Lang Ji</w:t>
            </w:r>
          </w:p>
        </w:tc>
      </w:tr>
      <w:tr w:rsidR="001F1568" w:rsidRPr="0091585C" w14:paraId="709A96E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CBB4E6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96</w:t>
            </w:r>
          </w:p>
        </w:tc>
        <w:tc>
          <w:tcPr>
            <w:tcW w:w="3126" w:type="dxa"/>
            <w:tcBorders>
              <w:top w:val="nil"/>
              <w:left w:val="nil"/>
              <w:bottom w:val="single" w:sz="8" w:space="0" w:color="auto"/>
              <w:right w:val="single" w:sz="8" w:space="0" w:color="auto"/>
            </w:tcBorders>
            <w:vAlign w:val="center"/>
            <w:hideMark/>
          </w:tcPr>
          <w:p w14:paraId="58BBFB7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Guangxi Medical University</w:t>
            </w:r>
          </w:p>
        </w:tc>
        <w:tc>
          <w:tcPr>
            <w:tcW w:w="1346" w:type="dxa"/>
            <w:tcBorders>
              <w:top w:val="nil"/>
              <w:left w:val="nil"/>
              <w:bottom w:val="single" w:sz="8" w:space="0" w:color="auto"/>
              <w:right w:val="single" w:sz="8" w:space="0" w:color="auto"/>
            </w:tcBorders>
            <w:vAlign w:val="center"/>
            <w:hideMark/>
          </w:tcPr>
          <w:p w14:paraId="3EABF97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668D81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Guangxi</w:t>
            </w:r>
          </w:p>
        </w:tc>
        <w:tc>
          <w:tcPr>
            <w:tcW w:w="1346" w:type="dxa"/>
            <w:tcBorders>
              <w:top w:val="nil"/>
              <w:left w:val="nil"/>
              <w:bottom w:val="single" w:sz="8" w:space="0" w:color="auto"/>
              <w:right w:val="single" w:sz="8" w:space="0" w:color="auto"/>
            </w:tcBorders>
            <w:vAlign w:val="center"/>
            <w:hideMark/>
          </w:tcPr>
          <w:p w14:paraId="5D9E917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Nanning</w:t>
            </w:r>
          </w:p>
        </w:tc>
        <w:tc>
          <w:tcPr>
            <w:tcW w:w="1347" w:type="dxa"/>
            <w:tcBorders>
              <w:top w:val="nil"/>
              <w:left w:val="nil"/>
              <w:bottom w:val="single" w:sz="8" w:space="0" w:color="auto"/>
              <w:right w:val="single" w:sz="8" w:space="0" w:color="auto"/>
            </w:tcBorders>
            <w:vAlign w:val="center"/>
            <w:hideMark/>
          </w:tcPr>
          <w:p w14:paraId="274080D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Lang Li</w:t>
            </w:r>
          </w:p>
        </w:tc>
      </w:tr>
      <w:tr w:rsidR="001F1568" w:rsidRPr="0091585C" w14:paraId="1B3CCF3C" w14:textId="77777777" w:rsidTr="00B242B2">
        <w:trPr>
          <w:trHeight w:val="1252"/>
        </w:trPr>
        <w:tc>
          <w:tcPr>
            <w:tcW w:w="550" w:type="dxa"/>
            <w:tcBorders>
              <w:top w:val="nil"/>
              <w:left w:val="single" w:sz="8" w:space="0" w:color="auto"/>
              <w:bottom w:val="single" w:sz="8" w:space="0" w:color="auto"/>
              <w:right w:val="single" w:sz="8" w:space="0" w:color="auto"/>
            </w:tcBorders>
            <w:vAlign w:val="center"/>
            <w:hideMark/>
          </w:tcPr>
          <w:p w14:paraId="759D33D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97</w:t>
            </w:r>
          </w:p>
        </w:tc>
        <w:tc>
          <w:tcPr>
            <w:tcW w:w="3126" w:type="dxa"/>
            <w:tcBorders>
              <w:top w:val="nil"/>
              <w:left w:val="nil"/>
              <w:bottom w:val="single" w:sz="8" w:space="0" w:color="auto"/>
              <w:right w:val="single" w:sz="8" w:space="0" w:color="auto"/>
            </w:tcBorders>
            <w:vAlign w:val="center"/>
            <w:hideMark/>
          </w:tcPr>
          <w:p w14:paraId="2ADA20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Tongren Hospital Affiliated to Shanghai </w:t>
            </w:r>
            <w:proofErr w:type="spellStart"/>
            <w:r w:rsidRPr="0091585C">
              <w:rPr>
                <w:rFonts w:ascii="Times New Roman" w:hAnsi="Times New Roman"/>
                <w:sz w:val="20"/>
                <w:szCs w:val="20"/>
              </w:rPr>
              <w:t>Jiaotong</w:t>
            </w:r>
            <w:proofErr w:type="spellEnd"/>
            <w:r w:rsidRPr="0091585C">
              <w:rPr>
                <w:rFonts w:ascii="Times New Roman" w:hAnsi="Times New Roman"/>
                <w:sz w:val="20"/>
                <w:szCs w:val="20"/>
              </w:rPr>
              <w:t xml:space="preserve"> University School of Medicine</w:t>
            </w:r>
          </w:p>
        </w:tc>
        <w:tc>
          <w:tcPr>
            <w:tcW w:w="1346" w:type="dxa"/>
            <w:tcBorders>
              <w:top w:val="nil"/>
              <w:left w:val="nil"/>
              <w:bottom w:val="single" w:sz="8" w:space="0" w:color="auto"/>
              <w:right w:val="single" w:sz="8" w:space="0" w:color="auto"/>
            </w:tcBorders>
            <w:vAlign w:val="center"/>
            <w:hideMark/>
          </w:tcPr>
          <w:p w14:paraId="0D109E2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18F650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6" w:type="dxa"/>
            <w:tcBorders>
              <w:top w:val="nil"/>
              <w:left w:val="nil"/>
              <w:bottom w:val="single" w:sz="8" w:space="0" w:color="auto"/>
              <w:right w:val="single" w:sz="8" w:space="0" w:color="auto"/>
            </w:tcBorders>
            <w:vAlign w:val="center"/>
            <w:hideMark/>
          </w:tcPr>
          <w:p w14:paraId="0522AB5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7" w:type="dxa"/>
            <w:tcBorders>
              <w:top w:val="nil"/>
              <w:left w:val="nil"/>
              <w:bottom w:val="single" w:sz="8" w:space="0" w:color="auto"/>
              <w:right w:val="single" w:sz="8" w:space="0" w:color="auto"/>
            </w:tcBorders>
            <w:vAlign w:val="center"/>
            <w:hideMark/>
          </w:tcPr>
          <w:p w14:paraId="1E14B3A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 Jiang</w:t>
            </w:r>
          </w:p>
        </w:tc>
      </w:tr>
      <w:tr w:rsidR="001F1568" w:rsidRPr="0091585C" w14:paraId="74896DF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6E6E1C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98</w:t>
            </w:r>
          </w:p>
        </w:tc>
        <w:tc>
          <w:tcPr>
            <w:tcW w:w="3126" w:type="dxa"/>
            <w:tcBorders>
              <w:top w:val="nil"/>
              <w:left w:val="nil"/>
              <w:bottom w:val="single" w:sz="8" w:space="0" w:color="auto"/>
              <w:right w:val="single" w:sz="8" w:space="0" w:color="auto"/>
            </w:tcBorders>
            <w:vAlign w:val="center"/>
            <w:hideMark/>
          </w:tcPr>
          <w:p w14:paraId="6271475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Huaiyang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2ECBCF7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5BE20A4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09B112A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Zhoukou</w:t>
            </w:r>
            <w:proofErr w:type="spellEnd"/>
          </w:p>
        </w:tc>
        <w:tc>
          <w:tcPr>
            <w:tcW w:w="1347" w:type="dxa"/>
            <w:tcBorders>
              <w:top w:val="nil"/>
              <w:left w:val="nil"/>
              <w:bottom w:val="single" w:sz="8" w:space="0" w:color="auto"/>
              <w:right w:val="single" w:sz="8" w:space="0" w:color="auto"/>
            </w:tcBorders>
            <w:vAlign w:val="center"/>
            <w:hideMark/>
          </w:tcPr>
          <w:p w14:paraId="692611E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 Wei</w:t>
            </w:r>
          </w:p>
        </w:tc>
      </w:tr>
      <w:tr w:rsidR="001F1568" w:rsidRPr="0091585C" w14:paraId="48B60B70"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74D36A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99</w:t>
            </w:r>
          </w:p>
        </w:tc>
        <w:tc>
          <w:tcPr>
            <w:tcW w:w="3126" w:type="dxa"/>
            <w:tcBorders>
              <w:top w:val="nil"/>
              <w:left w:val="nil"/>
              <w:bottom w:val="single" w:sz="8" w:space="0" w:color="auto"/>
              <w:right w:val="single" w:sz="8" w:space="0" w:color="auto"/>
            </w:tcBorders>
            <w:vAlign w:val="center"/>
            <w:hideMark/>
          </w:tcPr>
          <w:p w14:paraId="4837C53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Binzou</w:t>
            </w:r>
            <w:proofErr w:type="spellEnd"/>
            <w:r w:rsidRPr="0091585C">
              <w:rPr>
                <w:rFonts w:ascii="Times New Roman" w:hAnsi="Times New Roman"/>
                <w:sz w:val="20"/>
                <w:szCs w:val="20"/>
              </w:rPr>
              <w:t xml:space="preserve"> City Center Hospital</w:t>
            </w:r>
          </w:p>
        </w:tc>
        <w:tc>
          <w:tcPr>
            <w:tcW w:w="1346" w:type="dxa"/>
            <w:tcBorders>
              <w:top w:val="nil"/>
              <w:left w:val="nil"/>
              <w:bottom w:val="single" w:sz="8" w:space="0" w:color="auto"/>
              <w:right w:val="single" w:sz="8" w:space="0" w:color="auto"/>
            </w:tcBorders>
            <w:vAlign w:val="center"/>
            <w:hideMark/>
          </w:tcPr>
          <w:p w14:paraId="1E94DF0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03D4E3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5AEF383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Binzhou</w:t>
            </w:r>
            <w:proofErr w:type="spellEnd"/>
          </w:p>
        </w:tc>
        <w:tc>
          <w:tcPr>
            <w:tcW w:w="1347" w:type="dxa"/>
            <w:tcBorders>
              <w:top w:val="nil"/>
              <w:left w:val="nil"/>
              <w:bottom w:val="single" w:sz="8" w:space="0" w:color="auto"/>
              <w:right w:val="single" w:sz="8" w:space="0" w:color="auto"/>
            </w:tcBorders>
            <w:vAlign w:val="center"/>
            <w:hideMark/>
          </w:tcPr>
          <w:p w14:paraId="264BE5A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Lijun Meng</w:t>
            </w:r>
          </w:p>
        </w:tc>
      </w:tr>
      <w:tr w:rsidR="001F1568" w:rsidRPr="0091585C" w14:paraId="2FDDD81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AE1A46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100</w:t>
            </w:r>
          </w:p>
        </w:tc>
        <w:tc>
          <w:tcPr>
            <w:tcW w:w="3126" w:type="dxa"/>
            <w:tcBorders>
              <w:top w:val="nil"/>
              <w:left w:val="nil"/>
              <w:bottom w:val="single" w:sz="8" w:space="0" w:color="auto"/>
              <w:right w:val="single" w:sz="8" w:space="0" w:color="auto"/>
            </w:tcBorders>
            <w:vAlign w:val="center"/>
            <w:hideMark/>
          </w:tcPr>
          <w:p w14:paraId="0D6BC4C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 Provincial Hospital</w:t>
            </w:r>
          </w:p>
        </w:tc>
        <w:tc>
          <w:tcPr>
            <w:tcW w:w="1346" w:type="dxa"/>
            <w:tcBorders>
              <w:top w:val="nil"/>
              <w:left w:val="nil"/>
              <w:bottom w:val="single" w:sz="8" w:space="0" w:color="auto"/>
              <w:right w:val="single" w:sz="8" w:space="0" w:color="auto"/>
            </w:tcBorders>
            <w:vAlign w:val="center"/>
            <w:hideMark/>
          </w:tcPr>
          <w:p w14:paraId="7A69C2B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65FC2F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w:t>
            </w:r>
          </w:p>
        </w:tc>
        <w:tc>
          <w:tcPr>
            <w:tcW w:w="1346" w:type="dxa"/>
            <w:tcBorders>
              <w:top w:val="nil"/>
              <w:left w:val="nil"/>
              <w:bottom w:val="single" w:sz="8" w:space="0" w:color="auto"/>
              <w:right w:val="single" w:sz="8" w:space="0" w:color="auto"/>
            </w:tcBorders>
            <w:vAlign w:val="center"/>
            <w:hideMark/>
          </w:tcPr>
          <w:p w14:paraId="62C6771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Hefei</w:t>
            </w:r>
          </w:p>
        </w:tc>
        <w:tc>
          <w:tcPr>
            <w:tcW w:w="1347" w:type="dxa"/>
            <w:tcBorders>
              <w:top w:val="nil"/>
              <w:left w:val="nil"/>
              <w:bottom w:val="single" w:sz="8" w:space="0" w:color="auto"/>
              <w:right w:val="single" w:sz="8" w:space="0" w:color="auto"/>
            </w:tcBorders>
            <w:vAlign w:val="center"/>
            <w:hideMark/>
          </w:tcPr>
          <w:p w14:paraId="72D3512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Likun</w:t>
            </w:r>
            <w:proofErr w:type="spellEnd"/>
            <w:r w:rsidRPr="0091585C">
              <w:rPr>
                <w:rFonts w:ascii="Times New Roman" w:hAnsi="Times New Roman"/>
                <w:sz w:val="20"/>
                <w:szCs w:val="20"/>
              </w:rPr>
              <w:t xml:space="preserve"> Ma</w:t>
            </w:r>
          </w:p>
        </w:tc>
      </w:tr>
      <w:tr w:rsidR="001F1568" w:rsidRPr="0091585C" w14:paraId="67855A92"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CB7620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101</w:t>
            </w:r>
          </w:p>
        </w:tc>
        <w:tc>
          <w:tcPr>
            <w:tcW w:w="3126" w:type="dxa"/>
            <w:tcBorders>
              <w:top w:val="nil"/>
              <w:left w:val="nil"/>
              <w:bottom w:val="single" w:sz="8" w:space="0" w:color="auto"/>
              <w:right w:val="single" w:sz="8" w:space="0" w:color="auto"/>
            </w:tcBorders>
            <w:vAlign w:val="center"/>
            <w:hideMark/>
          </w:tcPr>
          <w:p w14:paraId="5238ED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Xiangtan City Central Hospital</w:t>
            </w:r>
          </w:p>
        </w:tc>
        <w:tc>
          <w:tcPr>
            <w:tcW w:w="1346" w:type="dxa"/>
            <w:tcBorders>
              <w:top w:val="nil"/>
              <w:left w:val="nil"/>
              <w:bottom w:val="single" w:sz="8" w:space="0" w:color="auto"/>
              <w:right w:val="single" w:sz="8" w:space="0" w:color="auto"/>
            </w:tcBorders>
            <w:vAlign w:val="center"/>
            <w:hideMark/>
          </w:tcPr>
          <w:p w14:paraId="6CF2A5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33BEB6F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367D844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Xiangtan</w:t>
            </w:r>
          </w:p>
        </w:tc>
        <w:tc>
          <w:tcPr>
            <w:tcW w:w="1347" w:type="dxa"/>
            <w:tcBorders>
              <w:top w:val="nil"/>
              <w:left w:val="nil"/>
              <w:bottom w:val="single" w:sz="8" w:space="0" w:color="auto"/>
              <w:right w:val="single" w:sz="8" w:space="0" w:color="auto"/>
            </w:tcBorders>
            <w:vAlign w:val="center"/>
            <w:hideMark/>
          </w:tcPr>
          <w:p w14:paraId="0848AF9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Lilong</w:t>
            </w:r>
            <w:proofErr w:type="spellEnd"/>
            <w:r w:rsidRPr="0091585C">
              <w:rPr>
                <w:rFonts w:ascii="Times New Roman" w:hAnsi="Times New Roman"/>
                <w:sz w:val="20"/>
                <w:szCs w:val="20"/>
              </w:rPr>
              <w:t xml:space="preserve"> Tang</w:t>
            </w:r>
          </w:p>
        </w:tc>
      </w:tr>
      <w:tr w:rsidR="001F1568" w:rsidRPr="0091585C" w14:paraId="6F526D3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1F072A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102</w:t>
            </w:r>
          </w:p>
        </w:tc>
        <w:tc>
          <w:tcPr>
            <w:tcW w:w="3126" w:type="dxa"/>
            <w:tcBorders>
              <w:top w:val="nil"/>
              <w:left w:val="nil"/>
              <w:bottom w:val="single" w:sz="8" w:space="0" w:color="auto"/>
              <w:right w:val="single" w:sz="8" w:space="0" w:color="auto"/>
            </w:tcBorders>
            <w:vAlign w:val="center"/>
            <w:hideMark/>
          </w:tcPr>
          <w:p w14:paraId="006B1B7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Tangshan City </w:t>
            </w:r>
            <w:proofErr w:type="spellStart"/>
            <w:r w:rsidRPr="0091585C">
              <w:rPr>
                <w:rFonts w:ascii="Times New Roman" w:hAnsi="Times New Roman"/>
                <w:sz w:val="20"/>
                <w:szCs w:val="20"/>
              </w:rPr>
              <w:t>Fengrun</w:t>
            </w:r>
            <w:proofErr w:type="spellEnd"/>
            <w:r w:rsidRPr="0091585C">
              <w:rPr>
                <w:rFonts w:ascii="Times New Roman" w:hAnsi="Times New Roman"/>
                <w:sz w:val="20"/>
                <w:szCs w:val="20"/>
              </w:rPr>
              <w:t xml:space="preserve"> District People’s Hospital</w:t>
            </w:r>
          </w:p>
        </w:tc>
        <w:tc>
          <w:tcPr>
            <w:tcW w:w="1346" w:type="dxa"/>
            <w:tcBorders>
              <w:top w:val="nil"/>
              <w:left w:val="nil"/>
              <w:bottom w:val="single" w:sz="8" w:space="0" w:color="auto"/>
              <w:right w:val="single" w:sz="8" w:space="0" w:color="auto"/>
            </w:tcBorders>
            <w:vAlign w:val="center"/>
            <w:hideMark/>
          </w:tcPr>
          <w:p w14:paraId="2809001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7C565A9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17DEBF9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Tangshan</w:t>
            </w:r>
          </w:p>
        </w:tc>
        <w:tc>
          <w:tcPr>
            <w:tcW w:w="1347" w:type="dxa"/>
            <w:tcBorders>
              <w:top w:val="nil"/>
              <w:left w:val="nil"/>
              <w:bottom w:val="single" w:sz="8" w:space="0" w:color="auto"/>
              <w:right w:val="single" w:sz="8" w:space="0" w:color="auto"/>
            </w:tcBorders>
            <w:vAlign w:val="center"/>
            <w:hideMark/>
          </w:tcPr>
          <w:p w14:paraId="5768ECD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Lin Wang</w:t>
            </w:r>
          </w:p>
        </w:tc>
      </w:tr>
      <w:tr w:rsidR="001F1568" w:rsidRPr="0091585C" w14:paraId="04A1F77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83495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103</w:t>
            </w:r>
          </w:p>
        </w:tc>
        <w:tc>
          <w:tcPr>
            <w:tcW w:w="3126" w:type="dxa"/>
            <w:tcBorders>
              <w:top w:val="nil"/>
              <w:left w:val="nil"/>
              <w:bottom w:val="single" w:sz="8" w:space="0" w:color="auto"/>
              <w:right w:val="single" w:sz="8" w:space="0" w:color="auto"/>
            </w:tcBorders>
            <w:vAlign w:val="center"/>
            <w:hideMark/>
          </w:tcPr>
          <w:p w14:paraId="2459E91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First Hospital of </w:t>
            </w:r>
            <w:proofErr w:type="spellStart"/>
            <w:r w:rsidRPr="0091585C">
              <w:rPr>
                <w:rFonts w:ascii="Times New Roman" w:hAnsi="Times New Roman"/>
                <w:sz w:val="20"/>
                <w:szCs w:val="20"/>
              </w:rPr>
              <w:t>Haerbin</w:t>
            </w:r>
            <w:proofErr w:type="spellEnd"/>
            <w:r w:rsidRPr="0091585C">
              <w:rPr>
                <w:rFonts w:ascii="Times New Roman" w:hAnsi="Times New Roman"/>
                <w:sz w:val="20"/>
                <w:szCs w:val="20"/>
              </w:rPr>
              <w:t xml:space="preserve"> City</w:t>
            </w:r>
          </w:p>
        </w:tc>
        <w:tc>
          <w:tcPr>
            <w:tcW w:w="1346" w:type="dxa"/>
            <w:tcBorders>
              <w:top w:val="nil"/>
              <w:left w:val="nil"/>
              <w:bottom w:val="single" w:sz="8" w:space="0" w:color="auto"/>
              <w:right w:val="single" w:sz="8" w:space="0" w:color="auto"/>
            </w:tcBorders>
            <w:vAlign w:val="center"/>
            <w:hideMark/>
          </w:tcPr>
          <w:p w14:paraId="2850BB6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3C331FC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10573E0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Harbin</w:t>
            </w:r>
          </w:p>
        </w:tc>
        <w:tc>
          <w:tcPr>
            <w:tcW w:w="1347" w:type="dxa"/>
            <w:tcBorders>
              <w:top w:val="nil"/>
              <w:left w:val="nil"/>
              <w:bottom w:val="single" w:sz="8" w:space="0" w:color="auto"/>
              <w:right w:val="single" w:sz="8" w:space="0" w:color="auto"/>
            </w:tcBorders>
            <w:vAlign w:val="center"/>
            <w:hideMark/>
          </w:tcPr>
          <w:p w14:paraId="7DF394D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Lin Wei</w:t>
            </w:r>
          </w:p>
        </w:tc>
      </w:tr>
      <w:tr w:rsidR="001F1568" w:rsidRPr="0091585C" w14:paraId="6DC4D931"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549E5C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104</w:t>
            </w:r>
          </w:p>
        </w:tc>
        <w:tc>
          <w:tcPr>
            <w:tcW w:w="3126" w:type="dxa"/>
            <w:tcBorders>
              <w:top w:val="nil"/>
              <w:left w:val="nil"/>
              <w:bottom w:val="single" w:sz="8" w:space="0" w:color="auto"/>
              <w:right w:val="single" w:sz="8" w:space="0" w:color="auto"/>
            </w:tcBorders>
            <w:vAlign w:val="center"/>
            <w:hideMark/>
          </w:tcPr>
          <w:p w14:paraId="5A5FD6C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Zhengzhou University</w:t>
            </w:r>
          </w:p>
        </w:tc>
        <w:tc>
          <w:tcPr>
            <w:tcW w:w="1346" w:type="dxa"/>
            <w:tcBorders>
              <w:top w:val="nil"/>
              <w:left w:val="nil"/>
              <w:bottom w:val="single" w:sz="8" w:space="0" w:color="auto"/>
              <w:right w:val="single" w:sz="8" w:space="0" w:color="auto"/>
            </w:tcBorders>
            <w:vAlign w:val="center"/>
            <w:hideMark/>
          </w:tcPr>
          <w:p w14:paraId="29BE57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639059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54993FF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Zhengzhou</w:t>
            </w:r>
          </w:p>
        </w:tc>
        <w:tc>
          <w:tcPr>
            <w:tcW w:w="1347" w:type="dxa"/>
            <w:tcBorders>
              <w:top w:val="nil"/>
              <w:left w:val="nil"/>
              <w:bottom w:val="single" w:sz="8" w:space="0" w:color="auto"/>
              <w:right w:val="single" w:sz="8" w:space="0" w:color="auto"/>
            </w:tcBorders>
            <w:vAlign w:val="center"/>
            <w:hideMark/>
          </w:tcPr>
          <w:p w14:paraId="163797B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Ling Li</w:t>
            </w:r>
          </w:p>
        </w:tc>
      </w:tr>
      <w:tr w:rsidR="001F1568" w:rsidRPr="0091585C" w14:paraId="3492D86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3CD1B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105</w:t>
            </w:r>
          </w:p>
        </w:tc>
        <w:tc>
          <w:tcPr>
            <w:tcW w:w="3126" w:type="dxa"/>
            <w:tcBorders>
              <w:top w:val="nil"/>
              <w:left w:val="nil"/>
              <w:bottom w:val="single" w:sz="8" w:space="0" w:color="auto"/>
              <w:right w:val="single" w:sz="8" w:space="0" w:color="auto"/>
            </w:tcBorders>
            <w:vAlign w:val="center"/>
            <w:hideMark/>
          </w:tcPr>
          <w:p w14:paraId="5E954FF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Xijing Hospital</w:t>
            </w:r>
          </w:p>
        </w:tc>
        <w:tc>
          <w:tcPr>
            <w:tcW w:w="1346" w:type="dxa"/>
            <w:tcBorders>
              <w:top w:val="nil"/>
              <w:left w:val="nil"/>
              <w:bottom w:val="single" w:sz="8" w:space="0" w:color="auto"/>
              <w:right w:val="single" w:sz="8" w:space="0" w:color="auto"/>
            </w:tcBorders>
            <w:vAlign w:val="center"/>
            <w:hideMark/>
          </w:tcPr>
          <w:p w14:paraId="2128C3C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33EC04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Shaanxi</w:t>
            </w:r>
          </w:p>
        </w:tc>
        <w:tc>
          <w:tcPr>
            <w:tcW w:w="1346" w:type="dxa"/>
            <w:tcBorders>
              <w:top w:val="nil"/>
              <w:left w:val="nil"/>
              <w:bottom w:val="single" w:sz="8" w:space="0" w:color="auto"/>
              <w:right w:val="single" w:sz="8" w:space="0" w:color="auto"/>
            </w:tcBorders>
            <w:vAlign w:val="center"/>
            <w:hideMark/>
          </w:tcPr>
          <w:p w14:paraId="0068625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Xi'an</w:t>
            </w:r>
          </w:p>
        </w:tc>
        <w:tc>
          <w:tcPr>
            <w:tcW w:w="1347" w:type="dxa"/>
            <w:tcBorders>
              <w:top w:val="nil"/>
              <w:left w:val="nil"/>
              <w:bottom w:val="single" w:sz="8" w:space="0" w:color="auto"/>
              <w:right w:val="single" w:sz="8" w:space="0" w:color="auto"/>
            </w:tcBorders>
            <w:vAlign w:val="center"/>
            <w:hideMark/>
          </w:tcPr>
          <w:p w14:paraId="3F90E44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Ling Tao</w:t>
            </w:r>
          </w:p>
        </w:tc>
      </w:tr>
      <w:tr w:rsidR="001F1568" w:rsidRPr="0091585C" w14:paraId="503F781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085CB4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106</w:t>
            </w:r>
          </w:p>
        </w:tc>
        <w:tc>
          <w:tcPr>
            <w:tcW w:w="3126" w:type="dxa"/>
            <w:tcBorders>
              <w:top w:val="nil"/>
              <w:left w:val="nil"/>
              <w:bottom w:val="single" w:sz="8" w:space="0" w:color="auto"/>
              <w:right w:val="single" w:sz="8" w:space="0" w:color="auto"/>
            </w:tcBorders>
            <w:vAlign w:val="center"/>
            <w:hideMark/>
          </w:tcPr>
          <w:p w14:paraId="27D3478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Yiniang</w:t>
            </w:r>
            <w:proofErr w:type="spellEnd"/>
            <w:r w:rsidRPr="0091585C">
              <w:rPr>
                <w:rFonts w:ascii="Times New Roman" w:hAnsi="Times New Roman"/>
                <w:sz w:val="20"/>
                <w:szCs w:val="20"/>
              </w:rPr>
              <w:t xml:space="preserve"> Hospital </w:t>
            </w:r>
          </w:p>
        </w:tc>
        <w:tc>
          <w:tcPr>
            <w:tcW w:w="1346" w:type="dxa"/>
            <w:tcBorders>
              <w:top w:val="nil"/>
              <w:left w:val="nil"/>
              <w:bottom w:val="single" w:sz="8" w:space="0" w:color="auto"/>
              <w:right w:val="single" w:sz="8" w:space="0" w:color="auto"/>
            </w:tcBorders>
            <w:vAlign w:val="center"/>
            <w:hideMark/>
          </w:tcPr>
          <w:p w14:paraId="6F6C6B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2D66CD3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Yunnan</w:t>
            </w:r>
          </w:p>
        </w:tc>
        <w:tc>
          <w:tcPr>
            <w:tcW w:w="1346" w:type="dxa"/>
            <w:tcBorders>
              <w:top w:val="nil"/>
              <w:left w:val="nil"/>
              <w:bottom w:val="single" w:sz="8" w:space="0" w:color="auto"/>
              <w:right w:val="single" w:sz="8" w:space="0" w:color="auto"/>
            </w:tcBorders>
            <w:vAlign w:val="center"/>
            <w:hideMark/>
          </w:tcPr>
          <w:p w14:paraId="5BDB6FB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Kunming</w:t>
            </w:r>
          </w:p>
        </w:tc>
        <w:tc>
          <w:tcPr>
            <w:tcW w:w="1347" w:type="dxa"/>
            <w:tcBorders>
              <w:top w:val="nil"/>
              <w:left w:val="nil"/>
              <w:bottom w:val="single" w:sz="8" w:space="0" w:color="auto"/>
              <w:right w:val="single" w:sz="8" w:space="0" w:color="auto"/>
            </w:tcBorders>
            <w:vAlign w:val="center"/>
            <w:hideMark/>
          </w:tcPr>
          <w:p w14:paraId="0C59132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Liqiong</w:t>
            </w:r>
            <w:proofErr w:type="spellEnd"/>
            <w:r w:rsidRPr="0091585C">
              <w:rPr>
                <w:rFonts w:ascii="Times New Roman" w:hAnsi="Times New Roman"/>
                <w:sz w:val="20"/>
                <w:szCs w:val="20"/>
              </w:rPr>
              <w:t xml:space="preserve"> Yang</w:t>
            </w:r>
          </w:p>
        </w:tc>
      </w:tr>
      <w:tr w:rsidR="001F1568" w:rsidRPr="0091585C" w14:paraId="1557B11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2DEEA61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107</w:t>
            </w:r>
          </w:p>
        </w:tc>
        <w:tc>
          <w:tcPr>
            <w:tcW w:w="3126" w:type="dxa"/>
            <w:tcBorders>
              <w:top w:val="nil"/>
              <w:left w:val="nil"/>
              <w:bottom w:val="single" w:sz="8" w:space="0" w:color="auto"/>
              <w:right w:val="single" w:sz="8" w:space="0" w:color="auto"/>
            </w:tcBorders>
            <w:vAlign w:val="center"/>
            <w:hideMark/>
          </w:tcPr>
          <w:p w14:paraId="37662F0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Affiliated Hospital of Guizhou Medical University</w:t>
            </w:r>
          </w:p>
        </w:tc>
        <w:tc>
          <w:tcPr>
            <w:tcW w:w="1346" w:type="dxa"/>
            <w:tcBorders>
              <w:top w:val="nil"/>
              <w:left w:val="nil"/>
              <w:bottom w:val="single" w:sz="8" w:space="0" w:color="auto"/>
              <w:right w:val="single" w:sz="8" w:space="0" w:color="auto"/>
            </w:tcBorders>
            <w:vAlign w:val="center"/>
            <w:hideMark/>
          </w:tcPr>
          <w:p w14:paraId="6627BAC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1D35087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Guizhou</w:t>
            </w:r>
          </w:p>
        </w:tc>
        <w:tc>
          <w:tcPr>
            <w:tcW w:w="1346" w:type="dxa"/>
            <w:tcBorders>
              <w:top w:val="nil"/>
              <w:left w:val="nil"/>
              <w:bottom w:val="single" w:sz="8" w:space="0" w:color="auto"/>
              <w:right w:val="single" w:sz="8" w:space="0" w:color="auto"/>
            </w:tcBorders>
            <w:vAlign w:val="center"/>
            <w:hideMark/>
          </w:tcPr>
          <w:p w14:paraId="16934CA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Guiyang</w:t>
            </w:r>
          </w:p>
        </w:tc>
        <w:tc>
          <w:tcPr>
            <w:tcW w:w="1347" w:type="dxa"/>
            <w:tcBorders>
              <w:top w:val="nil"/>
              <w:left w:val="nil"/>
              <w:bottom w:val="single" w:sz="8" w:space="0" w:color="auto"/>
              <w:right w:val="single" w:sz="8" w:space="0" w:color="auto"/>
            </w:tcBorders>
            <w:vAlign w:val="center"/>
            <w:hideMark/>
          </w:tcPr>
          <w:p w14:paraId="2BEF45D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Lirong</w:t>
            </w:r>
            <w:proofErr w:type="spellEnd"/>
            <w:r w:rsidRPr="0091585C">
              <w:rPr>
                <w:rFonts w:ascii="Times New Roman" w:hAnsi="Times New Roman"/>
                <w:sz w:val="20"/>
                <w:szCs w:val="20"/>
              </w:rPr>
              <w:t xml:space="preserve"> Wu</w:t>
            </w:r>
          </w:p>
        </w:tc>
      </w:tr>
      <w:tr w:rsidR="001F1568" w:rsidRPr="0091585C" w14:paraId="70071C62" w14:textId="77777777" w:rsidTr="00B242B2">
        <w:trPr>
          <w:trHeight w:val="283"/>
        </w:trPr>
        <w:tc>
          <w:tcPr>
            <w:tcW w:w="550" w:type="dxa"/>
            <w:vMerge w:val="restart"/>
            <w:tcBorders>
              <w:top w:val="nil"/>
              <w:left w:val="single" w:sz="8" w:space="0" w:color="auto"/>
              <w:bottom w:val="single" w:sz="8" w:space="0" w:color="000000"/>
              <w:right w:val="single" w:sz="8" w:space="0" w:color="auto"/>
            </w:tcBorders>
            <w:vAlign w:val="center"/>
            <w:hideMark/>
          </w:tcPr>
          <w:p w14:paraId="60315A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108</w:t>
            </w:r>
          </w:p>
        </w:tc>
        <w:tc>
          <w:tcPr>
            <w:tcW w:w="3126" w:type="dxa"/>
            <w:vMerge w:val="restart"/>
            <w:tcBorders>
              <w:top w:val="nil"/>
              <w:left w:val="single" w:sz="8" w:space="0" w:color="auto"/>
              <w:bottom w:val="single" w:sz="8" w:space="0" w:color="000000"/>
              <w:right w:val="single" w:sz="8" w:space="0" w:color="auto"/>
            </w:tcBorders>
            <w:vAlign w:val="center"/>
            <w:hideMark/>
          </w:tcPr>
          <w:p w14:paraId="6060517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Hospital Affiliated to Shenyang Medical College</w:t>
            </w:r>
          </w:p>
        </w:tc>
        <w:tc>
          <w:tcPr>
            <w:tcW w:w="1346" w:type="dxa"/>
            <w:vMerge w:val="restart"/>
            <w:tcBorders>
              <w:top w:val="nil"/>
              <w:left w:val="single" w:sz="8" w:space="0" w:color="auto"/>
              <w:bottom w:val="single" w:sz="8" w:space="0" w:color="000000"/>
              <w:right w:val="single" w:sz="8" w:space="0" w:color="auto"/>
            </w:tcBorders>
            <w:vAlign w:val="center"/>
            <w:hideMark/>
          </w:tcPr>
          <w:p w14:paraId="6A224A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vMerge w:val="restart"/>
            <w:tcBorders>
              <w:top w:val="nil"/>
              <w:left w:val="single" w:sz="8" w:space="0" w:color="auto"/>
              <w:bottom w:val="single" w:sz="8" w:space="0" w:color="000000"/>
              <w:right w:val="single" w:sz="8" w:space="0" w:color="auto"/>
            </w:tcBorders>
            <w:vAlign w:val="center"/>
            <w:hideMark/>
          </w:tcPr>
          <w:p w14:paraId="40A31F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vMerge w:val="restart"/>
            <w:tcBorders>
              <w:top w:val="nil"/>
              <w:left w:val="single" w:sz="8" w:space="0" w:color="auto"/>
              <w:bottom w:val="single" w:sz="8" w:space="0" w:color="000000"/>
              <w:right w:val="single" w:sz="8" w:space="0" w:color="auto"/>
            </w:tcBorders>
            <w:vAlign w:val="center"/>
            <w:hideMark/>
          </w:tcPr>
          <w:p w14:paraId="4CF2D09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w:t>
            </w:r>
          </w:p>
        </w:tc>
        <w:tc>
          <w:tcPr>
            <w:tcW w:w="1347" w:type="dxa"/>
            <w:tcBorders>
              <w:top w:val="nil"/>
              <w:left w:val="nil"/>
              <w:bottom w:val="nil"/>
              <w:right w:val="single" w:sz="8" w:space="0" w:color="auto"/>
            </w:tcBorders>
            <w:vAlign w:val="center"/>
            <w:hideMark/>
          </w:tcPr>
          <w:p w14:paraId="1A37F6E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ManZhang</w:t>
            </w:r>
            <w:proofErr w:type="spellEnd"/>
            <w:r w:rsidRPr="0091585C">
              <w:rPr>
                <w:rFonts w:ascii="Times New Roman" w:hAnsi="Times New Roman"/>
                <w:sz w:val="20"/>
                <w:szCs w:val="20"/>
              </w:rPr>
              <w:t>,</w:t>
            </w:r>
          </w:p>
        </w:tc>
      </w:tr>
      <w:tr w:rsidR="001F1568" w:rsidRPr="0091585C" w14:paraId="030E7091" w14:textId="77777777" w:rsidTr="00B242B2">
        <w:trPr>
          <w:trHeight w:val="506"/>
        </w:trPr>
        <w:tc>
          <w:tcPr>
            <w:tcW w:w="550" w:type="dxa"/>
            <w:vMerge/>
            <w:tcBorders>
              <w:top w:val="nil"/>
              <w:left w:val="single" w:sz="8" w:space="0" w:color="auto"/>
              <w:bottom w:val="single" w:sz="8" w:space="0" w:color="000000"/>
              <w:right w:val="single" w:sz="8" w:space="0" w:color="auto"/>
            </w:tcBorders>
            <w:vAlign w:val="center"/>
            <w:hideMark/>
          </w:tcPr>
          <w:p w14:paraId="5BD8C519" w14:textId="77777777" w:rsidR="001F1568" w:rsidRPr="0091585C" w:rsidRDefault="001F1568" w:rsidP="00B242B2">
            <w:pPr>
              <w:rPr>
                <w:rFonts w:ascii="Times New Roman" w:hAnsi="Times New Roman"/>
                <w:sz w:val="20"/>
                <w:szCs w:val="20"/>
              </w:rPr>
            </w:pPr>
          </w:p>
        </w:tc>
        <w:tc>
          <w:tcPr>
            <w:tcW w:w="3126" w:type="dxa"/>
            <w:vMerge/>
            <w:tcBorders>
              <w:top w:val="nil"/>
              <w:left w:val="single" w:sz="8" w:space="0" w:color="auto"/>
              <w:bottom w:val="single" w:sz="8" w:space="0" w:color="000000"/>
              <w:right w:val="single" w:sz="8" w:space="0" w:color="auto"/>
            </w:tcBorders>
            <w:vAlign w:val="center"/>
            <w:hideMark/>
          </w:tcPr>
          <w:p w14:paraId="260E46B2" w14:textId="77777777" w:rsidR="001F1568" w:rsidRPr="0091585C" w:rsidRDefault="001F1568" w:rsidP="00B242B2">
            <w:pPr>
              <w:rPr>
                <w:rFonts w:ascii="Times New Roman" w:hAnsi="Times New Roman"/>
                <w:sz w:val="20"/>
                <w:szCs w:val="20"/>
              </w:rPr>
            </w:pPr>
          </w:p>
        </w:tc>
        <w:tc>
          <w:tcPr>
            <w:tcW w:w="1346" w:type="dxa"/>
            <w:vMerge/>
            <w:tcBorders>
              <w:top w:val="nil"/>
              <w:left w:val="single" w:sz="8" w:space="0" w:color="auto"/>
              <w:bottom w:val="single" w:sz="8" w:space="0" w:color="000000"/>
              <w:right w:val="single" w:sz="8" w:space="0" w:color="auto"/>
            </w:tcBorders>
            <w:vAlign w:val="center"/>
            <w:hideMark/>
          </w:tcPr>
          <w:p w14:paraId="0CBAE2C0" w14:textId="77777777" w:rsidR="001F1568" w:rsidRPr="0091585C" w:rsidRDefault="001F1568" w:rsidP="00B242B2">
            <w:pPr>
              <w:rPr>
                <w:rFonts w:ascii="Times New Roman" w:hAnsi="Times New Roman"/>
                <w:sz w:val="20"/>
                <w:szCs w:val="20"/>
              </w:rPr>
            </w:pPr>
          </w:p>
        </w:tc>
        <w:tc>
          <w:tcPr>
            <w:tcW w:w="1347" w:type="dxa"/>
            <w:vMerge/>
            <w:tcBorders>
              <w:top w:val="nil"/>
              <w:left w:val="single" w:sz="8" w:space="0" w:color="auto"/>
              <w:bottom w:val="single" w:sz="8" w:space="0" w:color="000000"/>
              <w:right w:val="single" w:sz="8" w:space="0" w:color="auto"/>
            </w:tcBorders>
            <w:vAlign w:val="center"/>
            <w:hideMark/>
          </w:tcPr>
          <w:p w14:paraId="7899892F" w14:textId="77777777" w:rsidR="001F1568" w:rsidRPr="0091585C" w:rsidRDefault="001F1568" w:rsidP="00B242B2">
            <w:pPr>
              <w:rPr>
                <w:rFonts w:ascii="Times New Roman" w:hAnsi="Times New Roman"/>
                <w:sz w:val="20"/>
                <w:szCs w:val="20"/>
              </w:rPr>
            </w:pPr>
          </w:p>
        </w:tc>
        <w:tc>
          <w:tcPr>
            <w:tcW w:w="1346" w:type="dxa"/>
            <w:vMerge/>
            <w:tcBorders>
              <w:top w:val="nil"/>
              <w:left w:val="single" w:sz="8" w:space="0" w:color="auto"/>
              <w:bottom w:val="single" w:sz="8" w:space="0" w:color="000000"/>
              <w:right w:val="single" w:sz="8" w:space="0" w:color="auto"/>
            </w:tcBorders>
            <w:vAlign w:val="center"/>
            <w:hideMark/>
          </w:tcPr>
          <w:p w14:paraId="3530BB13" w14:textId="77777777" w:rsidR="001F1568" w:rsidRPr="0091585C" w:rsidRDefault="001F1568" w:rsidP="00B242B2">
            <w:pPr>
              <w:rPr>
                <w:rFonts w:ascii="Times New Roman" w:hAnsi="Times New Roman"/>
                <w:sz w:val="20"/>
                <w:szCs w:val="20"/>
              </w:rPr>
            </w:pPr>
          </w:p>
        </w:tc>
        <w:tc>
          <w:tcPr>
            <w:tcW w:w="1347" w:type="dxa"/>
            <w:tcBorders>
              <w:top w:val="nil"/>
              <w:left w:val="nil"/>
              <w:bottom w:val="single" w:sz="8" w:space="0" w:color="auto"/>
              <w:right w:val="single" w:sz="8" w:space="0" w:color="auto"/>
            </w:tcBorders>
            <w:vAlign w:val="center"/>
            <w:hideMark/>
          </w:tcPr>
          <w:p w14:paraId="29858A1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Kaiming Chen</w:t>
            </w:r>
          </w:p>
        </w:tc>
      </w:tr>
      <w:tr w:rsidR="001F1568" w:rsidRPr="0091585C" w14:paraId="6C44E36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C011B9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109</w:t>
            </w:r>
          </w:p>
        </w:tc>
        <w:tc>
          <w:tcPr>
            <w:tcW w:w="3126" w:type="dxa"/>
            <w:tcBorders>
              <w:top w:val="nil"/>
              <w:left w:val="nil"/>
              <w:bottom w:val="single" w:sz="8" w:space="0" w:color="auto"/>
              <w:right w:val="single" w:sz="8" w:space="0" w:color="auto"/>
            </w:tcBorders>
            <w:vAlign w:val="center"/>
            <w:hideMark/>
          </w:tcPr>
          <w:p w14:paraId="318CD43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Hepu</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02B70B3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43361BC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Guangxi</w:t>
            </w:r>
          </w:p>
        </w:tc>
        <w:tc>
          <w:tcPr>
            <w:tcW w:w="1346" w:type="dxa"/>
            <w:tcBorders>
              <w:top w:val="nil"/>
              <w:left w:val="nil"/>
              <w:bottom w:val="single" w:sz="8" w:space="0" w:color="auto"/>
              <w:right w:val="single" w:sz="8" w:space="0" w:color="auto"/>
            </w:tcBorders>
            <w:vAlign w:val="center"/>
            <w:hideMark/>
          </w:tcPr>
          <w:p w14:paraId="0DD3FF6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Beihai</w:t>
            </w:r>
          </w:p>
        </w:tc>
        <w:tc>
          <w:tcPr>
            <w:tcW w:w="1347" w:type="dxa"/>
            <w:tcBorders>
              <w:top w:val="nil"/>
              <w:left w:val="nil"/>
              <w:bottom w:val="single" w:sz="8" w:space="0" w:color="auto"/>
              <w:right w:val="single" w:sz="8" w:space="0" w:color="auto"/>
            </w:tcBorders>
            <w:vAlign w:val="center"/>
            <w:hideMark/>
          </w:tcPr>
          <w:p w14:paraId="18FAE5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Meisheng Lai</w:t>
            </w:r>
          </w:p>
        </w:tc>
      </w:tr>
      <w:tr w:rsidR="001F1568" w:rsidRPr="0091585C" w14:paraId="42D0834F" w14:textId="77777777" w:rsidTr="00B242B2">
        <w:trPr>
          <w:trHeight w:val="1252"/>
        </w:trPr>
        <w:tc>
          <w:tcPr>
            <w:tcW w:w="550" w:type="dxa"/>
            <w:tcBorders>
              <w:top w:val="nil"/>
              <w:left w:val="single" w:sz="8" w:space="0" w:color="auto"/>
              <w:bottom w:val="single" w:sz="8" w:space="0" w:color="auto"/>
              <w:right w:val="single" w:sz="8" w:space="0" w:color="auto"/>
            </w:tcBorders>
            <w:vAlign w:val="center"/>
            <w:hideMark/>
          </w:tcPr>
          <w:p w14:paraId="29D3F0E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110</w:t>
            </w:r>
          </w:p>
        </w:tc>
        <w:tc>
          <w:tcPr>
            <w:tcW w:w="3126" w:type="dxa"/>
            <w:tcBorders>
              <w:top w:val="nil"/>
              <w:left w:val="nil"/>
              <w:bottom w:val="single" w:sz="8" w:space="0" w:color="auto"/>
              <w:right w:val="single" w:sz="8" w:space="0" w:color="auto"/>
            </w:tcBorders>
            <w:vAlign w:val="center"/>
            <w:hideMark/>
          </w:tcPr>
          <w:p w14:paraId="42CEBB7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First Affiliated Hospital of the People's Liberation Army General Hospital</w:t>
            </w:r>
          </w:p>
        </w:tc>
        <w:tc>
          <w:tcPr>
            <w:tcW w:w="1346" w:type="dxa"/>
            <w:tcBorders>
              <w:top w:val="nil"/>
              <w:left w:val="nil"/>
              <w:bottom w:val="single" w:sz="8" w:space="0" w:color="auto"/>
              <w:right w:val="single" w:sz="8" w:space="0" w:color="auto"/>
            </w:tcBorders>
            <w:vAlign w:val="center"/>
            <w:hideMark/>
          </w:tcPr>
          <w:p w14:paraId="0FFBB33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4617ABD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1527FC9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3A113FF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Miao Tian</w:t>
            </w:r>
          </w:p>
        </w:tc>
      </w:tr>
      <w:tr w:rsidR="001F1568" w:rsidRPr="0091585C" w14:paraId="05196E50"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44A429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111</w:t>
            </w:r>
          </w:p>
        </w:tc>
        <w:tc>
          <w:tcPr>
            <w:tcW w:w="3126" w:type="dxa"/>
            <w:tcBorders>
              <w:top w:val="nil"/>
              <w:left w:val="nil"/>
              <w:bottom w:val="single" w:sz="8" w:space="0" w:color="auto"/>
              <w:right w:val="single" w:sz="8" w:space="0" w:color="auto"/>
            </w:tcBorders>
            <w:vAlign w:val="center"/>
            <w:hideMark/>
          </w:tcPr>
          <w:p w14:paraId="3FE99357"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Yanting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7EC64D7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1895C3E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4489B62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Mianyang</w:t>
            </w:r>
            <w:proofErr w:type="spellEnd"/>
          </w:p>
        </w:tc>
        <w:tc>
          <w:tcPr>
            <w:tcW w:w="1347" w:type="dxa"/>
            <w:tcBorders>
              <w:top w:val="nil"/>
              <w:left w:val="nil"/>
              <w:bottom w:val="single" w:sz="8" w:space="0" w:color="auto"/>
              <w:right w:val="single" w:sz="8" w:space="0" w:color="auto"/>
            </w:tcBorders>
            <w:vAlign w:val="center"/>
            <w:hideMark/>
          </w:tcPr>
          <w:p w14:paraId="721E07A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Mingcheng</w:t>
            </w:r>
            <w:proofErr w:type="spellEnd"/>
            <w:r w:rsidRPr="0091585C">
              <w:rPr>
                <w:rFonts w:ascii="Times New Roman" w:hAnsi="Times New Roman"/>
                <w:sz w:val="20"/>
                <w:szCs w:val="20"/>
              </w:rPr>
              <w:t xml:space="preserve"> Bai</w:t>
            </w:r>
          </w:p>
        </w:tc>
      </w:tr>
      <w:tr w:rsidR="001F1568" w:rsidRPr="0091585C" w14:paraId="1D0409A5"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BA9AD4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112</w:t>
            </w:r>
          </w:p>
        </w:tc>
        <w:tc>
          <w:tcPr>
            <w:tcW w:w="3126" w:type="dxa"/>
            <w:tcBorders>
              <w:top w:val="nil"/>
              <w:left w:val="nil"/>
              <w:bottom w:val="single" w:sz="8" w:space="0" w:color="auto"/>
              <w:right w:val="single" w:sz="8" w:space="0" w:color="auto"/>
            </w:tcBorders>
            <w:vAlign w:val="center"/>
            <w:hideMark/>
          </w:tcPr>
          <w:p w14:paraId="7769822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People's Hospital of Yunnan Province</w:t>
            </w:r>
          </w:p>
        </w:tc>
        <w:tc>
          <w:tcPr>
            <w:tcW w:w="1346" w:type="dxa"/>
            <w:tcBorders>
              <w:top w:val="nil"/>
              <w:left w:val="nil"/>
              <w:bottom w:val="single" w:sz="8" w:space="0" w:color="auto"/>
              <w:right w:val="single" w:sz="8" w:space="0" w:color="auto"/>
            </w:tcBorders>
            <w:vAlign w:val="center"/>
            <w:hideMark/>
          </w:tcPr>
          <w:p w14:paraId="25B36B6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6F2B7E9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Yunnan</w:t>
            </w:r>
          </w:p>
        </w:tc>
        <w:tc>
          <w:tcPr>
            <w:tcW w:w="1346" w:type="dxa"/>
            <w:tcBorders>
              <w:top w:val="nil"/>
              <w:left w:val="nil"/>
              <w:bottom w:val="single" w:sz="8" w:space="0" w:color="auto"/>
              <w:right w:val="single" w:sz="8" w:space="0" w:color="auto"/>
            </w:tcBorders>
            <w:vAlign w:val="center"/>
            <w:hideMark/>
          </w:tcPr>
          <w:p w14:paraId="72A5627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Kunming</w:t>
            </w:r>
          </w:p>
        </w:tc>
        <w:tc>
          <w:tcPr>
            <w:tcW w:w="1347" w:type="dxa"/>
            <w:tcBorders>
              <w:top w:val="nil"/>
              <w:left w:val="nil"/>
              <w:bottom w:val="single" w:sz="8" w:space="0" w:color="auto"/>
              <w:right w:val="single" w:sz="8" w:space="0" w:color="auto"/>
            </w:tcBorders>
            <w:vAlign w:val="center"/>
            <w:hideMark/>
          </w:tcPr>
          <w:p w14:paraId="4DBE6A6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Minghua</w:t>
            </w:r>
            <w:proofErr w:type="spellEnd"/>
            <w:r w:rsidRPr="0091585C">
              <w:rPr>
                <w:rFonts w:ascii="Times New Roman" w:hAnsi="Times New Roman"/>
                <w:sz w:val="20"/>
                <w:szCs w:val="20"/>
              </w:rPr>
              <w:t xml:space="preserve"> Han</w:t>
            </w:r>
          </w:p>
        </w:tc>
      </w:tr>
      <w:tr w:rsidR="001F1568" w:rsidRPr="0091585C" w14:paraId="0145C2F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EF2C2D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113</w:t>
            </w:r>
          </w:p>
        </w:tc>
        <w:tc>
          <w:tcPr>
            <w:tcW w:w="3126" w:type="dxa"/>
            <w:tcBorders>
              <w:top w:val="nil"/>
              <w:left w:val="nil"/>
              <w:bottom w:val="single" w:sz="8" w:space="0" w:color="auto"/>
              <w:right w:val="single" w:sz="8" w:space="0" w:color="auto"/>
            </w:tcBorders>
            <w:vAlign w:val="center"/>
            <w:hideMark/>
          </w:tcPr>
          <w:p w14:paraId="0229083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Haikou People's Hospital</w:t>
            </w:r>
          </w:p>
        </w:tc>
        <w:tc>
          <w:tcPr>
            <w:tcW w:w="1346" w:type="dxa"/>
            <w:tcBorders>
              <w:top w:val="nil"/>
              <w:left w:val="nil"/>
              <w:bottom w:val="single" w:sz="8" w:space="0" w:color="auto"/>
              <w:right w:val="single" w:sz="8" w:space="0" w:color="auto"/>
            </w:tcBorders>
            <w:vAlign w:val="center"/>
            <w:hideMark/>
          </w:tcPr>
          <w:p w14:paraId="7B2D37F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10C7EC1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Hainan</w:t>
            </w:r>
          </w:p>
        </w:tc>
        <w:tc>
          <w:tcPr>
            <w:tcW w:w="1346" w:type="dxa"/>
            <w:tcBorders>
              <w:top w:val="nil"/>
              <w:left w:val="nil"/>
              <w:bottom w:val="single" w:sz="8" w:space="0" w:color="auto"/>
              <w:right w:val="single" w:sz="8" w:space="0" w:color="auto"/>
            </w:tcBorders>
            <w:vAlign w:val="center"/>
            <w:hideMark/>
          </w:tcPr>
          <w:p w14:paraId="60B959D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Haikou</w:t>
            </w:r>
          </w:p>
        </w:tc>
        <w:tc>
          <w:tcPr>
            <w:tcW w:w="1347" w:type="dxa"/>
            <w:tcBorders>
              <w:top w:val="nil"/>
              <w:left w:val="nil"/>
              <w:bottom w:val="single" w:sz="8" w:space="0" w:color="auto"/>
              <w:right w:val="single" w:sz="8" w:space="0" w:color="auto"/>
            </w:tcBorders>
            <w:vAlign w:val="center"/>
            <w:hideMark/>
          </w:tcPr>
          <w:p w14:paraId="41B96AD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Moshui</w:t>
            </w:r>
            <w:proofErr w:type="spellEnd"/>
            <w:r w:rsidRPr="0091585C">
              <w:rPr>
                <w:rFonts w:ascii="Times New Roman" w:hAnsi="Times New Roman"/>
                <w:sz w:val="20"/>
                <w:szCs w:val="20"/>
              </w:rPr>
              <w:t xml:space="preserve"> Chen</w:t>
            </w:r>
          </w:p>
        </w:tc>
      </w:tr>
      <w:tr w:rsidR="001F1568" w:rsidRPr="0091585C" w14:paraId="183A097C"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C54F19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114</w:t>
            </w:r>
          </w:p>
        </w:tc>
        <w:tc>
          <w:tcPr>
            <w:tcW w:w="3126" w:type="dxa"/>
            <w:tcBorders>
              <w:top w:val="nil"/>
              <w:left w:val="nil"/>
              <w:bottom w:val="single" w:sz="8" w:space="0" w:color="auto"/>
              <w:right w:val="single" w:sz="8" w:space="0" w:color="auto"/>
            </w:tcBorders>
            <w:vAlign w:val="center"/>
            <w:hideMark/>
          </w:tcPr>
          <w:p w14:paraId="11C51DB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Geological Mining Hospital of Hunan Province</w:t>
            </w:r>
          </w:p>
        </w:tc>
        <w:tc>
          <w:tcPr>
            <w:tcW w:w="1346" w:type="dxa"/>
            <w:tcBorders>
              <w:top w:val="nil"/>
              <w:left w:val="nil"/>
              <w:bottom w:val="single" w:sz="8" w:space="0" w:color="auto"/>
              <w:right w:val="single" w:sz="8" w:space="0" w:color="auto"/>
            </w:tcBorders>
            <w:vAlign w:val="center"/>
            <w:hideMark/>
          </w:tcPr>
          <w:p w14:paraId="52122E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1E9F297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5B05AAB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Changsha</w:t>
            </w:r>
          </w:p>
        </w:tc>
        <w:tc>
          <w:tcPr>
            <w:tcW w:w="1347" w:type="dxa"/>
            <w:tcBorders>
              <w:top w:val="nil"/>
              <w:left w:val="nil"/>
              <w:bottom w:val="single" w:sz="8" w:space="0" w:color="auto"/>
              <w:right w:val="single" w:sz="8" w:space="0" w:color="auto"/>
            </w:tcBorders>
            <w:vAlign w:val="center"/>
            <w:hideMark/>
          </w:tcPr>
          <w:p w14:paraId="03741AF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Naiyi</w:t>
            </w:r>
            <w:proofErr w:type="spellEnd"/>
            <w:r w:rsidRPr="0091585C">
              <w:rPr>
                <w:rFonts w:ascii="Times New Roman" w:hAnsi="Times New Roman"/>
                <w:sz w:val="20"/>
                <w:szCs w:val="20"/>
              </w:rPr>
              <w:t xml:space="preserve"> Liang</w:t>
            </w:r>
          </w:p>
        </w:tc>
      </w:tr>
      <w:tr w:rsidR="001F1568" w:rsidRPr="0091585C" w14:paraId="46993638"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58A988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115</w:t>
            </w:r>
          </w:p>
        </w:tc>
        <w:tc>
          <w:tcPr>
            <w:tcW w:w="3126" w:type="dxa"/>
            <w:tcBorders>
              <w:top w:val="nil"/>
              <w:left w:val="nil"/>
              <w:bottom w:val="single" w:sz="8" w:space="0" w:color="auto"/>
              <w:right w:val="single" w:sz="8" w:space="0" w:color="auto"/>
            </w:tcBorders>
            <w:vAlign w:val="center"/>
            <w:hideMark/>
          </w:tcPr>
          <w:p w14:paraId="310AAC5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Eight Affiliated Hospital, Sun Yat-sen University</w:t>
            </w:r>
          </w:p>
        </w:tc>
        <w:tc>
          <w:tcPr>
            <w:tcW w:w="1346" w:type="dxa"/>
            <w:tcBorders>
              <w:top w:val="nil"/>
              <w:left w:val="nil"/>
              <w:bottom w:val="single" w:sz="8" w:space="0" w:color="auto"/>
              <w:right w:val="single" w:sz="8" w:space="0" w:color="auto"/>
            </w:tcBorders>
            <w:vAlign w:val="center"/>
            <w:hideMark/>
          </w:tcPr>
          <w:p w14:paraId="0182670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02B6BD0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377E6E5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085BD8C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 Jia</w:t>
            </w:r>
          </w:p>
        </w:tc>
      </w:tr>
      <w:tr w:rsidR="001F1568" w:rsidRPr="0091585C" w14:paraId="3281723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EC1E4F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116</w:t>
            </w:r>
          </w:p>
        </w:tc>
        <w:tc>
          <w:tcPr>
            <w:tcW w:w="3126" w:type="dxa"/>
            <w:tcBorders>
              <w:top w:val="nil"/>
              <w:left w:val="nil"/>
              <w:bottom w:val="single" w:sz="8" w:space="0" w:color="auto"/>
              <w:right w:val="single" w:sz="8" w:space="0" w:color="auto"/>
            </w:tcBorders>
            <w:vAlign w:val="center"/>
            <w:hideMark/>
          </w:tcPr>
          <w:p w14:paraId="6F79199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Central Hospital of Xuzhou</w:t>
            </w:r>
          </w:p>
        </w:tc>
        <w:tc>
          <w:tcPr>
            <w:tcW w:w="1346" w:type="dxa"/>
            <w:tcBorders>
              <w:top w:val="nil"/>
              <w:left w:val="nil"/>
              <w:bottom w:val="single" w:sz="8" w:space="0" w:color="auto"/>
              <w:right w:val="single" w:sz="8" w:space="0" w:color="auto"/>
            </w:tcBorders>
            <w:vAlign w:val="center"/>
            <w:hideMark/>
          </w:tcPr>
          <w:p w14:paraId="13D8861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49BC82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175BB20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Xuzhou</w:t>
            </w:r>
          </w:p>
        </w:tc>
        <w:tc>
          <w:tcPr>
            <w:tcW w:w="1347" w:type="dxa"/>
            <w:tcBorders>
              <w:top w:val="nil"/>
              <w:left w:val="nil"/>
              <w:bottom w:val="single" w:sz="8" w:space="0" w:color="auto"/>
              <w:right w:val="single" w:sz="8" w:space="0" w:color="auto"/>
            </w:tcBorders>
            <w:vAlign w:val="center"/>
            <w:hideMark/>
          </w:tcPr>
          <w:p w14:paraId="33C89E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Peiying Zhang</w:t>
            </w:r>
          </w:p>
        </w:tc>
      </w:tr>
      <w:tr w:rsidR="001F1568" w:rsidRPr="0091585C" w14:paraId="2C5211A4"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2B07B45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117</w:t>
            </w:r>
          </w:p>
        </w:tc>
        <w:tc>
          <w:tcPr>
            <w:tcW w:w="3126" w:type="dxa"/>
            <w:tcBorders>
              <w:top w:val="nil"/>
              <w:left w:val="nil"/>
              <w:bottom w:val="single" w:sz="8" w:space="0" w:color="auto"/>
              <w:right w:val="single" w:sz="8" w:space="0" w:color="auto"/>
            </w:tcBorders>
            <w:vAlign w:val="center"/>
            <w:hideMark/>
          </w:tcPr>
          <w:p w14:paraId="619D8FC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hospital of Dalian Medical University</w:t>
            </w:r>
          </w:p>
        </w:tc>
        <w:tc>
          <w:tcPr>
            <w:tcW w:w="1346" w:type="dxa"/>
            <w:tcBorders>
              <w:top w:val="nil"/>
              <w:left w:val="nil"/>
              <w:bottom w:val="single" w:sz="8" w:space="0" w:color="auto"/>
              <w:right w:val="single" w:sz="8" w:space="0" w:color="auto"/>
            </w:tcBorders>
            <w:vAlign w:val="center"/>
            <w:hideMark/>
          </w:tcPr>
          <w:p w14:paraId="74A24F1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11BFFD5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0D67D00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Dalian</w:t>
            </w:r>
          </w:p>
        </w:tc>
        <w:tc>
          <w:tcPr>
            <w:tcW w:w="1347" w:type="dxa"/>
            <w:tcBorders>
              <w:top w:val="nil"/>
              <w:left w:val="nil"/>
              <w:bottom w:val="single" w:sz="8" w:space="0" w:color="auto"/>
              <w:right w:val="single" w:sz="8" w:space="0" w:color="auto"/>
            </w:tcBorders>
            <w:vAlign w:val="center"/>
            <w:hideMark/>
          </w:tcPr>
          <w:p w14:paraId="62A343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Peng Qu</w:t>
            </w:r>
          </w:p>
        </w:tc>
      </w:tr>
      <w:tr w:rsidR="001F1568" w:rsidRPr="0091585C" w14:paraId="7940B29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37B883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118</w:t>
            </w:r>
          </w:p>
        </w:tc>
        <w:tc>
          <w:tcPr>
            <w:tcW w:w="3126" w:type="dxa"/>
            <w:tcBorders>
              <w:top w:val="nil"/>
              <w:left w:val="nil"/>
              <w:bottom w:val="single" w:sz="8" w:space="0" w:color="auto"/>
              <w:right w:val="single" w:sz="8" w:space="0" w:color="auto"/>
            </w:tcBorders>
            <w:vAlign w:val="center"/>
            <w:hideMark/>
          </w:tcPr>
          <w:p w14:paraId="15254B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second people’s hospital of </w:t>
            </w:r>
            <w:proofErr w:type="spellStart"/>
            <w:r w:rsidRPr="0091585C">
              <w:rPr>
                <w:rFonts w:ascii="Times New Roman" w:hAnsi="Times New Roman"/>
                <w:sz w:val="20"/>
                <w:szCs w:val="20"/>
              </w:rPr>
              <w:t>Mengcheng</w:t>
            </w:r>
            <w:proofErr w:type="spellEnd"/>
          </w:p>
        </w:tc>
        <w:tc>
          <w:tcPr>
            <w:tcW w:w="1346" w:type="dxa"/>
            <w:tcBorders>
              <w:top w:val="nil"/>
              <w:left w:val="nil"/>
              <w:bottom w:val="single" w:sz="8" w:space="0" w:color="auto"/>
              <w:right w:val="single" w:sz="8" w:space="0" w:color="auto"/>
            </w:tcBorders>
            <w:vAlign w:val="center"/>
            <w:hideMark/>
          </w:tcPr>
          <w:p w14:paraId="52E0467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00FBB66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w:t>
            </w:r>
          </w:p>
        </w:tc>
        <w:tc>
          <w:tcPr>
            <w:tcW w:w="1346" w:type="dxa"/>
            <w:tcBorders>
              <w:top w:val="nil"/>
              <w:left w:val="nil"/>
              <w:bottom w:val="single" w:sz="8" w:space="0" w:color="auto"/>
              <w:right w:val="single" w:sz="8" w:space="0" w:color="auto"/>
            </w:tcBorders>
            <w:vAlign w:val="center"/>
            <w:hideMark/>
          </w:tcPr>
          <w:p w14:paraId="5391FE6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Bozhou</w:t>
            </w:r>
            <w:proofErr w:type="spellEnd"/>
          </w:p>
        </w:tc>
        <w:tc>
          <w:tcPr>
            <w:tcW w:w="1347" w:type="dxa"/>
            <w:tcBorders>
              <w:top w:val="nil"/>
              <w:left w:val="nil"/>
              <w:bottom w:val="single" w:sz="8" w:space="0" w:color="auto"/>
              <w:right w:val="single" w:sz="8" w:space="0" w:color="auto"/>
            </w:tcBorders>
            <w:vAlign w:val="center"/>
            <w:hideMark/>
          </w:tcPr>
          <w:p w14:paraId="22D8FBC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Pengfei Zhang</w:t>
            </w:r>
          </w:p>
        </w:tc>
      </w:tr>
      <w:tr w:rsidR="001F1568" w:rsidRPr="0091585C" w14:paraId="58B3D9E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211851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119</w:t>
            </w:r>
          </w:p>
        </w:tc>
        <w:tc>
          <w:tcPr>
            <w:tcW w:w="3126" w:type="dxa"/>
            <w:tcBorders>
              <w:top w:val="nil"/>
              <w:left w:val="nil"/>
              <w:bottom w:val="single" w:sz="8" w:space="0" w:color="auto"/>
              <w:right w:val="single" w:sz="8" w:space="0" w:color="auto"/>
            </w:tcBorders>
            <w:vAlign w:val="center"/>
            <w:hideMark/>
          </w:tcPr>
          <w:p w14:paraId="352B524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Fuqing</w:t>
            </w:r>
            <w:proofErr w:type="spellEnd"/>
            <w:r w:rsidRPr="0091585C">
              <w:rPr>
                <w:rFonts w:ascii="Times New Roman" w:hAnsi="Times New Roman"/>
                <w:sz w:val="20"/>
                <w:szCs w:val="20"/>
              </w:rPr>
              <w:t xml:space="preserve"> Cite Hospital</w:t>
            </w:r>
          </w:p>
        </w:tc>
        <w:tc>
          <w:tcPr>
            <w:tcW w:w="1346" w:type="dxa"/>
            <w:tcBorders>
              <w:top w:val="nil"/>
              <w:left w:val="nil"/>
              <w:bottom w:val="single" w:sz="8" w:space="0" w:color="auto"/>
              <w:right w:val="single" w:sz="8" w:space="0" w:color="auto"/>
            </w:tcBorders>
            <w:vAlign w:val="center"/>
            <w:hideMark/>
          </w:tcPr>
          <w:p w14:paraId="59FFDA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4761407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78F312C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Fuqing</w:t>
            </w:r>
            <w:proofErr w:type="spellEnd"/>
          </w:p>
        </w:tc>
        <w:tc>
          <w:tcPr>
            <w:tcW w:w="1347" w:type="dxa"/>
            <w:tcBorders>
              <w:top w:val="nil"/>
              <w:left w:val="nil"/>
              <w:bottom w:val="single" w:sz="8" w:space="0" w:color="auto"/>
              <w:right w:val="single" w:sz="8" w:space="0" w:color="auto"/>
            </w:tcBorders>
            <w:vAlign w:val="center"/>
            <w:hideMark/>
          </w:tcPr>
          <w:p w14:paraId="2025798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Ping Chen</w:t>
            </w:r>
          </w:p>
        </w:tc>
      </w:tr>
      <w:tr w:rsidR="001F1568" w:rsidRPr="0091585C" w14:paraId="11A0B443" w14:textId="77777777" w:rsidTr="00B242B2">
        <w:trPr>
          <w:trHeight w:val="1252"/>
        </w:trPr>
        <w:tc>
          <w:tcPr>
            <w:tcW w:w="550" w:type="dxa"/>
            <w:tcBorders>
              <w:top w:val="nil"/>
              <w:left w:val="single" w:sz="8" w:space="0" w:color="auto"/>
              <w:bottom w:val="single" w:sz="8" w:space="0" w:color="auto"/>
              <w:right w:val="single" w:sz="8" w:space="0" w:color="auto"/>
            </w:tcBorders>
            <w:vAlign w:val="center"/>
            <w:hideMark/>
          </w:tcPr>
          <w:p w14:paraId="06BC47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120</w:t>
            </w:r>
          </w:p>
        </w:tc>
        <w:tc>
          <w:tcPr>
            <w:tcW w:w="3126" w:type="dxa"/>
            <w:tcBorders>
              <w:top w:val="nil"/>
              <w:left w:val="nil"/>
              <w:bottom w:val="single" w:sz="8" w:space="0" w:color="auto"/>
              <w:right w:val="single" w:sz="8" w:space="0" w:color="auto"/>
            </w:tcBorders>
            <w:vAlign w:val="center"/>
            <w:hideMark/>
          </w:tcPr>
          <w:p w14:paraId="00116F4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Liaoning University of Traditional Chinese Medicine</w:t>
            </w:r>
          </w:p>
        </w:tc>
        <w:tc>
          <w:tcPr>
            <w:tcW w:w="1346" w:type="dxa"/>
            <w:tcBorders>
              <w:top w:val="nil"/>
              <w:left w:val="nil"/>
              <w:bottom w:val="single" w:sz="8" w:space="0" w:color="auto"/>
              <w:right w:val="single" w:sz="8" w:space="0" w:color="auto"/>
            </w:tcBorders>
            <w:vAlign w:val="center"/>
            <w:hideMark/>
          </w:tcPr>
          <w:p w14:paraId="37E77B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466FE20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4D3FDC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w:t>
            </w:r>
          </w:p>
        </w:tc>
        <w:tc>
          <w:tcPr>
            <w:tcW w:w="1347" w:type="dxa"/>
            <w:tcBorders>
              <w:top w:val="nil"/>
              <w:left w:val="nil"/>
              <w:bottom w:val="single" w:sz="8" w:space="0" w:color="auto"/>
              <w:right w:val="single" w:sz="8" w:space="0" w:color="auto"/>
            </w:tcBorders>
            <w:vAlign w:val="center"/>
            <w:hideMark/>
          </w:tcPr>
          <w:p w14:paraId="260464E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Ping Hou</w:t>
            </w:r>
          </w:p>
        </w:tc>
      </w:tr>
      <w:tr w:rsidR="001F1568" w:rsidRPr="0091585C" w14:paraId="61EDC6B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D3031D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121</w:t>
            </w:r>
          </w:p>
        </w:tc>
        <w:tc>
          <w:tcPr>
            <w:tcW w:w="3126" w:type="dxa"/>
            <w:tcBorders>
              <w:top w:val="nil"/>
              <w:left w:val="nil"/>
              <w:bottom w:val="single" w:sz="8" w:space="0" w:color="auto"/>
              <w:right w:val="single" w:sz="8" w:space="0" w:color="auto"/>
            </w:tcBorders>
            <w:vAlign w:val="center"/>
            <w:hideMark/>
          </w:tcPr>
          <w:p w14:paraId="1CF544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Gansu Provincial Hospital</w:t>
            </w:r>
          </w:p>
        </w:tc>
        <w:tc>
          <w:tcPr>
            <w:tcW w:w="1346" w:type="dxa"/>
            <w:tcBorders>
              <w:top w:val="nil"/>
              <w:left w:val="nil"/>
              <w:bottom w:val="single" w:sz="8" w:space="0" w:color="auto"/>
              <w:right w:val="single" w:sz="8" w:space="0" w:color="auto"/>
            </w:tcBorders>
            <w:vAlign w:val="center"/>
            <w:hideMark/>
          </w:tcPr>
          <w:p w14:paraId="0861EB9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2F97381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Gansu</w:t>
            </w:r>
          </w:p>
        </w:tc>
        <w:tc>
          <w:tcPr>
            <w:tcW w:w="1346" w:type="dxa"/>
            <w:tcBorders>
              <w:top w:val="nil"/>
              <w:left w:val="nil"/>
              <w:bottom w:val="single" w:sz="8" w:space="0" w:color="auto"/>
              <w:right w:val="single" w:sz="8" w:space="0" w:color="auto"/>
            </w:tcBorders>
            <w:vAlign w:val="center"/>
            <w:hideMark/>
          </w:tcPr>
          <w:p w14:paraId="574F0A4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Lanzhou</w:t>
            </w:r>
          </w:p>
        </w:tc>
        <w:tc>
          <w:tcPr>
            <w:tcW w:w="1347" w:type="dxa"/>
            <w:tcBorders>
              <w:top w:val="nil"/>
              <w:left w:val="nil"/>
              <w:bottom w:val="single" w:sz="8" w:space="0" w:color="auto"/>
              <w:right w:val="single" w:sz="8" w:space="0" w:color="auto"/>
            </w:tcBorders>
            <w:vAlign w:val="center"/>
            <w:hideMark/>
          </w:tcPr>
          <w:p w14:paraId="0E4AAD7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Ping Xie</w:t>
            </w:r>
          </w:p>
        </w:tc>
      </w:tr>
      <w:tr w:rsidR="001F1568" w:rsidRPr="0091585C" w14:paraId="403B6FF7"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9ED00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122</w:t>
            </w:r>
          </w:p>
        </w:tc>
        <w:tc>
          <w:tcPr>
            <w:tcW w:w="3126" w:type="dxa"/>
            <w:tcBorders>
              <w:top w:val="nil"/>
              <w:left w:val="nil"/>
              <w:bottom w:val="single" w:sz="8" w:space="0" w:color="auto"/>
              <w:right w:val="single" w:sz="8" w:space="0" w:color="auto"/>
            </w:tcBorders>
            <w:vAlign w:val="center"/>
            <w:hideMark/>
          </w:tcPr>
          <w:p w14:paraId="1429799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Beijing Tsinghua </w:t>
            </w:r>
            <w:proofErr w:type="spellStart"/>
            <w:r w:rsidRPr="0091585C">
              <w:rPr>
                <w:rFonts w:ascii="Times New Roman" w:hAnsi="Times New Roman"/>
                <w:sz w:val="20"/>
                <w:szCs w:val="20"/>
              </w:rPr>
              <w:t>Changgung</w:t>
            </w:r>
            <w:proofErr w:type="spellEnd"/>
            <w:r w:rsidRPr="0091585C">
              <w:rPr>
                <w:rFonts w:ascii="Times New Roman" w:hAnsi="Times New Roman"/>
                <w:sz w:val="20"/>
                <w:szCs w:val="20"/>
              </w:rPr>
              <w:t xml:space="preserve"> Hospital</w:t>
            </w:r>
          </w:p>
        </w:tc>
        <w:tc>
          <w:tcPr>
            <w:tcW w:w="1346" w:type="dxa"/>
            <w:tcBorders>
              <w:top w:val="nil"/>
              <w:left w:val="nil"/>
              <w:bottom w:val="single" w:sz="8" w:space="0" w:color="auto"/>
              <w:right w:val="single" w:sz="8" w:space="0" w:color="auto"/>
            </w:tcBorders>
            <w:vAlign w:val="center"/>
            <w:hideMark/>
          </w:tcPr>
          <w:p w14:paraId="162ADD8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0581D3C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60A50D5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36FDC35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Ping Zhang</w:t>
            </w:r>
          </w:p>
        </w:tc>
      </w:tr>
      <w:tr w:rsidR="001F1568" w:rsidRPr="0091585C" w14:paraId="03C8A316" w14:textId="77777777" w:rsidTr="00B242B2">
        <w:trPr>
          <w:trHeight w:val="1252"/>
        </w:trPr>
        <w:tc>
          <w:tcPr>
            <w:tcW w:w="550" w:type="dxa"/>
            <w:tcBorders>
              <w:top w:val="nil"/>
              <w:left w:val="single" w:sz="8" w:space="0" w:color="auto"/>
              <w:bottom w:val="single" w:sz="8" w:space="0" w:color="auto"/>
              <w:right w:val="single" w:sz="8" w:space="0" w:color="auto"/>
            </w:tcBorders>
            <w:vAlign w:val="center"/>
            <w:hideMark/>
          </w:tcPr>
          <w:p w14:paraId="434339A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123</w:t>
            </w:r>
          </w:p>
        </w:tc>
        <w:tc>
          <w:tcPr>
            <w:tcW w:w="3126" w:type="dxa"/>
            <w:tcBorders>
              <w:top w:val="nil"/>
              <w:left w:val="nil"/>
              <w:bottom w:val="single" w:sz="8" w:space="0" w:color="auto"/>
              <w:right w:val="single" w:sz="8" w:space="0" w:color="auto"/>
            </w:tcBorders>
            <w:vAlign w:val="center"/>
            <w:hideMark/>
          </w:tcPr>
          <w:p w14:paraId="0506F31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Henan University of Science and Technology</w:t>
            </w:r>
          </w:p>
        </w:tc>
        <w:tc>
          <w:tcPr>
            <w:tcW w:w="1346" w:type="dxa"/>
            <w:tcBorders>
              <w:top w:val="nil"/>
              <w:left w:val="nil"/>
              <w:bottom w:val="single" w:sz="8" w:space="0" w:color="auto"/>
              <w:right w:val="single" w:sz="8" w:space="0" w:color="auto"/>
            </w:tcBorders>
            <w:vAlign w:val="center"/>
            <w:hideMark/>
          </w:tcPr>
          <w:p w14:paraId="76A7864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13D726F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3FFF7F9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Luoyang</w:t>
            </w:r>
          </w:p>
        </w:tc>
        <w:tc>
          <w:tcPr>
            <w:tcW w:w="1347" w:type="dxa"/>
            <w:tcBorders>
              <w:top w:val="nil"/>
              <w:left w:val="nil"/>
              <w:bottom w:val="single" w:sz="8" w:space="0" w:color="auto"/>
              <w:right w:val="single" w:sz="8" w:space="0" w:color="auto"/>
            </w:tcBorders>
            <w:vAlign w:val="center"/>
            <w:hideMark/>
          </w:tcPr>
          <w:p w14:paraId="47CFA3B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Pingshuan</w:t>
            </w:r>
            <w:proofErr w:type="spellEnd"/>
            <w:r w:rsidRPr="0091585C">
              <w:rPr>
                <w:rFonts w:ascii="Times New Roman" w:hAnsi="Times New Roman"/>
                <w:sz w:val="20"/>
                <w:szCs w:val="20"/>
              </w:rPr>
              <w:t xml:space="preserve"> Dong</w:t>
            </w:r>
          </w:p>
        </w:tc>
      </w:tr>
      <w:tr w:rsidR="001F1568" w:rsidRPr="0091585C" w14:paraId="19F0F41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325434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124</w:t>
            </w:r>
          </w:p>
        </w:tc>
        <w:tc>
          <w:tcPr>
            <w:tcW w:w="3126" w:type="dxa"/>
            <w:tcBorders>
              <w:top w:val="nil"/>
              <w:left w:val="nil"/>
              <w:bottom w:val="single" w:sz="8" w:space="0" w:color="auto"/>
              <w:right w:val="single" w:sz="8" w:space="0" w:color="auto"/>
            </w:tcBorders>
            <w:vAlign w:val="center"/>
            <w:hideMark/>
          </w:tcPr>
          <w:p w14:paraId="0792F52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Guizhou Provincial People's Hospital</w:t>
            </w:r>
          </w:p>
        </w:tc>
        <w:tc>
          <w:tcPr>
            <w:tcW w:w="1346" w:type="dxa"/>
            <w:tcBorders>
              <w:top w:val="nil"/>
              <w:left w:val="nil"/>
              <w:bottom w:val="single" w:sz="8" w:space="0" w:color="auto"/>
              <w:right w:val="single" w:sz="8" w:space="0" w:color="auto"/>
            </w:tcBorders>
            <w:vAlign w:val="center"/>
            <w:hideMark/>
          </w:tcPr>
          <w:p w14:paraId="2BD3A46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71569E9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Guizhou</w:t>
            </w:r>
          </w:p>
        </w:tc>
        <w:tc>
          <w:tcPr>
            <w:tcW w:w="1346" w:type="dxa"/>
            <w:tcBorders>
              <w:top w:val="nil"/>
              <w:left w:val="nil"/>
              <w:bottom w:val="single" w:sz="8" w:space="0" w:color="auto"/>
              <w:right w:val="single" w:sz="8" w:space="0" w:color="auto"/>
            </w:tcBorders>
            <w:vAlign w:val="center"/>
            <w:hideMark/>
          </w:tcPr>
          <w:p w14:paraId="230FEAC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Guiyang</w:t>
            </w:r>
          </w:p>
        </w:tc>
        <w:tc>
          <w:tcPr>
            <w:tcW w:w="1347" w:type="dxa"/>
            <w:tcBorders>
              <w:top w:val="nil"/>
              <w:left w:val="nil"/>
              <w:bottom w:val="single" w:sz="8" w:space="0" w:color="auto"/>
              <w:right w:val="single" w:sz="8" w:space="0" w:color="auto"/>
            </w:tcBorders>
            <w:vAlign w:val="center"/>
            <w:hideMark/>
          </w:tcPr>
          <w:p w14:paraId="34AE334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Qiang Wu</w:t>
            </w:r>
          </w:p>
        </w:tc>
      </w:tr>
      <w:tr w:rsidR="001F1568" w:rsidRPr="0091585C" w14:paraId="6411A72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4BD202E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125</w:t>
            </w:r>
          </w:p>
        </w:tc>
        <w:tc>
          <w:tcPr>
            <w:tcW w:w="3126" w:type="dxa"/>
            <w:tcBorders>
              <w:top w:val="nil"/>
              <w:left w:val="nil"/>
              <w:bottom w:val="single" w:sz="8" w:space="0" w:color="auto"/>
              <w:right w:val="single" w:sz="8" w:space="0" w:color="auto"/>
            </w:tcBorders>
            <w:vAlign w:val="center"/>
            <w:hideMark/>
          </w:tcPr>
          <w:p w14:paraId="52C565B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Xiamen University</w:t>
            </w:r>
          </w:p>
        </w:tc>
        <w:tc>
          <w:tcPr>
            <w:tcW w:w="1346" w:type="dxa"/>
            <w:tcBorders>
              <w:top w:val="nil"/>
              <w:left w:val="nil"/>
              <w:bottom w:val="single" w:sz="8" w:space="0" w:color="auto"/>
              <w:right w:val="single" w:sz="8" w:space="0" w:color="auto"/>
            </w:tcBorders>
            <w:vAlign w:val="center"/>
            <w:hideMark/>
          </w:tcPr>
          <w:p w14:paraId="79DC714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18F383E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5118AC6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Xiamen</w:t>
            </w:r>
          </w:p>
        </w:tc>
        <w:tc>
          <w:tcPr>
            <w:tcW w:w="1347" w:type="dxa"/>
            <w:tcBorders>
              <w:top w:val="nil"/>
              <w:left w:val="nil"/>
              <w:bottom w:val="single" w:sz="8" w:space="0" w:color="auto"/>
              <w:right w:val="single" w:sz="8" w:space="0" w:color="auto"/>
            </w:tcBorders>
            <w:vAlign w:val="center"/>
            <w:hideMark/>
          </w:tcPr>
          <w:p w14:paraId="3A9AEA0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Qiang Xie</w:t>
            </w:r>
          </w:p>
        </w:tc>
      </w:tr>
      <w:tr w:rsidR="001F1568" w:rsidRPr="0091585C" w14:paraId="1A388B6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446400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126</w:t>
            </w:r>
          </w:p>
        </w:tc>
        <w:tc>
          <w:tcPr>
            <w:tcW w:w="3126" w:type="dxa"/>
            <w:tcBorders>
              <w:top w:val="nil"/>
              <w:left w:val="nil"/>
              <w:bottom w:val="single" w:sz="8" w:space="0" w:color="auto"/>
              <w:right w:val="single" w:sz="8" w:space="0" w:color="auto"/>
            </w:tcBorders>
            <w:vAlign w:val="center"/>
            <w:hideMark/>
          </w:tcPr>
          <w:p w14:paraId="6612797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Chenzhou</w:t>
            </w:r>
            <w:proofErr w:type="spellEnd"/>
            <w:r w:rsidRPr="0091585C">
              <w:rPr>
                <w:rFonts w:ascii="Times New Roman" w:hAnsi="Times New Roman"/>
                <w:sz w:val="20"/>
                <w:szCs w:val="20"/>
              </w:rPr>
              <w:t xml:space="preserve"> First People's Hospital</w:t>
            </w:r>
          </w:p>
        </w:tc>
        <w:tc>
          <w:tcPr>
            <w:tcW w:w="1346" w:type="dxa"/>
            <w:tcBorders>
              <w:top w:val="nil"/>
              <w:left w:val="nil"/>
              <w:bottom w:val="single" w:sz="8" w:space="0" w:color="auto"/>
              <w:right w:val="single" w:sz="8" w:space="0" w:color="auto"/>
            </w:tcBorders>
            <w:vAlign w:val="center"/>
            <w:hideMark/>
          </w:tcPr>
          <w:p w14:paraId="6DC9F9C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787F5E2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494C779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Chenzhou</w:t>
            </w:r>
            <w:proofErr w:type="spellEnd"/>
          </w:p>
        </w:tc>
        <w:tc>
          <w:tcPr>
            <w:tcW w:w="1347" w:type="dxa"/>
            <w:tcBorders>
              <w:top w:val="nil"/>
              <w:left w:val="nil"/>
              <w:bottom w:val="single" w:sz="8" w:space="0" w:color="auto"/>
              <w:right w:val="single" w:sz="8" w:space="0" w:color="auto"/>
            </w:tcBorders>
            <w:vAlign w:val="center"/>
            <w:hideMark/>
          </w:tcPr>
          <w:p w14:paraId="1595430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Qiaoqing</w:t>
            </w:r>
            <w:proofErr w:type="spellEnd"/>
            <w:r w:rsidRPr="0091585C">
              <w:rPr>
                <w:rFonts w:ascii="Times New Roman" w:hAnsi="Times New Roman"/>
                <w:sz w:val="20"/>
                <w:szCs w:val="20"/>
              </w:rPr>
              <w:t xml:space="preserve"> Zhong</w:t>
            </w:r>
          </w:p>
        </w:tc>
      </w:tr>
      <w:tr w:rsidR="001F1568" w:rsidRPr="0091585C" w14:paraId="2F263013"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649BD6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127</w:t>
            </w:r>
          </w:p>
        </w:tc>
        <w:tc>
          <w:tcPr>
            <w:tcW w:w="3126" w:type="dxa"/>
            <w:tcBorders>
              <w:top w:val="nil"/>
              <w:left w:val="nil"/>
              <w:bottom w:val="single" w:sz="8" w:space="0" w:color="auto"/>
              <w:right w:val="single" w:sz="8" w:space="0" w:color="auto"/>
            </w:tcBorders>
            <w:vAlign w:val="center"/>
            <w:hideMark/>
          </w:tcPr>
          <w:p w14:paraId="55F4B67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Lujiang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2809ECF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1FD3CC5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w:t>
            </w:r>
          </w:p>
        </w:tc>
        <w:tc>
          <w:tcPr>
            <w:tcW w:w="1346" w:type="dxa"/>
            <w:tcBorders>
              <w:top w:val="nil"/>
              <w:left w:val="nil"/>
              <w:bottom w:val="single" w:sz="8" w:space="0" w:color="auto"/>
              <w:right w:val="single" w:sz="8" w:space="0" w:color="auto"/>
            </w:tcBorders>
            <w:vAlign w:val="center"/>
            <w:hideMark/>
          </w:tcPr>
          <w:p w14:paraId="1B5309F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Hefei</w:t>
            </w:r>
          </w:p>
        </w:tc>
        <w:tc>
          <w:tcPr>
            <w:tcW w:w="1347" w:type="dxa"/>
            <w:tcBorders>
              <w:top w:val="nil"/>
              <w:left w:val="nil"/>
              <w:bottom w:val="single" w:sz="8" w:space="0" w:color="auto"/>
              <w:right w:val="single" w:sz="8" w:space="0" w:color="auto"/>
            </w:tcBorders>
            <w:vAlign w:val="center"/>
            <w:hideMark/>
          </w:tcPr>
          <w:p w14:paraId="5BB0F7F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Qichun</w:t>
            </w:r>
            <w:proofErr w:type="spellEnd"/>
            <w:r w:rsidRPr="0091585C">
              <w:rPr>
                <w:rFonts w:ascii="Times New Roman" w:hAnsi="Times New Roman"/>
                <w:sz w:val="20"/>
                <w:szCs w:val="20"/>
              </w:rPr>
              <w:t xml:space="preserve"> Wang</w:t>
            </w:r>
          </w:p>
        </w:tc>
      </w:tr>
      <w:tr w:rsidR="001F1568" w:rsidRPr="0091585C" w14:paraId="5AEA91E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70F253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128</w:t>
            </w:r>
          </w:p>
        </w:tc>
        <w:tc>
          <w:tcPr>
            <w:tcW w:w="3126" w:type="dxa"/>
            <w:tcBorders>
              <w:top w:val="nil"/>
              <w:left w:val="nil"/>
              <w:bottom w:val="single" w:sz="8" w:space="0" w:color="auto"/>
              <w:right w:val="single" w:sz="8" w:space="0" w:color="auto"/>
            </w:tcBorders>
            <w:vAlign w:val="center"/>
            <w:hideMark/>
          </w:tcPr>
          <w:p w14:paraId="4B13806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Yuzhou City Central Hospital</w:t>
            </w:r>
          </w:p>
        </w:tc>
        <w:tc>
          <w:tcPr>
            <w:tcW w:w="1346" w:type="dxa"/>
            <w:tcBorders>
              <w:top w:val="nil"/>
              <w:left w:val="nil"/>
              <w:bottom w:val="single" w:sz="8" w:space="0" w:color="auto"/>
              <w:right w:val="single" w:sz="8" w:space="0" w:color="auto"/>
            </w:tcBorders>
            <w:vAlign w:val="center"/>
            <w:hideMark/>
          </w:tcPr>
          <w:p w14:paraId="4632C07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240DB00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3C25E0F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Xuchang</w:t>
            </w:r>
          </w:p>
        </w:tc>
        <w:tc>
          <w:tcPr>
            <w:tcW w:w="1347" w:type="dxa"/>
            <w:tcBorders>
              <w:top w:val="nil"/>
              <w:left w:val="nil"/>
              <w:bottom w:val="single" w:sz="8" w:space="0" w:color="auto"/>
              <w:right w:val="single" w:sz="8" w:space="0" w:color="auto"/>
            </w:tcBorders>
            <w:vAlign w:val="center"/>
            <w:hideMark/>
          </w:tcPr>
          <w:p w14:paraId="143546D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Qinfeng</w:t>
            </w:r>
            <w:proofErr w:type="spellEnd"/>
            <w:r w:rsidRPr="0091585C">
              <w:rPr>
                <w:rFonts w:ascii="Times New Roman" w:hAnsi="Times New Roman"/>
                <w:sz w:val="20"/>
                <w:szCs w:val="20"/>
              </w:rPr>
              <w:t xml:space="preserve"> Su</w:t>
            </w:r>
          </w:p>
        </w:tc>
      </w:tr>
      <w:tr w:rsidR="001F1568" w:rsidRPr="0091585C" w14:paraId="0DC13BB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3EBF37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129</w:t>
            </w:r>
          </w:p>
        </w:tc>
        <w:tc>
          <w:tcPr>
            <w:tcW w:w="3126" w:type="dxa"/>
            <w:tcBorders>
              <w:top w:val="nil"/>
              <w:left w:val="nil"/>
              <w:bottom w:val="single" w:sz="8" w:space="0" w:color="auto"/>
              <w:right w:val="single" w:sz="8" w:space="0" w:color="auto"/>
            </w:tcBorders>
            <w:vAlign w:val="center"/>
            <w:hideMark/>
          </w:tcPr>
          <w:p w14:paraId="3DE78D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People’s Hospital of Qinghai Province</w:t>
            </w:r>
          </w:p>
        </w:tc>
        <w:tc>
          <w:tcPr>
            <w:tcW w:w="1346" w:type="dxa"/>
            <w:tcBorders>
              <w:top w:val="nil"/>
              <w:left w:val="nil"/>
              <w:bottom w:val="single" w:sz="8" w:space="0" w:color="auto"/>
              <w:right w:val="single" w:sz="8" w:space="0" w:color="auto"/>
            </w:tcBorders>
            <w:vAlign w:val="center"/>
            <w:hideMark/>
          </w:tcPr>
          <w:p w14:paraId="7722772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00415D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Qinghai</w:t>
            </w:r>
          </w:p>
        </w:tc>
        <w:tc>
          <w:tcPr>
            <w:tcW w:w="1346" w:type="dxa"/>
            <w:tcBorders>
              <w:top w:val="nil"/>
              <w:left w:val="nil"/>
              <w:bottom w:val="single" w:sz="8" w:space="0" w:color="auto"/>
              <w:right w:val="single" w:sz="8" w:space="0" w:color="auto"/>
            </w:tcBorders>
            <w:vAlign w:val="center"/>
            <w:hideMark/>
          </w:tcPr>
          <w:p w14:paraId="66BECE6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Xining</w:t>
            </w:r>
          </w:p>
        </w:tc>
        <w:tc>
          <w:tcPr>
            <w:tcW w:w="1347" w:type="dxa"/>
            <w:tcBorders>
              <w:top w:val="nil"/>
              <w:left w:val="nil"/>
              <w:bottom w:val="single" w:sz="8" w:space="0" w:color="auto"/>
              <w:right w:val="single" w:sz="8" w:space="0" w:color="auto"/>
            </w:tcBorders>
            <w:vAlign w:val="center"/>
            <w:hideMark/>
          </w:tcPr>
          <w:p w14:paraId="41023BE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Rong Chang</w:t>
            </w:r>
          </w:p>
        </w:tc>
      </w:tr>
      <w:tr w:rsidR="001F1568" w:rsidRPr="0091585C" w14:paraId="7B01988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91D1F7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130</w:t>
            </w:r>
          </w:p>
        </w:tc>
        <w:tc>
          <w:tcPr>
            <w:tcW w:w="3126" w:type="dxa"/>
            <w:tcBorders>
              <w:top w:val="nil"/>
              <w:left w:val="nil"/>
              <w:bottom w:val="single" w:sz="8" w:space="0" w:color="auto"/>
              <w:right w:val="single" w:sz="8" w:space="0" w:color="auto"/>
            </w:tcBorders>
            <w:vAlign w:val="center"/>
            <w:hideMark/>
          </w:tcPr>
          <w:p w14:paraId="7D4E053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Quanzhou First Hospital</w:t>
            </w:r>
          </w:p>
        </w:tc>
        <w:tc>
          <w:tcPr>
            <w:tcW w:w="1346" w:type="dxa"/>
            <w:tcBorders>
              <w:top w:val="nil"/>
              <w:left w:val="nil"/>
              <w:bottom w:val="single" w:sz="8" w:space="0" w:color="auto"/>
              <w:right w:val="single" w:sz="8" w:space="0" w:color="auto"/>
            </w:tcBorders>
            <w:vAlign w:val="center"/>
            <w:hideMark/>
          </w:tcPr>
          <w:p w14:paraId="352A935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3D62C5A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11462E4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Quanzhou</w:t>
            </w:r>
          </w:p>
        </w:tc>
        <w:tc>
          <w:tcPr>
            <w:tcW w:w="1347" w:type="dxa"/>
            <w:tcBorders>
              <w:top w:val="nil"/>
              <w:left w:val="nil"/>
              <w:bottom w:val="single" w:sz="8" w:space="0" w:color="auto"/>
              <w:right w:val="single" w:sz="8" w:space="0" w:color="auto"/>
            </w:tcBorders>
            <w:vAlign w:val="center"/>
            <w:hideMark/>
          </w:tcPr>
          <w:p w14:paraId="4C69342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Rong Lin</w:t>
            </w:r>
          </w:p>
        </w:tc>
      </w:tr>
      <w:tr w:rsidR="001F1568" w:rsidRPr="0091585C" w14:paraId="6CB1359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74531E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131</w:t>
            </w:r>
          </w:p>
        </w:tc>
        <w:tc>
          <w:tcPr>
            <w:tcW w:w="3126" w:type="dxa"/>
            <w:tcBorders>
              <w:top w:val="nil"/>
              <w:left w:val="nil"/>
              <w:bottom w:val="single" w:sz="8" w:space="0" w:color="auto"/>
              <w:right w:val="single" w:sz="8" w:space="0" w:color="auto"/>
            </w:tcBorders>
            <w:vAlign w:val="center"/>
            <w:hideMark/>
          </w:tcPr>
          <w:p w14:paraId="04987A6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Baotou City Center Hospital</w:t>
            </w:r>
          </w:p>
        </w:tc>
        <w:tc>
          <w:tcPr>
            <w:tcW w:w="1346" w:type="dxa"/>
            <w:tcBorders>
              <w:top w:val="nil"/>
              <w:left w:val="nil"/>
              <w:bottom w:val="single" w:sz="8" w:space="0" w:color="auto"/>
              <w:right w:val="single" w:sz="8" w:space="0" w:color="auto"/>
            </w:tcBorders>
            <w:vAlign w:val="center"/>
            <w:hideMark/>
          </w:tcPr>
          <w:p w14:paraId="689CBB8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5FD3ECE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Inner Mongolia</w:t>
            </w:r>
          </w:p>
        </w:tc>
        <w:tc>
          <w:tcPr>
            <w:tcW w:w="1346" w:type="dxa"/>
            <w:tcBorders>
              <w:top w:val="nil"/>
              <w:left w:val="nil"/>
              <w:bottom w:val="single" w:sz="8" w:space="0" w:color="auto"/>
              <w:right w:val="single" w:sz="8" w:space="0" w:color="auto"/>
            </w:tcBorders>
            <w:vAlign w:val="center"/>
            <w:hideMark/>
          </w:tcPr>
          <w:p w14:paraId="6034749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Baotou</w:t>
            </w:r>
          </w:p>
        </w:tc>
        <w:tc>
          <w:tcPr>
            <w:tcW w:w="1347" w:type="dxa"/>
            <w:tcBorders>
              <w:top w:val="nil"/>
              <w:left w:val="nil"/>
              <w:bottom w:val="single" w:sz="8" w:space="0" w:color="auto"/>
              <w:right w:val="single" w:sz="8" w:space="0" w:color="auto"/>
            </w:tcBorders>
            <w:vAlign w:val="center"/>
            <w:hideMark/>
          </w:tcPr>
          <w:p w14:paraId="5768DB4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Ruiping</w:t>
            </w:r>
            <w:proofErr w:type="spellEnd"/>
            <w:r w:rsidRPr="0091585C">
              <w:rPr>
                <w:rFonts w:ascii="Times New Roman" w:hAnsi="Times New Roman"/>
                <w:sz w:val="20"/>
                <w:szCs w:val="20"/>
              </w:rPr>
              <w:t xml:space="preserve"> Zhao</w:t>
            </w:r>
          </w:p>
        </w:tc>
      </w:tr>
      <w:tr w:rsidR="001F1568" w:rsidRPr="0091585C" w14:paraId="5540F49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562CDC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132</w:t>
            </w:r>
          </w:p>
        </w:tc>
        <w:tc>
          <w:tcPr>
            <w:tcW w:w="3126" w:type="dxa"/>
            <w:tcBorders>
              <w:top w:val="nil"/>
              <w:left w:val="nil"/>
              <w:bottom w:val="single" w:sz="8" w:space="0" w:color="auto"/>
              <w:right w:val="single" w:sz="8" w:space="0" w:color="auto"/>
            </w:tcBorders>
            <w:vAlign w:val="center"/>
            <w:hideMark/>
          </w:tcPr>
          <w:p w14:paraId="1A7D545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Affiliated Hospital of Ningxia Medical University</w:t>
            </w:r>
          </w:p>
        </w:tc>
        <w:tc>
          <w:tcPr>
            <w:tcW w:w="1346" w:type="dxa"/>
            <w:tcBorders>
              <w:top w:val="nil"/>
              <w:left w:val="nil"/>
              <w:bottom w:val="single" w:sz="8" w:space="0" w:color="auto"/>
              <w:right w:val="single" w:sz="8" w:space="0" w:color="auto"/>
            </w:tcBorders>
            <w:vAlign w:val="center"/>
            <w:hideMark/>
          </w:tcPr>
          <w:p w14:paraId="551949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462765B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Ningxia</w:t>
            </w:r>
          </w:p>
        </w:tc>
        <w:tc>
          <w:tcPr>
            <w:tcW w:w="1346" w:type="dxa"/>
            <w:tcBorders>
              <w:top w:val="nil"/>
              <w:left w:val="nil"/>
              <w:bottom w:val="single" w:sz="8" w:space="0" w:color="auto"/>
              <w:right w:val="single" w:sz="8" w:space="0" w:color="auto"/>
            </w:tcBorders>
            <w:vAlign w:val="center"/>
            <w:hideMark/>
          </w:tcPr>
          <w:p w14:paraId="7074E50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Yinchuan</w:t>
            </w:r>
          </w:p>
        </w:tc>
        <w:tc>
          <w:tcPr>
            <w:tcW w:w="1347" w:type="dxa"/>
            <w:tcBorders>
              <w:top w:val="nil"/>
              <w:left w:val="nil"/>
              <w:bottom w:val="single" w:sz="8" w:space="0" w:color="auto"/>
              <w:right w:val="single" w:sz="8" w:space="0" w:color="auto"/>
            </w:tcBorders>
            <w:vAlign w:val="center"/>
            <w:hideMark/>
          </w:tcPr>
          <w:p w14:paraId="4F824FE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Shaobin</w:t>
            </w:r>
            <w:proofErr w:type="spellEnd"/>
            <w:r w:rsidRPr="0091585C">
              <w:rPr>
                <w:rFonts w:ascii="Times New Roman" w:hAnsi="Times New Roman"/>
                <w:sz w:val="20"/>
                <w:szCs w:val="20"/>
              </w:rPr>
              <w:t xml:space="preserve"> Jia</w:t>
            </w:r>
          </w:p>
        </w:tc>
      </w:tr>
      <w:tr w:rsidR="001F1568" w:rsidRPr="0091585C" w14:paraId="7F5B4C28"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7F509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133</w:t>
            </w:r>
          </w:p>
        </w:tc>
        <w:tc>
          <w:tcPr>
            <w:tcW w:w="3126" w:type="dxa"/>
            <w:tcBorders>
              <w:top w:val="nil"/>
              <w:left w:val="nil"/>
              <w:bottom w:val="single" w:sz="8" w:space="0" w:color="auto"/>
              <w:right w:val="single" w:sz="8" w:space="0" w:color="auto"/>
            </w:tcBorders>
            <w:vAlign w:val="center"/>
            <w:hideMark/>
          </w:tcPr>
          <w:p w14:paraId="4E83AEA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Beijing </w:t>
            </w:r>
            <w:proofErr w:type="spellStart"/>
            <w:r w:rsidRPr="0091585C">
              <w:rPr>
                <w:rFonts w:ascii="Times New Roman" w:hAnsi="Times New Roman"/>
                <w:sz w:val="20"/>
                <w:szCs w:val="20"/>
              </w:rPr>
              <w:t>Anzhen</w:t>
            </w:r>
            <w:proofErr w:type="spellEnd"/>
            <w:r w:rsidRPr="0091585C">
              <w:rPr>
                <w:rFonts w:ascii="Times New Roman" w:hAnsi="Times New Roman"/>
                <w:sz w:val="20"/>
                <w:szCs w:val="20"/>
              </w:rPr>
              <w:t xml:space="preserve"> Hospital, Capital Medical University</w:t>
            </w:r>
          </w:p>
        </w:tc>
        <w:tc>
          <w:tcPr>
            <w:tcW w:w="1346" w:type="dxa"/>
            <w:tcBorders>
              <w:top w:val="nil"/>
              <w:left w:val="nil"/>
              <w:bottom w:val="single" w:sz="8" w:space="0" w:color="auto"/>
              <w:right w:val="single" w:sz="8" w:space="0" w:color="auto"/>
            </w:tcBorders>
            <w:vAlign w:val="center"/>
            <w:hideMark/>
          </w:tcPr>
          <w:p w14:paraId="2CCFA3A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4C5B12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1F2A188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2CFCF54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Shaoping</w:t>
            </w:r>
            <w:proofErr w:type="spellEnd"/>
            <w:r w:rsidRPr="0091585C">
              <w:rPr>
                <w:rFonts w:ascii="Times New Roman" w:hAnsi="Times New Roman"/>
                <w:sz w:val="20"/>
                <w:szCs w:val="20"/>
              </w:rPr>
              <w:t xml:space="preserve"> Nie</w:t>
            </w:r>
          </w:p>
        </w:tc>
      </w:tr>
      <w:tr w:rsidR="001F1568" w:rsidRPr="0091585C" w14:paraId="106D810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C859BC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134</w:t>
            </w:r>
          </w:p>
        </w:tc>
        <w:tc>
          <w:tcPr>
            <w:tcW w:w="3126" w:type="dxa"/>
            <w:tcBorders>
              <w:top w:val="nil"/>
              <w:left w:val="nil"/>
              <w:bottom w:val="single" w:sz="8" w:space="0" w:color="auto"/>
              <w:right w:val="single" w:sz="8" w:space="0" w:color="auto"/>
            </w:tcBorders>
            <w:vAlign w:val="center"/>
            <w:hideMark/>
          </w:tcPr>
          <w:p w14:paraId="5CB62E3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Wuzhou People's Hospital</w:t>
            </w:r>
          </w:p>
        </w:tc>
        <w:tc>
          <w:tcPr>
            <w:tcW w:w="1346" w:type="dxa"/>
            <w:tcBorders>
              <w:top w:val="nil"/>
              <w:left w:val="nil"/>
              <w:bottom w:val="single" w:sz="8" w:space="0" w:color="auto"/>
              <w:right w:val="single" w:sz="8" w:space="0" w:color="auto"/>
            </w:tcBorders>
            <w:vAlign w:val="center"/>
            <w:hideMark/>
          </w:tcPr>
          <w:p w14:paraId="541880E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4B15CDD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Guangxi</w:t>
            </w:r>
          </w:p>
        </w:tc>
        <w:tc>
          <w:tcPr>
            <w:tcW w:w="1346" w:type="dxa"/>
            <w:tcBorders>
              <w:top w:val="nil"/>
              <w:left w:val="nil"/>
              <w:bottom w:val="single" w:sz="8" w:space="0" w:color="auto"/>
              <w:right w:val="single" w:sz="8" w:space="0" w:color="auto"/>
            </w:tcBorders>
            <w:vAlign w:val="center"/>
            <w:hideMark/>
          </w:tcPr>
          <w:p w14:paraId="1E87C77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Wuzhou</w:t>
            </w:r>
          </w:p>
        </w:tc>
        <w:tc>
          <w:tcPr>
            <w:tcW w:w="1347" w:type="dxa"/>
            <w:tcBorders>
              <w:top w:val="nil"/>
              <w:left w:val="nil"/>
              <w:bottom w:val="single" w:sz="8" w:space="0" w:color="auto"/>
              <w:right w:val="single" w:sz="8" w:space="0" w:color="auto"/>
            </w:tcBorders>
            <w:vAlign w:val="center"/>
            <w:hideMark/>
          </w:tcPr>
          <w:p w14:paraId="59FB155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Shaowu</w:t>
            </w:r>
            <w:proofErr w:type="spellEnd"/>
            <w:r w:rsidRPr="0091585C">
              <w:rPr>
                <w:rFonts w:ascii="Times New Roman" w:hAnsi="Times New Roman"/>
                <w:sz w:val="20"/>
                <w:szCs w:val="20"/>
              </w:rPr>
              <w:t xml:space="preserve"> Ye</w:t>
            </w:r>
          </w:p>
        </w:tc>
      </w:tr>
      <w:tr w:rsidR="001F1568" w:rsidRPr="0091585C" w14:paraId="32E3B4FA"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3FC5A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135</w:t>
            </w:r>
          </w:p>
        </w:tc>
        <w:tc>
          <w:tcPr>
            <w:tcW w:w="3126" w:type="dxa"/>
            <w:tcBorders>
              <w:top w:val="nil"/>
              <w:left w:val="nil"/>
              <w:bottom w:val="single" w:sz="8" w:space="0" w:color="auto"/>
              <w:right w:val="single" w:sz="8" w:space="0" w:color="auto"/>
            </w:tcBorders>
            <w:vAlign w:val="center"/>
            <w:hideMark/>
          </w:tcPr>
          <w:p w14:paraId="1334B2E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 Jiangsu People's Hospital</w:t>
            </w:r>
          </w:p>
        </w:tc>
        <w:tc>
          <w:tcPr>
            <w:tcW w:w="1346" w:type="dxa"/>
            <w:tcBorders>
              <w:top w:val="nil"/>
              <w:left w:val="nil"/>
              <w:bottom w:val="single" w:sz="8" w:space="0" w:color="auto"/>
              <w:right w:val="single" w:sz="8" w:space="0" w:color="auto"/>
            </w:tcBorders>
            <w:vAlign w:val="center"/>
            <w:hideMark/>
          </w:tcPr>
          <w:p w14:paraId="67C043D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5F7C64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1D7F7C7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Yangzhou</w:t>
            </w:r>
          </w:p>
        </w:tc>
        <w:tc>
          <w:tcPr>
            <w:tcW w:w="1347" w:type="dxa"/>
            <w:tcBorders>
              <w:top w:val="nil"/>
              <w:left w:val="nil"/>
              <w:bottom w:val="single" w:sz="8" w:space="0" w:color="auto"/>
              <w:right w:val="single" w:sz="8" w:space="0" w:color="auto"/>
            </w:tcBorders>
            <w:vAlign w:val="center"/>
            <w:hideMark/>
          </w:tcPr>
          <w:p w14:paraId="3ED600A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Shenghu</w:t>
            </w:r>
            <w:proofErr w:type="spellEnd"/>
            <w:r w:rsidRPr="0091585C">
              <w:rPr>
                <w:rFonts w:ascii="Times New Roman" w:hAnsi="Times New Roman"/>
                <w:sz w:val="20"/>
                <w:szCs w:val="20"/>
              </w:rPr>
              <w:t xml:space="preserve"> He</w:t>
            </w:r>
          </w:p>
        </w:tc>
      </w:tr>
      <w:tr w:rsidR="001F1568" w:rsidRPr="0091585C" w14:paraId="14C8BA0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4A2980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136</w:t>
            </w:r>
          </w:p>
        </w:tc>
        <w:tc>
          <w:tcPr>
            <w:tcW w:w="3126" w:type="dxa"/>
            <w:tcBorders>
              <w:top w:val="nil"/>
              <w:left w:val="nil"/>
              <w:bottom w:val="single" w:sz="8" w:space="0" w:color="auto"/>
              <w:right w:val="single" w:sz="8" w:space="0" w:color="auto"/>
            </w:tcBorders>
            <w:vAlign w:val="center"/>
            <w:hideMark/>
          </w:tcPr>
          <w:p w14:paraId="4CAF7A7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People’s Hospital of </w:t>
            </w:r>
            <w:proofErr w:type="spellStart"/>
            <w:r w:rsidRPr="0091585C">
              <w:rPr>
                <w:rFonts w:ascii="Times New Roman" w:hAnsi="Times New Roman"/>
                <w:sz w:val="20"/>
                <w:szCs w:val="20"/>
              </w:rPr>
              <w:t>Bozhou</w:t>
            </w:r>
            <w:proofErr w:type="spellEnd"/>
            <w:r w:rsidRPr="0091585C">
              <w:rPr>
                <w:rFonts w:ascii="Times New Roman" w:hAnsi="Times New Roman"/>
                <w:sz w:val="20"/>
                <w:szCs w:val="20"/>
              </w:rPr>
              <w:t xml:space="preserve"> District</w:t>
            </w:r>
          </w:p>
        </w:tc>
        <w:tc>
          <w:tcPr>
            <w:tcW w:w="1346" w:type="dxa"/>
            <w:tcBorders>
              <w:top w:val="nil"/>
              <w:left w:val="nil"/>
              <w:bottom w:val="single" w:sz="8" w:space="0" w:color="auto"/>
              <w:right w:val="single" w:sz="8" w:space="0" w:color="auto"/>
            </w:tcBorders>
            <w:vAlign w:val="center"/>
            <w:hideMark/>
          </w:tcPr>
          <w:p w14:paraId="02FA285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51EA1D7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Guizhou</w:t>
            </w:r>
          </w:p>
        </w:tc>
        <w:tc>
          <w:tcPr>
            <w:tcW w:w="1346" w:type="dxa"/>
            <w:tcBorders>
              <w:top w:val="nil"/>
              <w:left w:val="nil"/>
              <w:bottom w:val="single" w:sz="8" w:space="0" w:color="auto"/>
              <w:right w:val="single" w:sz="8" w:space="0" w:color="auto"/>
            </w:tcBorders>
            <w:vAlign w:val="center"/>
            <w:hideMark/>
          </w:tcPr>
          <w:p w14:paraId="1D786CB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Zunyi</w:t>
            </w:r>
          </w:p>
        </w:tc>
        <w:tc>
          <w:tcPr>
            <w:tcW w:w="1347" w:type="dxa"/>
            <w:tcBorders>
              <w:top w:val="nil"/>
              <w:left w:val="nil"/>
              <w:bottom w:val="single" w:sz="8" w:space="0" w:color="auto"/>
              <w:right w:val="single" w:sz="8" w:space="0" w:color="auto"/>
            </w:tcBorders>
            <w:vAlign w:val="center"/>
            <w:hideMark/>
          </w:tcPr>
          <w:p w14:paraId="2FEF923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Shengyong</w:t>
            </w:r>
            <w:proofErr w:type="spellEnd"/>
            <w:r w:rsidRPr="0091585C">
              <w:rPr>
                <w:rFonts w:ascii="Times New Roman" w:hAnsi="Times New Roman"/>
                <w:sz w:val="20"/>
                <w:szCs w:val="20"/>
              </w:rPr>
              <w:t xml:space="preserve"> Chen</w:t>
            </w:r>
          </w:p>
        </w:tc>
      </w:tr>
      <w:tr w:rsidR="001F1568" w:rsidRPr="0091585C" w14:paraId="1314171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3961A1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137</w:t>
            </w:r>
          </w:p>
        </w:tc>
        <w:tc>
          <w:tcPr>
            <w:tcW w:w="3126" w:type="dxa"/>
            <w:tcBorders>
              <w:top w:val="nil"/>
              <w:left w:val="nil"/>
              <w:bottom w:val="single" w:sz="8" w:space="0" w:color="auto"/>
              <w:right w:val="single" w:sz="8" w:space="0" w:color="auto"/>
            </w:tcBorders>
            <w:vAlign w:val="center"/>
            <w:hideMark/>
          </w:tcPr>
          <w:p w14:paraId="6073423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 Sixth People's Hospital</w:t>
            </w:r>
          </w:p>
        </w:tc>
        <w:tc>
          <w:tcPr>
            <w:tcW w:w="1346" w:type="dxa"/>
            <w:tcBorders>
              <w:top w:val="nil"/>
              <w:left w:val="nil"/>
              <w:bottom w:val="single" w:sz="8" w:space="0" w:color="auto"/>
              <w:right w:val="single" w:sz="8" w:space="0" w:color="auto"/>
            </w:tcBorders>
            <w:vAlign w:val="center"/>
            <w:hideMark/>
          </w:tcPr>
          <w:p w14:paraId="40BF0BD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C373B1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6" w:type="dxa"/>
            <w:tcBorders>
              <w:top w:val="nil"/>
              <w:left w:val="nil"/>
              <w:bottom w:val="single" w:sz="8" w:space="0" w:color="auto"/>
              <w:right w:val="single" w:sz="8" w:space="0" w:color="auto"/>
            </w:tcBorders>
            <w:vAlign w:val="center"/>
            <w:hideMark/>
          </w:tcPr>
          <w:p w14:paraId="6DE282F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7" w:type="dxa"/>
            <w:tcBorders>
              <w:top w:val="nil"/>
              <w:left w:val="nil"/>
              <w:bottom w:val="single" w:sz="8" w:space="0" w:color="auto"/>
              <w:right w:val="single" w:sz="8" w:space="0" w:color="auto"/>
            </w:tcBorders>
            <w:vAlign w:val="center"/>
            <w:hideMark/>
          </w:tcPr>
          <w:p w14:paraId="25C85FE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Shixin</w:t>
            </w:r>
            <w:proofErr w:type="spellEnd"/>
            <w:r w:rsidRPr="0091585C">
              <w:rPr>
                <w:rFonts w:ascii="Times New Roman" w:hAnsi="Times New Roman"/>
                <w:sz w:val="20"/>
                <w:szCs w:val="20"/>
              </w:rPr>
              <w:t xml:space="preserve"> Ma</w:t>
            </w:r>
          </w:p>
        </w:tc>
      </w:tr>
      <w:tr w:rsidR="001F1568" w:rsidRPr="0091585C" w14:paraId="4B643C0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4C6454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138</w:t>
            </w:r>
          </w:p>
        </w:tc>
        <w:tc>
          <w:tcPr>
            <w:tcW w:w="3126" w:type="dxa"/>
            <w:tcBorders>
              <w:top w:val="nil"/>
              <w:left w:val="nil"/>
              <w:bottom w:val="single" w:sz="8" w:space="0" w:color="auto"/>
              <w:right w:val="single" w:sz="8" w:space="0" w:color="auto"/>
            </w:tcBorders>
            <w:vAlign w:val="center"/>
            <w:hideMark/>
          </w:tcPr>
          <w:p w14:paraId="455C03D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Central Hospital of Jilin</w:t>
            </w:r>
          </w:p>
        </w:tc>
        <w:tc>
          <w:tcPr>
            <w:tcW w:w="1346" w:type="dxa"/>
            <w:tcBorders>
              <w:top w:val="nil"/>
              <w:left w:val="nil"/>
              <w:bottom w:val="single" w:sz="8" w:space="0" w:color="auto"/>
              <w:right w:val="single" w:sz="8" w:space="0" w:color="auto"/>
            </w:tcBorders>
            <w:vAlign w:val="center"/>
            <w:hideMark/>
          </w:tcPr>
          <w:p w14:paraId="760D1E0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7046168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Jilin</w:t>
            </w:r>
          </w:p>
        </w:tc>
        <w:tc>
          <w:tcPr>
            <w:tcW w:w="1346" w:type="dxa"/>
            <w:tcBorders>
              <w:top w:val="nil"/>
              <w:left w:val="nil"/>
              <w:bottom w:val="single" w:sz="8" w:space="0" w:color="auto"/>
              <w:right w:val="single" w:sz="8" w:space="0" w:color="auto"/>
            </w:tcBorders>
            <w:vAlign w:val="center"/>
            <w:hideMark/>
          </w:tcPr>
          <w:p w14:paraId="4BDC5D5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Changchun</w:t>
            </w:r>
          </w:p>
        </w:tc>
        <w:tc>
          <w:tcPr>
            <w:tcW w:w="1347" w:type="dxa"/>
            <w:tcBorders>
              <w:top w:val="nil"/>
              <w:left w:val="nil"/>
              <w:bottom w:val="single" w:sz="8" w:space="0" w:color="auto"/>
              <w:right w:val="single" w:sz="8" w:space="0" w:color="auto"/>
            </w:tcBorders>
            <w:vAlign w:val="center"/>
            <w:hideMark/>
          </w:tcPr>
          <w:p w14:paraId="5FF4BF8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Shuangbin</w:t>
            </w:r>
            <w:proofErr w:type="spellEnd"/>
            <w:r w:rsidRPr="0091585C">
              <w:rPr>
                <w:rFonts w:ascii="Times New Roman" w:hAnsi="Times New Roman"/>
                <w:sz w:val="20"/>
                <w:szCs w:val="20"/>
              </w:rPr>
              <w:t xml:space="preserve"> Li</w:t>
            </w:r>
          </w:p>
        </w:tc>
      </w:tr>
      <w:tr w:rsidR="001F1568" w:rsidRPr="0091585C" w14:paraId="67400B62"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F5F321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139</w:t>
            </w:r>
          </w:p>
        </w:tc>
        <w:tc>
          <w:tcPr>
            <w:tcW w:w="3126" w:type="dxa"/>
            <w:tcBorders>
              <w:top w:val="nil"/>
              <w:left w:val="nil"/>
              <w:bottom w:val="single" w:sz="8" w:space="0" w:color="auto"/>
              <w:right w:val="single" w:sz="8" w:space="0" w:color="auto"/>
            </w:tcBorders>
            <w:vAlign w:val="center"/>
            <w:hideMark/>
          </w:tcPr>
          <w:p w14:paraId="621208A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Hospital of Handan</w:t>
            </w:r>
          </w:p>
        </w:tc>
        <w:tc>
          <w:tcPr>
            <w:tcW w:w="1346" w:type="dxa"/>
            <w:tcBorders>
              <w:top w:val="nil"/>
              <w:left w:val="nil"/>
              <w:bottom w:val="single" w:sz="8" w:space="0" w:color="auto"/>
              <w:right w:val="single" w:sz="8" w:space="0" w:color="auto"/>
            </w:tcBorders>
            <w:vAlign w:val="center"/>
            <w:hideMark/>
          </w:tcPr>
          <w:p w14:paraId="68E3D10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06D5EC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57DA16F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Handan</w:t>
            </w:r>
          </w:p>
        </w:tc>
        <w:tc>
          <w:tcPr>
            <w:tcW w:w="1347" w:type="dxa"/>
            <w:tcBorders>
              <w:top w:val="nil"/>
              <w:left w:val="nil"/>
              <w:bottom w:val="single" w:sz="8" w:space="0" w:color="auto"/>
              <w:right w:val="single" w:sz="8" w:space="0" w:color="auto"/>
            </w:tcBorders>
            <w:vAlign w:val="center"/>
            <w:hideMark/>
          </w:tcPr>
          <w:p w14:paraId="64B0A1E7"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Shuanli</w:t>
            </w:r>
            <w:proofErr w:type="spellEnd"/>
            <w:r w:rsidRPr="0091585C">
              <w:rPr>
                <w:rFonts w:ascii="Times New Roman" w:hAnsi="Times New Roman"/>
                <w:sz w:val="20"/>
                <w:szCs w:val="20"/>
              </w:rPr>
              <w:t xml:space="preserve"> Xin</w:t>
            </w:r>
          </w:p>
        </w:tc>
      </w:tr>
      <w:tr w:rsidR="001F1568" w:rsidRPr="0091585C" w14:paraId="0E351E2D"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1F01A11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140</w:t>
            </w:r>
          </w:p>
        </w:tc>
        <w:tc>
          <w:tcPr>
            <w:tcW w:w="3126" w:type="dxa"/>
            <w:tcBorders>
              <w:top w:val="nil"/>
              <w:left w:val="nil"/>
              <w:bottom w:val="single" w:sz="8" w:space="0" w:color="auto"/>
              <w:right w:val="single" w:sz="8" w:space="0" w:color="auto"/>
            </w:tcBorders>
            <w:vAlign w:val="center"/>
            <w:hideMark/>
          </w:tcPr>
          <w:p w14:paraId="1C8DDE2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Fourth Affiliated Hospital Zhejiang University School of Medicine</w:t>
            </w:r>
          </w:p>
        </w:tc>
        <w:tc>
          <w:tcPr>
            <w:tcW w:w="1346" w:type="dxa"/>
            <w:tcBorders>
              <w:top w:val="nil"/>
              <w:left w:val="nil"/>
              <w:bottom w:val="single" w:sz="8" w:space="0" w:color="auto"/>
              <w:right w:val="single" w:sz="8" w:space="0" w:color="auto"/>
            </w:tcBorders>
            <w:vAlign w:val="center"/>
            <w:hideMark/>
          </w:tcPr>
          <w:p w14:paraId="099130A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2203408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w:t>
            </w:r>
          </w:p>
        </w:tc>
        <w:tc>
          <w:tcPr>
            <w:tcW w:w="1346" w:type="dxa"/>
            <w:tcBorders>
              <w:top w:val="nil"/>
              <w:left w:val="nil"/>
              <w:bottom w:val="single" w:sz="8" w:space="0" w:color="auto"/>
              <w:right w:val="single" w:sz="8" w:space="0" w:color="auto"/>
            </w:tcBorders>
            <w:vAlign w:val="center"/>
            <w:hideMark/>
          </w:tcPr>
          <w:p w14:paraId="71CEF25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Yiwu</w:t>
            </w:r>
          </w:p>
        </w:tc>
        <w:tc>
          <w:tcPr>
            <w:tcW w:w="1347" w:type="dxa"/>
            <w:tcBorders>
              <w:top w:val="nil"/>
              <w:left w:val="nil"/>
              <w:bottom w:val="single" w:sz="8" w:space="0" w:color="auto"/>
              <w:right w:val="single" w:sz="8" w:space="0" w:color="auto"/>
            </w:tcBorders>
            <w:vAlign w:val="center"/>
            <w:hideMark/>
          </w:tcPr>
          <w:p w14:paraId="2B343DD7"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Shudong</w:t>
            </w:r>
            <w:proofErr w:type="spellEnd"/>
            <w:r w:rsidRPr="0091585C">
              <w:rPr>
                <w:rFonts w:ascii="Times New Roman" w:hAnsi="Times New Roman"/>
                <w:sz w:val="20"/>
                <w:szCs w:val="20"/>
              </w:rPr>
              <w:t xml:space="preserve"> Xia</w:t>
            </w:r>
          </w:p>
        </w:tc>
      </w:tr>
      <w:tr w:rsidR="001F1568" w:rsidRPr="0091585C" w14:paraId="14FB4ECA"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6D3594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141</w:t>
            </w:r>
          </w:p>
        </w:tc>
        <w:tc>
          <w:tcPr>
            <w:tcW w:w="3126" w:type="dxa"/>
            <w:tcBorders>
              <w:top w:val="nil"/>
              <w:left w:val="nil"/>
              <w:bottom w:val="single" w:sz="8" w:space="0" w:color="auto"/>
              <w:right w:val="single" w:sz="8" w:space="0" w:color="auto"/>
            </w:tcBorders>
            <w:vAlign w:val="center"/>
            <w:hideMark/>
          </w:tcPr>
          <w:p w14:paraId="1513A8D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Nenjiang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2E42247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3A7DBE9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0504E2F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Heihe</w:t>
            </w:r>
            <w:proofErr w:type="spellEnd"/>
          </w:p>
        </w:tc>
        <w:tc>
          <w:tcPr>
            <w:tcW w:w="1347" w:type="dxa"/>
            <w:tcBorders>
              <w:top w:val="nil"/>
              <w:left w:val="nil"/>
              <w:bottom w:val="single" w:sz="8" w:space="0" w:color="auto"/>
              <w:right w:val="single" w:sz="8" w:space="0" w:color="auto"/>
            </w:tcBorders>
            <w:vAlign w:val="center"/>
            <w:hideMark/>
          </w:tcPr>
          <w:p w14:paraId="27842E9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Shuhua Zhang</w:t>
            </w:r>
          </w:p>
        </w:tc>
      </w:tr>
      <w:tr w:rsidR="001F1568" w:rsidRPr="0091585C" w14:paraId="3B0986DA"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80A544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142</w:t>
            </w:r>
          </w:p>
        </w:tc>
        <w:tc>
          <w:tcPr>
            <w:tcW w:w="3126" w:type="dxa"/>
            <w:tcBorders>
              <w:top w:val="nil"/>
              <w:left w:val="nil"/>
              <w:bottom w:val="single" w:sz="8" w:space="0" w:color="auto"/>
              <w:right w:val="single" w:sz="8" w:space="0" w:color="auto"/>
            </w:tcBorders>
            <w:vAlign w:val="center"/>
            <w:hideMark/>
          </w:tcPr>
          <w:p w14:paraId="0F4F164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Duzishan</w:t>
            </w:r>
            <w:proofErr w:type="spellEnd"/>
            <w:r w:rsidRPr="0091585C">
              <w:rPr>
                <w:rFonts w:ascii="Times New Roman" w:hAnsi="Times New Roman"/>
                <w:sz w:val="20"/>
                <w:szCs w:val="20"/>
              </w:rPr>
              <w:t xml:space="preserve"> Petrochemical Hospital</w:t>
            </w:r>
          </w:p>
        </w:tc>
        <w:tc>
          <w:tcPr>
            <w:tcW w:w="1346" w:type="dxa"/>
            <w:tcBorders>
              <w:top w:val="nil"/>
              <w:left w:val="nil"/>
              <w:bottom w:val="single" w:sz="8" w:space="0" w:color="auto"/>
              <w:right w:val="single" w:sz="8" w:space="0" w:color="auto"/>
            </w:tcBorders>
            <w:vAlign w:val="center"/>
            <w:hideMark/>
          </w:tcPr>
          <w:p w14:paraId="6816ABB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48C7347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Xinjiang</w:t>
            </w:r>
          </w:p>
        </w:tc>
        <w:tc>
          <w:tcPr>
            <w:tcW w:w="1346" w:type="dxa"/>
            <w:tcBorders>
              <w:top w:val="nil"/>
              <w:left w:val="nil"/>
              <w:bottom w:val="single" w:sz="8" w:space="0" w:color="auto"/>
              <w:right w:val="single" w:sz="8" w:space="0" w:color="auto"/>
            </w:tcBorders>
            <w:vAlign w:val="center"/>
            <w:hideMark/>
          </w:tcPr>
          <w:p w14:paraId="1D35C6E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Karamay</w:t>
            </w:r>
          </w:p>
        </w:tc>
        <w:tc>
          <w:tcPr>
            <w:tcW w:w="1347" w:type="dxa"/>
            <w:tcBorders>
              <w:top w:val="nil"/>
              <w:left w:val="nil"/>
              <w:bottom w:val="single" w:sz="8" w:space="0" w:color="auto"/>
              <w:right w:val="single" w:sz="8" w:space="0" w:color="auto"/>
            </w:tcBorders>
            <w:vAlign w:val="center"/>
            <w:hideMark/>
          </w:tcPr>
          <w:p w14:paraId="331B57F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Shuqiu</w:t>
            </w:r>
            <w:proofErr w:type="spellEnd"/>
            <w:r w:rsidRPr="0091585C">
              <w:rPr>
                <w:rFonts w:ascii="Times New Roman" w:hAnsi="Times New Roman"/>
                <w:sz w:val="20"/>
                <w:szCs w:val="20"/>
              </w:rPr>
              <w:t xml:space="preserve"> Qu</w:t>
            </w:r>
          </w:p>
        </w:tc>
      </w:tr>
      <w:tr w:rsidR="001F1568" w:rsidRPr="0091585C" w14:paraId="3B18DCD2"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7872BE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143</w:t>
            </w:r>
          </w:p>
        </w:tc>
        <w:tc>
          <w:tcPr>
            <w:tcW w:w="3126" w:type="dxa"/>
            <w:tcBorders>
              <w:top w:val="nil"/>
              <w:left w:val="nil"/>
              <w:bottom w:val="single" w:sz="8" w:space="0" w:color="auto"/>
              <w:right w:val="single" w:sz="8" w:space="0" w:color="auto"/>
            </w:tcBorders>
            <w:vAlign w:val="center"/>
            <w:hideMark/>
          </w:tcPr>
          <w:p w14:paraId="17AC9E3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Huai'an First People's Hospital</w:t>
            </w:r>
          </w:p>
        </w:tc>
        <w:tc>
          <w:tcPr>
            <w:tcW w:w="1346" w:type="dxa"/>
            <w:tcBorders>
              <w:top w:val="nil"/>
              <w:left w:val="nil"/>
              <w:bottom w:val="single" w:sz="8" w:space="0" w:color="auto"/>
              <w:right w:val="single" w:sz="8" w:space="0" w:color="auto"/>
            </w:tcBorders>
            <w:vAlign w:val="center"/>
            <w:hideMark/>
          </w:tcPr>
          <w:p w14:paraId="543EF86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0ECC5F6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517415E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Huai'an</w:t>
            </w:r>
          </w:p>
        </w:tc>
        <w:tc>
          <w:tcPr>
            <w:tcW w:w="1347" w:type="dxa"/>
            <w:tcBorders>
              <w:top w:val="nil"/>
              <w:left w:val="nil"/>
              <w:bottom w:val="single" w:sz="8" w:space="0" w:color="auto"/>
              <w:right w:val="single" w:sz="8" w:space="0" w:color="auto"/>
            </w:tcBorders>
            <w:vAlign w:val="center"/>
            <w:hideMark/>
          </w:tcPr>
          <w:p w14:paraId="6D784C6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Shuren Ma</w:t>
            </w:r>
          </w:p>
        </w:tc>
      </w:tr>
      <w:tr w:rsidR="001F1568" w:rsidRPr="0091585C" w14:paraId="0656341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43DC3B6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144</w:t>
            </w:r>
          </w:p>
        </w:tc>
        <w:tc>
          <w:tcPr>
            <w:tcW w:w="3126" w:type="dxa"/>
            <w:tcBorders>
              <w:top w:val="nil"/>
              <w:left w:val="nil"/>
              <w:bottom w:val="single" w:sz="8" w:space="0" w:color="auto"/>
              <w:right w:val="single" w:sz="8" w:space="0" w:color="auto"/>
            </w:tcBorders>
            <w:vAlign w:val="center"/>
            <w:hideMark/>
          </w:tcPr>
          <w:p w14:paraId="72E0CE5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 Changsha County First People’s Hospital</w:t>
            </w:r>
          </w:p>
        </w:tc>
        <w:tc>
          <w:tcPr>
            <w:tcW w:w="1346" w:type="dxa"/>
            <w:tcBorders>
              <w:top w:val="nil"/>
              <w:left w:val="nil"/>
              <w:bottom w:val="single" w:sz="8" w:space="0" w:color="auto"/>
              <w:right w:val="single" w:sz="8" w:space="0" w:color="auto"/>
            </w:tcBorders>
            <w:vAlign w:val="center"/>
            <w:hideMark/>
          </w:tcPr>
          <w:p w14:paraId="3557CDB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47BF30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2226E53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Changsha</w:t>
            </w:r>
          </w:p>
        </w:tc>
        <w:tc>
          <w:tcPr>
            <w:tcW w:w="1347" w:type="dxa"/>
            <w:tcBorders>
              <w:top w:val="nil"/>
              <w:left w:val="nil"/>
              <w:bottom w:val="single" w:sz="8" w:space="0" w:color="auto"/>
              <w:right w:val="single" w:sz="8" w:space="0" w:color="auto"/>
            </w:tcBorders>
            <w:vAlign w:val="center"/>
            <w:hideMark/>
          </w:tcPr>
          <w:p w14:paraId="4934B6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Siding Wang</w:t>
            </w:r>
          </w:p>
        </w:tc>
      </w:tr>
      <w:tr w:rsidR="001F1568" w:rsidRPr="0091585C" w14:paraId="09157FB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419FB4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145</w:t>
            </w:r>
          </w:p>
        </w:tc>
        <w:tc>
          <w:tcPr>
            <w:tcW w:w="3126" w:type="dxa"/>
            <w:tcBorders>
              <w:top w:val="nil"/>
              <w:left w:val="nil"/>
              <w:bottom w:val="single" w:sz="8" w:space="0" w:color="auto"/>
              <w:right w:val="single" w:sz="8" w:space="0" w:color="auto"/>
            </w:tcBorders>
            <w:vAlign w:val="center"/>
            <w:hideMark/>
          </w:tcPr>
          <w:p w14:paraId="63C8A1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 County Hospital of Traditional Chinese Medicine</w:t>
            </w:r>
          </w:p>
        </w:tc>
        <w:tc>
          <w:tcPr>
            <w:tcW w:w="1346" w:type="dxa"/>
            <w:tcBorders>
              <w:top w:val="nil"/>
              <w:left w:val="nil"/>
              <w:bottom w:val="single" w:sz="8" w:space="0" w:color="auto"/>
              <w:right w:val="single" w:sz="8" w:space="0" w:color="auto"/>
            </w:tcBorders>
            <w:vAlign w:val="center"/>
            <w:hideMark/>
          </w:tcPr>
          <w:p w14:paraId="22E341D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361421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4530A77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Changde</w:t>
            </w:r>
            <w:proofErr w:type="spellEnd"/>
          </w:p>
        </w:tc>
        <w:tc>
          <w:tcPr>
            <w:tcW w:w="1347" w:type="dxa"/>
            <w:tcBorders>
              <w:top w:val="nil"/>
              <w:left w:val="nil"/>
              <w:bottom w:val="single" w:sz="8" w:space="0" w:color="auto"/>
              <w:right w:val="single" w:sz="8" w:space="0" w:color="auto"/>
            </w:tcBorders>
            <w:vAlign w:val="center"/>
            <w:hideMark/>
          </w:tcPr>
          <w:p w14:paraId="76968FB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Songbai</w:t>
            </w:r>
            <w:proofErr w:type="spellEnd"/>
            <w:r w:rsidRPr="0091585C">
              <w:rPr>
                <w:rFonts w:ascii="Times New Roman" w:hAnsi="Times New Roman"/>
                <w:sz w:val="20"/>
                <w:szCs w:val="20"/>
              </w:rPr>
              <w:t xml:space="preserve"> Li</w:t>
            </w:r>
          </w:p>
        </w:tc>
      </w:tr>
      <w:tr w:rsidR="001F1568" w:rsidRPr="0091585C" w14:paraId="531B3432"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18D11D3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146</w:t>
            </w:r>
          </w:p>
        </w:tc>
        <w:tc>
          <w:tcPr>
            <w:tcW w:w="3126" w:type="dxa"/>
            <w:tcBorders>
              <w:top w:val="nil"/>
              <w:left w:val="nil"/>
              <w:bottom w:val="single" w:sz="8" w:space="0" w:color="auto"/>
              <w:right w:val="single" w:sz="8" w:space="0" w:color="auto"/>
            </w:tcBorders>
            <w:vAlign w:val="center"/>
            <w:hideMark/>
          </w:tcPr>
          <w:p w14:paraId="2959C3D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Chongqing Medical University</w:t>
            </w:r>
          </w:p>
        </w:tc>
        <w:tc>
          <w:tcPr>
            <w:tcW w:w="1346" w:type="dxa"/>
            <w:tcBorders>
              <w:top w:val="nil"/>
              <w:left w:val="nil"/>
              <w:bottom w:val="single" w:sz="8" w:space="0" w:color="auto"/>
              <w:right w:val="single" w:sz="8" w:space="0" w:color="auto"/>
            </w:tcBorders>
            <w:vAlign w:val="center"/>
            <w:hideMark/>
          </w:tcPr>
          <w:p w14:paraId="73BB875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7C440C3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6" w:type="dxa"/>
            <w:tcBorders>
              <w:top w:val="nil"/>
              <w:left w:val="nil"/>
              <w:bottom w:val="single" w:sz="8" w:space="0" w:color="auto"/>
              <w:right w:val="single" w:sz="8" w:space="0" w:color="auto"/>
            </w:tcBorders>
            <w:vAlign w:val="center"/>
            <w:hideMark/>
          </w:tcPr>
          <w:p w14:paraId="599489B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7" w:type="dxa"/>
            <w:tcBorders>
              <w:top w:val="nil"/>
              <w:left w:val="nil"/>
              <w:bottom w:val="single" w:sz="8" w:space="0" w:color="auto"/>
              <w:right w:val="single" w:sz="8" w:space="0" w:color="auto"/>
            </w:tcBorders>
            <w:vAlign w:val="center"/>
            <w:hideMark/>
          </w:tcPr>
          <w:p w14:paraId="3275250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Suxin</w:t>
            </w:r>
            <w:proofErr w:type="spellEnd"/>
            <w:r w:rsidRPr="0091585C">
              <w:rPr>
                <w:rFonts w:ascii="Times New Roman" w:hAnsi="Times New Roman"/>
                <w:sz w:val="20"/>
                <w:szCs w:val="20"/>
              </w:rPr>
              <w:t xml:space="preserve"> Luo</w:t>
            </w:r>
          </w:p>
        </w:tc>
      </w:tr>
      <w:tr w:rsidR="001F1568" w:rsidRPr="0091585C" w14:paraId="44843AD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5AE3F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147</w:t>
            </w:r>
          </w:p>
        </w:tc>
        <w:tc>
          <w:tcPr>
            <w:tcW w:w="3126" w:type="dxa"/>
            <w:tcBorders>
              <w:top w:val="nil"/>
              <w:left w:val="nil"/>
              <w:bottom w:val="single" w:sz="8" w:space="0" w:color="auto"/>
              <w:right w:val="single" w:sz="8" w:space="0" w:color="auto"/>
            </w:tcBorders>
            <w:vAlign w:val="center"/>
            <w:hideMark/>
          </w:tcPr>
          <w:p w14:paraId="18B97E9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Nanchong Central Hospital</w:t>
            </w:r>
          </w:p>
        </w:tc>
        <w:tc>
          <w:tcPr>
            <w:tcW w:w="1346" w:type="dxa"/>
            <w:tcBorders>
              <w:top w:val="nil"/>
              <w:left w:val="nil"/>
              <w:bottom w:val="single" w:sz="8" w:space="0" w:color="auto"/>
              <w:right w:val="single" w:sz="8" w:space="0" w:color="auto"/>
            </w:tcBorders>
            <w:vAlign w:val="center"/>
            <w:hideMark/>
          </w:tcPr>
          <w:p w14:paraId="1F3AC61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2CCD582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5CBB080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Nanchong</w:t>
            </w:r>
          </w:p>
        </w:tc>
        <w:tc>
          <w:tcPr>
            <w:tcW w:w="1347" w:type="dxa"/>
            <w:tcBorders>
              <w:top w:val="nil"/>
              <w:left w:val="nil"/>
              <w:bottom w:val="single" w:sz="8" w:space="0" w:color="auto"/>
              <w:right w:val="single" w:sz="8" w:space="0" w:color="auto"/>
            </w:tcBorders>
            <w:vAlign w:val="center"/>
            <w:hideMark/>
          </w:tcPr>
          <w:p w14:paraId="0E2F380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Tao Liu</w:t>
            </w:r>
          </w:p>
        </w:tc>
      </w:tr>
      <w:tr w:rsidR="001F1568" w:rsidRPr="0091585C" w14:paraId="4E02ABD0"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FD1C74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148</w:t>
            </w:r>
          </w:p>
        </w:tc>
        <w:tc>
          <w:tcPr>
            <w:tcW w:w="3126" w:type="dxa"/>
            <w:tcBorders>
              <w:top w:val="nil"/>
              <w:left w:val="nil"/>
              <w:bottom w:val="single" w:sz="8" w:space="0" w:color="auto"/>
              <w:right w:val="single" w:sz="8" w:space="0" w:color="auto"/>
            </w:tcBorders>
            <w:vAlign w:val="center"/>
            <w:hideMark/>
          </w:tcPr>
          <w:p w14:paraId="4DD60C9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Ningjin</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27ACC52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2A13748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476959D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Dezhou</w:t>
            </w:r>
            <w:proofErr w:type="spellEnd"/>
          </w:p>
        </w:tc>
        <w:tc>
          <w:tcPr>
            <w:tcW w:w="1347" w:type="dxa"/>
            <w:tcBorders>
              <w:top w:val="nil"/>
              <w:left w:val="nil"/>
              <w:bottom w:val="single" w:sz="8" w:space="0" w:color="auto"/>
              <w:right w:val="single" w:sz="8" w:space="0" w:color="auto"/>
            </w:tcBorders>
            <w:vAlign w:val="center"/>
            <w:hideMark/>
          </w:tcPr>
          <w:p w14:paraId="2FA7A8C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Tao Zhang</w:t>
            </w:r>
          </w:p>
        </w:tc>
      </w:tr>
      <w:tr w:rsidR="001F1568" w:rsidRPr="0091585C" w14:paraId="0CF377B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7863C6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149</w:t>
            </w:r>
          </w:p>
        </w:tc>
        <w:tc>
          <w:tcPr>
            <w:tcW w:w="3126" w:type="dxa"/>
            <w:tcBorders>
              <w:top w:val="nil"/>
              <w:left w:val="nil"/>
              <w:bottom w:val="single" w:sz="8" w:space="0" w:color="auto"/>
              <w:right w:val="single" w:sz="8" w:space="0" w:color="auto"/>
            </w:tcBorders>
            <w:vAlign w:val="center"/>
            <w:hideMark/>
          </w:tcPr>
          <w:p w14:paraId="53C72BB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Guang’an</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1AE489C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4C85AA7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3EEAADD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Guang’an</w:t>
            </w:r>
            <w:proofErr w:type="spellEnd"/>
          </w:p>
        </w:tc>
        <w:tc>
          <w:tcPr>
            <w:tcW w:w="1347" w:type="dxa"/>
            <w:tcBorders>
              <w:top w:val="nil"/>
              <w:left w:val="nil"/>
              <w:bottom w:val="single" w:sz="8" w:space="0" w:color="auto"/>
              <w:right w:val="single" w:sz="8" w:space="0" w:color="auto"/>
            </w:tcBorders>
            <w:vAlign w:val="center"/>
            <w:hideMark/>
          </w:tcPr>
          <w:p w14:paraId="4C1CEE6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 Tuo</w:t>
            </w:r>
          </w:p>
        </w:tc>
      </w:tr>
      <w:tr w:rsidR="001F1568" w:rsidRPr="0091585C" w14:paraId="6D411BD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3451A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150</w:t>
            </w:r>
          </w:p>
        </w:tc>
        <w:tc>
          <w:tcPr>
            <w:tcW w:w="3126" w:type="dxa"/>
            <w:tcBorders>
              <w:top w:val="nil"/>
              <w:left w:val="nil"/>
              <w:bottom w:val="single" w:sz="8" w:space="0" w:color="auto"/>
              <w:right w:val="single" w:sz="8" w:space="0" w:color="auto"/>
            </w:tcBorders>
            <w:vAlign w:val="center"/>
            <w:hideMark/>
          </w:tcPr>
          <w:p w14:paraId="3D0CD08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Navy General Hospital</w:t>
            </w:r>
          </w:p>
        </w:tc>
        <w:tc>
          <w:tcPr>
            <w:tcW w:w="1346" w:type="dxa"/>
            <w:tcBorders>
              <w:top w:val="nil"/>
              <w:left w:val="nil"/>
              <w:bottom w:val="single" w:sz="8" w:space="0" w:color="auto"/>
              <w:right w:val="single" w:sz="8" w:space="0" w:color="auto"/>
            </w:tcBorders>
            <w:vAlign w:val="center"/>
            <w:hideMark/>
          </w:tcPr>
          <w:p w14:paraId="2FA7DB2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55901FE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15255AA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5513A22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Tianchang</w:t>
            </w:r>
            <w:proofErr w:type="spellEnd"/>
            <w:r w:rsidRPr="0091585C">
              <w:rPr>
                <w:rFonts w:ascii="Times New Roman" w:hAnsi="Times New Roman"/>
                <w:sz w:val="20"/>
                <w:szCs w:val="20"/>
              </w:rPr>
              <w:t xml:space="preserve"> Li</w:t>
            </w:r>
          </w:p>
        </w:tc>
      </w:tr>
      <w:tr w:rsidR="001F1568" w:rsidRPr="0091585C" w14:paraId="1B6E911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5D702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151</w:t>
            </w:r>
          </w:p>
        </w:tc>
        <w:tc>
          <w:tcPr>
            <w:tcW w:w="3126" w:type="dxa"/>
            <w:tcBorders>
              <w:top w:val="nil"/>
              <w:left w:val="nil"/>
              <w:bottom w:val="single" w:sz="8" w:space="0" w:color="auto"/>
              <w:right w:val="single" w:sz="8" w:space="0" w:color="auto"/>
            </w:tcBorders>
            <w:vAlign w:val="center"/>
            <w:hideMark/>
          </w:tcPr>
          <w:p w14:paraId="547822A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Xiangya</w:t>
            </w:r>
            <w:proofErr w:type="spellEnd"/>
            <w:r w:rsidRPr="0091585C">
              <w:rPr>
                <w:rFonts w:ascii="Times New Roman" w:hAnsi="Times New Roman"/>
                <w:sz w:val="20"/>
                <w:szCs w:val="20"/>
              </w:rPr>
              <w:t xml:space="preserve"> Hospital Central South University</w:t>
            </w:r>
          </w:p>
        </w:tc>
        <w:tc>
          <w:tcPr>
            <w:tcW w:w="1346" w:type="dxa"/>
            <w:tcBorders>
              <w:top w:val="nil"/>
              <w:left w:val="nil"/>
              <w:bottom w:val="single" w:sz="8" w:space="0" w:color="auto"/>
              <w:right w:val="single" w:sz="8" w:space="0" w:color="auto"/>
            </w:tcBorders>
            <w:vAlign w:val="center"/>
            <w:hideMark/>
          </w:tcPr>
          <w:p w14:paraId="1FD6CCC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E7A627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081FE18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Changsha</w:t>
            </w:r>
          </w:p>
        </w:tc>
        <w:tc>
          <w:tcPr>
            <w:tcW w:w="1347" w:type="dxa"/>
            <w:tcBorders>
              <w:top w:val="nil"/>
              <w:left w:val="nil"/>
              <w:bottom w:val="single" w:sz="8" w:space="0" w:color="auto"/>
              <w:right w:val="single" w:sz="8" w:space="0" w:color="auto"/>
            </w:tcBorders>
            <w:vAlign w:val="center"/>
            <w:hideMark/>
          </w:tcPr>
          <w:p w14:paraId="4A1B7BF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Tianlun</w:t>
            </w:r>
            <w:proofErr w:type="spellEnd"/>
            <w:r w:rsidRPr="0091585C">
              <w:rPr>
                <w:rFonts w:ascii="Times New Roman" w:hAnsi="Times New Roman"/>
                <w:sz w:val="20"/>
                <w:szCs w:val="20"/>
              </w:rPr>
              <w:t xml:space="preserve"> Yang</w:t>
            </w:r>
          </w:p>
        </w:tc>
      </w:tr>
      <w:tr w:rsidR="001F1568" w:rsidRPr="0091585C" w14:paraId="3699B0D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BC1C0B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152</w:t>
            </w:r>
          </w:p>
        </w:tc>
        <w:tc>
          <w:tcPr>
            <w:tcW w:w="3126" w:type="dxa"/>
            <w:tcBorders>
              <w:top w:val="nil"/>
              <w:left w:val="nil"/>
              <w:bottom w:val="single" w:sz="8" w:space="0" w:color="auto"/>
              <w:right w:val="single" w:sz="8" w:space="0" w:color="auto"/>
            </w:tcBorders>
            <w:vAlign w:val="center"/>
            <w:hideMark/>
          </w:tcPr>
          <w:p w14:paraId="530B8C7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Gongyi</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7D17A20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0EB0556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1DC9A00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Zhengzhou </w:t>
            </w:r>
          </w:p>
        </w:tc>
        <w:tc>
          <w:tcPr>
            <w:tcW w:w="1347" w:type="dxa"/>
            <w:tcBorders>
              <w:top w:val="nil"/>
              <w:left w:val="nil"/>
              <w:bottom w:val="single" w:sz="8" w:space="0" w:color="auto"/>
              <w:right w:val="single" w:sz="8" w:space="0" w:color="auto"/>
            </w:tcBorders>
            <w:vAlign w:val="center"/>
            <w:hideMark/>
          </w:tcPr>
          <w:p w14:paraId="5B0DAC5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Tianmin</w:t>
            </w:r>
            <w:proofErr w:type="spellEnd"/>
            <w:r w:rsidRPr="0091585C">
              <w:rPr>
                <w:rFonts w:ascii="Times New Roman" w:hAnsi="Times New Roman"/>
                <w:sz w:val="20"/>
                <w:szCs w:val="20"/>
              </w:rPr>
              <w:t xml:space="preserve"> Du</w:t>
            </w:r>
          </w:p>
        </w:tc>
      </w:tr>
      <w:tr w:rsidR="001F1568" w:rsidRPr="0091585C" w14:paraId="1078C253"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1211DA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153</w:t>
            </w:r>
          </w:p>
        </w:tc>
        <w:tc>
          <w:tcPr>
            <w:tcW w:w="3126" w:type="dxa"/>
            <w:tcBorders>
              <w:top w:val="nil"/>
              <w:left w:val="nil"/>
              <w:bottom w:val="single" w:sz="8" w:space="0" w:color="auto"/>
              <w:right w:val="single" w:sz="8" w:space="0" w:color="auto"/>
            </w:tcBorders>
            <w:vAlign w:val="center"/>
            <w:hideMark/>
          </w:tcPr>
          <w:p w14:paraId="2E7ADCA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 Red Cross Hospital</w:t>
            </w:r>
          </w:p>
        </w:tc>
        <w:tc>
          <w:tcPr>
            <w:tcW w:w="1346" w:type="dxa"/>
            <w:tcBorders>
              <w:top w:val="nil"/>
              <w:left w:val="nil"/>
              <w:bottom w:val="single" w:sz="8" w:space="0" w:color="auto"/>
              <w:right w:val="single" w:sz="8" w:space="0" w:color="auto"/>
            </w:tcBorders>
            <w:vAlign w:val="center"/>
            <w:hideMark/>
          </w:tcPr>
          <w:p w14:paraId="3A6F650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5E83BB7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7EBCDDE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2E9B221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Tongguo</w:t>
            </w:r>
            <w:proofErr w:type="spellEnd"/>
            <w:r w:rsidRPr="0091585C">
              <w:rPr>
                <w:rFonts w:ascii="Times New Roman" w:hAnsi="Times New Roman"/>
                <w:sz w:val="20"/>
                <w:szCs w:val="20"/>
              </w:rPr>
              <w:t xml:space="preserve"> Wu</w:t>
            </w:r>
          </w:p>
        </w:tc>
      </w:tr>
      <w:tr w:rsidR="001F1568" w:rsidRPr="0091585C" w14:paraId="134169A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3C3B37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154</w:t>
            </w:r>
          </w:p>
        </w:tc>
        <w:tc>
          <w:tcPr>
            <w:tcW w:w="3126" w:type="dxa"/>
            <w:tcBorders>
              <w:top w:val="nil"/>
              <w:left w:val="nil"/>
              <w:bottom w:val="single" w:sz="8" w:space="0" w:color="auto"/>
              <w:right w:val="single" w:sz="8" w:space="0" w:color="auto"/>
            </w:tcBorders>
            <w:vAlign w:val="center"/>
            <w:hideMark/>
          </w:tcPr>
          <w:p w14:paraId="05C7758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Dongfeng Hospital</w:t>
            </w:r>
          </w:p>
        </w:tc>
        <w:tc>
          <w:tcPr>
            <w:tcW w:w="1346" w:type="dxa"/>
            <w:tcBorders>
              <w:top w:val="nil"/>
              <w:left w:val="nil"/>
              <w:bottom w:val="single" w:sz="8" w:space="0" w:color="auto"/>
              <w:right w:val="single" w:sz="8" w:space="0" w:color="auto"/>
            </w:tcBorders>
            <w:vAlign w:val="center"/>
            <w:hideMark/>
          </w:tcPr>
          <w:p w14:paraId="4FF48B7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739742B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Jilin</w:t>
            </w:r>
          </w:p>
        </w:tc>
        <w:tc>
          <w:tcPr>
            <w:tcW w:w="1346" w:type="dxa"/>
            <w:tcBorders>
              <w:top w:val="nil"/>
              <w:left w:val="nil"/>
              <w:bottom w:val="single" w:sz="8" w:space="0" w:color="auto"/>
              <w:right w:val="single" w:sz="8" w:space="0" w:color="auto"/>
            </w:tcBorders>
            <w:vAlign w:val="center"/>
            <w:hideMark/>
          </w:tcPr>
          <w:p w14:paraId="0CE8968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Liaoyuan</w:t>
            </w:r>
          </w:p>
        </w:tc>
        <w:tc>
          <w:tcPr>
            <w:tcW w:w="1347" w:type="dxa"/>
            <w:tcBorders>
              <w:top w:val="nil"/>
              <w:left w:val="nil"/>
              <w:bottom w:val="single" w:sz="8" w:space="0" w:color="auto"/>
              <w:right w:val="single" w:sz="8" w:space="0" w:color="auto"/>
            </w:tcBorders>
            <w:vAlign w:val="center"/>
            <w:hideMark/>
          </w:tcPr>
          <w:p w14:paraId="51E32CF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Wei Liu</w:t>
            </w:r>
          </w:p>
        </w:tc>
      </w:tr>
      <w:tr w:rsidR="001F1568" w:rsidRPr="0091585C" w14:paraId="73260782"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F7F2F0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155</w:t>
            </w:r>
          </w:p>
        </w:tc>
        <w:tc>
          <w:tcPr>
            <w:tcW w:w="3126" w:type="dxa"/>
            <w:tcBorders>
              <w:top w:val="nil"/>
              <w:left w:val="nil"/>
              <w:bottom w:val="single" w:sz="8" w:space="0" w:color="auto"/>
              <w:right w:val="single" w:sz="8" w:space="0" w:color="auto"/>
            </w:tcBorders>
            <w:vAlign w:val="center"/>
            <w:hideMark/>
          </w:tcPr>
          <w:p w14:paraId="5D3B964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 Provincial Hospital of TCM</w:t>
            </w:r>
          </w:p>
        </w:tc>
        <w:tc>
          <w:tcPr>
            <w:tcW w:w="1346" w:type="dxa"/>
            <w:tcBorders>
              <w:top w:val="nil"/>
              <w:left w:val="nil"/>
              <w:bottom w:val="single" w:sz="8" w:space="0" w:color="auto"/>
              <w:right w:val="single" w:sz="8" w:space="0" w:color="auto"/>
            </w:tcBorders>
            <w:vAlign w:val="center"/>
            <w:hideMark/>
          </w:tcPr>
          <w:p w14:paraId="5200015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541777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w:t>
            </w:r>
          </w:p>
        </w:tc>
        <w:tc>
          <w:tcPr>
            <w:tcW w:w="1346" w:type="dxa"/>
            <w:tcBorders>
              <w:top w:val="nil"/>
              <w:left w:val="nil"/>
              <w:bottom w:val="single" w:sz="8" w:space="0" w:color="auto"/>
              <w:right w:val="single" w:sz="8" w:space="0" w:color="auto"/>
            </w:tcBorders>
            <w:vAlign w:val="center"/>
            <w:hideMark/>
          </w:tcPr>
          <w:p w14:paraId="1B912E4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Hangzhou</w:t>
            </w:r>
          </w:p>
        </w:tc>
        <w:tc>
          <w:tcPr>
            <w:tcW w:w="1347" w:type="dxa"/>
            <w:tcBorders>
              <w:top w:val="nil"/>
              <w:left w:val="nil"/>
              <w:bottom w:val="single" w:sz="8" w:space="0" w:color="auto"/>
              <w:right w:val="single" w:sz="8" w:space="0" w:color="auto"/>
            </w:tcBorders>
            <w:vAlign w:val="center"/>
            <w:hideMark/>
          </w:tcPr>
          <w:p w14:paraId="2BA8508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Wei Mao</w:t>
            </w:r>
          </w:p>
        </w:tc>
      </w:tr>
      <w:tr w:rsidR="001F1568" w:rsidRPr="0091585C" w14:paraId="5BDD0E0C"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4FAF67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156</w:t>
            </w:r>
          </w:p>
        </w:tc>
        <w:tc>
          <w:tcPr>
            <w:tcW w:w="3126" w:type="dxa"/>
            <w:tcBorders>
              <w:top w:val="nil"/>
              <w:left w:val="nil"/>
              <w:bottom w:val="single" w:sz="8" w:space="0" w:color="auto"/>
              <w:right w:val="single" w:sz="8" w:space="0" w:color="auto"/>
            </w:tcBorders>
            <w:vAlign w:val="center"/>
            <w:hideMark/>
          </w:tcPr>
          <w:p w14:paraId="7ACE375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First People’s Hospital of </w:t>
            </w:r>
            <w:proofErr w:type="spellStart"/>
            <w:r w:rsidRPr="0091585C">
              <w:rPr>
                <w:rFonts w:ascii="Times New Roman" w:hAnsi="Times New Roman"/>
                <w:sz w:val="20"/>
                <w:szCs w:val="20"/>
              </w:rPr>
              <w:t>Longquanyi</w:t>
            </w:r>
            <w:proofErr w:type="spellEnd"/>
            <w:r w:rsidRPr="0091585C">
              <w:rPr>
                <w:rFonts w:ascii="Times New Roman" w:hAnsi="Times New Roman"/>
                <w:sz w:val="20"/>
                <w:szCs w:val="20"/>
              </w:rPr>
              <w:t xml:space="preserve"> District</w:t>
            </w:r>
          </w:p>
        </w:tc>
        <w:tc>
          <w:tcPr>
            <w:tcW w:w="1346" w:type="dxa"/>
            <w:tcBorders>
              <w:top w:val="nil"/>
              <w:left w:val="nil"/>
              <w:bottom w:val="single" w:sz="8" w:space="0" w:color="auto"/>
              <w:right w:val="single" w:sz="8" w:space="0" w:color="auto"/>
            </w:tcBorders>
            <w:vAlign w:val="center"/>
            <w:hideMark/>
          </w:tcPr>
          <w:p w14:paraId="542D744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6ED2647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1865FF0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Chengdu</w:t>
            </w:r>
          </w:p>
        </w:tc>
        <w:tc>
          <w:tcPr>
            <w:tcW w:w="1347" w:type="dxa"/>
            <w:tcBorders>
              <w:top w:val="nil"/>
              <w:left w:val="nil"/>
              <w:bottom w:val="single" w:sz="8" w:space="0" w:color="auto"/>
              <w:right w:val="single" w:sz="8" w:space="0" w:color="auto"/>
            </w:tcBorders>
            <w:vAlign w:val="center"/>
            <w:hideMark/>
          </w:tcPr>
          <w:p w14:paraId="1BF6887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Wei Tuo</w:t>
            </w:r>
          </w:p>
        </w:tc>
      </w:tr>
      <w:tr w:rsidR="001F1568" w:rsidRPr="0091585C" w14:paraId="203F5DBA"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4A70C8A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157</w:t>
            </w:r>
          </w:p>
        </w:tc>
        <w:tc>
          <w:tcPr>
            <w:tcW w:w="3126" w:type="dxa"/>
            <w:tcBorders>
              <w:top w:val="nil"/>
              <w:left w:val="nil"/>
              <w:bottom w:val="single" w:sz="8" w:space="0" w:color="auto"/>
              <w:right w:val="single" w:sz="8" w:space="0" w:color="auto"/>
            </w:tcBorders>
            <w:vAlign w:val="center"/>
            <w:hideMark/>
          </w:tcPr>
          <w:p w14:paraId="63CDECB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Guangzhou Medical College</w:t>
            </w:r>
          </w:p>
        </w:tc>
        <w:tc>
          <w:tcPr>
            <w:tcW w:w="1346" w:type="dxa"/>
            <w:tcBorders>
              <w:top w:val="nil"/>
              <w:left w:val="nil"/>
              <w:bottom w:val="single" w:sz="8" w:space="0" w:color="auto"/>
              <w:right w:val="single" w:sz="8" w:space="0" w:color="auto"/>
            </w:tcBorders>
            <w:vAlign w:val="center"/>
            <w:hideMark/>
          </w:tcPr>
          <w:p w14:paraId="6DFFA1C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02EDC24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764220B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61EEC66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Wei Wang</w:t>
            </w:r>
          </w:p>
        </w:tc>
      </w:tr>
      <w:tr w:rsidR="001F1568" w:rsidRPr="0091585C" w14:paraId="3A5B17C3"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9FB746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158</w:t>
            </w:r>
          </w:p>
        </w:tc>
        <w:tc>
          <w:tcPr>
            <w:tcW w:w="3126" w:type="dxa"/>
            <w:tcBorders>
              <w:top w:val="nil"/>
              <w:left w:val="nil"/>
              <w:bottom w:val="single" w:sz="8" w:space="0" w:color="auto"/>
              <w:right w:val="single" w:sz="8" w:space="0" w:color="auto"/>
            </w:tcBorders>
            <w:vAlign w:val="center"/>
            <w:hideMark/>
          </w:tcPr>
          <w:p w14:paraId="7EAD3FF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Third </w:t>
            </w:r>
            <w:proofErr w:type="spellStart"/>
            <w:r w:rsidRPr="0091585C">
              <w:rPr>
                <w:rFonts w:ascii="Times New Roman" w:hAnsi="Times New Roman"/>
                <w:sz w:val="20"/>
                <w:szCs w:val="20"/>
              </w:rPr>
              <w:t>Xiangya</w:t>
            </w:r>
            <w:proofErr w:type="spellEnd"/>
            <w:r w:rsidRPr="0091585C">
              <w:rPr>
                <w:rFonts w:ascii="Times New Roman" w:hAnsi="Times New Roman"/>
                <w:sz w:val="20"/>
                <w:szCs w:val="20"/>
              </w:rPr>
              <w:t xml:space="preserve"> Hospital of Central South University</w:t>
            </w:r>
          </w:p>
        </w:tc>
        <w:tc>
          <w:tcPr>
            <w:tcW w:w="1346" w:type="dxa"/>
            <w:tcBorders>
              <w:top w:val="nil"/>
              <w:left w:val="nil"/>
              <w:bottom w:val="single" w:sz="8" w:space="0" w:color="auto"/>
              <w:right w:val="single" w:sz="8" w:space="0" w:color="auto"/>
            </w:tcBorders>
            <w:vAlign w:val="center"/>
            <w:hideMark/>
          </w:tcPr>
          <w:p w14:paraId="577D1CC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75C539E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2A4A73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Changsha</w:t>
            </w:r>
          </w:p>
        </w:tc>
        <w:tc>
          <w:tcPr>
            <w:tcW w:w="1347" w:type="dxa"/>
            <w:tcBorders>
              <w:top w:val="nil"/>
              <w:left w:val="nil"/>
              <w:bottom w:val="single" w:sz="8" w:space="0" w:color="auto"/>
              <w:right w:val="single" w:sz="8" w:space="0" w:color="auto"/>
            </w:tcBorders>
            <w:vAlign w:val="center"/>
            <w:hideMark/>
          </w:tcPr>
          <w:p w14:paraId="0530C0A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Weihong Jiang</w:t>
            </w:r>
          </w:p>
        </w:tc>
      </w:tr>
      <w:tr w:rsidR="001F1568" w:rsidRPr="0091585C" w14:paraId="53CF6F80"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53AB78E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159</w:t>
            </w:r>
          </w:p>
        </w:tc>
        <w:tc>
          <w:tcPr>
            <w:tcW w:w="3126" w:type="dxa"/>
            <w:tcBorders>
              <w:top w:val="nil"/>
              <w:left w:val="nil"/>
              <w:bottom w:val="single" w:sz="8" w:space="0" w:color="auto"/>
              <w:right w:val="single" w:sz="8" w:space="0" w:color="auto"/>
            </w:tcBorders>
            <w:vAlign w:val="center"/>
            <w:hideMark/>
          </w:tcPr>
          <w:p w14:paraId="744AAA7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Wenzhou Medical University</w:t>
            </w:r>
          </w:p>
        </w:tc>
        <w:tc>
          <w:tcPr>
            <w:tcW w:w="1346" w:type="dxa"/>
            <w:tcBorders>
              <w:top w:val="nil"/>
              <w:left w:val="nil"/>
              <w:bottom w:val="single" w:sz="8" w:space="0" w:color="auto"/>
              <w:right w:val="single" w:sz="8" w:space="0" w:color="auto"/>
            </w:tcBorders>
            <w:vAlign w:val="center"/>
            <w:hideMark/>
          </w:tcPr>
          <w:p w14:paraId="6F7B2C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3574E7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w:t>
            </w:r>
          </w:p>
        </w:tc>
        <w:tc>
          <w:tcPr>
            <w:tcW w:w="1346" w:type="dxa"/>
            <w:tcBorders>
              <w:top w:val="nil"/>
              <w:left w:val="nil"/>
              <w:bottom w:val="single" w:sz="8" w:space="0" w:color="auto"/>
              <w:right w:val="single" w:sz="8" w:space="0" w:color="auto"/>
            </w:tcBorders>
            <w:vAlign w:val="center"/>
            <w:hideMark/>
          </w:tcPr>
          <w:p w14:paraId="276AED0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Wenzhou</w:t>
            </w:r>
          </w:p>
        </w:tc>
        <w:tc>
          <w:tcPr>
            <w:tcW w:w="1347" w:type="dxa"/>
            <w:tcBorders>
              <w:top w:val="nil"/>
              <w:left w:val="nil"/>
              <w:bottom w:val="single" w:sz="8" w:space="0" w:color="auto"/>
              <w:right w:val="single" w:sz="8" w:space="0" w:color="auto"/>
            </w:tcBorders>
            <w:vAlign w:val="center"/>
            <w:hideMark/>
          </w:tcPr>
          <w:p w14:paraId="4C14C4D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Weijian Huang</w:t>
            </w:r>
          </w:p>
        </w:tc>
      </w:tr>
      <w:tr w:rsidR="001F1568" w:rsidRPr="0091585C" w14:paraId="17F4FED2"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7F558B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160</w:t>
            </w:r>
          </w:p>
        </w:tc>
        <w:tc>
          <w:tcPr>
            <w:tcW w:w="3126" w:type="dxa"/>
            <w:tcBorders>
              <w:top w:val="nil"/>
              <w:left w:val="nil"/>
              <w:bottom w:val="single" w:sz="8" w:space="0" w:color="auto"/>
              <w:right w:val="single" w:sz="8" w:space="0" w:color="auto"/>
            </w:tcBorders>
            <w:vAlign w:val="center"/>
            <w:hideMark/>
          </w:tcPr>
          <w:p w14:paraId="7A594EC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Affiliated Hospital of Qinghai University</w:t>
            </w:r>
          </w:p>
        </w:tc>
        <w:tc>
          <w:tcPr>
            <w:tcW w:w="1346" w:type="dxa"/>
            <w:tcBorders>
              <w:top w:val="nil"/>
              <w:left w:val="nil"/>
              <w:bottom w:val="single" w:sz="8" w:space="0" w:color="auto"/>
              <w:right w:val="single" w:sz="8" w:space="0" w:color="auto"/>
            </w:tcBorders>
            <w:vAlign w:val="center"/>
            <w:hideMark/>
          </w:tcPr>
          <w:p w14:paraId="4F31050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269A055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Qinghai</w:t>
            </w:r>
          </w:p>
        </w:tc>
        <w:tc>
          <w:tcPr>
            <w:tcW w:w="1346" w:type="dxa"/>
            <w:tcBorders>
              <w:top w:val="nil"/>
              <w:left w:val="nil"/>
              <w:bottom w:val="single" w:sz="8" w:space="0" w:color="auto"/>
              <w:right w:val="single" w:sz="8" w:space="0" w:color="auto"/>
            </w:tcBorders>
            <w:vAlign w:val="center"/>
            <w:hideMark/>
          </w:tcPr>
          <w:p w14:paraId="7DCC2F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Xining</w:t>
            </w:r>
          </w:p>
        </w:tc>
        <w:tc>
          <w:tcPr>
            <w:tcW w:w="1347" w:type="dxa"/>
            <w:tcBorders>
              <w:top w:val="nil"/>
              <w:left w:val="nil"/>
              <w:bottom w:val="single" w:sz="8" w:space="0" w:color="auto"/>
              <w:right w:val="single" w:sz="8" w:space="0" w:color="auto"/>
            </w:tcBorders>
            <w:vAlign w:val="center"/>
            <w:hideMark/>
          </w:tcPr>
          <w:p w14:paraId="1D49169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Weijun Liu</w:t>
            </w:r>
          </w:p>
        </w:tc>
      </w:tr>
      <w:tr w:rsidR="001F1568" w:rsidRPr="0091585C" w14:paraId="74D81E5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CE06ED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161</w:t>
            </w:r>
          </w:p>
        </w:tc>
        <w:tc>
          <w:tcPr>
            <w:tcW w:w="3126" w:type="dxa"/>
            <w:tcBorders>
              <w:top w:val="nil"/>
              <w:left w:val="nil"/>
              <w:bottom w:val="single" w:sz="8" w:space="0" w:color="auto"/>
              <w:right w:val="single" w:sz="8" w:space="0" w:color="auto"/>
            </w:tcBorders>
            <w:vAlign w:val="center"/>
            <w:hideMark/>
          </w:tcPr>
          <w:p w14:paraId="390922E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Jianshui</w:t>
            </w:r>
            <w:proofErr w:type="spellEnd"/>
            <w:r w:rsidRPr="0091585C">
              <w:rPr>
                <w:rFonts w:ascii="Times New Roman" w:hAnsi="Times New Roman"/>
                <w:sz w:val="20"/>
                <w:szCs w:val="20"/>
              </w:rPr>
              <w:t xml:space="preserve"> County People’s Hospital</w:t>
            </w:r>
          </w:p>
        </w:tc>
        <w:tc>
          <w:tcPr>
            <w:tcW w:w="1346" w:type="dxa"/>
            <w:tcBorders>
              <w:top w:val="nil"/>
              <w:left w:val="nil"/>
              <w:bottom w:val="single" w:sz="8" w:space="0" w:color="auto"/>
              <w:right w:val="single" w:sz="8" w:space="0" w:color="auto"/>
            </w:tcBorders>
            <w:vAlign w:val="center"/>
            <w:hideMark/>
          </w:tcPr>
          <w:p w14:paraId="2E8D720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035C5C8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Yunnan</w:t>
            </w:r>
          </w:p>
        </w:tc>
        <w:tc>
          <w:tcPr>
            <w:tcW w:w="1346" w:type="dxa"/>
            <w:tcBorders>
              <w:top w:val="nil"/>
              <w:left w:val="nil"/>
              <w:bottom w:val="single" w:sz="8" w:space="0" w:color="auto"/>
              <w:right w:val="single" w:sz="8" w:space="0" w:color="auto"/>
            </w:tcBorders>
            <w:vAlign w:val="center"/>
            <w:hideMark/>
          </w:tcPr>
          <w:p w14:paraId="09563C5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Honghe</w:t>
            </w:r>
            <w:proofErr w:type="spellEnd"/>
          </w:p>
        </w:tc>
        <w:tc>
          <w:tcPr>
            <w:tcW w:w="1347" w:type="dxa"/>
            <w:tcBorders>
              <w:top w:val="nil"/>
              <w:left w:val="nil"/>
              <w:bottom w:val="single" w:sz="8" w:space="0" w:color="auto"/>
              <w:right w:val="single" w:sz="8" w:space="0" w:color="auto"/>
            </w:tcBorders>
            <w:vAlign w:val="center"/>
            <w:hideMark/>
          </w:tcPr>
          <w:p w14:paraId="4C55061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Weiqing</w:t>
            </w:r>
            <w:proofErr w:type="spellEnd"/>
            <w:r w:rsidRPr="0091585C">
              <w:rPr>
                <w:rFonts w:ascii="Times New Roman" w:hAnsi="Times New Roman"/>
                <w:sz w:val="20"/>
                <w:szCs w:val="20"/>
              </w:rPr>
              <w:t xml:space="preserve"> Fan</w:t>
            </w:r>
          </w:p>
        </w:tc>
      </w:tr>
      <w:tr w:rsidR="001F1568" w:rsidRPr="0091585C" w14:paraId="3CE79EA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2211A67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162</w:t>
            </w:r>
          </w:p>
        </w:tc>
        <w:tc>
          <w:tcPr>
            <w:tcW w:w="3126" w:type="dxa"/>
            <w:tcBorders>
              <w:top w:val="nil"/>
              <w:left w:val="nil"/>
              <w:bottom w:val="single" w:sz="8" w:space="0" w:color="auto"/>
              <w:right w:val="single" w:sz="8" w:space="0" w:color="auto"/>
            </w:tcBorders>
            <w:vAlign w:val="center"/>
            <w:hideMark/>
          </w:tcPr>
          <w:p w14:paraId="1A2CAEA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Affiliated Hospital of Soochow University</w:t>
            </w:r>
          </w:p>
        </w:tc>
        <w:tc>
          <w:tcPr>
            <w:tcW w:w="1346" w:type="dxa"/>
            <w:tcBorders>
              <w:top w:val="nil"/>
              <w:left w:val="nil"/>
              <w:bottom w:val="single" w:sz="8" w:space="0" w:color="auto"/>
              <w:right w:val="single" w:sz="8" w:space="0" w:color="auto"/>
            </w:tcBorders>
            <w:vAlign w:val="center"/>
            <w:hideMark/>
          </w:tcPr>
          <w:p w14:paraId="3F34FAB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E82DAE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2D13BD8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Suzhou</w:t>
            </w:r>
          </w:p>
        </w:tc>
        <w:tc>
          <w:tcPr>
            <w:tcW w:w="1347" w:type="dxa"/>
            <w:tcBorders>
              <w:top w:val="nil"/>
              <w:left w:val="nil"/>
              <w:bottom w:val="single" w:sz="8" w:space="0" w:color="auto"/>
              <w:right w:val="single" w:sz="8" w:space="0" w:color="auto"/>
            </w:tcBorders>
            <w:vAlign w:val="center"/>
            <w:hideMark/>
          </w:tcPr>
          <w:p w14:paraId="695A010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Weiting</w:t>
            </w:r>
            <w:proofErr w:type="spellEnd"/>
            <w:r w:rsidRPr="0091585C">
              <w:rPr>
                <w:rFonts w:ascii="Times New Roman" w:hAnsi="Times New Roman"/>
                <w:sz w:val="20"/>
                <w:szCs w:val="20"/>
              </w:rPr>
              <w:t xml:space="preserve"> Xu</w:t>
            </w:r>
          </w:p>
        </w:tc>
      </w:tr>
      <w:tr w:rsidR="001F1568" w:rsidRPr="0091585C" w14:paraId="52BB1D3B"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CBF20D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163</w:t>
            </w:r>
          </w:p>
        </w:tc>
        <w:tc>
          <w:tcPr>
            <w:tcW w:w="3126" w:type="dxa"/>
            <w:tcBorders>
              <w:top w:val="nil"/>
              <w:left w:val="nil"/>
              <w:bottom w:val="single" w:sz="8" w:space="0" w:color="auto"/>
              <w:right w:val="single" w:sz="8" w:space="0" w:color="auto"/>
            </w:tcBorders>
            <w:vAlign w:val="center"/>
            <w:hideMark/>
          </w:tcPr>
          <w:p w14:paraId="6B5C020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Teda</w:t>
            </w:r>
            <w:proofErr w:type="spellEnd"/>
            <w:r w:rsidRPr="0091585C">
              <w:rPr>
                <w:rFonts w:ascii="Times New Roman" w:hAnsi="Times New Roman"/>
                <w:sz w:val="20"/>
                <w:szCs w:val="20"/>
              </w:rPr>
              <w:t xml:space="preserve"> International Cardiovascular Hospital</w:t>
            </w:r>
          </w:p>
        </w:tc>
        <w:tc>
          <w:tcPr>
            <w:tcW w:w="1346" w:type="dxa"/>
            <w:tcBorders>
              <w:top w:val="nil"/>
              <w:left w:val="nil"/>
              <w:bottom w:val="single" w:sz="8" w:space="0" w:color="auto"/>
              <w:right w:val="single" w:sz="8" w:space="0" w:color="auto"/>
            </w:tcBorders>
            <w:vAlign w:val="center"/>
            <w:hideMark/>
          </w:tcPr>
          <w:p w14:paraId="43C7385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4CC91B1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Tianjin</w:t>
            </w:r>
          </w:p>
        </w:tc>
        <w:tc>
          <w:tcPr>
            <w:tcW w:w="1346" w:type="dxa"/>
            <w:tcBorders>
              <w:top w:val="nil"/>
              <w:left w:val="nil"/>
              <w:bottom w:val="single" w:sz="8" w:space="0" w:color="auto"/>
              <w:right w:val="single" w:sz="8" w:space="0" w:color="auto"/>
            </w:tcBorders>
            <w:vAlign w:val="center"/>
            <w:hideMark/>
          </w:tcPr>
          <w:p w14:paraId="5A208DF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Tianjin</w:t>
            </w:r>
          </w:p>
        </w:tc>
        <w:tc>
          <w:tcPr>
            <w:tcW w:w="1347" w:type="dxa"/>
            <w:tcBorders>
              <w:top w:val="nil"/>
              <w:left w:val="nil"/>
              <w:bottom w:val="single" w:sz="8" w:space="0" w:color="auto"/>
              <w:right w:val="single" w:sz="8" w:space="0" w:color="auto"/>
            </w:tcBorders>
            <w:vAlign w:val="center"/>
            <w:hideMark/>
          </w:tcPr>
          <w:p w14:paraId="2DF2B29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Wenhua Lin</w:t>
            </w:r>
          </w:p>
        </w:tc>
      </w:tr>
      <w:tr w:rsidR="001F1568" w:rsidRPr="0091585C" w14:paraId="0EE55EA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F5D45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164</w:t>
            </w:r>
          </w:p>
        </w:tc>
        <w:tc>
          <w:tcPr>
            <w:tcW w:w="3126" w:type="dxa"/>
            <w:tcBorders>
              <w:top w:val="nil"/>
              <w:left w:val="nil"/>
              <w:bottom w:val="single" w:sz="8" w:space="0" w:color="auto"/>
              <w:right w:val="single" w:sz="8" w:space="0" w:color="auto"/>
            </w:tcBorders>
            <w:vAlign w:val="center"/>
            <w:hideMark/>
          </w:tcPr>
          <w:p w14:paraId="683ACDF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Wuhan Asia Heart Hospital</w:t>
            </w:r>
          </w:p>
        </w:tc>
        <w:tc>
          <w:tcPr>
            <w:tcW w:w="1346" w:type="dxa"/>
            <w:tcBorders>
              <w:top w:val="nil"/>
              <w:left w:val="nil"/>
              <w:bottom w:val="single" w:sz="8" w:space="0" w:color="auto"/>
              <w:right w:val="single" w:sz="8" w:space="0" w:color="auto"/>
            </w:tcBorders>
            <w:vAlign w:val="center"/>
            <w:hideMark/>
          </w:tcPr>
          <w:p w14:paraId="32FC33C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105C2CB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Hubei</w:t>
            </w:r>
          </w:p>
        </w:tc>
        <w:tc>
          <w:tcPr>
            <w:tcW w:w="1346" w:type="dxa"/>
            <w:tcBorders>
              <w:top w:val="nil"/>
              <w:left w:val="nil"/>
              <w:bottom w:val="single" w:sz="8" w:space="0" w:color="auto"/>
              <w:right w:val="single" w:sz="8" w:space="0" w:color="auto"/>
            </w:tcBorders>
            <w:vAlign w:val="center"/>
            <w:hideMark/>
          </w:tcPr>
          <w:p w14:paraId="3B2C623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Wuhan</w:t>
            </w:r>
          </w:p>
        </w:tc>
        <w:tc>
          <w:tcPr>
            <w:tcW w:w="1347" w:type="dxa"/>
            <w:tcBorders>
              <w:top w:val="nil"/>
              <w:left w:val="nil"/>
              <w:bottom w:val="single" w:sz="8" w:space="0" w:color="auto"/>
              <w:right w:val="single" w:sz="8" w:space="0" w:color="auto"/>
            </w:tcBorders>
            <w:vAlign w:val="center"/>
            <w:hideMark/>
          </w:tcPr>
          <w:p w14:paraId="30C19E5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 Su</w:t>
            </w:r>
          </w:p>
        </w:tc>
      </w:tr>
      <w:tr w:rsidR="001F1568" w:rsidRPr="0091585C" w14:paraId="5EE3A93D"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06E0D9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165</w:t>
            </w:r>
          </w:p>
        </w:tc>
        <w:tc>
          <w:tcPr>
            <w:tcW w:w="3126" w:type="dxa"/>
            <w:tcBorders>
              <w:top w:val="nil"/>
              <w:left w:val="nil"/>
              <w:bottom w:val="single" w:sz="8" w:space="0" w:color="auto"/>
              <w:right w:val="single" w:sz="8" w:space="0" w:color="auto"/>
            </w:tcBorders>
            <w:vAlign w:val="center"/>
            <w:hideMark/>
          </w:tcPr>
          <w:p w14:paraId="690BD4D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 Jiading District Center Hospital</w:t>
            </w:r>
          </w:p>
        </w:tc>
        <w:tc>
          <w:tcPr>
            <w:tcW w:w="1346" w:type="dxa"/>
            <w:tcBorders>
              <w:top w:val="nil"/>
              <w:left w:val="nil"/>
              <w:bottom w:val="single" w:sz="8" w:space="0" w:color="auto"/>
              <w:right w:val="single" w:sz="8" w:space="0" w:color="auto"/>
            </w:tcBorders>
            <w:vAlign w:val="center"/>
            <w:hideMark/>
          </w:tcPr>
          <w:p w14:paraId="05F0E91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0629E40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6" w:type="dxa"/>
            <w:tcBorders>
              <w:top w:val="nil"/>
              <w:left w:val="nil"/>
              <w:bottom w:val="single" w:sz="8" w:space="0" w:color="auto"/>
              <w:right w:val="single" w:sz="8" w:space="0" w:color="auto"/>
            </w:tcBorders>
            <w:vAlign w:val="center"/>
            <w:hideMark/>
          </w:tcPr>
          <w:p w14:paraId="101EAD6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7" w:type="dxa"/>
            <w:tcBorders>
              <w:top w:val="nil"/>
              <w:left w:val="nil"/>
              <w:bottom w:val="single" w:sz="8" w:space="0" w:color="auto"/>
              <w:right w:val="single" w:sz="8" w:space="0" w:color="auto"/>
            </w:tcBorders>
            <w:vAlign w:val="center"/>
            <w:hideMark/>
          </w:tcPr>
          <w:p w14:paraId="03EE0FE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 Chen</w:t>
            </w:r>
          </w:p>
        </w:tc>
      </w:tr>
      <w:tr w:rsidR="001F1568" w:rsidRPr="0091585C" w14:paraId="1269E74A"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5EE0711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166</w:t>
            </w:r>
          </w:p>
        </w:tc>
        <w:tc>
          <w:tcPr>
            <w:tcW w:w="3126" w:type="dxa"/>
            <w:tcBorders>
              <w:top w:val="nil"/>
              <w:left w:val="nil"/>
              <w:bottom w:val="single" w:sz="8" w:space="0" w:color="auto"/>
              <w:right w:val="single" w:sz="8" w:space="0" w:color="auto"/>
            </w:tcBorders>
            <w:vAlign w:val="center"/>
            <w:hideMark/>
          </w:tcPr>
          <w:p w14:paraId="635F305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Guangxi </w:t>
            </w:r>
            <w:proofErr w:type="spellStart"/>
            <w:r w:rsidRPr="0091585C">
              <w:rPr>
                <w:rFonts w:ascii="Times New Roman" w:hAnsi="Times New Roman"/>
                <w:sz w:val="20"/>
                <w:szCs w:val="20"/>
              </w:rPr>
              <w:t>Hengxian</w:t>
            </w:r>
            <w:proofErr w:type="spellEnd"/>
            <w:r w:rsidRPr="0091585C">
              <w:rPr>
                <w:rFonts w:ascii="Times New Roman" w:hAnsi="Times New Roman"/>
                <w:sz w:val="20"/>
                <w:szCs w:val="20"/>
              </w:rPr>
              <w:t xml:space="preserve"> County People’s Hospital</w:t>
            </w:r>
          </w:p>
        </w:tc>
        <w:tc>
          <w:tcPr>
            <w:tcW w:w="1346" w:type="dxa"/>
            <w:tcBorders>
              <w:top w:val="nil"/>
              <w:left w:val="nil"/>
              <w:bottom w:val="single" w:sz="8" w:space="0" w:color="auto"/>
              <w:right w:val="single" w:sz="8" w:space="0" w:color="auto"/>
            </w:tcBorders>
            <w:vAlign w:val="center"/>
            <w:hideMark/>
          </w:tcPr>
          <w:p w14:paraId="55CF0B5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02F210B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Guangxi</w:t>
            </w:r>
          </w:p>
        </w:tc>
        <w:tc>
          <w:tcPr>
            <w:tcW w:w="1346" w:type="dxa"/>
            <w:tcBorders>
              <w:top w:val="nil"/>
              <w:left w:val="nil"/>
              <w:bottom w:val="single" w:sz="8" w:space="0" w:color="auto"/>
              <w:right w:val="single" w:sz="8" w:space="0" w:color="auto"/>
            </w:tcBorders>
            <w:vAlign w:val="center"/>
            <w:hideMark/>
          </w:tcPr>
          <w:p w14:paraId="1B784B1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Nanning</w:t>
            </w:r>
          </w:p>
        </w:tc>
        <w:tc>
          <w:tcPr>
            <w:tcW w:w="1347" w:type="dxa"/>
            <w:tcBorders>
              <w:top w:val="nil"/>
              <w:left w:val="nil"/>
              <w:bottom w:val="single" w:sz="8" w:space="0" w:color="auto"/>
              <w:right w:val="single" w:sz="8" w:space="0" w:color="auto"/>
            </w:tcBorders>
            <w:vAlign w:val="center"/>
            <w:hideMark/>
          </w:tcPr>
          <w:p w14:paraId="70E4BE6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Xianan</w:t>
            </w:r>
            <w:proofErr w:type="spellEnd"/>
            <w:r w:rsidRPr="0091585C">
              <w:rPr>
                <w:rFonts w:ascii="Times New Roman" w:hAnsi="Times New Roman"/>
                <w:sz w:val="20"/>
                <w:szCs w:val="20"/>
              </w:rPr>
              <w:t xml:space="preserve"> Zhang</w:t>
            </w:r>
          </w:p>
        </w:tc>
      </w:tr>
      <w:tr w:rsidR="001F1568" w:rsidRPr="0091585C" w14:paraId="7D92E8F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3DAC24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167</w:t>
            </w:r>
          </w:p>
        </w:tc>
        <w:tc>
          <w:tcPr>
            <w:tcW w:w="3126" w:type="dxa"/>
            <w:tcBorders>
              <w:top w:val="nil"/>
              <w:left w:val="nil"/>
              <w:bottom w:val="single" w:sz="8" w:space="0" w:color="auto"/>
              <w:right w:val="single" w:sz="8" w:space="0" w:color="auto"/>
            </w:tcBorders>
            <w:vAlign w:val="center"/>
            <w:hideMark/>
          </w:tcPr>
          <w:p w14:paraId="7A5AC5D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Hospital of Hebei Medical University</w:t>
            </w:r>
          </w:p>
        </w:tc>
        <w:tc>
          <w:tcPr>
            <w:tcW w:w="1346" w:type="dxa"/>
            <w:tcBorders>
              <w:top w:val="nil"/>
              <w:left w:val="nil"/>
              <w:bottom w:val="single" w:sz="8" w:space="0" w:color="auto"/>
              <w:right w:val="single" w:sz="8" w:space="0" w:color="auto"/>
            </w:tcBorders>
            <w:vAlign w:val="center"/>
            <w:hideMark/>
          </w:tcPr>
          <w:p w14:paraId="0765034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493C895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326DF62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Shijiazhuang</w:t>
            </w:r>
          </w:p>
        </w:tc>
        <w:tc>
          <w:tcPr>
            <w:tcW w:w="1347" w:type="dxa"/>
            <w:tcBorders>
              <w:top w:val="nil"/>
              <w:left w:val="nil"/>
              <w:bottom w:val="single" w:sz="8" w:space="0" w:color="auto"/>
              <w:right w:val="single" w:sz="8" w:space="0" w:color="auto"/>
            </w:tcBorders>
            <w:vAlign w:val="center"/>
            <w:hideMark/>
          </w:tcPr>
          <w:p w14:paraId="3F88C8F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Xianghua</w:t>
            </w:r>
            <w:proofErr w:type="spellEnd"/>
            <w:r w:rsidRPr="0091585C">
              <w:rPr>
                <w:rFonts w:ascii="Times New Roman" w:hAnsi="Times New Roman"/>
                <w:sz w:val="20"/>
                <w:szCs w:val="20"/>
              </w:rPr>
              <w:t xml:space="preserve"> Fu</w:t>
            </w:r>
          </w:p>
        </w:tc>
      </w:tr>
      <w:tr w:rsidR="001F1568" w:rsidRPr="0091585C" w14:paraId="67D4D03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80178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168</w:t>
            </w:r>
          </w:p>
        </w:tc>
        <w:tc>
          <w:tcPr>
            <w:tcW w:w="3126" w:type="dxa"/>
            <w:tcBorders>
              <w:top w:val="nil"/>
              <w:left w:val="nil"/>
              <w:bottom w:val="single" w:sz="8" w:space="0" w:color="auto"/>
              <w:right w:val="single" w:sz="8" w:space="0" w:color="auto"/>
            </w:tcBorders>
            <w:vAlign w:val="center"/>
            <w:hideMark/>
          </w:tcPr>
          <w:p w14:paraId="3B691B7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Soochow University</w:t>
            </w:r>
          </w:p>
        </w:tc>
        <w:tc>
          <w:tcPr>
            <w:tcW w:w="1346" w:type="dxa"/>
            <w:tcBorders>
              <w:top w:val="nil"/>
              <w:left w:val="nil"/>
              <w:bottom w:val="single" w:sz="8" w:space="0" w:color="auto"/>
              <w:right w:val="single" w:sz="8" w:space="0" w:color="auto"/>
            </w:tcBorders>
            <w:vAlign w:val="center"/>
            <w:hideMark/>
          </w:tcPr>
          <w:p w14:paraId="4A50846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0DF3E57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60B5F63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Suzhou</w:t>
            </w:r>
          </w:p>
        </w:tc>
        <w:tc>
          <w:tcPr>
            <w:tcW w:w="1347" w:type="dxa"/>
            <w:tcBorders>
              <w:top w:val="nil"/>
              <w:left w:val="nil"/>
              <w:bottom w:val="single" w:sz="8" w:space="0" w:color="auto"/>
              <w:right w:val="single" w:sz="8" w:space="0" w:color="auto"/>
            </w:tcBorders>
            <w:vAlign w:val="center"/>
            <w:hideMark/>
          </w:tcPr>
          <w:p w14:paraId="3FB397D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Xiangjun</w:t>
            </w:r>
            <w:proofErr w:type="spellEnd"/>
            <w:r w:rsidRPr="0091585C">
              <w:rPr>
                <w:rFonts w:ascii="Times New Roman" w:hAnsi="Times New Roman"/>
                <w:sz w:val="20"/>
                <w:szCs w:val="20"/>
              </w:rPr>
              <w:t xml:space="preserve"> Yang</w:t>
            </w:r>
          </w:p>
        </w:tc>
      </w:tr>
      <w:tr w:rsidR="001F1568" w:rsidRPr="0091585C" w14:paraId="0215759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A45E31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169</w:t>
            </w:r>
          </w:p>
        </w:tc>
        <w:tc>
          <w:tcPr>
            <w:tcW w:w="3126" w:type="dxa"/>
            <w:tcBorders>
              <w:top w:val="nil"/>
              <w:left w:val="nil"/>
              <w:bottom w:val="single" w:sz="8" w:space="0" w:color="auto"/>
              <w:right w:val="single" w:sz="8" w:space="0" w:color="auto"/>
            </w:tcBorders>
            <w:vAlign w:val="center"/>
            <w:hideMark/>
          </w:tcPr>
          <w:p w14:paraId="1626D4C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Changhai</w:t>
            </w:r>
            <w:proofErr w:type="spellEnd"/>
            <w:r w:rsidRPr="0091585C">
              <w:rPr>
                <w:rFonts w:ascii="Times New Roman" w:hAnsi="Times New Roman"/>
                <w:sz w:val="20"/>
                <w:szCs w:val="20"/>
              </w:rPr>
              <w:t xml:space="preserve"> Hospital of Shanghai</w:t>
            </w:r>
          </w:p>
        </w:tc>
        <w:tc>
          <w:tcPr>
            <w:tcW w:w="1346" w:type="dxa"/>
            <w:tcBorders>
              <w:top w:val="nil"/>
              <w:left w:val="nil"/>
              <w:bottom w:val="single" w:sz="8" w:space="0" w:color="auto"/>
              <w:right w:val="single" w:sz="8" w:space="0" w:color="auto"/>
            </w:tcBorders>
            <w:vAlign w:val="center"/>
            <w:hideMark/>
          </w:tcPr>
          <w:p w14:paraId="6ABCEEA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D1CE7F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6" w:type="dxa"/>
            <w:tcBorders>
              <w:top w:val="nil"/>
              <w:left w:val="nil"/>
              <w:bottom w:val="single" w:sz="8" w:space="0" w:color="auto"/>
              <w:right w:val="single" w:sz="8" w:space="0" w:color="auto"/>
            </w:tcBorders>
            <w:vAlign w:val="center"/>
            <w:hideMark/>
          </w:tcPr>
          <w:p w14:paraId="08FAEFE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7" w:type="dxa"/>
            <w:tcBorders>
              <w:top w:val="nil"/>
              <w:left w:val="nil"/>
              <w:bottom w:val="single" w:sz="8" w:space="0" w:color="auto"/>
              <w:right w:val="single" w:sz="8" w:space="0" w:color="auto"/>
            </w:tcBorders>
            <w:vAlign w:val="center"/>
            <w:hideMark/>
          </w:tcPr>
          <w:p w14:paraId="1DD150C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Xianxian</w:t>
            </w:r>
            <w:proofErr w:type="spellEnd"/>
            <w:r w:rsidRPr="0091585C">
              <w:rPr>
                <w:rFonts w:ascii="Times New Roman" w:hAnsi="Times New Roman"/>
                <w:sz w:val="20"/>
                <w:szCs w:val="20"/>
              </w:rPr>
              <w:t xml:space="preserve"> Zhao</w:t>
            </w:r>
          </w:p>
        </w:tc>
      </w:tr>
      <w:tr w:rsidR="001F1568" w:rsidRPr="0091585C" w14:paraId="46A9189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C4C95F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170</w:t>
            </w:r>
          </w:p>
        </w:tc>
        <w:tc>
          <w:tcPr>
            <w:tcW w:w="3126" w:type="dxa"/>
            <w:tcBorders>
              <w:top w:val="nil"/>
              <w:left w:val="nil"/>
              <w:bottom w:val="single" w:sz="8" w:space="0" w:color="auto"/>
              <w:right w:val="single" w:sz="8" w:space="0" w:color="auto"/>
            </w:tcBorders>
            <w:vAlign w:val="center"/>
            <w:hideMark/>
          </w:tcPr>
          <w:p w14:paraId="71211CF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Affiliated Hospital of Yan'an University</w:t>
            </w:r>
          </w:p>
        </w:tc>
        <w:tc>
          <w:tcPr>
            <w:tcW w:w="1346" w:type="dxa"/>
            <w:tcBorders>
              <w:top w:val="nil"/>
              <w:left w:val="nil"/>
              <w:bottom w:val="single" w:sz="8" w:space="0" w:color="auto"/>
              <w:right w:val="single" w:sz="8" w:space="0" w:color="auto"/>
            </w:tcBorders>
            <w:vAlign w:val="center"/>
            <w:hideMark/>
          </w:tcPr>
          <w:p w14:paraId="1E60F51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08A7DF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Shaanxi</w:t>
            </w:r>
          </w:p>
        </w:tc>
        <w:tc>
          <w:tcPr>
            <w:tcW w:w="1346" w:type="dxa"/>
            <w:tcBorders>
              <w:top w:val="nil"/>
              <w:left w:val="nil"/>
              <w:bottom w:val="single" w:sz="8" w:space="0" w:color="auto"/>
              <w:right w:val="single" w:sz="8" w:space="0" w:color="auto"/>
            </w:tcBorders>
            <w:vAlign w:val="center"/>
            <w:hideMark/>
          </w:tcPr>
          <w:p w14:paraId="2B28CCE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Yan'an</w:t>
            </w:r>
          </w:p>
        </w:tc>
        <w:tc>
          <w:tcPr>
            <w:tcW w:w="1347" w:type="dxa"/>
            <w:tcBorders>
              <w:top w:val="nil"/>
              <w:left w:val="nil"/>
              <w:bottom w:val="single" w:sz="8" w:space="0" w:color="auto"/>
              <w:right w:val="single" w:sz="8" w:space="0" w:color="auto"/>
            </w:tcBorders>
            <w:vAlign w:val="center"/>
            <w:hideMark/>
          </w:tcPr>
          <w:p w14:paraId="5749D62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Xiaochuan Ma</w:t>
            </w:r>
          </w:p>
        </w:tc>
      </w:tr>
      <w:tr w:rsidR="001F1568" w:rsidRPr="0091585C" w14:paraId="15F4922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020455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171</w:t>
            </w:r>
          </w:p>
        </w:tc>
        <w:tc>
          <w:tcPr>
            <w:tcW w:w="3126" w:type="dxa"/>
            <w:tcBorders>
              <w:top w:val="nil"/>
              <w:left w:val="nil"/>
              <w:bottom w:val="single" w:sz="8" w:space="0" w:color="auto"/>
              <w:right w:val="single" w:sz="8" w:space="0" w:color="auto"/>
            </w:tcBorders>
            <w:vAlign w:val="center"/>
            <w:hideMark/>
          </w:tcPr>
          <w:p w14:paraId="5110420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People's Hospital of Jining</w:t>
            </w:r>
          </w:p>
        </w:tc>
        <w:tc>
          <w:tcPr>
            <w:tcW w:w="1346" w:type="dxa"/>
            <w:tcBorders>
              <w:top w:val="nil"/>
              <w:left w:val="nil"/>
              <w:bottom w:val="single" w:sz="8" w:space="0" w:color="auto"/>
              <w:right w:val="single" w:sz="8" w:space="0" w:color="auto"/>
            </w:tcBorders>
            <w:vAlign w:val="center"/>
            <w:hideMark/>
          </w:tcPr>
          <w:p w14:paraId="77C25F0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6C3C6B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4FAB1F0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Jining</w:t>
            </w:r>
          </w:p>
        </w:tc>
        <w:tc>
          <w:tcPr>
            <w:tcW w:w="1347" w:type="dxa"/>
            <w:tcBorders>
              <w:top w:val="nil"/>
              <w:left w:val="nil"/>
              <w:bottom w:val="single" w:sz="8" w:space="0" w:color="auto"/>
              <w:right w:val="single" w:sz="8" w:space="0" w:color="auto"/>
            </w:tcBorders>
            <w:vAlign w:val="center"/>
            <w:hideMark/>
          </w:tcPr>
          <w:p w14:paraId="72D2A44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Xiaofei Sun</w:t>
            </w:r>
          </w:p>
        </w:tc>
      </w:tr>
      <w:tr w:rsidR="001F1568" w:rsidRPr="0091585C" w14:paraId="417D1FC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298C1A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172</w:t>
            </w:r>
          </w:p>
        </w:tc>
        <w:tc>
          <w:tcPr>
            <w:tcW w:w="3126" w:type="dxa"/>
            <w:tcBorders>
              <w:top w:val="nil"/>
              <w:left w:val="nil"/>
              <w:bottom w:val="single" w:sz="8" w:space="0" w:color="auto"/>
              <w:right w:val="single" w:sz="8" w:space="0" w:color="auto"/>
            </w:tcBorders>
            <w:vAlign w:val="center"/>
            <w:hideMark/>
          </w:tcPr>
          <w:p w14:paraId="194A26C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Longhui County People’s Hospital</w:t>
            </w:r>
          </w:p>
        </w:tc>
        <w:tc>
          <w:tcPr>
            <w:tcW w:w="1346" w:type="dxa"/>
            <w:tcBorders>
              <w:top w:val="nil"/>
              <w:left w:val="nil"/>
              <w:bottom w:val="single" w:sz="8" w:space="0" w:color="auto"/>
              <w:right w:val="single" w:sz="8" w:space="0" w:color="auto"/>
            </w:tcBorders>
            <w:vAlign w:val="center"/>
            <w:hideMark/>
          </w:tcPr>
          <w:p w14:paraId="4CBF0EA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58A17BB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46135ED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Shaoyang</w:t>
            </w:r>
          </w:p>
        </w:tc>
        <w:tc>
          <w:tcPr>
            <w:tcW w:w="1347" w:type="dxa"/>
            <w:tcBorders>
              <w:top w:val="nil"/>
              <w:left w:val="nil"/>
              <w:bottom w:val="single" w:sz="8" w:space="0" w:color="auto"/>
              <w:right w:val="single" w:sz="8" w:space="0" w:color="auto"/>
            </w:tcBorders>
            <w:vAlign w:val="center"/>
            <w:hideMark/>
          </w:tcPr>
          <w:p w14:paraId="702B202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Xiaojun Wang</w:t>
            </w:r>
          </w:p>
        </w:tc>
      </w:tr>
      <w:tr w:rsidR="001F1568" w:rsidRPr="0091585C" w14:paraId="44072B8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839FF1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173</w:t>
            </w:r>
          </w:p>
        </w:tc>
        <w:tc>
          <w:tcPr>
            <w:tcW w:w="3126" w:type="dxa"/>
            <w:tcBorders>
              <w:top w:val="nil"/>
              <w:left w:val="nil"/>
              <w:bottom w:val="single" w:sz="8" w:space="0" w:color="auto"/>
              <w:right w:val="single" w:sz="8" w:space="0" w:color="auto"/>
            </w:tcBorders>
            <w:vAlign w:val="center"/>
            <w:hideMark/>
          </w:tcPr>
          <w:p w14:paraId="63FD279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Tonglu</w:t>
            </w:r>
            <w:proofErr w:type="spellEnd"/>
            <w:r w:rsidRPr="0091585C">
              <w:rPr>
                <w:rFonts w:ascii="Times New Roman" w:hAnsi="Times New Roman"/>
                <w:sz w:val="20"/>
                <w:szCs w:val="20"/>
              </w:rPr>
              <w:t xml:space="preserve"> First People’s Hospital</w:t>
            </w:r>
          </w:p>
        </w:tc>
        <w:tc>
          <w:tcPr>
            <w:tcW w:w="1346" w:type="dxa"/>
            <w:tcBorders>
              <w:top w:val="nil"/>
              <w:left w:val="nil"/>
              <w:bottom w:val="single" w:sz="8" w:space="0" w:color="auto"/>
              <w:right w:val="single" w:sz="8" w:space="0" w:color="auto"/>
            </w:tcBorders>
            <w:vAlign w:val="center"/>
            <w:hideMark/>
          </w:tcPr>
          <w:p w14:paraId="01E3E7A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1F3BB74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Zhejiang</w:t>
            </w:r>
          </w:p>
        </w:tc>
        <w:tc>
          <w:tcPr>
            <w:tcW w:w="1346" w:type="dxa"/>
            <w:tcBorders>
              <w:top w:val="nil"/>
              <w:left w:val="nil"/>
              <w:bottom w:val="single" w:sz="8" w:space="0" w:color="auto"/>
              <w:right w:val="single" w:sz="8" w:space="0" w:color="auto"/>
            </w:tcBorders>
            <w:vAlign w:val="center"/>
            <w:hideMark/>
          </w:tcPr>
          <w:p w14:paraId="50F414E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Hangzhou</w:t>
            </w:r>
          </w:p>
        </w:tc>
        <w:tc>
          <w:tcPr>
            <w:tcW w:w="1347" w:type="dxa"/>
            <w:tcBorders>
              <w:top w:val="nil"/>
              <w:left w:val="nil"/>
              <w:bottom w:val="single" w:sz="8" w:space="0" w:color="auto"/>
              <w:right w:val="single" w:sz="8" w:space="0" w:color="auto"/>
            </w:tcBorders>
            <w:vAlign w:val="center"/>
            <w:hideMark/>
          </w:tcPr>
          <w:p w14:paraId="3ED31CD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Xiaolan Li</w:t>
            </w:r>
          </w:p>
        </w:tc>
      </w:tr>
      <w:tr w:rsidR="001F1568" w:rsidRPr="0091585C" w14:paraId="59BBE36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21E447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174</w:t>
            </w:r>
          </w:p>
        </w:tc>
        <w:tc>
          <w:tcPr>
            <w:tcW w:w="3126" w:type="dxa"/>
            <w:tcBorders>
              <w:top w:val="nil"/>
              <w:left w:val="nil"/>
              <w:bottom w:val="single" w:sz="8" w:space="0" w:color="auto"/>
              <w:right w:val="single" w:sz="8" w:space="0" w:color="auto"/>
            </w:tcBorders>
            <w:vAlign w:val="center"/>
            <w:hideMark/>
          </w:tcPr>
          <w:p w14:paraId="3E367D2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Xinmi</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4B6CF44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2DE4F65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43CBC65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Zhengzhou </w:t>
            </w:r>
          </w:p>
        </w:tc>
        <w:tc>
          <w:tcPr>
            <w:tcW w:w="1347" w:type="dxa"/>
            <w:tcBorders>
              <w:top w:val="nil"/>
              <w:left w:val="nil"/>
              <w:bottom w:val="single" w:sz="8" w:space="0" w:color="auto"/>
              <w:right w:val="single" w:sz="8" w:space="0" w:color="auto"/>
            </w:tcBorders>
            <w:vAlign w:val="center"/>
            <w:hideMark/>
          </w:tcPr>
          <w:p w14:paraId="7B85DEA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Xiaolei Li</w:t>
            </w:r>
          </w:p>
        </w:tc>
      </w:tr>
      <w:tr w:rsidR="001F1568" w:rsidRPr="0091585C" w14:paraId="36D6ACE0"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8105A9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175</w:t>
            </w:r>
          </w:p>
        </w:tc>
        <w:tc>
          <w:tcPr>
            <w:tcW w:w="3126" w:type="dxa"/>
            <w:tcBorders>
              <w:top w:val="nil"/>
              <w:left w:val="nil"/>
              <w:bottom w:val="single" w:sz="8" w:space="0" w:color="auto"/>
              <w:right w:val="single" w:sz="8" w:space="0" w:color="auto"/>
            </w:tcBorders>
            <w:vAlign w:val="center"/>
            <w:hideMark/>
          </w:tcPr>
          <w:p w14:paraId="4670EB3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Zunhua</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74FD517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52AEE9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4B0FDEB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Tangshan</w:t>
            </w:r>
          </w:p>
        </w:tc>
        <w:tc>
          <w:tcPr>
            <w:tcW w:w="1347" w:type="dxa"/>
            <w:tcBorders>
              <w:top w:val="nil"/>
              <w:left w:val="nil"/>
              <w:bottom w:val="single" w:sz="8" w:space="0" w:color="auto"/>
              <w:right w:val="single" w:sz="8" w:space="0" w:color="auto"/>
            </w:tcBorders>
            <w:vAlign w:val="center"/>
            <w:hideMark/>
          </w:tcPr>
          <w:p w14:paraId="3ADFCD6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Xiaoli Yang</w:t>
            </w:r>
          </w:p>
        </w:tc>
      </w:tr>
      <w:tr w:rsidR="001F1568" w:rsidRPr="0091585C" w14:paraId="1B302341"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4B2CE6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176</w:t>
            </w:r>
          </w:p>
        </w:tc>
        <w:tc>
          <w:tcPr>
            <w:tcW w:w="3126" w:type="dxa"/>
            <w:tcBorders>
              <w:top w:val="nil"/>
              <w:left w:val="nil"/>
              <w:bottom w:val="single" w:sz="8" w:space="0" w:color="auto"/>
              <w:right w:val="single" w:sz="8" w:space="0" w:color="auto"/>
            </w:tcBorders>
            <w:vAlign w:val="center"/>
            <w:hideMark/>
          </w:tcPr>
          <w:p w14:paraId="3AA5857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West China Hospital of Sichuan University</w:t>
            </w:r>
          </w:p>
        </w:tc>
        <w:tc>
          <w:tcPr>
            <w:tcW w:w="1346" w:type="dxa"/>
            <w:tcBorders>
              <w:top w:val="nil"/>
              <w:left w:val="nil"/>
              <w:bottom w:val="single" w:sz="8" w:space="0" w:color="auto"/>
              <w:right w:val="single" w:sz="8" w:space="0" w:color="auto"/>
            </w:tcBorders>
            <w:vAlign w:val="center"/>
            <w:hideMark/>
          </w:tcPr>
          <w:p w14:paraId="7AFDC8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74F8048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69D3BC8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Chengdu</w:t>
            </w:r>
          </w:p>
        </w:tc>
        <w:tc>
          <w:tcPr>
            <w:tcW w:w="1347" w:type="dxa"/>
            <w:tcBorders>
              <w:top w:val="nil"/>
              <w:left w:val="nil"/>
              <w:bottom w:val="single" w:sz="8" w:space="0" w:color="auto"/>
              <w:right w:val="single" w:sz="8" w:space="0" w:color="auto"/>
            </w:tcBorders>
            <w:vAlign w:val="center"/>
            <w:hideMark/>
          </w:tcPr>
          <w:p w14:paraId="7AF4C4D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Xiaoping Chen</w:t>
            </w:r>
          </w:p>
        </w:tc>
      </w:tr>
      <w:tr w:rsidR="001F1568" w:rsidRPr="0091585C" w14:paraId="7421D8D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0C5427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177</w:t>
            </w:r>
          </w:p>
        </w:tc>
        <w:tc>
          <w:tcPr>
            <w:tcW w:w="3126" w:type="dxa"/>
            <w:tcBorders>
              <w:top w:val="nil"/>
              <w:left w:val="nil"/>
              <w:bottom w:val="single" w:sz="8" w:space="0" w:color="auto"/>
              <w:right w:val="single" w:sz="8" w:space="0" w:color="auto"/>
            </w:tcBorders>
            <w:vAlign w:val="center"/>
            <w:hideMark/>
          </w:tcPr>
          <w:p w14:paraId="4A939E8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Central Hospital of Taiyuan</w:t>
            </w:r>
          </w:p>
        </w:tc>
        <w:tc>
          <w:tcPr>
            <w:tcW w:w="1346" w:type="dxa"/>
            <w:tcBorders>
              <w:top w:val="nil"/>
              <w:left w:val="nil"/>
              <w:bottom w:val="single" w:sz="8" w:space="0" w:color="auto"/>
              <w:right w:val="single" w:sz="8" w:space="0" w:color="auto"/>
            </w:tcBorders>
            <w:vAlign w:val="center"/>
            <w:hideMark/>
          </w:tcPr>
          <w:p w14:paraId="1C349B7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293C436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w:t>
            </w:r>
          </w:p>
        </w:tc>
        <w:tc>
          <w:tcPr>
            <w:tcW w:w="1346" w:type="dxa"/>
            <w:tcBorders>
              <w:top w:val="nil"/>
              <w:left w:val="nil"/>
              <w:bottom w:val="single" w:sz="8" w:space="0" w:color="auto"/>
              <w:right w:val="single" w:sz="8" w:space="0" w:color="auto"/>
            </w:tcBorders>
            <w:vAlign w:val="center"/>
            <w:hideMark/>
          </w:tcPr>
          <w:p w14:paraId="07F36C5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Taiyuan</w:t>
            </w:r>
          </w:p>
        </w:tc>
        <w:tc>
          <w:tcPr>
            <w:tcW w:w="1347" w:type="dxa"/>
            <w:tcBorders>
              <w:top w:val="nil"/>
              <w:left w:val="nil"/>
              <w:bottom w:val="single" w:sz="8" w:space="0" w:color="auto"/>
              <w:right w:val="single" w:sz="8" w:space="0" w:color="auto"/>
            </w:tcBorders>
            <w:vAlign w:val="center"/>
            <w:hideMark/>
          </w:tcPr>
          <w:p w14:paraId="2090F55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Xiaoping Chen</w:t>
            </w:r>
          </w:p>
        </w:tc>
      </w:tr>
      <w:tr w:rsidR="001F1568" w:rsidRPr="0091585C" w14:paraId="6225EDC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189553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178</w:t>
            </w:r>
          </w:p>
        </w:tc>
        <w:tc>
          <w:tcPr>
            <w:tcW w:w="3126" w:type="dxa"/>
            <w:tcBorders>
              <w:top w:val="nil"/>
              <w:left w:val="nil"/>
              <w:bottom w:val="single" w:sz="8" w:space="0" w:color="auto"/>
              <w:right w:val="single" w:sz="8" w:space="0" w:color="auto"/>
            </w:tcBorders>
            <w:vAlign w:val="center"/>
            <w:hideMark/>
          </w:tcPr>
          <w:p w14:paraId="1C975BB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Datong City Second People’s Hospital</w:t>
            </w:r>
          </w:p>
        </w:tc>
        <w:tc>
          <w:tcPr>
            <w:tcW w:w="1346" w:type="dxa"/>
            <w:tcBorders>
              <w:top w:val="nil"/>
              <w:left w:val="nil"/>
              <w:bottom w:val="single" w:sz="8" w:space="0" w:color="auto"/>
              <w:right w:val="single" w:sz="8" w:space="0" w:color="auto"/>
            </w:tcBorders>
            <w:vAlign w:val="center"/>
            <w:hideMark/>
          </w:tcPr>
          <w:p w14:paraId="75A6B73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17D0F36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w:t>
            </w:r>
          </w:p>
        </w:tc>
        <w:tc>
          <w:tcPr>
            <w:tcW w:w="1346" w:type="dxa"/>
            <w:tcBorders>
              <w:top w:val="nil"/>
              <w:left w:val="nil"/>
              <w:bottom w:val="single" w:sz="8" w:space="0" w:color="auto"/>
              <w:right w:val="single" w:sz="8" w:space="0" w:color="auto"/>
            </w:tcBorders>
            <w:vAlign w:val="center"/>
            <w:hideMark/>
          </w:tcPr>
          <w:p w14:paraId="4617B36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Datong</w:t>
            </w:r>
          </w:p>
        </w:tc>
        <w:tc>
          <w:tcPr>
            <w:tcW w:w="1347" w:type="dxa"/>
            <w:tcBorders>
              <w:top w:val="nil"/>
              <w:left w:val="nil"/>
              <w:bottom w:val="single" w:sz="8" w:space="0" w:color="auto"/>
              <w:right w:val="single" w:sz="8" w:space="0" w:color="auto"/>
            </w:tcBorders>
            <w:vAlign w:val="center"/>
            <w:hideMark/>
          </w:tcPr>
          <w:p w14:paraId="164B4F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Xiaoqin Zhang</w:t>
            </w:r>
          </w:p>
        </w:tc>
      </w:tr>
      <w:tr w:rsidR="001F1568" w:rsidRPr="0091585C" w14:paraId="3599D459"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42110D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179</w:t>
            </w:r>
          </w:p>
        </w:tc>
        <w:tc>
          <w:tcPr>
            <w:tcW w:w="3126" w:type="dxa"/>
            <w:tcBorders>
              <w:top w:val="nil"/>
              <w:left w:val="nil"/>
              <w:bottom w:val="single" w:sz="8" w:space="0" w:color="auto"/>
              <w:right w:val="single" w:sz="8" w:space="0" w:color="auto"/>
            </w:tcBorders>
            <w:vAlign w:val="center"/>
            <w:hideMark/>
          </w:tcPr>
          <w:p w14:paraId="638FDE7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Affiliated Hospital to Nanchang University</w:t>
            </w:r>
          </w:p>
        </w:tc>
        <w:tc>
          <w:tcPr>
            <w:tcW w:w="1346" w:type="dxa"/>
            <w:tcBorders>
              <w:top w:val="nil"/>
              <w:left w:val="nil"/>
              <w:bottom w:val="single" w:sz="8" w:space="0" w:color="auto"/>
              <w:right w:val="single" w:sz="8" w:space="0" w:color="auto"/>
            </w:tcBorders>
            <w:vAlign w:val="center"/>
            <w:hideMark/>
          </w:tcPr>
          <w:p w14:paraId="2157988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388396E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Jiangxi</w:t>
            </w:r>
          </w:p>
        </w:tc>
        <w:tc>
          <w:tcPr>
            <w:tcW w:w="1346" w:type="dxa"/>
            <w:tcBorders>
              <w:top w:val="nil"/>
              <w:left w:val="nil"/>
              <w:bottom w:val="single" w:sz="8" w:space="0" w:color="auto"/>
              <w:right w:val="single" w:sz="8" w:space="0" w:color="auto"/>
            </w:tcBorders>
            <w:vAlign w:val="center"/>
            <w:hideMark/>
          </w:tcPr>
          <w:p w14:paraId="2B414C0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Nanchang</w:t>
            </w:r>
          </w:p>
        </w:tc>
        <w:tc>
          <w:tcPr>
            <w:tcW w:w="1347" w:type="dxa"/>
            <w:tcBorders>
              <w:top w:val="nil"/>
              <w:left w:val="nil"/>
              <w:bottom w:val="single" w:sz="8" w:space="0" w:color="auto"/>
              <w:right w:val="single" w:sz="8" w:space="0" w:color="auto"/>
            </w:tcBorders>
            <w:vAlign w:val="center"/>
            <w:hideMark/>
          </w:tcPr>
          <w:p w14:paraId="030D704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Xiaoshu</w:t>
            </w:r>
            <w:proofErr w:type="spellEnd"/>
            <w:r w:rsidRPr="0091585C">
              <w:rPr>
                <w:rFonts w:ascii="Times New Roman" w:hAnsi="Times New Roman"/>
                <w:sz w:val="20"/>
                <w:szCs w:val="20"/>
              </w:rPr>
              <w:t xml:space="preserve"> Cheng</w:t>
            </w:r>
          </w:p>
        </w:tc>
      </w:tr>
      <w:tr w:rsidR="001F1568" w:rsidRPr="0091585C" w14:paraId="6BBC81C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97431C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180</w:t>
            </w:r>
          </w:p>
        </w:tc>
        <w:tc>
          <w:tcPr>
            <w:tcW w:w="3126" w:type="dxa"/>
            <w:tcBorders>
              <w:top w:val="nil"/>
              <w:left w:val="nil"/>
              <w:bottom w:val="single" w:sz="8" w:space="0" w:color="auto"/>
              <w:right w:val="single" w:sz="8" w:space="0" w:color="auto"/>
            </w:tcBorders>
            <w:vAlign w:val="center"/>
            <w:hideMark/>
          </w:tcPr>
          <w:p w14:paraId="29A668C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Yuzhong</w:t>
            </w:r>
            <w:proofErr w:type="spellEnd"/>
            <w:r w:rsidRPr="0091585C">
              <w:rPr>
                <w:rFonts w:ascii="Times New Roman" w:hAnsi="Times New Roman"/>
                <w:sz w:val="20"/>
                <w:szCs w:val="20"/>
              </w:rPr>
              <w:t xml:space="preserve"> County People’s Hospital</w:t>
            </w:r>
          </w:p>
        </w:tc>
        <w:tc>
          <w:tcPr>
            <w:tcW w:w="1346" w:type="dxa"/>
            <w:tcBorders>
              <w:top w:val="nil"/>
              <w:left w:val="nil"/>
              <w:bottom w:val="single" w:sz="8" w:space="0" w:color="auto"/>
              <w:right w:val="single" w:sz="8" w:space="0" w:color="auto"/>
            </w:tcBorders>
            <w:vAlign w:val="center"/>
            <w:hideMark/>
          </w:tcPr>
          <w:p w14:paraId="700F3B3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135F966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Gansu</w:t>
            </w:r>
          </w:p>
        </w:tc>
        <w:tc>
          <w:tcPr>
            <w:tcW w:w="1346" w:type="dxa"/>
            <w:tcBorders>
              <w:top w:val="nil"/>
              <w:left w:val="nil"/>
              <w:bottom w:val="single" w:sz="8" w:space="0" w:color="auto"/>
              <w:right w:val="single" w:sz="8" w:space="0" w:color="auto"/>
            </w:tcBorders>
            <w:vAlign w:val="center"/>
            <w:hideMark/>
          </w:tcPr>
          <w:p w14:paraId="5519DD2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Lanzhou</w:t>
            </w:r>
          </w:p>
        </w:tc>
        <w:tc>
          <w:tcPr>
            <w:tcW w:w="1347" w:type="dxa"/>
            <w:tcBorders>
              <w:top w:val="nil"/>
              <w:left w:val="nil"/>
              <w:bottom w:val="single" w:sz="8" w:space="0" w:color="auto"/>
              <w:right w:val="single" w:sz="8" w:space="0" w:color="auto"/>
            </w:tcBorders>
            <w:vAlign w:val="center"/>
            <w:hideMark/>
          </w:tcPr>
          <w:p w14:paraId="5C455AE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Xiaowei Peng</w:t>
            </w:r>
          </w:p>
        </w:tc>
      </w:tr>
      <w:tr w:rsidR="001F1568" w:rsidRPr="0091585C" w14:paraId="240F0AB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9CB2B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181</w:t>
            </w:r>
          </w:p>
        </w:tc>
        <w:tc>
          <w:tcPr>
            <w:tcW w:w="3126" w:type="dxa"/>
            <w:tcBorders>
              <w:top w:val="nil"/>
              <w:left w:val="nil"/>
              <w:bottom w:val="single" w:sz="8" w:space="0" w:color="auto"/>
              <w:right w:val="single" w:sz="8" w:space="0" w:color="auto"/>
            </w:tcBorders>
            <w:vAlign w:val="center"/>
            <w:hideMark/>
          </w:tcPr>
          <w:p w14:paraId="4241315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Qinyang People’s Hospital</w:t>
            </w:r>
          </w:p>
        </w:tc>
        <w:tc>
          <w:tcPr>
            <w:tcW w:w="1346" w:type="dxa"/>
            <w:tcBorders>
              <w:top w:val="nil"/>
              <w:left w:val="nil"/>
              <w:bottom w:val="single" w:sz="8" w:space="0" w:color="auto"/>
              <w:right w:val="single" w:sz="8" w:space="0" w:color="auto"/>
            </w:tcBorders>
            <w:vAlign w:val="center"/>
            <w:hideMark/>
          </w:tcPr>
          <w:p w14:paraId="5A0E35C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6E324AC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1A6C215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Jiaozuo</w:t>
            </w:r>
          </w:p>
        </w:tc>
        <w:tc>
          <w:tcPr>
            <w:tcW w:w="1347" w:type="dxa"/>
            <w:tcBorders>
              <w:top w:val="nil"/>
              <w:left w:val="nil"/>
              <w:bottom w:val="single" w:sz="8" w:space="0" w:color="auto"/>
              <w:right w:val="single" w:sz="8" w:space="0" w:color="auto"/>
            </w:tcBorders>
            <w:vAlign w:val="center"/>
            <w:hideMark/>
          </w:tcPr>
          <w:p w14:paraId="4148E1E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Xiaowen Ma</w:t>
            </w:r>
          </w:p>
        </w:tc>
      </w:tr>
      <w:tr w:rsidR="001F1568" w:rsidRPr="0091585C" w14:paraId="761D6D75"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01B30B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182</w:t>
            </w:r>
          </w:p>
        </w:tc>
        <w:tc>
          <w:tcPr>
            <w:tcW w:w="3126" w:type="dxa"/>
            <w:tcBorders>
              <w:top w:val="nil"/>
              <w:left w:val="nil"/>
              <w:bottom w:val="single" w:sz="8" w:space="0" w:color="auto"/>
              <w:right w:val="single" w:sz="8" w:space="0" w:color="auto"/>
            </w:tcBorders>
            <w:vAlign w:val="center"/>
            <w:hideMark/>
          </w:tcPr>
          <w:p w14:paraId="5E28268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 General Hospital</w:t>
            </w:r>
          </w:p>
        </w:tc>
        <w:tc>
          <w:tcPr>
            <w:tcW w:w="1346" w:type="dxa"/>
            <w:tcBorders>
              <w:top w:val="nil"/>
              <w:left w:val="nil"/>
              <w:bottom w:val="single" w:sz="8" w:space="0" w:color="auto"/>
              <w:right w:val="single" w:sz="8" w:space="0" w:color="auto"/>
            </w:tcBorders>
            <w:vAlign w:val="center"/>
            <w:hideMark/>
          </w:tcPr>
          <w:p w14:paraId="455B11A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51C0791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5FF1A6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Shijiazhuang</w:t>
            </w:r>
          </w:p>
        </w:tc>
        <w:tc>
          <w:tcPr>
            <w:tcW w:w="1347" w:type="dxa"/>
            <w:tcBorders>
              <w:top w:val="nil"/>
              <w:left w:val="nil"/>
              <w:bottom w:val="single" w:sz="8" w:space="0" w:color="auto"/>
              <w:right w:val="single" w:sz="8" w:space="0" w:color="auto"/>
            </w:tcBorders>
            <w:vAlign w:val="center"/>
            <w:hideMark/>
          </w:tcPr>
          <w:p w14:paraId="547DB88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Xiaoyong Qi</w:t>
            </w:r>
          </w:p>
        </w:tc>
      </w:tr>
      <w:tr w:rsidR="001F1568" w:rsidRPr="0091585C" w14:paraId="5048FFC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1FD0DD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183</w:t>
            </w:r>
          </w:p>
        </w:tc>
        <w:tc>
          <w:tcPr>
            <w:tcW w:w="3126" w:type="dxa"/>
            <w:tcBorders>
              <w:top w:val="nil"/>
              <w:left w:val="nil"/>
              <w:bottom w:val="single" w:sz="8" w:space="0" w:color="auto"/>
              <w:right w:val="single" w:sz="8" w:space="0" w:color="auto"/>
            </w:tcBorders>
            <w:vAlign w:val="center"/>
            <w:hideMark/>
          </w:tcPr>
          <w:p w14:paraId="440930D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Yutian</w:t>
            </w:r>
            <w:proofErr w:type="spellEnd"/>
            <w:r w:rsidRPr="0091585C">
              <w:rPr>
                <w:rFonts w:ascii="Times New Roman" w:hAnsi="Times New Roman"/>
                <w:sz w:val="20"/>
                <w:szCs w:val="20"/>
              </w:rPr>
              <w:t xml:space="preserve"> Hospital</w:t>
            </w:r>
          </w:p>
        </w:tc>
        <w:tc>
          <w:tcPr>
            <w:tcW w:w="1346" w:type="dxa"/>
            <w:tcBorders>
              <w:top w:val="nil"/>
              <w:left w:val="nil"/>
              <w:bottom w:val="single" w:sz="8" w:space="0" w:color="auto"/>
              <w:right w:val="single" w:sz="8" w:space="0" w:color="auto"/>
            </w:tcBorders>
            <w:vAlign w:val="center"/>
            <w:hideMark/>
          </w:tcPr>
          <w:p w14:paraId="2FA3C7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9311A2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2BC656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Tangshan</w:t>
            </w:r>
          </w:p>
        </w:tc>
        <w:tc>
          <w:tcPr>
            <w:tcW w:w="1347" w:type="dxa"/>
            <w:tcBorders>
              <w:top w:val="nil"/>
              <w:left w:val="nil"/>
              <w:bottom w:val="single" w:sz="8" w:space="0" w:color="auto"/>
              <w:right w:val="single" w:sz="8" w:space="0" w:color="auto"/>
            </w:tcBorders>
            <w:vAlign w:val="center"/>
            <w:hideMark/>
          </w:tcPr>
          <w:p w14:paraId="72E182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Xiaoyun Feng</w:t>
            </w:r>
          </w:p>
        </w:tc>
      </w:tr>
      <w:tr w:rsidR="001F1568" w:rsidRPr="0091585C" w14:paraId="42DA4BE2"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1B8A4C1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184</w:t>
            </w:r>
          </w:p>
        </w:tc>
        <w:tc>
          <w:tcPr>
            <w:tcW w:w="3126" w:type="dxa"/>
            <w:tcBorders>
              <w:top w:val="nil"/>
              <w:left w:val="nil"/>
              <w:bottom w:val="single" w:sz="8" w:space="0" w:color="auto"/>
              <w:right w:val="single" w:sz="8" w:space="0" w:color="auto"/>
            </w:tcBorders>
            <w:vAlign w:val="center"/>
            <w:hideMark/>
          </w:tcPr>
          <w:p w14:paraId="2395E86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Third Affiliated Hospital of Guangzhou Medical College</w:t>
            </w:r>
          </w:p>
        </w:tc>
        <w:tc>
          <w:tcPr>
            <w:tcW w:w="1346" w:type="dxa"/>
            <w:tcBorders>
              <w:top w:val="nil"/>
              <w:left w:val="nil"/>
              <w:bottom w:val="single" w:sz="8" w:space="0" w:color="auto"/>
              <w:right w:val="single" w:sz="8" w:space="0" w:color="auto"/>
            </w:tcBorders>
            <w:vAlign w:val="center"/>
            <w:hideMark/>
          </w:tcPr>
          <w:p w14:paraId="4902377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751603C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689CC52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614583B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Ximing Chen</w:t>
            </w:r>
          </w:p>
        </w:tc>
      </w:tr>
      <w:tr w:rsidR="001F1568" w:rsidRPr="0091585C" w14:paraId="0D568764"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4B9DFF7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185</w:t>
            </w:r>
          </w:p>
        </w:tc>
        <w:tc>
          <w:tcPr>
            <w:tcW w:w="3126" w:type="dxa"/>
            <w:tcBorders>
              <w:top w:val="nil"/>
              <w:left w:val="nil"/>
              <w:bottom w:val="single" w:sz="8" w:space="0" w:color="auto"/>
              <w:right w:val="single" w:sz="8" w:space="0" w:color="auto"/>
            </w:tcBorders>
            <w:vAlign w:val="center"/>
            <w:hideMark/>
          </w:tcPr>
          <w:p w14:paraId="075EFE7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Chongqing </w:t>
            </w:r>
            <w:proofErr w:type="spellStart"/>
            <w:r w:rsidRPr="0091585C">
              <w:rPr>
                <w:rFonts w:ascii="Times New Roman" w:hAnsi="Times New Roman"/>
                <w:sz w:val="20"/>
                <w:szCs w:val="20"/>
              </w:rPr>
              <w:t>Hechuan</w:t>
            </w:r>
            <w:proofErr w:type="spellEnd"/>
            <w:r w:rsidRPr="0091585C">
              <w:rPr>
                <w:rFonts w:ascii="Times New Roman" w:hAnsi="Times New Roman"/>
                <w:sz w:val="20"/>
                <w:szCs w:val="20"/>
              </w:rPr>
              <w:t xml:space="preserve"> District People’s Hospital</w:t>
            </w:r>
          </w:p>
        </w:tc>
        <w:tc>
          <w:tcPr>
            <w:tcW w:w="1346" w:type="dxa"/>
            <w:tcBorders>
              <w:top w:val="nil"/>
              <w:left w:val="nil"/>
              <w:bottom w:val="single" w:sz="8" w:space="0" w:color="auto"/>
              <w:right w:val="single" w:sz="8" w:space="0" w:color="auto"/>
            </w:tcBorders>
            <w:vAlign w:val="center"/>
            <w:hideMark/>
          </w:tcPr>
          <w:p w14:paraId="625584A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05CE0D6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6" w:type="dxa"/>
            <w:tcBorders>
              <w:top w:val="nil"/>
              <w:left w:val="nil"/>
              <w:bottom w:val="single" w:sz="8" w:space="0" w:color="auto"/>
              <w:right w:val="single" w:sz="8" w:space="0" w:color="auto"/>
            </w:tcBorders>
            <w:vAlign w:val="center"/>
            <w:hideMark/>
          </w:tcPr>
          <w:p w14:paraId="4CE5C88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7" w:type="dxa"/>
            <w:tcBorders>
              <w:top w:val="nil"/>
              <w:left w:val="nil"/>
              <w:bottom w:val="single" w:sz="8" w:space="0" w:color="auto"/>
              <w:right w:val="single" w:sz="8" w:space="0" w:color="auto"/>
            </w:tcBorders>
            <w:vAlign w:val="center"/>
            <w:hideMark/>
          </w:tcPr>
          <w:p w14:paraId="264A597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 Tang</w:t>
            </w:r>
          </w:p>
        </w:tc>
      </w:tr>
      <w:tr w:rsidR="001F1568" w:rsidRPr="0091585C" w14:paraId="517110D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4B94CF6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186</w:t>
            </w:r>
          </w:p>
        </w:tc>
        <w:tc>
          <w:tcPr>
            <w:tcW w:w="3126" w:type="dxa"/>
            <w:tcBorders>
              <w:top w:val="nil"/>
              <w:left w:val="nil"/>
              <w:bottom w:val="single" w:sz="8" w:space="0" w:color="auto"/>
              <w:right w:val="single" w:sz="8" w:space="0" w:color="auto"/>
            </w:tcBorders>
            <w:vAlign w:val="center"/>
            <w:hideMark/>
          </w:tcPr>
          <w:p w14:paraId="26E5BEF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First Affiliated Hospital of </w:t>
            </w:r>
            <w:proofErr w:type="spellStart"/>
            <w:r w:rsidRPr="0091585C">
              <w:rPr>
                <w:rFonts w:ascii="Times New Roman" w:hAnsi="Times New Roman"/>
                <w:sz w:val="20"/>
                <w:szCs w:val="20"/>
              </w:rPr>
              <w:t>Wannan</w:t>
            </w:r>
            <w:proofErr w:type="spellEnd"/>
            <w:r w:rsidRPr="0091585C">
              <w:rPr>
                <w:rFonts w:ascii="Times New Roman" w:hAnsi="Times New Roman"/>
                <w:sz w:val="20"/>
                <w:szCs w:val="20"/>
              </w:rPr>
              <w:t xml:space="preserve"> Medical College</w:t>
            </w:r>
          </w:p>
        </w:tc>
        <w:tc>
          <w:tcPr>
            <w:tcW w:w="1346" w:type="dxa"/>
            <w:tcBorders>
              <w:top w:val="nil"/>
              <w:left w:val="nil"/>
              <w:bottom w:val="single" w:sz="8" w:space="0" w:color="auto"/>
              <w:right w:val="single" w:sz="8" w:space="0" w:color="auto"/>
            </w:tcBorders>
            <w:vAlign w:val="center"/>
            <w:hideMark/>
          </w:tcPr>
          <w:p w14:paraId="56DB0E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2CC9F96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w:t>
            </w:r>
          </w:p>
        </w:tc>
        <w:tc>
          <w:tcPr>
            <w:tcW w:w="1346" w:type="dxa"/>
            <w:tcBorders>
              <w:top w:val="nil"/>
              <w:left w:val="nil"/>
              <w:bottom w:val="single" w:sz="8" w:space="0" w:color="auto"/>
              <w:right w:val="single" w:sz="8" w:space="0" w:color="auto"/>
            </w:tcBorders>
            <w:vAlign w:val="center"/>
            <w:hideMark/>
          </w:tcPr>
          <w:p w14:paraId="5B710D5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Wuhu</w:t>
            </w:r>
          </w:p>
        </w:tc>
        <w:tc>
          <w:tcPr>
            <w:tcW w:w="1347" w:type="dxa"/>
            <w:tcBorders>
              <w:top w:val="nil"/>
              <w:left w:val="nil"/>
              <w:bottom w:val="single" w:sz="8" w:space="0" w:color="auto"/>
              <w:right w:val="single" w:sz="8" w:space="0" w:color="auto"/>
            </w:tcBorders>
            <w:vAlign w:val="center"/>
            <w:hideMark/>
          </w:tcPr>
          <w:p w14:paraId="1B1A0CF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Xingsheng</w:t>
            </w:r>
            <w:proofErr w:type="spellEnd"/>
            <w:r w:rsidRPr="0091585C">
              <w:rPr>
                <w:rFonts w:ascii="Times New Roman" w:hAnsi="Times New Roman"/>
                <w:sz w:val="20"/>
                <w:szCs w:val="20"/>
              </w:rPr>
              <w:t xml:space="preserve"> Tang</w:t>
            </w:r>
          </w:p>
        </w:tc>
      </w:tr>
      <w:tr w:rsidR="001F1568" w:rsidRPr="0091585C" w14:paraId="45164B32"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99FD42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187</w:t>
            </w:r>
          </w:p>
        </w:tc>
        <w:tc>
          <w:tcPr>
            <w:tcW w:w="3126" w:type="dxa"/>
            <w:tcBorders>
              <w:top w:val="nil"/>
              <w:left w:val="nil"/>
              <w:bottom w:val="single" w:sz="8" w:space="0" w:color="auto"/>
              <w:right w:val="single" w:sz="8" w:space="0" w:color="auto"/>
            </w:tcBorders>
            <w:vAlign w:val="center"/>
            <w:hideMark/>
          </w:tcPr>
          <w:p w14:paraId="039AEA6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Inner Mongolia People's Hospital</w:t>
            </w:r>
          </w:p>
        </w:tc>
        <w:tc>
          <w:tcPr>
            <w:tcW w:w="1346" w:type="dxa"/>
            <w:tcBorders>
              <w:top w:val="nil"/>
              <w:left w:val="nil"/>
              <w:bottom w:val="single" w:sz="8" w:space="0" w:color="auto"/>
              <w:right w:val="single" w:sz="8" w:space="0" w:color="auto"/>
            </w:tcBorders>
            <w:vAlign w:val="center"/>
            <w:hideMark/>
          </w:tcPr>
          <w:p w14:paraId="691E82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5273CFC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Inner Mongolia</w:t>
            </w:r>
          </w:p>
        </w:tc>
        <w:tc>
          <w:tcPr>
            <w:tcW w:w="1346" w:type="dxa"/>
            <w:tcBorders>
              <w:top w:val="nil"/>
              <w:left w:val="nil"/>
              <w:bottom w:val="single" w:sz="8" w:space="0" w:color="auto"/>
              <w:right w:val="single" w:sz="8" w:space="0" w:color="auto"/>
            </w:tcBorders>
            <w:vAlign w:val="center"/>
            <w:hideMark/>
          </w:tcPr>
          <w:p w14:paraId="3FF62B2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Hohhot</w:t>
            </w:r>
          </w:p>
        </w:tc>
        <w:tc>
          <w:tcPr>
            <w:tcW w:w="1347" w:type="dxa"/>
            <w:tcBorders>
              <w:top w:val="nil"/>
              <w:left w:val="nil"/>
              <w:bottom w:val="single" w:sz="8" w:space="0" w:color="auto"/>
              <w:right w:val="single" w:sz="8" w:space="0" w:color="auto"/>
            </w:tcBorders>
            <w:vAlign w:val="center"/>
            <w:hideMark/>
          </w:tcPr>
          <w:p w14:paraId="61E263A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Xingsheng</w:t>
            </w:r>
            <w:proofErr w:type="spellEnd"/>
            <w:r w:rsidRPr="0091585C">
              <w:rPr>
                <w:rFonts w:ascii="Times New Roman" w:hAnsi="Times New Roman"/>
                <w:sz w:val="20"/>
                <w:szCs w:val="20"/>
              </w:rPr>
              <w:t xml:space="preserve"> Zhao</w:t>
            </w:r>
          </w:p>
        </w:tc>
      </w:tr>
      <w:tr w:rsidR="001F1568" w:rsidRPr="0091585C" w14:paraId="004B1898"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34FA03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188</w:t>
            </w:r>
          </w:p>
        </w:tc>
        <w:tc>
          <w:tcPr>
            <w:tcW w:w="3126" w:type="dxa"/>
            <w:tcBorders>
              <w:top w:val="nil"/>
              <w:left w:val="nil"/>
              <w:bottom w:val="single" w:sz="8" w:space="0" w:color="auto"/>
              <w:right w:val="single" w:sz="8" w:space="0" w:color="auto"/>
            </w:tcBorders>
            <w:vAlign w:val="center"/>
            <w:hideMark/>
          </w:tcPr>
          <w:p w14:paraId="20C2632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Ledong</w:t>
            </w:r>
            <w:proofErr w:type="spellEnd"/>
            <w:r w:rsidRPr="0091585C">
              <w:rPr>
                <w:rFonts w:ascii="Times New Roman" w:hAnsi="Times New Roman"/>
                <w:sz w:val="20"/>
                <w:szCs w:val="20"/>
              </w:rPr>
              <w:t xml:space="preserve"> Second People’s Hospital</w:t>
            </w:r>
          </w:p>
        </w:tc>
        <w:tc>
          <w:tcPr>
            <w:tcW w:w="1346" w:type="dxa"/>
            <w:tcBorders>
              <w:top w:val="nil"/>
              <w:left w:val="nil"/>
              <w:bottom w:val="single" w:sz="8" w:space="0" w:color="auto"/>
              <w:right w:val="single" w:sz="8" w:space="0" w:color="auto"/>
            </w:tcBorders>
            <w:vAlign w:val="center"/>
            <w:hideMark/>
          </w:tcPr>
          <w:p w14:paraId="5C61BA3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2C31969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Hainan</w:t>
            </w:r>
          </w:p>
        </w:tc>
        <w:tc>
          <w:tcPr>
            <w:tcW w:w="1346" w:type="dxa"/>
            <w:tcBorders>
              <w:top w:val="nil"/>
              <w:left w:val="nil"/>
              <w:bottom w:val="single" w:sz="8" w:space="0" w:color="auto"/>
              <w:right w:val="single" w:sz="8" w:space="0" w:color="auto"/>
            </w:tcBorders>
            <w:vAlign w:val="center"/>
            <w:hideMark/>
          </w:tcPr>
          <w:p w14:paraId="0569F03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Ledong</w:t>
            </w:r>
            <w:proofErr w:type="spellEnd"/>
          </w:p>
        </w:tc>
        <w:tc>
          <w:tcPr>
            <w:tcW w:w="1347" w:type="dxa"/>
            <w:tcBorders>
              <w:top w:val="nil"/>
              <w:left w:val="nil"/>
              <w:bottom w:val="single" w:sz="8" w:space="0" w:color="auto"/>
              <w:right w:val="single" w:sz="8" w:space="0" w:color="auto"/>
            </w:tcBorders>
            <w:vAlign w:val="center"/>
            <w:hideMark/>
          </w:tcPr>
          <w:p w14:paraId="4C309ED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Xiufeng</w:t>
            </w:r>
            <w:proofErr w:type="spellEnd"/>
            <w:r w:rsidRPr="0091585C">
              <w:rPr>
                <w:rFonts w:ascii="Times New Roman" w:hAnsi="Times New Roman"/>
                <w:sz w:val="20"/>
                <w:szCs w:val="20"/>
              </w:rPr>
              <w:t xml:space="preserve"> Chen</w:t>
            </w:r>
          </w:p>
        </w:tc>
      </w:tr>
      <w:tr w:rsidR="001F1568" w:rsidRPr="0091585C" w14:paraId="31FF33F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BFB3B4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189</w:t>
            </w:r>
          </w:p>
        </w:tc>
        <w:tc>
          <w:tcPr>
            <w:tcW w:w="3126" w:type="dxa"/>
            <w:tcBorders>
              <w:top w:val="nil"/>
              <w:left w:val="nil"/>
              <w:bottom w:val="single" w:sz="8" w:space="0" w:color="auto"/>
              <w:right w:val="single" w:sz="8" w:space="0" w:color="auto"/>
            </w:tcBorders>
            <w:vAlign w:val="center"/>
            <w:hideMark/>
          </w:tcPr>
          <w:p w14:paraId="501F397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Wuxi </w:t>
            </w:r>
            <w:proofErr w:type="spellStart"/>
            <w:r w:rsidRPr="0091585C">
              <w:rPr>
                <w:rFonts w:ascii="Times New Roman" w:hAnsi="Times New Roman"/>
                <w:sz w:val="20"/>
                <w:szCs w:val="20"/>
              </w:rPr>
              <w:t>Xishan</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58EC647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FD6379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581E7A7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Wuxi</w:t>
            </w:r>
          </w:p>
        </w:tc>
        <w:tc>
          <w:tcPr>
            <w:tcW w:w="1347" w:type="dxa"/>
            <w:tcBorders>
              <w:top w:val="nil"/>
              <w:left w:val="nil"/>
              <w:bottom w:val="single" w:sz="8" w:space="0" w:color="auto"/>
              <w:right w:val="single" w:sz="8" w:space="0" w:color="auto"/>
            </w:tcBorders>
            <w:vAlign w:val="center"/>
            <w:hideMark/>
          </w:tcPr>
          <w:p w14:paraId="244CD11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Xudong</w:t>
            </w:r>
            <w:proofErr w:type="spellEnd"/>
            <w:r w:rsidRPr="0091585C">
              <w:rPr>
                <w:rFonts w:ascii="Times New Roman" w:hAnsi="Times New Roman"/>
                <w:sz w:val="20"/>
                <w:szCs w:val="20"/>
              </w:rPr>
              <w:t xml:space="preserve"> Li</w:t>
            </w:r>
          </w:p>
        </w:tc>
      </w:tr>
      <w:tr w:rsidR="001F1568" w:rsidRPr="0091585C" w14:paraId="60632222"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2679F3F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190</w:t>
            </w:r>
          </w:p>
        </w:tc>
        <w:tc>
          <w:tcPr>
            <w:tcW w:w="3126" w:type="dxa"/>
            <w:tcBorders>
              <w:top w:val="nil"/>
              <w:left w:val="nil"/>
              <w:bottom w:val="single" w:sz="8" w:space="0" w:color="auto"/>
              <w:right w:val="single" w:sz="8" w:space="0" w:color="auto"/>
            </w:tcBorders>
            <w:vAlign w:val="center"/>
            <w:hideMark/>
          </w:tcPr>
          <w:p w14:paraId="2F91CF2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Tangdu</w:t>
            </w:r>
            <w:proofErr w:type="spellEnd"/>
            <w:r w:rsidRPr="0091585C">
              <w:rPr>
                <w:rFonts w:ascii="Times New Roman" w:hAnsi="Times New Roman"/>
                <w:sz w:val="20"/>
                <w:szCs w:val="20"/>
              </w:rPr>
              <w:t xml:space="preserve"> Hospital of The Fourth Military Medical University</w:t>
            </w:r>
          </w:p>
        </w:tc>
        <w:tc>
          <w:tcPr>
            <w:tcW w:w="1346" w:type="dxa"/>
            <w:tcBorders>
              <w:top w:val="nil"/>
              <w:left w:val="nil"/>
              <w:bottom w:val="single" w:sz="8" w:space="0" w:color="auto"/>
              <w:right w:val="single" w:sz="8" w:space="0" w:color="auto"/>
            </w:tcBorders>
            <w:vAlign w:val="center"/>
            <w:hideMark/>
          </w:tcPr>
          <w:p w14:paraId="07C6003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5203E6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Shaanxi</w:t>
            </w:r>
          </w:p>
        </w:tc>
        <w:tc>
          <w:tcPr>
            <w:tcW w:w="1346" w:type="dxa"/>
            <w:tcBorders>
              <w:top w:val="nil"/>
              <w:left w:val="nil"/>
              <w:bottom w:val="single" w:sz="8" w:space="0" w:color="auto"/>
              <w:right w:val="single" w:sz="8" w:space="0" w:color="auto"/>
            </w:tcBorders>
            <w:vAlign w:val="center"/>
            <w:hideMark/>
          </w:tcPr>
          <w:p w14:paraId="7AB060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Xi'an</w:t>
            </w:r>
          </w:p>
        </w:tc>
        <w:tc>
          <w:tcPr>
            <w:tcW w:w="1347" w:type="dxa"/>
            <w:tcBorders>
              <w:top w:val="nil"/>
              <w:left w:val="nil"/>
              <w:bottom w:val="single" w:sz="8" w:space="0" w:color="auto"/>
              <w:right w:val="single" w:sz="8" w:space="0" w:color="auto"/>
            </w:tcBorders>
            <w:vAlign w:val="center"/>
            <w:hideMark/>
          </w:tcPr>
          <w:p w14:paraId="5B65831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Xue Li</w:t>
            </w:r>
          </w:p>
        </w:tc>
      </w:tr>
      <w:tr w:rsidR="001F1568" w:rsidRPr="0091585C" w14:paraId="2C98A5EA"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56215A3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191</w:t>
            </w:r>
          </w:p>
        </w:tc>
        <w:tc>
          <w:tcPr>
            <w:tcW w:w="3126" w:type="dxa"/>
            <w:tcBorders>
              <w:top w:val="nil"/>
              <w:left w:val="nil"/>
              <w:bottom w:val="single" w:sz="8" w:space="0" w:color="auto"/>
              <w:right w:val="single" w:sz="8" w:space="0" w:color="auto"/>
            </w:tcBorders>
            <w:vAlign w:val="center"/>
            <w:hideMark/>
          </w:tcPr>
          <w:p w14:paraId="588E4D4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 East Hospital Affiliated to Tongji University</w:t>
            </w:r>
          </w:p>
        </w:tc>
        <w:tc>
          <w:tcPr>
            <w:tcW w:w="1346" w:type="dxa"/>
            <w:tcBorders>
              <w:top w:val="nil"/>
              <w:left w:val="nil"/>
              <w:bottom w:val="single" w:sz="8" w:space="0" w:color="auto"/>
              <w:right w:val="single" w:sz="8" w:space="0" w:color="auto"/>
            </w:tcBorders>
            <w:vAlign w:val="center"/>
            <w:hideMark/>
          </w:tcPr>
          <w:p w14:paraId="6637E5E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097B967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6" w:type="dxa"/>
            <w:tcBorders>
              <w:top w:val="nil"/>
              <w:left w:val="nil"/>
              <w:bottom w:val="single" w:sz="8" w:space="0" w:color="auto"/>
              <w:right w:val="single" w:sz="8" w:space="0" w:color="auto"/>
            </w:tcBorders>
            <w:vAlign w:val="center"/>
            <w:hideMark/>
          </w:tcPr>
          <w:p w14:paraId="65488BB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Shanghai</w:t>
            </w:r>
          </w:p>
        </w:tc>
        <w:tc>
          <w:tcPr>
            <w:tcW w:w="1347" w:type="dxa"/>
            <w:tcBorders>
              <w:top w:val="nil"/>
              <w:left w:val="nil"/>
              <w:bottom w:val="single" w:sz="8" w:space="0" w:color="auto"/>
              <w:right w:val="single" w:sz="8" w:space="0" w:color="auto"/>
            </w:tcBorders>
            <w:vAlign w:val="center"/>
            <w:hideMark/>
          </w:tcPr>
          <w:p w14:paraId="2B2459E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Xuebo</w:t>
            </w:r>
            <w:proofErr w:type="spellEnd"/>
            <w:r w:rsidRPr="0091585C">
              <w:rPr>
                <w:rFonts w:ascii="Times New Roman" w:hAnsi="Times New Roman"/>
                <w:sz w:val="20"/>
                <w:szCs w:val="20"/>
              </w:rPr>
              <w:t xml:space="preserve"> Liu</w:t>
            </w:r>
          </w:p>
        </w:tc>
      </w:tr>
      <w:tr w:rsidR="001F1568" w:rsidRPr="0091585C" w14:paraId="330C81A6"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721DD0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192</w:t>
            </w:r>
          </w:p>
        </w:tc>
        <w:tc>
          <w:tcPr>
            <w:tcW w:w="3126" w:type="dxa"/>
            <w:tcBorders>
              <w:top w:val="nil"/>
              <w:left w:val="nil"/>
              <w:bottom w:val="single" w:sz="8" w:space="0" w:color="auto"/>
              <w:right w:val="single" w:sz="8" w:space="0" w:color="auto"/>
            </w:tcBorders>
            <w:vAlign w:val="center"/>
            <w:hideMark/>
          </w:tcPr>
          <w:p w14:paraId="6929E36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Beijing </w:t>
            </w:r>
            <w:proofErr w:type="spellStart"/>
            <w:r w:rsidRPr="0091585C">
              <w:rPr>
                <w:rFonts w:ascii="Times New Roman" w:hAnsi="Times New Roman"/>
                <w:sz w:val="20"/>
                <w:szCs w:val="20"/>
              </w:rPr>
              <w:t>Fangshan</w:t>
            </w:r>
            <w:proofErr w:type="spellEnd"/>
            <w:r w:rsidRPr="0091585C">
              <w:rPr>
                <w:rFonts w:ascii="Times New Roman" w:hAnsi="Times New Roman"/>
                <w:sz w:val="20"/>
                <w:szCs w:val="20"/>
              </w:rPr>
              <w:t xml:space="preserve"> District First Hospital</w:t>
            </w:r>
          </w:p>
        </w:tc>
        <w:tc>
          <w:tcPr>
            <w:tcW w:w="1346" w:type="dxa"/>
            <w:tcBorders>
              <w:top w:val="nil"/>
              <w:left w:val="nil"/>
              <w:bottom w:val="single" w:sz="8" w:space="0" w:color="auto"/>
              <w:right w:val="single" w:sz="8" w:space="0" w:color="auto"/>
            </w:tcBorders>
            <w:vAlign w:val="center"/>
            <w:hideMark/>
          </w:tcPr>
          <w:p w14:paraId="0706FDA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23DD1D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6" w:type="dxa"/>
            <w:tcBorders>
              <w:top w:val="nil"/>
              <w:left w:val="nil"/>
              <w:bottom w:val="single" w:sz="8" w:space="0" w:color="auto"/>
              <w:right w:val="single" w:sz="8" w:space="0" w:color="auto"/>
            </w:tcBorders>
            <w:vAlign w:val="center"/>
            <w:hideMark/>
          </w:tcPr>
          <w:p w14:paraId="08A763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Beijing</w:t>
            </w:r>
          </w:p>
        </w:tc>
        <w:tc>
          <w:tcPr>
            <w:tcW w:w="1347" w:type="dxa"/>
            <w:tcBorders>
              <w:top w:val="nil"/>
              <w:left w:val="nil"/>
              <w:bottom w:val="single" w:sz="8" w:space="0" w:color="auto"/>
              <w:right w:val="single" w:sz="8" w:space="0" w:color="auto"/>
            </w:tcBorders>
            <w:vAlign w:val="center"/>
            <w:hideMark/>
          </w:tcPr>
          <w:p w14:paraId="18A2A7C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Xuemei Peng</w:t>
            </w:r>
          </w:p>
        </w:tc>
      </w:tr>
      <w:tr w:rsidR="001F1568" w:rsidRPr="0091585C" w14:paraId="01C5F0E0"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01D681C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193</w:t>
            </w:r>
          </w:p>
        </w:tc>
        <w:tc>
          <w:tcPr>
            <w:tcW w:w="3126" w:type="dxa"/>
            <w:tcBorders>
              <w:top w:val="nil"/>
              <w:left w:val="nil"/>
              <w:bottom w:val="single" w:sz="8" w:space="0" w:color="auto"/>
              <w:right w:val="single" w:sz="8" w:space="0" w:color="auto"/>
            </w:tcBorders>
            <w:vAlign w:val="center"/>
            <w:hideMark/>
          </w:tcPr>
          <w:p w14:paraId="1D3DFC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General Hospital of Shenyang Military Region</w:t>
            </w:r>
          </w:p>
        </w:tc>
        <w:tc>
          <w:tcPr>
            <w:tcW w:w="1346" w:type="dxa"/>
            <w:tcBorders>
              <w:top w:val="nil"/>
              <w:left w:val="nil"/>
              <w:bottom w:val="single" w:sz="8" w:space="0" w:color="auto"/>
              <w:right w:val="single" w:sz="8" w:space="0" w:color="auto"/>
            </w:tcBorders>
            <w:vAlign w:val="center"/>
            <w:hideMark/>
          </w:tcPr>
          <w:p w14:paraId="6E1EA71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28FCE48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08D84B3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w:t>
            </w:r>
          </w:p>
        </w:tc>
        <w:tc>
          <w:tcPr>
            <w:tcW w:w="1347" w:type="dxa"/>
            <w:tcBorders>
              <w:top w:val="nil"/>
              <w:left w:val="nil"/>
              <w:bottom w:val="single" w:sz="8" w:space="0" w:color="auto"/>
              <w:right w:val="single" w:sz="8" w:space="0" w:color="auto"/>
            </w:tcBorders>
            <w:vAlign w:val="center"/>
            <w:hideMark/>
          </w:tcPr>
          <w:p w14:paraId="6CC94E1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Yaling Han</w:t>
            </w:r>
          </w:p>
        </w:tc>
      </w:tr>
      <w:tr w:rsidR="001F1568" w:rsidRPr="0091585C" w14:paraId="6A0ED19B"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21B6621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194</w:t>
            </w:r>
          </w:p>
        </w:tc>
        <w:tc>
          <w:tcPr>
            <w:tcW w:w="3126" w:type="dxa"/>
            <w:tcBorders>
              <w:top w:val="nil"/>
              <w:left w:val="nil"/>
              <w:bottom w:val="single" w:sz="8" w:space="0" w:color="auto"/>
              <w:right w:val="single" w:sz="8" w:space="0" w:color="auto"/>
            </w:tcBorders>
            <w:vAlign w:val="center"/>
            <w:hideMark/>
          </w:tcPr>
          <w:p w14:paraId="6CDF013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Xiamen Cardiovascular Disease Hospital</w:t>
            </w:r>
          </w:p>
        </w:tc>
        <w:tc>
          <w:tcPr>
            <w:tcW w:w="1346" w:type="dxa"/>
            <w:tcBorders>
              <w:top w:val="nil"/>
              <w:left w:val="nil"/>
              <w:bottom w:val="single" w:sz="8" w:space="0" w:color="auto"/>
              <w:right w:val="single" w:sz="8" w:space="0" w:color="auto"/>
            </w:tcBorders>
            <w:vAlign w:val="center"/>
            <w:hideMark/>
          </w:tcPr>
          <w:p w14:paraId="423DEC6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CA1F99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4CF1D49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Xiamen</w:t>
            </w:r>
          </w:p>
        </w:tc>
        <w:tc>
          <w:tcPr>
            <w:tcW w:w="1347" w:type="dxa"/>
            <w:tcBorders>
              <w:top w:val="nil"/>
              <w:left w:val="nil"/>
              <w:bottom w:val="single" w:sz="8" w:space="0" w:color="auto"/>
              <w:right w:val="single" w:sz="8" w:space="0" w:color="auto"/>
            </w:tcBorders>
            <w:vAlign w:val="center"/>
            <w:hideMark/>
          </w:tcPr>
          <w:p w14:paraId="7475E63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 Wang</w:t>
            </w:r>
          </w:p>
        </w:tc>
      </w:tr>
      <w:tr w:rsidR="001F1568" w:rsidRPr="0091585C" w14:paraId="71847F2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58C158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195</w:t>
            </w:r>
          </w:p>
        </w:tc>
        <w:tc>
          <w:tcPr>
            <w:tcW w:w="3126" w:type="dxa"/>
            <w:tcBorders>
              <w:top w:val="nil"/>
              <w:left w:val="nil"/>
              <w:bottom w:val="single" w:sz="8" w:space="0" w:color="auto"/>
              <w:right w:val="single" w:sz="8" w:space="0" w:color="auto"/>
            </w:tcBorders>
            <w:vAlign w:val="center"/>
            <w:hideMark/>
          </w:tcPr>
          <w:p w14:paraId="7A22BD4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Tieli People’s Hospital</w:t>
            </w:r>
          </w:p>
        </w:tc>
        <w:tc>
          <w:tcPr>
            <w:tcW w:w="1346" w:type="dxa"/>
            <w:tcBorders>
              <w:top w:val="nil"/>
              <w:left w:val="nil"/>
              <w:bottom w:val="single" w:sz="8" w:space="0" w:color="auto"/>
              <w:right w:val="single" w:sz="8" w:space="0" w:color="auto"/>
            </w:tcBorders>
            <w:vAlign w:val="center"/>
            <w:hideMark/>
          </w:tcPr>
          <w:p w14:paraId="21C503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1E36289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1EBF3CF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Yichun</w:t>
            </w:r>
          </w:p>
        </w:tc>
        <w:tc>
          <w:tcPr>
            <w:tcW w:w="1347" w:type="dxa"/>
            <w:tcBorders>
              <w:top w:val="nil"/>
              <w:left w:val="nil"/>
              <w:bottom w:val="single" w:sz="8" w:space="0" w:color="auto"/>
              <w:right w:val="single" w:sz="8" w:space="0" w:color="auto"/>
            </w:tcBorders>
            <w:vAlign w:val="center"/>
            <w:hideMark/>
          </w:tcPr>
          <w:p w14:paraId="29926DA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Yanbo Niu</w:t>
            </w:r>
          </w:p>
        </w:tc>
      </w:tr>
      <w:tr w:rsidR="001F1568" w:rsidRPr="0091585C" w14:paraId="3E4FBE1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30F91F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196</w:t>
            </w:r>
          </w:p>
        </w:tc>
        <w:tc>
          <w:tcPr>
            <w:tcW w:w="3126" w:type="dxa"/>
            <w:tcBorders>
              <w:top w:val="nil"/>
              <w:left w:val="nil"/>
              <w:bottom w:val="single" w:sz="8" w:space="0" w:color="auto"/>
              <w:right w:val="single" w:sz="8" w:space="0" w:color="auto"/>
            </w:tcBorders>
            <w:vAlign w:val="center"/>
            <w:hideMark/>
          </w:tcPr>
          <w:p w14:paraId="075FF95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Dianjiang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07EC559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109B94E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6" w:type="dxa"/>
            <w:tcBorders>
              <w:top w:val="nil"/>
              <w:left w:val="nil"/>
              <w:bottom w:val="single" w:sz="8" w:space="0" w:color="auto"/>
              <w:right w:val="single" w:sz="8" w:space="0" w:color="auto"/>
            </w:tcBorders>
            <w:vAlign w:val="center"/>
            <w:hideMark/>
          </w:tcPr>
          <w:p w14:paraId="3BAC287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7" w:type="dxa"/>
            <w:tcBorders>
              <w:top w:val="nil"/>
              <w:left w:val="nil"/>
              <w:bottom w:val="single" w:sz="8" w:space="0" w:color="auto"/>
              <w:right w:val="single" w:sz="8" w:space="0" w:color="auto"/>
            </w:tcBorders>
            <w:vAlign w:val="center"/>
            <w:hideMark/>
          </w:tcPr>
          <w:p w14:paraId="5698C87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Yang Yu</w:t>
            </w:r>
          </w:p>
        </w:tc>
      </w:tr>
      <w:tr w:rsidR="001F1568" w:rsidRPr="0091585C" w14:paraId="09CEF96E"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43C8D6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197</w:t>
            </w:r>
          </w:p>
        </w:tc>
        <w:tc>
          <w:tcPr>
            <w:tcW w:w="3126" w:type="dxa"/>
            <w:tcBorders>
              <w:top w:val="nil"/>
              <w:left w:val="nil"/>
              <w:bottom w:val="single" w:sz="8" w:space="0" w:color="auto"/>
              <w:right w:val="single" w:sz="8" w:space="0" w:color="auto"/>
            </w:tcBorders>
            <w:vAlign w:val="center"/>
            <w:hideMark/>
          </w:tcPr>
          <w:p w14:paraId="7208F3A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Hospital of Jilin University</w:t>
            </w:r>
          </w:p>
        </w:tc>
        <w:tc>
          <w:tcPr>
            <w:tcW w:w="1346" w:type="dxa"/>
            <w:tcBorders>
              <w:top w:val="nil"/>
              <w:left w:val="nil"/>
              <w:bottom w:val="single" w:sz="8" w:space="0" w:color="auto"/>
              <w:right w:val="single" w:sz="8" w:space="0" w:color="auto"/>
            </w:tcBorders>
            <w:vAlign w:val="center"/>
            <w:hideMark/>
          </w:tcPr>
          <w:p w14:paraId="5C78C5C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204766D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Jilin</w:t>
            </w:r>
          </w:p>
        </w:tc>
        <w:tc>
          <w:tcPr>
            <w:tcW w:w="1346" w:type="dxa"/>
            <w:tcBorders>
              <w:top w:val="nil"/>
              <w:left w:val="nil"/>
              <w:bottom w:val="single" w:sz="8" w:space="0" w:color="auto"/>
              <w:right w:val="single" w:sz="8" w:space="0" w:color="auto"/>
            </w:tcBorders>
            <w:vAlign w:val="center"/>
            <w:hideMark/>
          </w:tcPr>
          <w:p w14:paraId="6E4104E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Changchun</w:t>
            </w:r>
          </w:p>
        </w:tc>
        <w:tc>
          <w:tcPr>
            <w:tcW w:w="1347" w:type="dxa"/>
            <w:tcBorders>
              <w:top w:val="nil"/>
              <w:left w:val="nil"/>
              <w:bottom w:val="single" w:sz="8" w:space="0" w:color="auto"/>
              <w:right w:val="single" w:sz="8" w:space="0" w:color="auto"/>
            </w:tcBorders>
            <w:vAlign w:val="center"/>
            <w:hideMark/>
          </w:tcPr>
          <w:p w14:paraId="4F65A74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Yang Zheng</w:t>
            </w:r>
          </w:p>
        </w:tc>
      </w:tr>
      <w:tr w:rsidR="001F1568" w:rsidRPr="0091585C" w14:paraId="1FE4F324"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6443B1F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198</w:t>
            </w:r>
          </w:p>
        </w:tc>
        <w:tc>
          <w:tcPr>
            <w:tcW w:w="3126" w:type="dxa"/>
            <w:tcBorders>
              <w:top w:val="nil"/>
              <w:left w:val="nil"/>
              <w:bottom w:val="single" w:sz="8" w:space="0" w:color="auto"/>
              <w:right w:val="single" w:sz="8" w:space="0" w:color="auto"/>
            </w:tcBorders>
            <w:vAlign w:val="center"/>
            <w:hideMark/>
          </w:tcPr>
          <w:p w14:paraId="141076F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Affiliated Hospital of Qiqihar Medical Hospital</w:t>
            </w:r>
          </w:p>
        </w:tc>
        <w:tc>
          <w:tcPr>
            <w:tcW w:w="1346" w:type="dxa"/>
            <w:tcBorders>
              <w:top w:val="nil"/>
              <w:left w:val="nil"/>
              <w:bottom w:val="single" w:sz="8" w:space="0" w:color="auto"/>
              <w:right w:val="single" w:sz="8" w:space="0" w:color="auto"/>
            </w:tcBorders>
            <w:vAlign w:val="center"/>
            <w:hideMark/>
          </w:tcPr>
          <w:p w14:paraId="56B0370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413BA67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286EE3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Qiqihar</w:t>
            </w:r>
          </w:p>
        </w:tc>
        <w:tc>
          <w:tcPr>
            <w:tcW w:w="1347" w:type="dxa"/>
            <w:tcBorders>
              <w:top w:val="nil"/>
              <w:left w:val="nil"/>
              <w:bottom w:val="single" w:sz="8" w:space="0" w:color="auto"/>
              <w:right w:val="single" w:sz="8" w:space="0" w:color="auto"/>
            </w:tcBorders>
            <w:vAlign w:val="center"/>
            <w:hideMark/>
          </w:tcPr>
          <w:p w14:paraId="412ABEC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Yanli</w:t>
            </w:r>
            <w:proofErr w:type="spellEnd"/>
            <w:r w:rsidRPr="0091585C">
              <w:rPr>
                <w:rFonts w:ascii="Times New Roman" w:hAnsi="Times New Roman"/>
                <w:sz w:val="20"/>
                <w:szCs w:val="20"/>
              </w:rPr>
              <w:t xml:space="preserve"> Wang</w:t>
            </w:r>
          </w:p>
        </w:tc>
      </w:tr>
      <w:tr w:rsidR="001F1568" w:rsidRPr="0091585C" w14:paraId="56384EFC"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2D507DA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199</w:t>
            </w:r>
          </w:p>
        </w:tc>
        <w:tc>
          <w:tcPr>
            <w:tcW w:w="3126" w:type="dxa"/>
            <w:tcBorders>
              <w:top w:val="nil"/>
              <w:left w:val="nil"/>
              <w:bottom w:val="single" w:sz="8" w:space="0" w:color="auto"/>
              <w:right w:val="single" w:sz="8" w:space="0" w:color="auto"/>
            </w:tcBorders>
            <w:vAlign w:val="center"/>
            <w:hideMark/>
          </w:tcPr>
          <w:p w14:paraId="03F2284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General Hospital of Guangzhou Military Command</w:t>
            </w:r>
          </w:p>
        </w:tc>
        <w:tc>
          <w:tcPr>
            <w:tcW w:w="1346" w:type="dxa"/>
            <w:tcBorders>
              <w:top w:val="nil"/>
              <w:left w:val="nil"/>
              <w:bottom w:val="single" w:sz="8" w:space="0" w:color="auto"/>
              <w:right w:val="single" w:sz="8" w:space="0" w:color="auto"/>
            </w:tcBorders>
            <w:vAlign w:val="center"/>
            <w:hideMark/>
          </w:tcPr>
          <w:p w14:paraId="7BFFB16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1B45FAE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66B6A61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080F839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Yanlie</w:t>
            </w:r>
            <w:proofErr w:type="spellEnd"/>
            <w:r w:rsidRPr="0091585C">
              <w:rPr>
                <w:rFonts w:ascii="Times New Roman" w:hAnsi="Times New Roman"/>
                <w:sz w:val="20"/>
                <w:szCs w:val="20"/>
              </w:rPr>
              <w:t xml:space="preserve"> Zheng</w:t>
            </w:r>
          </w:p>
        </w:tc>
      </w:tr>
      <w:tr w:rsidR="001F1568" w:rsidRPr="0091585C" w14:paraId="73AEC8F8"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93B01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200</w:t>
            </w:r>
          </w:p>
        </w:tc>
        <w:tc>
          <w:tcPr>
            <w:tcW w:w="3126" w:type="dxa"/>
            <w:tcBorders>
              <w:top w:val="nil"/>
              <w:left w:val="nil"/>
              <w:bottom w:val="single" w:sz="8" w:space="0" w:color="auto"/>
              <w:right w:val="single" w:sz="8" w:space="0" w:color="auto"/>
            </w:tcBorders>
            <w:vAlign w:val="center"/>
            <w:hideMark/>
          </w:tcPr>
          <w:p w14:paraId="77B7363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 Provincial Hospital</w:t>
            </w:r>
          </w:p>
        </w:tc>
        <w:tc>
          <w:tcPr>
            <w:tcW w:w="1346" w:type="dxa"/>
            <w:tcBorders>
              <w:top w:val="nil"/>
              <w:left w:val="nil"/>
              <w:bottom w:val="single" w:sz="8" w:space="0" w:color="auto"/>
              <w:right w:val="single" w:sz="8" w:space="0" w:color="auto"/>
            </w:tcBorders>
            <w:vAlign w:val="center"/>
            <w:hideMark/>
          </w:tcPr>
          <w:p w14:paraId="4AA6E9F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00698B0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Fujian</w:t>
            </w:r>
          </w:p>
        </w:tc>
        <w:tc>
          <w:tcPr>
            <w:tcW w:w="1346" w:type="dxa"/>
            <w:tcBorders>
              <w:top w:val="nil"/>
              <w:left w:val="nil"/>
              <w:bottom w:val="single" w:sz="8" w:space="0" w:color="auto"/>
              <w:right w:val="single" w:sz="8" w:space="0" w:color="auto"/>
            </w:tcBorders>
            <w:vAlign w:val="center"/>
            <w:hideMark/>
          </w:tcPr>
          <w:p w14:paraId="6C06980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Fuzhou</w:t>
            </w:r>
          </w:p>
        </w:tc>
        <w:tc>
          <w:tcPr>
            <w:tcW w:w="1347" w:type="dxa"/>
            <w:tcBorders>
              <w:top w:val="nil"/>
              <w:left w:val="nil"/>
              <w:bottom w:val="single" w:sz="8" w:space="0" w:color="auto"/>
              <w:right w:val="single" w:sz="8" w:space="0" w:color="auto"/>
            </w:tcBorders>
            <w:vAlign w:val="center"/>
            <w:hideMark/>
          </w:tcPr>
          <w:p w14:paraId="540234C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Yansong</w:t>
            </w:r>
            <w:proofErr w:type="spellEnd"/>
            <w:r w:rsidRPr="0091585C">
              <w:rPr>
                <w:rFonts w:ascii="Times New Roman" w:hAnsi="Times New Roman"/>
                <w:sz w:val="20"/>
                <w:szCs w:val="20"/>
              </w:rPr>
              <w:t xml:space="preserve"> Guo</w:t>
            </w:r>
          </w:p>
        </w:tc>
      </w:tr>
      <w:tr w:rsidR="001F1568" w:rsidRPr="0091585C" w14:paraId="2F10109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360D1C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201</w:t>
            </w:r>
          </w:p>
        </w:tc>
        <w:tc>
          <w:tcPr>
            <w:tcW w:w="3126" w:type="dxa"/>
            <w:tcBorders>
              <w:top w:val="nil"/>
              <w:left w:val="nil"/>
              <w:bottom w:val="single" w:sz="8" w:space="0" w:color="auto"/>
              <w:right w:val="single" w:sz="8" w:space="0" w:color="auto"/>
            </w:tcBorders>
            <w:vAlign w:val="center"/>
            <w:hideMark/>
          </w:tcPr>
          <w:p w14:paraId="045C603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Dalian Medical University</w:t>
            </w:r>
          </w:p>
        </w:tc>
        <w:tc>
          <w:tcPr>
            <w:tcW w:w="1346" w:type="dxa"/>
            <w:tcBorders>
              <w:top w:val="nil"/>
              <w:left w:val="nil"/>
              <w:bottom w:val="single" w:sz="8" w:space="0" w:color="auto"/>
              <w:right w:val="single" w:sz="8" w:space="0" w:color="auto"/>
            </w:tcBorders>
            <w:vAlign w:val="center"/>
            <w:hideMark/>
          </w:tcPr>
          <w:p w14:paraId="66E2E14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28EA85A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4816AF2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Dalian</w:t>
            </w:r>
          </w:p>
        </w:tc>
        <w:tc>
          <w:tcPr>
            <w:tcW w:w="1347" w:type="dxa"/>
            <w:tcBorders>
              <w:top w:val="nil"/>
              <w:left w:val="nil"/>
              <w:bottom w:val="single" w:sz="8" w:space="0" w:color="auto"/>
              <w:right w:val="single" w:sz="8" w:space="0" w:color="auto"/>
            </w:tcBorders>
            <w:vAlign w:val="center"/>
            <w:hideMark/>
          </w:tcPr>
          <w:p w14:paraId="294AA10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Yanzong</w:t>
            </w:r>
            <w:proofErr w:type="spellEnd"/>
            <w:r w:rsidRPr="0091585C">
              <w:rPr>
                <w:rFonts w:ascii="Times New Roman" w:hAnsi="Times New Roman"/>
                <w:sz w:val="20"/>
                <w:szCs w:val="20"/>
              </w:rPr>
              <w:t xml:space="preserve"> Yang</w:t>
            </w:r>
          </w:p>
        </w:tc>
      </w:tr>
      <w:tr w:rsidR="001F1568" w:rsidRPr="0091585C" w14:paraId="2C967A9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659272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202</w:t>
            </w:r>
          </w:p>
        </w:tc>
        <w:tc>
          <w:tcPr>
            <w:tcW w:w="3126" w:type="dxa"/>
            <w:tcBorders>
              <w:top w:val="nil"/>
              <w:left w:val="nil"/>
              <w:bottom w:val="single" w:sz="8" w:space="0" w:color="auto"/>
              <w:right w:val="single" w:sz="8" w:space="0" w:color="auto"/>
            </w:tcBorders>
            <w:vAlign w:val="center"/>
            <w:hideMark/>
          </w:tcPr>
          <w:p w14:paraId="7540DDA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First People's Hospital of </w:t>
            </w:r>
            <w:proofErr w:type="spellStart"/>
            <w:r w:rsidRPr="0091585C">
              <w:rPr>
                <w:rFonts w:ascii="Times New Roman" w:hAnsi="Times New Roman"/>
                <w:sz w:val="20"/>
                <w:szCs w:val="20"/>
              </w:rPr>
              <w:t>Changde</w:t>
            </w:r>
            <w:proofErr w:type="spellEnd"/>
          </w:p>
        </w:tc>
        <w:tc>
          <w:tcPr>
            <w:tcW w:w="1346" w:type="dxa"/>
            <w:tcBorders>
              <w:top w:val="nil"/>
              <w:left w:val="nil"/>
              <w:bottom w:val="single" w:sz="8" w:space="0" w:color="auto"/>
              <w:right w:val="single" w:sz="8" w:space="0" w:color="auto"/>
            </w:tcBorders>
            <w:vAlign w:val="center"/>
            <w:hideMark/>
          </w:tcPr>
          <w:p w14:paraId="54838C7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55B0410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65BC02F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Changde</w:t>
            </w:r>
            <w:proofErr w:type="spellEnd"/>
          </w:p>
        </w:tc>
        <w:tc>
          <w:tcPr>
            <w:tcW w:w="1347" w:type="dxa"/>
            <w:tcBorders>
              <w:top w:val="nil"/>
              <w:left w:val="nil"/>
              <w:bottom w:val="single" w:sz="8" w:space="0" w:color="auto"/>
              <w:right w:val="single" w:sz="8" w:space="0" w:color="auto"/>
            </w:tcBorders>
            <w:vAlign w:val="center"/>
            <w:hideMark/>
          </w:tcPr>
          <w:p w14:paraId="78CB5C0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 Huang</w:t>
            </w:r>
          </w:p>
        </w:tc>
      </w:tr>
      <w:tr w:rsidR="001F1568" w:rsidRPr="0091585C" w14:paraId="3C92E927"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3EAE5D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203</w:t>
            </w:r>
          </w:p>
        </w:tc>
        <w:tc>
          <w:tcPr>
            <w:tcW w:w="3126" w:type="dxa"/>
            <w:tcBorders>
              <w:top w:val="nil"/>
              <w:left w:val="nil"/>
              <w:bottom w:val="single" w:sz="8" w:space="0" w:color="auto"/>
              <w:right w:val="single" w:sz="8" w:space="0" w:color="auto"/>
            </w:tcBorders>
            <w:vAlign w:val="center"/>
            <w:hideMark/>
          </w:tcPr>
          <w:p w14:paraId="057FB51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Tianjin Chest Hospital</w:t>
            </w:r>
          </w:p>
        </w:tc>
        <w:tc>
          <w:tcPr>
            <w:tcW w:w="1346" w:type="dxa"/>
            <w:tcBorders>
              <w:top w:val="nil"/>
              <w:left w:val="nil"/>
              <w:bottom w:val="single" w:sz="8" w:space="0" w:color="auto"/>
              <w:right w:val="single" w:sz="8" w:space="0" w:color="auto"/>
            </w:tcBorders>
            <w:vAlign w:val="center"/>
            <w:hideMark/>
          </w:tcPr>
          <w:p w14:paraId="0F53A46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16D6C3D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Tianjin</w:t>
            </w:r>
          </w:p>
        </w:tc>
        <w:tc>
          <w:tcPr>
            <w:tcW w:w="1346" w:type="dxa"/>
            <w:tcBorders>
              <w:top w:val="nil"/>
              <w:left w:val="nil"/>
              <w:bottom w:val="single" w:sz="8" w:space="0" w:color="auto"/>
              <w:right w:val="single" w:sz="8" w:space="0" w:color="auto"/>
            </w:tcBorders>
            <w:vAlign w:val="center"/>
            <w:hideMark/>
          </w:tcPr>
          <w:p w14:paraId="48248A7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Tianjin</w:t>
            </w:r>
          </w:p>
        </w:tc>
        <w:tc>
          <w:tcPr>
            <w:tcW w:w="1347" w:type="dxa"/>
            <w:tcBorders>
              <w:top w:val="nil"/>
              <w:left w:val="nil"/>
              <w:bottom w:val="single" w:sz="8" w:space="0" w:color="auto"/>
              <w:right w:val="single" w:sz="8" w:space="0" w:color="auto"/>
            </w:tcBorders>
            <w:vAlign w:val="center"/>
            <w:hideMark/>
          </w:tcPr>
          <w:p w14:paraId="3CE1C6C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Yin Liu</w:t>
            </w:r>
          </w:p>
        </w:tc>
      </w:tr>
      <w:tr w:rsidR="001F1568" w:rsidRPr="0091585C" w14:paraId="599BAB3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6B074D7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204</w:t>
            </w:r>
          </w:p>
        </w:tc>
        <w:tc>
          <w:tcPr>
            <w:tcW w:w="3126" w:type="dxa"/>
            <w:tcBorders>
              <w:top w:val="nil"/>
              <w:left w:val="nil"/>
              <w:bottom w:val="single" w:sz="8" w:space="0" w:color="auto"/>
              <w:right w:val="single" w:sz="8" w:space="0" w:color="auto"/>
            </w:tcBorders>
            <w:vAlign w:val="center"/>
            <w:hideMark/>
          </w:tcPr>
          <w:p w14:paraId="1234A9D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 Provincial People's Hospital</w:t>
            </w:r>
          </w:p>
        </w:tc>
        <w:tc>
          <w:tcPr>
            <w:tcW w:w="1346" w:type="dxa"/>
            <w:tcBorders>
              <w:top w:val="nil"/>
              <w:left w:val="nil"/>
              <w:bottom w:val="single" w:sz="8" w:space="0" w:color="auto"/>
              <w:right w:val="single" w:sz="8" w:space="0" w:color="auto"/>
            </w:tcBorders>
            <w:vAlign w:val="center"/>
            <w:hideMark/>
          </w:tcPr>
          <w:p w14:paraId="0963CF6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551894C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2B0FB7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Changsha</w:t>
            </w:r>
          </w:p>
        </w:tc>
        <w:tc>
          <w:tcPr>
            <w:tcW w:w="1347" w:type="dxa"/>
            <w:tcBorders>
              <w:top w:val="nil"/>
              <w:left w:val="nil"/>
              <w:bottom w:val="single" w:sz="8" w:space="0" w:color="auto"/>
              <w:right w:val="single" w:sz="8" w:space="0" w:color="auto"/>
            </w:tcBorders>
            <w:vAlign w:val="center"/>
            <w:hideMark/>
          </w:tcPr>
          <w:p w14:paraId="14FA18F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Ying Guo</w:t>
            </w:r>
          </w:p>
        </w:tc>
      </w:tr>
      <w:tr w:rsidR="001F1568" w:rsidRPr="0091585C" w14:paraId="096D58B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403683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205</w:t>
            </w:r>
          </w:p>
        </w:tc>
        <w:tc>
          <w:tcPr>
            <w:tcW w:w="3126" w:type="dxa"/>
            <w:tcBorders>
              <w:top w:val="nil"/>
              <w:left w:val="nil"/>
              <w:bottom w:val="single" w:sz="8" w:space="0" w:color="auto"/>
              <w:right w:val="single" w:sz="8" w:space="0" w:color="auto"/>
            </w:tcBorders>
            <w:vAlign w:val="center"/>
            <w:hideMark/>
          </w:tcPr>
          <w:p w14:paraId="51C2EC8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Longmen People’s Hospital</w:t>
            </w:r>
          </w:p>
        </w:tc>
        <w:tc>
          <w:tcPr>
            <w:tcW w:w="1346" w:type="dxa"/>
            <w:tcBorders>
              <w:top w:val="nil"/>
              <w:left w:val="nil"/>
              <w:bottom w:val="single" w:sz="8" w:space="0" w:color="auto"/>
              <w:right w:val="single" w:sz="8" w:space="0" w:color="auto"/>
            </w:tcBorders>
            <w:vAlign w:val="center"/>
            <w:hideMark/>
          </w:tcPr>
          <w:p w14:paraId="3DF83D3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77509EA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6AE421D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Huizhou</w:t>
            </w:r>
          </w:p>
        </w:tc>
        <w:tc>
          <w:tcPr>
            <w:tcW w:w="1347" w:type="dxa"/>
            <w:tcBorders>
              <w:top w:val="nil"/>
              <w:left w:val="nil"/>
              <w:bottom w:val="single" w:sz="8" w:space="0" w:color="auto"/>
              <w:right w:val="single" w:sz="8" w:space="0" w:color="auto"/>
            </w:tcBorders>
            <w:vAlign w:val="center"/>
            <w:hideMark/>
          </w:tcPr>
          <w:p w14:paraId="4CF26083"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Yingchao</w:t>
            </w:r>
            <w:proofErr w:type="spellEnd"/>
            <w:r w:rsidRPr="0091585C">
              <w:rPr>
                <w:rFonts w:ascii="Times New Roman" w:hAnsi="Times New Roman"/>
                <w:sz w:val="20"/>
                <w:szCs w:val="20"/>
              </w:rPr>
              <w:t xml:space="preserve"> Luo</w:t>
            </w:r>
          </w:p>
        </w:tc>
      </w:tr>
      <w:tr w:rsidR="001F1568" w:rsidRPr="0091585C" w14:paraId="295DC67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2F1E14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206</w:t>
            </w:r>
          </w:p>
        </w:tc>
        <w:tc>
          <w:tcPr>
            <w:tcW w:w="3126" w:type="dxa"/>
            <w:tcBorders>
              <w:top w:val="nil"/>
              <w:left w:val="nil"/>
              <w:bottom w:val="single" w:sz="8" w:space="0" w:color="auto"/>
              <w:right w:val="single" w:sz="8" w:space="0" w:color="auto"/>
            </w:tcBorders>
            <w:vAlign w:val="center"/>
            <w:hideMark/>
          </w:tcPr>
          <w:p w14:paraId="545CA82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People's Hospital of Yuxi City</w:t>
            </w:r>
          </w:p>
        </w:tc>
        <w:tc>
          <w:tcPr>
            <w:tcW w:w="1346" w:type="dxa"/>
            <w:tcBorders>
              <w:top w:val="nil"/>
              <w:left w:val="nil"/>
              <w:bottom w:val="single" w:sz="8" w:space="0" w:color="auto"/>
              <w:right w:val="single" w:sz="8" w:space="0" w:color="auto"/>
            </w:tcBorders>
            <w:vAlign w:val="center"/>
            <w:hideMark/>
          </w:tcPr>
          <w:p w14:paraId="01ACAD7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5886EC3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Yunnan</w:t>
            </w:r>
          </w:p>
        </w:tc>
        <w:tc>
          <w:tcPr>
            <w:tcW w:w="1346" w:type="dxa"/>
            <w:tcBorders>
              <w:top w:val="nil"/>
              <w:left w:val="nil"/>
              <w:bottom w:val="single" w:sz="8" w:space="0" w:color="auto"/>
              <w:right w:val="single" w:sz="8" w:space="0" w:color="auto"/>
            </w:tcBorders>
            <w:vAlign w:val="center"/>
            <w:hideMark/>
          </w:tcPr>
          <w:p w14:paraId="4B20F93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Yuxi</w:t>
            </w:r>
          </w:p>
        </w:tc>
        <w:tc>
          <w:tcPr>
            <w:tcW w:w="1347" w:type="dxa"/>
            <w:tcBorders>
              <w:top w:val="nil"/>
              <w:left w:val="nil"/>
              <w:bottom w:val="single" w:sz="8" w:space="0" w:color="auto"/>
              <w:right w:val="single" w:sz="8" w:space="0" w:color="auto"/>
            </w:tcBorders>
            <w:vAlign w:val="center"/>
            <w:hideMark/>
          </w:tcPr>
          <w:p w14:paraId="4B05676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Yinglu</w:t>
            </w:r>
            <w:proofErr w:type="spellEnd"/>
            <w:r w:rsidRPr="0091585C">
              <w:rPr>
                <w:rFonts w:ascii="Times New Roman" w:hAnsi="Times New Roman"/>
                <w:sz w:val="20"/>
                <w:szCs w:val="20"/>
              </w:rPr>
              <w:t xml:space="preserve"> Hao</w:t>
            </w:r>
          </w:p>
        </w:tc>
      </w:tr>
      <w:tr w:rsidR="001F1568" w:rsidRPr="0091585C" w14:paraId="31479761"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D94C05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207</w:t>
            </w:r>
          </w:p>
        </w:tc>
        <w:tc>
          <w:tcPr>
            <w:tcW w:w="3126" w:type="dxa"/>
            <w:tcBorders>
              <w:top w:val="nil"/>
              <w:left w:val="nil"/>
              <w:bottom w:val="single" w:sz="8" w:space="0" w:color="auto"/>
              <w:right w:val="single" w:sz="8" w:space="0" w:color="auto"/>
            </w:tcBorders>
            <w:vAlign w:val="center"/>
            <w:hideMark/>
          </w:tcPr>
          <w:p w14:paraId="1EA2B68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China Medical University</w:t>
            </w:r>
          </w:p>
        </w:tc>
        <w:tc>
          <w:tcPr>
            <w:tcW w:w="1346" w:type="dxa"/>
            <w:tcBorders>
              <w:top w:val="nil"/>
              <w:left w:val="nil"/>
              <w:bottom w:val="single" w:sz="8" w:space="0" w:color="auto"/>
              <w:right w:val="single" w:sz="8" w:space="0" w:color="auto"/>
            </w:tcBorders>
            <w:vAlign w:val="center"/>
            <w:hideMark/>
          </w:tcPr>
          <w:p w14:paraId="6340F70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4E51211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196FDBA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w:t>
            </w:r>
          </w:p>
        </w:tc>
        <w:tc>
          <w:tcPr>
            <w:tcW w:w="1347" w:type="dxa"/>
            <w:tcBorders>
              <w:top w:val="nil"/>
              <w:left w:val="nil"/>
              <w:bottom w:val="single" w:sz="8" w:space="0" w:color="auto"/>
              <w:right w:val="single" w:sz="8" w:space="0" w:color="auto"/>
            </w:tcBorders>
            <w:vAlign w:val="center"/>
            <w:hideMark/>
          </w:tcPr>
          <w:p w14:paraId="734B780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Yingxian</w:t>
            </w:r>
            <w:proofErr w:type="spellEnd"/>
            <w:r w:rsidRPr="0091585C">
              <w:rPr>
                <w:rFonts w:ascii="Times New Roman" w:hAnsi="Times New Roman"/>
                <w:sz w:val="20"/>
                <w:szCs w:val="20"/>
              </w:rPr>
              <w:t xml:space="preserve"> Sun</w:t>
            </w:r>
          </w:p>
        </w:tc>
      </w:tr>
      <w:tr w:rsidR="001F1568" w:rsidRPr="0091585C" w14:paraId="311B4785"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228735F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208</w:t>
            </w:r>
          </w:p>
        </w:tc>
        <w:tc>
          <w:tcPr>
            <w:tcW w:w="3126" w:type="dxa"/>
            <w:tcBorders>
              <w:top w:val="nil"/>
              <w:left w:val="nil"/>
              <w:bottom w:val="single" w:sz="8" w:space="0" w:color="auto"/>
              <w:right w:val="single" w:sz="8" w:space="0" w:color="auto"/>
            </w:tcBorders>
            <w:vAlign w:val="center"/>
            <w:hideMark/>
          </w:tcPr>
          <w:p w14:paraId="382EE4E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People's Hospital of Guangxi Zhuang Autonomous Region</w:t>
            </w:r>
          </w:p>
        </w:tc>
        <w:tc>
          <w:tcPr>
            <w:tcW w:w="1346" w:type="dxa"/>
            <w:tcBorders>
              <w:top w:val="nil"/>
              <w:left w:val="nil"/>
              <w:bottom w:val="single" w:sz="8" w:space="0" w:color="auto"/>
              <w:right w:val="single" w:sz="8" w:space="0" w:color="auto"/>
            </w:tcBorders>
            <w:vAlign w:val="center"/>
            <w:hideMark/>
          </w:tcPr>
          <w:p w14:paraId="7A1062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619B3C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Guangxi</w:t>
            </w:r>
          </w:p>
        </w:tc>
        <w:tc>
          <w:tcPr>
            <w:tcW w:w="1346" w:type="dxa"/>
            <w:tcBorders>
              <w:top w:val="nil"/>
              <w:left w:val="nil"/>
              <w:bottom w:val="single" w:sz="8" w:space="0" w:color="auto"/>
              <w:right w:val="single" w:sz="8" w:space="0" w:color="auto"/>
            </w:tcBorders>
            <w:vAlign w:val="center"/>
            <w:hideMark/>
          </w:tcPr>
          <w:p w14:paraId="1B5D2D2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Nanning</w:t>
            </w:r>
          </w:p>
        </w:tc>
        <w:tc>
          <w:tcPr>
            <w:tcW w:w="1347" w:type="dxa"/>
            <w:tcBorders>
              <w:top w:val="nil"/>
              <w:left w:val="nil"/>
              <w:bottom w:val="single" w:sz="8" w:space="0" w:color="auto"/>
              <w:right w:val="single" w:sz="8" w:space="0" w:color="auto"/>
            </w:tcBorders>
            <w:vAlign w:val="center"/>
            <w:hideMark/>
          </w:tcPr>
          <w:p w14:paraId="609AE39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Yingzhong</w:t>
            </w:r>
            <w:proofErr w:type="spellEnd"/>
            <w:r w:rsidRPr="0091585C">
              <w:rPr>
                <w:rFonts w:ascii="Times New Roman" w:hAnsi="Times New Roman"/>
                <w:sz w:val="20"/>
                <w:szCs w:val="20"/>
              </w:rPr>
              <w:t xml:space="preserve"> Lin</w:t>
            </w:r>
          </w:p>
        </w:tc>
      </w:tr>
      <w:tr w:rsidR="001F1568" w:rsidRPr="0091585C" w14:paraId="64EBA1D9"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E937D5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209</w:t>
            </w:r>
          </w:p>
        </w:tc>
        <w:tc>
          <w:tcPr>
            <w:tcW w:w="3126" w:type="dxa"/>
            <w:tcBorders>
              <w:top w:val="nil"/>
              <w:left w:val="nil"/>
              <w:bottom w:val="single" w:sz="8" w:space="0" w:color="auto"/>
              <w:right w:val="single" w:sz="8" w:space="0" w:color="auto"/>
            </w:tcBorders>
            <w:vAlign w:val="center"/>
            <w:hideMark/>
          </w:tcPr>
          <w:p w14:paraId="7B3CBCD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Teaching Hospital of Xinjiang Medical University</w:t>
            </w:r>
          </w:p>
        </w:tc>
        <w:tc>
          <w:tcPr>
            <w:tcW w:w="1346" w:type="dxa"/>
            <w:tcBorders>
              <w:top w:val="nil"/>
              <w:left w:val="nil"/>
              <w:bottom w:val="single" w:sz="8" w:space="0" w:color="auto"/>
              <w:right w:val="single" w:sz="8" w:space="0" w:color="auto"/>
            </w:tcBorders>
            <w:vAlign w:val="center"/>
            <w:hideMark/>
          </w:tcPr>
          <w:p w14:paraId="6425412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0442105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Xinjiang</w:t>
            </w:r>
          </w:p>
        </w:tc>
        <w:tc>
          <w:tcPr>
            <w:tcW w:w="1346" w:type="dxa"/>
            <w:tcBorders>
              <w:top w:val="nil"/>
              <w:left w:val="nil"/>
              <w:bottom w:val="single" w:sz="8" w:space="0" w:color="auto"/>
              <w:right w:val="single" w:sz="8" w:space="0" w:color="auto"/>
            </w:tcBorders>
            <w:vAlign w:val="center"/>
            <w:hideMark/>
          </w:tcPr>
          <w:p w14:paraId="757903B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Urumchi</w:t>
            </w:r>
            <w:proofErr w:type="spellEnd"/>
          </w:p>
        </w:tc>
        <w:tc>
          <w:tcPr>
            <w:tcW w:w="1347" w:type="dxa"/>
            <w:tcBorders>
              <w:top w:val="nil"/>
              <w:left w:val="nil"/>
              <w:bottom w:val="single" w:sz="8" w:space="0" w:color="auto"/>
              <w:right w:val="single" w:sz="8" w:space="0" w:color="auto"/>
            </w:tcBorders>
            <w:vAlign w:val="center"/>
            <w:hideMark/>
          </w:tcPr>
          <w:p w14:paraId="3E913D5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Yitong Ma</w:t>
            </w:r>
          </w:p>
        </w:tc>
      </w:tr>
      <w:tr w:rsidR="001F1568" w:rsidRPr="0091585C" w14:paraId="4D28496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EAD013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210</w:t>
            </w:r>
          </w:p>
        </w:tc>
        <w:tc>
          <w:tcPr>
            <w:tcW w:w="3126" w:type="dxa"/>
            <w:tcBorders>
              <w:top w:val="nil"/>
              <w:left w:val="nil"/>
              <w:bottom w:val="single" w:sz="8" w:space="0" w:color="auto"/>
              <w:right w:val="single" w:sz="8" w:space="0" w:color="auto"/>
            </w:tcBorders>
            <w:vAlign w:val="center"/>
            <w:hideMark/>
          </w:tcPr>
          <w:p w14:paraId="0E14465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Mingguang</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3ADC3E2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2E48DB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w:t>
            </w:r>
          </w:p>
        </w:tc>
        <w:tc>
          <w:tcPr>
            <w:tcW w:w="1346" w:type="dxa"/>
            <w:tcBorders>
              <w:top w:val="nil"/>
              <w:left w:val="nil"/>
              <w:bottom w:val="single" w:sz="8" w:space="0" w:color="auto"/>
              <w:right w:val="single" w:sz="8" w:space="0" w:color="auto"/>
            </w:tcBorders>
            <w:vAlign w:val="center"/>
            <w:hideMark/>
          </w:tcPr>
          <w:p w14:paraId="3C1B55F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Chuzhou</w:t>
            </w:r>
            <w:proofErr w:type="spellEnd"/>
          </w:p>
        </w:tc>
        <w:tc>
          <w:tcPr>
            <w:tcW w:w="1347" w:type="dxa"/>
            <w:tcBorders>
              <w:top w:val="nil"/>
              <w:left w:val="nil"/>
              <w:bottom w:val="single" w:sz="8" w:space="0" w:color="auto"/>
              <w:right w:val="single" w:sz="8" w:space="0" w:color="auto"/>
            </w:tcBorders>
            <w:vAlign w:val="center"/>
            <w:hideMark/>
          </w:tcPr>
          <w:p w14:paraId="7FBE935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Yong Li</w:t>
            </w:r>
          </w:p>
        </w:tc>
      </w:tr>
      <w:tr w:rsidR="001F1568" w:rsidRPr="0091585C" w14:paraId="08ABA06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D95B12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211</w:t>
            </w:r>
          </w:p>
        </w:tc>
        <w:tc>
          <w:tcPr>
            <w:tcW w:w="3126" w:type="dxa"/>
            <w:tcBorders>
              <w:top w:val="nil"/>
              <w:left w:val="nil"/>
              <w:bottom w:val="single" w:sz="8" w:space="0" w:color="auto"/>
              <w:right w:val="single" w:sz="8" w:space="0" w:color="auto"/>
            </w:tcBorders>
            <w:vAlign w:val="center"/>
            <w:hideMark/>
          </w:tcPr>
          <w:p w14:paraId="12B9840E"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Baogang</w:t>
            </w:r>
            <w:proofErr w:type="spellEnd"/>
            <w:r w:rsidRPr="0091585C">
              <w:rPr>
                <w:rFonts w:ascii="Times New Roman" w:hAnsi="Times New Roman"/>
                <w:sz w:val="20"/>
                <w:szCs w:val="20"/>
              </w:rPr>
              <w:t xml:space="preserve"> Hospital</w:t>
            </w:r>
          </w:p>
        </w:tc>
        <w:tc>
          <w:tcPr>
            <w:tcW w:w="1346" w:type="dxa"/>
            <w:tcBorders>
              <w:top w:val="nil"/>
              <w:left w:val="nil"/>
              <w:bottom w:val="single" w:sz="8" w:space="0" w:color="auto"/>
              <w:right w:val="single" w:sz="8" w:space="0" w:color="auto"/>
            </w:tcBorders>
            <w:vAlign w:val="center"/>
            <w:hideMark/>
          </w:tcPr>
          <w:p w14:paraId="720BB59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464378D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Inner Mongolia</w:t>
            </w:r>
          </w:p>
        </w:tc>
        <w:tc>
          <w:tcPr>
            <w:tcW w:w="1346" w:type="dxa"/>
            <w:tcBorders>
              <w:top w:val="nil"/>
              <w:left w:val="nil"/>
              <w:bottom w:val="single" w:sz="8" w:space="0" w:color="auto"/>
              <w:right w:val="single" w:sz="8" w:space="0" w:color="auto"/>
            </w:tcBorders>
            <w:vAlign w:val="center"/>
            <w:hideMark/>
          </w:tcPr>
          <w:p w14:paraId="2580A9E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Baotou</w:t>
            </w:r>
          </w:p>
        </w:tc>
        <w:tc>
          <w:tcPr>
            <w:tcW w:w="1347" w:type="dxa"/>
            <w:tcBorders>
              <w:top w:val="nil"/>
              <w:left w:val="nil"/>
              <w:bottom w:val="single" w:sz="8" w:space="0" w:color="auto"/>
              <w:right w:val="single" w:sz="8" w:space="0" w:color="auto"/>
            </w:tcBorders>
            <w:vAlign w:val="center"/>
            <w:hideMark/>
          </w:tcPr>
          <w:p w14:paraId="5402C0C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Yongdong</w:t>
            </w:r>
            <w:proofErr w:type="spellEnd"/>
            <w:r w:rsidRPr="0091585C">
              <w:rPr>
                <w:rFonts w:ascii="Times New Roman" w:hAnsi="Times New Roman"/>
                <w:sz w:val="20"/>
                <w:szCs w:val="20"/>
              </w:rPr>
              <w:t xml:space="preserve"> Li</w:t>
            </w:r>
          </w:p>
        </w:tc>
      </w:tr>
      <w:tr w:rsidR="001F1568" w:rsidRPr="0091585C" w14:paraId="72CB183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B34D1F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212</w:t>
            </w:r>
          </w:p>
        </w:tc>
        <w:tc>
          <w:tcPr>
            <w:tcW w:w="3126" w:type="dxa"/>
            <w:tcBorders>
              <w:top w:val="nil"/>
              <w:left w:val="nil"/>
              <w:bottom w:val="single" w:sz="8" w:space="0" w:color="auto"/>
              <w:right w:val="single" w:sz="8" w:space="0" w:color="auto"/>
            </w:tcBorders>
            <w:vAlign w:val="center"/>
            <w:hideMark/>
          </w:tcPr>
          <w:p w14:paraId="74683FC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 Binhai County People’s Hospital</w:t>
            </w:r>
          </w:p>
        </w:tc>
        <w:tc>
          <w:tcPr>
            <w:tcW w:w="1346" w:type="dxa"/>
            <w:tcBorders>
              <w:top w:val="nil"/>
              <w:left w:val="nil"/>
              <w:bottom w:val="single" w:sz="8" w:space="0" w:color="auto"/>
              <w:right w:val="single" w:sz="8" w:space="0" w:color="auto"/>
            </w:tcBorders>
            <w:vAlign w:val="center"/>
            <w:hideMark/>
          </w:tcPr>
          <w:p w14:paraId="5E62CA7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0EFD50A8"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jiangsu</w:t>
            </w:r>
            <w:proofErr w:type="spellEnd"/>
          </w:p>
        </w:tc>
        <w:tc>
          <w:tcPr>
            <w:tcW w:w="1346" w:type="dxa"/>
            <w:tcBorders>
              <w:top w:val="nil"/>
              <w:left w:val="nil"/>
              <w:bottom w:val="single" w:sz="8" w:space="0" w:color="auto"/>
              <w:right w:val="single" w:sz="8" w:space="0" w:color="auto"/>
            </w:tcBorders>
            <w:vAlign w:val="center"/>
            <w:hideMark/>
          </w:tcPr>
          <w:p w14:paraId="270BFD5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Yancheng</w:t>
            </w:r>
          </w:p>
        </w:tc>
        <w:tc>
          <w:tcPr>
            <w:tcW w:w="1347" w:type="dxa"/>
            <w:tcBorders>
              <w:top w:val="nil"/>
              <w:left w:val="nil"/>
              <w:bottom w:val="single" w:sz="8" w:space="0" w:color="auto"/>
              <w:right w:val="single" w:sz="8" w:space="0" w:color="auto"/>
            </w:tcBorders>
            <w:vAlign w:val="center"/>
            <w:hideMark/>
          </w:tcPr>
          <w:p w14:paraId="120206C9"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Yonglin</w:t>
            </w:r>
            <w:proofErr w:type="spellEnd"/>
            <w:r w:rsidRPr="0091585C">
              <w:rPr>
                <w:rFonts w:ascii="Times New Roman" w:hAnsi="Times New Roman"/>
                <w:sz w:val="20"/>
                <w:szCs w:val="20"/>
              </w:rPr>
              <w:t xml:space="preserve"> Zhang</w:t>
            </w:r>
          </w:p>
        </w:tc>
      </w:tr>
      <w:tr w:rsidR="001F1568" w:rsidRPr="0091585C" w14:paraId="41AEA3B9"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46E10C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213</w:t>
            </w:r>
          </w:p>
        </w:tc>
        <w:tc>
          <w:tcPr>
            <w:tcW w:w="3126" w:type="dxa"/>
            <w:tcBorders>
              <w:top w:val="nil"/>
              <w:left w:val="nil"/>
              <w:bottom w:val="single" w:sz="8" w:space="0" w:color="auto"/>
              <w:right w:val="single" w:sz="8" w:space="0" w:color="auto"/>
            </w:tcBorders>
            <w:vAlign w:val="center"/>
            <w:hideMark/>
          </w:tcPr>
          <w:p w14:paraId="3D87D30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Fourth Affiliated Hospital of China Medical University</w:t>
            </w:r>
          </w:p>
        </w:tc>
        <w:tc>
          <w:tcPr>
            <w:tcW w:w="1346" w:type="dxa"/>
            <w:tcBorders>
              <w:top w:val="nil"/>
              <w:left w:val="nil"/>
              <w:bottom w:val="single" w:sz="8" w:space="0" w:color="auto"/>
              <w:right w:val="single" w:sz="8" w:space="0" w:color="auto"/>
            </w:tcBorders>
            <w:vAlign w:val="center"/>
            <w:hideMark/>
          </w:tcPr>
          <w:p w14:paraId="1EB6A64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6016C91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652E420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w:t>
            </w:r>
          </w:p>
        </w:tc>
        <w:tc>
          <w:tcPr>
            <w:tcW w:w="1347" w:type="dxa"/>
            <w:tcBorders>
              <w:top w:val="nil"/>
              <w:left w:val="nil"/>
              <w:bottom w:val="single" w:sz="8" w:space="0" w:color="auto"/>
              <w:right w:val="single" w:sz="8" w:space="0" w:color="auto"/>
            </w:tcBorders>
            <w:vAlign w:val="center"/>
            <w:hideMark/>
          </w:tcPr>
          <w:p w14:paraId="3AA75D2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Yuanzhe</w:t>
            </w:r>
            <w:proofErr w:type="spellEnd"/>
            <w:r w:rsidRPr="0091585C">
              <w:rPr>
                <w:rFonts w:ascii="Times New Roman" w:hAnsi="Times New Roman"/>
                <w:sz w:val="20"/>
                <w:szCs w:val="20"/>
              </w:rPr>
              <w:t xml:space="preserve"> Jin</w:t>
            </w:r>
          </w:p>
        </w:tc>
      </w:tr>
      <w:tr w:rsidR="001F1568" w:rsidRPr="0091585C" w14:paraId="339BCA0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3CBCD4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214</w:t>
            </w:r>
          </w:p>
        </w:tc>
        <w:tc>
          <w:tcPr>
            <w:tcW w:w="3126" w:type="dxa"/>
            <w:tcBorders>
              <w:top w:val="nil"/>
              <w:left w:val="nil"/>
              <w:bottom w:val="single" w:sz="8" w:space="0" w:color="auto"/>
              <w:right w:val="single" w:sz="8" w:space="0" w:color="auto"/>
            </w:tcBorders>
            <w:vAlign w:val="center"/>
            <w:hideMark/>
          </w:tcPr>
          <w:p w14:paraId="1C8E9A7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First Affiliated Hospital of Harbin Medical University.</w:t>
            </w:r>
          </w:p>
        </w:tc>
        <w:tc>
          <w:tcPr>
            <w:tcW w:w="1346" w:type="dxa"/>
            <w:tcBorders>
              <w:top w:val="nil"/>
              <w:left w:val="nil"/>
              <w:bottom w:val="single" w:sz="8" w:space="0" w:color="auto"/>
              <w:right w:val="single" w:sz="8" w:space="0" w:color="auto"/>
            </w:tcBorders>
            <w:vAlign w:val="center"/>
            <w:hideMark/>
          </w:tcPr>
          <w:p w14:paraId="25C8D59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24B7068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1C83435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Harbin</w:t>
            </w:r>
          </w:p>
        </w:tc>
        <w:tc>
          <w:tcPr>
            <w:tcW w:w="1347" w:type="dxa"/>
            <w:tcBorders>
              <w:top w:val="nil"/>
              <w:left w:val="nil"/>
              <w:bottom w:val="single" w:sz="8" w:space="0" w:color="auto"/>
              <w:right w:val="single" w:sz="8" w:space="0" w:color="auto"/>
            </w:tcBorders>
            <w:vAlign w:val="center"/>
            <w:hideMark/>
          </w:tcPr>
          <w:p w14:paraId="72BC0F1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Yue Li</w:t>
            </w:r>
          </w:p>
        </w:tc>
      </w:tr>
      <w:tr w:rsidR="001F1568" w:rsidRPr="0091585C" w14:paraId="55263B4C"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AA3801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215</w:t>
            </w:r>
          </w:p>
        </w:tc>
        <w:tc>
          <w:tcPr>
            <w:tcW w:w="3126" w:type="dxa"/>
            <w:tcBorders>
              <w:top w:val="nil"/>
              <w:left w:val="nil"/>
              <w:bottom w:val="single" w:sz="8" w:space="0" w:color="auto"/>
              <w:right w:val="single" w:sz="8" w:space="0" w:color="auto"/>
            </w:tcBorders>
            <w:vAlign w:val="center"/>
            <w:hideMark/>
          </w:tcPr>
          <w:p w14:paraId="6D758F4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Sihui</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5206752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5CC840D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096C476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Zhaoqing </w:t>
            </w:r>
          </w:p>
        </w:tc>
        <w:tc>
          <w:tcPr>
            <w:tcW w:w="1347" w:type="dxa"/>
            <w:tcBorders>
              <w:top w:val="nil"/>
              <w:left w:val="nil"/>
              <w:bottom w:val="single" w:sz="8" w:space="0" w:color="auto"/>
              <w:right w:val="single" w:sz="8" w:space="0" w:color="auto"/>
            </w:tcBorders>
            <w:vAlign w:val="center"/>
            <w:hideMark/>
          </w:tcPr>
          <w:p w14:paraId="19FB34D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Yuehua Huang</w:t>
            </w:r>
          </w:p>
        </w:tc>
      </w:tr>
      <w:tr w:rsidR="001F1568" w:rsidRPr="0091585C" w14:paraId="358068F5"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36BDB8B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216</w:t>
            </w:r>
          </w:p>
        </w:tc>
        <w:tc>
          <w:tcPr>
            <w:tcW w:w="3126" w:type="dxa"/>
            <w:tcBorders>
              <w:top w:val="nil"/>
              <w:left w:val="nil"/>
              <w:bottom w:val="single" w:sz="8" w:space="0" w:color="auto"/>
              <w:right w:val="single" w:sz="8" w:space="0" w:color="auto"/>
            </w:tcBorders>
            <w:vAlign w:val="center"/>
            <w:hideMark/>
          </w:tcPr>
          <w:p w14:paraId="2764F43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Tianjin Medical University General Hospital</w:t>
            </w:r>
          </w:p>
        </w:tc>
        <w:tc>
          <w:tcPr>
            <w:tcW w:w="1346" w:type="dxa"/>
            <w:tcBorders>
              <w:top w:val="nil"/>
              <w:left w:val="nil"/>
              <w:bottom w:val="single" w:sz="8" w:space="0" w:color="auto"/>
              <w:right w:val="single" w:sz="8" w:space="0" w:color="auto"/>
            </w:tcBorders>
            <w:vAlign w:val="center"/>
            <w:hideMark/>
          </w:tcPr>
          <w:p w14:paraId="66FAB03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A47D31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Tianjin</w:t>
            </w:r>
          </w:p>
        </w:tc>
        <w:tc>
          <w:tcPr>
            <w:tcW w:w="1346" w:type="dxa"/>
            <w:tcBorders>
              <w:top w:val="nil"/>
              <w:left w:val="nil"/>
              <w:bottom w:val="single" w:sz="8" w:space="0" w:color="auto"/>
              <w:right w:val="single" w:sz="8" w:space="0" w:color="auto"/>
            </w:tcBorders>
            <w:vAlign w:val="center"/>
            <w:hideMark/>
          </w:tcPr>
          <w:p w14:paraId="707A561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Tianjin</w:t>
            </w:r>
          </w:p>
        </w:tc>
        <w:tc>
          <w:tcPr>
            <w:tcW w:w="1347" w:type="dxa"/>
            <w:tcBorders>
              <w:top w:val="nil"/>
              <w:left w:val="nil"/>
              <w:bottom w:val="single" w:sz="8" w:space="0" w:color="auto"/>
              <w:right w:val="single" w:sz="8" w:space="0" w:color="auto"/>
            </w:tcBorders>
            <w:vAlign w:val="center"/>
            <w:hideMark/>
          </w:tcPr>
          <w:p w14:paraId="2045EC2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Yuemin</w:t>
            </w:r>
            <w:proofErr w:type="spellEnd"/>
            <w:r w:rsidRPr="0091585C">
              <w:rPr>
                <w:rFonts w:ascii="Times New Roman" w:hAnsi="Times New Roman"/>
                <w:sz w:val="20"/>
                <w:szCs w:val="20"/>
              </w:rPr>
              <w:t xml:space="preserve"> Sun</w:t>
            </w:r>
          </w:p>
        </w:tc>
      </w:tr>
      <w:tr w:rsidR="001F1568" w:rsidRPr="0091585C" w14:paraId="782B717A"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A4756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217</w:t>
            </w:r>
          </w:p>
        </w:tc>
        <w:tc>
          <w:tcPr>
            <w:tcW w:w="3126" w:type="dxa"/>
            <w:tcBorders>
              <w:top w:val="nil"/>
              <w:left w:val="nil"/>
              <w:bottom w:val="single" w:sz="8" w:space="0" w:color="auto"/>
              <w:right w:val="single" w:sz="8" w:space="0" w:color="auto"/>
            </w:tcBorders>
            <w:vAlign w:val="center"/>
            <w:hideMark/>
          </w:tcPr>
          <w:p w14:paraId="3DE04B6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Qian’an</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60B86F3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1E8EE2C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6A9DB6D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Tangshan</w:t>
            </w:r>
          </w:p>
        </w:tc>
        <w:tc>
          <w:tcPr>
            <w:tcW w:w="1347" w:type="dxa"/>
            <w:tcBorders>
              <w:top w:val="nil"/>
              <w:left w:val="nil"/>
              <w:bottom w:val="single" w:sz="8" w:space="0" w:color="auto"/>
              <w:right w:val="single" w:sz="8" w:space="0" w:color="auto"/>
            </w:tcBorders>
            <w:vAlign w:val="center"/>
            <w:hideMark/>
          </w:tcPr>
          <w:p w14:paraId="3F7B4C5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Yuheng Yang</w:t>
            </w:r>
          </w:p>
        </w:tc>
      </w:tr>
      <w:tr w:rsidR="001F1568" w:rsidRPr="0091585C" w14:paraId="46B250B9"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5AD3C0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218</w:t>
            </w:r>
          </w:p>
        </w:tc>
        <w:tc>
          <w:tcPr>
            <w:tcW w:w="3126" w:type="dxa"/>
            <w:tcBorders>
              <w:top w:val="nil"/>
              <w:left w:val="nil"/>
              <w:bottom w:val="single" w:sz="8" w:space="0" w:color="auto"/>
              <w:right w:val="single" w:sz="8" w:space="0" w:color="auto"/>
            </w:tcBorders>
            <w:vAlign w:val="center"/>
            <w:hideMark/>
          </w:tcPr>
          <w:p w14:paraId="51E5736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Zhalantun</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6A88DE2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1FBE7C2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Inner Mongolia</w:t>
            </w:r>
          </w:p>
        </w:tc>
        <w:tc>
          <w:tcPr>
            <w:tcW w:w="1346" w:type="dxa"/>
            <w:tcBorders>
              <w:top w:val="nil"/>
              <w:left w:val="nil"/>
              <w:bottom w:val="single" w:sz="8" w:space="0" w:color="auto"/>
              <w:right w:val="single" w:sz="8" w:space="0" w:color="auto"/>
            </w:tcBorders>
            <w:vAlign w:val="center"/>
            <w:hideMark/>
          </w:tcPr>
          <w:p w14:paraId="69AE51D7"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Hulunbeier</w:t>
            </w:r>
            <w:proofErr w:type="spellEnd"/>
          </w:p>
        </w:tc>
        <w:tc>
          <w:tcPr>
            <w:tcW w:w="1347" w:type="dxa"/>
            <w:tcBorders>
              <w:top w:val="nil"/>
              <w:left w:val="nil"/>
              <w:bottom w:val="single" w:sz="8" w:space="0" w:color="auto"/>
              <w:right w:val="single" w:sz="8" w:space="0" w:color="auto"/>
            </w:tcBorders>
            <w:vAlign w:val="center"/>
            <w:hideMark/>
          </w:tcPr>
          <w:p w14:paraId="5F86853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Yuhua Zhu</w:t>
            </w:r>
          </w:p>
        </w:tc>
      </w:tr>
      <w:tr w:rsidR="001F1568" w:rsidRPr="0091585C" w14:paraId="47E7059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1CFA1B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219</w:t>
            </w:r>
          </w:p>
        </w:tc>
        <w:tc>
          <w:tcPr>
            <w:tcW w:w="3126" w:type="dxa"/>
            <w:tcBorders>
              <w:top w:val="nil"/>
              <w:left w:val="nil"/>
              <w:bottom w:val="single" w:sz="8" w:space="0" w:color="auto"/>
              <w:right w:val="single" w:sz="8" w:space="0" w:color="auto"/>
            </w:tcBorders>
            <w:vAlign w:val="center"/>
            <w:hideMark/>
          </w:tcPr>
          <w:p w14:paraId="557B175C"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Longjiang</w:t>
            </w:r>
            <w:proofErr w:type="spellEnd"/>
            <w:r w:rsidRPr="0091585C">
              <w:rPr>
                <w:rFonts w:ascii="Times New Roman" w:hAnsi="Times New Roman"/>
                <w:sz w:val="20"/>
                <w:szCs w:val="20"/>
              </w:rPr>
              <w:t xml:space="preserve"> First People’s Hospital</w:t>
            </w:r>
          </w:p>
        </w:tc>
        <w:tc>
          <w:tcPr>
            <w:tcW w:w="1346" w:type="dxa"/>
            <w:tcBorders>
              <w:top w:val="nil"/>
              <w:left w:val="nil"/>
              <w:bottom w:val="single" w:sz="8" w:space="0" w:color="auto"/>
              <w:right w:val="single" w:sz="8" w:space="0" w:color="auto"/>
            </w:tcBorders>
            <w:vAlign w:val="center"/>
            <w:hideMark/>
          </w:tcPr>
          <w:p w14:paraId="6E3BFB4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0E23273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75A31B0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Qiqihar</w:t>
            </w:r>
          </w:p>
        </w:tc>
        <w:tc>
          <w:tcPr>
            <w:tcW w:w="1347" w:type="dxa"/>
            <w:tcBorders>
              <w:top w:val="nil"/>
              <w:left w:val="nil"/>
              <w:bottom w:val="single" w:sz="8" w:space="0" w:color="auto"/>
              <w:right w:val="single" w:sz="8" w:space="0" w:color="auto"/>
            </w:tcBorders>
            <w:vAlign w:val="center"/>
            <w:hideMark/>
          </w:tcPr>
          <w:p w14:paraId="0D4FC28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Yuhuan Shi</w:t>
            </w:r>
          </w:p>
        </w:tc>
      </w:tr>
      <w:tr w:rsidR="001F1568" w:rsidRPr="0091585C" w14:paraId="79EF9A23" w14:textId="77777777" w:rsidTr="00B242B2">
        <w:trPr>
          <w:trHeight w:val="1003"/>
        </w:trPr>
        <w:tc>
          <w:tcPr>
            <w:tcW w:w="550" w:type="dxa"/>
            <w:tcBorders>
              <w:top w:val="nil"/>
              <w:left w:val="single" w:sz="8" w:space="0" w:color="auto"/>
              <w:bottom w:val="single" w:sz="8" w:space="0" w:color="auto"/>
              <w:right w:val="single" w:sz="8" w:space="0" w:color="auto"/>
            </w:tcBorders>
            <w:vAlign w:val="center"/>
            <w:hideMark/>
          </w:tcPr>
          <w:p w14:paraId="04CD78E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220</w:t>
            </w:r>
          </w:p>
        </w:tc>
        <w:tc>
          <w:tcPr>
            <w:tcW w:w="3126" w:type="dxa"/>
            <w:tcBorders>
              <w:top w:val="nil"/>
              <w:left w:val="nil"/>
              <w:bottom w:val="single" w:sz="8" w:space="0" w:color="auto"/>
              <w:right w:val="single" w:sz="8" w:space="0" w:color="auto"/>
            </w:tcBorders>
            <w:vAlign w:val="center"/>
            <w:hideMark/>
          </w:tcPr>
          <w:p w14:paraId="59A4C92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Affiliated Hospital of Zhengzhou University</w:t>
            </w:r>
          </w:p>
        </w:tc>
        <w:tc>
          <w:tcPr>
            <w:tcW w:w="1346" w:type="dxa"/>
            <w:tcBorders>
              <w:top w:val="nil"/>
              <w:left w:val="nil"/>
              <w:bottom w:val="single" w:sz="8" w:space="0" w:color="auto"/>
              <w:right w:val="single" w:sz="8" w:space="0" w:color="auto"/>
            </w:tcBorders>
            <w:vAlign w:val="center"/>
            <w:hideMark/>
          </w:tcPr>
          <w:p w14:paraId="21C4D73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17807BB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Henan</w:t>
            </w:r>
          </w:p>
        </w:tc>
        <w:tc>
          <w:tcPr>
            <w:tcW w:w="1346" w:type="dxa"/>
            <w:tcBorders>
              <w:top w:val="nil"/>
              <w:left w:val="nil"/>
              <w:bottom w:val="single" w:sz="8" w:space="0" w:color="auto"/>
              <w:right w:val="single" w:sz="8" w:space="0" w:color="auto"/>
            </w:tcBorders>
            <w:vAlign w:val="center"/>
            <w:hideMark/>
          </w:tcPr>
          <w:p w14:paraId="3716300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Zhengzhou</w:t>
            </w:r>
          </w:p>
        </w:tc>
        <w:tc>
          <w:tcPr>
            <w:tcW w:w="1347" w:type="dxa"/>
            <w:tcBorders>
              <w:top w:val="nil"/>
              <w:left w:val="nil"/>
              <w:bottom w:val="single" w:sz="8" w:space="0" w:color="auto"/>
              <w:right w:val="single" w:sz="8" w:space="0" w:color="auto"/>
            </w:tcBorders>
            <w:vAlign w:val="center"/>
            <w:hideMark/>
          </w:tcPr>
          <w:p w14:paraId="693D90F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Yulan Zhao</w:t>
            </w:r>
          </w:p>
        </w:tc>
      </w:tr>
      <w:tr w:rsidR="001F1568" w:rsidRPr="0091585C" w14:paraId="7F5FD83B"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7F9305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221</w:t>
            </w:r>
          </w:p>
        </w:tc>
        <w:tc>
          <w:tcPr>
            <w:tcW w:w="3126" w:type="dxa"/>
            <w:tcBorders>
              <w:top w:val="nil"/>
              <w:left w:val="nil"/>
              <w:bottom w:val="single" w:sz="8" w:space="0" w:color="auto"/>
              <w:right w:val="single" w:sz="8" w:space="0" w:color="auto"/>
            </w:tcBorders>
            <w:vAlign w:val="center"/>
            <w:hideMark/>
          </w:tcPr>
          <w:p w14:paraId="2DBF7A2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Nanfang Hospital of Southern Medical University</w:t>
            </w:r>
          </w:p>
        </w:tc>
        <w:tc>
          <w:tcPr>
            <w:tcW w:w="1346" w:type="dxa"/>
            <w:tcBorders>
              <w:top w:val="nil"/>
              <w:left w:val="nil"/>
              <w:bottom w:val="single" w:sz="8" w:space="0" w:color="auto"/>
              <w:right w:val="single" w:sz="8" w:space="0" w:color="auto"/>
            </w:tcBorders>
            <w:vAlign w:val="center"/>
            <w:hideMark/>
          </w:tcPr>
          <w:p w14:paraId="25BE053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Southern China</w:t>
            </w:r>
          </w:p>
        </w:tc>
        <w:tc>
          <w:tcPr>
            <w:tcW w:w="1347" w:type="dxa"/>
            <w:tcBorders>
              <w:top w:val="nil"/>
              <w:left w:val="nil"/>
              <w:bottom w:val="single" w:sz="8" w:space="0" w:color="auto"/>
              <w:right w:val="single" w:sz="8" w:space="0" w:color="auto"/>
            </w:tcBorders>
            <w:vAlign w:val="center"/>
            <w:hideMark/>
          </w:tcPr>
          <w:p w14:paraId="05DA905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Guangdong</w:t>
            </w:r>
          </w:p>
        </w:tc>
        <w:tc>
          <w:tcPr>
            <w:tcW w:w="1346" w:type="dxa"/>
            <w:tcBorders>
              <w:top w:val="nil"/>
              <w:left w:val="nil"/>
              <w:bottom w:val="single" w:sz="8" w:space="0" w:color="auto"/>
              <w:right w:val="single" w:sz="8" w:space="0" w:color="auto"/>
            </w:tcBorders>
            <w:vAlign w:val="center"/>
            <w:hideMark/>
          </w:tcPr>
          <w:p w14:paraId="2CDFCAB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Guangzhou</w:t>
            </w:r>
          </w:p>
        </w:tc>
        <w:tc>
          <w:tcPr>
            <w:tcW w:w="1347" w:type="dxa"/>
            <w:tcBorders>
              <w:top w:val="nil"/>
              <w:left w:val="nil"/>
              <w:bottom w:val="single" w:sz="8" w:space="0" w:color="auto"/>
              <w:right w:val="single" w:sz="8" w:space="0" w:color="auto"/>
            </w:tcBorders>
            <w:vAlign w:val="center"/>
            <w:hideMark/>
          </w:tcPr>
          <w:p w14:paraId="206FE2E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Yuqing Hou</w:t>
            </w:r>
          </w:p>
        </w:tc>
      </w:tr>
      <w:tr w:rsidR="001F1568" w:rsidRPr="0091585C" w14:paraId="22071F89"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AF7515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222</w:t>
            </w:r>
          </w:p>
        </w:tc>
        <w:tc>
          <w:tcPr>
            <w:tcW w:w="3126" w:type="dxa"/>
            <w:tcBorders>
              <w:top w:val="nil"/>
              <w:left w:val="nil"/>
              <w:bottom w:val="single" w:sz="8" w:space="0" w:color="auto"/>
              <w:right w:val="single" w:sz="8" w:space="0" w:color="auto"/>
            </w:tcBorders>
            <w:vAlign w:val="center"/>
            <w:hideMark/>
          </w:tcPr>
          <w:p w14:paraId="1CF90F1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to Nanchang University</w:t>
            </w:r>
          </w:p>
        </w:tc>
        <w:tc>
          <w:tcPr>
            <w:tcW w:w="1346" w:type="dxa"/>
            <w:tcBorders>
              <w:top w:val="nil"/>
              <w:left w:val="nil"/>
              <w:bottom w:val="single" w:sz="8" w:space="0" w:color="auto"/>
              <w:right w:val="single" w:sz="8" w:space="0" w:color="auto"/>
            </w:tcBorders>
            <w:vAlign w:val="center"/>
            <w:hideMark/>
          </w:tcPr>
          <w:p w14:paraId="19C3AE1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02FA2A3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Jiangxi</w:t>
            </w:r>
          </w:p>
        </w:tc>
        <w:tc>
          <w:tcPr>
            <w:tcW w:w="1346" w:type="dxa"/>
            <w:tcBorders>
              <w:top w:val="nil"/>
              <w:left w:val="nil"/>
              <w:bottom w:val="single" w:sz="8" w:space="0" w:color="auto"/>
              <w:right w:val="single" w:sz="8" w:space="0" w:color="auto"/>
            </w:tcBorders>
            <w:vAlign w:val="center"/>
            <w:hideMark/>
          </w:tcPr>
          <w:p w14:paraId="5232E1A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Nanchang</w:t>
            </w:r>
          </w:p>
        </w:tc>
        <w:tc>
          <w:tcPr>
            <w:tcW w:w="1347" w:type="dxa"/>
            <w:tcBorders>
              <w:top w:val="nil"/>
              <w:left w:val="nil"/>
              <w:bottom w:val="single" w:sz="8" w:space="0" w:color="auto"/>
              <w:right w:val="single" w:sz="8" w:space="0" w:color="auto"/>
            </w:tcBorders>
            <w:vAlign w:val="center"/>
            <w:hideMark/>
          </w:tcPr>
          <w:p w14:paraId="0508148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Zeqi</w:t>
            </w:r>
            <w:proofErr w:type="spellEnd"/>
            <w:r w:rsidRPr="0091585C">
              <w:rPr>
                <w:rFonts w:ascii="Times New Roman" w:hAnsi="Times New Roman"/>
                <w:sz w:val="20"/>
                <w:szCs w:val="20"/>
              </w:rPr>
              <w:t xml:space="preserve"> Zheng</w:t>
            </w:r>
          </w:p>
        </w:tc>
      </w:tr>
      <w:tr w:rsidR="001F1568" w:rsidRPr="0091585C" w14:paraId="4C102E6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651849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223</w:t>
            </w:r>
          </w:p>
        </w:tc>
        <w:tc>
          <w:tcPr>
            <w:tcW w:w="3126" w:type="dxa"/>
            <w:tcBorders>
              <w:top w:val="nil"/>
              <w:left w:val="nil"/>
              <w:bottom w:val="single" w:sz="8" w:space="0" w:color="auto"/>
              <w:right w:val="single" w:sz="8" w:space="0" w:color="auto"/>
            </w:tcBorders>
            <w:vAlign w:val="center"/>
            <w:hideMark/>
          </w:tcPr>
          <w:p w14:paraId="00595D9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Cangzhou</w:t>
            </w:r>
            <w:proofErr w:type="spellEnd"/>
            <w:r w:rsidRPr="0091585C">
              <w:rPr>
                <w:rFonts w:ascii="Times New Roman" w:hAnsi="Times New Roman"/>
                <w:sz w:val="20"/>
                <w:szCs w:val="20"/>
              </w:rPr>
              <w:t xml:space="preserve"> Central Hospital</w:t>
            </w:r>
          </w:p>
        </w:tc>
        <w:tc>
          <w:tcPr>
            <w:tcW w:w="1346" w:type="dxa"/>
            <w:tcBorders>
              <w:top w:val="nil"/>
              <w:left w:val="nil"/>
              <w:bottom w:val="single" w:sz="8" w:space="0" w:color="auto"/>
              <w:right w:val="single" w:sz="8" w:space="0" w:color="auto"/>
            </w:tcBorders>
            <w:vAlign w:val="center"/>
            <w:hideMark/>
          </w:tcPr>
          <w:p w14:paraId="7F67580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3AA98C1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156F49F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Cangzhou</w:t>
            </w:r>
            <w:proofErr w:type="spellEnd"/>
          </w:p>
        </w:tc>
        <w:tc>
          <w:tcPr>
            <w:tcW w:w="1347" w:type="dxa"/>
            <w:tcBorders>
              <w:top w:val="nil"/>
              <w:left w:val="nil"/>
              <w:bottom w:val="single" w:sz="8" w:space="0" w:color="auto"/>
              <w:right w:val="single" w:sz="8" w:space="0" w:color="auto"/>
            </w:tcBorders>
            <w:vAlign w:val="center"/>
            <w:hideMark/>
          </w:tcPr>
          <w:p w14:paraId="6975176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Zesheng</w:t>
            </w:r>
            <w:proofErr w:type="spellEnd"/>
            <w:r w:rsidRPr="0091585C">
              <w:rPr>
                <w:rFonts w:ascii="Times New Roman" w:hAnsi="Times New Roman"/>
                <w:sz w:val="20"/>
                <w:szCs w:val="20"/>
              </w:rPr>
              <w:t xml:space="preserve"> Xu</w:t>
            </w:r>
          </w:p>
        </w:tc>
      </w:tr>
      <w:tr w:rsidR="001F1568" w:rsidRPr="0091585C" w14:paraId="4AD29B06"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3D1DB2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224</w:t>
            </w:r>
          </w:p>
        </w:tc>
        <w:tc>
          <w:tcPr>
            <w:tcW w:w="3126" w:type="dxa"/>
            <w:tcBorders>
              <w:top w:val="nil"/>
              <w:left w:val="nil"/>
              <w:bottom w:val="single" w:sz="8" w:space="0" w:color="auto"/>
              <w:right w:val="single" w:sz="8" w:space="0" w:color="auto"/>
            </w:tcBorders>
            <w:vAlign w:val="center"/>
            <w:hideMark/>
          </w:tcPr>
          <w:p w14:paraId="44D1FD1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Central Hospital of Shaoyang</w:t>
            </w:r>
          </w:p>
        </w:tc>
        <w:tc>
          <w:tcPr>
            <w:tcW w:w="1346" w:type="dxa"/>
            <w:tcBorders>
              <w:top w:val="nil"/>
              <w:left w:val="nil"/>
              <w:bottom w:val="single" w:sz="8" w:space="0" w:color="auto"/>
              <w:right w:val="single" w:sz="8" w:space="0" w:color="auto"/>
            </w:tcBorders>
            <w:vAlign w:val="center"/>
            <w:hideMark/>
          </w:tcPr>
          <w:p w14:paraId="46E6B6C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Central China</w:t>
            </w:r>
          </w:p>
        </w:tc>
        <w:tc>
          <w:tcPr>
            <w:tcW w:w="1347" w:type="dxa"/>
            <w:tcBorders>
              <w:top w:val="nil"/>
              <w:left w:val="nil"/>
              <w:bottom w:val="single" w:sz="8" w:space="0" w:color="auto"/>
              <w:right w:val="single" w:sz="8" w:space="0" w:color="auto"/>
            </w:tcBorders>
            <w:vAlign w:val="center"/>
            <w:hideMark/>
          </w:tcPr>
          <w:p w14:paraId="1BFF4B0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Hunan</w:t>
            </w:r>
          </w:p>
        </w:tc>
        <w:tc>
          <w:tcPr>
            <w:tcW w:w="1346" w:type="dxa"/>
            <w:tcBorders>
              <w:top w:val="nil"/>
              <w:left w:val="nil"/>
              <w:bottom w:val="single" w:sz="8" w:space="0" w:color="auto"/>
              <w:right w:val="single" w:sz="8" w:space="0" w:color="auto"/>
            </w:tcBorders>
            <w:vAlign w:val="center"/>
            <w:hideMark/>
          </w:tcPr>
          <w:p w14:paraId="2BED6D9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Shaoyang</w:t>
            </w:r>
          </w:p>
        </w:tc>
        <w:tc>
          <w:tcPr>
            <w:tcW w:w="1347" w:type="dxa"/>
            <w:tcBorders>
              <w:top w:val="nil"/>
              <w:left w:val="nil"/>
              <w:bottom w:val="single" w:sz="8" w:space="0" w:color="auto"/>
              <w:right w:val="single" w:sz="8" w:space="0" w:color="auto"/>
            </w:tcBorders>
            <w:vAlign w:val="center"/>
            <w:hideMark/>
          </w:tcPr>
          <w:p w14:paraId="4E91CF82"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Zewei</w:t>
            </w:r>
            <w:proofErr w:type="spellEnd"/>
            <w:r w:rsidRPr="0091585C">
              <w:rPr>
                <w:rFonts w:ascii="Times New Roman" w:hAnsi="Times New Roman"/>
                <w:sz w:val="20"/>
                <w:szCs w:val="20"/>
              </w:rPr>
              <w:t xml:space="preserve"> Ouyang</w:t>
            </w:r>
          </w:p>
        </w:tc>
      </w:tr>
      <w:tr w:rsidR="001F1568" w:rsidRPr="0091585C" w14:paraId="65307B58"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0C92052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225</w:t>
            </w:r>
          </w:p>
        </w:tc>
        <w:tc>
          <w:tcPr>
            <w:tcW w:w="3126" w:type="dxa"/>
            <w:tcBorders>
              <w:top w:val="nil"/>
              <w:left w:val="nil"/>
              <w:bottom w:val="single" w:sz="8" w:space="0" w:color="auto"/>
              <w:right w:val="single" w:sz="8" w:space="0" w:color="auto"/>
            </w:tcBorders>
            <w:vAlign w:val="center"/>
            <w:hideMark/>
          </w:tcPr>
          <w:p w14:paraId="58DB958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Yulong Hospital</w:t>
            </w:r>
          </w:p>
        </w:tc>
        <w:tc>
          <w:tcPr>
            <w:tcW w:w="1346" w:type="dxa"/>
            <w:tcBorders>
              <w:top w:val="nil"/>
              <w:left w:val="nil"/>
              <w:bottom w:val="single" w:sz="8" w:space="0" w:color="auto"/>
              <w:right w:val="single" w:sz="8" w:space="0" w:color="auto"/>
            </w:tcBorders>
            <w:vAlign w:val="center"/>
            <w:hideMark/>
          </w:tcPr>
          <w:p w14:paraId="7B056F3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1A8913E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Yunnan</w:t>
            </w:r>
          </w:p>
        </w:tc>
        <w:tc>
          <w:tcPr>
            <w:tcW w:w="1346" w:type="dxa"/>
            <w:tcBorders>
              <w:top w:val="nil"/>
              <w:left w:val="nil"/>
              <w:bottom w:val="single" w:sz="8" w:space="0" w:color="auto"/>
              <w:right w:val="single" w:sz="8" w:space="0" w:color="auto"/>
            </w:tcBorders>
            <w:vAlign w:val="center"/>
            <w:hideMark/>
          </w:tcPr>
          <w:p w14:paraId="17CE881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Lijiang</w:t>
            </w:r>
          </w:p>
        </w:tc>
        <w:tc>
          <w:tcPr>
            <w:tcW w:w="1347" w:type="dxa"/>
            <w:tcBorders>
              <w:top w:val="nil"/>
              <w:left w:val="nil"/>
              <w:bottom w:val="single" w:sz="8" w:space="0" w:color="auto"/>
              <w:right w:val="single" w:sz="8" w:space="0" w:color="auto"/>
            </w:tcBorders>
            <w:vAlign w:val="center"/>
            <w:hideMark/>
          </w:tcPr>
          <w:p w14:paraId="694708FB"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Zeyuan</w:t>
            </w:r>
            <w:proofErr w:type="spellEnd"/>
            <w:r w:rsidRPr="0091585C">
              <w:rPr>
                <w:rFonts w:ascii="Times New Roman" w:hAnsi="Times New Roman"/>
                <w:sz w:val="20"/>
                <w:szCs w:val="20"/>
              </w:rPr>
              <w:t xml:space="preserve"> He</w:t>
            </w:r>
          </w:p>
        </w:tc>
      </w:tr>
      <w:tr w:rsidR="001F1568" w:rsidRPr="0091585C" w14:paraId="626027D4"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0FF8C9F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226</w:t>
            </w:r>
          </w:p>
        </w:tc>
        <w:tc>
          <w:tcPr>
            <w:tcW w:w="3126" w:type="dxa"/>
            <w:tcBorders>
              <w:top w:val="nil"/>
              <w:left w:val="nil"/>
              <w:bottom w:val="single" w:sz="8" w:space="0" w:color="auto"/>
              <w:right w:val="single" w:sz="8" w:space="0" w:color="auto"/>
            </w:tcBorders>
            <w:vAlign w:val="center"/>
            <w:hideMark/>
          </w:tcPr>
          <w:p w14:paraId="5668F141"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Affilioted</w:t>
            </w:r>
            <w:proofErr w:type="spellEnd"/>
            <w:r w:rsidRPr="0091585C">
              <w:rPr>
                <w:rFonts w:ascii="Times New Roman" w:hAnsi="Times New Roman"/>
                <w:sz w:val="20"/>
                <w:szCs w:val="20"/>
              </w:rPr>
              <w:t xml:space="preserve"> Hospital of North Sichuan Medical College</w:t>
            </w:r>
          </w:p>
        </w:tc>
        <w:tc>
          <w:tcPr>
            <w:tcW w:w="1346" w:type="dxa"/>
            <w:tcBorders>
              <w:top w:val="nil"/>
              <w:left w:val="nil"/>
              <w:bottom w:val="single" w:sz="8" w:space="0" w:color="auto"/>
              <w:right w:val="single" w:sz="8" w:space="0" w:color="auto"/>
            </w:tcBorders>
            <w:vAlign w:val="center"/>
            <w:hideMark/>
          </w:tcPr>
          <w:p w14:paraId="12FC335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704B4E1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Sichuan</w:t>
            </w:r>
          </w:p>
        </w:tc>
        <w:tc>
          <w:tcPr>
            <w:tcW w:w="1346" w:type="dxa"/>
            <w:tcBorders>
              <w:top w:val="nil"/>
              <w:left w:val="nil"/>
              <w:bottom w:val="single" w:sz="8" w:space="0" w:color="auto"/>
              <w:right w:val="single" w:sz="8" w:space="0" w:color="auto"/>
            </w:tcBorders>
            <w:vAlign w:val="center"/>
            <w:hideMark/>
          </w:tcPr>
          <w:p w14:paraId="13FF2032"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Nanchong</w:t>
            </w:r>
          </w:p>
        </w:tc>
        <w:tc>
          <w:tcPr>
            <w:tcW w:w="1347" w:type="dxa"/>
            <w:tcBorders>
              <w:top w:val="nil"/>
              <w:left w:val="nil"/>
              <w:bottom w:val="single" w:sz="8" w:space="0" w:color="auto"/>
              <w:right w:val="single" w:sz="8" w:space="0" w:color="auto"/>
            </w:tcBorders>
            <w:vAlign w:val="center"/>
            <w:hideMark/>
          </w:tcPr>
          <w:p w14:paraId="3D82EA3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Zhan </w:t>
            </w:r>
            <w:proofErr w:type="spellStart"/>
            <w:r w:rsidRPr="0091585C">
              <w:rPr>
                <w:rFonts w:ascii="Times New Roman" w:hAnsi="Times New Roman"/>
                <w:sz w:val="20"/>
                <w:szCs w:val="20"/>
              </w:rPr>
              <w:t>Lv</w:t>
            </w:r>
            <w:proofErr w:type="spellEnd"/>
          </w:p>
        </w:tc>
      </w:tr>
      <w:tr w:rsidR="001F1568" w:rsidRPr="0091585C" w14:paraId="7689BA74"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DE4E6C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227</w:t>
            </w:r>
          </w:p>
        </w:tc>
        <w:tc>
          <w:tcPr>
            <w:tcW w:w="3126" w:type="dxa"/>
            <w:tcBorders>
              <w:top w:val="nil"/>
              <w:left w:val="nil"/>
              <w:bottom w:val="single" w:sz="8" w:space="0" w:color="auto"/>
              <w:right w:val="single" w:sz="8" w:space="0" w:color="auto"/>
            </w:tcBorders>
            <w:vAlign w:val="center"/>
            <w:hideMark/>
          </w:tcPr>
          <w:p w14:paraId="7176364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People's Hospital of Liaoning Province</w:t>
            </w:r>
          </w:p>
        </w:tc>
        <w:tc>
          <w:tcPr>
            <w:tcW w:w="1346" w:type="dxa"/>
            <w:tcBorders>
              <w:top w:val="nil"/>
              <w:left w:val="nil"/>
              <w:bottom w:val="single" w:sz="8" w:space="0" w:color="auto"/>
              <w:right w:val="single" w:sz="8" w:space="0" w:color="auto"/>
            </w:tcBorders>
            <w:vAlign w:val="center"/>
            <w:hideMark/>
          </w:tcPr>
          <w:p w14:paraId="5F0E629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45EA333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Liaoning</w:t>
            </w:r>
          </w:p>
        </w:tc>
        <w:tc>
          <w:tcPr>
            <w:tcW w:w="1346" w:type="dxa"/>
            <w:tcBorders>
              <w:top w:val="nil"/>
              <w:left w:val="nil"/>
              <w:bottom w:val="single" w:sz="8" w:space="0" w:color="auto"/>
              <w:right w:val="single" w:sz="8" w:space="0" w:color="auto"/>
            </w:tcBorders>
            <w:vAlign w:val="center"/>
            <w:hideMark/>
          </w:tcPr>
          <w:p w14:paraId="44BBD3C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Shenyang</w:t>
            </w:r>
          </w:p>
        </w:tc>
        <w:tc>
          <w:tcPr>
            <w:tcW w:w="1347" w:type="dxa"/>
            <w:tcBorders>
              <w:top w:val="nil"/>
              <w:left w:val="nil"/>
              <w:bottom w:val="single" w:sz="8" w:space="0" w:color="auto"/>
              <w:right w:val="single" w:sz="8" w:space="0" w:color="auto"/>
            </w:tcBorders>
            <w:vAlign w:val="center"/>
            <w:hideMark/>
          </w:tcPr>
          <w:p w14:paraId="74B8F486"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Zhanquan</w:t>
            </w:r>
            <w:proofErr w:type="spellEnd"/>
            <w:r w:rsidRPr="0091585C">
              <w:rPr>
                <w:rFonts w:ascii="Times New Roman" w:hAnsi="Times New Roman"/>
                <w:sz w:val="20"/>
                <w:szCs w:val="20"/>
              </w:rPr>
              <w:t xml:space="preserve"> Li</w:t>
            </w:r>
          </w:p>
        </w:tc>
      </w:tr>
      <w:tr w:rsidR="001F1568" w:rsidRPr="0091585C" w14:paraId="1BD89289"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CC2E50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228</w:t>
            </w:r>
          </w:p>
        </w:tc>
        <w:tc>
          <w:tcPr>
            <w:tcW w:w="3126" w:type="dxa"/>
            <w:tcBorders>
              <w:top w:val="nil"/>
              <w:left w:val="nil"/>
              <w:bottom w:val="single" w:sz="8" w:space="0" w:color="auto"/>
              <w:right w:val="single" w:sz="8" w:space="0" w:color="auto"/>
            </w:tcBorders>
            <w:vAlign w:val="center"/>
            <w:hideMark/>
          </w:tcPr>
          <w:p w14:paraId="7BDA401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Jiamusi University</w:t>
            </w:r>
          </w:p>
        </w:tc>
        <w:tc>
          <w:tcPr>
            <w:tcW w:w="1346" w:type="dxa"/>
            <w:tcBorders>
              <w:top w:val="nil"/>
              <w:left w:val="nil"/>
              <w:bottom w:val="single" w:sz="8" w:space="0" w:color="auto"/>
              <w:right w:val="single" w:sz="8" w:space="0" w:color="auto"/>
            </w:tcBorders>
            <w:vAlign w:val="center"/>
            <w:hideMark/>
          </w:tcPr>
          <w:p w14:paraId="7ED9DC2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Northeast China</w:t>
            </w:r>
          </w:p>
        </w:tc>
        <w:tc>
          <w:tcPr>
            <w:tcW w:w="1347" w:type="dxa"/>
            <w:tcBorders>
              <w:top w:val="nil"/>
              <w:left w:val="nil"/>
              <w:bottom w:val="single" w:sz="8" w:space="0" w:color="auto"/>
              <w:right w:val="single" w:sz="8" w:space="0" w:color="auto"/>
            </w:tcBorders>
            <w:vAlign w:val="center"/>
            <w:hideMark/>
          </w:tcPr>
          <w:p w14:paraId="06DF420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Heilongjiang</w:t>
            </w:r>
          </w:p>
        </w:tc>
        <w:tc>
          <w:tcPr>
            <w:tcW w:w="1346" w:type="dxa"/>
            <w:tcBorders>
              <w:top w:val="nil"/>
              <w:left w:val="nil"/>
              <w:bottom w:val="single" w:sz="8" w:space="0" w:color="auto"/>
              <w:right w:val="single" w:sz="8" w:space="0" w:color="auto"/>
            </w:tcBorders>
            <w:vAlign w:val="center"/>
            <w:hideMark/>
          </w:tcPr>
          <w:p w14:paraId="3DF3A34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Jiamusi</w:t>
            </w:r>
          </w:p>
        </w:tc>
        <w:tc>
          <w:tcPr>
            <w:tcW w:w="1347" w:type="dxa"/>
            <w:tcBorders>
              <w:top w:val="nil"/>
              <w:left w:val="nil"/>
              <w:bottom w:val="single" w:sz="8" w:space="0" w:color="auto"/>
              <w:right w:val="single" w:sz="8" w:space="0" w:color="auto"/>
            </w:tcBorders>
            <w:vAlign w:val="center"/>
            <w:hideMark/>
          </w:tcPr>
          <w:p w14:paraId="46CC0495"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Zhaofa</w:t>
            </w:r>
            <w:proofErr w:type="spellEnd"/>
            <w:r w:rsidRPr="0091585C">
              <w:rPr>
                <w:rFonts w:ascii="Times New Roman" w:hAnsi="Times New Roman"/>
                <w:sz w:val="20"/>
                <w:szCs w:val="20"/>
              </w:rPr>
              <w:t xml:space="preserve"> He</w:t>
            </w:r>
          </w:p>
        </w:tc>
      </w:tr>
      <w:tr w:rsidR="001F1568" w:rsidRPr="0091585C" w14:paraId="4A13D897"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5E7A536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229</w:t>
            </w:r>
          </w:p>
        </w:tc>
        <w:tc>
          <w:tcPr>
            <w:tcW w:w="3126" w:type="dxa"/>
            <w:tcBorders>
              <w:top w:val="nil"/>
              <w:left w:val="nil"/>
              <w:bottom w:val="single" w:sz="8" w:space="0" w:color="auto"/>
              <w:right w:val="single" w:sz="8" w:space="0" w:color="auto"/>
            </w:tcBorders>
            <w:vAlign w:val="center"/>
            <w:hideMark/>
          </w:tcPr>
          <w:p w14:paraId="15DE9B1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Tangshan Gongren Hospital</w:t>
            </w:r>
          </w:p>
        </w:tc>
        <w:tc>
          <w:tcPr>
            <w:tcW w:w="1346" w:type="dxa"/>
            <w:tcBorders>
              <w:top w:val="nil"/>
              <w:left w:val="nil"/>
              <w:bottom w:val="single" w:sz="8" w:space="0" w:color="auto"/>
              <w:right w:val="single" w:sz="8" w:space="0" w:color="auto"/>
            </w:tcBorders>
            <w:vAlign w:val="center"/>
            <w:hideMark/>
          </w:tcPr>
          <w:p w14:paraId="17F19BA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2AEE042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082230E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Tangshan</w:t>
            </w:r>
          </w:p>
        </w:tc>
        <w:tc>
          <w:tcPr>
            <w:tcW w:w="1347" w:type="dxa"/>
            <w:tcBorders>
              <w:top w:val="nil"/>
              <w:left w:val="nil"/>
              <w:bottom w:val="single" w:sz="8" w:space="0" w:color="auto"/>
              <w:right w:val="single" w:sz="8" w:space="0" w:color="auto"/>
            </w:tcBorders>
            <w:vAlign w:val="center"/>
            <w:hideMark/>
          </w:tcPr>
          <w:p w14:paraId="22B9B9A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Zheng Ji</w:t>
            </w:r>
          </w:p>
        </w:tc>
      </w:tr>
      <w:tr w:rsidR="001F1568" w:rsidRPr="0091585C" w14:paraId="5270E49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7668F70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230</w:t>
            </w:r>
          </w:p>
        </w:tc>
        <w:tc>
          <w:tcPr>
            <w:tcW w:w="3126" w:type="dxa"/>
            <w:tcBorders>
              <w:top w:val="nil"/>
              <w:left w:val="nil"/>
              <w:bottom w:val="single" w:sz="8" w:space="0" w:color="auto"/>
              <w:right w:val="single" w:sz="8" w:space="0" w:color="auto"/>
            </w:tcBorders>
            <w:vAlign w:val="center"/>
            <w:hideMark/>
          </w:tcPr>
          <w:p w14:paraId="33DA20D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First Affiliated Hospital of Lanzhou University</w:t>
            </w:r>
          </w:p>
        </w:tc>
        <w:tc>
          <w:tcPr>
            <w:tcW w:w="1346" w:type="dxa"/>
            <w:tcBorders>
              <w:top w:val="nil"/>
              <w:left w:val="nil"/>
              <w:bottom w:val="single" w:sz="8" w:space="0" w:color="auto"/>
              <w:right w:val="single" w:sz="8" w:space="0" w:color="auto"/>
            </w:tcBorders>
            <w:vAlign w:val="center"/>
            <w:hideMark/>
          </w:tcPr>
          <w:p w14:paraId="522A824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43D534D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Gansu</w:t>
            </w:r>
          </w:p>
        </w:tc>
        <w:tc>
          <w:tcPr>
            <w:tcW w:w="1346" w:type="dxa"/>
            <w:tcBorders>
              <w:top w:val="nil"/>
              <w:left w:val="nil"/>
              <w:bottom w:val="single" w:sz="8" w:space="0" w:color="auto"/>
              <w:right w:val="single" w:sz="8" w:space="0" w:color="auto"/>
            </w:tcBorders>
            <w:vAlign w:val="center"/>
            <w:hideMark/>
          </w:tcPr>
          <w:p w14:paraId="6558DB6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Lanzhou</w:t>
            </w:r>
          </w:p>
        </w:tc>
        <w:tc>
          <w:tcPr>
            <w:tcW w:w="1347" w:type="dxa"/>
            <w:tcBorders>
              <w:top w:val="nil"/>
              <w:left w:val="nil"/>
              <w:bottom w:val="single" w:sz="8" w:space="0" w:color="auto"/>
              <w:right w:val="single" w:sz="8" w:space="0" w:color="auto"/>
            </w:tcBorders>
            <w:vAlign w:val="center"/>
            <w:hideMark/>
          </w:tcPr>
          <w:p w14:paraId="1CE6845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Zheng Zhang</w:t>
            </w:r>
          </w:p>
        </w:tc>
      </w:tr>
      <w:tr w:rsidR="001F1568" w:rsidRPr="0091585C" w14:paraId="4F8B5B8B"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4FFE318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lastRenderedPageBreak/>
              <w:t>231</w:t>
            </w:r>
          </w:p>
        </w:tc>
        <w:tc>
          <w:tcPr>
            <w:tcW w:w="3126" w:type="dxa"/>
            <w:tcBorders>
              <w:top w:val="nil"/>
              <w:left w:val="nil"/>
              <w:bottom w:val="single" w:sz="8" w:space="0" w:color="auto"/>
              <w:right w:val="single" w:sz="8" w:space="0" w:color="auto"/>
            </w:tcBorders>
            <w:vAlign w:val="center"/>
            <w:hideMark/>
          </w:tcPr>
          <w:p w14:paraId="65BFA6A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Third Hospital of Shijiazhuang</w:t>
            </w:r>
          </w:p>
        </w:tc>
        <w:tc>
          <w:tcPr>
            <w:tcW w:w="1346" w:type="dxa"/>
            <w:tcBorders>
              <w:top w:val="nil"/>
              <w:left w:val="nil"/>
              <w:bottom w:val="single" w:sz="8" w:space="0" w:color="auto"/>
              <w:right w:val="single" w:sz="8" w:space="0" w:color="auto"/>
            </w:tcBorders>
            <w:vAlign w:val="center"/>
            <w:hideMark/>
          </w:tcPr>
          <w:p w14:paraId="0468D92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455FF63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Hebei</w:t>
            </w:r>
          </w:p>
        </w:tc>
        <w:tc>
          <w:tcPr>
            <w:tcW w:w="1346" w:type="dxa"/>
            <w:tcBorders>
              <w:top w:val="nil"/>
              <w:left w:val="nil"/>
              <w:bottom w:val="single" w:sz="8" w:space="0" w:color="auto"/>
              <w:right w:val="single" w:sz="8" w:space="0" w:color="auto"/>
            </w:tcBorders>
            <w:vAlign w:val="center"/>
            <w:hideMark/>
          </w:tcPr>
          <w:p w14:paraId="0D74E97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Shijiazhuang</w:t>
            </w:r>
          </w:p>
        </w:tc>
        <w:tc>
          <w:tcPr>
            <w:tcW w:w="1347" w:type="dxa"/>
            <w:tcBorders>
              <w:top w:val="nil"/>
              <w:left w:val="nil"/>
              <w:bottom w:val="single" w:sz="8" w:space="0" w:color="auto"/>
              <w:right w:val="single" w:sz="8" w:space="0" w:color="auto"/>
            </w:tcBorders>
            <w:vAlign w:val="center"/>
            <w:hideMark/>
          </w:tcPr>
          <w:p w14:paraId="592DDD30"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Zhenguo</w:t>
            </w:r>
            <w:proofErr w:type="spellEnd"/>
            <w:r w:rsidRPr="0091585C">
              <w:rPr>
                <w:rFonts w:ascii="Times New Roman" w:hAnsi="Times New Roman"/>
                <w:sz w:val="20"/>
                <w:szCs w:val="20"/>
              </w:rPr>
              <w:t xml:space="preserve"> Ji</w:t>
            </w:r>
          </w:p>
        </w:tc>
      </w:tr>
      <w:tr w:rsidR="001F1568" w:rsidRPr="0091585C" w14:paraId="52D365A4"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043CCE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232</w:t>
            </w:r>
          </w:p>
        </w:tc>
        <w:tc>
          <w:tcPr>
            <w:tcW w:w="3126" w:type="dxa"/>
            <w:tcBorders>
              <w:top w:val="nil"/>
              <w:left w:val="nil"/>
              <w:bottom w:val="single" w:sz="8" w:space="0" w:color="auto"/>
              <w:right w:val="single" w:sz="8" w:space="0" w:color="auto"/>
            </w:tcBorders>
            <w:vAlign w:val="center"/>
            <w:hideMark/>
          </w:tcPr>
          <w:p w14:paraId="3419430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Huaibei Miners General Hospital</w:t>
            </w:r>
          </w:p>
        </w:tc>
        <w:tc>
          <w:tcPr>
            <w:tcW w:w="1346" w:type="dxa"/>
            <w:tcBorders>
              <w:top w:val="nil"/>
              <w:left w:val="nil"/>
              <w:bottom w:val="single" w:sz="8" w:space="0" w:color="auto"/>
              <w:right w:val="single" w:sz="8" w:space="0" w:color="auto"/>
            </w:tcBorders>
            <w:vAlign w:val="center"/>
            <w:hideMark/>
          </w:tcPr>
          <w:p w14:paraId="482CBCA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74E487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Anhui</w:t>
            </w:r>
          </w:p>
        </w:tc>
        <w:tc>
          <w:tcPr>
            <w:tcW w:w="1346" w:type="dxa"/>
            <w:tcBorders>
              <w:top w:val="nil"/>
              <w:left w:val="nil"/>
              <w:bottom w:val="single" w:sz="8" w:space="0" w:color="auto"/>
              <w:right w:val="single" w:sz="8" w:space="0" w:color="auto"/>
            </w:tcBorders>
            <w:vAlign w:val="center"/>
            <w:hideMark/>
          </w:tcPr>
          <w:p w14:paraId="113E78A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Huaibei</w:t>
            </w:r>
          </w:p>
        </w:tc>
        <w:tc>
          <w:tcPr>
            <w:tcW w:w="1347" w:type="dxa"/>
            <w:tcBorders>
              <w:top w:val="nil"/>
              <w:left w:val="nil"/>
              <w:bottom w:val="single" w:sz="8" w:space="0" w:color="auto"/>
              <w:right w:val="single" w:sz="8" w:space="0" w:color="auto"/>
            </w:tcBorders>
            <w:vAlign w:val="center"/>
            <w:hideMark/>
          </w:tcPr>
          <w:p w14:paraId="24A7C23D"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Zhenqi</w:t>
            </w:r>
            <w:proofErr w:type="spellEnd"/>
            <w:r w:rsidRPr="0091585C">
              <w:rPr>
                <w:rFonts w:ascii="Times New Roman" w:hAnsi="Times New Roman"/>
                <w:sz w:val="20"/>
                <w:szCs w:val="20"/>
              </w:rPr>
              <w:t xml:space="preserve"> Su</w:t>
            </w:r>
          </w:p>
        </w:tc>
      </w:tr>
      <w:tr w:rsidR="001F1568" w:rsidRPr="0091585C" w14:paraId="14A29731"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12EF295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233</w:t>
            </w:r>
          </w:p>
        </w:tc>
        <w:tc>
          <w:tcPr>
            <w:tcW w:w="3126" w:type="dxa"/>
            <w:tcBorders>
              <w:top w:val="nil"/>
              <w:left w:val="nil"/>
              <w:bottom w:val="single" w:sz="8" w:space="0" w:color="auto"/>
              <w:right w:val="single" w:sz="8" w:space="0" w:color="auto"/>
            </w:tcBorders>
            <w:vAlign w:val="center"/>
            <w:hideMark/>
          </w:tcPr>
          <w:p w14:paraId="7C126DA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Wuxi People's Hospital</w:t>
            </w:r>
          </w:p>
        </w:tc>
        <w:tc>
          <w:tcPr>
            <w:tcW w:w="1346" w:type="dxa"/>
            <w:tcBorders>
              <w:top w:val="nil"/>
              <w:left w:val="nil"/>
              <w:bottom w:val="single" w:sz="8" w:space="0" w:color="auto"/>
              <w:right w:val="single" w:sz="8" w:space="0" w:color="auto"/>
            </w:tcBorders>
            <w:vAlign w:val="center"/>
            <w:hideMark/>
          </w:tcPr>
          <w:p w14:paraId="6A05D1E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7C53295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1D66E4C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Wuxi</w:t>
            </w:r>
          </w:p>
        </w:tc>
        <w:tc>
          <w:tcPr>
            <w:tcW w:w="1347" w:type="dxa"/>
            <w:tcBorders>
              <w:top w:val="nil"/>
              <w:left w:val="nil"/>
              <w:bottom w:val="single" w:sz="8" w:space="0" w:color="auto"/>
              <w:right w:val="single" w:sz="8" w:space="0" w:color="auto"/>
            </w:tcBorders>
            <w:vAlign w:val="center"/>
            <w:hideMark/>
          </w:tcPr>
          <w:p w14:paraId="0F64447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Zhenyu Yang</w:t>
            </w:r>
          </w:p>
        </w:tc>
      </w:tr>
      <w:tr w:rsidR="001F1568" w:rsidRPr="0091585C" w14:paraId="104CE01F"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3C8EFB1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234</w:t>
            </w:r>
          </w:p>
        </w:tc>
        <w:tc>
          <w:tcPr>
            <w:tcW w:w="3126" w:type="dxa"/>
            <w:tcBorders>
              <w:top w:val="nil"/>
              <w:left w:val="nil"/>
              <w:bottom w:val="single" w:sz="8" w:space="0" w:color="auto"/>
              <w:right w:val="single" w:sz="8" w:space="0" w:color="auto"/>
            </w:tcBorders>
            <w:vAlign w:val="center"/>
            <w:hideMark/>
          </w:tcPr>
          <w:p w14:paraId="54441F8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Linyi People's Hospital</w:t>
            </w:r>
          </w:p>
        </w:tc>
        <w:tc>
          <w:tcPr>
            <w:tcW w:w="1346" w:type="dxa"/>
            <w:tcBorders>
              <w:top w:val="nil"/>
              <w:left w:val="nil"/>
              <w:bottom w:val="single" w:sz="8" w:space="0" w:color="auto"/>
              <w:right w:val="single" w:sz="8" w:space="0" w:color="auto"/>
            </w:tcBorders>
            <w:vAlign w:val="center"/>
            <w:hideMark/>
          </w:tcPr>
          <w:p w14:paraId="5479C33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5E434B5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Shandong</w:t>
            </w:r>
          </w:p>
        </w:tc>
        <w:tc>
          <w:tcPr>
            <w:tcW w:w="1346" w:type="dxa"/>
            <w:tcBorders>
              <w:top w:val="nil"/>
              <w:left w:val="nil"/>
              <w:bottom w:val="single" w:sz="8" w:space="0" w:color="auto"/>
              <w:right w:val="single" w:sz="8" w:space="0" w:color="auto"/>
            </w:tcBorders>
            <w:vAlign w:val="center"/>
            <w:hideMark/>
          </w:tcPr>
          <w:p w14:paraId="56AEC03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Linyi</w:t>
            </w:r>
          </w:p>
        </w:tc>
        <w:tc>
          <w:tcPr>
            <w:tcW w:w="1347" w:type="dxa"/>
            <w:tcBorders>
              <w:top w:val="nil"/>
              <w:left w:val="nil"/>
              <w:bottom w:val="single" w:sz="8" w:space="0" w:color="auto"/>
              <w:right w:val="single" w:sz="8" w:space="0" w:color="auto"/>
            </w:tcBorders>
            <w:vAlign w:val="center"/>
            <w:hideMark/>
          </w:tcPr>
          <w:p w14:paraId="0911F0B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Zhihong Ou</w:t>
            </w:r>
          </w:p>
        </w:tc>
      </w:tr>
      <w:tr w:rsidR="001F1568" w:rsidRPr="0091585C" w14:paraId="1CCFCEED"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703EC2D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235</w:t>
            </w:r>
          </w:p>
        </w:tc>
        <w:tc>
          <w:tcPr>
            <w:tcW w:w="3126" w:type="dxa"/>
            <w:tcBorders>
              <w:top w:val="nil"/>
              <w:left w:val="nil"/>
              <w:bottom w:val="single" w:sz="8" w:space="0" w:color="auto"/>
              <w:right w:val="single" w:sz="8" w:space="0" w:color="auto"/>
            </w:tcBorders>
            <w:vAlign w:val="center"/>
            <w:hideMark/>
          </w:tcPr>
          <w:p w14:paraId="32C60AE0"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 Province Hospital</w:t>
            </w:r>
          </w:p>
        </w:tc>
        <w:tc>
          <w:tcPr>
            <w:tcW w:w="1346" w:type="dxa"/>
            <w:tcBorders>
              <w:top w:val="nil"/>
              <w:left w:val="nil"/>
              <w:bottom w:val="single" w:sz="8" w:space="0" w:color="auto"/>
              <w:right w:val="single" w:sz="8" w:space="0" w:color="auto"/>
            </w:tcBorders>
            <w:vAlign w:val="center"/>
            <w:hideMark/>
          </w:tcPr>
          <w:p w14:paraId="729BF99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4C2AA8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1B1528B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Nanjing</w:t>
            </w:r>
          </w:p>
        </w:tc>
        <w:tc>
          <w:tcPr>
            <w:tcW w:w="1347" w:type="dxa"/>
            <w:tcBorders>
              <w:top w:val="nil"/>
              <w:left w:val="nil"/>
              <w:bottom w:val="single" w:sz="8" w:space="0" w:color="auto"/>
              <w:right w:val="single" w:sz="8" w:space="0" w:color="auto"/>
            </w:tcBorders>
            <w:vAlign w:val="center"/>
            <w:hideMark/>
          </w:tcPr>
          <w:p w14:paraId="15C7608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Zhijian Yang</w:t>
            </w:r>
          </w:p>
        </w:tc>
      </w:tr>
      <w:tr w:rsidR="001F1568" w:rsidRPr="0091585C" w14:paraId="7C0A0B7F"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6B421B6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236</w:t>
            </w:r>
          </w:p>
        </w:tc>
        <w:tc>
          <w:tcPr>
            <w:tcW w:w="3126" w:type="dxa"/>
            <w:tcBorders>
              <w:top w:val="nil"/>
              <w:left w:val="nil"/>
              <w:bottom w:val="single" w:sz="8" w:space="0" w:color="auto"/>
              <w:right w:val="single" w:sz="8" w:space="0" w:color="auto"/>
            </w:tcBorders>
            <w:vAlign w:val="center"/>
            <w:hideMark/>
          </w:tcPr>
          <w:p w14:paraId="62235A2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Second Hospital of Shanxi Medical University</w:t>
            </w:r>
          </w:p>
        </w:tc>
        <w:tc>
          <w:tcPr>
            <w:tcW w:w="1346" w:type="dxa"/>
            <w:tcBorders>
              <w:top w:val="nil"/>
              <w:left w:val="nil"/>
              <w:bottom w:val="single" w:sz="8" w:space="0" w:color="auto"/>
              <w:right w:val="single" w:sz="8" w:space="0" w:color="auto"/>
            </w:tcBorders>
            <w:vAlign w:val="center"/>
            <w:hideMark/>
          </w:tcPr>
          <w:p w14:paraId="0146422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Northern China</w:t>
            </w:r>
          </w:p>
        </w:tc>
        <w:tc>
          <w:tcPr>
            <w:tcW w:w="1347" w:type="dxa"/>
            <w:tcBorders>
              <w:top w:val="nil"/>
              <w:left w:val="nil"/>
              <w:bottom w:val="single" w:sz="8" w:space="0" w:color="auto"/>
              <w:right w:val="single" w:sz="8" w:space="0" w:color="auto"/>
            </w:tcBorders>
            <w:vAlign w:val="center"/>
            <w:hideMark/>
          </w:tcPr>
          <w:p w14:paraId="7F642CDA"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Shanxi</w:t>
            </w:r>
          </w:p>
        </w:tc>
        <w:tc>
          <w:tcPr>
            <w:tcW w:w="1346" w:type="dxa"/>
            <w:tcBorders>
              <w:top w:val="nil"/>
              <w:left w:val="nil"/>
              <w:bottom w:val="single" w:sz="8" w:space="0" w:color="auto"/>
              <w:right w:val="single" w:sz="8" w:space="0" w:color="auto"/>
            </w:tcBorders>
            <w:vAlign w:val="center"/>
            <w:hideMark/>
          </w:tcPr>
          <w:p w14:paraId="411995DE"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Taiyuan</w:t>
            </w:r>
          </w:p>
        </w:tc>
        <w:tc>
          <w:tcPr>
            <w:tcW w:w="1347" w:type="dxa"/>
            <w:tcBorders>
              <w:top w:val="nil"/>
              <w:left w:val="nil"/>
              <w:bottom w:val="single" w:sz="8" w:space="0" w:color="auto"/>
              <w:right w:val="single" w:sz="8" w:space="0" w:color="auto"/>
            </w:tcBorders>
            <w:vAlign w:val="center"/>
            <w:hideMark/>
          </w:tcPr>
          <w:p w14:paraId="0D972F9B"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Zhiming Yang</w:t>
            </w:r>
          </w:p>
        </w:tc>
      </w:tr>
      <w:tr w:rsidR="001F1568" w:rsidRPr="0091585C" w14:paraId="56EE89B2"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2867FE3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237</w:t>
            </w:r>
          </w:p>
        </w:tc>
        <w:tc>
          <w:tcPr>
            <w:tcW w:w="3126" w:type="dxa"/>
            <w:tcBorders>
              <w:top w:val="nil"/>
              <w:left w:val="nil"/>
              <w:bottom w:val="single" w:sz="8" w:space="0" w:color="auto"/>
              <w:right w:val="single" w:sz="8" w:space="0" w:color="auto"/>
            </w:tcBorders>
            <w:vAlign w:val="center"/>
            <w:hideMark/>
          </w:tcPr>
          <w:p w14:paraId="388FB621"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The Affiliated Hospital of Xuzhou Medical College</w:t>
            </w:r>
          </w:p>
        </w:tc>
        <w:tc>
          <w:tcPr>
            <w:tcW w:w="1346" w:type="dxa"/>
            <w:tcBorders>
              <w:top w:val="nil"/>
              <w:left w:val="nil"/>
              <w:bottom w:val="single" w:sz="8" w:space="0" w:color="auto"/>
              <w:right w:val="single" w:sz="8" w:space="0" w:color="auto"/>
            </w:tcBorders>
            <w:vAlign w:val="center"/>
            <w:hideMark/>
          </w:tcPr>
          <w:p w14:paraId="7C4AF464"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Eastern China</w:t>
            </w:r>
          </w:p>
        </w:tc>
        <w:tc>
          <w:tcPr>
            <w:tcW w:w="1347" w:type="dxa"/>
            <w:tcBorders>
              <w:top w:val="nil"/>
              <w:left w:val="nil"/>
              <w:bottom w:val="single" w:sz="8" w:space="0" w:color="auto"/>
              <w:right w:val="single" w:sz="8" w:space="0" w:color="auto"/>
            </w:tcBorders>
            <w:vAlign w:val="center"/>
            <w:hideMark/>
          </w:tcPr>
          <w:p w14:paraId="628E8973"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Jiangsu</w:t>
            </w:r>
          </w:p>
        </w:tc>
        <w:tc>
          <w:tcPr>
            <w:tcW w:w="1346" w:type="dxa"/>
            <w:tcBorders>
              <w:top w:val="nil"/>
              <w:left w:val="nil"/>
              <w:bottom w:val="single" w:sz="8" w:space="0" w:color="auto"/>
              <w:right w:val="single" w:sz="8" w:space="0" w:color="auto"/>
            </w:tcBorders>
            <w:vAlign w:val="center"/>
            <w:hideMark/>
          </w:tcPr>
          <w:p w14:paraId="113BFAF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Xuzhou</w:t>
            </w:r>
          </w:p>
        </w:tc>
        <w:tc>
          <w:tcPr>
            <w:tcW w:w="1347" w:type="dxa"/>
            <w:tcBorders>
              <w:top w:val="nil"/>
              <w:left w:val="nil"/>
              <w:bottom w:val="single" w:sz="8" w:space="0" w:color="auto"/>
              <w:right w:val="single" w:sz="8" w:space="0" w:color="auto"/>
            </w:tcBorders>
            <w:vAlign w:val="center"/>
            <w:hideMark/>
          </w:tcPr>
          <w:p w14:paraId="45187934"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Zhirong</w:t>
            </w:r>
            <w:proofErr w:type="spellEnd"/>
            <w:r w:rsidRPr="0091585C">
              <w:rPr>
                <w:rFonts w:ascii="Times New Roman" w:hAnsi="Times New Roman"/>
                <w:sz w:val="20"/>
                <w:szCs w:val="20"/>
              </w:rPr>
              <w:t xml:space="preserve"> Wang</w:t>
            </w:r>
          </w:p>
        </w:tc>
      </w:tr>
      <w:tr w:rsidR="001F1568" w:rsidRPr="0091585C" w14:paraId="2E58F134"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1825484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238</w:t>
            </w:r>
          </w:p>
        </w:tc>
        <w:tc>
          <w:tcPr>
            <w:tcW w:w="3126" w:type="dxa"/>
            <w:tcBorders>
              <w:top w:val="nil"/>
              <w:left w:val="nil"/>
              <w:bottom w:val="single" w:sz="8" w:space="0" w:color="auto"/>
              <w:right w:val="single" w:sz="8" w:space="0" w:color="auto"/>
            </w:tcBorders>
            <w:vAlign w:val="center"/>
            <w:hideMark/>
          </w:tcPr>
          <w:p w14:paraId="6952CB18"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Hospital, Third Military Medical University</w:t>
            </w:r>
          </w:p>
        </w:tc>
        <w:tc>
          <w:tcPr>
            <w:tcW w:w="1346" w:type="dxa"/>
            <w:tcBorders>
              <w:top w:val="nil"/>
              <w:left w:val="nil"/>
              <w:bottom w:val="single" w:sz="8" w:space="0" w:color="auto"/>
              <w:right w:val="single" w:sz="8" w:space="0" w:color="auto"/>
            </w:tcBorders>
            <w:vAlign w:val="center"/>
            <w:hideMark/>
          </w:tcPr>
          <w:p w14:paraId="284648D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2B66046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6" w:type="dxa"/>
            <w:tcBorders>
              <w:top w:val="nil"/>
              <w:left w:val="nil"/>
              <w:bottom w:val="single" w:sz="8" w:space="0" w:color="auto"/>
              <w:right w:val="single" w:sz="8" w:space="0" w:color="auto"/>
            </w:tcBorders>
            <w:vAlign w:val="center"/>
            <w:hideMark/>
          </w:tcPr>
          <w:p w14:paraId="03C3AD27"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Chongqing</w:t>
            </w:r>
          </w:p>
        </w:tc>
        <w:tc>
          <w:tcPr>
            <w:tcW w:w="1347" w:type="dxa"/>
            <w:tcBorders>
              <w:top w:val="nil"/>
              <w:left w:val="nil"/>
              <w:bottom w:val="single" w:sz="8" w:space="0" w:color="auto"/>
              <w:right w:val="single" w:sz="8" w:space="0" w:color="auto"/>
            </w:tcBorders>
            <w:vAlign w:val="center"/>
            <w:hideMark/>
          </w:tcPr>
          <w:p w14:paraId="04D65A7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Zhiyuan Song</w:t>
            </w:r>
          </w:p>
        </w:tc>
      </w:tr>
      <w:tr w:rsidR="001F1568" w:rsidRPr="0091585C" w14:paraId="64CE33B0" w14:textId="77777777" w:rsidTr="00B242B2">
        <w:trPr>
          <w:trHeight w:val="506"/>
        </w:trPr>
        <w:tc>
          <w:tcPr>
            <w:tcW w:w="550" w:type="dxa"/>
            <w:tcBorders>
              <w:top w:val="nil"/>
              <w:left w:val="single" w:sz="8" w:space="0" w:color="auto"/>
              <w:bottom w:val="single" w:sz="8" w:space="0" w:color="auto"/>
              <w:right w:val="single" w:sz="8" w:space="0" w:color="auto"/>
            </w:tcBorders>
            <w:vAlign w:val="center"/>
            <w:hideMark/>
          </w:tcPr>
          <w:p w14:paraId="252A224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239</w:t>
            </w:r>
          </w:p>
        </w:tc>
        <w:tc>
          <w:tcPr>
            <w:tcW w:w="3126" w:type="dxa"/>
            <w:tcBorders>
              <w:top w:val="nil"/>
              <w:left w:val="nil"/>
              <w:bottom w:val="single" w:sz="8" w:space="0" w:color="auto"/>
              <w:right w:val="single" w:sz="8" w:space="0" w:color="auto"/>
            </w:tcBorders>
            <w:vAlign w:val="center"/>
            <w:hideMark/>
          </w:tcPr>
          <w:p w14:paraId="5C727F3F"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Zhijin</w:t>
            </w:r>
            <w:proofErr w:type="spellEnd"/>
            <w:r w:rsidRPr="0091585C">
              <w:rPr>
                <w:rFonts w:ascii="Times New Roman" w:hAnsi="Times New Roman"/>
                <w:sz w:val="20"/>
                <w:szCs w:val="20"/>
              </w:rPr>
              <w:t xml:space="preserve"> People’s Hospital</w:t>
            </w:r>
          </w:p>
        </w:tc>
        <w:tc>
          <w:tcPr>
            <w:tcW w:w="1346" w:type="dxa"/>
            <w:tcBorders>
              <w:top w:val="nil"/>
              <w:left w:val="nil"/>
              <w:bottom w:val="single" w:sz="8" w:space="0" w:color="auto"/>
              <w:right w:val="single" w:sz="8" w:space="0" w:color="auto"/>
            </w:tcBorders>
            <w:vAlign w:val="center"/>
            <w:hideMark/>
          </w:tcPr>
          <w:p w14:paraId="2F887239"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Southwest China</w:t>
            </w:r>
          </w:p>
        </w:tc>
        <w:tc>
          <w:tcPr>
            <w:tcW w:w="1347" w:type="dxa"/>
            <w:tcBorders>
              <w:top w:val="nil"/>
              <w:left w:val="nil"/>
              <w:bottom w:val="single" w:sz="8" w:space="0" w:color="auto"/>
              <w:right w:val="single" w:sz="8" w:space="0" w:color="auto"/>
            </w:tcBorders>
            <w:vAlign w:val="center"/>
            <w:hideMark/>
          </w:tcPr>
          <w:p w14:paraId="2092C27C"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Guizhou</w:t>
            </w:r>
          </w:p>
        </w:tc>
        <w:tc>
          <w:tcPr>
            <w:tcW w:w="1346" w:type="dxa"/>
            <w:tcBorders>
              <w:top w:val="nil"/>
              <w:left w:val="nil"/>
              <w:bottom w:val="single" w:sz="8" w:space="0" w:color="auto"/>
              <w:right w:val="single" w:sz="8" w:space="0" w:color="auto"/>
            </w:tcBorders>
            <w:vAlign w:val="center"/>
            <w:hideMark/>
          </w:tcPr>
          <w:p w14:paraId="393BD75A" w14:textId="77777777" w:rsidR="001F1568" w:rsidRPr="0091585C" w:rsidRDefault="001F1568" w:rsidP="00B242B2">
            <w:pPr>
              <w:rPr>
                <w:rFonts w:ascii="Times New Roman" w:hAnsi="Times New Roman"/>
                <w:sz w:val="20"/>
                <w:szCs w:val="20"/>
              </w:rPr>
            </w:pPr>
            <w:proofErr w:type="spellStart"/>
            <w:r w:rsidRPr="0091585C">
              <w:rPr>
                <w:rFonts w:ascii="Times New Roman" w:hAnsi="Times New Roman"/>
                <w:sz w:val="20"/>
                <w:szCs w:val="20"/>
              </w:rPr>
              <w:t>Bijie</w:t>
            </w:r>
            <w:proofErr w:type="spellEnd"/>
          </w:p>
        </w:tc>
        <w:tc>
          <w:tcPr>
            <w:tcW w:w="1347" w:type="dxa"/>
            <w:tcBorders>
              <w:top w:val="nil"/>
              <w:left w:val="nil"/>
              <w:bottom w:val="single" w:sz="8" w:space="0" w:color="auto"/>
              <w:right w:val="single" w:sz="8" w:space="0" w:color="auto"/>
            </w:tcBorders>
            <w:vAlign w:val="center"/>
            <w:hideMark/>
          </w:tcPr>
          <w:p w14:paraId="47C17C6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Zhongshan Wang</w:t>
            </w:r>
          </w:p>
        </w:tc>
      </w:tr>
      <w:tr w:rsidR="001F1568" w:rsidRPr="0091585C" w14:paraId="22BDEC46" w14:textId="77777777" w:rsidTr="00B242B2">
        <w:trPr>
          <w:trHeight w:val="755"/>
        </w:trPr>
        <w:tc>
          <w:tcPr>
            <w:tcW w:w="550" w:type="dxa"/>
            <w:tcBorders>
              <w:top w:val="nil"/>
              <w:left w:val="single" w:sz="8" w:space="0" w:color="auto"/>
              <w:bottom w:val="single" w:sz="8" w:space="0" w:color="auto"/>
              <w:right w:val="single" w:sz="8" w:space="0" w:color="auto"/>
            </w:tcBorders>
            <w:vAlign w:val="center"/>
            <w:hideMark/>
          </w:tcPr>
          <w:p w14:paraId="55A1D09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240</w:t>
            </w:r>
          </w:p>
        </w:tc>
        <w:tc>
          <w:tcPr>
            <w:tcW w:w="3126" w:type="dxa"/>
            <w:tcBorders>
              <w:top w:val="nil"/>
              <w:left w:val="nil"/>
              <w:bottom w:val="single" w:sz="8" w:space="0" w:color="auto"/>
              <w:right w:val="single" w:sz="8" w:space="0" w:color="auto"/>
            </w:tcBorders>
            <w:vAlign w:val="center"/>
            <w:hideMark/>
          </w:tcPr>
          <w:p w14:paraId="3BCBE8A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 xml:space="preserve">The First Affiliated Hospital of Xi’an </w:t>
            </w:r>
            <w:proofErr w:type="spellStart"/>
            <w:r w:rsidRPr="0091585C">
              <w:rPr>
                <w:rFonts w:ascii="Times New Roman" w:hAnsi="Times New Roman"/>
                <w:sz w:val="20"/>
                <w:szCs w:val="20"/>
              </w:rPr>
              <w:t>Jiaotong</w:t>
            </w:r>
            <w:proofErr w:type="spellEnd"/>
            <w:r w:rsidRPr="0091585C">
              <w:rPr>
                <w:rFonts w:ascii="Times New Roman" w:hAnsi="Times New Roman"/>
                <w:sz w:val="20"/>
                <w:szCs w:val="20"/>
              </w:rPr>
              <w:t xml:space="preserve"> University</w:t>
            </w:r>
          </w:p>
        </w:tc>
        <w:tc>
          <w:tcPr>
            <w:tcW w:w="1346" w:type="dxa"/>
            <w:tcBorders>
              <w:top w:val="nil"/>
              <w:left w:val="nil"/>
              <w:bottom w:val="single" w:sz="8" w:space="0" w:color="auto"/>
              <w:right w:val="single" w:sz="8" w:space="0" w:color="auto"/>
            </w:tcBorders>
            <w:vAlign w:val="center"/>
            <w:hideMark/>
          </w:tcPr>
          <w:p w14:paraId="18AA1B0D"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Northwest China</w:t>
            </w:r>
          </w:p>
        </w:tc>
        <w:tc>
          <w:tcPr>
            <w:tcW w:w="1347" w:type="dxa"/>
            <w:tcBorders>
              <w:top w:val="nil"/>
              <w:left w:val="nil"/>
              <w:bottom w:val="single" w:sz="8" w:space="0" w:color="auto"/>
              <w:right w:val="single" w:sz="8" w:space="0" w:color="auto"/>
            </w:tcBorders>
            <w:vAlign w:val="center"/>
            <w:hideMark/>
          </w:tcPr>
          <w:p w14:paraId="50DC9245"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Shaanxi</w:t>
            </w:r>
          </w:p>
        </w:tc>
        <w:tc>
          <w:tcPr>
            <w:tcW w:w="1346" w:type="dxa"/>
            <w:tcBorders>
              <w:top w:val="nil"/>
              <w:left w:val="nil"/>
              <w:bottom w:val="single" w:sz="8" w:space="0" w:color="auto"/>
              <w:right w:val="single" w:sz="8" w:space="0" w:color="auto"/>
            </w:tcBorders>
            <w:vAlign w:val="center"/>
            <w:hideMark/>
          </w:tcPr>
          <w:p w14:paraId="38E44506"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Xi'an</w:t>
            </w:r>
          </w:p>
        </w:tc>
        <w:tc>
          <w:tcPr>
            <w:tcW w:w="1347" w:type="dxa"/>
            <w:tcBorders>
              <w:top w:val="nil"/>
              <w:left w:val="nil"/>
              <w:bottom w:val="single" w:sz="8" w:space="0" w:color="auto"/>
              <w:right w:val="single" w:sz="8" w:space="0" w:color="auto"/>
            </w:tcBorders>
            <w:vAlign w:val="center"/>
            <w:hideMark/>
          </w:tcPr>
          <w:p w14:paraId="2838B67F" w14:textId="77777777" w:rsidR="001F1568" w:rsidRPr="0091585C" w:rsidRDefault="001F1568" w:rsidP="00B242B2">
            <w:pPr>
              <w:rPr>
                <w:rFonts w:ascii="Times New Roman" w:hAnsi="Times New Roman"/>
                <w:sz w:val="20"/>
                <w:szCs w:val="20"/>
              </w:rPr>
            </w:pPr>
            <w:r w:rsidRPr="0091585C">
              <w:rPr>
                <w:rFonts w:ascii="Times New Roman" w:hAnsi="Times New Roman"/>
                <w:sz w:val="20"/>
                <w:szCs w:val="20"/>
              </w:rPr>
              <w:t>Zuyi Yuan</w:t>
            </w:r>
          </w:p>
        </w:tc>
      </w:tr>
    </w:tbl>
    <w:p w14:paraId="6B1DED81" w14:textId="77777777" w:rsidR="001F1568" w:rsidRPr="0091585C" w:rsidRDefault="001F1568" w:rsidP="00292EFD">
      <w:pPr>
        <w:rPr>
          <w:rFonts w:ascii="Times New Roman" w:hAnsi="Times New Roman"/>
          <w:sz w:val="20"/>
          <w:szCs w:val="20"/>
        </w:rPr>
      </w:pPr>
    </w:p>
    <w:p w14:paraId="762D50EA" w14:textId="77777777" w:rsidR="001F1568" w:rsidRPr="0091585C" w:rsidRDefault="001F1568">
      <w:pPr>
        <w:widowControl/>
        <w:jc w:val="left"/>
        <w:rPr>
          <w:rFonts w:ascii="Times New Roman" w:hAnsi="Times New Roman"/>
          <w:sz w:val="20"/>
          <w:szCs w:val="20"/>
        </w:rPr>
      </w:pPr>
      <w:r w:rsidRPr="0091585C">
        <w:rPr>
          <w:rFonts w:ascii="Times New Roman" w:hAnsi="Times New Roman"/>
          <w:sz w:val="20"/>
          <w:szCs w:val="20"/>
        </w:rPr>
        <w:br w:type="page"/>
      </w:r>
    </w:p>
    <w:p w14:paraId="4386264E" w14:textId="77777777" w:rsidR="001F1568" w:rsidRPr="00EC076B" w:rsidRDefault="001F1568" w:rsidP="00EC076B">
      <w:pPr>
        <w:spacing w:beforeLines="50" w:before="156" w:afterLines="50" w:after="156" w:line="480" w:lineRule="auto"/>
        <w:jc w:val="left"/>
        <w:rPr>
          <w:rFonts w:ascii="Times New Roman" w:hAnsi="Times New Roman"/>
          <w:b/>
          <w:sz w:val="20"/>
          <w:szCs w:val="20"/>
        </w:rPr>
      </w:pPr>
      <w:r w:rsidRPr="00EC076B">
        <w:rPr>
          <w:rFonts w:ascii="Times New Roman" w:hAnsi="Times New Roman"/>
          <w:b/>
          <w:sz w:val="20"/>
          <w:szCs w:val="20"/>
        </w:rPr>
        <w:lastRenderedPageBreak/>
        <w:t>Supplemental References</w:t>
      </w:r>
    </w:p>
    <w:p w14:paraId="0C785D93" w14:textId="301F98F2"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1.</w:t>
      </w:r>
      <w:r w:rsidRPr="00EC076B">
        <w:rPr>
          <w:rFonts w:ascii="Times New Roman" w:hAnsi="Times New Roman" w:cs="Times New Roman"/>
        </w:rPr>
        <w:tab/>
        <w:t xml:space="preserve">Levey AS, Stevens LA, Schmid CH, et al. A new equation to estimate glomerular filtration rate. </w:t>
      </w:r>
      <w:r w:rsidRPr="00EC076B">
        <w:rPr>
          <w:rFonts w:ascii="Times New Roman" w:hAnsi="Times New Roman" w:cs="Times New Roman"/>
          <w:i/>
        </w:rPr>
        <w:t>Ann Intern Med</w:t>
      </w:r>
      <w:r w:rsidRPr="00EC076B">
        <w:rPr>
          <w:rFonts w:ascii="Times New Roman" w:hAnsi="Times New Roman" w:cs="Times New Roman"/>
        </w:rPr>
        <w:t xml:space="preserve"> 2009; </w:t>
      </w:r>
      <w:r w:rsidRPr="00EC076B">
        <w:rPr>
          <w:rFonts w:ascii="Times New Roman" w:hAnsi="Times New Roman" w:cs="Times New Roman"/>
          <w:b/>
        </w:rPr>
        <w:t>150</w:t>
      </w:r>
      <w:r w:rsidRPr="00EC076B">
        <w:rPr>
          <w:rFonts w:ascii="Times New Roman" w:hAnsi="Times New Roman" w:cs="Times New Roman"/>
        </w:rPr>
        <w:t xml:space="preserve">(9): 604-12. </w:t>
      </w:r>
    </w:p>
    <w:p w14:paraId="00AA7EB6" w14:textId="6A829F21"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2.</w:t>
      </w:r>
      <w:r w:rsidRPr="00EC076B">
        <w:rPr>
          <w:rFonts w:ascii="Times New Roman" w:hAnsi="Times New Roman" w:cs="Times New Roman"/>
        </w:rPr>
        <w:tab/>
        <w:t xml:space="preserve">Hao Y, Liu J, Liu J, et al. Sex Differences in In-Hospital Management and Outcomes of Patients With Acute Coronary Syndrome. </w:t>
      </w:r>
      <w:r w:rsidRPr="00EC076B">
        <w:rPr>
          <w:rFonts w:ascii="Times New Roman" w:hAnsi="Times New Roman" w:cs="Times New Roman"/>
          <w:i/>
        </w:rPr>
        <w:t>Circulation</w:t>
      </w:r>
      <w:r w:rsidRPr="00EC076B">
        <w:rPr>
          <w:rFonts w:ascii="Times New Roman" w:hAnsi="Times New Roman" w:cs="Times New Roman"/>
        </w:rPr>
        <w:t xml:space="preserve"> 2019; </w:t>
      </w:r>
      <w:r w:rsidRPr="00EC076B">
        <w:rPr>
          <w:rFonts w:ascii="Times New Roman" w:hAnsi="Times New Roman" w:cs="Times New Roman"/>
          <w:b/>
        </w:rPr>
        <w:t>139</w:t>
      </w:r>
      <w:r w:rsidRPr="00EC076B">
        <w:rPr>
          <w:rFonts w:ascii="Times New Roman" w:hAnsi="Times New Roman" w:cs="Times New Roman"/>
        </w:rPr>
        <w:t xml:space="preserve">(15): 1776-85. </w:t>
      </w:r>
    </w:p>
    <w:p w14:paraId="27CBC956" w14:textId="1F0A5599"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3.</w:t>
      </w:r>
      <w:r w:rsidRPr="00EC076B">
        <w:rPr>
          <w:rFonts w:ascii="Times New Roman" w:hAnsi="Times New Roman" w:cs="Times New Roman"/>
        </w:rPr>
        <w:tab/>
        <w:t xml:space="preserve">Mehran R, Rao SV, Bhatt DL, et al. Standardized bleeding definitions for cardiovascular clinical trials: a consensus report from the Bleeding Academic Research Consortium. </w:t>
      </w:r>
      <w:r w:rsidRPr="00EC076B">
        <w:rPr>
          <w:rFonts w:ascii="Times New Roman" w:hAnsi="Times New Roman" w:cs="Times New Roman"/>
          <w:i/>
        </w:rPr>
        <w:t>Circulation</w:t>
      </w:r>
      <w:r w:rsidRPr="00EC076B">
        <w:rPr>
          <w:rFonts w:ascii="Times New Roman" w:hAnsi="Times New Roman" w:cs="Times New Roman"/>
        </w:rPr>
        <w:t xml:space="preserve"> 2011; </w:t>
      </w:r>
      <w:r w:rsidRPr="00EC076B">
        <w:rPr>
          <w:rFonts w:ascii="Times New Roman" w:hAnsi="Times New Roman" w:cs="Times New Roman"/>
          <w:b/>
        </w:rPr>
        <w:t>123</w:t>
      </w:r>
      <w:r w:rsidRPr="00EC076B">
        <w:rPr>
          <w:rFonts w:ascii="Times New Roman" w:hAnsi="Times New Roman" w:cs="Times New Roman"/>
        </w:rPr>
        <w:t xml:space="preserve">(23): 2736-47. </w:t>
      </w:r>
    </w:p>
    <w:p w14:paraId="4FF7AB14" w14:textId="417ACCA9"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4.</w:t>
      </w:r>
      <w:r w:rsidRPr="00EC076B">
        <w:rPr>
          <w:rFonts w:ascii="Times New Roman" w:hAnsi="Times New Roman" w:cs="Times New Roman"/>
        </w:rPr>
        <w:tab/>
        <w:t xml:space="preserve">Rao SV, O'Grady K, Pieper KS, et al. A comparison of the clinical impact of bleeding measured by two different classifications among patients with acute coronary syndromes. </w:t>
      </w:r>
      <w:r w:rsidRPr="00EC076B">
        <w:rPr>
          <w:rFonts w:ascii="Times New Roman" w:hAnsi="Times New Roman" w:cs="Times New Roman"/>
          <w:i/>
        </w:rPr>
        <w:t>J Am Coll Cardiol</w:t>
      </w:r>
      <w:r w:rsidRPr="00EC076B">
        <w:rPr>
          <w:rFonts w:ascii="Times New Roman" w:hAnsi="Times New Roman" w:cs="Times New Roman"/>
        </w:rPr>
        <w:t xml:space="preserve"> 2006; </w:t>
      </w:r>
      <w:r w:rsidRPr="00EC076B">
        <w:rPr>
          <w:rFonts w:ascii="Times New Roman" w:hAnsi="Times New Roman" w:cs="Times New Roman"/>
          <w:b/>
        </w:rPr>
        <w:t>47</w:t>
      </w:r>
      <w:r w:rsidRPr="00EC076B">
        <w:rPr>
          <w:rFonts w:ascii="Times New Roman" w:hAnsi="Times New Roman" w:cs="Times New Roman"/>
        </w:rPr>
        <w:t>(4): 809-16.</w:t>
      </w:r>
    </w:p>
    <w:p w14:paraId="6B6B0481" w14:textId="554E8CC2"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5.</w:t>
      </w:r>
      <w:r w:rsidRPr="00EC076B">
        <w:rPr>
          <w:rFonts w:ascii="Times New Roman" w:hAnsi="Times New Roman" w:cs="Times New Roman"/>
        </w:rPr>
        <w:tab/>
        <w:t xml:space="preserve">James S, Akerblom A, Cannon CP, et al. Comparison of ticagrelor, the first reversible oral P2Y(12) receptor antagonist, with clopidogrel in patients with acute coronary syndromes: Rationale, design, and baseline characteristics of the PLATelet inhibition and patient Outcomes (PLATO) trial. </w:t>
      </w:r>
      <w:r w:rsidRPr="00EC076B">
        <w:rPr>
          <w:rFonts w:ascii="Times New Roman" w:hAnsi="Times New Roman" w:cs="Times New Roman"/>
          <w:i/>
        </w:rPr>
        <w:t>Am Heart J</w:t>
      </w:r>
      <w:r w:rsidRPr="00EC076B">
        <w:rPr>
          <w:rFonts w:ascii="Times New Roman" w:hAnsi="Times New Roman" w:cs="Times New Roman"/>
        </w:rPr>
        <w:t xml:space="preserve"> 2009; </w:t>
      </w:r>
      <w:r w:rsidRPr="00EC076B">
        <w:rPr>
          <w:rFonts w:ascii="Times New Roman" w:hAnsi="Times New Roman" w:cs="Times New Roman"/>
          <w:b/>
        </w:rPr>
        <w:t>157</w:t>
      </w:r>
      <w:r w:rsidRPr="00EC076B">
        <w:rPr>
          <w:rFonts w:ascii="Times New Roman" w:hAnsi="Times New Roman" w:cs="Times New Roman"/>
        </w:rPr>
        <w:t>(4): 599-605.</w:t>
      </w:r>
    </w:p>
    <w:p w14:paraId="0398B01E" w14:textId="5A3C45CC"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6.</w:t>
      </w:r>
      <w:r w:rsidRPr="00EC076B">
        <w:rPr>
          <w:rFonts w:ascii="Times New Roman" w:hAnsi="Times New Roman" w:cs="Times New Roman"/>
        </w:rPr>
        <w:tab/>
        <w:t xml:space="preserve">Zhang C, Liu J, Liu W, et al. Relative Hyperglycemia and In-Hospital Bleeding Across Glycemic Status in Patients on High-Intensity Antithrombotic Therapy. </w:t>
      </w:r>
      <w:r w:rsidRPr="00EC076B">
        <w:rPr>
          <w:rFonts w:ascii="Times New Roman" w:hAnsi="Times New Roman" w:cs="Times New Roman"/>
          <w:i/>
        </w:rPr>
        <w:t>Circ J</w:t>
      </w:r>
      <w:r w:rsidRPr="00EC076B">
        <w:rPr>
          <w:rFonts w:ascii="Times New Roman" w:hAnsi="Times New Roman" w:cs="Times New Roman"/>
        </w:rPr>
        <w:t xml:space="preserve"> 2025; </w:t>
      </w:r>
      <w:r w:rsidRPr="00EC076B">
        <w:rPr>
          <w:rFonts w:ascii="Times New Roman" w:hAnsi="Times New Roman" w:cs="Times New Roman"/>
          <w:b/>
        </w:rPr>
        <w:t>89</w:t>
      </w:r>
      <w:r w:rsidRPr="00EC076B">
        <w:rPr>
          <w:rFonts w:ascii="Times New Roman" w:hAnsi="Times New Roman" w:cs="Times New Roman"/>
        </w:rPr>
        <w:t xml:space="preserve">(8): 1228-37. </w:t>
      </w:r>
    </w:p>
    <w:p w14:paraId="13A92E11" w14:textId="2E56FD32"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7.</w:t>
      </w:r>
      <w:r w:rsidRPr="00EC076B">
        <w:rPr>
          <w:rFonts w:ascii="Times New Roman" w:hAnsi="Times New Roman" w:cs="Times New Roman"/>
        </w:rPr>
        <w:tab/>
        <w:t xml:space="preserve">Xu S, Li Z, Yang T, et al. Association between Early Oral β-Blocker Therapy and Risk for In-Hospital Major Bleeding after Percutaneous Coronary Intervention for Acute Coronary Syndrome: Findings from CCC-ACS Project. </w:t>
      </w:r>
      <w:r w:rsidRPr="00EC076B">
        <w:rPr>
          <w:rFonts w:ascii="Times New Roman" w:hAnsi="Times New Roman" w:cs="Times New Roman"/>
          <w:i/>
        </w:rPr>
        <w:t>Eur Heart J Qual Care Clin Outcomes</w:t>
      </w:r>
      <w:r w:rsidRPr="00EC076B">
        <w:rPr>
          <w:rFonts w:ascii="Times New Roman" w:hAnsi="Times New Roman" w:cs="Times New Roman"/>
        </w:rPr>
        <w:t xml:space="preserve"> 2022. </w:t>
      </w:r>
    </w:p>
    <w:p w14:paraId="5C58FA5F" w14:textId="4DCC3696"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8.</w:t>
      </w:r>
      <w:r w:rsidRPr="00EC076B">
        <w:rPr>
          <w:rFonts w:ascii="Times New Roman" w:hAnsi="Times New Roman" w:cs="Times New Roman"/>
        </w:rPr>
        <w:tab/>
        <w:t xml:space="preserve">Yang Q, Sun D, Pei C, et al. LDL cholesterol levels and in-hospital bleeding in patients on high-intensity antithrombotic therapy: findings from the CCC-ACS project. </w:t>
      </w:r>
      <w:r w:rsidRPr="00EC076B">
        <w:rPr>
          <w:rFonts w:ascii="Times New Roman" w:hAnsi="Times New Roman" w:cs="Times New Roman"/>
          <w:i/>
        </w:rPr>
        <w:t>Eur Heart J</w:t>
      </w:r>
      <w:r w:rsidRPr="00EC076B">
        <w:rPr>
          <w:rFonts w:ascii="Times New Roman" w:hAnsi="Times New Roman" w:cs="Times New Roman"/>
        </w:rPr>
        <w:t xml:space="preserve"> 2021; </w:t>
      </w:r>
      <w:r w:rsidRPr="00EC076B">
        <w:rPr>
          <w:rFonts w:ascii="Times New Roman" w:hAnsi="Times New Roman" w:cs="Times New Roman"/>
          <w:b/>
        </w:rPr>
        <w:t>42</w:t>
      </w:r>
      <w:r w:rsidRPr="00EC076B">
        <w:rPr>
          <w:rFonts w:ascii="Times New Roman" w:hAnsi="Times New Roman" w:cs="Times New Roman"/>
        </w:rPr>
        <w:t xml:space="preserve">(33): 3175-86. </w:t>
      </w:r>
    </w:p>
    <w:p w14:paraId="5C89F131" w14:textId="18B0B2E8"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9.</w:t>
      </w:r>
      <w:r w:rsidRPr="00EC076B">
        <w:rPr>
          <w:rFonts w:ascii="Times New Roman" w:hAnsi="Times New Roman" w:cs="Times New Roman"/>
        </w:rPr>
        <w:tab/>
        <w:t xml:space="preserve">Yang WY, Melgarejo JD, Thijs L, et al. Association of Office and Ambulatory Blood Pressure With Mortality and Cardiovascular Outcomes. </w:t>
      </w:r>
      <w:r w:rsidRPr="00EC076B">
        <w:rPr>
          <w:rFonts w:ascii="Times New Roman" w:hAnsi="Times New Roman" w:cs="Times New Roman"/>
          <w:i/>
        </w:rPr>
        <w:t>Jama</w:t>
      </w:r>
      <w:r w:rsidRPr="00EC076B">
        <w:rPr>
          <w:rFonts w:ascii="Times New Roman" w:hAnsi="Times New Roman" w:cs="Times New Roman"/>
        </w:rPr>
        <w:t xml:space="preserve"> 2019; </w:t>
      </w:r>
      <w:r w:rsidRPr="00EC076B">
        <w:rPr>
          <w:rFonts w:ascii="Times New Roman" w:hAnsi="Times New Roman" w:cs="Times New Roman"/>
          <w:b/>
        </w:rPr>
        <w:t>322</w:t>
      </w:r>
      <w:r w:rsidRPr="00EC076B">
        <w:rPr>
          <w:rFonts w:ascii="Times New Roman" w:hAnsi="Times New Roman" w:cs="Times New Roman"/>
        </w:rPr>
        <w:t xml:space="preserve">(5): 409-20. </w:t>
      </w:r>
    </w:p>
    <w:p w14:paraId="32F6C71C" w14:textId="4FA8C595" w:rsidR="001F1568" w:rsidRPr="00EC076B" w:rsidRDefault="001F1568" w:rsidP="0016451B">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10.</w:t>
      </w:r>
      <w:r w:rsidRPr="00EC076B">
        <w:rPr>
          <w:rFonts w:ascii="Times New Roman" w:hAnsi="Times New Roman" w:cs="Times New Roman"/>
        </w:rPr>
        <w:tab/>
        <w:t xml:space="preserve">Lv L, Yang J, Li L, </w:t>
      </w:r>
      <w:r w:rsidR="004D7342">
        <w:rPr>
          <w:rFonts w:ascii="Times New Roman" w:hAnsi="Times New Roman" w:cs="Times New Roman" w:hint="eastAsia"/>
        </w:rPr>
        <w:t>e</w:t>
      </w:r>
      <w:r w:rsidRPr="00EC076B">
        <w:rPr>
          <w:rFonts w:ascii="Times New Roman" w:hAnsi="Times New Roman" w:cs="Times New Roman"/>
        </w:rPr>
        <w:t>t al. The interdependence of mid-trimester blood pressure and glucose levels in shaping fetal growth and neonatal outcomes: implications for risk-benefit assessment and co-</w:t>
      </w:r>
      <w:r w:rsidRPr="00EC076B">
        <w:rPr>
          <w:rFonts w:ascii="Times New Roman" w:hAnsi="Times New Roman" w:cs="Times New Roman"/>
        </w:rPr>
        <w:lastRenderedPageBreak/>
        <w:t xml:space="preserve">management. </w:t>
      </w:r>
      <w:r w:rsidRPr="00EC076B">
        <w:rPr>
          <w:rFonts w:ascii="Times New Roman" w:hAnsi="Times New Roman" w:cs="Times New Roman"/>
          <w:i/>
        </w:rPr>
        <w:t>BMC Med</w:t>
      </w:r>
      <w:r w:rsidRPr="00EC076B">
        <w:rPr>
          <w:rFonts w:ascii="Times New Roman" w:hAnsi="Times New Roman" w:cs="Times New Roman"/>
        </w:rPr>
        <w:t xml:space="preserve"> 2025; </w:t>
      </w:r>
      <w:r w:rsidRPr="00EC076B">
        <w:rPr>
          <w:rFonts w:ascii="Times New Roman" w:hAnsi="Times New Roman" w:cs="Times New Roman"/>
          <w:b/>
        </w:rPr>
        <w:t>23</w:t>
      </w:r>
      <w:r w:rsidRPr="00EC076B">
        <w:rPr>
          <w:rFonts w:ascii="Times New Roman" w:hAnsi="Times New Roman" w:cs="Times New Roman"/>
        </w:rPr>
        <w:t xml:space="preserve">(1): 161. </w:t>
      </w:r>
    </w:p>
    <w:p w14:paraId="6C666B42" w14:textId="1B34B24C" w:rsidR="00254CF2" w:rsidRPr="001510E8" w:rsidRDefault="001F1568" w:rsidP="001510E8">
      <w:pPr>
        <w:pStyle w:val="EndNoteBibliography"/>
        <w:snapToGrid w:val="0"/>
        <w:spacing w:beforeLines="50" w:before="156" w:afterLines="50" w:after="156" w:line="480" w:lineRule="auto"/>
        <w:rPr>
          <w:rFonts w:ascii="Times New Roman" w:hAnsi="Times New Roman" w:cs="Times New Roman"/>
        </w:rPr>
      </w:pPr>
      <w:r w:rsidRPr="00EC076B">
        <w:rPr>
          <w:rFonts w:ascii="Times New Roman" w:hAnsi="Times New Roman" w:cs="Times New Roman"/>
        </w:rPr>
        <w:t>11.</w:t>
      </w:r>
      <w:r w:rsidRPr="00EC076B">
        <w:rPr>
          <w:rFonts w:ascii="Times New Roman" w:hAnsi="Times New Roman" w:cs="Times New Roman"/>
        </w:rPr>
        <w:tab/>
        <w:t xml:space="preserve">Itoga NK, Tawfik DS, Montez-Rath ME, Chang TI. Contributions of Systolic and Diastolic Blood Pressures to Cardiovascular Outcomes in the ALLHAT Study. </w:t>
      </w:r>
      <w:r w:rsidRPr="00EC076B">
        <w:rPr>
          <w:rFonts w:ascii="Times New Roman" w:hAnsi="Times New Roman" w:cs="Times New Roman"/>
          <w:i/>
        </w:rPr>
        <w:t>J Am Coll Cardiol</w:t>
      </w:r>
      <w:r w:rsidRPr="00EC076B">
        <w:rPr>
          <w:rFonts w:ascii="Times New Roman" w:hAnsi="Times New Roman" w:cs="Times New Roman"/>
        </w:rPr>
        <w:t xml:space="preserve"> 2021; </w:t>
      </w:r>
      <w:r w:rsidRPr="00EC076B">
        <w:rPr>
          <w:rFonts w:ascii="Times New Roman" w:hAnsi="Times New Roman" w:cs="Times New Roman"/>
          <w:b/>
        </w:rPr>
        <w:t>78</w:t>
      </w:r>
      <w:r w:rsidRPr="00EC076B">
        <w:rPr>
          <w:rFonts w:ascii="Times New Roman" w:hAnsi="Times New Roman" w:cs="Times New Roman"/>
        </w:rPr>
        <w:t xml:space="preserve">(17): 1671-8. </w:t>
      </w:r>
    </w:p>
    <w:sectPr w:rsidR="00254CF2" w:rsidRPr="001510E8" w:rsidSect="006058A9">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0EEF" w14:textId="77777777" w:rsidR="00DD7E53" w:rsidRDefault="00DD7E53" w:rsidP="006058A9">
      <w:r>
        <w:separator/>
      </w:r>
    </w:p>
  </w:endnote>
  <w:endnote w:type="continuationSeparator" w:id="0">
    <w:p w14:paraId="69BC89E0" w14:textId="77777777" w:rsidR="00DD7E53" w:rsidRDefault="00DD7E53" w:rsidP="0060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Uni">
    <w:panose1 w:val="020B0604020202020204"/>
    <w:charset w:val="86"/>
    <w:family w:val="roman"/>
    <w:pitch w:val="variable"/>
    <w:sig w:usb0="00000000" w:usb1="F9DFFFFF" w:usb2="0000003E" w:usb3="00000000" w:csb0="001F01FF" w:csb1="00000000"/>
  </w:font>
  <w:font w:name="ArialMT">
    <w:altName w:val="DengXian"/>
    <w:panose1 w:val="020B0604020202020204"/>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7121" w14:textId="77777777" w:rsidR="006058A9" w:rsidRDefault="006058A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id w:val="1108007888"/>
      <w:docPartObj>
        <w:docPartGallery w:val="Page Numbers (Bottom of Page)"/>
        <w:docPartUnique/>
      </w:docPartObj>
    </w:sdtPr>
    <w:sdtContent>
      <w:p w14:paraId="7198978B" w14:textId="3D4F29DB" w:rsidR="006058A9" w:rsidRPr="006058A9" w:rsidRDefault="006058A9">
        <w:pPr>
          <w:pStyle w:val="af0"/>
          <w:jc w:val="center"/>
          <w:rPr>
            <w:szCs w:val="20"/>
          </w:rPr>
        </w:pPr>
        <w:r w:rsidRPr="006058A9">
          <w:rPr>
            <w:szCs w:val="20"/>
          </w:rPr>
          <w:fldChar w:fldCharType="begin"/>
        </w:r>
        <w:r w:rsidRPr="006058A9">
          <w:rPr>
            <w:szCs w:val="20"/>
          </w:rPr>
          <w:instrText>PAGE   \* MERGEFORMAT</w:instrText>
        </w:r>
        <w:r w:rsidRPr="006058A9">
          <w:rPr>
            <w:szCs w:val="20"/>
          </w:rPr>
          <w:fldChar w:fldCharType="separate"/>
        </w:r>
        <w:r w:rsidRPr="006058A9">
          <w:rPr>
            <w:szCs w:val="20"/>
            <w:lang w:val="zh-CN"/>
          </w:rPr>
          <w:t>2</w:t>
        </w:r>
        <w:r w:rsidRPr="006058A9">
          <w:rPr>
            <w:szCs w:val="20"/>
          </w:rPr>
          <w:fldChar w:fldCharType="end"/>
        </w:r>
      </w:p>
    </w:sdtContent>
  </w:sdt>
  <w:p w14:paraId="0C01D6D2" w14:textId="77777777" w:rsidR="006058A9" w:rsidRDefault="006058A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48ED" w14:textId="77777777" w:rsidR="006058A9" w:rsidRDefault="006058A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B8E3A" w14:textId="77777777" w:rsidR="00DD7E53" w:rsidRDefault="00DD7E53" w:rsidP="006058A9">
      <w:r>
        <w:separator/>
      </w:r>
    </w:p>
  </w:footnote>
  <w:footnote w:type="continuationSeparator" w:id="0">
    <w:p w14:paraId="0AC69539" w14:textId="77777777" w:rsidR="00DD7E53" w:rsidRDefault="00DD7E53" w:rsidP="00605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62BD" w14:textId="77777777" w:rsidR="006058A9" w:rsidRDefault="006058A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9F5F" w14:textId="77777777" w:rsidR="006058A9" w:rsidRDefault="006058A9">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6F55" w14:textId="77777777" w:rsidR="006058A9" w:rsidRDefault="006058A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0E1346"/>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97B46DF6"/>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7E34118A"/>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853CD8B8"/>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C980CD3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47A60B6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DB420ED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D9C7ABE"/>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6060A75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1E4CA5D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B50200E"/>
    <w:multiLevelType w:val="hybridMultilevel"/>
    <w:tmpl w:val="FFC6F2C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15:restartNumberingAfterBreak="0">
    <w:nsid w:val="16A56093"/>
    <w:multiLevelType w:val="hybridMultilevel"/>
    <w:tmpl w:val="550E6B92"/>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2" w15:restartNumberingAfterBreak="0">
    <w:nsid w:val="25E1539D"/>
    <w:multiLevelType w:val="hybridMultilevel"/>
    <w:tmpl w:val="41A6E5D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534C5F86"/>
    <w:multiLevelType w:val="hybridMultilevel"/>
    <w:tmpl w:val="B90ECC32"/>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584607208">
    <w:abstractNumId w:val="13"/>
  </w:num>
  <w:num w:numId="2" w16cid:durableId="8441703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4602146">
    <w:abstractNumId w:val="11"/>
  </w:num>
  <w:num w:numId="4" w16cid:durableId="74136466">
    <w:abstractNumId w:val="10"/>
  </w:num>
  <w:num w:numId="5" w16cid:durableId="1720588179">
    <w:abstractNumId w:val="12"/>
  </w:num>
  <w:num w:numId="6" w16cid:durableId="978346023">
    <w:abstractNumId w:val="9"/>
  </w:num>
  <w:num w:numId="7" w16cid:durableId="102042024">
    <w:abstractNumId w:val="8"/>
  </w:num>
  <w:num w:numId="8" w16cid:durableId="648248220">
    <w:abstractNumId w:val="7"/>
  </w:num>
  <w:num w:numId="9" w16cid:durableId="1056196688">
    <w:abstractNumId w:val="6"/>
  </w:num>
  <w:num w:numId="10" w16cid:durableId="2076510662">
    <w:abstractNumId w:val="5"/>
  </w:num>
  <w:num w:numId="11" w16cid:durableId="878976721">
    <w:abstractNumId w:val="4"/>
  </w:num>
  <w:num w:numId="12" w16cid:durableId="679817884">
    <w:abstractNumId w:val="3"/>
  </w:num>
  <w:num w:numId="13" w16cid:durableId="1822694643">
    <w:abstractNumId w:val="2"/>
  </w:num>
  <w:num w:numId="14" w16cid:durableId="756901205">
    <w:abstractNumId w:val="1"/>
  </w:num>
  <w:num w:numId="15" w16cid:durableId="1319580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1F1568"/>
    <w:rsid w:val="000A49DA"/>
    <w:rsid w:val="001510E8"/>
    <w:rsid w:val="001B410A"/>
    <w:rsid w:val="001C0292"/>
    <w:rsid w:val="001F1568"/>
    <w:rsid w:val="00247335"/>
    <w:rsid w:val="00254CF2"/>
    <w:rsid w:val="002961E7"/>
    <w:rsid w:val="003041EF"/>
    <w:rsid w:val="0032064E"/>
    <w:rsid w:val="003A0E8F"/>
    <w:rsid w:val="0040394F"/>
    <w:rsid w:val="00475BBD"/>
    <w:rsid w:val="004D7342"/>
    <w:rsid w:val="005C7054"/>
    <w:rsid w:val="006058A9"/>
    <w:rsid w:val="006575EF"/>
    <w:rsid w:val="00691CA2"/>
    <w:rsid w:val="009E7F59"/>
    <w:rsid w:val="00A96F63"/>
    <w:rsid w:val="00B35473"/>
    <w:rsid w:val="00BB6CD7"/>
    <w:rsid w:val="00C00C19"/>
    <w:rsid w:val="00CB6F6C"/>
    <w:rsid w:val="00D300A1"/>
    <w:rsid w:val="00D41EA2"/>
    <w:rsid w:val="00DD7E53"/>
    <w:rsid w:val="00DF10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01B07"/>
  <w15:chartTrackingRefBased/>
  <w15:docId w15:val="{F934ACF4-C009-44AA-ACB1-104DF419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zh-CN" w:bidi="ar-SA"/>
        <w14:ligatures w14:val="standardContextual"/>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8A9"/>
  </w:style>
  <w:style w:type="paragraph" w:styleId="1">
    <w:name w:val="heading 1"/>
    <w:basedOn w:val="a"/>
    <w:next w:val="a"/>
    <w:link w:val="10"/>
    <w:uiPriority w:val="9"/>
    <w:qFormat/>
    <w:rsid w:val="001F1568"/>
    <w:pPr>
      <w:keepNext/>
      <w:keepLines/>
      <w:spacing w:before="340" w:after="330" w:line="576" w:lineRule="auto"/>
      <w:outlineLvl w:val="0"/>
    </w:pPr>
    <w:rPr>
      <w:b/>
      <w:bCs/>
      <w:kern w:val="44"/>
      <w:sz w:val="44"/>
      <w:szCs w:val="44"/>
    </w:rPr>
  </w:style>
  <w:style w:type="paragraph" w:styleId="2">
    <w:name w:val="heading 2"/>
    <w:basedOn w:val="a"/>
    <w:next w:val="a"/>
    <w:link w:val="20"/>
    <w:uiPriority w:val="9"/>
    <w:semiHidden/>
    <w:unhideWhenUsed/>
    <w:qFormat/>
    <w:rsid w:val="001F1568"/>
    <w:pPr>
      <w:keepNext/>
      <w:keepLines/>
      <w:widowControl/>
      <w:spacing w:before="260" w:after="260" w:line="415" w:lineRule="auto"/>
      <w:ind w:left="10" w:hanging="10"/>
      <w:jc w:val="left"/>
      <w:outlineLvl w:val="1"/>
    </w:pPr>
    <w:rPr>
      <w:rFonts w:asciiTheme="majorHAnsi" w:eastAsiaTheme="majorEastAsia" w:hAnsiTheme="majorHAnsi" w:cstheme="majorBidi"/>
      <w:b/>
      <w:bCs/>
      <w:color w:val="000000"/>
      <w:sz w:val="32"/>
      <w:szCs w:val="32"/>
    </w:rPr>
  </w:style>
  <w:style w:type="paragraph" w:styleId="3">
    <w:name w:val="heading 3"/>
    <w:basedOn w:val="a"/>
    <w:next w:val="a"/>
    <w:link w:val="30"/>
    <w:uiPriority w:val="9"/>
    <w:semiHidden/>
    <w:unhideWhenUsed/>
    <w:qFormat/>
    <w:rsid w:val="001F1568"/>
    <w:pPr>
      <w:keepNext/>
      <w:keepLines/>
      <w:widowControl/>
      <w:spacing w:before="260" w:after="260" w:line="415" w:lineRule="auto"/>
      <w:ind w:left="10" w:hanging="10"/>
      <w:jc w:val="left"/>
      <w:outlineLvl w:val="2"/>
    </w:pPr>
    <w:rPr>
      <w:rFonts w:ascii="Arial" w:eastAsia="Arial" w:hAnsi="Arial" w:cs="Arial"/>
      <w:b/>
      <w:bCs/>
      <w:color w:val="000000"/>
      <w:sz w:val="32"/>
      <w:szCs w:val="32"/>
    </w:rPr>
  </w:style>
  <w:style w:type="paragraph" w:styleId="4">
    <w:name w:val="heading 4"/>
    <w:basedOn w:val="a"/>
    <w:next w:val="a"/>
    <w:link w:val="40"/>
    <w:uiPriority w:val="9"/>
    <w:semiHidden/>
    <w:unhideWhenUsed/>
    <w:qFormat/>
    <w:rsid w:val="001F156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F1568"/>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F156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F156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F156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F156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F1568"/>
    <w:rPr>
      <w:rFonts w:eastAsia="宋体"/>
      <w:b/>
      <w:bCs/>
      <w:kern w:val="44"/>
      <w:sz w:val="44"/>
      <w:szCs w:val="44"/>
      <w14:ligatures w14:val="none"/>
    </w:rPr>
  </w:style>
  <w:style w:type="character" w:customStyle="1" w:styleId="20">
    <w:name w:val="标题 2 字符"/>
    <w:basedOn w:val="a0"/>
    <w:link w:val="2"/>
    <w:uiPriority w:val="9"/>
    <w:semiHidden/>
    <w:rsid w:val="001F1568"/>
    <w:rPr>
      <w:rFonts w:asciiTheme="majorHAnsi" w:eastAsiaTheme="majorEastAsia" w:hAnsiTheme="majorHAnsi" w:cstheme="majorBidi"/>
      <w:b/>
      <w:bCs/>
      <w:color w:val="000000"/>
      <w:sz w:val="32"/>
      <w:szCs w:val="32"/>
      <w14:ligatures w14:val="none"/>
    </w:rPr>
  </w:style>
  <w:style w:type="character" w:customStyle="1" w:styleId="30">
    <w:name w:val="标题 3 字符"/>
    <w:basedOn w:val="a0"/>
    <w:link w:val="3"/>
    <w:uiPriority w:val="9"/>
    <w:semiHidden/>
    <w:rsid w:val="001F1568"/>
    <w:rPr>
      <w:rFonts w:ascii="Arial" w:eastAsia="Arial" w:hAnsi="Arial" w:cs="Arial"/>
      <w:b/>
      <w:bCs/>
      <w:color w:val="000000"/>
      <w:sz w:val="32"/>
      <w:szCs w:val="32"/>
      <w14:ligatures w14:val="none"/>
    </w:rPr>
  </w:style>
  <w:style w:type="character" w:customStyle="1" w:styleId="40">
    <w:name w:val="标题 4 字符"/>
    <w:basedOn w:val="a0"/>
    <w:link w:val="4"/>
    <w:uiPriority w:val="9"/>
    <w:semiHidden/>
    <w:rsid w:val="001F1568"/>
    <w:rPr>
      <w:rFonts w:cstheme="majorBidi"/>
      <w:color w:val="0F4761" w:themeColor="accent1" w:themeShade="BF"/>
      <w:sz w:val="28"/>
      <w:szCs w:val="28"/>
    </w:rPr>
  </w:style>
  <w:style w:type="character" w:customStyle="1" w:styleId="50">
    <w:name w:val="标题 5 字符"/>
    <w:basedOn w:val="a0"/>
    <w:link w:val="5"/>
    <w:uiPriority w:val="9"/>
    <w:semiHidden/>
    <w:rsid w:val="001F1568"/>
    <w:rPr>
      <w:rFonts w:cstheme="majorBidi"/>
      <w:color w:val="0F4761" w:themeColor="accent1" w:themeShade="BF"/>
      <w:sz w:val="24"/>
      <w:szCs w:val="24"/>
    </w:rPr>
  </w:style>
  <w:style w:type="character" w:customStyle="1" w:styleId="60">
    <w:name w:val="标题 6 字符"/>
    <w:basedOn w:val="a0"/>
    <w:link w:val="6"/>
    <w:uiPriority w:val="9"/>
    <w:semiHidden/>
    <w:rsid w:val="001F1568"/>
    <w:rPr>
      <w:rFonts w:cstheme="majorBidi"/>
      <w:b/>
      <w:bCs/>
      <w:color w:val="0F4761" w:themeColor="accent1" w:themeShade="BF"/>
    </w:rPr>
  </w:style>
  <w:style w:type="character" w:customStyle="1" w:styleId="70">
    <w:name w:val="标题 7 字符"/>
    <w:basedOn w:val="a0"/>
    <w:link w:val="7"/>
    <w:uiPriority w:val="9"/>
    <w:semiHidden/>
    <w:rsid w:val="001F1568"/>
    <w:rPr>
      <w:rFonts w:cstheme="majorBidi"/>
      <w:b/>
      <w:bCs/>
      <w:color w:val="595959" w:themeColor="text1" w:themeTint="A6"/>
    </w:rPr>
  </w:style>
  <w:style w:type="character" w:customStyle="1" w:styleId="80">
    <w:name w:val="标题 8 字符"/>
    <w:basedOn w:val="a0"/>
    <w:link w:val="8"/>
    <w:uiPriority w:val="9"/>
    <w:semiHidden/>
    <w:rsid w:val="001F1568"/>
    <w:rPr>
      <w:rFonts w:cstheme="majorBidi"/>
      <w:color w:val="595959" w:themeColor="text1" w:themeTint="A6"/>
    </w:rPr>
  </w:style>
  <w:style w:type="character" w:customStyle="1" w:styleId="90">
    <w:name w:val="标题 9 字符"/>
    <w:basedOn w:val="a0"/>
    <w:link w:val="9"/>
    <w:uiPriority w:val="9"/>
    <w:semiHidden/>
    <w:rsid w:val="001F1568"/>
    <w:rPr>
      <w:rFonts w:eastAsiaTheme="majorEastAsia" w:cstheme="majorBidi"/>
      <w:color w:val="595959" w:themeColor="text1" w:themeTint="A6"/>
    </w:rPr>
  </w:style>
  <w:style w:type="paragraph" w:styleId="a3">
    <w:name w:val="Title"/>
    <w:basedOn w:val="a"/>
    <w:next w:val="a"/>
    <w:link w:val="11"/>
    <w:uiPriority w:val="10"/>
    <w:qFormat/>
    <w:rsid w:val="001F1568"/>
    <w:pPr>
      <w:widowControl/>
      <w:spacing w:before="240" w:after="60" w:line="254" w:lineRule="auto"/>
      <w:jc w:val="center"/>
      <w:outlineLvl w:val="0"/>
    </w:pPr>
    <w:rPr>
      <w:rFonts w:ascii="Times New Roman" w:eastAsia="Times New Roman" w:hAnsi="Times New Roman"/>
      <w:b/>
      <w:bCs/>
      <w:kern w:val="0"/>
      <w:sz w:val="24"/>
      <w:szCs w:val="32"/>
    </w:rPr>
  </w:style>
  <w:style w:type="character" w:customStyle="1" w:styleId="a4">
    <w:name w:val="标题 字符"/>
    <w:basedOn w:val="a0"/>
    <w:uiPriority w:val="10"/>
    <w:rsid w:val="001F1568"/>
    <w:rPr>
      <w:rFonts w:asciiTheme="majorHAnsi" w:eastAsiaTheme="majorEastAsia" w:hAnsiTheme="majorHAnsi" w:cstheme="majorBidi"/>
      <w:b/>
      <w:bCs/>
      <w:sz w:val="32"/>
      <w:szCs w:val="32"/>
    </w:rPr>
  </w:style>
  <w:style w:type="paragraph" w:styleId="a5">
    <w:name w:val="Subtitle"/>
    <w:basedOn w:val="a"/>
    <w:next w:val="a"/>
    <w:link w:val="a6"/>
    <w:uiPriority w:val="11"/>
    <w:qFormat/>
    <w:rsid w:val="001F15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F1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1568"/>
    <w:pPr>
      <w:spacing w:before="160" w:after="160"/>
      <w:jc w:val="center"/>
    </w:pPr>
    <w:rPr>
      <w:i/>
      <w:iCs/>
      <w:color w:val="404040" w:themeColor="text1" w:themeTint="BF"/>
    </w:rPr>
  </w:style>
  <w:style w:type="character" w:customStyle="1" w:styleId="a8">
    <w:name w:val="引用 字符"/>
    <w:basedOn w:val="a0"/>
    <w:link w:val="a7"/>
    <w:uiPriority w:val="29"/>
    <w:rsid w:val="001F1568"/>
    <w:rPr>
      <w:i/>
      <w:iCs/>
      <w:color w:val="404040" w:themeColor="text1" w:themeTint="BF"/>
    </w:rPr>
  </w:style>
  <w:style w:type="paragraph" w:styleId="a9">
    <w:name w:val="List Paragraph"/>
    <w:basedOn w:val="a"/>
    <w:uiPriority w:val="34"/>
    <w:qFormat/>
    <w:rsid w:val="001F1568"/>
    <w:pPr>
      <w:ind w:firstLineChars="200" w:firstLine="420"/>
    </w:pPr>
  </w:style>
  <w:style w:type="character" w:styleId="aa">
    <w:name w:val="Intense Emphasis"/>
    <w:basedOn w:val="a0"/>
    <w:uiPriority w:val="21"/>
    <w:qFormat/>
    <w:rsid w:val="001F1568"/>
    <w:rPr>
      <w:i/>
      <w:iCs/>
      <w:color w:val="0F4761" w:themeColor="accent1" w:themeShade="BF"/>
    </w:rPr>
  </w:style>
  <w:style w:type="paragraph" w:styleId="ab">
    <w:name w:val="Intense Quote"/>
    <w:basedOn w:val="a"/>
    <w:next w:val="a"/>
    <w:link w:val="ac"/>
    <w:uiPriority w:val="30"/>
    <w:qFormat/>
    <w:rsid w:val="001F1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F1568"/>
    <w:rPr>
      <w:i/>
      <w:iCs/>
      <w:color w:val="0F4761" w:themeColor="accent1" w:themeShade="BF"/>
    </w:rPr>
  </w:style>
  <w:style w:type="character" w:styleId="ad">
    <w:name w:val="Intense Reference"/>
    <w:basedOn w:val="a0"/>
    <w:uiPriority w:val="32"/>
    <w:qFormat/>
    <w:rsid w:val="001F1568"/>
    <w:rPr>
      <w:b/>
      <w:bCs/>
      <w:smallCaps/>
      <w:color w:val="0F4761" w:themeColor="accent1" w:themeShade="BF"/>
      <w:spacing w:val="5"/>
    </w:rPr>
  </w:style>
  <w:style w:type="paragraph" w:styleId="ae">
    <w:name w:val="header"/>
    <w:basedOn w:val="a"/>
    <w:link w:val="af"/>
    <w:uiPriority w:val="99"/>
    <w:unhideWhenUsed/>
    <w:rsid w:val="001F1568"/>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1F1568"/>
    <w:rPr>
      <w:rFonts w:ascii="Calibri" w:eastAsia="宋体" w:hAnsi="Calibri" w:cs="Times New Roman"/>
      <w:sz w:val="18"/>
      <w:szCs w:val="18"/>
      <w14:ligatures w14:val="none"/>
    </w:rPr>
  </w:style>
  <w:style w:type="paragraph" w:styleId="af0">
    <w:name w:val="footer"/>
    <w:basedOn w:val="a"/>
    <w:link w:val="af1"/>
    <w:uiPriority w:val="99"/>
    <w:unhideWhenUsed/>
    <w:rsid w:val="006058A9"/>
    <w:pPr>
      <w:tabs>
        <w:tab w:val="center" w:pos="4153"/>
        <w:tab w:val="right" w:pos="8306"/>
      </w:tabs>
      <w:snapToGrid w:val="0"/>
      <w:jc w:val="left"/>
    </w:pPr>
    <w:rPr>
      <w:rFonts w:eastAsia="Times New Roman"/>
      <w:sz w:val="20"/>
      <w:szCs w:val="18"/>
    </w:rPr>
  </w:style>
  <w:style w:type="character" w:customStyle="1" w:styleId="af1">
    <w:name w:val="页脚 字符"/>
    <w:basedOn w:val="a0"/>
    <w:link w:val="af0"/>
    <w:uiPriority w:val="99"/>
    <w:rsid w:val="006058A9"/>
    <w:rPr>
      <w:rFonts w:ascii="Calibri" w:eastAsia="Times New Roman" w:hAnsi="Calibri" w:cs="Times New Roman"/>
      <w:sz w:val="20"/>
      <w:szCs w:val="18"/>
      <w14:ligatures w14:val="none"/>
    </w:rPr>
  </w:style>
  <w:style w:type="character" w:styleId="af2">
    <w:name w:val="Hyperlink"/>
    <w:uiPriority w:val="99"/>
    <w:unhideWhenUsed/>
    <w:rsid w:val="001F1568"/>
    <w:rPr>
      <w:color w:val="0000FF"/>
      <w:u w:val="single"/>
    </w:rPr>
  </w:style>
  <w:style w:type="character" w:styleId="af3">
    <w:name w:val="FollowedHyperlink"/>
    <w:basedOn w:val="a0"/>
    <w:uiPriority w:val="99"/>
    <w:semiHidden/>
    <w:unhideWhenUsed/>
    <w:rsid w:val="001F1568"/>
    <w:rPr>
      <w:color w:val="954F72"/>
      <w:u w:val="single"/>
    </w:rPr>
  </w:style>
  <w:style w:type="paragraph" w:customStyle="1" w:styleId="msonormal0">
    <w:name w:val="msonormal"/>
    <w:basedOn w:val="a"/>
    <w:rsid w:val="001F1568"/>
    <w:pPr>
      <w:widowControl/>
      <w:spacing w:before="100" w:beforeAutospacing="1" w:after="100" w:afterAutospacing="1"/>
      <w:jc w:val="left"/>
    </w:pPr>
    <w:rPr>
      <w:rFonts w:ascii="宋体" w:hAnsi="宋体" w:cs="宋体"/>
      <w:kern w:val="0"/>
      <w:sz w:val="24"/>
      <w:szCs w:val="24"/>
    </w:rPr>
  </w:style>
  <w:style w:type="paragraph" w:styleId="TOC1">
    <w:name w:val="toc 1"/>
    <w:basedOn w:val="a"/>
    <w:next w:val="a"/>
    <w:autoRedefine/>
    <w:uiPriority w:val="39"/>
    <w:semiHidden/>
    <w:unhideWhenUsed/>
    <w:rsid w:val="001F1568"/>
    <w:pPr>
      <w:widowControl/>
      <w:spacing w:after="100" w:line="256" w:lineRule="auto"/>
      <w:jc w:val="left"/>
    </w:pPr>
    <w:rPr>
      <w:kern w:val="0"/>
      <w:sz w:val="22"/>
    </w:rPr>
  </w:style>
  <w:style w:type="paragraph" w:styleId="TOC2">
    <w:name w:val="toc 2"/>
    <w:basedOn w:val="a"/>
    <w:next w:val="a"/>
    <w:autoRedefine/>
    <w:uiPriority w:val="39"/>
    <w:semiHidden/>
    <w:unhideWhenUsed/>
    <w:rsid w:val="001F1568"/>
    <w:pPr>
      <w:widowControl/>
      <w:spacing w:after="100" w:line="256" w:lineRule="auto"/>
      <w:ind w:left="220"/>
      <w:jc w:val="left"/>
    </w:pPr>
    <w:rPr>
      <w:kern w:val="0"/>
      <w:sz w:val="22"/>
    </w:rPr>
  </w:style>
  <w:style w:type="paragraph" w:styleId="TOC3">
    <w:name w:val="toc 3"/>
    <w:basedOn w:val="a"/>
    <w:next w:val="a"/>
    <w:autoRedefine/>
    <w:uiPriority w:val="39"/>
    <w:semiHidden/>
    <w:unhideWhenUsed/>
    <w:rsid w:val="001F1568"/>
    <w:pPr>
      <w:widowControl/>
      <w:spacing w:after="100" w:line="256" w:lineRule="auto"/>
      <w:ind w:left="440"/>
      <w:jc w:val="left"/>
    </w:pPr>
    <w:rPr>
      <w:kern w:val="0"/>
      <w:sz w:val="22"/>
    </w:rPr>
  </w:style>
  <w:style w:type="paragraph" w:styleId="af4">
    <w:name w:val="annotation text"/>
    <w:basedOn w:val="a"/>
    <w:link w:val="af5"/>
    <w:uiPriority w:val="99"/>
    <w:semiHidden/>
    <w:unhideWhenUsed/>
    <w:rsid w:val="001F1568"/>
    <w:pPr>
      <w:widowControl/>
      <w:spacing w:after="200" w:line="276" w:lineRule="auto"/>
      <w:ind w:left="10" w:hanging="10"/>
      <w:jc w:val="left"/>
    </w:pPr>
    <w:rPr>
      <w:rFonts w:ascii="Arial" w:eastAsia="Arial" w:hAnsi="Arial" w:cs="Arial"/>
      <w:color w:val="000000"/>
      <w:sz w:val="20"/>
    </w:rPr>
  </w:style>
  <w:style w:type="character" w:customStyle="1" w:styleId="af5">
    <w:name w:val="批注文字 字符"/>
    <w:basedOn w:val="a0"/>
    <w:link w:val="af4"/>
    <w:uiPriority w:val="99"/>
    <w:semiHidden/>
    <w:rsid w:val="001F1568"/>
    <w:rPr>
      <w:rFonts w:ascii="Arial" w:eastAsia="Arial" w:hAnsi="Arial" w:cs="Arial"/>
      <w:color w:val="000000"/>
      <w:sz w:val="20"/>
      <w14:ligatures w14:val="none"/>
    </w:rPr>
  </w:style>
  <w:style w:type="paragraph" w:styleId="af6">
    <w:name w:val="annotation subject"/>
    <w:basedOn w:val="af4"/>
    <w:next w:val="af4"/>
    <w:link w:val="af7"/>
    <w:uiPriority w:val="99"/>
    <w:semiHidden/>
    <w:unhideWhenUsed/>
    <w:rsid w:val="001F1568"/>
    <w:rPr>
      <w:b/>
      <w:bCs/>
    </w:rPr>
  </w:style>
  <w:style w:type="character" w:customStyle="1" w:styleId="af7">
    <w:name w:val="批注主题 字符"/>
    <w:basedOn w:val="af5"/>
    <w:link w:val="af6"/>
    <w:uiPriority w:val="99"/>
    <w:semiHidden/>
    <w:rsid w:val="001F1568"/>
    <w:rPr>
      <w:rFonts w:ascii="Arial" w:eastAsia="Arial" w:hAnsi="Arial" w:cs="Arial"/>
      <w:b/>
      <w:bCs/>
      <w:color w:val="000000"/>
      <w:sz w:val="20"/>
      <w14:ligatures w14:val="none"/>
    </w:rPr>
  </w:style>
  <w:style w:type="paragraph" w:styleId="af8">
    <w:name w:val="Balloon Text"/>
    <w:basedOn w:val="a"/>
    <w:link w:val="af9"/>
    <w:uiPriority w:val="99"/>
    <w:semiHidden/>
    <w:unhideWhenUsed/>
    <w:rsid w:val="001F1568"/>
    <w:rPr>
      <w:sz w:val="18"/>
      <w:szCs w:val="18"/>
    </w:rPr>
  </w:style>
  <w:style w:type="character" w:customStyle="1" w:styleId="af9">
    <w:name w:val="批注框文本 字符"/>
    <w:basedOn w:val="a0"/>
    <w:link w:val="af8"/>
    <w:uiPriority w:val="99"/>
    <w:semiHidden/>
    <w:rsid w:val="001F1568"/>
    <w:rPr>
      <w:rFonts w:ascii="Calibri" w:eastAsia="宋体" w:hAnsi="Calibri" w:cs="Times New Roman"/>
      <w:sz w:val="18"/>
      <w:szCs w:val="18"/>
      <w14:ligatures w14:val="none"/>
    </w:rPr>
  </w:style>
  <w:style w:type="paragraph" w:styleId="afa">
    <w:name w:val="No Spacing"/>
    <w:uiPriority w:val="1"/>
    <w:qFormat/>
    <w:rsid w:val="001F1568"/>
    <w:pPr>
      <w:widowControl/>
      <w:spacing w:after="200" w:line="276" w:lineRule="auto"/>
      <w:ind w:left="10" w:hanging="10"/>
      <w:jc w:val="left"/>
    </w:pPr>
    <w:rPr>
      <w:rFonts w:ascii="Arial" w:eastAsia="Arial" w:hAnsi="Arial" w:cs="Arial"/>
      <w:color w:val="000000"/>
      <w:sz w:val="20"/>
      <w14:ligatures w14:val="none"/>
    </w:rPr>
  </w:style>
  <w:style w:type="paragraph" w:styleId="TOC">
    <w:name w:val="TOC Heading"/>
    <w:basedOn w:val="1"/>
    <w:next w:val="a"/>
    <w:uiPriority w:val="39"/>
    <w:semiHidden/>
    <w:unhideWhenUsed/>
    <w:qFormat/>
    <w:rsid w:val="001F1568"/>
    <w:pPr>
      <w:widowControl/>
      <w:spacing w:before="240" w:after="0" w:line="256"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customStyle="1" w:styleId="Default">
    <w:name w:val="Default"/>
    <w:rsid w:val="001F1568"/>
    <w:pPr>
      <w:autoSpaceDE w:val="0"/>
      <w:autoSpaceDN w:val="0"/>
      <w:adjustRightInd w:val="0"/>
      <w:jc w:val="left"/>
    </w:pPr>
    <w:rPr>
      <w:rFonts w:ascii="Times New Roman" w:eastAsia="宋体" w:hAnsi="Times New Roman" w:cs="Times New Roman"/>
      <w:color w:val="000000"/>
      <w:kern w:val="0"/>
      <w:sz w:val="24"/>
      <w:szCs w:val="24"/>
      <w14:ligatures w14:val="none"/>
    </w:rPr>
  </w:style>
  <w:style w:type="character" w:customStyle="1" w:styleId="EndNoteBibliographyTitleChar">
    <w:name w:val="EndNote Bibliography Title Char"/>
    <w:link w:val="EndNoteBibliographyTitle"/>
    <w:locked/>
    <w:rsid w:val="001F1568"/>
    <w:rPr>
      <w:rFonts w:ascii="Calibri" w:eastAsia="宋体" w:hAnsi="Calibri" w:cs="Calibri"/>
      <w:noProof/>
      <w:sz w:val="20"/>
    </w:rPr>
  </w:style>
  <w:style w:type="paragraph" w:customStyle="1" w:styleId="EndNoteBibliographyTitle">
    <w:name w:val="EndNote Bibliography Title"/>
    <w:basedOn w:val="a"/>
    <w:link w:val="EndNoteBibliographyTitleChar"/>
    <w:rsid w:val="001F1568"/>
    <w:pPr>
      <w:jc w:val="center"/>
    </w:pPr>
    <w:rPr>
      <w:rFonts w:cs="Calibri"/>
      <w:noProof/>
      <w:sz w:val="20"/>
    </w:rPr>
  </w:style>
  <w:style w:type="character" w:customStyle="1" w:styleId="EndNoteBibliographyChar">
    <w:name w:val="EndNote Bibliography Char"/>
    <w:link w:val="EndNoteBibliography"/>
    <w:locked/>
    <w:rsid w:val="001F1568"/>
    <w:rPr>
      <w:rFonts w:ascii="Calibri" w:eastAsia="宋体" w:hAnsi="Calibri" w:cs="Calibri"/>
      <w:noProof/>
      <w:sz w:val="20"/>
    </w:rPr>
  </w:style>
  <w:style w:type="paragraph" w:customStyle="1" w:styleId="EndNoteBibliography">
    <w:name w:val="EndNote Bibliography"/>
    <w:basedOn w:val="a"/>
    <w:link w:val="EndNoteBibliographyChar"/>
    <w:rsid w:val="001F1568"/>
    <w:pPr>
      <w:jc w:val="left"/>
    </w:pPr>
    <w:rPr>
      <w:rFonts w:cs="Calibri"/>
      <w:noProof/>
      <w:sz w:val="20"/>
    </w:rPr>
  </w:style>
  <w:style w:type="paragraph" w:customStyle="1" w:styleId="font5">
    <w:name w:val="font5"/>
    <w:basedOn w:val="a"/>
    <w:rsid w:val="001F1568"/>
    <w:pPr>
      <w:widowControl/>
      <w:spacing w:before="100" w:beforeAutospacing="1" w:after="100" w:afterAutospacing="1"/>
      <w:jc w:val="left"/>
    </w:pPr>
    <w:rPr>
      <w:rFonts w:ascii="DengXian" w:eastAsia="DengXian" w:hAnsi="DengXian" w:cs="宋体"/>
      <w:kern w:val="0"/>
      <w:sz w:val="18"/>
      <w:szCs w:val="18"/>
    </w:rPr>
  </w:style>
  <w:style w:type="paragraph" w:customStyle="1" w:styleId="xl65">
    <w:name w:val="xl65"/>
    <w:basedOn w:val="a"/>
    <w:rsid w:val="001F1568"/>
    <w:pPr>
      <w:widowControl/>
      <w:spacing w:before="100" w:beforeAutospacing="1" w:after="100" w:afterAutospacing="1"/>
      <w:jc w:val="left"/>
    </w:pPr>
    <w:rPr>
      <w:rFonts w:ascii="宋体" w:hAnsi="宋体" w:cs="宋体"/>
      <w:kern w:val="0"/>
      <w:sz w:val="20"/>
      <w:szCs w:val="20"/>
    </w:rPr>
  </w:style>
  <w:style w:type="paragraph" w:customStyle="1" w:styleId="xl66">
    <w:name w:val="xl66"/>
    <w:basedOn w:val="a"/>
    <w:rsid w:val="001F1568"/>
    <w:pPr>
      <w:widowControl/>
      <w:spacing w:before="100" w:beforeAutospacing="1" w:after="100" w:afterAutospacing="1"/>
      <w:jc w:val="left"/>
    </w:pPr>
    <w:rPr>
      <w:rFonts w:ascii="宋体" w:hAnsi="宋体" w:cs="宋体"/>
      <w:kern w:val="0"/>
      <w:sz w:val="20"/>
      <w:szCs w:val="20"/>
    </w:rPr>
  </w:style>
  <w:style w:type="paragraph" w:customStyle="1" w:styleId="xl67">
    <w:name w:val="xl67"/>
    <w:basedOn w:val="a"/>
    <w:rsid w:val="001F1568"/>
    <w:pPr>
      <w:widowControl/>
      <w:spacing w:before="100" w:beforeAutospacing="1" w:after="100" w:afterAutospacing="1"/>
      <w:jc w:val="center"/>
    </w:pPr>
    <w:rPr>
      <w:rFonts w:ascii="宋体" w:hAnsi="宋体" w:cs="宋体"/>
      <w:kern w:val="0"/>
      <w:sz w:val="20"/>
      <w:szCs w:val="20"/>
    </w:rPr>
  </w:style>
  <w:style w:type="paragraph" w:customStyle="1" w:styleId="xl68">
    <w:name w:val="xl68"/>
    <w:basedOn w:val="a"/>
    <w:rsid w:val="001F1568"/>
    <w:pPr>
      <w:widowControl/>
      <w:pBdr>
        <w:top w:val="single" w:sz="8" w:space="0" w:color="auto"/>
        <w:bottom w:val="single" w:sz="8" w:space="0" w:color="auto"/>
        <w:right w:val="single" w:sz="8" w:space="0" w:color="auto"/>
      </w:pBdr>
      <w:shd w:val="clear" w:color="auto" w:fill="F2F2F2"/>
      <w:spacing w:before="100" w:beforeAutospacing="1" w:after="100" w:afterAutospacing="1"/>
      <w:jc w:val="left"/>
    </w:pPr>
    <w:rPr>
      <w:rFonts w:ascii="Arial" w:hAnsi="Arial" w:cs="Arial"/>
      <w:color w:val="000000"/>
      <w:kern w:val="0"/>
      <w:sz w:val="18"/>
      <w:szCs w:val="18"/>
    </w:rPr>
  </w:style>
  <w:style w:type="paragraph" w:customStyle="1" w:styleId="xl69">
    <w:name w:val="xl69"/>
    <w:basedOn w:val="a"/>
    <w:rsid w:val="001F1568"/>
    <w:pPr>
      <w:widowControl/>
      <w:pBdr>
        <w:bottom w:val="single" w:sz="8" w:space="0" w:color="auto"/>
        <w:right w:val="single" w:sz="8" w:space="0" w:color="auto"/>
      </w:pBdr>
      <w:spacing w:before="100" w:beforeAutospacing="1" w:after="100" w:afterAutospacing="1"/>
      <w:jc w:val="left"/>
    </w:pPr>
    <w:rPr>
      <w:rFonts w:ascii="Arial" w:hAnsi="Arial" w:cs="Arial"/>
      <w:color w:val="000000"/>
      <w:kern w:val="0"/>
      <w:sz w:val="18"/>
      <w:szCs w:val="18"/>
    </w:rPr>
  </w:style>
  <w:style w:type="paragraph" w:customStyle="1" w:styleId="xl70">
    <w:name w:val="xl70"/>
    <w:basedOn w:val="a"/>
    <w:rsid w:val="001F1568"/>
    <w:pPr>
      <w:widowControl/>
      <w:pBdr>
        <w:top w:val="single" w:sz="8" w:space="0" w:color="auto"/>
        <w:left w:val="single" w:sz="8" w:space="0" w:color="auto"/>
        <w:bottom w:val="single" w:sz="8" w:space="0" w:color="auto"/>
        <w:right w:val="single" w:sz="8" w:space="0" w:color="auto"/>
      </w:pBdr>
      <w:shd w:val="clear" w:color="auto" w:fill="F2F2F2"/>
      <w:spacing w:before="100" w:beforeAutospacing="1" w:after="100" w:afterAutospacing="1"/>
      <w:jc w:val="center"/>
    </w:pPr>
    <w:rPr>
      <w:rFonts w:ascii="Arial" w:hAnsi="Arial" w:cs="Arial"/>
      <w:color w:val="000000"/>
      <w:kern w:val="0"/>
      <w:sz w:val="18"/>
      <w:szCs w:val="18"/>
    </w:rPr>
  </w:style>
  <w:style w:type="paragraph" w:customStyle="1" w:styleId="xl71">
    <w:name w:val="xl71"/>
    <w:basedOn w:val="a"/>
    <w:rsid w:val="001F1568"/>
    <w:pPr>
      <w:widowControl/>
      <w:pBdr>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kern w:val="0"/>
      <w:sz w:val="18"/>
      <w:szCs w:val="18"/>
    </w:rPr>
  </w:style>
  <w:style w:type="paragraph" w:customStyle="1" w:styleId="31">
    <w:name w:val="标题 31"/>
    <w:basedOn w:val="a"/>
    <w:next w:val="a"/>
    <w:uiPriority w:val="9"/>
    <w:qFormat/>
    <w:rsid w:val="001F1568"/>
    <w:pPr>
      <w:keepNext/>
      <w:keepLines/>
      <w:spacing w:before="260" w:after="260" w:line="412" w:lineRule="auto"/>
      <w:outlineLvl w:val="2"/>
    </w:pPr>
    <w:rPr>
      <w:b/>
      <w:bCs/>
      <w:sz w:val="32"/>
      <w:szCs w:val="32"/>
    </w:rPr>
  </w:style>
  <w:style w:type="paragraph" w:customStyle="1" w:styleId="12">
    <w:name w:val="批注文字1"/>
    <w:basedOn w:val="a"/>
    <w:next w:val="af4"/>
    <w:uiPriority w:val="99"/>
    <w:semiHidden/>
    <w:rsid w:val="001F1568"/>
    <w:pPr>
      <w:jc w:val="left"/>
    </w:pPr>
    <w:rPr>
      <w:kern w:val="0"/>
      <w:sz w:val="22"/>
    </w:rPr>
  </w:style>
  <w:style w:type="paragraph" w:customStyle="1" w:styleId="TOC11">
    <w:name w:val="TOC 11"/>
    <w:basedOn w:val="a"/>
    <w:next w:val="a"/>
    <w:uiPriority w:val="39"/>
    <w:rsid w:val="001F1568"/>
    <w:pPr>
      <w:tabs>
        <w:tab w:val="right" w:leader="dot" w:pos="8296"/>
      </w:tabs>
    </w:pPr>
    <w:rPr>
      <w:rFonts w:ascii="Times New Roman" w:hAnsi="Times New Roman"/>
    </w:rPr>
  </w:style>
  <w:style w:type="paragraph" w:customStyle="1" w:styleId="13">
    <w:name w:val="标题1"/>
    <w:basedOn w:val="a"/>
    <w:next w:val="a"/>
    <w:uiPriority w:val="10"/>
    <w:qFormat/>
    <w:rsid w:val="001F1568"/>
    <w:pPr>
      <w:spacing w:before="240" w:after="60" w:line="360" w:lineRule="auto"/>
      <w:jc w:val="left"/>
      <w:outlineLvl w:val="0"/>
    </w:pPr>
    <w:rPr>
      <w:rFonts w:ascii="Times New Roman" w:eastAsia="Times New Roman" w:hAnsi="Times New Roman"/>
      <w:b/>
      <w:bCs/>
      <w:sz w:val="24"/>
      <w:szCs w:val="32"/>
    </w:rPr>
  </w:style>
  <w:style w:type="paragraph" w:customStyle="1" w:styleId="TOC10">
    <w:name w:val="TOC 标题1"/>
    <w:basedOn w:val="1"/>
    <w:next w:val="a"/>
    <w:uiPriority w:val="39"/>
    <w:qFormat/>
    <w:rsid w:val="001F1568"/>
    <w:pPr>
      <w:widowControl/>
      <w:spacing w:before="240" w:after="0" w:line="254" w:lineRule="auto"/>
      <w:jc w:val="left"/>
      <w:outlineLvl w:val="9"/>
    </w:pPr>
    <w:rPr>
      <w:rFonts w:ascii="等线 Light" w:eastAsia="等线 Light" w:hAnsi="等线 Light" w:cs="Times New Roman"/>
      <w:b w:val="0"/>
      <w:bCs w:val="0"/>
      <w:color w:val="2F5496"/>
      <w:kern w:val="0"/>
      <w:sz w:val="32"/>
      <w:szCs w:val="32"/>
    </w:rPr>
  </w:style>
  <w:style w:type="paragraph" w:customStyle="1" w:styleId="TOC20">
    <w:name w:val="TOC 标题2"/>
    <w:basedOn w:val="1"/>
    <w:next w:val="a"/>
    <w:uiPriority w:val="39"/>
    <w:qFormat/>
    <w:rsid w:val="001F1568"/>
    <w:pPr>
      <w:widowControl/>
      <w:spacing w:before="240" w:after="0" w:line="254" w:lineRule="auto"/>
      <w:jc w:val="left"/>
      <w:outlineLvl w:val="9"/>
    </w:pPr>
    <w:rPr>
      <w:rFonts w:ascii="Cambria" w:hAnsi="Cambria" w:cstheme="majorBidi"/>
      <w:b w:val="0"/>
      <w:bCs w:val="0"/>
      <w:color w:val="365F91"/>
      <w:kern w:val="0"/>
      <w:sz w:val="32"/>
      <w:szCs w:val="32"/>
    </w:rPr>
  </w:style>
  <w:style w:type="paragraph" w:customStyle="1" w:styleId="14">
    <w:name w:val="批注主题1"/>
    <w:basedOn w:val="af4"/>
    <w:next w:val="af4"/>
    <w:uiPriority w:val="99"/>
    <w:semiHidden/>
    <w:rsid w:val="001F1568"/>
    <w:pPr>
      <w:widowControl w:val="0"/>
      <w:spacing w:after="0" w:line="240" w:lineRule="auto"/>
      <w:ind w:left="0" w:firstLine="0"/>
    </w:pPr>
    <w:rPr>
      <w:rFonts w:asciiTheme="minorHAnsi" w:eastAsiaTheme="minorEastAsia" w:hAnsiTheme="minorHAnsi" w:cstheme="minorBidi"/>
      <w:b/>
      <w:bCs/>
      <w:color w:val="auto"/>
      <w:sz w:val="21"/>
    </w:rPr>
  </w:style>
  <w:style w:type="paragraph" w:customStyle="1" w:styleId="TOC21">
    <w:name w:val="TOC 21"/>
    <w:basedOn w:val="a"/>
    <w:next w:val="a"/>
    <w:autoRedefine/>
    <w:uiPriority w:val="39"/>
    <w:rsid w:val="001F1568"/>
    <w:pPr>
      <w:ind w:leftChars="200" w:left="420"/>
    </w:pPr>
  </w:style>
  <w:style w:type="paragraph" w:customStyle="1" w:styleId="TOC31">
    <w:name w:val="TOC 31"/>
    <w:basedOn w:val="a"/>
    <w:next w:val="a"/>
    <w:autoRedefine/>
    <w:uiPriority w:val="39"/>
    <w:rsid w:val="001F1568"/>
    <w:pPr>
      <w:ind w:leftChars="400" w:left="840"/>
    </w:pPr>
  </w:style>
  <w:style w:type="paragraph" w:customStyle="1" w:styleId="xl72">
    <w:name w:val="xl72"/>
    <w:basedOn w:val="a"/>
    <w:rsid w:val="001F1568"/>
    <w:pPr>
      <w:widowControl/>
      <w:pBdr>
        <w:bottom w:val="single" w:sz="8" w:space="0" w:color="auto"/>
        <w:right w:val="single" w:sz="8" w:space="0" w:color="auto"/>
      </w:pBdr>
      <w:spacing w:before="100" w:beforeAutospacing="1" w:after="100" w:afterAutospacing="1"/>
      <w:jc w:val="left"/>
    </w:pPr>
    <w:rPr>
      <w:rFonts w:ascii="Arial" w:hAnsi="Arial" w:cs="Arial"/>
      <w:kern w:val="0"/>
      <w:sz w:val="20"/>
      <w:szCs w:val="20"/>
    </w:rPr>
  </w:style>
  <w:style w:type="paragraph" w:customStyle="1" w:styleId="xl73">
    <w:name w:val="xl73"/>
    <w:basedOn w:val="a"/>
    <w:rsid w:val="001F1568"/>
    <w:pPr>
      <w:widowControl/>
      <w:pBdr>
        <w:top w:val="single" w:sz="8" w:space="0" w:color="auto"/>
        <w:left w:val="single" w:sz="8" w:space="0" w:color="auto"/>
        <w:right w:val="single" w:sz="8" w:space="0" w:color="auto"/>
      </w:pBdr>
      <w:spacing w:before="100" w:beforeAutospacing="1" w:after="100" w:afterAutospacing="1"/>
      <w:jc w:val="left"/>
    </w:pPr>
    <w:rPr>
      <w:rFonts w:ascii="Arial" w:hAnsi="Arial" w:cs="Arial"/>
      <w:kern w:val="0"/>
      <w:sz w:val="20"/>
      <w:szCs w:val="20"/>
    </w:rPr>
  </w:style>
  <w:style w:type="paragraph" w:customStyle="1" w:styleId="xl74">
    <w:name w:val="xl74"/>
    <w:basedOn w:val="a"/>
    <w:rsid w:val="001F1568"/>
    <w:pPr>
      <w:widowControl/>
      <w:pBdr>
        <w:left w:val="single" w:sz="8" w:space="0" w:color="auto"/>
        <w:bottom w:val="single" w:sz="8" w:space="0" w:color="auto"/>
        <w:right w:val="single" w:sz="8" w:space="0" w:color="auto"/>
      </w:pBdr>
      <w:spacing w:before="100" w:beforeAutospacing="1" w:after="100" w:afterAutospacing="1"/>
      <w:jc w:val="left"/>
    </w:pPr>
    <w:rPr>
      <w:rFonts w:ascii="Arial" w:hAnsi="Arial" w:cs="Arial"/>
      <w:kern w:val="0"/>
      <w:sz w:val="20"/>
      <w:szCs w:val="20"/>
    </w:rPr>
  </w:style>
  <w:style w:type="paragraph" w:customStyle="1" w:styleId="xl75">
    <w:name w:val="xl75"/>
    <w:basedOn w:val="a"/>
    <w:rsid w:val="001F1568"/>
    <w:pPr>
      <w:widowControl/>
      <w:spacing w:before="100" w:beforeAutospacing="1" w:after="100" w:afterAutospacing="1"/>
      <w:jc w:val="left"/>
    </w:pPr>
    <w:rPr>
      <w:rFonts w:ascii="宋体" w:hAnsi="宋体" w:cs="宋体"/>
      <w:kern w:val="0"/>
      <w:sz w:val="24"/>
      <w:szCs w:val="24"/>
    </w:rPr>
  </w:style>
  <w:style w:type="character" w:styleId="afb">
    <w:name w:val="annotation reference"/>
    <w:basedOn w:val="a0"/>
    <w:uiPriority w:val="99"/>
    <w:semiHidden/>
    <w:unhideWhenUsed/>
    <w:rsid w:val="001F1568"/>
    <w:rPr>
      <w:sz w:val="21"/>
      <w:szCs w:val="21"/>
    </w:rPr>
  </w:style>
  <w:style w:type="character" w:customStyle="1" w:styleId="EndNoteBibliography0">
    <w:name w:val="EndNote Bibliography 字符"/>
    <w:basedOn w:val="a0"/>
    <w:rsid w:val="001F1568"/>
    <w:rPr>
      <w:rFonts w:ascii="DengXian" w:eastAsia="DengXian" w:hAnsi="DengXian" w:hint="eastAsia"/>
      <w:noProof/>
      <w:sz w:val="20"/>
    </w:rPr>
  </w:style>
  <w:style w:type="character" w:customStyle="1" w:styleId="EndNoteBibliographyTitle0">
    <w:name w:val="EndNote Bibliography Title 字符"/>
    <w:basedOn w:val="a0"/>
    <w:rsid w:val="001F1568"/>
    <w:rPr>
      <w:rFonts w:ascii="Arial" w:eastAsia="Arial" w:hAnsi="Arial" w:cs="Arial" w:hint="default"/>
      <w:noProof/>
      <w:color w:val="000000"/>
      <w:sz w:val="20"/>
    </w:rPr>
  </w:style>
  <w:style w:type="character" w:customStyle="1" w:styleId="15">
    <w:name w:val="未处理的提及1"/>
    <w:basedOn w:val="a0"/>
    <w:uiPriority w:val="99"/>
    <w:semiHidden/>
    <w:rsid w:val="001F1568"/>
    <w:rPr>
      <w:color w:val="605E5C"/>
      <w:shd w:val="clear" w:color="auto" w:fill="E1DFDD"/>
    </w:rPr>
  </w:style>
  <w:style w:type="character" w:customStyle="1" w:styleId="highlight">
    <w:name w:val="highlight"/>
    <w:basedOn w:val="a0"/>
    <w:rsid w:val="001F1568"/>
  </w:style>
  <w:style w:type="character" w:customStyle="1" w:styleId="src">
    <w:name w:val="src"/>
    <w:basedOn w:val="a0"/>
    <w:rsid w:val="001F1568"/>
  </w:style>
  <w:style w:type="character" w:customStyle="1" w:styleId="apple-converted-space">
    <w:name w:val="apple-converted-space"/>
    <w:basedOn w:val="a0"/>
    <w:rsid w:val="001F1568"/>
  </w:style>
  <w:style w:type="character" w:customStyle="1" w:styleId="1Char">
    <w:name w:val="标题 1 Char"/>
    <w:basedOn w:val="a0"/>
    <w:uiPriority w:val="9"/>
    <w:rsid w:val="001F1568"/>
    <w:rPr>
      <w:b/>
      <w:bCs/>
      <w:kern w:val="44"/>
      <w:sz w:val="44"/>
      <w:szCs w:val="44"/>
    </w:rPr>
  </w:style>
  <w:style w:type="character" w:customStyle="1" w:styleId="16">
    <w:name w:val="批注框文本 字符1"/>
    <w:basedOn w:val="a0"/>
    <w:uiPriority w:val="99"/>
    <w:semiHidden/>
    <w:rsid w:val="001F1568"/>
    <w:rPr>
      <w:sz w:val="18"/>
      <w:szCs w:val="18"/>
    </w:rPr>
  </w:style>
  <w:style w:type="character" w:customStyle="1" w:styleId="17">
    <w:name w:val="页脚 字符1"/>
    <w:basedOn w:val="a0"/>
    <w:uiPriority w:val="99"/>
    <w:rsid w:val="001F1568"/>
    <w:rPr>
      <w:rFonts w:ascii="Calibri" w:eastAsia="宋体" w:hAnsi="Calibri" w:cs="Calibri" w:hint="default"/>
      <w:sz w:val="18"/>
      <w:szCs w:val="18"/>
    </w:rPr>
  </w:style>
  <w:style w:type="character" w:customStyle="1" w:styleId="18">
    <w:name w:val="页眉 字符1"/>
    <w:basedOn w:val="a0"/>
    <w:uiPriority w:val="99"/>
    <w:rsid w:val="001F1568"/>
    <w:rPr>
      <w:rFonts w:ascii="Calibri" w:eastAsia="宋体" w:hAnsi="Calibri" w:cs="Calibri" w:hint="default"/>
      <w:sz w:val="18"/>
      <w:szCs w:val="18"/>
    </w:rPr>
  </w:style>
  <w:style w:type="character" w:customStyle="1" w:styleId="11">
    <w:name w:val="标题 字符1"/>
    <w:link w:val="a3"/>
    <w:uiPriority w:val="10"/>
    <w:locked/>
    <w:rsid w:val="001F1568"/>
    <w:rPr>
      <w:rFonts w:ascii="Times New Roman" w:eastAsia="Times New Roman" w:hAnsi="Times New Roman"/>
      <w:b/>
      <w:bCs/>
      <w:kern w:val="0"/>
      <w:sz w:val="24"/>
      <w:szCs w:val="32"/>
      <w14:ligatures w14:val="none"/>
    </w:rPr>
  </w:style>
  <w:style w:type="character" w:customStyle="1" w:styleId="Char">
    <w:name w:val="标题 Char"/>
    <w:basedOn w:val="a0"/>
    <w:uiPriority w:val="10"/>
    <w:rsid w:val="001F1568"/>
    <w:rPr>
      <w:rFonts w:ascii="Cambria" w:eastAsia="宋体" w:hAnsi="Cambria" w:cs="Times New Roman" w:hint="default"/>
      <w:b/>
      <w:bCs/>
      <w:sz w:val="32"/>
      <w:szCs w:val="32"/>
    </w:rPr>
  </w:style>
  <w:style w:type="character" w:customStyle="1" w:styleId="19">
    <w:name w:val="批注主题 字符1"/>
    <w:basedOn w:val="af5"/>
    <w:uiPriority w:val="99"/>
    <w:semiHidden/>
    <w:rsid w:val="001F1568"/>
    <w:rPr>
      <w:rFonts w:ascii="Arial" w:eastAsia="Arial" w:hAnsi="Arial" w:cs="Arial" w:hint="default"/>
      <w:b/>
      <w:bCs/>
      <w:color w:val="000000"/>
      <w:sz w:val="20"/>
      <w:szCs w:val="21"/>
      <w14:ligatures w14:val="none"/>
    </w:rPr>
  </w:style>
  <w:style w:type="character" w:customStyle="1" w:styleId="1a">
    <w:name w:val="行号1"/>
    <w:uiPriority w:val="99"/>
    <w:rsid w:val="001F1568"/>
    <w:rPr>
      <w:rFonts w:ascii="Times New Roman" w:eastAsia="Times New Roman Uni" w:hAnsi="Times New Roman" w:cs="Times New Roman" w:hint="default"/>
      <w:bCs/>
      <w:iCs/>
      <w:color w:val="000000"/>
      <w:sz w:val="24"/>
      <w:szCs w:val="24"/>
    </w:rPr>
  </w:style>
  <w:style w:type="character" w:customStyle="1" w:styleId="310">
    <w:name w:val="标题 3 字符1"/>
    <w:basedOn w:val="a0"/>
    <w:uiPriority w:val="9"/>
    <w:semiHidden/>
    <w:rsid w:val="001F1568"/>
    <w:rPr>
      <w:b/>
      <w:bCs/>
      <w:sz w:val="32"/>
      <w:szCs w:val="32"/>
    </w:rPr>
  </w:style>
  <w:style w:type="character" w:customStyle="1" w:styleId="1b">
    <w:name w:val="批注文字 字符1"/>
    <w:basedOn w:val="a0"/>
    <w:uiPriority w:val="99"/>
    <w:semiHidden/>
    <w:locked/>
    <w:rsid w:val="001F1568"/>
    <w:rPr>
      <w:kern w:val="0"/>
      <w:sz w:val="22"/>
    </w:rPr>
  </w:style>
  <w:style w:type="character" w:customStyle="1" w:styleId="21">
    <w:name w:val="标题 字符2"/>
    <w:basedOn w:val="a0"/>
    <w:uiPriority w:val="10"/>
    <w:rsid w:val="001F1568"/>
    <w:rPr>
      <w:rFonts w:asciiTheme="majorHAnsi" w:eastAsiaTheme="majorEastAsia" w:hAnsiTheme="majorHAnsi" w:cstheme="majorBidi" w:hint="default"/>
      <w:b/>
      <w:bCs/>
      <w:sz w:val="32"/>
      <w:szCs w:val="32"/>
    </w:rPr>
  </w:style>
  <w:style w:type="character" w:customStyle="1" w:styleId="22">
    <w:name w:val="批注主题 字符2"/>
    <w:basedOn w:val="1b"/>
    <w:uiPriority w:val="99"/>
    <w:semiHidden/>
    <w:rsid w:val="001F1568"/>
    <w:rPr>
      <w:b/>
      <w:bCs/>
      <w:kern w:val="0"/>
      <w:sz w:val="22"/>
    </w:rPr>
  </w:style>
  <w:style w:type="table" w:styleId="afc">
    <w:name w:val="Table Grid"/>
    <w:basedOn w:val="a1"/>
    <w:uiPriority w:val="59"/>
    <w:rsid w:val="001F1568"/>
    <w:pPr>
      <w:widowControl/>
      <w:jc w:val="left"/>
    </w:pPr>
    <w:rPr>
      <w:rFonts w:ascii="Calibri" w:eastAsia="宋体"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line number"/>
    <w:basedOn w:val="a0"/>
    <w:uiPriority w:val="99"/>
    <w:semiHidden/>
    <w:unhideWhenUsed/>
    <w:rsid w:val="001F1568"/>
  </w:style>
  <w:style w:type="character" w:styleId="afe">
    <w:name w:val="Unresolved Mention"/>
    <w:basedOn w:val="a0"/>
    <w:uiPriority w:val="99"/>
    <w:semiHidden/>
    <w:unhideWhenUsed/>
    <w:rsid w:val="001F1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25</Pages>
  <Words>5756</Words>
  <Characters>32814</Characters>
  <Application>Microsoft Office Word</Application>
  <DocSecurity>0</DocSecurity>
  <Lines>273</Lines>
  <Paragraphs>76</Paragraphs>
  <ScaleCrop>false</ScaleCrop>
  <Company/>
  <LinksUpToDate>false</LinksUpToDate>
  <CharactersWithSpaces>38494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Y</dc:creator>
  <cp:keywords/>
  <dc:description/>
  <cp:lastModifiedBy>文君 朱</cp:lastModifiedBy>
  <cp:revision>10</cp:revision>
  <dcterms:created xsi:type="dcterms:W3CDTF">2025-10-13T15:29:00Z</dcterms:created>
  <dcterms:modified xsi:type="dcterms:W3CDTF">2026-03-17T08:41:00Z</dcterms:modified>
</cp:coreProperties>
</file>