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8A29" w14:textId="77777777" w:rsidR="00DE7C81" w:rsidRPr="00DE7C81" w:rsidRDefault="00DE7C81" w:rsidP="00DE7C81">
      <w:pPr>
        <w:keepNext/>
        <w:keepLines/>
        <w:spacing w:after="240" w:line="278" w:lineRule="auto"/>
        <w:outlineLvl w:val="1"/>
        <w:rPr>
          <w:rFonts w:ascii="Aptos Display" w:eastAsia="Yu Gothic Light" w:hAnsi="Aptos Display" w:cs="Times New Roman"/>
          <w:color w:val="0F4761"/>
          <w:kern w:val="2"/>
          <w:sz w:val="32"/>
          <w:szCs w:val="32"/>
          <w:lang w:val="en-US"/>
          <w14:ligatures w14:val="standardContextual"/>
        </w:rPr>
      </w:pPr>
      <w:bookmarkStart w:id="0" w:name="_Toc221358585"/>
      <w:r w:rsidRPr="00DE7C81">
        <w:rPr>
          <w:rFonts w:ascii="Aptos Display" w:eastAsia="Yu Gothic Light" w:hAnsi="Aptos Display" w:cs="Times New Roman"/>
          <w:color w:val="0F4761"/>
          <w:kern w:val="2"/>
          <w:sz w:val="32"/>
          <w:szCs w:val="32"/>
          <w:lang w:val="en-US"/>
          <w14:ligatures w14:val="standardContextual"/>
        </w:rPr>
        <w:t>Appendix 2: Items covering fidelity to guideline recommendations reported by both school nurses and students</w:t>
      </w:r>
      <w:bookmarkEnd w:id="0"/>
      <w:r w:rsidRPr="00DE7C81">
        <w:rPr>
          <w:rFonts w:ascii="Aptos Display" w:eastAsia="Yu Gothic Light" w:hAnsi="Aptos Display" w:cs="Times New Roman"/>
          <w:color w:val="0F4761"/>
          <w:kern w:val="2"/>
          <w:sz w:val="32"/>
          <w:szCs w:val="32"/>
          <w:lang w:val="en-US"/>
          <w14:ligatures w14:val="standardContextual"/>
        </w:rPr>
        <w:t xml:space="preserve"> </w:t>
      </w:r>
    </w:p>
    <w:tbl>
      <w:tblPr>
        <w:tblW w:w="14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800"/>
        <w:gridCol w:w="601"/>
        <w:gridCol w:w="189"/>
        <w:gridCol w:w="6952"/>
        <w:gridCol w:w="2460"/>
        <w:gridCol w:w="1134"/>
        <w:gridCol w:w="1417"/>
      </w:tblGrid>
      <w:tr w:rsidR="00DE7C81" w:rsidRPr="00DE7C81" w14:paraId="4C08945A" w14:textId="77777777" w:rsidTr="006C4036">
        <w:trPr>
          <w:trHeight w:val="315"/>
          <w:tblHeader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5003287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Domain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2433B0A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Scale</w:t>
            </w:r>
          </w:p>
        </w:tc>
        <w:tc>
          <w:tcPr>
            <w:tcW w:w="7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6E0CA738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Item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7678042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Values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7544534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Range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593B1E5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  <w:t>Informant</w:t>
            </w:r>
          </w:p>
        </w:tc>
      </w:tr>
      <w:tr w:rsidR="00DE7C81" w:rsidRPr="00DE7C81" w14:paraId="2AAE86DD" w14:textId="77777777" w:rsidTr="006C4036">
        <w:trPr>
          <w:trHeight w:val="690"/>
        </w:trPr>
        <w:tc>
          <w:tcPr>
            <w:tcW w:w="11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0300DE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 xml:space="preserve">Adherence 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014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 xml:space="preserve">Total adherence </w:t>
            </w:r>
          </w:p>
        </w:tc>
        <w:tc>
          <w:tcPr>
            <w:tcW w:w="7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B9FE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Items covering Adherence to physical assessments + Adherence to themes (see below)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E46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0D15B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0-11</w:t>
            </w:r>
          </w:p>
          <w:p w14:paraId="18CC61A9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0-10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CB3C7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School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nurse</w:t>
            </w:r>
            <w:proofErr w:type="spellEnd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 </w:t>
            </w:r>
          </w:p>
          <w:p w14:paraId="56DB007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Student </w:t>
            </w:r>
          </w:p>
        </w:tc>
      </w:tr>
      <w:tr w:rsidR="00DE7C81" w:rsidRPr="00DE7C81" w14:paraId="09642B9A" w14:textId="77777777" w:rsidTr="006C4036">
        <w:trPr>
          <w:trHeight w:val="651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478A2C2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308911E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Adherence to physical assessments</w:t>
            </w:r>
          </w:p>
        </w:tc>
        <w:tc>
          <w:tcPr>
            <w:tcW w:w="7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3FEE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 xml:space="preserve">Student’s </w:t>
            </w:r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val="en-US" w:eastAsia="nb-NO"/>
              </w:rPr>
              <w:t>height</w:t>
            </w:r>
          </w:p>
          <w:p w14:paraId="0647611B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 xml:space="preserve">Your </w:t>
            </w:r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val="en-US" w:eastAsia="nb-NO"/>
              </w:rPr>
              <w:t>height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F33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(0) Not measured</w:t>
            </w:r>
          </w:p>
          <w:p w14:paraId="6AD37DD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(1) Measured</w:t>
            </w:r>
          </w:p>
          <w:p w14:paraId="4E8F7A7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(1) The student/I did not want to measure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286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0-1</w:t>
            </w:r>
          </w:p>
          <w:p w14:paraId="512B2368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0-1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EFA3AF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School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nurse</w:t>
            </w:r>
            <w:proofErr w:type="spellEnd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 </w:t>
            </w:r>
          </w:p>
          <w:p w14:paraId="60B6504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Student</w:t>
            </w:r>
          </w:p>
          <w:p w14:paraId="4D31C52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</w:tr>
      <w:tr w:rsidR="00DE7C81" w:rsidRPr="00DE7C81" w14:paraId="2444A3B8" w14:textId="77777777" w:rsidTr="006C4036">
        <w:trPr>
          <w:trHeight w:val="375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2E977A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1A0312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7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AD685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Your </w:t>
            </w:r>
            <w:proofErr w:type="spellStart"/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eastAsia="nb-NO"/>
              </w:rPr>
              <w:t>weight</w:t>
            </w:r>
            <w:proofErr w:type="spellEnd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AA59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(0) Not measured</w:t>
            </w:r>
          </w:p>
          <w:p w14:paraId="6117DFBD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(1) Measured</w:t>
            </w:r>
          </w:p>
          <w:p w14:paraId="6BEF3378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(1) I did not want to measure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6C5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0-1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FC644A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Student</w:t>
            </w:r>
          </w:p>
        </w:tc>
      </w:tr>
      <w:tr w:rsidR="00DE7C81" w:rsidRPr="00DE7C81" w14:paraId="670C7890" w14:textId="77777777" w:rsidTr="006C4036">
        <w:trPr>
          <w:trHeight w:val="374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4996CB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2AD87E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7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01F3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Student’s</w:t>
            </w:r>
            <w:proofErr w:type="spellEnd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eastAsia="nb-NO"/>
              </w:rPr>
              <w:t>weigth</w:t>
            </w:r>
            <w:proofErr w:type="spellEnd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02E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(0) Not measured</w:t>
            </w:r>
          </w:p>
          <w:p w14:paraId="132A79E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(0.5) Measured</w:t>
            </w:r>
          </w:p>
          <w:p w14:paraId="5F92AE8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(1) The student did not want to measure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DC882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0-1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241F2C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School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nurse</w:t>
            </w:r>
            <w:proofErr w:type="spellEnd"/>
          </w:p>
        </w:tc>
      </w:tr>
      <w:tr w:rsidR="00DE7C81" w:rsidRPr="00DE7C81" w14:paraId="725809F7" w14:textId="77777777" w:rsidTr="006C4036">
        <w:trPr>
          <w:trHeight w:val="555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47A214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C5B690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7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E8EB" w14:textId="77777777" w:rsidR="00DE7C81" w:rsidRPr="00DE7C81" w:rsidRDefault="00DE7C81" w:rsidP="00DE7C81">
            <w:pPr>
              <w:spacing w:after="0" w:line="240" w:lineRule="auto"/>
              <w:ind w:left="281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 xml:space="preserve">Was the student partially undressed during </w:t>
            </w:r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val="en-US" w:eastAsia="nb-NO"/>
              </w:rPr>
              <w:t>weight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 xml:space="preserve"> measurement?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6C3BC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(0) No, the student was not asked to do so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D911E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4F4E73D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227983A2" w14:textId="77777777" w:rsidTr="006C4036">
        <w:trPr>
          <w:trHeight w:val="300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6833DD8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3E85DB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7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EB9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DD6C2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(0.5)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Yes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AD06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B6A277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</w:tr>
      <w:tr w:rsidR="00DE7C81" w:rsidRPr="00DE7C81" w14:paraId="6F094BCF" w14:textId="77777777" w:rsidTr="006C4036">
        <w:trPr>
          <w:trHeight w:val="540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ABBB18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D971D9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7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88D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698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(0.5) No, the student did not want to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60D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DDFB9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30C5E957" w14:textId="77777777" w:rsidTr="006C4036">
        <w:trPr>
          <w:trHeight w:val="300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2AE256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DDCEAB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7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EDE2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 xml:space="preserve">Has a standing </w:t>
            </w:r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val="en-US" w:eastAsia="nb-NO"/>
              </w:rPr>
              <w:t>posture assessment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 xml:space="preserve"> been conducted to evaluate symmetry?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C6BF8E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(0) No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F9D39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0-1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2F907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School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nurse</w:t>
            </w:r>
            <w:proofErr w:type="spellEnd"/>
          </w:p>
        </w:tc>
      </w:tr>
      <w:tr w:rsidR="00DE7C81" w:rsidRPr="00DE7C81" w14:paraId="52378456" w14:textId="77777777" w:rsidTr="006C4036">
        <w:trPr>
          <w:trHeight w:val="300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3958CCB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079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7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D60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219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(1)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Yes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5D2B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A6271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</w:tr>
      <w:tr w:rsidR="00DE7C81" w:rsidRPr="00DE7C81" w14:paraId="742F43C3" w14:textId="77777777" w:rsidTr="006C4036">
        <w:trPr>
          <w:trHeight w:val="315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6DCBA4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E3D465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Adherence to themes</w:t>
            </w:r>
          </w:p>
        </w:tc>
        <w:tc>
          <w:tcPr>
            <w:tcW w:w="7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B57F7E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val="en-US" w:eastAsia="nb-NO"/>
              </w:rPr>
              <w:t>Which topics were discussed during the consultation?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8CEA1F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For each topic: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br/>
              <w:t>(0) No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br/>
              <w:t>(1) Yes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A27CE3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0-8</w:t>
            </w:r>
          </w:p>
          <w:p w14:paraId="341F76F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0-8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3622B64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School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nurse</w:t>
            </w:r>
            <w:proofErr w:type="spellEnd"/>
          </w:p>
          <w:p w14:paraId="6CB844AB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Student</w:t>
            </w:r>
          </w:p>
        </w:tc>
      </w:tr>
      <w:tr w:rsidR="00DE7C81" w:rsidRPr="00DE7C81" w14:paraId="591DDD81" w14:textId="77777777" w:rsidTr="006C4036">
        <w:trPr>
          <w:trHeight w:val="315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447828E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685F05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hideMark/>
          </w:tcPr>
          <w:p w14:paraId="7D12300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3DCAA935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Dental health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2CA368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29B0F45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51A59A5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</w:tr>
      <w:tr w:rsidR="00DE7C81" w:rsidRPr="00DE7C81" w14:paraId="1862E01B" w14:textId="77777777" w:rsidTr="006C4036">
        <w:trPr>
          <w:trHeight w:val="315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9C7940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86952E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hideMark/>
          </w:tcPr>
          <w:p w14:paraId="4E15C7D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34A19EC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Sexual health (</w:t>
            </w:r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val="en-US" w:eastAsia="nb-NO"/>
              </w:rPr>
              <w:t>Puberty and sexuality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)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7547622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E44C148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6EB7B335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79C85B8E" w14:textId="77777777" w:rsidTr="006C4036">
        <w:trPr>
          <w:trHeight w:val="540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43C3C5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E4530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hideMark/>
          </w:tcPr>
          <w:p w14:paraId="13517FC5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4"/>
                <w:szCs w:val="24"/>
                <w:lang w:val="en-US"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389F6EB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Physical activity, leisure activities, and sedentary behavior (</w:t>
            </w:r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val="en-US" w:eastAsia="nb-NO"/>
              </w:rPr>
              <w:t>includes screen activities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)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766A37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799EF4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077DA24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686AAAF5" w14:textId="77777777" w:rsidTr="006C4036">
        <w:trPr>
          <w:trHeight w:val="315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66D52E5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11DBD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hideMark/>
          </w:tcPr>
          <w:p w14:paraId="772C310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4"/>
                <w:szCs w:val="24"/>
                <w:lang w:val="en-US"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7561DD0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Sleep</w:t>
            </w:r>
            <w:proofErr w:type="spellEnd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 and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sleep</w:t>
            </w:r>
            <w:proofErr w:type="spellEnd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habits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669C07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20899F9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7F07C70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</w:tr>
      <w:tr w:rsidR="00DE7C81" w:rsidRPr="00DE7C81" w14:paraId="2ADFA60C" w14:textId="77777777" w:rsidTr="006C4036">
        <w:trPr>
          <w:trHeight w:val="315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F2D765B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227CD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hideMark/>
          </w:tcPr>
          <w:p w14:paraId="3C1C20A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1E1D1A02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Diet and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eating</w:t>
            </w:r>
            <w:proofErr w:type="spellEnd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habits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D7B7DD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596928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5C7FB8C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</w:tr>
      <w:tr w:rsidR="00DE7C81" w:rsidRPr="00DE7C81" w14:paraId="2B84C0FA" w14:textId="77777777" w:rsidTr="006C4036">
        <w:trPr>
          <w:trHeight w:val="315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0F1DD58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C561A5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hideMark/>
          </w:tcPr>
          <w:p w14:paraId="643FC74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7DCC4AC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Tobacco</w:t>
            </w:r>
            <w:proofErr w:type="spellEnd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,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alcohol</w:t>
            </w:r>
            <w:proofErr w:type="spellEnd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, and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drugs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15C99CB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884C5E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18A921D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</w:tr>
      <w:tr w:rsidR="00DE7C81" w:rsidRPr="00DE7C81" w14:paraId="570B2A42" w14:textId="77777777" w:rsidTr="006C4036">
        <w:trPr>
          <w:trHeight w:val="570"/>
        </w:trPr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EEBF84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A1BF19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vAlign w:val="center"/>
            <w:hideMark/>
          </w:tcPr>
          <w:p w14:paraId="212CF81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5536C50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Well-being, coping, and relationships (</w:t>
            </w:r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val="en-US" w:eastAsia="nb-NO"/>
              </w:rPr>
              <w:t>Mood and emotions, Friends, Family, School performance, School well-being, Bullying, Other adverse life events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)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307CC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C2E8CD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10DF068E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53137440" w14:textId="77777777" w:rsidTr="006C4036">
        <w:trPr>
          <w:trHeight w:val="330"/>
        </w:trPr>
        <w:tc>
          <w:tcPr>
            <w:tcW w:w="117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11A6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3F38B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0E6E8C29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4"/>
                <w:szCs w:val="24"/>
                <w:lang w:val="en-US"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03BAA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Violence</w:t>
            </w:r>
            <w:proofErr w:type="spellEnd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,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abuse</w:t>
            </w:r>
            <w:proofErr w:type="spellEnd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, and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neglect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41CE752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3E30D49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38814A7D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</w:tr>
      <w:tr w:rsidR="00DE7C81" w:rsidRPr="00DE7C81" w14:paraId="03EF2BF8" w14:textId="77777777" w:rsidTr="006C4036">
        <w:trPr>
          <w:trHeight w:val="315"/>
        </w:trPr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FA919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 xml:space="preserve">Quality, school nurse 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E6E27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Tailoring</w:t>
            </w:r>
          </w:p>
        </w:tc>
        <w:tc>
          <w:tcPr>
            <w:tcW w:w="714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08C07BD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val="en-US" w:eastAsia="nb-NO"/>
              </w:rPr>
              <w:t>Based on your perception of the conversation, to what extent…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711C33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(0) Not at all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br/>
              <w:t>(1) To a small extent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br/>
              <w:t>(2) To some extent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br/>
              <w:t>(3) To a large extent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br/>
              <w:t>(4) To a very large extent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79E71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 xml:space="preserve">Tailoring </w:t>
            </w:r>
          </w:p>
          <w:p w14:paraId="52A2873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0-12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0291A9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 xml:space="preserve">School </w:t>
            </w:r>
            <w:proofErr w:type="spellStart"/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nurse</w:t>
            </w:r>
            <w:proofErr w:type="spellEnd"/>
          </w:p>
        </w:tc>
      </w:tr>
      <w:tr w:rsidR="00DE7C81" w:rsidRPr="00DE7C81" w14:paraId="03F42938" w14:textId="77777777" w:rsidTr="006C4036">
        <w:trPr>
          <w:trHeight w:val="31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767348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314EC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hideMark/>
          </w:tcPr>
          <w:p w14:paraId="1EA6DB1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022EE15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Did the conversation focus on what was important for the student?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866E2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3C17C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68D65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73B515CE" w14:textId="77777777" w:rsidTr="006C4036">
        <w:trPr>
          <w:trHeight w:val="61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DDF9B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6C2FB44" w14:textId="77777777" w:rsidR="00DE7C81" w:rsidRPr="00DE7C81" w:rsidRDefault="00DE7C81" w:rsidP="00DE7C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lang w:val="en-US" w:eastAsia="nb-NO"/>
              </w:rPr>
            </w:pPr>
            <w:r w:rsidRPr="00DE7C81">
              <w:rPr>
                <w:rFonts w:ascii="Aptos Narrow" w:eastAsia="Times New Roman" w:hAnsi="Aptos Narrow" w:cs="Times New Roman"/>
                <w:b/>
                <w:bCs/>
                <w:lang w:val="en-US" w:eastAsia="nb-NO"/>
              </w:rPr>
              <w:t> </w:t>
            </w:r>
          </w:p>
        </w:tc>
        <w:tc>
          <w:tcPr>
            <w:tcW w:w="601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E223E" w14:textId="77777777" w:rsidR="00DE7C81" w:rsidRPr="00DE7C81" w:rsidRDefault="00DE7C81" w:rsidP="00DE7C8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vAlign w:val="center"/>
            <w:hideMark/>
          </w:tcPr>
          <w:p w14:paraId="61E4636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11C5B605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Did you provide tailored information about habits important for the student’s health?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8E48FB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6A5EA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2BD500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20A91C0D" w14:textId="77777777" w:rsidTr="006C4036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26F2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00E8E" w14:textId="77777777" w:rsidR="00DE7C81" w:rsidRPr="00DE7C81" w:rsidRDefault="00DE7C81" w:rsidP="00DE7C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val="en-US" w:eastAsia="nb-NO"/>
              </w:rPr>
            </w:pPr>
          </w:p>
        </w:tc>
        <w:tc>
          <w:tcPr>
            <w:tcW w:w="60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B251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vAlign w:val="center"/>
            <w:hideMark/>
          </w:tcPr>
          <w:p w14:paraId="5A49E1F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5F6E333E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Did you point out habits the student has that are important for good health?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1B0B70E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6B4C49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5A48D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2336CD42" w14:textId="77777777" w:rsidTr="006C4036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5DE3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40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0049AB8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Quality in adherence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vAlign w:val="center"/>
            <w:hideMark/>
          </w:tcPr>
          <w:p w14:paraId="25456C6D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735D4F0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Did you listen to what the student had to say?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DAE18C2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7AF8BA7E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 xml:space="preserve">Quality in adherence 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br/>
              <w:t>0-20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31762D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</w:tr>
      <w:tr w:rsidR="00DE7C81" w:rsidRPr="00DE7C81" w14:paraId="28551C42" w14:textId="77777777" w:rsidTr="006C4036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D34F2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94E4D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vAlign w:val="center"/>
            <w:hideMark/>
          </w:tcPr>
          <w:p w14:paraId="4B1B8CB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7AF1C09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Do you think the student learned something about what is good for their health?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7771E1B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1FCAA7F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9B2E89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1735E500" w14:textId="77777777" w:rsidTr="006C4036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9C55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83E795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57FE38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C081E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Did you feel that the student felt safe with you?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24594A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2263A00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300226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560DA0CF" w14:textId="77777777" w:rsidTr="006C4036">
        <w:trPr>
          <w:trHeight w:val="315"/>
        </w:trPr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F015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 xml:space="preserve">Quality, student 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029C3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Tailoring</w:t>
            </w:r>
          </w:p>
        </w:tc>
        <w:tc>
          <w:tcPr>
            <w:tcW w:w="714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32F429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eastAsia="nb-NO"/>
              </w:rPr>
              <w:t xml:space="preserve">To </w:t>
            </w:r>
            <w:proofErr w:type="spellStart"/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eastAsia="nb-NO"/>
              </w:rPr>
              <w:t>what</w:t>
            </w:r>
            <w:proofErr w:type="spellEnd"/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eastAsia="nb-NO"/>
              </w:rPr>
              <w:t xml:space="preserve"> </w:t>
            </w:r>
            <w:proofErr w:type="spellStart"/>
            <w:proofErr w:type="gramStart"/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eastAsia="nb-NO"/>
              </w:rPr>
              <w:t>extent</w:t>
            </w:r>
            <w:proofErr w:type="spellEnd"/>
            <w:r w:rsidRPr="00DE7C81">
              <w:rPr>
                <w:rFonts w:ascii="Aptos" w:eastAsia="Times New Roman" w:hAnsi="Aptos" w:cs="Times New Roman"/>
                <w:i/>
                <w:iCs/>
                <w:sz w:val="20"/>
                <w:szCs w:val="20"/>
                <w:lang w:eastAsia="nb-NO"/>
              </w:rPr>
              <w:t>…</w:t>
            </w:r>
            <w:proofErr w:type="gramEnd"/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719A00D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(0) Not at all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br/>
              <w:t>(1) To a small extent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br/>
              <w:t>(2) To some extent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br/>
              <w:t>(3) To a large extent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br/>
              <w:t>(4) To a very large extent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1DD15D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 xml:space="preserve">Tailoring </w:t>
            </w:r>
          </w:p>
          <w:p w14:paraId="1BF5B0E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0-12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B9173A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Student</w:t>
            </w:r>
          </w:p>
        </w:tc>
      </w:tr>
      <w:tr w:rsidR="00DE7C81" w:rsidRPr="00DE7C81" w14:paraId="4D14A4EF" w14:textId="77777777" w:rsidTr="006C4036">
        <w:trPr>
          <w:trHeight w:val="31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DEFD5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A8D74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hideMark/>
          </w:tcPr>
          <w:p w14:paraId="7457AA3D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622AD248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Did the conversation focus on what was important to you?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1F232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451A1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5D6F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06F95FFB" w14:textId="77777777" w:rsidTr="006C4036">
        <w:trPr>
          <w:trHeight w:val="54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8518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D30D7" w14:textId="77777777" w:rsidR="00DE7C81" w:rsidRPr="00DE7C81" w:rsidRDefault="00DE7C81" w:rsidP="00DE7C8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 </w:t>
            </w:r>
          </w:p>
        </w:tc>
        <w:tc>
          <w:tcPr>
            <w:tcW w:w="601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B77ECD" w14:textId="77777777" w:rsidR="00DE7C81" w:rsidRPr="00DE7C81" w:rsidRDefault="00DE7C81" w:rsidP="00DE7C8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vAlign w:val="center"/>
            <w:hideMark/>
          </w:tcPr>
          <w:p w14:paraId="0088380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04D9DE7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Did you receive information about healthy habits that are important for your health?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8ACD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4A794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B0E1D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2D1E27E8" w14:textId="77777777" w:rsidTr="006C4036">
        <w:trPr>
          <w:trHeight w:val="54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3D3F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74B8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60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2A292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vAlign w:val="center"/>
            <w:hideMark/>
          </w:tcPr>
          <w:p w14:paraId="0878A6B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17A0782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Did the school nurse point out any habits you have that are important for good health?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2E101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2C045E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064F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7FFFAD42" w14:textId="77777777" w:rsidTr="006C4036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DB08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4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9AA65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  <w:t>Quality</w:t>
            </w:r>
            <w:proofErr w:type="spellEnd"/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  <w:t xml:space="preserve"> in </w:t>
            </w:r>
            <w:proofErr w:type="spellStart"/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  <w:t>adherence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vAlign w:val="center"/>
            <w:hideMark/>
          </w:tcPr>
          <w:p w14:paraId="34ECAD3A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76BE5E7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Did you learn something about what is good for your health?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39DCC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6D6D1D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 xml:space="preserve">Quality in adherence </w:t>
            </w: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br/>
              <w:t>0-20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E3839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</w:tr>
      <w:tr w:rsidR="00DE7C81" w:rsidRPr="00DE7C81" w14:paraId="45112A4D" w14:textId="77777777" w:rsidTr="006C4036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A6B2EB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2A914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DADAD"/>
              <w:right w:val="nil"/>
            </w:tcBorders>
            <w:noWrap/>
            <w:vAlign w:val="center"/>
            <w:hideMark/>
          </w:tcPr>
          <w:p w14:paraId="781320B5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10DAC58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Did the school nurse speak in a way that you understood?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7A22E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75A10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EFC48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336BE329" w14:textId="77777777" w:rsidTr="006C4036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90A52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1C0F6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87942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26D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Do you think the school nurse listened to what you had to say?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ACB3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D1DC68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1782B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6DFD4364" w14:textId="77777777" w:rsidTr="006C4036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6780E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689AF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Alliance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vAlign w:val="center"/>
            <w:hideMark/>
          </w:tcPr>
          <w:p w14:paraId="160D9C19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232A1E8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Were you welcomed well by the school nurse?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325A0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71E2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 xml:space="preserve">Alliance </w:t>
            </w:r>
          </w:p>
          <w:p w14:paraId="51BC8C6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0-12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2CA72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b-NO"/>
              </w:rPr>
            </w:pPr>
          </w:p>
        </w:tc>
      </w:tr>
      <w:tr w:rsidR="00DE7C81" w:rsidRPr="00DE7C81" w14:paraId="557565DC" w14:textId="77777777" w:rsidTr="006C4036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F3436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52D035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DADAD"/>
              <w:right w:val="nil"/>
            </w:tcBorders>
            <w:noWrap/>
            <w:vAlign w:val="center"/>
            <w:hideMark/>
          </w:tcPr>
          <w:p w14:paraId="060A843B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DADAD"/>
              <w:right w:val="single" w:sz="4" w:space="0" w:color="auto"/>
            </w:tcBorders>
            <w:vAlign w:val="center"/>
            <w:hideMark/>
          </w:tcPr>
          <w:p w14:paraId="5C7F926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Is the school nurse someone you can talk to if something is bothering you?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FE0B2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FBC263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D32DF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  <w:tr w:rsidR="00DE7C81" w:rsidRPr="00DE7C81" w14:paraId="46AE93A8" w14:textId="77777777" w:rsidTr="006C4036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D18264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83E528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FB1D8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nb-NO"/>
              </w:rPr>
              <w:t> 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A89065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  <w:r w:rsidRPr="00DE7C81"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  <w:t>Did you feel safe with the school nurse?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8500C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3E901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E7C97" w14:textId="77777777" w:rsidR="00DE7C81" w:rsidRPr="00DE7C81" w:rsidRDefault="00DE7C81" w:rsidP="00DE7C8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nb-NO"/>
              </w:rPr>
            </w:pPr>
          </w:p>
        </w:tc>
      </w:tr>
    </w:tbl>
    <w:p w14:paraId="13EFAE58" w14:textId="77777777" w:rsidR="00073328" w:rsidRPr="00DE7C81" w:rsidRDefault="00073328">
      <w:pPr>
        <w:rPr>
          <w:lang w:val="en-US"/>
        </w:rPr>
      </w:pPr>
    </w:p>
    <w:sectPr w:rsidR="00073328" w:rsidRPr="00DE7C81" w:rsidSect="00DE7C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962E" w14:textId="77777777" w:rsidR="00DE7C81" w:rsidRDefault="00DE7C81" w:rsidP="00073328">
      <w:pPr>
        <w:spacing w:after="0" w:line="240" w:lineRule="auto"/>
      </w:pPr>
      <w:r>
        <w:separator/>
      </w:r>
    </w:p>
  </w:endnote>
  <w:endnote w:type="continuationSeparator" w:id="0">
    <w:p w14:paraId="6DB0F2DE" w14:textId="77777777" w:rsidR="00DE7C81" w:rsidRDefault="00DE7C81" w:rsidP="0007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0B9B" w14:textId="77777777" w:rsidR="00DE7C81" w:rsidRDefault="00DE7C81" w:rsidP="00073328">
      <w:pPr>
        <w:spacing w:after="0" w:line="240" w:lineRule="auto"/>
      </w:pPr>
      <w:r>
        <w:separator/>
      </w:r>
    </w:p>
  </w:footnote>
  <w:footnote w:type="continuationSeparator" w:id="0">
    <w:p w14:paraId="5044F23C" w14:textId="77777777" w:rsidR="00DE7C81" w:rsidRDefault="00DE7C81" w:rsidP="00073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81"/>
    <w:rsid w:val="00073328"/>
    <w:rsid w:val="00C633D7"/>
    <w:rsid w:val="00D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2B210"/>
  <w15:chartTrackingRefBased/>
  <w15:docId w15:val="{BFB66BBF-A336-459F-AC45-EC9B2562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7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7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7C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7C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7C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7C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7C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7C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7C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E7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E7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7C8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7C8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7C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7C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7C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7C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7C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E7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7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7C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7C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E7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E7C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E7C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E7C81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E7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7C81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E7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95B30F91FC7F4DB88C68C0136C408A" ma:contentTypeVersion="16" ma:contentTypeDescription="Opprett et nytt dokument." ma:contentTypeScope="" ma:versionID="8d6879aadef5f5de90ffcd3f9977721b">
  <xsd:schema xmlns:xsd="http://www.w3.org/2001/XMLSchema" xmlns:xs="http://www.w3.org/2001/XMLSchema" xmlns:p="http://schemas.microsoft.com/office/2006/metadata/properties" xmlns:ns2="8df0c1c6-7b6b-4cfa-bbda-ccc0b0e32e85" xmlns:ns3="8563ded3-07cc-4aa6-8ad4-7f319dfe079f" targetNamespace="http://schemas.microsoft.com/office/2006/metadata/properties" ma:root="true" ma:fieldsID="07c23e3a2536de09b1338ed678e3acda" ns2:_="" ns3:_="">
    <xsd:import namespace="8df0c1c6-7b6b-4cfa-bbda-ccc0b0e32e85"/>
    <xsd:import namespace="8563ded3-07cc-4aa6-8ad4-7f319dfe0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0c1c6-7b6b-4cfa-bbda-ccc0b0e32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84a74eb9-3929-46be-96a3-c1413c894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3ded3-07cc-4aa6-8ad4-7f319dfe0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0c1c6-7b6b-4cfa-bbda-ccc0b0e32e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BAFE5D-82EB-4743-9745-76F9F63D5F28}"/>
</file>

<file path=customXml/itemProps2.xml><?xml version="1.0" encoding="utf-8"?>
<ds:datastoreItem xmlns:ds="http://schemas.openxmlformats.org/officeDocument/2006/customXml" ds:itemID="{F4B72A05-C688-4F87-9F81-7B175D5B1E78}"/>
</file>

<file path=customXml/itemProps3.xml><?xml version="1.0" encoding="utf-8"?>
<ds:datastoreItem xmlns:ds="http://schemas.openxmlformats.org/officeDocument/2006/customXml" ds:itemID="{BFF2944C-C086-4EAA-857A-52A3E9AEB709}"/>
</file>

<file path=docMetadata/LabelInfo.xml><?xml version="1.0" encoding="utf-8"?>
<clbl:labelList xmlns:clbl="http://schemas.microsoft.com/office/2020/mipLabelMetadata">
  <clbl:label id="{88181f18-e8b3-49ee-90c4-cfe0624ec4f0}" enabled="1" method="Standard" siteId="{a34f6ee5-2cae-4a46-a779-6480cace54e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Sagatun</dc:creator>
  <cp:keywords/>
  <dc:description/>
  <cp:lastModifiedBy>Åse Sagatun</cp:lastModifiedBy>
  <cp:revision>1</cp:revision>
  <dcterms:created xsi:type="dcterms:W3CDTF">2026-02-08T09:03:00Z</dcterms:created>
  <dcterms:modified xsi:type="dcterms:W3CDTF">2026-02-08T09:06:00Z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0x0101001F95B30F91FC7F4DB88C68C0136C408A</vt:lpwstr>
  </property>
</Properties>
</file>