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77CC69" w14:textId="1D89CAE8" w:rsidR="000027AA" w:rsidRDefault="000027AA" w:rsidP="00816E0B">
      <w:pPr>
        <w:jc w:val="center"/>
      </w:pPr>
      <w:r>
        <w:rPr>
          <w:noProof/>
        </w:rPr>
        <w:drawing>
          <wp:inline distT="0" distB="0" distL="0" distR="0" wp14:anchorId="3AFCB56D" wp14:editId="142654A4">
            <wp:extent cx="4540250" cy="3765550"/>
            <wp:effectExtent l="0" t="0" r="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0250" cy="376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63F849" w14:textId="1C1D7B1F" w:rsidR="000027AA" w:rsidRPr="00F60B53" w:rsidRDefault="000027AA" w:rsidP="00F60B53">
      <w:pPr>
        <w:spacing w:line="360" w:lineRule="auto"/>
        <w:rPr>
          <w:rFonts w:ascii="Times New Roman" w:hAnsi="Times New Roman" w:cs="Times New Roman"/>
          <w:color w:val="000000" w:themeColor="text1"/>
          <w:szCs w:val="21"/>
        </w:rPr>
      </w:pPr>
      <w:r w:rsidRPr="00F60B53">
        <w:rPr>
          <w:rStyle w:val="fontstyle01"/>
          <w:rFonts w:ascii="Times New Roman" w:hAnsi="Times New Roman" w:cs="Times New Roman"/>
          <w:b/>
          <w:bCs/>
          <w:color w:val="000000" w:themeColor="text1"/>
          <w:sz w:val="21"/>
          <w:szCs w:val="21"/>
        </w:rPr>
        <w:t>Fig</w:t>
      </w:r>
      <w:r w:rsidR="007272D4">
        <w:rPr>
          <w:rStyle w:val="fontstyle01"/>
          <w:rFonts w:ascii="Times New Roman" w:hAnsi="Times New Roman" w:cs="Times New Roman"/>
          <w:b/>
          <w:bCs/>
          <w:color w:val="000000" w:themeColor="text1"/>
          <w:sz w:val="21"/>
          <w:szCs w:val="21"/>
        </w:rPr>
        <w:t>.</w:t>
      </w:r>
      <w:r w:rsidRPr="00F60B53">
        <w:rPr>
          <w:rStyle w:val="fontstyle01"/>
          <w:rFonts w:ascii="Times New Roman" w:hAnsi="Times New Roman" w:cs="Times New Roman"/>
          <w:b/>
          <w:bCs/>
          <w:color w:val="000000" w:themeColor="text1"/>
          <w:sz w:val="21"/>
          <w:szCs w:val="21"/>
        </w:rPr>
        <w:t xml:space="preserve"> S2</w:t>
      </w:r>
      <w:bookmarkStart w:id="0" w:name="_Hlk80123530"/>
      <w:r w:rsidR="007272D4">
        <w:rPr>
          <w:rStyle w:val="fontstyle01"/>
          <w:rFonts w:ascii="Times New Roman" w:hAnsi="Times New Roman" w:cs="Times New Roman"/>
          <w:b/>
          <w:bCs/>
          <w:color w:val="000000" w:themeColor="text1"/>
          <w:sz w:val="21"/>
          <w:szCs w:val="21"/>
        </w:rPr>
        <w:t xml:space="preserve"> </w:t>
      </w:r>
      <w:r w:rsidRPr="00F60B53">
        <w:rPr>
          <w:rFonts w:ascii="Times New Roman" w:hAnsi="Times New Roman" w:cs="Times New Roman"/>
          <w:color w:val="000000" w:themeColor="text1"/>
          <w:szCs w:val="21"/>
        </w:rPr>
        <w:t>Kirby-Bauer figures.</w:t>
      </w:r>
      <w:bookmarkEnd w:id="0"/>
      <w:r w:rsidRPr="00F60B53">
        <w:rPr>
          <w:rStyle w:val="fontstyle01"/>
          <w:rFonts w:ascii="Times New Roman" w:hAnsi="Times New Roman" w:cs="Times New Roman"/>
          <w:color w:val="000000" w:themeColor="text1"/>
          <w:sz w:val="21"/>
          <w:szCs w:val="21"/>
        </w:rPr>
        <w:t xml:space="preserve"> (A) </w:t>
      </w:r>
      <w:r w:rsidRPr="00F60B53">
        <w:rPr>
          <w:rFonts w:ascii="Times New Roman" w:hAnsi="Times New Roman" w:cs="Times New Roman"/>
          <w:color w:val="000000" w:themeColor="text1"/>
          <w:szCs w:val="21"/>
        </w:rPr>
        <w:t xml:space="preserve">Antibiotic susceptibility test (Kirby-Bauer method) was employed for determining the roles of </w:t>
      </w:r>
      <w:r w:rsidRPr="00F60B53">
        <w:rPr>
          <w:rFonts w:ascii="Times New Roman" w:eastAsia="楷体" w:hAnsi="Times New Roman" w:cs="Times New Roman"/>
          <w:color w:val="000000" w:themeColor="text1"/>
          <w:szCs w:val="21"/>
        </w:rPr>
        <w:t>subinhibitory concentration CFZ (256</w:t>
      </w:r>
      <w:r w:rsidRPr="00F60B53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>μg/ml</w:t>
      </w:r>
      <w:r w:rsidRPr="00F60B53">
        <w:rPr>
          <w:rFonts w:ascii="Times New Roman" w:eastAsia="楷体" w:hAnsi="Times New Roman" w:cs="Times New Roman"/>
          <w:color w:val="000000" w:themeColor="text1"/>
          <w:szCs w:val="21"/>
        </w:rPr>
        <w:t>) and IMP</w:t>
      </w:r>
      <w:r w:rsidRPr="00F60B53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Pr="00F60B53">
        <w:rPr>
          <w:rFonts w:ascii="Times New Roman" w:eastAsia="楷体" w:hAnsi="Times New Roman" w:cs="Times New Roman"/>
          <w:color w:val="000000" w:themeColor="text1"/>
          <w:szCs w:val="21"/>
        </w:rPr>
        <w:t>(0.125</w:t>
      </w:r>
      <w:r w:rsidRPr="00F60B53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>μg/ml</w:t>
      </w:r>
      <w:r w:rsidRPr="00F60B53">
        <w:rPr>
          <w:rFonts w:ascii="Times New Roman" w:eastAsia="楷体" w:hAnsi="Times New Roman" w:cs="Times New Roman"/>
          <w:color w:val="000000" w:themeColor="text1"/>
          <w:szCs w:val="21"/>
        </w:rPr>
        <w:t xml:space="preserve">) </w:t>
      </w:r>
      <w:r w:rsidRPr="00F60B53">
        <w:rPr>
          <w:rFonts w:ascii="Times New Roman" w:hAnsi="Times New Roman" w:cs="Times New Roman"/>
          <w:color w:val="000000" w:themeColor="text1"/>
          <w:szCs w:val="21"/>
        </w:rPr>
        <w:t>in resistance</w:t>
      </w:r>
      <w:r w:rsidRPr="00F60B53">
        <w:rPr>
          <w:rStyle w:val="fontstyle01"/>
          <w:rFonts w:ascii="Times New Roman" w:hAnsi="Times New Roman" w:cs="Times New Roman"/>
          <w:color w:val="000000" w:themeColor="text1"/>
          <w:sz w:val="21"/>
          <w:szCs w:val="21"/>
        </w:rPr>
        <w:t xml:space="preserve"> in </w:t>
      </w:r>
      <w:r w:rsidRPr="00F60B53">
        <w:rPr>
          <w:rFonts w:ascii="Times New Roman" w:hAnsi="Times New Roman" w:cs="Times New Roman"/>
          <w:i/>
          <w:iCs/>
          <w:color w:val="000000" w:themeColor="text1"/>
          <w:szCs w:val="21"/>
        </w:rPr>
        <w:t>Enterobacter cloacae</w:t>
      </w:r>
      <w:r w:rsidRPr="00F60B53">
        <w:rPr>
          <w:rFonts w:ascii="Times New Roman" w:hAnsi="Times New Roman" w:cs="Times New Roman"/>
          <w:color w:val="000000" w:themeColor="text1"/>
          <w:szCs w:val="21"/>
        </w:rPr>
        <w:t xml:space="preserve"> (EC) clinical isolate.</w:t>
      </w:r>
      <w:r w:rsidRPr="00F60B53">
        <w:rPr>
          <w:rStyle w:val="fontstyle01"/>
          <w:rFonts w:ascii="Times New Roman" w:hAnsi="Times New Roman" w:cs="Times New Roman"/>
          <w:color w:val="000000" w:themeColor="text1"/>
          <w:sz w:val="21"/>
          <w:szCs w:val="21"/>
        </w:rPr>
        <w:t xml:space="preserve"> </w:t>
      </w:r>
      <w:r w:rsidRPr="00F60B53">
        <w:rPr>
          <w:rFonts w:ascii="Times New Roman" w:hAnsi="Times New Roman" w:cs="Times New Roman"/>
          <w:color w:val="000000" w:themeColor="text1"/>
          <w:szCs w:val="21"/>
        </w:rPr>
        <w:t xml:space="preserve">(B) Kirby-Bauer method was employed for determining the roles of </w:t>
      </w:r>
      <w:proofErr w:type="spellStart"/>
      <w:r w:rsidRPr="00F60B53">
        <w:rPr>
          <w:rFonts w:ascii="Times New Roman" w:hAnsi="Times New Roman" w:cs="Times New Roman"/>
          <w:color w:val="000000" w:themeColor="text1"/>
          <w:szCs w:val="21"/>
        </w:rPr>
        <w:t>NagZ</w:t>
      </w:r>
      <w:proofErr w:type="spellEnd"/>
      <w:r w:rsidRPr="00F60B53">
        <w:rPr>
          <w:rFonts w:ascii="Times New Roman" w:hAnsi="Times New Roman" w:cs="Times New Roman"/>
          <w:color w:val="000000" w:themeColor="text1"/>
          <w:szCs w:val="21"/>
        </w:rPr>
        <w:t xml:space="preserve"> in resistance</w:t>
      </w:r>
      <w:r w:rsidRPr="00F60B53">
        <w:rPr>
          <w:rFonts w:ascii="Times New Roman" w:eastAsia="楷体" w:hAnsi="Times New Roman" w:cs="Times New Roman"/>
          <w:color w:val="000000" w:themeColor="text1"/>
          <w:szCs w:val="21"/>
        </w:rPr>
        <w:t xml:space="preserve"> </w:t>
      </w:r>
      <w:r w:rsidRPr="00F60B53">
        <w:rPr>
          <w:rFonts w:ascii="Times New Roman" w:hAnsi="Times New Roman" w:cs="Times New Roman"/>
          <w:color w:val="000000" w:themeColor="text1"/>
          <w:szCs w:val="21"/>
        </w:rPr>
        <w:t xml:space="preserve">in WT, </w:t>
      </w:r>
      <w:proofErr w:type="spellStart"/>
      <w:r w:rsidRPr="00F60B53">
        <w:rPr>
          <w:rFonts w:ascii="Times New Roman" w:eastAsia="等线" w:hAnsi="Times New Roman" w:cs="Times New Roman"/>
          <w:color w:val="000000" w:themeColor="text1"/>
          <w:szCs w:val="21"/>
        </w:rPr>
        <w:t>Δ</w:t>
      </w:r>
      <w:r w:rsidRPr="00F60B53">
        <w:rPr>
          <w:rFonts w:ascii="Times New Roman" w:eastAsia="等线" w:hAnsi="Times New Roman" w:cs="Times New Roman"/>
          <w:i/>
          <w:iCs/>
          <w:color w:val="000000" w:themeColor="text1"/>
          <w:szCs w:val="21"/>
        </w:rPr>
        <w:t>nagZ</w:t>
      </w:r>
      <w:proofErr w:type="spellEnd"/>
      <w:r w:rsidRPr="00F60B53">
        <w:rPr>
          <w:rFonts w:ascii="Times New Roman" w:eastAsia="等线" w:hAnsi="Times New Roman" w:cs="Times New Roman"/>
          <w:color w:val="000000" w:themeColor="text1"/>
          <w:szCs w:val="21"/>
        </w:rPr>
        <w:t xml:space="preserve">, </w:t>
      </w:r>
      <w:proofErr w:type="spellStart"/>
      <w:r w:rsidRPr="00F60B53">
        <w:rPr>
          <w:rFonts w:ascii="Times New Roman" w:eastAsia="等线" w:hAnsi="Times New Roman" w:cs="Times New Roman"/>
          <w:color w:val="000000" w:themeColor="text1"/>
          <w:szCs w:val="21"/>
        </w:rPr>
        <w:t>Δ</w:t>
      </w:r>
      <w:r w:rsidRPr="00F60B53">
        <w:rPr>
          <w:rFonts w:ascii="Times New Roman" w:eastAsia="等线" w:hAnsi="Times New Roman" w:cs="Times New Roman"/>
          <w:i/>
          <w:iCs/>
          <w:color w:val="000000" w:themeColor="text1"/>
          <w:szCs w:val="21"/>
        </w:rPr>
        <w:t>nagZ</w:t>
      </w:r>
      <w:r w:rsidRPr="00F60B53">
        <w:rPr>
          <w:rFonts w:ascii="Times New Roman" w:eastAsia="等线" w:hAnsi="Times New Roman" w:cs="Times New Roman"/>
          <w:color w:val="000000" w:themeColor="text1"/>
          <w:szCs w:val="21"/>
        </w:rPr>
        <w:t>+CFZ</w:t>
      </w:r>
      <w:proofErr w:type="spellEnd"/>
      <w:r w:rsidRPr="00F60B53">
        <w:rPr>
          <w:rFonts w:ascii="Times New Roman" w:eastAsia="等线" w:hAnsi="Times New Roman" w:cs="Times New Roman"/>
          <w:color w:val="000000" w:themeColor="text1"/>
          <w:szCs w:val="21"/>
        </w:rPr>
        <w:t>,</w:t>
      </w:r>
      <w:r w:rsidRPr="00F60B53">
        <w:rPr>
          <w:rFonts w:ascii="Times New Roman" w:hAnsi="Times New Roman" w:cs="Times New Roman"/>
          <w:color w:val="000000" w:themeColor="text1"/>
          <w:szCs w:val="21"/>
        </w:rPr>
        <w:t xml:space="preserve"> and </w:t>
      </w:r>
      <w:proofErr w:type="spellStart"/>
      <w:r w:rsidRPr="00F60B53">
        <w:rPr>
          <w:rFonts w:ascii="Times New Roman" w:eastAsia="等线" w:hAnsi="Times New Roman" w:cs="Times New Roman"/>
          <w:color w:val="000000" w:themeColor="text1"/>
          <w:szCs w:val="21"/>
        </w:rPr>
        <w:t>Δ</w:t>
      </w:r>
      <w:r w:rsidRPr="00F60B53">
        <w:rPr>
          <w:rFonts w:ascii="Times New Roman" w:eastAsia="等线" w:hAnsi="Times New Roman" w:cs="Times New Roman"/>
          <w:i/>
          <w:iCs/>
          <w:color w:val="000000" w:themeColor="text1"/>
          <w:szCs w:val="21"/>
        </w:rPr>
        <w:t>nagZ</w:t>
      </w:r>
      <w:r w:rsidRPr="00F60B53">
        <w:rPr>
          <w:rFonts w:ascii="Times New Roman" w:eastAsia="等线" w:hAnsi="Times New Roman" w:cs="Times New Roman"/>
          <w:color w:val="000000" w:themeColor="text1"/>
          <w:szCs w:val="21"/>
        </w:rPr>
        <w:t>+IMP</w:t>
      </w:r>
      <w:proofErr w:type="spellEnd"/>
      <w:r w:rsidRPr="00F60B53">
        <w:rPr>
          <w:rFonts w:ascii="Times New Roman" w:eastAsia="等线" w:hAnsi="Times New Roman" w:cs="Times New Roman"/>
          <w:color w:val="000000" w:themeColor="text1"/>
          <w:szCs w:val="21"/>
        </w:rPr>
        <w:t xml:space="preserve"> strains</w:t>
      </w:r>
      <w:r w:rsidRPr="00F60B53">
        <w:rPr>
          <w:rFonts w:ascii="Times New Roman" w:hAnsi="Times New Roman" w:cs="Times New Roman"/>
          <w:color w:val="000000" w:themeColor="text1"/>
          <w:kern w:val="0"/>
          <w:szCs w:val="21"/>
        </w:rPr>
        <w:t xml:space="preserve">. </w:t>
      </w:r>
      <w:r w:rsidRPr="00F60B53">
        <w:rPr>
          <w:rFonts w:ascii="Times New Roman" w:eastAsia="等线" w:hAnsi="Times New Roman" w:cs="Times New Roman"/>
          <w:color w:val="000000" w:themeColor="text1"/>
          <w:szCs w:val="21"/>
        </w:rPr>
        <w:t xml:space="preserve">(C) Inhibition zone of PIP, </w:t>
      </w:r>
      <w:r w:rsidRPr="00F60B53">
        <w:rPr>
          <w:rFonts w:ascii="Times New Roman" w:hAnsi="Times New Roman" w:cs="Times New Roman"/>
          <w:color w:val="000000" w:themeColor="text1"/>
          <w:szCs w:val="21"/>
        </w:rPr>
        <w:t xml:space="preserve">TZP, ATM, CRO, CAZ, and SCF was detected by Kirby-Bauer in strains of </w:t>
      </w:r>
      <w:r w:rsidRPr="00F60B53">
        <w:rPr>
          <w:rFonts w:ascii="Times New Roman" w:eastAsia="等线" w:hAnsi="Times New Roman" w:cs="Times New Roman"/>
          <w:color w:val="000000" w:themeColor="text1"/>
          <w:szCs w:val="21"/>
          <w:lang w:val="en-GB"/>
        </w:rPr>
        <w:t>Δ</w:t>
      </w:r>
      <w:proofErr w:type="spellStart"/>
      <w:r w:rsidRPr="00F60B53">
        <w:rPr>
          <w:rFonts w:ascii="Times New Roman" w:eastAsia="等线" w:hAnsi="Times New Roman" w:cs="Times New Roman"/>
          <w:i/>
          <w:iCs/>
          <w:color w:val="000000" w:themeColor="text1"/>
          <w:szCs w:val="21"/>
        </w:rPr>
        <w:t>nagZ</w:t>
      </w:r>
      <w:proofErr w:type="spellEnd"/>
      <w:r w:rsidRPr="00F60B53">
        <w:rPr>
          <w:rFonts w:ascii="Times New Roman" w:eastAsia="楷体" w:hAnsi="Times New Roman" w:cs="Times New Roman"/>
          <w:color w:val="000000" w:themeColor="text1"/>
          <w:szCs w:val="21"/>
        </w:rPr>
        <w:t>,</w:t>
      </w:r>
      <w:r w:rsidRPr="00F60B53">
        <w:rPr>
          <w:rFonts w:ascii="Times New Roman" w:eastAsia="等线" w:hAnsi="Times New Roman" w:cs="Times New Roman"/>
          <w:color w:val="000000" w:themeColor="text1"/>
          <w:szCs w:val="21"/>
          <w:lang w:val="en-GB"/>
        </w:rPr>
        <w:t xml:space="preserve"> Δ</w:t>
      </w:r>
      <w:proofErr w:type="spellStart"/>
      <w:r w:rsidRPr="00F60B53">
        <w:rPr>
          <w:rFonts w:ascii="Times New Roman" w:eastAsia="等线" w:hAnsi="Times New Roman" w:cs="Times New Roman"/>
          <w:i/>
          <w:iCs/>
          <w:color w:val="000000" w:themeColor="text1"/>
          <w:szCs w:val="21"/>
        </w:rPr>
        <w:t>nagZ+</w:t>
      </w:r>
      <w:r w:rsidRPr="00F60B53">
        <w:rPr>
          <w:rFonts w:ascii="Times New Roman" w:eastAsia="等线" w:hAnsi="Times New Roman" w:cs="Times New Roman"/>
          <w:color w:val="000000" w:themeColor="text1"/>
          <w:szCs w:val="21"/>
        </w:rPr>
        <w:t>NagZ</w:t>
      </w:r>
      <w:proofErr w:type="spellEnd"/>
      <w:r w:rsidRPr="00F60B53">
        <w:rPr>
          <w:rFonts w:ascii="Times New Roman" w:eastAsia="等线" w:hAnsi="Times New Roman" w:cs="Times New Roman"/>
          <w:color w:val="000000" w:themeColor="text1"/>
          <w:szCs w:val="21"/>
        </w:rPr>
        <w:t>,</w:t>
      </w:r>
      <w:r w:rsidRPr="00F60B53">
        <w:rPr>
          <w:rFonts w:ascii="Times New Roman" w:eastAsia="等线" w:hAnsi="Times New Roman" w:cs="Times New Roman"/>
          <w:color w:val="000000" w:themeColor="text1"/>
          <w:szCs w:val="21"/>
          <w:lang w:val="en-GB"/>
        </w:rPr>
        <w:t xml:space="preserve"> Δ</w:t>
      </w:r>
      <w:proofErr w:type="spellStart"/>
      <w:r w:rsidRPr="00F60B53">
        <w:rPr>
          <w:rFonts w:ascii="Times New Roman" w:eastAsia="等线" w:hAnsi="Times New Roman" w:cs="Times New Roman"/>
          <w:i/>
          <w:iCs/>
          <w:color w:val="000000" w:themeColor="text1"/>
          <w:szCs w:val="21"/>
        </w:rPr>
        <w:t>nagZ+</w:t>
      </w:r>
      <w:r w:rsidRPr="00F60B53">
        <w:rPr>
          <w:rFonts w:ascii="Times New Roman" w:eastAsia="等线" w:hAnsi="Times New Roman" w:cs="Times New Roman"/>
          <w:color w:val="000000" w:themeColor="text1"/>
          <w:szCs w:val="21"/>
        </w:rPr>
        <w:t>NagZ+CFZ</w:t>
      </w:r>
      <w:proofErr w:type="spellEnd"/>
      <w:r w:rsidRPr="00F60B53">
        <w:rPr>
          <w:rFonts w:ascii="Times New Roman" w:eastAsia="等线" w:hAnsi="Times New Roman" w:cs="Times New Roman"/>
          <w:color w:val="000000" w:themeColor="text1"/>
          <w:szCs w:val="21"/>
        </w:rPr>
        <w:t xml:space="preserve">, </w:t>
      </w:r>
      <w:r w:rsidRPr="00F60B53">
        <w:rPr>
          <w:rFonts w:ascii="Times New Roman" w:hAnsi="Times New Roman" w:cs="Times New Roman"/>
          <w:color w:val="000000" w:themeColor="text1"/>
          <w:szCs w:val="21"/>
        </w:rPr>
        <w:t>and</w:t>
      </w:r>
      <w:r w:rsidRPr="00F60B53">
        <w:rPr>
          <w:rFonts w:ascii="Times New Roman" w:eastAsia="等线" w:hAnsi="Times New Roman" w:cs="Times New Roman"/>
          <w:color w:val="000000" w:themeColor="text1"/>
          <w:szCs w:val="21"/>
          <w:lang w:val="en-GB"/>
        </w:rPr>
        <w:t xml:space="preserve"> Δ</w:t>
      </w:r>
      <w:proofErr w:type="spellStart"/>
      <w:r w:rsidRPr="00F60B53">
        <w:rPr>
          <w:rFonts w:ascii="Times New Roman" w:eastAsia="等线" w:hAnsi="Times New Roman" w:cs="Times New Roman"/>
          <w:i/>
          <w:iCs/>
          <w:color w:val="000000" w:themeColor="text1"/>
          <w:szCs w:val="21"/>
        </w:rPr>
        <w:t>nagZ+</w:t>
      </w:r>
      <w:r w:rsidRPr="00F60B53">
        <w:rPr>
          <w:rFonts w:ascii="Times New Roman" w:eastAsia="等线" w:hAnsi="Times New Roman" w:cs="Times New Roman"/>
          <w:color w:val="000000" w:themeColor="text1"/>
          <w:szCs w:val="21"/>
        </w:rPr>
        <w:t>NagZ+IMP</w:t>
      </w:r>
      <w:proofErr w:type="spellEnd"/>
      <w:r w:rsidRPr="00F60B53">
        <w:rPr>
          <w:rFonts w:ascii="Times New Roman" w:eastAsia="等线" w:hAnsi="Times New Roman" w:cs="Times New Roman"/>
          <w:color w:val="000000" w:themeColor="text1"/>
          <w:szCs w:val="21"/>
        </w:rPr>
        <w:t>.</w:t>
      </w:r>
      <w:r w:rsidRPr="00F60B53">
        <w:rPr>
          <w:rStyle w:val="fontstyle01"/>
          <w:rFonts w:ascii="Times New Roman" w:hAnsi="Times New Roman" w:cs="Times New Roman"/>
          <w:color w:val="000000" w:themeColor="text1"/>
          <w:sz w:val="21"/>
          <w:szCs w:val="21"/>
        </w:rPr>
        <w:t xml:space="preserve"> CFZ: cefazolin IMP: imipenem, </w:t>
      </w:r>
      <w:r w:rsidRPr="00F60B53">
        <w:rPr>
          <w:rFonts w:ascii="Times New Roman" w:hAnsi="Times New Roman" w:cs="Times New Roman"/>
          <w:color w:val="000000" w:themeColor="text1"/>
          <w:szCs w:val="21"/>
        </w:rPr>
        <w:t xml:space="preserve">PIP: piperacillin, TZP: piperacillin-tazobactam, ATM: aztreonam, CRO: ceftriaxone, CAZ: </w:t>
      </w:r>
      <w:bookmarkStart w:id="1" w:name="_Hlk58880754"/>
      <w:r w:rsidRPr="00F60B53">
        <w:rPr>
          <w:rFonts w:ascii="Times New Roman" w:hAnsi="Times New Roman" w:cs="Times New Roman"/>
          <w:color w:val="000000" w:themeColor="text1"/>
          <w:szCs w:val="21"/>
        </w:rPr>
        <w:t>ceftazidime</w:t>
      </w:r>
      <w:bookmarkEnd w:id="1"/>
      <w:r w:rsidRPr="00F60B53">
        <w:rPr>
          <w:rFonts w:ascii="Times New Roman" w:hAnsi="Times New Roman" w:cs="Times New Roman"/>
          <w:color w:val="000000" w:themeColor="text1"/>
          <w:szCs w:val="21"/>
        </w:rPr>
        <w:t xml:space="preserve">, SCF: </w:t>
      </w:r>
      <w:proofErr w:type="spellStart"/>
      <w:r w:rsidRPr="00F60B53">
        <w:rPr>
          <w:rFonts w:ascii="Times New Roman" w:hAnsi="Times New Roman" w:cs="Times New Roman"/>
          <w:color w:val="000000" w:themeColor="text1"/>
          <w:szCs w:val="21"/>
        </w:rPr>
        <w:t>cefoperazone</w:t>
      </w:r>
      <w:proofErr w:type="spellEnd"/>
      <w:r w:rsidRPr="00F60B53">
        <w:rPr>
          <w:rFonts w:ascii="Times New Roman" w:hAnsi="Times New Roman" w:cs="Times New Roman"/>
          <w:color w:val="000000" w:themeColor="text1"/>
          <w:szCs w:val="21"/>
        </w:rPr>
        <w:t xml:space="preserve">-sulbactam. WT: EC clinical isolate, </w:t>
      </w:r>
      <w:proofErr w:type="spellStart"/>
      <w:r w:rsidRPr="00F60B53">
        <w:rPr>
          <w:rFonts w:ascii="Times New Roman" w:eastAsia="等线" w:hAnsi="Times New Roman" w:cs="Times New Roman"/>
          <w:color w:val="000000" w:themeColor="text1"/>
          <w:szCs w:val="21"/>
        </w:rPr>
        <w:t>Δ</w:t>
      </w:r>
      <w:r w:rsidRPr="00F60B53">
        <w:rPr>
          <w:rFonts w:ascii="Times New Roman" w:eastAsia="等线" w:hAnsi="Times New Roman" w:cs="Times New Roman"/>
          <w:i/>
          <w:iCs/>
          <w:color w:val="000000" w:themeColor="text1"/>
          <w:szCs w:val="21"/>
        </w:rPr>
        <w:t>nagZ</w:t>
      </w:r>
      <w:proofErr w:type="spellEnd"/>
      <w:r w:rsidRPr="00F60B53">
        <w:rPr>
          <w:rFonts w:ascii="Times New Roman" w:eastAsia="等线" w:hAnsi="Times New Roman" w:cs="Times New Roman"/>
          <w:i/>
          <w:iCs/>
          <w:color w:val="000000" w:themeColor="text1"/>
          <w:szCs w:val="21"/>
        </w:rPr>
        <w:t>:</w:t>
      </w:r>
      <w:r w:rsidRPr="00F60B53">
        <w:rPr>
          <w:rFonts w:ascii="Times New Roman" w:hAnsi="Times New Roman" w:cs="Times New Roman"/>
          <w:i/>
          <w:iCs/>
          <w:color w:val="000000" w:themeColor="text1"/>
          <w:szCs w:val="21"/>
        </w:rPr>
        <w:t xml:space="preserve"> </w:t>
      </w:r>
      <w:proofErr w:type="spellStart"/>
      <w:r w:rsidRPr="00F60B53">
        <w:rPr>
          <w:rFonts w:ascii="Times New Roman" w:hAnsi="Times New Roman" w:cs="Times New Roman"/>
          <w:i/>
          <w:iCs/>
          <w:color w:val="000000" w:themeColor="text1"/>
          <w:szCs w:val="21"/>
        </w:rPr>
        <w:t>nagZ</w:t>
      </w:r>
      <w:proofErr w:type="spellEnd"/>
      <w:r w:rsidRPr="00F60B53">
        <w:rPr>
          <w:rFonts w:ascii="Times New Roman" w:hAnsi="Times New Roman" w:cs="Times New Roman"/>
          <w:color w:val="000000" w:themeColor="text1"/>
          <w:szCs w:val="21"/>
        </w:rPr>
        <w:t>-knockout EC clinical isolate</w:t>
      </w:r>
      <w:r w:rsidRPr="00F60B53">
        <w:rPr>
          <w:rFonts w:ascii="Times New Roman" w:eastAsia="等线" w:hAnsi="Times New Roman" w:cs="Times New Roman"/>
          <w:color w:val="000000" w:themeColor="text1"/>
          <w:szCs w:val="21"/>
        </w:rPr>
        <w:t xml:space="preserve">, </w:t>
      </w:r>
      <w:proofErr w:type="spellStart"/>
      <w:r w:rsidRPr="00F60B53">
        <w:rPr>
          <w:rFonts w:ascii="Times New Roman" w:eastAsia="等线" w:hAnsi="Times New Roman" w:cs="Times New Roman"/>
          <w:color w:val="000000" w:themeColor="text1"/>
          <w:szCs w:val="21"/>
        </w:rPr>
        <w:t>Δ</w:t>
      </w:r>
      <w:r w:rsidRPr="00F60B53">
        <w:rPr>
          <w:rFonts w:ascii="Times New Roman" w:eastAsia="等线" w:hAnsi="Times New Roman" w:cs="Times New Roman"/>
          <w:i/>
          <w:iCs/>
          <w:color w:val="000000" w:themeColor="text1"/>
          <w:szCs w:val="21"/>
        </w:rPr>
        <w:t>nagZ</w:t>
      </w:r>
      <w:r w:rsidRPr="00F60B53">
        <w:rPr>
          <w:rFonts w:ascii="Times New Roman" w:eastAsia="等线" w:hAnsi="Times New Roman" w:cs="Times New Roman"/>
          <w:color w:val="000000" w:themeColor="text1"/>
          <w:szCs w:val="21"/>
        </w:rPr>
        <w:t>+CFZ</w:t>
      </w:r>
      <w:proofErr w:type="spellEnd"/>
      <w:r w:rsidRPr="00F60B53">
        <w:rPr>
          <w:rFonts w:ascii="Times New Roman" w:eastAsia="等线" w:hAnsi="Times New Roman" w:cs="Times New Roman"/>
          <w:color w:val="000000" w:themeColor="text1"/>
          <w:szCs w:val="21"/>
        </w:rPr>
        <w:t xml:space="preserve">: </w:t>
      </w:r>
      <w:proofErr w:type="spellStart"/>
      <w:r w:rsidRPr="00F60B53">
        <w:rPr>
          <w:rFonts w:ascii="Times New Roman" w:eastAsia="等线" w:hAnsi="Times New Roman" w:cs="Times New Roman"/>
          <w:color w:val="000000" w:themeColor="text1"/>
          <w:szCs w:val="21"/>
        </w:rPr>
        <w:t>Δ</w:t>
      </w:r>
      <w:r w:rsidRPr="00F60B53">
        <w:rPr>
          <w:rFonts w:ascii="Times New Roman" w:eastAsia="等线" w:hAnsi="Times New Roman" w:cs="Times New Roman"/>
          <w:i/>
          <w:iCs/>
          <w:color w:val="000000" w:themeColor="text1"/>
          <w:szCs w:val="21"/>
        </w:rPr>
        <w:t>nagZ</w:t>
      </w:r>
      <w:proofErr w:type="spellEnd"/>
      <w:r w:rsidRPr="00F60B53">
        <w:rPr>
          <w:rFonts w:ascii="Times New Roman" w:eastAsia="等线" w:hAnsi="Times New Roman" w:cs="Times New Roman"/>
          <w:color w:val="000000" w:themeColor="text1"/>
          <w:szCs w:val="21"/>
        </w:rPr>
        <w:t xml:space="preserve"> treated with </w:t>
      </w:r>
      <w:r w:rsidRPr="00F60B53">
        <w:rPr>
          <w:rFonts w:ascii="Times New Roman" w:eastAsia="楷体" w:hAnsi="Times New Roman" w:cs="Times New Roman"/>
          <w:color w:val="000000" w:themeColor="text1"/>
          <w:szCs w:val="21"/>
        </w:rPr>
        <w:t>CFZ,</w:t>
      </w:r>
      <w:r w:rsidRPr="00F60B53">
        <w:rPr>
          <w:rFonts w:ascii="Times New Roman" w:eastAsia="等线" w:hAnsi="Times New Roman" w:cs="Times New Roman"/>
          <w:color w:val="000000" w:themeColor="text1"/>
          <w:szCs w:val="21"/>
        </w:rPr>
        <w:t xml:space="preserve"> </w:t>
      </w:r>
      <w:proofErr w:type="spellStart"/>
      <w:r w:rsidRPr="00F60B53">
        <w:rPr>
          <w:rFonts w:ascii="Times New Roman" w:eastAsia="等线" w:hAnsi="Times New Roman" w:cs="Times New Roman"/>
          <w:color w:val="000000" w:themeColor="text1"/>
          <w:szCs w:val="21"/>
        </w:rPr>
        <w:t>Δ</w:t>
      </w:r>
      <w:r w:rsidRPr="00F60B53">
        <w:rPr>
          <w:rFonts w:ascii="Times New Roman" w:eastAsia="等线" w:hAnsi="Times New Roman" w:cs="Times New Roman"/>
          <w:i/>
          <w:iCs/>
          <w:color w:val="000000" w:themeColor="text1"/>
          <w:szCs w:val="21"/>
        </w:rPr>
        <w:t>nagZ</w:t>
      </w:r>
      <w:r w:rsidRPr="00F60B53">
        <w:rPr>
          <w:rFonts w:ascii="Times New Roman" w:eastAsia="等线" w:hAnsi="Times New Roman" w:cs="Times New Roman"/>
          <w:color w:val="000000" w:themeColor="text1"/>
          <w:szCs w:val="21"/>
        </w:rPr>
        <w:t>+IMP</w:t>
      </w:r>
      <w:proofErr w:type="spellEnd"/>
      <w:r w:rsidRPr="00F60B53">
        <w:rPr>
          <w:rFonts w:ascii="Times New Roman" w:eastAsia="等线" w:hAnsi="Times New Roman" w:cs="Times New Roman"/>
          <w:color w:val="000000" w:themeColor="text1"/>
          <w:szCs w:val="21"/>
        </w:rPr>
        <w:t xml:space="preserve">: </w:t>
      </w:r>
      <w:proofErr w:type="spellStart"/>
      <w:r w:rsidRPr="00F60B53">
        <w:rPr>
          <w:rFonts w:ascii="Times New Roman" w:eastAsia="等线" w:hAnsi="Times New Roman" w:cs="Times New Roman"/>
          <w:color w:val="000000" w:themeColor="text1"/>
          <w:szCs w:val="21"/>
        </w:rPr>
        <w:t>Δ</w:t>
      </w:r>
      <w:r w:rsidRPr="00F60B53">
        <w:rPr>
          <w:rFonts w:ascii="Times New Roman" w:eastAsia="等线" w:hAnsi="Times New Roman" w:cs="Times New Roman"/>
          <w:i/>
          <w:iCs/>
          <w:color w:val="000000" w:themeColor="text1"/>
          <w:szCs w:val="21"/>
        </w:rPr>
        <w:t>nagZ</w:t>
      </w:r>
      <w:proofErr w:type="spellEnd"/>
      <w:r w:rsidRPr="00F60B53">
        <w:rPr>
          <w:rFonts w:ascii="Times New Roman" w:eastAsia="等线" w:hAnsi="Times New Roman" w:cs="Times New Roman"/>
          <w:color w:val="000000" w:themeColor="text1"/>
          <w:szCs w:val="21"/>
        </w:rPr>
        <w:t xml:space="preserve"> treated with </w:t>
      </w:r>
      <w:r w:rsidRPr="00F60B53">
        <w:rPr>
          <w:rFonts w:ascii="Times New Roman" w:eastAsia="楷体" w:hAnsi="Times New Roman" w:cs="Times New Roman"/>
          <w:color w:val="000000" w:themeColor="text1"/>
          <w:szCs w:val="21"/>
        </w:rPr>
        <w:t>IMP</w:t>
      </w:r>
      <w:r w:rsidRPr="00F60B53">
        <w:rPr>
          <w:rFonts w:ascii="Times New Roman" w:eastAsia="等线" w:hAnsi="Times New Roman" w:cs="Times New Roman"/>
          <w:color w:val="000000" w:themeColor="text1"/>
          <w:szCs w:val="21"/>
        </w:rPr>
        <w:t xml:space="preserve">, </w:t>
      </w:r>
      <w:r w:rsidRPr="00F60B53">
        <w:rPr>
          <w:rFonts w:ascii="Times New Roman" w:eastAsia="等线" w:hAnsi="Times New Roman" w:cs="Times New Roman"/>
          <w:color w:val="000000" w:themeColor="text1"/>
          <w:szCs w:val="21"/>
          <w:lang w:val="en-GB"/>
        </w:rPr>
        <w:t>Δ</w:t>
      </w:r>
      <w:proofErr w:type="spellStart"/>
      <w:r w:rsidRPr="00F60B53">
        <w:rPr>
          <w:rFonts w:ascii="Times New Roman" w:eastAsia="等线" w:hAnsi="Times New Roman" w:cs="Times New Roman"/>
          <w:i/>
          <w:iCs/>
          <w:color w:val="000000" w:themeColor="text1"/>
          <w:szCs w:val="21"/>
        </w:rPr>
        <w:t>nagZ+</w:t>
      </w:r>
      <w:r w:rsidRPr="00F60B53">
        <w:rPr>
          <w:rFonts w:ascii="Times New Roman" w:eastAsia="等线" w:hAnsi="Times New Roman" w:cs="Times New Roman"/>
          <w:color w:val="000000" w:themeColor="text1"/>
          <w:szCs w:val="21"/>
        </w:rPr>
        <w:t>NagZ</w:t>
      </w:r>
      <w:proofErr w:type="spellEnd"/>
      <w:r w:rsidRPr="00F60B53">
        <w:rPr>
          <w:rFonts w:ascii="Times New Roman" w:eastAsia="等线" w:hAnsi="Times New Roman" w:cs="Times New Roman"/>
          <w:color w:val="000000" w:themeColor="text1"/>
          <w:szCs w:val="21"/>
        </w:rPr>
        <w:t xml:space="preserve">: </w:t>
      </w:r>
      <w:r w:rsidRPr="00F60B53">
        <w:rPr>
          <w:rFonts w:ascii="Times New Roman" w:eastAsia="等线" w:hAnsi="Times New Roman" w:cs="Times New Roman"/>
          <w:color w:val="000000" w:themeColor="text1"/>
          <w:szCs w:val="21"/>
          <w:lang w:val="en-GB"/>
        </w:rPr>
        <w:t>Δ</w:t>
      </w:r>
      <w:proofErr w:type="spellStart"/>
      <w:r w:rsidRPr="00F60B53">
        <w:rPr>
          <w:rFonts w:ascii="Times New Roman" w:eastAsia="等线" w:hAnsi="Times New Roman" w:cs="Times New Roman"/>
          <w:i/>
          <w:iCs/>
          <w:color w:val="000000" w:themeColor="text1"/>
          <w:szCs w:val="21"/>
        </w:rPr>
        <w:t>nagZ</w:t>
      </w:r>
      <w:proofErr w:type="spellEnd"/>
      <w:r w:rsidRPr="00F60B53">
        <w:rPr>
          <w:rFonts w:ascii="Times New Roman" w:eastAsia="等线" w:hAnsi="Times New Roman" w:cs="Times New Roman"/>
          <w:i/>
          <w:iCs/>
          <w:color w:val="000000" w:themeColor="text1"/>
          <w:szCs w:val="21"/>
        </w:rPr>
        <w:t xml:space="preserve"> </w:t>
      </w:r>
      <w:r w:rsidRPr="00F60B53">
        <w:rPr>
          <w:rFonts w:ascii="Times New Roman" w:eastAsia="等线" w:hAnsi="Times New Roman" w:cs="Times New Roman"/>
          <w:color w:val="000000" w:themeColor="text1"/>
          <w:szCs w:val="21"/>
        </w:rPr>
        <w:t xml:space="preserve">complemented with </w:t>
      </w:r>
      <w:proofErr w:type="spellStart"/>
      <w:r w:rsidRPr="00F60B53">
        <w:rPr>
          <w:rFonts w:ascii="Times New Roman" w:eastAsia="等线" w:hAnsi="Times New Roman" w:cs="Times New Roman"/>
          <w:color w:val="000000" w:themeColor="text1"/>
          <w:szCs w:val="21"/>
        </w:rPr>
        <w:t>NagZ</w:t>
      </w:r>
      <w:proofErr w:type="spellEnd"/>
      <w:r w:rsidRPr="00F60B53">
        <w:rPr>
          <w:rFonts w:ascii="Times New Roman" w:eastAsia="等线" w:hAnsi="Times New Roman" w:cs="Times New Roman"/>
          <w:color w:val="000000" w:themeColor="text1"/>
          <w:szCs w:val="21"/>
        </w:rPr>
        <w:t xml:space="preserve">, </w:t>
      </w:r>
      <w:r w:rsidRPr="00F60B53">
        <w:rPr>
          <w:rFonts w:ascii="Times New Roman" w:eastAsia="等线" w:hAnsi="Times New Roman" w:cs="Times New Roman"/>
          <w:color w:val="000000" w:themeColor="text1"/>
          <w:szCs w:val="21"/>
          <w:lang w:val="en-GB"/>
        </w:rPr>
        <w:t>Δ</w:t>
      </w:r>
      <w:proofErr w:type="spellStart"/>
      <w:r w:rsidRPr="00F60B53">
        <w:rPr>
          <w:rFonts w:ascii="Times New Roman" w:eastAsia="等线" w:hAnsi="Times New Roman" w:cs="Times New Roman"/>
          <w:i/>
          <w:iCs/>
          <w:color w:val="000000" w:themeColor="text1"/>
          <w:szCs w:val="21"/>
        </w:rPr>
        <w:t>nagZ+</w:t>
      </w:r>
      <w:r w:rsidRPr="00F60B53">
        <w:rPr>
          <w:rFonts w:ascii="Times New Roman" w:eastAsia="等线" w:hAnsi="Times New Roman" w:cs="Times New Roman"/>
          <w:color w:val="000000" w:themeColor="text1"/>
          <w:szCs w:val="21"/>
        </w:rPr>
        <w:t>NagZ+CFZ</w:t>
      </w:r>
      <w:proofErr w:type="spellEnd"/>
      <w:r w:rsidRPr="00F60B53">
        <w:rPr>
          <w:rFonts w:ascii="Times New Roman" w:eastAsia="等线" w:hAnsi="Times New Roman" w:cs="Times New Roman"/>
          <w:color w:val="000000" w:themeColor="text1"/>
          <w:szCs w:val="21"/>
        </w:rPr>
        <w:t xml:space="preserve">: </w:t>
      </w:r>
      <w:r w:rsidRPr="00F60B53">
        <w:rPr>
          <w:rFonts w:ascii="Times New Roman" w:eastAsia="等线" w:hAnsi="Times New Roman" w:cs="Times New Roman"/>
          <w:color w:val="000000" w:themeColor="text1"/>
          <w:szCs w:val="21"/>
          <w:lang w:val="en-GB"/>
        </w:rPr>
        <w:t>Δ</w:t>
      </w:r>
      <w:proofErr w:type="spellStart"/>
      <w:r w:rsidRPr="00F60B53">
        <w:rPr>
          <w:rFonts w:ascii="Times New Roman" w:eastAsia="等线" w:hAnsi="Times New Roman" w:cs="Times New Roman"/>
          <w:i/>
          <w:iCs/>
          <w:color w:val="000000" w:themeColor="text1"/>
          <w:szCs w:val="21"/>
        </w:rPr>
        <w:t>nagZ+</w:t>
      </w:r>
      <w:r w:rsidRPr="00F60B53">
        <w:rPr>
          <w:rFonts w:ascii="Times New Roman" w:eastAsia="等线" w:hAnsi="Times New Roman" w:cs="Times New Roman"/>
          <w:color w:val="000000" w:themeColor="text1"/>
          <w:szCs w:val="21"/>
        </w:rPr>
        <w:t>NagZ</w:t>
      </w:r>
      <w:proofErr w:type="spellEnd"/>
      <w:r w:rsidRPr="00F60B53">
        <w:rPr>
          <w:rFonts w:ascii="Times New Roman" w:eastAsia="等线" w:hAnsi="Times New Roman" w:cs="Times New Roman"/>
          <w:color w:val="000000" w:themeColor="text1"/>
          <w:szCs w:val="21"/>
        </w:rPr>
        <w:t xml:space="preserve"> treated with CFZ, and</w:t>
      </w:r>
      <w:r w:rsidRPr="00F60B53">
        <w:rPr>
          <w:rFonts w:ascii="Times New Roman" w:eastAsia="楷体" w:hAnsi="Times New Roman" w:cs="Times New Roman"/>
          <w:color w:val="000000" w:themeColor="text1"/>
          <w:szCs w:val="21"/>
        </w:rPr>
        <w:t xml:space="preserve"> </w:t>
      </w:r>
      <w:r w:rsidRPr="00F60B53">
        <w:rPr>
          <w:rFonts w:ascii="Times New Roman" w:eastAsia="等线" w:hAnsi="Times New Roman" w:cs="Times New Roman"/>
          <w:color w:val="000000" w:themeColor="text1"/>
          <w:szCs w:val="21"/>
          <w:lang w:val="en-GB"/>
        </w:rPr>
        <w:t>Δ</w:t>
      </w:r>
      <w:proofErr w:type="spellStart"/>
      <w:r w:rsidRPr="00F60B53">
        <w:rPr>
          <w:rFonts w:ascii="Times New Roman" w:eastAsia="等线" w:hAnsi="Times New Roman" w:cs="Times New Roman"/>
          <w:i/>
          <w:iCs/>
          <w:color w:val="000000" w:themeColor="text1"/>
          <w:szCs w:val="21"/>
        </w:rPr>
        <w:t>nagZ+</w:t>
      </w:r>
      <w:r w:rsidRPr="00F60B53">
        <w:rPr>
          <w:rFonts w:ascii="Times New Roman" w:eastAsia="等线" w:hAnsi="Times New Roman" w:cs="Times New Roman"/>
          <w:color w:val="000000" w:themeColor="text1"/>
          <w:szCs w:val="21"/>
        </w:rPr>
        <w:t>NagZ+IMP</w:t>
      </w:r>
      <w:proofErr w:type="spellEnd"/>
      <w:r w:rsidRPr="00F60B53">
        <w:rPr>
          <w:rFonts w:ascii="Times New Roman" w:eastAsia="等线" w:hAnsi="Times New Roman" w:cs="Times New Roman"/>
          <w:color w:val="000000" w:themeColor="text1"/>
          <w:szCs w:val="21"/>
        </w:rPr>
        <w:t xml:space="preserve">: </w:t>
      </w:r>
      <w:r w:rsidRPr="00F60B53">
        <w:rPr>
          <w:rFonts w:ascii="Times New Roman" w:eastAsia="等线" w:hAnsi="Times New Roman" w:cs="Times New Roman"/>
          <w:color w:val="000000" w:themeColor="text1"/>
          <w:szCs w:val="21"/>
          <w:lang w:val="en-GB"/>
        </w:rPr>
        <w:t>Δ</w:t>
      </w:r>
      <w:proofErr w:type="spellStart"/>
      <w:r w:rsidRPr="00F60B53">
        <w:rPr>
          <w:rFonts w:ascii="Times New Roman" w:eastAsia="等线" w:hAnsi="Times New Roman" w:cs="Times New Roman"/>
          <w:i/>
          <w:iCs/>
          <w:color w:val="000000" w:themeColor="text1"/>
          <w:szCs w:val="21"/>
        </w:rPr>
        <w:t>nagZ+</w:t>
      </w:r>
      <w:r w:rsidRPr="00F60B53">
        <w:rPr>
          <w:rFonts w:ascii="Times New Roman" w:eastAsia="等线" w:hAnsi="Times New Roman" w:cs="Times New Roman"/>
          <w:color w:val="000000" w:themeColor="text1"/>
          <w:szCs w:val="21"/>
        </w:rPr>
        <w:t>NagZ</w:t>
      </w:r>
      <w:proofErr w:type="spellEnd"/>
      <w:r w:rsidRPr="00F60B53">
        <w:rPr>
          <w:rFonts w:ascii="Times New Roman" w:eastAsia="等线" w:hAnsi="Times New Roman" w:cs="Times New Roman"/>
          <w:color w:val="000000" w:themeColor="text1"/>
          <w:szCs w:val="21"/>
        </w:rPr>
        <w:t xml:space="preserve"> treated with IMP</w:t>
      </w:r>
      <w:r w:rsidRPr="00F60B53">
        <w:rPr>
          <w:rFonts w:ascii="Times New Roman" w:eastAsia="楷体" w:hAnsi="Times New Roman" w:cs="Times New Roman"/>
          <w:color w:val="000000" w:themeColor="text1"/>
          <w:szCs w:val="21"/>
        </w:rPr>
        <w:t xml:space="preserve">. </w:t>
      </w:r>
      <w:r w:rsidRPr="00F60B53">
        <w:rPr>
          <w:rFonts w:ascii="Times New Roman" w:hAnsi="Times New Roman" w:cs="Times New Roman"/>
          <w:color w:val="000000" w:themeColor="text1"/>
          <w:szCs w:val="21"/>
        </w:rPr>
        <w:t xml:space="preserve">Scale bar, 10 mm. </w:t>
      </w:r>
    </w:p>
    <w:p w14:paraId="197AA0EE" w14:textId="77777777" w:rsidR="000027AA" w:rsidRDefault="000027AA"/>
    <w:sectPr w:rsidR="000027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5F9B30" w14:textId="77777777" w:rsidR="004D3709" w:rsidRDefault="004D3709" w:rsidP="000027AA">
      <w:pPr>
        <w:spacing w:after="0" w:line="240" w:lineRule="auto"/>
      </w:pPr>
      <w:r>
        <w:separator/>
      </w:r>
    </w:p>
  </w:endnote>
  <w:endnote w:type="continuationSeparator" w:id="0">
    <w:p w14:paraId="68EBE756" w14:textId="77777777" w:rsidR="004D3709" w:rsidRDefault="004D3709" w:rsidP="000027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MyriadPro-Regular">
    <w:altName w:val="Cambria"/>
    <w:panose1 w:val="00000000000000000000"/>
    <w:charset w:val="00"/>
    <w:family w:val="roman"/>
    <w:notTrueType/>
    <w:pitch w:val="default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EA79E8" w14:textId="77777777" w:rsidR="004D3709" w:rsidRDefault="004D3709" w:rsidP="000027AA">
      <w:pPr>
        <w:spacing w:after="0" w:line="240" w:lineRule="auto"/>
      </w:pPr>
      <w:r>
        <w:separator/>
      </w:r>
    </w:p>
  </w:footnote>
  <w:footnote w:type="continuationSeparator" w:id="0">
    <w:p w14:paraId="207D4048" w14:textId="77777777" w:rsidR="004D3709" w:rsidRDefault="004D3709" w:rsidP="000027A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2CCE"/>
    <w:rsid w:val="000027AA"/>
    <w:rsid w:val="004D3709"/>
    <w:rsid w:val="005809D1"/>
    <w:rsid w:val="007272D4"/>
    <w:rsid w:val="00816E0B"/>
    <w:rsid w:val="00902CCE"/>
    <w:rsid w:val="009B2BF4"/>
    <w:rsid w:val="00CB7AF4"/>
    <w:rsid w:val="00D65E22"/>
    <w:rsid w:val="00F60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DEF9ED"/>
  <w15:chartTrackingRefBased/>
  <w15:docId w15:val="{11D35BF1-5784-4115-A940-39E9029E98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27AA"/>
    <w:pPr>
      <w:widowControl w:val="0"/>
      <w:spacing w:after="200" w:line="276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027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027A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027AA"/>
    <w:pPr>
      <w:tabs>
        <w:tab w:val="center" w:pos="4153"/>
        <w:tab w:val="right" w:pos="8306"/>
      </w:tabs>
      <w:snapToGrid w:val="0"/>
      <w:spacing w:after="0"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027AA"/>
    <w:rPr>
      <w:sz w:val="18"/>
      <w:szCs w:val="18"/>
    </w:rPr>
  </w:style>
  <w:style w:type="character" w:customStyle="1" w:styleId="fontstyle01">
    <w:name w:val="fontstyle01"/>
    <w:basedOn w:val="a0"/>
    <w:rsid w:val="000027AA"/>
    <w:rPr>
      <w:rFonts w:ascii="MyriadPro-Regular" w:hAnsi="MyriadPro-Regular" w:hint="default"/>
      <w:color w:val="231F2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E398D8-A14E-4756-AE7B-4671627D53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148</Words>
  <Characters>844</Characters>
  <Application>Microsoft Office Word</Application>
  <DocSecurity>0</DocSecurity>
  <Lines>7</Lines>
  <Paragraphs>1</Paragraphs>
  <ScaleCrop>false</ScaleCrop>
  <Company/>
  <LinksUpToDate>false</LinksUpToDate>
  <CharactersWithSpaces>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Xianggui</dc:creator>
  <cp:keywords/>
  <dc:description/>
  <cp:lastModifiedBy>Xianggui</cp:lastModifiedBy>
  <cp:revision>5</cp:revision>
  <dcterms:created xsi:type="dcterms:W3CDTF">2021-08-18T08:33:00Z</dcterms:created>
  <dcterms:modified xsi:type="dcterms:W3CDTF">2021-09-11T14:48:00Z</dcterms:modified>
</cp:coreProperties>
</file>