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7DE07D" w14:textId="1B191C4A" w:rsidR="00AA24C6" w:rsidRPr="00D83485" w:rsidRDefault="00AA24C6" w:rsidP="00AA24C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3-6</w:t>
      </w:r>
      <w:r>
        <w:rPr>
          <w:rFonts w:ascii="Arial" w:hAnsi="Arial" w:cs="Arial"/>
          <w:b/>
          <w:bCs/>
          <w:sz w:val="16"/>
        </w:rPr>
        <w:t xml:space="preserve">. </w:t>
      </w:r>
      <w:r w:rsidRPr="00D83485">
        <w:rPr>
          <w:rFonts w:ascii="Arial" w:hAnsi="Arial" w:cs="Arial"/>
          <w:sz w:val="16"/>
        </w:rPr>
        <w:t xml:space="preserve">Interactions plot illustrating moderation effects of </w:t>
      </w:r>
      <w:r>
        <w:rPr>
          <w:rFonts w:ascii="Arial" w:hAnsi="Arial" w:cs="Arial"/>
          <w:sz w:val="16"/>
        </w:rPr>
        <w:t>gait-</w:t>
      </w:r>
      <w:r w:rsidRPr="00D83485">
        <w:rPr>
          <w:rFonts w:ascii="Arial" w:hAnsi="Arial" w:cs="Arial"/>
          <w:sz w:val="16"/>
        </w:rPr>
        <w:t>disability level (SRDSS) on the cross-sectional relationships between cognitive factors and anxiety symptoms in the MS group.</w:t>
      </w:r>
    </w:p>
    <w:p w14:paraId="54F9FEB6" w14:textId="1EE21C47" w:rsidR="001C5A96" w:rsidRPr="00D83485" w:rsidRDefault="00AA24C6" w:rsidP="00B80145">
      <w:pPr>
        <w:tabs>
          <w:tab w:val="left" w:pos="2049"/>
        </w:tabs>
        <w:rPr>
          <w:rFonts w:ascii="Arial" w:hAnsi="Arial" w:cs="Arial"/>
          <w:b/>
          <w:bCs/>
          <w:sz w:val="16"/>
        </w:rPr>
      </w:pPr>
      <w:r w:rsidRPr="00D83485">
        <w:rPr>
          <w:rFonts w:ascii="Arial" w:hAnsi="Arial" w:cs="Arial"/>
          <w:b/>
          <w:bCs/>
          <w:noProof/>
          <w:sz w:val="16"/>
        </w:rPr>
        <w:drawing>
          <wp:anchor distT="0" distB="0" distL="114300" distR="114300" simplePos="0" relativeHeight="251659264" behindDoc="1" locked="0" layoutInCell="1" allowOverlap="1" wp14:anchorId="7CADB270" wp14:editId="75EAA81E">
            <wp:simplePos x="0" y="0"/>
            <wp:positionH relativeFrom="column">
              <wp:posOffset>-16481</wp:posOffset>
            </wp:positionH>
            <wp:positionV relativeFrom="paragraph">
              <wp:posOffset>60203</wp:posOffset>
            </wp:positionV>
            <wp:extent cx="5872480" cy="4972050"/>
            <wp:effectExtent l="0" t="0" r="0" b="0"/>
            <wp:wrapTight wrapText="bothSides">
              <wp:wrapPolygon edited="0">
                <wp:start x="8595" y="55"/>
                <wp:lineTo x="8595" y="607"/>
                <wp:lineTo x="9483" y="1048"/>
                <wp:lineTo x="10324" y="1048"/>
                <wp:lineTo x="10324" y="1931"/>
                <wp:lineTo x="0" y="2097"/>
                <wp:lineTo x="0" y="11641"/>
                <wp:lineTo x="187" y="12524"/>
                <wp:lineTo x="187" y="21297"/>
                <wp:lineTo x="10324" y="21517"/>
                <wp:lineTo x="21441" y="21517"/>
                <wp:lineTo x="21488" y="21352"/>
                <wp:lineTo x="21535" y="1986"/>
                <wp:lineTo x="21161" y="1931"/>
                <wp:lineTo x="10557" y="1931"/>
                <wp:lineTo x="10557" y="1048"/>
                <wp:lineTo x="12285" y="828"/>
                <wp:lineTo x="12519" y="166"/>
                <wp:lineTo x="11958" y="55"/>
                <wp:lineTo x="8595" y="55"/>
              </wp:wrapPolygon>
            </wp:wrapTight>
            <wp:docPr id="21189707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70777" name="Picture 211897077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" t="2869" r="3548" b="4341"/>
                    <a:stretch/>
                  </pic:blipFill>
                  <pic:spPr bwMode="auto">
                    <a:xfrm>
                      <a:off x="0" y="0"/>
                      <a:ext cx="5872480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2B844" w14:textId="34042A93" w:rsidR="001C5A96" w:rsidRPr="007819A5" w:rsidRDefault="001C5A96" w:rsidP="00B80145">
      <w:pPr>
        <w:tabs>
          <w:tab w:val="left" w:pos="2049"/>
        </w:tabs>
        <w:rPr>
          <w:rFonts w:ascii="Arial" w:hAnsi="Arial" w:cs="Arial"/>
          <w:noProof/>
          <w:sz w:val="16"/>
        </w:rPr>
      </w:pPr>
    </w:p>
    <w:p w14:paraId="265CE947" w14:textId="77777777" w:rsidR="0067136E" w:rsidRPr="007819A5" w:rsidRDefault="0067136E" w:rsidP="0067136E">
      <w:pPr>
        <w:rPr>
          <w:rFonts w:ascii="Arial" w:hAnsi="Arial" w:cs="Arial"/>
          <w:sz w:val="16"/>
        </w:rPr>
      </w:pPr>
    </w:p>
    <w:p w14:paraId="79E9386A" w14:textId="77777777" w:rsidR="0067136E" w:rsidRPr="007819A5" w:rsidRDefault="0067136E" w:rsidP="0067136E">
      <w:pPr>
        <w:rPr>
          <w:rFonts w:ascii="Arial" w:hAnsi="Arial" w:cs="Arial"/>
          <w:noProof/>
          <w:sz w:val="16"/>
        </w:rPr>
      </w:pPr>
    </w:p>
    <w:p w14:paraId="24D28066" w14:textId="77777777" w:rsidR="0067136E" w:rsidRPr="007819A5" w:rsidRDefault="0067136E" w:rsidP="0067136E">
      <w:pPr>
        <w:rPr>
          <w:rFonts w:ascii="Arial" w:hAnsi="Arial" w:cs="Arial"/>
          <w:sz w:val="16"/>
        </w:rPr>
      </w:pPr>
    </w:p>
    <w:p w14:paraId="3A3CACD7" w14:textId="2D14F01B" w:rsidR="0067136E" w:rsidRPr="007819A5" w:rsidRDefault="0067136E" w:rsidP="0067136E">
      <w:pPr>
        <w:rPr>
          <w:rFonts w:ascii="Arial" w:hAnsi="Arial" w:cs="Arial"/>
          <w:noProof/>
          <w:sz w:val="16"/>
        </w:rPr>
      </w:pPr>
    </w:p>
    <w:p w14:paraId="180B1147" w14:textId="77777777" w:rsidR="00AF6A1F" w:rsidRPr="007819A5" w:rsidRDefault="00AF6A1F" w:rsidP="00AF6A1F">
      <w:pPr>
        <w:rPr>
          <w:rFonts w:ascii="Arial" w:hAnsi="Arial" w:cs="Arial"/>
          <w:noProof/>
          <w:sz w:val="16"/>
        </w:rPr>
      </w:pPr>
    </w:p>
    <w:p w14:paraId="250F58DC" w14:textId="174BF98D" w:rsidR="00AF6A1F" w:rsidRPr="007819A5" w:rsidRDefault="00AF6A1F" w:rsidP="00AF6A1F">
      <w:pPr>
        <w:tabs>
          <w:tab w:val="left" w:pos="476"/>
        </w:tabs>
        <w:rPr>
          <w:rFonts w:ascii="Arial" w:hAnsi="Arial" w:cs="Arial"/>
          <w:sz w:val="16"/>
        </w:rPr>
      </w:pPr>
      <w:r w:rsidRPr="007819A5">
        <w:rPr>
          <w:rFonts w:ascii="Arial" w:hAnsi="Arial" w:cs="Arial"/>
          <w:sz w:val="16"/>
        </w:rPr>
        <w:tab/>
      </w:r>
    </w:p>
    <w:p w14:paraId="59ECC68C" w14:textId="77777777" w:rsidR="00065A57" w:rsidRPr="007819A5" w:rsidRDefault="00065A57" w:rsidP="00065A57">
      <w:pPr>
        <w:rPr>
          <w:rFonts w:ascii="Arial" w:hAnsi="Arial" w:cs="Arial"/>
          <w:sz w:val="16"/>
        </w:rPr>
      </w:pPr>
    </w:p>
    <w:p w14:paraId="22073BC9" w14:textId="58B16379" w:rsidR="00065A57" w:rsidRPr="007819A5" w:rsidRDefault="00065A57" w:rsidP="00065A57">
      <w:pPr>
        <w:tabs>
          <w:tab w:val="left" w:pos="443"/>
        </w:tabs>
        <w:rPr>
          <w:rFonts w:ascii="Arial" w:hAnsi="Arial" w:cs="Arial"/>
          <w:sz w:val="16"/>
        </w:rPr>
      </w:pPr>
      <w:r w:rsidRPr="007819A5">
        <w:rPr>
          <w:rFonts w:ascii="Arial" w:hAnsi="Arial" w:cs="Arial"/>
          <w:sz w:val="16"/>
        </w:rPr>
        <w:tab/>
      </w:r>
    </w:p>
    <w:p w14:paraId="32E5DFDC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45C9AFBB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4D969CFF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1280DA19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2FC00CA4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3BDD1558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33306E57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4E6B47FC" w14:textId="77777777" w:rsidR="00C80A66" w:rsidRPr="007819A5" w:rsidRDefault="00C80A66" w:rsidP="00065A57">
      <w:pPr>
        <w:tabs>
          <w:tab w:val="left" w:pos="443"/>
        </w:tabs>
        <w:rPr>
          <w:rFonts w:ascii="Arial" w:hAnsi="Arial" w:cs="Arial"/>
          <w:sz w:val="16"/>
        </w:rPr>
      </w:pPr>
    </w:p>
    <w:p w14:paraId="5F669915" w14:textId="77777777" w:rsidR="00DB50A6" w:rsidRDefault="00DB50A6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33E182F2" w14:textId="77777777" w:rsidR="007819A5" w:rsidRDefault="007819A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7A085EEF" w14:textId="77777777" w:rsidR="007819A5" w:rsidRDefault="007819A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58F02E7F" w14:textId="77777777" w:rsidR="007819A5" w:rsidRDefault="007819A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2E3D8F60" w14:textId="77777777" w:rsidR="007819A5" w:rsidRDefault="007819A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6F1FC532" w14:textId="77777777" w:rsidR="007819A5" w:rsidRDefault="007819A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5E4C5E7F" w14:textId="54859A89" w:rsidR="00D83485" w:rsidRDefault="00D83485" w:rsidP="00AC5C5B">
      <w:pPr>
        <w:tabs>
          <w:tab w:val="left" w:pos="2049"/>
        </w:tabs>
        <w:spacing w:line="360" w:lineRule="auto"/>
        <w:rPr>
          <w:rFonts w:ascii="Arial" w:hAnsi="Arial" w:cs="Arial"/>
          <w:i/>
          <w:iCs/>
          <w:sz w:val="16"/>
        </w:rPr>
      </w:pPr>
    </w:p>
    <w:p w14:paraId="2EC1FD3C" w14:textId="77777777" w:rsidR="00AA24C6" w:rsidRDefault="00AA24C6" w:rsidP="00AC5C5B">
      <w:pPr>
        <w:tabs>
          <w:tab w:val="left" w:pos="2049"/>
        </w:tabs>
        <w:spacing w:line="360" w:lineRule="auto"/>
        <w:rPr>
          <w:rFonts w:ascii="Arial" w:hAnsi="Arial" w:cs="Arial"/>
          <w:i/>
          <w:iCs/>
          <w:sz w:val="16"/>
        </w:rPr>
      </w:pPr>
    </w:p>
    <w:p w14:paraId="5DC9E4E8" w14:textId="77777777" w:rsidR="00AA24C6" w:rsidRDefault="00AA24C6" w:rsidP="00AC5C5B">
      <w:pPr>
        <w:tabs>
          <w:tab w:val="left" w:pos="2049"/>
        </w:tabs>
        <w:spacing w:line="360" w:lineRule="auto"/>
        <w:rPr>
          <w:rFonts w:ascii="Arial" w:hAnsi="Arial" w:cs="Arial"/>
          <w:i/>
          <w:iCs/>
          <w:sz w:val="16"/>
        </w:rPr>
      </w:pPr>
    </w:p>
    <w:p w14:paraId="3E6934EA" w14:textId="4707A861" w:rsidR="00D83485" w:rsidRPr="007819A5" w:rsidRDefault="00D83485" w:rsidP="00AC5C5B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45728814" w14:textId="40A48A60" w:rsidR="00AA24C6" w:rsidRPr="00D83485" w:rsidRDefault="00AA24C6" w:rsidP="00AA24C6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7-10</w:t>
      </w:r>
      <w:r>
        <w:rPr>
          <w:rFonts w:ascii="Arial" w:hAnsi="Arial" w:cs="Arial"/>
          <w:b/>
          <w:bCs/>
          <w:sz w:val="16"/>
        </w:rPr>
        <w:t>.</w:t>
      </w:r>
      <w:r>
        <w:rPr>
          <w:rFonts w:ascii="Arial" w:hAnsi="Arial" w:cs="Arial"/>
          <w:sz w:val="16"/>
        </w:rPr>
        <w:t xml:space="preserve"> </w:t>
      </w:r>
      <w:r w:rsidRPr="00D83485">
        <w:rPr>
          <w:rFonts w:ascii="Arial" w:hAnsi="Arial" w:cs="Arial"/>
          <w:sz w:val="16"/>
        </w:rPr>
        <w:t xml:space="preserve">Interactions plot illustrating the moderation effects of </w:t>
      </w:r>
      <w:r>
        <w:rPr>
          <w:rFonts w:ascii="Arial" w:hAnsi="Arial" w:cs="Arial"/>
          <w:sz w:val="16"/>
        </w:rPr>
        <w:t>gait-</w:t>
      </w:r>
      <w:r w:rsidRPr="00D83485">
        <w:rPr>
          <w:rFonts w:ascii="Arial" w:hAnsi="Arial" w:cs="Arial"/>
          <w:sz w:val="16"/>
        </w:rPr>
        <w:t>disability level (SRDSS) on the cross-sectional relationships between cognitive factors and depressive symptoms in the MS group.</w:t>
      </w:r>
    </w:p>
    <w:p w14:paraId="5EBA3BBE" w14:textId="0BD372E0" w:rsidR="00C80A66" w:rsidRPr="007819A5" w:rsidRDefault="00AA24C6" w:rsidP="00065A57">
      <w:pPr>
        <w:tabs>
          <w:tab w:val="left" w:pos="443"/>
        </w:tabs>
        <w:rPr>
          <w:rFonts w:ascii="Arial" w:hAnsi="Arial" w:cs="Arial"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anchor distT="0" distB="0" distL="114300" distR="114300" simplePos="0" relativeHeight="251658240" behindDoc="1" locked="0" layoutInCell="1" allowOverlap="1" wp14:anchorId="7380C8BF" wp14:editId="004F1BD0">
            <wp:simplePos x="0" y="0"/>
            <wp:positionH relativeFrom="column">
              <wp:posOffset>-84022</wp:posOffset>
            </wp:positionH>
            <wp:positionV relativeFrom="paragraph">
              <wp:posOffset>35560</wp:posOffset>
            </wp:positionV>
            <wp:extent cx="6003925" cy="5010150"/>
            <wp:effectExtent l="0" t="0" r="3175" b="0"/>
            <wp:wrapTight wrapText="bothSides">
              <wp:wrapPolygon edited="0">
                <wp:start x="10783" y="110"/>
                <wp:lineTo x="8316" y="219"/>
                <wp:lineTo x="8316" y="876"/>
                <wp:lineTo x="183" y="1862"/>
                <wp:lineTo x="320" y="21299"/>
                <wp:lineTo x="11377" y="21463"/>
                <wp:lineTo x="21474" y="21463"/>
                <wp:lineTo x="21566" y="1862"/>
                <wp:lineTo x="12473" y="876"/>
                <wp:lineTo x="12519" y="219"/>
                <wp:lineTo x="10966" y="110"/>
                <wp:lineTo x="10783" y="110"/>
              </wp:wrapPolygon>
            </wp:wrapTight>
            <wp:docPr id="1163900640" name="Picture 2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900640" name="Picture 24" descr="A screenshot of a graph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7" t="3943" r="1995" b="1170"/>
                    <a:stretch/>
                  </pic:blipFill>
                  <pic:spPr bwMode="auto">
                    <a:xfrm>
                      <a:off x="0" y="0"/>
                      <a:ext cx="6003925" cy="501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44AB5" w14:textId="4889E14E" w:rsidR="00C80A66" w:rsidRPr="007819A5" w:rsidRDefault="00C80A6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6E05A9FD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2E302F00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3AD2D11A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2F34DFE0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55708E64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3529AACE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4AF90E65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49736A24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1BF633C8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1385773C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50B8C188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2BB0CEFA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79ED6D51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052E6BBE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4297CD74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420860E1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0C5A68B1" w14:textId="77777777" w:rsidR="00E876F6" w:rsidRPr="007819A5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53E9295F" w14:textId="77777777" w:rsidR="00E876F6" w:rsidRDefault="00E876F6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2ED402ED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6F49DD55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127C7B59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7EE4C17E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31267285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5B35D801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637AC9D4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530E3572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24CFFE41" w14:textId="77777777" w:rsid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3F8F767E" w14:textId="77777777" w:rsidR="007819A5" w:rsidRPr="007819A5" w:rsidRDefault="007819A5" w:rsidP="00065A57">
      <w:pPr>
        <w:tabs>
          <w:tab w:val="left" w:pos="443"/>
        </w:tabs>
        <w:rPr>
          <w:rFonts w:ascii="Arial" w:hAnsi="Arial" w:cs="Arial"/>
          <w:noProof/>
          <w:sz w:val="16"/>
        </w:rPr>
      </w:pPr>
    </w:p>
    <w:p w14:paraId="3D1C0B42" w14:textId="1DE16D26" w:rsidR="00065A57" w:rsidRPr="007819A5" w:rsidRDefault="00065A57" w:rsidP="00065A57">
      <w:pPr>
        <w:rPr>
          <w:rFonts w:ascii="Arial" w:hAnsi="Arial" w:cs="Arial"/>
          <w:noProof/>
          <w:sz w:val="16"/>
        </w:rPr>
      </w:pPr>
    </w:p>
    <w:p w14:paraId="6F27B067" w14:textId="24FAB93C" w:rsidR="00787224" w:rsidRPr="00D83485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11-14</w:t>
      </w:r>
      <w:r w:rsidRPr="00D83485">
        <w:rPr>
          <w:rFonts w:ascii="Arial" w:hAnsi="Arial" w:cs="Arial"/>
          <w:b/>
          <w:bCs/>
          <w:sz w:val="16"/>
        </w:rPr>
        <w:t>.</w:t>
      </w:r>
      <w:r w:rsidRPr="00D83485">
        <w:rPr>
          <w:rFonts w:ascii="Arial" w:hAnsi="Arial" w:cs="Arial"/>
          <w:sz w:val="16"/>
        </w:rPr>
        <w:t xml:space="preserve"> Interactions plot illustrating the moderation effects of pain severity (POQ-SF) on the cross-sectional relationships between cognitive factors and anxiety symptoms in the EMS group.</w:t>
      </w:r>
    </w:p>
    <w:p w14:paraId="32219009" w14:textId="080E3B04" w:rsidR="00065A57" w:rsidRPr="007819A5" w:rsidRDefault="00787224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anchor distT="0" distB="0" distL="114300" distR="114300" simplePos="0" relativeHeight="251660288" behindDoc="1" locked="0" layoutInCell="1" allowOverlap="1" wp14:anchorId="2F0C9AC1" wp14:editId="0F725E93">
            <wp:simplePos x="0" y="0"/>
            <wp:positionH relativeFrom="column">
              <wp:posOffset>0</wp:posOffset>
            </wp:positionH>
            <wp:positionV relativeFrom="paragraph">
              <wp:posOffset>16830</wp:posOffset>
            </wp:positionV>
            <wp:extent cx="5930900" cy="5289550"/>
            <wp:effectExtent l="0" t="0" r="0" b="6350"/>
            <wp:wrapTight wrapText="bothSides">
              <wp:wrapPolygon edited="0">
                <wp:start x="8603" y="104"/>
                <wp:lineTo x="8603" y="674"/>
                <wp:lineTo x="9574" y="1037"/>
                <wp:lineTo x="10592" y="1089"/>
                <wp:lineTo x="10546" y="1867"/>
                <wp:lineTo x="1064" y="2230"/>
                <wp:lineTo x="555" y="2230"/>
                <wp:lineTo x="555" y="21315"/>
                <wp:lineTo x="10546" y="21574"/>
                <wp:lineTo x="10777" y="21574"/>
                <wp:lineTo x="21369" y="21470"/>
                <wp:lineTo x="21369" y="2126"/>
                <wp:lineTo x="20814" y="2074"/>
                <wp:lineTo x="10777" y="1867"/>
                <wp:lineTo x="10777" y="1037"/>
                <wp:lineTo x="12673" y="882"/>
                <wp:lineTo x="12673" y="207"/>
                <wp:lineTo x="10962" y="104"/>
                <wp:lineTo x="8603" y="104"/>
              </wp:wrapPolygon>
            </wp:wrapTight>
            <wp:docPr id="82227807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278073" name="Picture 82227807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1" b="1833"/>
                    <a:stretch/>
                  </pic:blipFill>
                  <pic:spPr bwMode="auto">
                    <a:xfrm>
                      <a:off x="0" y="0"/>
                      <a:ext cx="5930900" cy="528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F483B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7F9A9E77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406B54F9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6B609095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3B0D0AB8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69750429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754BA645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3216805A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4DAF4B49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581AE756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2827BF0B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75358C6A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3E6E8256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5B1F35DD" w14:textId="77777777" w:rsidR="00CF2F18" w:rsidRPr="007819A5" w:rsidRDefault="00CF2F18" w:rsidP="00065A57">
      <w:pPr>
        <w:tabs>
          <w:tab w:val="left" w:pos="1562"/>
        </w:tabs>
        <w:jc w:val="both"/>
        <w:rPr>
          <w:rFonts w:ascii="Arial" w:hAnsi="Arial" w:cs="Arial"/>
          <w:sz w:val="16"/>
        </w:rPr>
      </w:pPr>
    </w:p>
    <w:p w14:paraId="276D12B7" w14:textId="77777777" w:rsidR="001F3A40" w:rsidRPr="007819A5" w:rsidRDefault="001F3A40" w:rsidP="00625119">
      <w:pPr>
        <w:tabs>
          <w:tab w:val="left" w:pos="2049"/>
        </w:tabs>
        <w:rPr>
          <w:rFonts w:ascii="Arial" w:hAnsi="Arial" w:cs="Arial"/>
          <w:b/>
          <w:bCs/>
          <w:sz w:val="16"/>
        </w:rPr>
      </w:pPr>
    </w:p>
    <w:p w14:paraId="2A9868A6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2041D233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156E9608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62B28BB4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572EC8E9" w14:textId="77777777" w:rsidR="00787224" w:rsidRDefault="00787224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4739CB20" w14:textId="77777777" w:rsidR="00787224" w:rsidRDefault="00787224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1B19DCD8" w14:textId="77777777" w:rsidR="00787224" w:rsidRDefault="00787224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314276E2" w14:textId="77777777" w:rsidR="00787224" w:rsidRDefault="00787224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32AE6F94" w14:textId="77777777" w:rsidR="00787224" w:rsidRDefault="00787224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42701492" w14:textId="1F6B9B4B" w:rsidR="00CF2F18" w:rsidRPr="007819A5" w:rsidRDefault="00CF2F18" w:rsidP="00CF2F18">
      <w:pPr>
        <w:rPr>
          <w:rFonts w:ascii="Arial" w:hAnsi="Arial" w:cs="Arial"/>
          <w:sz w:val="16"/>
        </w:rPr>
      </w:pPr>
    </w:p>
    <w:p w14:paraId="44E7710A" w14:textId="77777777" w:rsidR="00787224" w:rsidRPr="00D83485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15-18</w:t>
      </w:r>
      <w:r>
        <w:rPr>
          <w:rFonts w:ascii="Arial" w:hAnsi="Arial" w:cs="Arial"/>
          <w:b/>
          <w:bCs/>
          <w:sz w:val="16"/>
        </w:rPr>
        <w:t xml:space="preserve">. </w:t>
      </w:r>
      <w:r w:rsidRPr="00D83485">
        <w:rPr>
          <w:rFonts w:ascii="Arial" w:hAnsi="Arial" w:cs="Arial"/>
          <w:sz w:val="16"/>
        </w:rPr>
        <w:t>Interactions plot illustrating the moderation effects of pain severity (POQ-SF) on the cross-sectional relationships between cognitive factors and depressive symptoms in the EMS group.</w:t>
      </w:r>
    </w:p>
    <w:p w14:paraId="14E9E0F5" w14:textId="7E31506D" w:rsidR="00D83485" w:rsidRDefault="00787224" w:rsidP="00D83485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anchor distT="0" distB="0" distL="114300" distR="114300" simplePos="0" relativeHeight="251661312" behindDoc="1" locked="0" layoutInCell="1" allowOverlap="1" wp14:anchorId="7FBA8033" wp14:editId="79214EFF">
            <wp:simplePos x="0" y="0"/>
            <wp:positionH relativeFrom="column">
              <wp:posOffset>0</wp:posOffset>
            </wp:positionH>
            <wp:positionV relativeFrom="paragraph">
              <wp:posOffset>173830</wp:posOffset>
            </wp:positionV>
            <wp:extent cx="5772150" cy="5048250"/>
            <wp:effectExtent l="0" t="0" r="6350" b="0"/>
            <wp:wrapTight wrapText="bothSides">
              <wp:wrapPolygon edited="0">
                <wp:start x="7889" y="109"/>
                <wp:lineTo x="7889" y="652"/>
                <wp:lineTo x="9315" y="1087"/>
                <wp:lineTo x="10028" y="1195"/>
                <wp:lineTo x="10028" y="1956"/>
                <wp:lineTo x="95" y="2119"/>
                <wp:lineTo x="95" y="21301"/>
                <wp:lineTo x="10028" y="21518"/>
                <wp:lineTo x="10265" y="21518"/>
                <wp:lineTo x="21529" y="21301"/>
                <wp:lineTo x="21576" y="2119"/>
                <wp:lineTo x="10265" y="1956"/>
                <wp:lineTo x="10788" y="1087"/>
                <wp:lineTo x="12214" y="815"/>
                <wp:lineTo x="12404" y="217"/>
                <wp:lineTo x="11881" y="109"/>
                <wp:lineTo x="7889" y="109"/>
              </wp:wrapPolygon>
            </wp:wrapTight>
            <wp:docPr id="861206351" name="Picture 2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206351" name="Picture 26" descr="A screenshot of a graph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0" t="5735" r="1663" b="1525"/>
                    <a:stretch/>
                  </pic:blipFill>
                  <pic:spPr bwMode="auto">
                    <a:xfrm>
                      <a:off x="0" y="0"/>
                      <a:ext cx="5772150" cy="504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CCA3D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7B1E3F94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309EE39F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3C010D38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2E8E41B5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231A0950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1C8EBDF6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2BC1BBC2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174D5DB5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2FC1C409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5288BB84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154C6B47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66185D18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6C1C143C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3EFB06D5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609DD732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440CD4D2" w14:textId="77777777" w:rsidR="006A5DA8" w:rsidRPr="007819A5" w:rsidRDefault="006A5DA8" w:rsidP="00CF2F18">
      <w:pPr>
        <w:rPr>
          <w:rFonts w:ascii="Arial" w:hAnsi="Arial" w:cs="Arial"/>
          <w:sz w:val="16"/>
        </w:rPr>
      </w:pPr>
    </w:p>
    <w:p w14:paraId="1C325551" w14:textId="77777777" w:rsidR="002E364A" w:rsidRPr="007819A5" w:rsidRDefault="002E364A" w:rsidP="00906B26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031C7CFF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8D0C13B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2CA7358B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17414DA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77F0C400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62F5932" w14:textId="77777777" w:rsidR="007819A5" w:rsidRDefault="007819A5" w:rsidP="00906B26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4106E44E" w14:textId="156193D3" w:rsidR="004F2FBA" w:rsidRDefault="004F2FBA" w:rsidP="00CF2F18">
      <w:pPr>
        <w:rPr>
          <w:rFonts w:ascii="Arial" w:hAnsi="Arial" w:cs="Arial"/>
          <w:sz w:val="16"/>
        </w:rPr>
      </w:pPr>
    </w:p>
    <w:p w14:paraId="3ABCBDE8" w14:textId="77777777" w:rsidR="00787224" w:rsidRDefault="00787224" w:rsidP="00CF2F18">
      <w:pPr>
        <w:rPr>
          <w:rFonts w:ascii="Arial" w:hAnsi="Arial" w:cs="Arial"/>
          <w:sz w:val="16"/>
        </w:rPr>
      </w:pPr>
    </w:p>
    <w:p w14:paraId="04BF2B1F" w14:textId="77777777" w:rsidR="00787224" w:rsidRPr="007819A5" w:rsidRDefault="00787224" w:rsidP="00CF2F18">
      <w:pPr>
        <w:rPr>
          <w:rFonts w:ascii="Arial" w:hAnsi="Arial" w:cs="Arial"/>
          <w:sz w:val="16"/>
        </w:rPr>
      </w:pPr>
    </w:p>
    <w:p w14:paraId="125217EF" w14:textId="51BE968C" w:rsidR="00787224" w:rsidRPr="00D83485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19-22</w:t>
      </w:r>
      <w:r>
        <w:rPr>
          <w:rFonts w:ascii="Arial" w:hAnsi="Arial" w:cs="Arial"/>
          <w:b/>
          <w:bCs/>
          <w:sz w:val="16"/>
        </w:rPr>
        <w:t xml:space="preserve">. </w:t>
      </w:r>
      <w:r w:rsidRPr="00D83485">
        <w:rPr>
          <w:rFonts w:ascii="Arial" w:hAnsi="Arial" w:cs="Arial"/>
          <w:sz w:val="16"/>
        </w:rPr>
        <w:t xml:space="preserve">Interactions plot illustrating the moderation effects of </w:t>
      </w:r>
      <w:r>
        <w:rPr>
          <w:rFonts w:ascii="Arial" w:hAnsi="Arial" w:cs="Arial"/>
          <w:sz w:val="16"/>
        </w:rPr>
        <w:t>gait-</w:t>
      </w:r>
      <w:r w:rsidRPr="00D83485">
        <w:rPr>
          <w:rFonts w:ascii="Arial" w:hAnsi="Arial" w:cs="Arial"/>
          <w:sz w:val="16"/>
        </w:rPr>
        <w:t>disability level (SRDSS) on the longitudinal relationships between cognitive factors and anxiety symptoms in the MS group.</w:t>
      </w:r>
    </w:p>
    <w:p w14:paraId="59BDA46E" w14:textId="5B70D2C1" w:rsidR="004F2FBA" w:rsidRPr="007819A5" w:rsidRDefault="00787224" w:rsidP="00CF2F18">
      <w:pPr>
        <w:rPr>
          <w:rFonts w:ascii="Arial" w:hAnsi="Arial" w:cs="Arial"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anchor distT="0" distB="0" distL="114300" distR="114300" simplePos="0" relativeHeight="251662336" behindDoc="1" locked="0" layoutInCell="1" allowOverlap="1" wp14:anchorId="53952003" wp14:editId="2BBB194D">
            <wp:simplePos x="0" y="0"/>
            <wp:positionH relativeFrom="column">
              <wp:posOffset>0</wp:posOffset>
            </wp:positionH>
            <wp:positionV relativeFrom="paragraph">
              <wp:posOffset>113274</wp:posOffset>
            </wp:positionV>
            <wp:extent cx="5772150" cy="5181600"/>
            <wp:effectExtent l="0" t="0" r="6350" b="0"/>
            <wp:wrapTight wrapText="bothSides">
              <wp:wrapPolygon edited="0">
                <wp:start x="8459" y="106"/>
                <wp:lineTo x="8459" y="635"/>
                <wp:lineTo x="9552" y="1059"/>
                <wp:lineTo x="10265" y="1218"/>
                <wp:lineTo x="10265" y="1906"/>
                <wp:lineTo x="238" y="2171"/>
                <wp:lineTo x="238" y="11224"/>
                <wp:lineTo x="0" y="11806"/>
                <wp:lineTo x="238" y="12071"/>
                <wp:lineTo x="238" y="21335"/>
                <wp:lineTo x="10265" y="21547"/>
                <wp:lineTo x="10455" y="21547"/>
                <wp:lineTo x="21576" y="21441"/>
                <wp:lineTo x="21576" y="2118"/>
                <wp:lineTo x="10455" y="1906"/>
                <wp:lineTo x="10788" y="1059"/>
                <wp:lineTo x="12451" y="847"/>
                <wp:lineTo x="12451" y="212"/>
                <wp:lineTo x="10693" y="106"/>
                <wp:lineTo x="8459" y="106"/>
              </wp:wrapPolygon>
            </wp:wrapTight>
            <wp:docPr id="215431045" name="Picture 2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431045" name="Picture 27" descr="A screenshot of a graph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" t="2890" r="2439" b="2468"/>
                    <a:stretch/>
                  </pic:blipFill>
                  <pic:spPr bwMode="auto">
                    <a:xfrm>
                      <a:off x="0" y="0"/>
                      <a:ext cx="577215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8D60F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2D62BBF1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4B20A7A4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34D7A94E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62F72A00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5FA92487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39F050B8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0F023541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3B55B3FA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5C5644B8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69B8B299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7777CFD4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4E2E341D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470422F9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19C6E1BA" w14:textId="77777777" w:rsidR="004F2FBA" w:rsidRPr="007819A5" w:rsidRDefault="004F2FBA" w:rsidP="00CF2F18">
      <w:pPr>
        <w:rPr>
          <w:rFonts w:ascii="Arial" w:hAnsi="Arial" w:cs="Arial"/>
          <w:sz w:val="16"/>
        </w:rPr>
      </w:pPr>
    </w:p>
    <w:p w14:paraId="135D0D7F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483498C1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1AD7430A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7ECDE59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A72F9E9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6901E8A" w14:textId="77777777" w:rsid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5CD21C7E" w14:textId="77777777" w:rsid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131C1527" w14:textId="77777777" w:rsid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1AE332AA" w14:textId="77777777" w:rsid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4C4CC3AC" w14:textId="77777777" w:rsid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6BB2897F" w14:textId="34DC7B71" w:rsidR="007819A5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23-26</w:t>
      </w:r>
      <w:r>
        <w:rPr>
          <w:rFonts w:ascii="Arial" w:hAnsi="Arial" w:cs="Arial"/>
          <w:b/>
          <w:bCs/>
          <w:sz w:val="16"/>
        </w:rPr>
        <w:t>.</w:t>
      </w:r>
      <w:r w:rsidRPr="00D83485">
        <w:rPr>
          <w:rFonts w:ascii="Arial" w:hAnsi="Arial" w:cs="Arial"/>
          <w:b/>
          <w:bCs/>
          <w:sz w:val="16"/>
        </w:rPr>
        <w:t xml:space="preserve"> </w:t>
      </w:r>
      <w:r w:rsidRPr="00D83485">
        <w:rPr>
          <w:rFonts w:ascii="Arial" w:hAnsi="Arial" w:cs="Arial"/>
          <w:sz w:val="16"/>
        </w:rPr>
        <w:t xml:space="preserve">Interactions plot illustrating the moderation effects of </w:t>
      </w:r>
      <w:r>
        <w:rPr>
          <w:rFonts w:ascii="Arial" w:hAnsi="Arial" w:cs="Arial"/>
          <w:sz w:val="16"/>
        </w:rPr>
        <w:t>gait-</w:t>
      </w:r>
      <w:r w:rsidRPr="00D83485">
        <w:rPr>
          <w:rFonts w:ascii="Arial" w:hAnsi="Arial" w:cs="Arial"/>
          <w:sz w:val="16"/>
        </w:rPr>
        <w:t>disability level (SRDSS) on the longitudinal relationships between cognitive factors and depressive symptoms in the MS group.</w:t>
      </w:r>
    </w:p>
    <w:p w14:paraId="0CF68B7A" w14:textId="163DF0C0" w:rsidR="00BB2C41" w:rsidRPr="007819A5" w:rsidRDefault="00B5374D" w:rsidP="00155598">
      <w:pPr>
        <w:tabs>
          <w:tab w:val="left" w:pos="2049"/>
        </w:tabs>
        <w:rPr>
          <w:rFonts w:ascii="Arial" w:hAnsi="Arial" w:cs="Arial"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inline distT="0" distB="0" distL="0" distR="0" wp14:anchorId="6149A9E6" wp14:editId="2C82AD49">
            <wp:extent cx="5895905" cy="5245100"/>
            <wp:effectExtent l="0" t="0" r="0" b="0"/>
            <wp:docPr id="84294687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46878" name="Picture 2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3073" r="2328"/>
                    <a:stretch/>
                  </pic:blipFill>
                  <pic:spPr bwMode="auto">
                    <a:xfrm>
                      <a:off x="0" y="0"/>
                      <a:ext cx="5899259" cy="524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05E896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233FF658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3DA58636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2363F1AB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0C3CA2EF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6F2EC2FE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1D477B2A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49FF9EFD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36E013B4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0EF2A7DB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380B9099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3D8F43FF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29A7F1DB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3DA2EEFE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4C34071A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65E74908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4201989C" w14:textId="77777777" w:rsidR="00BB2C41" w:rsidRPr="007819A5" w:rsidRDefault="00BB2C41" w:rsidP="00155598">
      <w:pPr>
        <w:tabs>
          <w:tab w:val="left" w:pos="2049"/>
        </w:tabs>
        <w:rPr>
          <w:rFonts w:ascii="Arial" w:hAnsi="Arial" w:cs="Arial"/>
          <w:sz w:val="16"/>
        </w:rPr>
      </w:pPr>
    </w:p>
    <w:p w14:paraId="5CD44783" w14:textId="77777777" w:rsidR="00AB67FA" w:rsidRDefault="00AB67FA" w:rsidP="00AB67FA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10E609E3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3BF42B72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5138AD0B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4901FEB4" w14:textId="77777777" w:rsidR="007819A5" w:rsidRDefault="007819A5" w:rsidP="00AB67FA">
      <w:pPr>
        <w:tabs>
          <w:tab w:val="left" w:pos="2049"/>
        </w:tabs>
        <w:spacing w:line="360" w:lineRule="auto"/>
        <w:rPr>
          <w:rFonts w:ascii="Arial" w:hAnsi="Arial" w:cs="Arial"/>
          <w:sz w:val="16"/>
        </w:rPr>
      </w:pPr>
    </w:p>
    <w:p w14:paraId="5157CAA4" w14:textId="77777777" w:rsidR="00787224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2FC4B4CC" w14:textId="12E7236B" w:rsidR="007819A5" w:rsidRPr="00787224" w:rsidRDefault="00787224" w:rsidP="00AB67FA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27-30</w:t>
      </w:r>
      <w:r>
        <w:rPr>
          <w:rFonts w:ascii="Arial" w:hAnsi="Arial" w:cs="Arial"/>
          <w:b/>
          <w:bCs/>
          <w:sz w:val="16"/>
        </w:rPr>
        <w:t>.</w:t>
      </w:r>
      <w:r w:rsidRPr="00D83485">
        <w:rPr>
          <w:rFonts w:ascii="Arial" w:hAnsi="Arial" w:cs="Arial"/>
          <w:b/>
          <w:bCs/>
          <w:sz w:val="16"/>
        </w:rPr>
        <w:t xml:space="preserve"> </w:t>
      </w:r>
      <w:r w:rsidRPr="00D83485">
        <w:rPr>
          <w:rFonts w:ascii="Arial" w:hAnsi="Arial" w:cs="Arial"/>
          <w:sz w:val="16"/>
        </w:rPr>
        <w:t>Interactions plot illustrating the moderation effects of pain severity (POQ-SF) on the longitudinal relationships between cognitive factors and anxiety symptoms in the EMS group.</w:t>
      </w:r>
    </w:p>
    <w:p w14:paraId="1E5FE6B8" w14:textId="743719AB" w:rsidR="00BB2C41" w:rsidRPr="007819A5" w:rsidRDefault="00AB67FA" w:rsidP="00BB2C41">
      <w:pPr>
        <w:tabs>
          <w:tab w:val="left" w:pos="2049"/>
        </w:tabs>
        <w:rPr>
          <w:rFonts w:ascii="Arial" w:hAnsi="Arial" w:cs="Arial"/>
          <w:sz w:val="16"/>
        </w:rPr>
      </w:pPr>
      <w:r w:rsidRPr="007819A5">
        <w:rPr>
          <w:rFonts w:ascii="Arial" w:hAnsi="Arial" w:cs="Arial"/>
          <w:noProof/>
          <w:sz w:val="16"/>
        </w:rPr>
        <w:drawing>
          <wp:inline distT="0" distB="0" distL="0" distR="0" wp14:anchorId="00E0B94C" wp14:editId="3C087BD0">
            <wp:extent cx="5848350" cy="5327143"/>
            <wp:effectExtent l="0" t="0" r="0" b="0"/>
            <wp:docPr id="113452269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522694" name="Picture 1134522694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" t="2735" r="2328" b="3697"/>
                    <a:stretch/>
                  </pic:blipFill>
                  <pic:spPr bwMode="auto">
                    <a:xfrm>
                      <a:off x="0" y="0"/>
                      <a:ext cx="5853887" cy="5332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907AA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232B1683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1CC2D3B5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3A952FFC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3231A831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5944EB94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79B680A1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46CCBC72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66F66A0D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7FE9A96A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4558C3B2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4C89A0BC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24A40C06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4DAECF13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45CC141F" w14:textId="77777777" w:rsidR="00BB2C41" w:rsidRPr="007819A5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6DF2065B" w14:textId="77777777" w:rsidR="00BB2C41" w:rsidRDefault="00BB2C41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3B4FC611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6A3DC7C0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2B44BB1C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2FFBE294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69CE1141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360BEEA7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64622B7D" w14:textId="77777777" w:rsid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05D6A00D" w14:textId="77777777" w:rsidR="007819A5" w:rsidRPr="007819A5" w:rsidRDefault="007819A5" w:rsidP="00BB2C41">
      <w:pPr>
        <w:tabs>
          <w:tab w:val="left" w:pos="2049"/>
        </w:tabs>
        <w:rPr>
          <w:rFonts w:ascii="Arial" w:hAnsi="Arial" w:cs="Arial"/>
          <w:sz w:val="16"/>
        </w:rPr>
      </w:pPr>
    </w:p>
    <w:p w14:paraId="73FCD6D6" w14:textId="77777777" w:rsidR="00787224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</w:p>
    <w:p w14:paraId="0BE21E4B" w14:textId="76420350" w:rsidR="00AB67FA" w:rsidRPr="00787224" w:rsidRDefault="00787224" w:rsidP="00787224">
      <w:pPr>
        <w:tabs>
          <w:tab w:val="left" w:pos="2049"/>
        </w:tabs>
        <w:spacing w:line="360" w:lineRule="auto"/>
        <w:rPr>
          <w:rFonts w:ascii="Arial" w:hAnsi="Arial" w:cs="Arial"/>
          <w:b/>
          <w:bCs/>
          <w:sz w:val="16"/>
        </w:rPr>
      </w:pPr>
      <w:r w:rsidRPr="007819A5">
        <w:rPr>
          <w:rFonts w:ascii="Arial" w:hAnsi="Arial" w:cs="Arial"/>
          <w:b/>
          <w:bCs/>
          <w:sz w:val="16"/>
        </w:rPr>
        <w:lastRenderedPageBreak/>
        <w:t xml:space="preserve">Figures </w:t>
      </w:r>
      <w:r>
        <w:rPr>
          <w:rFonts w:ascii="Arial" w:hAnsi="Arial" w:cs="Arial"/>
          <w:b/>
          <w:bCs/>
          <w:sz w:val="16"/>
        </w:rPr>
        <w:t>S</w:t>
      </w:r>
      <w:r w:rsidRPr="007819A5">
        <w:rPr>
          <w:rFonts w:ascii="Arial" w:hAnsi="Arial" w:cs="Arial"/>
          <w:b/>
          <w:bCs/>
          <w:sz w:val="16"/>
        </w:rPr>
        <w:t>31-34</w:t>
      </w:r>
      <w:r>
        <w:rPr>
          <w:rFonts w:ascii="Arial" w:hAnsi="Arial" w:cs="Arial"/>
          <w:b/>
          <w:bCs/>
          <w:sz w:val="16"/>
        </w:rPr>
        <w:t xml:space="preserve">. </w:t>
      </w:r>
      <w:r w:rsidRPr="00D83485">
        <w:rPr>
          <w:rFonts w:ascii="Arial" w:hAnsi="Arial" w:cs="Arial"/>
          <w:sz w:val="16"/>
        </w:rPr>
        <w:t>Interactions plot illustrating the moderation effects of pain severity (POQ-SF) on the longitudinal relationships between cognitive factors and depressive symptoms in the EMS group.</w:t>
      </w:r>
    </w:p>
    <w:p w14:paraId="55BE878E" w14:textId="194EE343" w:rsidR="00AB67FA" w:rsidRPr="007819A5" w:rsidRDefault="00167475" w:rsidP="008A41A0">
      <w:pPr>
        <w:tabs>
          <w:tab w:val="left" w:pos="2049"/>
        </w:tabs>
        <w:rPr>
          <w:rFonts w:ascii="Arial" w:hAnsi="Arial" w:cs="Arial"/>
          <w:i/>
          <w:iCs/>
          <w:sz w:val="16"/>
        </w:rPr>
      </w:pPr>
      <w:r w:rsidRPr="007819A5">
        <w:rPr>
          <w:rFonts w:ascii="Arial" w:hAnsi="Arial" w:cs="Arial"/>
          <w:i/>
          <w:iCs/>
          <w:noProof/>
          <w:sz w:val="16"/>
        </w:rPr>
        <w:drawing>
          <wp:inline distT="0" distB="0" distL="0" distR="0" wp14:anchorId="0271496D" wp14:editId="4ECA255F">
            <wp:extent cx="5784850" cy="5175918"/>
            <wp:effectExtent l="0" t="0" r="0" b="0"/>
            <wp:docPr id="1426553755" name="Picture 30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53755" name="Picture 30" descr="A screenshot of a computer scree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" t="3685" r="1774" b="3341"/>
                    <a:stretch/>
                  </pic:blipFill>
                  <pic:spPr bwMode="auto">
                    <a:xfrm>
                      <a:off x="0" y="0"/>
                      <a:ext cx="5794324" cy="518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48F22F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55576E04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120164B8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37C53C13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702BE849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1544827E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6E45CFD2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20082B62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490B5D5C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06E1AB28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4E0B52E6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5301B4E1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p w14:paraId="1E8EC349" w14:textId="77777777" w:rsidR="00CF2F18" w:rsidRPr="007819A5" w:rsidRDefault="00CF2F18" w:rsidP="00CF2F18">
      <w:pPr>
        <w:rPr>
          <w:rFonts w:ascii="Arial" w:hAnsi="Arial" w:cs="Arial"/>
          <w:sz w:val="16"/>
        </w:rPr>
      </w:pPr>
    </w:p>
    <w:sectPr w:rsidR="00CF2F18" w:rsidRPr="007819A5" w:rsidSect="00F776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D2F6D" w14:textId="77777777" w:rsidR="00B72878" w:rsidRDefault="00B72878" w:rsidP="006A5DA8">
      <w:r>
        <w:separator/>
      </w:r>
    </w:p>
  </w:endnote>
  <w:endnote w:type="continuationSeparator" w:id="0">
    <w:p w14:paraId="0DF2B7B5" w14:textId="77777777" w:rsidR="00B72878" w:rsidRDefault="00B72878" w:rsidP="006A5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8F96D" w14:textId="77777777" w:rsidR="00B72878" w:rsidRDefault="00B72878" w:rsidP="006A5DA8">
      <w:r>
        <w:separator/>
      </w:r>
    </w:p>
  </w:footnote>
  <w:footnote w:type="continuationSeparator" w:id="0">
    <w:p w14:paraId="6C5FAFE9" w14:textId="77777777" w:rsidR="00B72878" w:rsidRDefault="00B72878" w:rsidP="006A5D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6D2"/>
    <w:rsid w:val="00065A57"/>
    <w:rsid w:val="000855BF"/>
    <w:rsid w:val="000D333D"/>
    <w:rsid w:val="00130346"/>
    <w:rsid w:val="00144B2D"/>
    <w:rsid w:val="00155598"/>
    <w:rsid w:val="0016192B"/>
    <w:rsid w:val="001628DA"/>
    <w:rsid w:val="00167475"/>
    <w:rsid w:val="00171A61"/>
    <w:rsid w:val="001748C1"/>
    <w:rsid w:val="001A0383"/>
    <w:rsid w:val="001A3A58"/>
    <w:rsid w:val="001B64B4"/>
    <w:rsid w:val="001C5A96"/>
    <w:rsid w:val="001E430A"/>
    <w:rsid w:val="001F3A40"/>
    <w:rsid w:val="00216B2A"/>
    <w:rsid w:val="0022176C"/>
    <w:rsid w:val="002269CE"/>
    <w:rsid w:val="00251917"/>
    <w:rsid w:val="00254064"/>
    <w:rsid w:val="002E364A"/>
    <w:rsid w:val="002F4FF4"/>
    <w:rsid w:val="00302569"/>
    <w:rsid w:val="00311751"/>
    <w:rsid w:val="003616C6"/>
    <w:rsid w:val="00363612"/>
    <w:rsid w:val="003A0E78"/>
    <w:rsid w:val="003A6902"/>
    <w:rsid w:val="003C40C0"/>
    <w:rsid w:val="003F3A88"/>
    <w:rsid w:val="00413C4B"/>
    <w:rsid w:val="004153E3"/>
    <w:rsid w:val="00426C25"/>
    <w:rsid w:val="004E4559"/>
    <w:rsid w:val="004F2FBA"/>
    <w:rsid w:val="004F7B43"/>
    <w:rsid w:val="00506250"/>
    <w:rsid w:val="0052551D"/>
    <w:rsid w:val="005315D6"/>
    <w:rsid w:val="00567338"/>
    <w:rsid w:val="0058429E"/>
    <w:rsid w:val="00590F37"/>
    <w:rsid w:val="005E6E51"/>
    <w:rsid w:val="00605A48"/>
    <w:rsid w:val="00605FA2"/>
    <w:rsid w:val="00610E44"/>
    <w:rsid w:val="00611B86"/>
    <w:rsid w:val="00625119"/>
    <w:rsid w:val="0067136E"/>
    <w:rsid w:val="006A5DA8"/>
    <w:rsid w:val="007112CB"/>
    <w:rsid w:val="007819A5"/>
    <w:rsid w:val="00787224"/>
    <w:rsid w:val="00814287"/>
    <w:rsid w:val="00836ED4"/>
    <w:rsid w:val="00881429"/>
    <w:rsid w:val="008A41A0"/>
    <w:rsid w:val="008B144F"/>
    <w:rsid w:val="008D1995"/>
    <w:rsid w:val="008D70A8"/>
    <w:rsid w:val="008E14AD"/>
    <w:rsid w:val="00906B26"/>
    <w:rsid w:val="009342AD"/>
    <w:rsid w:val="00962A2F"/>
    <w:rsid w:val="009923EB"/>
    <w:rsid w:val="00993B93"/>
    <w:rsid w:val="009946F0"/>
    <w:rsid w:val="009A1784"/>
    <w:rsid w:val="00A13805"/>
    <w:rsid w:val="00A51557"/>
    <w:rsid w:val="00A51947"/>
    <w:rsid w:val="00A57636"/>
    <w:rsid w:val="00A625F4"/>
    <w:rsid w:val="00A740A1"/>
    <w:rsid w:val="00A76173"/>
    <w:rsid w:val="00A94212"/>
    <w:rsid w:val="00AA24C6"/>
    <w:rsid w:val="00AA3CC2"/>
    <w:rsid w:val="00AA4B3E"/>
    <w:rsid w:val="00AB67FA"/>
    <w:rsid w:val="00AC303D"/>
    <w:rsid w:val="00AC5C5B"/>
    <w:rsid w:val="00AD0D85"/>
    <w:rsid w:val="00AF6A1F"/>
    <w:rsid w:val="00B5374D"/>
    <w:rsid w:val="00B72878"/>
    <w:rsid w:val="00B80145"/>
    <w:rsid w:val="00BA78C3"/>
    <w:rsid w:val="00BB2C41"/>
    <w:rsid w:val="00BB38F9"/>
    <w:rsid w:val="00BB7A62"/>
    <w:rsid w:val="00BE7F2F"/>
    <w:rsid w:val="00C21B52"/>
    <w:rsid w:val="00C278BD"/>
    <w:rsid w:val="00C52477"/>
    <w:rsid w:val="00C54767"/>
    <w:rsid w:val="00C80A66"/>
    <w:rsid w:val="00C927F8"/>
    <w:rsid w:val="00CF2F18"/>
    <w:rsid w:val="00D228EF"/>
    <w:rsid w:val="00D31B9F"/>
    <w:rsid w:val="00D378BD"/>
    <w:rsid w:val="00D51AFA"/>
    <w:rsid w:val="00D658D7"/>
    <w:rsid w:val="00D72F9F"/>
    <w:rsid w:val="00D83485"/>
    <w:rsid w:val="00DB50A6"/>
    <w:rsid w:val="00E372B1"/>
    <w:rsid w:val="00E53283"/>
    <w:rsid w:val="00E64BCA"/>
    <w:rsid w:val="00E876F6"/>
    <w:rsid w:val="00EB1FBC"/>
    <w:rsid w:val="00EF6EEF"/>
    <w:rsid w:val="00F776D2"/>
    <w:rsid w:val="00F81A6B"/>
    <w:rsid w:val="00F923A3"/>
    <w:rsid w:val="00FA7352"/>
    <w:rsid w:val="00FD4CBB"/>
    <w:rsid w:val="00FF5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46C765"/>
  <w15:chartTrackingRefBased/>
  <w15:docId w15:val="{998C7314-B312-B049-BAF8-6BAA84B8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Theme="minorHAnsi" w:hAnsi="Cordia New" w:cs="Cordia New"/>
        <w:kern w:val="2"/>
        <w:sz w:val="18"/>
        <w:szCs w:val="16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76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76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76D2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6D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6D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6D2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6D2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6D2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76D2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6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76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76D2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6D2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6D2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6D2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6D2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6D2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76D2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6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6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6D2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6D2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6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6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6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6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6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6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6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A5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5DA8"/>
  </w:style>
  <w:style w:type="paragraph" w:styleId="Footer">
    <w:name w:val="footer"/>
    <w:basedOn w:val="Normal"/>
    <w:link w:val="FooterChar"/>
    <w:uiPriority w:val="99"/>
    <w:unhideWhenUsed/>
    <w:rsid w:val="006A5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5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8</Pages>
  <Words>255</Words>
  <Characters>1559</Characters>
  <Application>Microsoft Office Word</Application>
  <DocSecurity>0</DocSecurity>
  <Lines>31</Lines>
  <Paragraphs>16</Paragraphs>
  <ScaleCrop>false</ScaleCrop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Rebekah Davenport</dc:creator>
  <cp:keywords/>
  <dc:description/>
  <cp:lastModifiedBy>Rebekah Davenport</cp:lastModifiedBy>
  <cp:revision>59</cp:revision>
  <dcterms:created xsi:type="dcterms:W3CDTF">2024-05-23T04:29:00Z</dcterms:created>
  <dcterms:modified xsi:type="dcterms:W3CDTF">2026-03-23T02:26:00Z</dcterms:modified>
</cp:coreProperties>
</file>