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86D9" w14:textId="77777777" w:rsidR="00223EE4" w:rsidRDefault="008F3E58">
      <w:pPr>
        <w:pStyle w:val="BodyText"/>
      </w:pPr>
      <w:r>
        <w:t>PRIOR</w:t>
      </w:r>
      <w:r>
        <w:rPr>
          <w:spacing w:val="-5"/>
        </w:rPr>
        <w:t xml:space="preserve"> </w:t>
      </w:r>
      <w:r>
        <w:rPr>
          <w:spacing w:val="-2"/>
        </w:rPr>
        <w:t>Checklist</w:t>
      </w:r>
    </w:p>
    <w:p w14:paraId="785BA35B" w14:textId="77777777" w:rsidR="00223EE4" w:rsidRDefault="008F3E58">
      <w:pPr>
        <w:pStyle w:val="BodyText"/>
        <w:spacing w:before="139" w:line="360" w:lineRule="auto"/>
      </w:pPr>
      <w:r>
        <w:t>(Gates</w:t>
      </w:r>
      <w:r>
        <w:rPr>
          <w:spacing w:val="-3"/>
        </w:rPr>
        <w:t xml:space="preserve"> </w:t>
      </w:r>
      <w:r>
        <w:t>M,</w:t>
      </w:r>
      <w:r>
        <w:rPr>
          <w:spacing w:val="-3"/>
        </w:rPr>
        <w:t xml:space="preserve"> </w:t>
      </w:r>
      <w:r>
        <w:t>Gates</w:t>
      </w:r>
      <w:r>
        <w:rPr>
          <w:spacing w:val="-3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Pieper</w:t>
      </w:r>
      <w:r>
        <w:rPr>
          <w:spacing w:val="-4"/>
        </w:rPr>
        <w:t xml:space="preserve"> </w:t>
      </w:r>
      <w:r>
        <w:t>D,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guideline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overviews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reviews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 xml:space="preserve">interventions: development of the PRIOR statement. </w:t>
      </w:r>
      <w:r>
        <w:rPr>
          <w:i/>
        </w:rPr>
        <w:t xml:space="preserve">BMJ </w:t>
      </w:r>
      <w:r>
        <w:t>2022;378:e070849. doi:10.1136/bmj-2022-070849.)</w:t>
      </w:r>
    </w:p>
    <w:tbl>
      <w:tblPr>
        <w:tblW w:w="11479" w:type="dxa"/>
        <w:tblInd w:w="2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1110"/>
      </w:tblGrid>
      <w:tr w:rsidR="00223EE4" w14:paraId="13559FE8" w14:textId="77777777" w:rsidTr="4293CE74">
        <w:trPr>
          <w:trHeight w:val="460"/>
        </w:trPr>
        <w:tc>
          <w:tcPr>
            <w:tcW w:w="1709" w:type="dxa"/>
            <w:shd w:val="clear" w:color="auto" w:fill="D9D9D9" w:themeFill="background1" w:themeFillShade="D9"/>
          </w:tcPr>
          <w:p w14:paraId="6604EB22" w14:textId="77777777" w:rsidR="00223EE4" w:rsidRDefault="008F3E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Section</w:t>
            </w:r>
          </w:p>
          <w:p w14:paraId="63782C29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543" w:type="dxa"/>
            <w:shd w:val="clear" w:color="auto" w:fill="D9D9D9" w:themeFill="background1" w:themeFillShade="D9"/>
          </w:tcPr>
          <w:p w14:paraId="5AFC7B24" w14:textId="77777777" w:rsidR="00223EE4" w:rsidRDefault="008F3E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8117" w:type="dxa"/>
            <w:shd w:val="clear" w:color="auto" w:fill="D9D9D9" w:themeFill="background1" w:themeFillShade="D9"/>
          </w:tcPr>
          <w:p w14:paraId="769726BA" w14:textId="77777777" w:rsidR="00223EE4" w:rsidRDefault="008F3E5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5FB86A73" w14:textId="77777777" w:rsidR="00223EE4" w:rsidRDefault="008F3E58">
            <w:pPr>
              <w:pStyle w:val="TableParagraph"/>
              <w:spacing w:line="230" w:lineRule="atLeas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 reported</w:t>
            </w:r>
          </w:p>
        </w:tc>
      </w:tr>
      <w:tr w:rsidR="00223EE4" w14:paraId="42D89F46" w14:textId="77777777" w:rsidTr="4293CE74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7A098826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110" w:type="dxa"/>
            <w:shd w:val="clear" w:color="auto" w:fill="F1F1F1"/>
          </w:tcPr>
          <w:p w14:paraId="672A6659" w14:textId="77777777" w:rsidR="00223EE4" w:rsidRDefault="00223EE4">
            <w:pPr>
              <w:pStyle w:val="TableParagraph"/>
              <w:ind w:left="0"/>
              <w:rPr>
                <w:sz w:val="16"/>
              </w:rPr>
            </w:pPr>
          </w:p>
        </w:tc>
      </w:tr>
      <w:tr w:rsidR="00223EE4" w14:paraId="6316D681" w14:textId="77777777" w:rsidTr="4293CE74">
        <w:trPr>
          <w:trHeight w:val="230"/>
        </w:trPr>
        <w:tc>
          <w:tcPr>
            <w:tcW w:w="1709" w:type="dxa"/>
          </w:tcPr>
          <w:p w14:paraId="59AD10AE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Title</w:t>
            </w:r>
          </w:p>
        </w:tc>
        <w:tc>
          <w:tcPr>
            <w:tcW w:w="543" w:type="dxa"/>
          </w:tcPr>
          <w:p w14:paraId="649841BE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17" w:type="dxa"/>
          </w:tcPr>
          <w:p w14:paraId="3D99BFF8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110" w:type="dxa"/>
          </w:tcPr>
          <w:p w14:paraId="0A37501D" w14:textId="5F574746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Title page (p.1)</w:t>
            </w:r>
          </w:p>
        </w:tc>
      </w:tr>
      <w:tr w:rsidR="00223EE4" w14:paraId="056CBDF8" w14:textId="77777777" w:rsidTr="4293CE74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14:paraId="6A87B2BB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ABSTRACT</w:t>
            </w:r>
          </w:p>
        </w:tc>
        <w:tc>
          <w:tcPr>
            <w:tcW w:w="1110" w:type="dxa"/>
            <w:shd w:val="clear" w:color="auto" w:fill="F1F1F1"/>
          </w:tcPr>
          <w:p w14:paraId="5DAB6C7B" w14:textId="77777777" w:rsidR="00223EE4" w:rsidRDefault="00223EE4">
            <w:pPr>
              <w:pStyle w:val="TableParagraph"/>
              <w:ind w:left="0"/>
              <w:rPr>
                <w:sz w:val="16"/>
              </w:rPr>
            </w:pPr>
          </w:p>
        </w:tc>
      </w:tr>
      <w:tr w:rsidR="00223EE4" w14:paraId="212A0296" w14:textId="77777777" w:rsidTr="4293CE74">
        <w:trPr>
          <w:trHeight w:val="457"/>
        </w:trPr>
        <w:tc>
          <w:tcPr>
            <w:tcW w:w="1709" w:type="dxa"/>
          </w:tcPr>
          <w:p w14:paraId="7CBFD60A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Abstract</w:t>
            </w:r>
          </w:p>
        </w:tc>
        <w:tc>
          <w:tcPr>
            <w:tcW w:w="543" w:type="dxa"/>
          </w:tcPr>
          <w:p w14:paraId="18F999B5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17" w:type="dxa"/>
          </w:tcPr>
          <w:p w14:paraId="7F5F727D" w14:textId="77777777" w:rsidR="00223EE4" w:rsidRDefault="008F3E5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overview of reviews.</w:t>
            </w:r>
          </w:p>
        </w:tc>
        <w:tc>
          <w:tcPr>
            <w:tcW w:w="1110" w:type="dxa"/>
          </w:tcPr>
          <w:p w14:paraId="02EB378F" w14:textId="4B822478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Abstract (p.2)</w:t>
            </w:r>
          </w:p>
        </w:tc>
      </w:tr>
      <w:tr w:rsidR="00223EE4" w14:paraId="2C8B4F07" w14:textId="77777777" w:rsidTr="4293CE74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4265ADDB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INTRODUCTION</w:t>
            </w:r>
          </w:p>
        </w:tc>
        <w:tc>
          <w:tcPr>
            <w:tcW w:w="1110" w:type="dxa"/>
            <w:shd w:val="clear" w:color="auto" w:fill="F1F1F1"/>
          </w:tcPr>
          <w:p w14:paraId="6A05A809" w14:textId="77777777" w:rsidR="00223EE4" w:rsidRDefault="00223EE4">
            <w:pPr>
              <w:pStyle w:val="TableParagraph"/>
              <w:ind w:left="0"/>
              <w:rPr>
                <w:sz w:val="16"/>
              </w:rPr>
            </w:pPr>
          </w:p>
        </w:tc>
      </w:tr>
      <w:tr w:rsidR="00223EE4" w14:paraId="3E1D6E96" w14:textId="77777777" w:rsidTr="4293CE74">
        <w:trPr>
          <w:trHeight w:val="460"/>
        </w:trPr>
        <w:tc>
          <w:tcPr>
            <w:tcW w:w="1709" w:type="dxa"/>
          </w:tcPr>
          <w:p w14:paraId="726ABD8E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Rationale</w:t>
            </w:r>
          </w:p>
        </w:tc>
        <w:tc>
          <w:tcPr>
            <w:tcW w:w="543" w:type="dxa"/>
          </w:tcPr>
          <w:p w14:paraId="5FCD5EC4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17" w:type="dxa"/>
          </w:tcPr>
          <w:p w14:paraId="759B7322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conducting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existing </w:t>
            </w:r>
            <w:r>
              <w:rPr>
                <w:spacing w:val="-2"/>
                <w:sz w:val="20"/>
              </w:rPr>
              <w:t>knowledge.</w:t>
            </w:r>
          </w:p>
        </w:tc>
        <w:tc>
          <w:tcPr>
            <w:tcW w:w="1110" w:type="dxa"/>
          </w:tcPr>
          <w:p w14:paraId="5A39BBE3" w14:textId="43B3E57C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Introduction/background (pp.3-</w:t>
            </w:r>
            <w:r w:rsidR="00E21629">
              <w:rPr>
                <w:sz w:val="20"/>
                <w:szCs w:val="20"/>
              </w:rPr>
              <w:t>5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59BC21F8" w14:textId="77777777" w:rsidTr="4293CE74">
        <w:trPr>
          <w:trHeight w:val="460"/>
        </w:trPr>
        <w:tc>
          <w:tcPr>
            <w:tcW w:w="1709" w:type="dxa"/>
          </w:tcPr>
          <w:p w14:paraId="106DD217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543" w:type="dxa"/>
          </w:tcPr>
          <w:p w14:paraId="2598DEE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17" w:type="dxa"/>
          </w:tcPr>
          <w:p w14:paraId="65C01649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explicit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110" w:type="dxa"/>
          </w:tcPr>
          <w:p w14:paraId="41C8F396" w14:textId="71A28BA1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Introduction/background (p.</w:t>
            </w:r>
            <w:r w:rsidR="00E21629">
              <w:rPr>
                <w:sz w:val="20"/>
                <w:szCs w:val="20"/>
              </w:rPr>
              <w:t>6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0F3440D7" w14:textId="77777777" w:rsidTr="4293CE74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08975C60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110" w:type="dxa"/>
            <w:shd w:val="clear" w:color="auto" w:fill="F1F1F1"/>
          </w:tcPr>
          <w:p w14:paraId="72A3D3EC" w14:textId="77777777" w:rsidR="00223EE4" w:rsidRDefault="00223EE4">
            <w:pPr>
              <w:pStyle w:val="TableParagraph"/>
              <w:ind w:left="0"/>
              <w:rPr>
                <w:sz w:val="16"/>
              </w:rPr>
            </w:pPr>
          </w:p>
        </w:tc>
      </w:tr>
      <w:tr w:rsidR="00223EE4" w14:paraId="742BBA9E" w14:textId="77777777" w:rsidTr="4293CE74">
        <w:trPr>
          <w:trHeight w:val="460"/>
        </w:trPr>
        <w:tc>
          <w:tcPr>
            <w:tcW w:w="1709" w:type="dxa"/>
            <w:vMerge w:val="restart"/>
          </w:tcPr>
          <w:p w14:paraId="40768475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Eligibility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criteria</w:t>
            </w:r>
          </w:p>
        </w:tc>
        <w:tc>
          <w:tcPr>
            <w:tcW w:w="543" w:type="dxa"/>
          </w:tcPr>
          <w:p w14:paraId="7E7A2CB2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5a</w:t>
            </w:r>
          </w:p>
        </w:tc>
        <w:tc>
          <w:tcPr>
            <w:tcW w:w="8117" w:type="dxa"/>
          </w:tcPr>
          <w:p w14:paraId="1A5898B6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exclusion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 studies were included, this should be stated, with a rationale.</w:t>
            </w:r>
          </w:p>
        </w:tc>
        <w:tc>
          <w:tcPr>
            <w:tcW w:w="1110" w:type="dxa"/>
          </w:tcPr>
          <w:p w14:paraId="0D0B940D" w14:textId="57CCB9D6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</w:t>
            </w:r>
            <w:r w:rsidR="009E29D0">
              <w:rPr>
                <w:sz w:val="20"/>
                <w:szCs w:val="20"/>
              </w:rPr>
              <w:t>p</w:t>
            </w:r>
            <w:r w:rsidRPr="4293CE74">
              <w:rPr>
                <w:sz w:val="20"/>
                <w:szCs w:val="20"/>
              </w:rPr>
              <w:t>.</w:t>
            </w:r>
            <w:r w:rsidR="00007CD8">
              <w:rPr>
                <w:sz w:val="20"/>
                <w:szCs w:val="20"/>
              </w:rPr>
              <w:t>6-8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5CAC853A" w14:textId="77777777" w:rsidTr="4293CE74">
        <w:trPr>
          <w:trHeight w:val="460"/>
        </w:trPr>
        <w:tc>
          <w:tcPr>
            <w:tcW w:w="1709" w:type="dxa"/>
            <w:vMerge/>
          </w:tcPr>
          <w:p w14:paraId="0E27B00A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7673F451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5b</w:t>
            </w:r>
          </w:p>
        </w:tc>
        <w:tc>
          <w:tcPr>
            <w:tcW w:w="8117" w:type="dxa"/>
          </w:tcPr>
          <w:p w14:paraId="08C23332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110" w:type="dxa"/>
          </w:tcPr>
          <w:p w14:paraId="60061E4C" w14:textId="6E0E0587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04B46041" w14:textId="77777777" w:rsidTr="4293CE74">
        <w:trPr>
          <w:trHeight w:val="688"/>
        </w:trPr>
        <w:tc>
          <w:tcPr>
            <w:tcW w:w="1709" w:type="dxa"/>
          </w:tcPr>
          <w:p w14:paraId="71BC19CB" w14:textId="77777777" w:rsidR="00223EE4" w:rsidRDefault="008F3E58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Information sources</w:t>
            </w:r>
          </w:p>
        </w:tc>
        <w:tc>
          <w:tcPr>
            <w:tcW w:w="543" w:type="dxa"/>
          </w:tcPr>
          <w:p w14:paraId="29B4EA11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117" w:type="dxa"/>
          </w:tcPr>
          <w:p w14:paraId="0B6C1E95" w14:textId="77777777" w:rsidR="00223EE4" w:rsidRDefault="008F3E58"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websites,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searched or consulted to identify systematic reviews and supplemental primary studies (if included).</w:t>
            </w:r>
          </w:p>
          <w:p w14:paraId="50DAF323" w14:textId="77777777" w:rsidR="00223EE4" w:rsidRDefault="008F3E58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searched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consulted.</w:t>
            </w:r>
          </w:p>
        </w:tc>
        <w:tc>
          <w:tcPr>
            <w:tcW w:w="1110" w:type="dxa"/>
          </w:tcPr>
          <w:p w14:paraId="44EAFD9C" w14:textId="5F03ACE0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007CD8">
              <w:rPr>
                <w:sz w:val="20"/>
                <w:szCs w:val="20"/>
              </w:rPr>
              <w:t>6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226027E4" w14:textId="77777777" w:rsidTr="4293CE74">
        <w:trPr>
          <w:trHeight w:val="460"/>
        </w:trPr>
        <w:tc>
          <w:tcPr>
            <w:tcW w:w="1709" w:type="dxa"/>
          </w:tcPr>
          <w:p w14:paraId="3F0519DC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strategy</w:t>
            </w:r>
          </w:p>
        </w:tc>
        <w:tc>
          <w:tcPr>
            <w:tcW w:w="543" w:type="dxa"/>
          </w:tcPr>
          <w:p w14:paraId="75697EEC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117" w:type="dxa"/>
          </w:tcPr>
          <w:p w14:paraId="2F97EEC0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databases,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websites,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reproduced. Describe any search filters and limits applied.</w:t>
            </w:r>
          </w:p>
        </w:tc>
        <w:tc>
          <w:tcPr>
            <w:tcW w:w="1110" w:type="dxa"/>
          </w:tcPr>
          <w:p w14:paraId="4B94D5A5" w14:textId="3C64CE65" w:rsidR="00223EE4" w:rsidRDefault="4293CE74" w:rsidP="4293CE74">
            <w:pPr>
              <w:pStyle w:val="TableParagraph"/>
              <w:ind w:left="0"/>
              <w:rPr>
                <w:color w:val="000000" w:themeColor="text1"/>
              </w:rPr>
            </w:pPr>
            <w:r w:rsidRPr="4293CE74">
              <w:rPr>
                <w:color w:val="000000" w:themeColor="text1"/>
              </w:rPr>
              <w:t>Methods (p</w:t>
            </w:r>
            <w:r w:rsidR="00007CD8">
              <w:rPr>
                <w:color w:val="000000" w:themeColor="text1"/>
              </w:rPr>
              <w:t>p</w:t>
            </w:r>
            <w:r w:rsidRPr="4293CE74">
              <w:rPr>
                <w:color w:val="000000" w:themeColor="text1"/>
              </w:rPr>
              <w:t>.</w:t>
            </w:r>
            <w:r w:rsidR="00007CD8">
              <w:rPr>
                <w:color w:val="000000" w:themeColor="text1"/>
              </w:rPr>
              <w:t>6-7</w:t>
            </w:r>
            <w:r w:rsidRPr="4293CE74">
              <w:rPr>
                <w:color w:val="000000" w:themeColor="text1"/>
              </w:rPr>
              <w:t>)</w:t>
            </w:r>
          </w:p>
        </w:tc>
      </w:tr>
      <w:tr w:rsidR="00223EE4" w14:paraId="64934D64" w14:textId="77777777" w:rsidTr="4293CE74">
        <w:trPr>
          <w:trHeight w:val="460"/>
        </w:trPr>
        <w:tc>
          <w:tcPr>
            <w:tcW w:w="1709" w:type="dxa"/>
            <w:vMerge w:val="restart"/>
          </w:tcPr>
          <w:p w14:paraId="0C42F4C0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543" w:type="dxa"/>
          </w:tcPr>
          <w:p w14:paraId="65F76E1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8117" w:type="dxa"/>
          </w:tcPr>
          <w:p w14:paraId="68E79D8E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 (if included) met the inclusion criteria of the overview of reviews.</w:t>
            </w:r>
          </w:p>
        </w:tc>
        <w:tc>
          <w:tcPr>
            <w:tcW w:w="1110" w:type="dxa"/>
          </w:tcPr>
          <w:p w14:paraId="3DEEC669" w14:textId="40A5E5EE" w:rsidR="00223EE4" w:rsidRDefault="4293CE74" w:rsidP="4293CE74">
            <w:pPr>
              <w:pStyle w:val="TableParagraph"/>
              <w:ind w:left="0"/>
              <w:rPr>
                <w:color w:val="000000" w:themeColor="text1"/>
              </w:rPr>
            </w:pPr>
            <w:r w:rsidRPr="4293CE74">
              <w:rPr>
                <w:color w:val="000000" w:themeColor="text1"/>
              </w:rPr>
              <w:t>Methods (p.</w:t>
            </w:r>
            <w:r w:rsidR="009E29D0">
              <w:rPr>
                <w:color w:val="000000" w:themeColor="text1"/>
              </w:rPr>
              <w:t>8</w:t>
            </w:r>
            <w:r w:rsidRPr="4293CE74">
              <w:rPr>
                <w:color w:val="000000" w:themeColor="text1"/>
              </w:rPr>
              <w:t>)</w:t>
            </w:r>
          </w:p>
        </w:tc>
      </w:tr>
      <w:tr w:rsidR="00223EE4" w14:paraId="12A02CDB" w14:textId="77777777" w:rsidTr="4293CE74">
        <w:trPr>
          <w:trHeight w:val="460"/>
        </w:trPr>
        <w:tc>
          <w:tcPr>
            <w:tcW w:w="1709" w:type="dxa"/>
            <w:vMerge/>
          </w:tcPr>
          <w:p w14:paraId="3656B9AB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A4E7DEA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8b</w:t>
            </w:r>
          </w:p>
        </w:tc>
        <w:tc>
          <w:tcPr>
            <w:tcW w:w="8117" w:type="dxa"/>
          </w:tcPr>
          <w:p w14:paraId="058940B2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comparators,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systematic reviews was identified and managed during study selection.</w:t>
            </w:r>
          </w:p>
        </w:tc>
        <w:tc>
          <w:tcPr>
            <w:tcW w:w="1110" w:type="dxa"/>
          </w:tcPr>
          <w:p w14:paraId="45FB0818" w14:textId="472EF64F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9E29D0">
              <w:rPr>
                <w:sz w:val="20"/>
                <w:szCs w:val="20"/>
              </w:rPr>
              <w:t>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37E7D59E" w14:textId="77777777" w:rsidTr="4293CE74">
        <w:trPr>
          <w:trHeight w:val="229"/>
        </w:trPr>
        <w:tc>
          <w:tcPr>
            <w:tcW w:w="1709" w:type="dxa"/>
            <w:vMerge w:val="restart"/>
          </w:tcPr>
          <w:p w14:paraId="1497159A" w14:textId="77777777" w:rsidR="00223EE4" w:rsidRDefault="008F3E58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collection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543" w:type="dxa"/>
          </w:tcPr>
          <w:p w14:paraId="7DB38B1D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9a</w:t>
            </w:r>
          </w:p>
        </w:tc>
        <w:tc>
          <w:tcPr>
            <w:tcW w:w="8117" w:type="dxa"/>
          </w:tcPr>
          <w:p w14:paraId="4AB185E6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reports.</w:t>
            </w:r>
          </w:p>
        </w:tc>
        <w:tc>
          <w:tcPr>
            <w:tcW w:w="1110" w:type="dxa"/>
          </w:tcPr>
          <w:p w14:paraId="049F31CB" w14:textId="3521480A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9E29D0">
              <w:rPr>
                <w:sz w:val="20"/>
                <w:szCs w:val="20"/>
              </w:rPr>
              <w:t>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3C1C56F0" w14:textId="77777777" w:rsidTr="4293CE74">
        <w:trPr>
          <w:trHeight w:val="688"/>
        </w:trPr>
        <w:tc>
          <w:tcPr>
            <w:tcW w:w="1709" w:type="dxa"/>
            <w:vMerge/>
          </w:tcPr>
          <w:p w14:paraId="53128261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67E49115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9b</w:t>
            </w:r>
          </w:p>
        </w:tc>
        <w:tc>
          <w:tcPr>
            <w:tcW w:w="8117" w:type="dxa"/>
          </w:tcPr>
          <w:p w14:paraId="474668D6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level</w:t>
            </w:r>
          </w:p>
          <w:p w14:paraId="50372EA1" w14:textId="77777777" w:rsidR="00223EE4" w:rsidRDefault="008F3E58">
            <w:pPr>
              <w:pStyle w:val="TableParagraph"/>
              <w:spacing w:line="228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 to illustrate and/or quantify the degree of primary study overlap across systematic reviews.</w:t>
            </w:r>
          </w:p>
        </w:tc>
        <w:tc>
          <w:tcPr>
            <w:tcW w:w="1110" w:type="dxa"/>
          </w:tcPr>
          <w:p w14:paraId="62486C05" w14:textId="129E0794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9E29D0">
              <w:rPr>
                <w:sz w:val="20"/>
                <w:szCs w:val="20"/>
              </w:rPr>
              <w:t>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590AD07A" w14:textId="77777777" w:rsidTr="4293CE74">
        <w:trPr>
          <w:trHeight w:val="460"/>
        </w:trPr>
        <w:tc>
          <w:tcPr>
            <w:tcW w:w="1709" w:type="dxa"/>
            <w:vMerge/>
          </w:tcPr>
          <w:p w14:paraId="4101652C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7F3E73A8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9c</w:t>
            </w:r>
          </w:p>
        </w:tc>
        <w:tc>
          <w:tcPr>
            <w:tcW w:w="8117" w:type="dxa"/>
          </w:tcPr>
          <w:p w14:paraId="315973CD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discrepant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 during data collection.</w:t>
            </w:r>
          </w:p>
        </w:tc>
        <w:tc>
          <w:tcPr>
            <w:tcW w:w="1110" w:type="dxa"/>
          </w:tcPr>
          <w:p w14:paraId="4B99056E" w14:textId="13392E09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applicable</w:t>
            </w:r>
          </w:p>
        </w:tc>
      </w:tr>
      <w:tr w:rsidR="00223EE4" w14:paraId="3AE60C74" w14:textId="77777777" w:rsidTr="4293CE74">
        <w:trPr>
          <w:trHeight w:val="460"/>
        </w:trPr>
        <w:tc>
          <w:tcPr>
            <w:tcW w:w="1709" w:type="dxa"/>
          </w:tcPr>
          <w:p w14:paraId="7BA5C8C7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items</w:t>
            </w:r>
          </w:p>
        </w:tc>
        <w:tc>
          <w:tcPr>
            <w:tcW w:w="543" w:type="dxa"/>
          </w:tcPr>
          <w:p w14:paraId="5D36975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117" w:type="dxa"/>
          </w:tcPr>
          <w:p w14:paraId="578D7F09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sought.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assumptions made and/or measures taken to identify and clarify missing or unclear information.</w:t>
            </w:r>
          </w:p>
        </w:tc>
        <w:tc>
          <w:tcPr>
            <w:tcW w:w="1110" w:type="dxa"/>
          </w:tcPr>
          <w:p w14:paraId="1299C43A" w14:textId="29183929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9E29D0">
              <w:rPr>
                <w:sz w:val="20"/>
                <w:szCs w:val="20"/>
              </w:rPr>
              <w:t>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181840F8" w14:textId="77777777" w:rsidTr="4293CE74">
        <w:trPr>
          <w:trHeight w:val="460"/>
        </w:trPr>
        <w:tc>
          <w:tcPr>
            <w:tcW w:w="1709" w:type="dxa"/>
            <w:vMerge w:val="restart"/>
          </w:tcPr>
          <w:p w14:paraId="2A1ADA0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bias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43" w:type="dxa"/>
          </w:tcPr>
          <w:p w14:paraId="1D386D0B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11a</w:t>
            </w:r>
          </w:p>
        </w:tc>
        <w:tc>
          <w:tcPr>
            <w:tcW w:w="8117" w:type="dxa"/>
          </w:tcPr>
          <w:p w14:paraId="392AE662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 systematic reviews.</w:t>
            </w:r>
          </w:p>
        </w:tc>
        <w:tc>
          <w:tcPr>
            <w:tcW w:w="1110" w:type="dxa"/>
          </w:tcPr>
          <w:p w14:paraId="4DDBEF00" w14:textId="3FD05C8B" w:rsidR="00223EE4" w:rsidRDefault="00497E32" w:rsidP="4293CE74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material</w:t>
            </w:r>
          </w:p>
        </w:tc>
      </w:tr>
      <w:tr w:rsidR="00223EE4" w14:paraId="2806F11D" w14:textId="77777777" w:rsidTr="4293CE74">
        <w:trPr>
          <w:trHeight w:val="690"/>
        </w:trPr>
        <w:tc>
          <w:tcPr>
            <w:tcW w:w="1709" w:type="dxa"/>
            <w:vMerge/>
          </w:tcPr>
          <w:p w14:paraId="3461D779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212C5FB4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11b</w:t>
            </w:r>
          </w:p>
        </w:tc>
        <w:tc>
          <w:tcPr>
            <w:tcW w:w="8117" w:type="dxa"/>
          </w:tcPr>
          <w:p w14:paraId="128CDEA1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 of bias of the primary studies included in the systematic reviews. Provide a justification for instances where flawed, incomplete, or missing assessments are identified but not re-assessed.</w:t>
            </w:r>
          </w:p>
        </w:tc>
        <w:tc>
          <w:tcPr>
            <w:tcW w:w="1110" w:type="dxa"/>
          </w:tcPr>
          <w:p w14:paraId="3CF2D8B6" w14:textId="0A911131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(p.</w:t>
            </w:r>
            <w:r w:rsidR="00497E32">
              <w:rPr>
                <w:sz w:val="20"/>
                <w:szCs w:val="20"/>
              </w:rPr>
              <w:t>8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2D50C90F" w14:textId="77777777" w:rsidTr="4293CE74">
        <w:trPr>
          <w:trHeight w:val="230"/>
        </w:trPr>
        <w:tc>
          <w:tcPr>
            <w:tcW w:w="1709" w:type="dxa"/>
            <w:vMerge/>
          </w:tcPr>
          <w:p w14:paraId="0FB78278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CEC6C9F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11c</w:t>
            </w:r>
          </w:p>
        </w:tc>
        <w:tc>
          <w:tcPr>
            <w:tcW w:w="8117" w:type="dxa"/>
          </w:tcPr>
          <w:p w14:paraId="3617467E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included).</w:t>
            </w:r>
          </w:p>
        </w:tc>
        <w:tc>
          <w:tcPr>
            <w:tcW w:w="1110" w:type="dxa"/>
          </w:tcPr>
          <w:p w14:paraId="1FC39945" w14:textId="2F80540C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D773ED">
              <w:rPr>
                <w:sz w:val="20"/>
                <w:szCs w:val="20"/>
              </w:rPr>
              <w:t>applicable</w:t>
            </w:r>
          </w:p>
        </w:tc>
      </w:tr>
      <w:tr w:rsidR="00223EE4" w14:paraId="6CE6CDBF" w14:textId="77777777" w:rsidTr="4293CE74">
        <w:trPr>
          <w:trHeight w:val="458"/>
        </w:trPr>
        <w:tc>
          <w:tcPr>
            <w:tcW w:w="1709" w:type="dxa"/>
            <w:vMerge w:val="restart"/>
          </w:tcPr>
          <w:p w14:paraId="2BBF0F41" w14:textId="77777777" w:rsidR="00223EE4" w:rsidRDefault="008F3E58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Synthesis methods</w:t>
            </w:r>
          </w:p>
        </w:tc>
        <w:tc>
          <w:tcPr>
            <w:tcW w:w="543" w:type="dxa"/>
          </w:tcPr>
          <w:p w14:paraId="5EEC349F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12a</w:t>
            </w:r>
          </w:p>
        </w:tc>
        <w:tc>
          <w:tcPr>
            <w:tcW w:w="8117" w:type="dxa"/>
          </w:tcPr>
          <w:p w14:paraId="63F891DC" w14:textId="77777777" w:rsidR="00223EE4" w:rsidRDefault="008F3E5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choice(s).</w:t>
            </w:r>
          </w:p>
        </w:tc>
        <w:tc>
          <w:tcPr>
            <w:tcW w:w="1110" w:type="dxa"/>
          </w:tcPr>
          <w:p w14:paraId="0562CB0E" w14:textId="5EC139B9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Methods (p</w:t>
            </w:r>
            <w:r w:rsidR="00D773ED">
              <w:rPr>
                <w:sz w:val="20"/>
                <w:szCs w:val="20"/>
              </w:rPr>
              <w:t>p.8-9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069AECE7" w14:textId="77777777" w:rsidTr="4293CE74">
        <w:trPr>
          <w:trHeight w:val="229"/>
        </w:trPr>
        <w:tc>
          <w:tcPr>
            <w:tcW w:w="1709" w:type="dxa"/>
            <w:vMerge/>
          </w:tcPr>
          <w:p w14:paraId="34CE0A41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1DBF2A8C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12b</w:t>
            </w:r>
          </w:p>
        </w:tc>
        <w:tc>
          <w:tcPr>
            <w:tcW w:w="8117" w:type="dxa"/>
          </w:tcPr>
          <w:p w14:paraId="50398E76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heterogeneity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results.</w:t>
            </w:r>
          </w:p>
        </w:tc>
        <w:tc>
          <w:tcPr>
            <w:tcW w:w="1110" w:type="dxa"/>
          </w:tcPr>
          <w:p w14:paraId="62EBF3C5" w14:textId="05A26E47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D773ED">
              <w:rPr>
                <w:sz w:val="20"/>
                <w:szCs w:val="20"/>
              </w:rPr>
              <w:t>conducted</w:t>
            </w:r>
          </w:p>
        </w:tc>
      </w:tr>
      <w:tr w:rsidR="00223EE4" w14:paraId="689B23C4" w14:textId="77777777" w:rsidTr="4293CE74">
        <w:trPr>
          <w:trHeight w:val="230"/>
        </w:trPr>
        <w:tc>
          <w:tcPr>
            <w:tcW w:w="1709" w:type="dxa"/>
            <w:vMerge/>
          </w:tcPr>
          <w:p w14:paraId="6D98A12B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7A7E4F71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12c</w:t>
            </w:r>
          </w:p>
        </w:tc>
        <w:tc>
          <w:tcPr>
            <w:tcW w:w="8117" w:type="dxa"/>
          </w:tcPr>
          <w:p w14:paraId="4545D351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robustness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synthesized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results.</w:t>
            </w:r>
          </w:p>
        </w:tc>
        <w:tc>
          <w:tcPr>
            <w:tcW w:w="1110" w:type="dxa"/>
          </w:tcPr>
          <w:p w14:paraId="2946DB82" w14:textId="1F79A13A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D773ED">
              <w:rPr>
                <w:sz w:val="20"/>
                <w:szCs w:val="20"/>
              </w:rPr>
              <w:t>conducted</w:t>
            </w:r>
          </w:p>
        </w:tc>
      </w:tr>
      <w:tr w:rsidR="00223EE4" w14:paraId="45A8E76F" w14:textId="77777777" w:rsidTr="4293CE74">
        <w:trPr>
          <w:trHeight w:val="690"/>
        </w:trPr>
        <w:tc>
          <w:tcPr>
            <w:tcW w:w="1709" w:type="dxa"/>
          </w:tcPr>
          <w:p w14:paraId="3A7AEAF1" w14:textId="77777777" w:rsidR="00223EE4" w:rsidRDefault="008F3E58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bias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543" w:type="dxa"/>
          </w:tcPr>
          <w:p w14:paraId="39F18D2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117" w:type="dxa"/>
          </w:tcPr>
          <w:p w14:paraId="6227D17E" w14:textId="77777777" w:rsidR="00223EE4" w:rsidRDefault="008F3E58">
            <w:pPr>
              <w:pStyle w:val="TableParagraph"/>
              <w:spacing w:line="230" w:lineRule="atLeast"/>
              <w:ind w:left="109" w:right="92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data on (from the systematic reviews) and/or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the risk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(arising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 of the systematic reviews, primary studies, and supplemental primary studies, if included).</w:t>
            </w:r>
          </w:p>
        </w:tc>
        <w:tc>
          <w:tcPr>
            <w:tcW w:w="1110" w:type="dxa"/>
          </w:tcPr>
          <w:p w14:paraId="5997CC1D" w14:textId="25FDCD9A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D773ED">
              <w:rPr>
                <w:sz w:val="20"/>
                <w:szCs w:val="20"/>
              </w:rPr>
              <w:t>conducted</w:t>
            </w:r>
          </w:p>
        </w:tc>
      </w:tr>
      <w:tr w:rsidR="00223EE4" w14:paraId="689CD104" w14:textId="77777777" w:rsidTr="4293CE74">
        <w:trPr>
          <w:trHeight w:val="484"/>
        </w:trPr>
        <w:tc>
          <w:tcPr>
            <w:tcW w:w="1709" w:type="dxa"/>
          </w:tcPr>
          <w:p w14:paraId="64938684" w14:textId="77777777" w:rsidR="00223EE4" w:rsidRDefault="008F3E58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Certainty assessment</w:t>
            </w:r>
          </w:p>
        </w:tc>
        <w:tc>
          <w:tcPr>
            <w:tcW w:w="543" w:type="dxa"/>
          </w:tcPr>
          <w:p w14:paraId="4E1E336A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117" w:type="dxa"/>
          </w:tcPr>
          <w:p w14:paraId="4BD6E8A6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certainty (or confidence) in the body of evidence for an outcome.</w:t>
            </w:r>
          </w:p>
        </w:tc>
        <w:tc>
          <w:tcPr>
            <w:tcW w:w="1110" w:type="dxa"/>
          </w:tcPr>
          <w:p w14:paraId="110FFD37" w14:textId="09BE3851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Findings (p.</w:t>
            </w:r>
            <w:r w:rsidR="00E23665">
              <w:rPr>
                <w:sz w:val="20"/>
                <w:szCs w:val="20"/>
              </w:rPr>
              <w:t>11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35724B83" w14:textId="77777777" w:rsidTr="4293CE74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6DF5FB2A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1110" w:type="dxa"/>
            <w:shd w:val="clear" w:color="auto" w:fill="F1F1F1"/>
          </w:tcPr>
          <w:p w14:paraId="6B699379" w14:textId="77777777" w:rsidR="00223EE4" w:rsidRDefault="00223EE4">
            <w:pPr>
              <w:pStyle w:val="TableParagraph"/>
              <w:ind w:left="0"/>
              <w:rPr>
                <w:sz w:val="16"/>
              </w:rPr>
            </w:pPr>
          </w:p>
        </w:tc>
      </w:tr>
      <w:tr w:rsidR="00223EE4" w14:paraId="5D0C99DC" w14:textId="77777777" w:rsidTr="4293CE74">
        <w:trPr>
          <w:trHeight w:val="460"/>
        </w:trPr>
        <w:tc>
          <w:tcPr>
            <w:tcW w:w="1709" w:type="dxa"/>
            <w:vMerge w:val="restart"/>
          </w:tcPr>
          <w:p w14:paraId="41FF25F8" w14:textId="77777777" w:rsidR="00223EE4" w:rsidRDefault="008F3E58">
            <w:pPr>
              <w:pStyle w:val="TableParagraph"/>
              <w:spacing w:line="230" w:lineRule="atLeast"/>
              <w:ind w:right="113"/>
              <w:rPr>
                <w:sz w:val="20"/>
              </w:rPr>
            </w:pPr>
            <w:r>
              <w:rPr>
                <w:sz w:val="20"/>
              </w:rPr>
              <w:t>Systematic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review and supplemental primary study </w:t>
            </w:r>
            <w:r>
              <w:rPr>
                <w:spacing w:val="-2"/>
                <w:sz w:val="20"/>
              </w:rPr>
              <w:t>selection</w:t>
            </w:r>
          </w:p>
        </w:tc>
        <w:tc>
          <w:tcPr>
            <w:tcW w:w="543" w:type="dxa"/>
          </w:tcPr>
          <w:p w14:paraId="4A99E53F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15a</w:t>
            </w:r>
          </w:p>
        </w:tc>
        <w:tc>
          <w:tcPr>
            <w:tcW w:w="8117" w:type="dxa"/>
          </w:tcPr>
          <w:p w14:paraId="52520A51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screened, assessed for eligibility, and included in the overview of reviews, ideally with a flow diagram.</w:t>
            </w:r>
          </w:p>
        </w:tc>
        <w:tc>
          <w:tcPr>
            <w:tcW w:w="1110" w:type="dxa"/>
          </w:tcPr>
          <w:p w14:paraId="3FE9F23F" w14:textId="07B4A4E4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Findings (p</w:t>
            </w:r>
            <w:r w:rsidR="00E23665">
              <w:rPr>
                <w:sz w:val="20"/>
                <w:szCs w:val="20"/>
              </w:rPr>
              <w:t>p</w:t>
            </w:r>
            <w:r w:rsidRPr="4293CE74">
              <w:rPr>
                <w:sz w:val="20"/>
                <w:szCs w:val="20"/>
              </w:rPr>
              <w:t>.</w:t>
            </w:r>
            <w:r w:rsidR="00E23665">
              <w:rPr>
                <w:sz w:val="20"/>
                <w:szCs w:val="20"/>
              </w:rPr>
              <w:t>10-11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51C45E21" w14:textId="77777777" w:rsidTr="4293CE74">
        <w:trPr>
          <w:trHeight w:val="460"/>
        </w:trPr>
        <w:tc>
          <w:tcPr>
            <w:tcW w:w="1709" w:type="dxa"/>
            <w:vMerge/>
          </w:tcPr>
          <w:p w14:paraId="1F72F646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3A2A4D8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15b</w:t>
            </w:r>
          </w:p>
        </w:tc>
        <w:tc>
          <w:tcPr>
            <w:tcW w:w="8117" w:type="dxa"/>
          </w:tcPr>
          <w:p w14:paraId="46148C0E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excluded,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the main reason for exclusion.</w:t>
            </w:r>
          </w:p>
        </w:tc>
        <w:tc>
          <w:tcPr>
            <w:tcW w:w="1110" w:type="dxa"/>
          </w:tcPr>
          <w:p w14:paraId="08CE6F91" w14:textId="7333ADA3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included</w:t>
            </w:r>
          </w:p>
        </w:tc>
      </w:tr>
    </w:tbl>
    <w:p w14:paraId="61CDCEAD" w14:textId="77777777" w:rsidR="00223EE4" w:rsidRDefault="00223EE4">
      <w:pPr>
        <w:pStyle w:val="TableParagraph"/>
        <w:rPr>
          <w:sz w:val="20"/>
        </w:rPr>
        <w:sectPr w:rsidR="00223EE4">
          <w:type w:val="continuous"/>
          <w:pgSz w:w="12240" w:h="15840"/>
          <w:pgMar w:top="320" w:right="0" w:bottom="1231" w:left="360" w:header="720" w:footer="720" w:gutter="0"/>
          <w:cols w:space="720"/>
        </w:sectPr>
      </w:pPr>
    </w:p>
    <w:tbl>
      <w:tblPr>
        <w:tblW w:w="11479" w:type="dxa"/>
        <w:tblInd w:w="2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1110"/>
      </w:tblGrid>
      <w:tr w:rsidR="00223EE4" w14:paraId="37124CC7" w14:textId="77777777" w:rsidTr="4293CE74">
        <w:trPr>
          <w:trHeight w:val="460"/>
        </w:trPr>
        <w:tc>
          <w:tcPr>
            <w:tcW w:w="1709" w:type="dxa"/>
            <w:shd w:val="clear" w:color="auto" w:fill="D9D9D9" w:themeFill="background1" w:themeFillShade="D9"/>
          </w:tcPr>
          <w:p w14:paraId="1C60FFE3" w14:textId="77777777" w:rsidR="00223EE4" w:rsidRDefault="008F3E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Section</w:t>
            </w:r>
          </w:p>
          <w:p w14:paraId="7FB81A80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543" w:type="dxa"/>
            <w:shd w:val="clear" w:color="auto" w:fill="D9D9D9" w:themeFill="background1" w:themeFillShade="D9"/>
          </w:tcPr>
          <w:p w14:paraId="46AE0C79" w14:textId="77777777" w:rsidR="00223EE4" w:rsidRDefault="008F3E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8117" w:type="dxa"/>
            <w:shd w:val="clear" w:color="auto" w:fill="D9D9D9" w:themeFill="background1" w:themeFillShade="D9"/>
          </w:tcPr>
          <w:p w14:paraId="0193CB87" w14:textId="77777777" w:rsidR="00223EE4" w:rsidRDefault="008F3E5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5035AC37" w14:textId="77777777" w:rsidR="00223EE4" w:rsidRDefault="008F3E58">
            <w:pPr>
              <w:pStyle w:val="TableParagraph"/>
              <w:spacing w:line="230" w:lineRule="atLeas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 reported</w:t>
            </w:r>
          </w:p>
        </w:tc>
      </w:tr>
      <w:tr w:rsidR="00223EE4" w14:paraId="26A5C2C8" w14:textId="77777777" w:rsidTr="4293CE74">
        <w:trPr>
          <w:trHeight w:val="1151"/>
        </w:trPr>
        <w:tc>
          <w:tcPr>
            <w:tcW w:w="1709" w:type="dxa"/>
          </w:tcPr>
          <w:p w14:paraId="0C6C65EA" w14:textId="77777777" w:rsidR="00223EE4" w:rsidRDefault="008F3E58">
            <w:pPr>
              <w:pStyle w:val="TableParagraph"/>
              <w:spacing w:line="230" w:lineRule="exact"/>
              <w:ind w:right="180"/>
              <w:rPr>
                <w:sz w:val="20"/>
              </w:rPr>
            </w:pPr>
            <w:r>
              <w:rPr>
                <w:sz w:val="20"/>
              </w:rPr>
              <w:t>Characteristics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 xml:space="preserve">systematic </w:t>
            </w:r>
            <w:r>
              <w:rPr>
                <w:sz w:val="20"/>
              </w:rPr>
              <w:t xml:space="preserve">reviews and </w:t>
            </w:r>
            <w:r>
              <w:rPr>
                <w:spacing w:val="-2"/>
                <w:sz w:val="20"/>
              </w:rPr>
              <w:t xml:space="preserve">supplemental </w:t>
            </w:r>
            <w:r>
              <w:rPr>
                <w:sz w:val="20"/>
              </w:rPr>
              <w:t>primary studies</w:t>
            </w:r>
          </w:p>
        </w:tc>
        <w:tc>
          <w:tcPr>
            <w:tcW w:w="543" w:type="dxa"/>
          </w:tcPr>
          <w:p w14:paraId="0EB5E791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117" w:type="dxa"/>
          </w:tcPr>
          <w:p w14:paraId="75172B1B" w14:textId="77777777" w:rsidR="00223EE4" w:rsidRDefault="008F3E58" w:rsidP="4293CE74">
            <w:pPr>
              <w:pStyle w:val="TableParagraph"/>
              <w:ind w:left="109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Cite</w:t>
            </w:r>
            <w:r w:rsidRPr="4293CE74">
              <w:rPr>
                <w:spacing w:val="-4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each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included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systematic</w:t>
            </w:r>
            <w:r w:rsidRPr="4293CE74">
              <w:rPr>
                <w:spacing w:val="-4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review</w:t>
            </w:r>
            <w:r w:rsidRPr="4293CE74">
              <w:rPr>
                <w:spacing w:val="-4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and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supplemental</w:t>
            </w:r>
            <w:r w:rsidRPr="4293CE74">
              <w:rPr>
                <w:spacing w:val="-4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primary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study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(if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included)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and</w:t>
            </w:r>
            <w:r w:rsidRPr="4293CE74">
              <w:rPr>
                <w:spacing w:val="-3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present</w:t>
            </w:r>
            <w:r w:rsidRPr="4293CE74">
              <w:rPr>
                <w:spacing w:val="-4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 xml:space="preserve">its </w:t>
            </w:r>
            <w:r w:rsidRPr="4293CE74">
              <w:rPr>
                <w:spacing w:val="-2"/>
                <w:sz w:val="20"/>
                <w:szCs w:val="20"/>
              </w:rPr>
              <w:t>characteristics.</w:t>
            </w:r>
          </w:p>
        </w:tc>
        <w:tc>
          <w:tcPr>
            <w:tcW w:w="1110" w:type="dxa"/>
          </w:tcPr>
          <w:p w14:paraId="6BB9E253" w14:textId="1E306916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Table 3 (p.</w:t>
            </w:r>
            <w:r w:rsidR="00911AFF">
              <w:rPr>
                <w:sz w:val="20"/>
                <w:szCs w:val="20"/>
              </w:rPr>
              <w:t>40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352633C5" w14:textId="77777777" w:rsidTr="4293CE74">
        <w:trPr>
          <w:trHeight w:val="457"/>
        </w:trPr>
        <w:tc>
          <w:tcPr>
            <w:tcW w:w="1709" w:type="dxa"/>
          </w:tcPr>
          <w:p w14:paraId="4F176A74" w14:textId="77777777" w:rsidR="00223EE4" w:rsidRDefault="008F3E58">
            <w:pPr>
              <w:pStyle w:val="TableParagraph"/>
              <w:spacing w:line="228" w:lineRule="exact"/>
              <w:ind w:right="457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study </w:t>
            </w:r>
            <w:r>
              <w:rPr>
                <w:spacing w:val="-2"/>
                <w:sz w:val="20"/>
              </w:rPr>
              <w:t>overlap</w:t>
            </w:r>
          </w:p>
        </w:tc>
        <w:tc>
          <w:tcPr>
            <w:tcW w:w="543" w:type="dxa"/>
          </w:tcPr>
          <w:p w14:paraId="111B77A1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117" w:type="dxa"/>
          </w:tcPr>
          <w:p w14:paraId="6F229EB8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110" w:type="dxa"/>
          </w:tcPr>
          <w:p w14:paraId="23DE523C" w14:textId="599FBE80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Primary study overlap was not formally assessed.</w:t>
            </w:r>
          </w:p>
        </w:tc>
      </w:tr>
      <w:tr w:rsidR="00223EE4" w14:paraId="2448CB19" w14:textId="77777777" w:rsidTr="4293CE74">
        <w:trPr>
          <w:trHeight w:val="230"/>
        </w:trPr>
        <w:tc>
          <w:tcPr>
            <w:tcW w:w="1709" w:type="dxa"/>
            <w:vMerge w:val="restart"/>
          </w:tcPr>
          <w:p w14:paraId="3BC26734" w14:textId="77777777" w:rsidR="00223EE4" w:rsidRDefault="008F3E58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 xml:space="preserve">Risk of bias in </w:t>
            </w:r>
            <w:r>
              <w:rPr>
                <w:spacing w:val="-2"/>
                <w:sz w:val="20"/>
              </w:rPr>
              <w:t xml:space="preserve">systematic </w:t>
            </w:r>
            <w:r>
              <w:rPr>
                <w:sz w:val="20"/>
              </w:rPr>
              <w:t>reviews,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primary studies, and</w:t>
            </w:r>
          </w:p>
          <w:p w14:paraId="22E760C9" w14:textId="77777777" w:rsidR="00223EE4" w:rsidRDefault="008F3E58">
            <w:pPr>
              <w:pStyle w:val="TableParagraph"/>
              <w:spacing w:line="228" w:lineRule="exact"/>
              <w:ind w:right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supplemental </w:t>
            </w:r>
            <w:r>
              <w:rPr>
                <w:sz w:val="20"/>
              </w:rPr>
              <w:t>primary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  <w:tc>
          <w:tcPr>
            <w:tcW w:w="543" w:type="dxa"/>
          </w:tcPr>
          <w:p w14:paraId="6D7A30DF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18a</w:t>
            </w:r>
          </w:p>
        </w:tc>
        <w:tc>
          <w:tcPr>
            <w:tcW w:w="8117" w:type="dxa"/>
          </w:tcPr>
          <w:p w14:paraId="32310024" w14:textId="77777777" w:rsidR="00223EE4" w:rsidRDefault="008F3E58" w:rsidP="4293CE74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Present</w:t>
            </w:r>
            <w:r w:rsidRPr="4293CE74">
              <w:rPr>
                <w:spacing w:val="-6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assessments</w:t>
            </w:r>
            <w:r w:rsidRPr="4293CE74">
              <w:rPr>
                <w:spacing w:val="-7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of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risk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of</w:t>
            </w:r>
            <w:r w:rsidRPr="4293CE74">
              <w:rPr>
                <w:spacing w:val="-7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bias</w:t>
            </w:r>
            <w:r w:rsidRPr="4293CE74">
              <w:rPr>
                <w:spacing w:val="-7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or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methodological</w:t>
            </w:r>
            <w:r w:rsidRPr="4293CE74">
              <w:rPr>
                <w:spacing w:val="-6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quality</w:t>
            </w:r>
            <w:r w:rsidRPr="4293CE74">
              <w:rPr>
                <w:spacing w:val="-6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for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each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included</w:t>
            </w:r>
            <w:r w:rsidRPr="4293CE74">
              <w:rPr>
                <w:spacing w:val="-5"/>
                <w:sz w:val="20"/>
                <w:szCs w:val="20"/>
              </w:rPr>
              <w:t xml:space="preserve"> </w:t>
            </w:r>
            <w:r w:rsidRPr="4293CE74">
              <w:rPr>
                <w:sz w:val="20"/>
                <w:szCs w:val="20"/>
              </w:rPr>
              <w:t>systematic</w:t>
            </w:r>
            <w:r w:rsidRPr="4293CE74">
              <w:rPr>
                <w:spacing w:val="-6"/>
                <w:sz w:val="20"/>
                <w:szCs w:val="20"/>
              </w:rPr>
              <w:t xml:space="preserve"> </w:t>
            </w:r>
            <w:r w:rsidRPr="4293CE74">
              <w:rPr>
                <w:spacing w:val="-2"/>
                <w:sz w:val="20"/>
                <w:szCs w:val="20"/>
              </w:rPr>
              <w:t>review.</w:t>
            </w:r>
          </w:p>
        </w:tc>
        <w:tc>
          <w:tcPr>
            <w:tcW w:w="1110" w:type="dxa"/>
          </w:tcPr>
          <w:p w14:paraId="52E56223" w14:textId="2D989B56" w:rsidR="00223EE4" w:rsidRDefault="00911AFF" w:rsidP="4293CE74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material – AMSTAR and CASP</w:t>
            </w:r>
          </w:p>
        </w:tc>
      </w:tr>
      <w:tr w:rsidR="00223EE4" w14:paraId="79AFFD28" w14:textId="77777777" w:rsidTr="4293CE74">
        <w:trPr>
          <w:trHeight w:val="460"/>
        </w:trPr>
        <w:tc>
          <w:tcPr>
            <w:tcW w:w="1709" w:type="dxa"/>
            <w:vMerge/>
          </w:tcPr>
          <w:p w14:paraId="07547A01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4F72648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18b</w:t>
            </w:r>
          </w:p>
        </w:tc>
        <w:tc>
          <w:tcPr>
            <w:tcW w:w="8117" w:type="dxa"/>
          </w:tcPr>
          <w:p w14:paraId="26B5306F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 primary studies included in the systematic reviews.</w:t>
            </w:r>
          </w:p>
        </w:tc>
        <w:tc>
          <w:tcPr>
            <w:tcW w:w="1110" w:type="dxa"/>
          </w:tcPr>
          <w:p w14:paraId="5043CB0F" w14:textId="53209D4A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</w:t>
            </w:r>
            <w:r w:rsidR="00574BAA">
              <w:rPr>
                <w:sz w:val="20"/>
                <w:szCs w:val="20"/>
              </w:rPr>
              <w:t xml:space="preserve"> applicable</w:t>
            </w:r>
          </w:p>
        </w:tc>
      </w:tr>
      <w:tr w:rsidR="00223EE4" w14:paraId="68547F95" w14:textId="77777777" w:rsidTr="4293CE74">
        <w:trPr>
          <w:trHeight w:val="669"/>
        </w:trPr>
        <w:tc>
          <w:tcPr>
            <w:tcW w:w="1709" w:type="dxa"/>
            <w:vMerge/>
          </w:tcPr>
          <w:p w14:paraId="07459315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9C38A39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18c</w:t>
            </w:r>
          </w:p>
        </w:tc>
        <w:tc>
          <w:tcPr>
            <w:tcW w:w="8117" w:type="dxa"/>
          </w:tcPr>
          <w:p w14:paraId="400FC4C1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included).</w:t>
            </w:r>
          </w:p>
        </w:tc>
        <w:tc>
          <w:tcPr>
            <w:tcW w:w="1110" w:type="dxa"/>
          </w:tcPr>
          <w:p w14:paraId="6537F28F" w14:textId="7C103F19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911AFF">
              <w:rPr>
                <w:sz w:val="20"/>
                <w:szCs w:val="20"/>
              </w:rPr>
              <w:t>applicable</w:t>
            </w:r>
          </w:p>
        </w:tc>
      </w:tr>
      <w:tr w:rsidR="00223EE4" w14:paraId="6F0989AC" w14:textId="77777777" w:rsidTr="4293CE74">
        <w:trPr>
          <w:trHeight w:val="921"/>
        </w:trPr>
        <w:tc>
          <w:tcPr>
            <w:tcW w:w="1709" w:type="dxa"/>
            <w:vMerge w:val="restart"/>
          </w:tcPr>
          <w:p w14:paraId="4525A740" w14:textId="77777777" w:rsidR="00223EE4" w:rsidRDefault="008F3E58">
            <w:pPr>
              <w:pStyle w:val="TableParagraph"/>
              <w:ind w:right="594"/>
              <w:jc w:val="both"/>
              <w:rPr>
                <w:sz w:val="20"/>
              </w:rPr>
            </w:pPr>
            <w:r>
              <w:rPr>
                <w:sz w:val="20"/>
              </w:rPr>
              <w:t>Summary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or synthesis of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543" w:type="dxa"/>
          </w:tcPr>
          <w:p w14:paraId="764EEDAF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19a</w:t>
            </w:r>
          </w:p>
        </w:tc>
        <w:tc>
          <w:tcPr>
            <w:tcW w:w="8117" w:type="dxa"/>
          </w:tcPr>
          <w:p w14:paraId="1C4539CD" w14:textId="77777777" w:rsidR="00223EE4" w:rsidRDefault="008F3E58">
            <w:pPr>
              <w:pStyle w:val="TableParagraph"/>
              <w:spacing w:line="230" w:lineRule="atLeast"/>
              <w:ind w:left="109" w:right="92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 studies (if included). If meta-analyses were done, present for each the summary estimate and its precision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heterogeneity.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the effect.</w:t>
            </w:r>
          </w:p>
        </w:tc>
        <w:tc>
          <w:tcPr>
            <w:tcW w:w="1110" w:type="dxa"/>
          </w:tcPr>
          <w:p w14:paraId="6DFB9E20" w14:textId="272FF396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Findings (pp</w:t>
            </w:r>
            <w:r w:rsidR="00911AFF">
              <w:rPr>
                <w:sz w:val="20"/>
                <w:szCs w:val="20"/>
              </w:rPr>
              <w:t>.10-21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26240A49" w14:textId="77777777" w:rsidTr="4293CE74">
        <w:trPr>
          <w:trHeight w:val="460"/>
        </w:trPr>
        <w:tc>
          <w:tcPr>
            <w:tcW w:w="1709" w:type="dxa"/>
            <w:vMerge/>
          </w:tcPr>
          <w:p w14:paraId="70DF9E56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3B8A21D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19b</w:t>
            </w:r>
          </w:p>
        </w:tc>
        <w:tc>
          <w:tcPr>
            <w:tcW w:w="8117" w:type="dxa"/>
          </w:tcPr>
          <w:p w14:paraId="70374E93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heterogeneity.</w:t>
            </w:r>
          </w:p>
        </w:tc>
        <w:tc>
          <w:tcPr>
            <w:tcW w:w="1110" w:type="dxa"/>
          </w:tcPr>
          <w:p w14:paraId="44E871BC" w14:textId="7DCF29F0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574BAA">
              <w:rPr>
                <w:sz w:val="20"/>
                <w:szCs w:val="20"/>
              </w:rPr>
              <w:t>applicable</w:t>
            </w:r>
          </w:p>
        </w:tc>
      </w:tr>
      <w:tr w:rsidR="00223EE4" w14:paraId="586A6508" w14:textId="77777777" w:rsidTr="4293CE74">
        <w:trPr>
          <w:trHeight w:val="460"/>
        </w:trPr>
        <w:tc>
          <w:tcPr>
            <w:tcW w:w="1709" w:type="dxa"/>
            <w:vMerge/>
          </w:tcPr>
          <w:p w14:paraId="144A5D23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25AC5364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19c</w:t>
            </w:r>
          </w:p>
        </w:tc>
        <w:tc>
          <w:tcPr>
            <w:tcW w:w="8117" w:type="dxa"/>
          </w:tcPr>
          <w:p w14:paraId="08AC6784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robustness of synthesized results.</w:t>
            </w:r>
          </w:p>
        </w:tc>
        <w:tc>
          <w:tcPr>
            <w:tcW w:w="1110" w:type="dxa"/>
          </w:tcPr>
          <w:p w14:paraId="738610EB" w14:textId="0168E272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607E9263" w14:textId="77777777" w:rsidTr="4293CE74">
        <w:trPr>
          <w:trHeight w:val="918"/>
        </w:trPr>
        <w:tc>
          <w:tcPr>
            <w:tcW w:w="1709" w:type="dxa"/>
          </w:tcPr>
          <w:p w14:paraId="6E2F26F2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biases</w:t>
            </w:r>
          </w:p>
        </w:tc>
        <w:tc>
          <w:tcPr>
            <w:tcW w:w="543" w:type="dxa"/>
          </w:tcPr>
          <w:p w14:paraId="5007C906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117" w:type="dxa"/>
          </w:tcPr>
          <w:p w14:paraId="2FCF1C36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Present assessments 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from systematic reviews and/or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anew) of the risk of bias due to missing primary studies, analyses, or results in a summary or synthesis (arising from 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</w:p>
          <w:p w14:paraId="1277173C" w14:textId="77777777" w:rsidR="00223EE4" w:rsidRDefault="008F3E58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studies,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assessed.</w:t>
            </w:r>
          </w:p>
        </w:tc>
        <w:tc>
          <w:tcPr>
            <w:tcW w:w="1110" w:type="dxa"/>
          </w:tcPr>
          <w:p w14:paraId="637805D2" w14:textId="13A98E78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14E3CD63" w14:textId="77777777" w:rsidTr="4293CE74">
        <w:trPr>
          <w:trHeight w:val="460"/>
        </w:trPr>
        <w:tc>
          <w:tcPr>
            <w:tcW w:w="1709" w:type="dxa"/>
          </w:tcPr>
          <w:p w14:paraId="4040C3EF" w14:textId="77777777" w:rsidR="00223EE4" w:rsidRDefault="008F3E58">
            <w:pPr>
              <w:pStyle w:val="TableParagraph"/>
              <w:spacing w:line="230" w:lineRule="atLeast"/>
              <w:ind w:right="624"/>
              <w:rPr>
                <w:sz w:val="20"/>
              </w:rPr>
            </w:pPr>
            <w:r>
              <w:rPr>
                <w:sz w:val="20"/>
              </w:rPr>
              <w:t>Certainty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evidence</w:t>
            </w:r>
          </w:p>
        </w:tc>
        <w:tc>
          <w:tcPr>
            <w:tcW w:w="543" w:type="dxa"/>
          </w:tcPr>
          <w:p w14:paraId="7B568215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117" w:type="dxa"/>
          </w:tcPr>
          <w:p w14:paraId="377C1CE6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certainty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evidence for each outcome.</w:t>
            </w:r>
          </w:p>
        </w:tc>
        <w:tc>
          <w:tcPr>
            <w:tcW w:w="1110" w:type="dxa"/>
          </w:tcPr>
          <w:p w14:paraId="463F29E8" w14:textId="5F6C36CA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64223A70" w14:textId="77777777" w:rsidTr="4293CE74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2EBD52CE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1110" w:type="dxa"/>
            <w:shd w:val="clear" w:color="auto" w:fill="F1F1F1"/>
          </w:tcPr>
          <w:p w14:paraId="3B7B4B86" w14:textId="77777777" w:rsidR="00223EE4" w:rsidRDefault="00223EE4" w:rsidP="4293CE7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3EE4" w14:paraId="0C78966F" w14:textId="77777777" w:rsidTr="4293CE74">
        <w:trPr>
          <w:trHeight w:val="582"/>
        </w:trPr>
        <w:tc>
          <w:tcPr>
            <w:tcW w:w="1709" w:type="dxa"/>
            <w:vMerge w:val="restart"/>
          </w:tcPr>
          <w:p w14:paraId="4AFE23A4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Discussion</w:t>
            </w:r>
          </w:p>
        </w:tc>
        <w:tc>
          <w:tcPr>
            <w:tcW w:w="543" w:type="dxa"/>
          </w:tcPr>
          <w:p w14:paraId="7C8DE7EB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22a</w:t>
            </w:r>
          </w:p>
        </w:tc>
        <w:tc>
          <w:tcPr>
            <w:tcW w:w="8117" w:type="dxa"/>
          </w:tcPr>
          <w:p w14:paraId="21D7ECD2" w14:textId="77777777" w:rsidR="00223EE4" w:rsidRDefault="008F3E58">
            <w:pPr>
              <w:pStyle w:val="TableParagraph"/>
              <w:ind w:left="109" w:right="204"/>
              <w:rPr>
                <w:sz w:val="20"/>
              </w:rPr>
            </w:pPr>
            <w:r>
              <w:rPr>
                <w:sz w:val="20"/>
              </w:rPr>
              <w:t>Summarize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discrepancies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 systematic reviews and supplemental primary studies (if included).</w:t>
            </w:r>
          </w:p>
        </w:tc>
        <w:tc>
          <w:tcPr>
            <w:tcW w:w="1110" w:type="dxa"/>
          </w:tcPr>
          <w:p w14:paraId="3A0FF5F2" w14:textId="30DA5AB9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Discussion (pp.</w:t>
            </w:r>
            <w:r w:rsidR="00A31C54">
              <w:rPr>
                <w:sz w:val="20"/>
                <w:szCs w:val="20"/>
              </w:rPr>
              <w:t>22-25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1BAAABF6" w14:textId="77777777" w:rsidTr="4293CE74">
        <w:trPr>
          <w:trHeight w:val="230"/>
        </w:trPr>
        <w:tc>
          <w:tcPr>
            <w:tcW w:w="1709" w:type="dxa"/>
            <w:vMerge/>
          </w:tcPr>
          <w:p w14:paraId="5630AD66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6D4151A3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22b</w:t>
            </w:r>
          </w:p>
        </w:tc>
        <w:tc>
          <w:tcPr>
            <w:tcW w:w="8117" w:type="dxa"/>
          </w:tcPr>
          <w:p w14:paraId="6BD27BB2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</w:tc>
        <w:tc>
          <w:tcPr>
            <w:tcW w:w="1110" w:type="dxa"/>
          </w:tcPr>
          <w:p w14:paraId="61829076" w14:textId="3F31FD01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Discussion (pp.</w:t>
            </w:r>
            <w:r w:rsidR="00A31C54">
              <w:rPr>
                <w:sz w:val="20"/>
                <w:szCs w:val="20"/>
              </w:rPr>
              <w:t>22-25)</w:t>
            </w:r>
          </w:p>
        </w:tc>
      </w:tr>
      <w:tr w:rsidR="00223EE4" w14:paraId="4BC7AC0F" w14:textId="77777777" w:rsidTr="4293CE74">
        <w:trPr>
          <w:trHeight w:val="690"/>
        </w:trPr>
        <w:tc>
          <w:tcPr>
            <w:tcW w:w="1709" w:type="dxa"/>
            <w:vMerge/>
          </w:tcPr>
          <w:p w14:paraId="2BA226A1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DDB96DE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22c</w:t>
            </w:r>
          </w:p>
        </w:tc>
        <w:tc>
          <w:tcPr>
            <w:tcW w:w="8117" w:type="dxa"/>
          </w:tcPr>
          <w:p w14:paraId="684790F8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Discuss any limitations of the evidence from systematic reviews, their primary studies, and 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limitations of the overview of reviews methods used.</w:t>
            </w:r>
          </w:p>
        </w:tc>
        <w:tc>
          <w:tcPr>
            <w:tcW w:w="1110" w:type="dxa"/>
          </w:tcPr>
          <w:p w14:paraId="17AD93B2" w14:textId="24D66D57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Discussion (p.</w:t>
            </w:r>
            <w:r w:rsidR="00A31C54">
              <w:rPr>
                <w:sz w:val="20"/>
                <w:szCs w:val="20"/>
              </w:rPr>
              <w:t>23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785AD78A" w14:textId="77777777" w:rsidTr="4293CE74">
        <w:trPr>
          <w:trHeight w:val="690"/>
        </w:trPr>
        <w:tc>
          <w:tcPr>
            <w:tcW w:w="1709" w:type="dxa"/>
            <w:vMerge/>
          </w:tcPr>
          <w:p w14:paraId="0DE4B5B7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1AAFB9A9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22d</w:t>
            </w:r>
          </w:p>
        </w:tc>
        <w:tc>
          <w:tcPr>
            <w:tcW w:w="8117" w:type="dxa"/>
          </w:tcPr>
          <w:p w14:paraId="179B8831" w14:textId="77777777" w:rsidR="00223EE4" w:rsidRDefault="008F3E58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Discuss implications for practice, policy, and future research (both systematic reviews and 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reviews, e.g., healthcare providers, policymakers, patients, among others.</w:t>
            </w:r>
          </w:p>
        </w:tc>
        <w:tc>
          <w:tcPr>
            <w:tcW w:w="1110" w:type="dxa"/>
          </w:tcPr>
          <w:p w14:paraId="66204FF1" w14:textId="79500C93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Conclusion (pp.</w:t>
            </w:r>
            <w:r w:rsidR="00A31C54">
              <w:rPr>
                <w:sz w:val="20"/>
                <w:szCs w:val="20"/>
              </w:rPr>
              <w:t>25-26</w:t>
            </w:r>
            <w:r w:rsidRPr="4293CE74">
              <w:rPr>
                <w:sz w:val="20"/>
                <w:szCs w:val="20"/>
              </w:rPr>
              <w:t>)</w:t>
            </w:r>
          </w:p>
        </w:tc>
      </w:tr>
      <w:tr w:rsidR="00223EE4" w14:paraId="4E467D4E" w14:textId="77777777" w:rsidTr="4293CE74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14:paraId="15608F8F" w14:textId="77777777" w:rsidR="00223EE4" w:rsidRDefault="008F3E5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1110" w:type="dxa"/>
            <w:shd w:val="clear" w:color="auto" w:fill="F1F1F1"/>
          </w:tcPr>
          <w:p w14:paraId="2DBF0D7D" w14:textId="77777777" w:rsidR="00223EE4" w:rsidRDefault="00223EE4" w:rsidP="4293CE7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223EE4" w14:paraId="469723EC" w14:textId="77777777" w:rsidTr="4293CE74">
        <w:trPr>
          <w:trHeight w:val="457"/>
        </w:trPr>
        <w:tc>
          <w:tcPr>
            <w:tcW w:w="1709" w:type="dxa"/>
            <w:vMerge w:val="restart"/>
          </w:tcPr>
          <w:p w14:paraId="63A5F5DB" w14:textId="77777777" w:rsidR="00223EE4" w:rsidRDefault="008F3E58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protocol</w:t>
            </w:r>
          </w:p>
        </w:tc>
        <w:tc>
          <w:tcPr>
            <w:tcW w:w="543" w:type="dxa"/>
          </w:tcPr>
          <w:p w14:paraId="5EB5B41E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23a</w:t>
            </w:r>
          </w:p>
        </w:tc>
        <w:tc>
          <w:tcPr>
            <w:tcW w:w="8117" w:type="dxa"/>
          </w:tcPr>
          <w:p w14:paraId="64A1A4DC" w14:textId="77777777" w:rsidR="00223EE4" w:rsidRDefault="008F3E5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registration number, or state that the overview of reviews was not registered.</w:t>
            </w:r>
          </w:p>
        </w:tc>
        <w:tc>
          <w:tcPr>
            <w:tcW w:w="1110" w:type="dxa"/>
          </w:tcPr>
          <w:p w14:paraId="6B62F1B3" w14:textId="264C6D13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 xml:space="preserve">Not </w:t>
            </w:r>
            <w:r w:rsidR="00574BAA">
              <w:rPr>
                <w:sz w:val="20"/>
                <w:szCs w:val="20"/>
              </w:rPr>
              <w:t>registered</w:t>
            </w:r>
          </w:p>
        </w:tc>
      </w:tr>
      <w:tr w:rsidR="00223EE4" w14:paraId="35123834" w14:textId="77777777" w:rsidTr="4293CE74">
        <w:trPr>
          <w:trHeight w:val="460"/>
        </w:trPr>
        <w:tc>
          <w:tcPr>
            <w:tcW w:w="1709" w:type="dxa"/>
            <w:vMerge/>
          </w:tcPr>
          <w:p w14:paraId="02F2C34E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2DDE0BC0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23b</w:t>
            </w:r>
          </w:p>
        </w:tc>
        <w:tc>
          <w:tcPr>
            <w:tcW w:w="8117" w:type="dxa"/>
          </w:tcPr>
          <w:p w14:paraId="172699DD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prepared.</w:t>
            </w:r>
          </w:p>
        </w:tc>
        <w:tc>
          <w:tcPr>
            <w:tcW w:w="1110" w:type="dxa"/>
          </w:tcPr>
          <w:p w14:paraId="680A4E5D" w14:textId="1B89A031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22955479" w14:textId="77777777" w:rsidTr="4293CE74">
        <w:trPr>
          <w:trHeight w:val="460"/>
        </w:trPr>
        <w:tc>
          <w:tcPr>
            <w:tcW w:w="1709" w:type="dxa"/>
            <w:vMerge/>
          </w:tcPr>
          <w:p w14:paraId="19219836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4215578B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23c</w:t>
            </w:r>
          </w:p>
        </w:tc>
        <w:tc>
          <w:tcPr>
            <w:tcW w:w="8117" w:type="dxa"/>
          </w:tcPr>
          <w:p w14:paraId="4AF50C5A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amendments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protocol. Indicate the stage of the overview of reviews at which amendments were made.</w:t>
            </w:r>
          </w:p>
        </w:tc>
        <w:tc>
          <w:tcPr>
            <w:tcW w:w="1110" w:type="dxa"/>
          </w:tcPr>
          <w:p w14:paraId="296FEF7D" w14:textId="14CF7EA2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  <w:tr w:rsidR="00223EE4" w14:paraId="0A184B42" w14:textId="77777777" w:rsidTr="4293CE74">
        <w:trPr>
          <w:trHeight w:val="460"/>
        </w:trPr>
        <w:tc>
          <w:tcPr>
            <w:tcW w:w="1709" w:type="dxa"/>
          </w:tcPr>
          <w:p w14:paraId="6FB3809D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543" w:type="dxa"/>
          </w:tcPr>
          <w:p w14:paraId="1D8EB8EE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17" w:type="dxa"/>
          </w:tcPr>
          <w:p w14:paraId="31AD872E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 funders or sponsors in the overview of reviews.</w:t>
            </w:r>
          </w:p>
        </w:tc>
        <w:tc>
          <w:tcPr>
            <w:tcW w:w="1110" w:type="dxa"/>
          </w:tcPr>
          <w:p w14:paraId="7194DBDC" w14:textId="3A41C44E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 funding received</w:t>
            </w:r>
          </w:p>
        </w:tc>
      </w:tr>
      <w:tr w:rsidR="00223EE4" w14:paraId="41A91197" w14:textId="77777777" w:rsidTr="4293CE74">
        <w:trPr>
          <w:trHeight w:val="460"/>
        </w:trPr>
        <w:tc>
          <w:tcPr>
            <w:tcW w:w="1709" w:type="dxa"/>
          </w:tcPr>
          <w:p w14:paraId="05E69CC0" w14:textId="77777777" w:rsidR="00223EE4" w:rsidRDefault="008F3E58">
            <w:pPr>
              <w:pStyle w:val="TableParagraph"/>
              <w:spacing w:line="230" w:lineRule="atLeas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Competing interests</w:t>
            </w:r>
          </w:p>
        </w:tc>
        <w:tc>
          <w:tcPr>
            <w:tcW w:w="543" w:type="dxa"/>
          </w:tcPr>
          <w:p w14:paraId="4BFDD700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117" w:type="dxa"/>
          </w:tcPr>
          <w:p w14:paraId="6AB5DCF3" w14:textId="77777777" w:rsidR="00223EE4" w:rsidRDefault="008F3E5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Declare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reviews'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authors.</w:t>
            </w:r>
          </w:p>
        </w:tc>
        <w:tc>
          <w:tcPr>
            <w:tcW w:w="1110" w:type="dxa"/>
          </w:tcPr>
          <w:p w14:paraId="769D0D3C" w14:textId="499A84C8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None</w:t>
            </w:r>
          </w:p>
        </w:tc>
      </w:tr>
      <w:tr w:rsidR="00223EE4" w14:paraId="319A6776" w14:textId="77777777" w:rsidTr="4293CE74">
        <w:trPr>
          <w:trHeight w:val="230"/>
        </w:trPr>
        <w:tc>
          <w:tcPr>
            <w:tcW w:w="1709" w:type="dxa"/>
            <w:vMerge w:val="restart"/>
          </w:tcPr>
          <w:p w14:paraId="28EA6206" w14:textId="77777777" w:rsidR="00223EE4" w:rsidRDefault="008F3E58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Author information</w:t>
            </w:r>
          </w:p>
        </w:tc>
        <w:tc>
          <w:tcPr>
            <w:tcW w:w="543" w:type="dxa"/>
          </w:tcPr>
          <w:p w14:paraId="4252A6D2" w14:textId="77777777" w:rsidR="00223EE4" w:rsidRDefault="008F3E5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26a</w:t>
            </w:r>
          </w:p>
        </w:tc>
        <w:tc>
          <w:tcPr>
            <w:tcW w:w="8117" w:type="dxa"/>
          </w:tcPr>
          <w:p w14:paraId="7B3D7F37" w14:textId="77777777" w:rsidR="00223EE4" w:rsidRDefault="008F3E5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corresponding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author.</w:t>
            </w:r>
          </w:p>
        </w:tc>
        <w:tc>
          <w:tcPr>
            <w:tcW w:w="1110" w:type="dxa"/>
          </w:tcPr>
          <w:p w14:paraId="54CD245A" w14:textId="583209F0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justine.fletcher@unimelb.edu.au</w:t>
            </w:r>
          </w:p>
        </w:tc>
      </w:tr>
      <w:tr w:rsidR="00223EE4" w14:paraId="7AE00C17" w14:textId="77777777" w:rsidTr="4293CE74">
        <w:trPr>
          <w:trHeight w:val="460"/>
        </w:trPr>
        <w:tc>
          <w:tcPr>
            <w:tcW w:w="1709" w:type="dxa"/>
            <w:vMerge/>
          </w:tcPr>
          <w:p w14:paraId="1231BE67" w14:textId="77777777" w:rsidR="00223EE4" w:rsidRDefault="00223EE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067ACD9B" w14:textId="77777777" w:rsidR="00223EE4" w:rsidRDefault="008F3E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26b</w:t>
            </w:r>
          </w:p>
        </w:tc>
        <w:tc>
          <w:tcPr>
            <w:tcW w:w="8117" w:type="dxa"/>
          </w:tcPr>
          <w:p w14:paraId="58ED7056" w14:textId="77777777" w:rsidR="00223EE4" w:rsidRDefault="008F3E5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contributions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guarantor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110" w:type="dxa"/>
          </w:tcPr>
          <w:p w14:paraId="36FEB5B0" w14:textId="145BCAE3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In the submission</w:t>
            </w:r>
          </w:p>
        </w:tc>
      </w:tr>
      <w:tr w:rsidR="00223EE4" w14:paraId="424D0277" w14:textId="77777777" w:rsidTr="4293CE74">
        <w:trPr>
          <w:trHeight w:val="918"/>
        </w:trPr>
        <w:tc>
          <w:tcPr>
            <w:tcW w:w="1709" w:type="dxa"/>
          </w:tcPr>
          <w:p w14:paraId="1A0C3171" w14:textId="77777777" w:rsidR="00223EE4" w:rsidRDefault="008F3E58">
            <w:pPr>
              <w:pStyle w:val="TableParagraph"/>
              <w:ind w:right="416"/>
              <w:jc w:val="both"/>
              <w:rPr>
                <w:sz w:val="20"/>
              </w:rPr>
            </w:pPr>
            <w:r>
              <w:rPr>
                <w:sz w:val="20"/>
              </w:rPr>
              <w:t>Availability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data and other </w:t>
            </w:r>
            <w:r>
              <w:rPr>
                <w:spacing w:val="-2"/>
                <w:sz w:val="20"/>
              </w:rPr>
              <w:t>materials</w:t>
            </w:r>
          </w:p>
        </w:tc>
        <w:tc>
          <w:tcPr>
            <w:tcW w:w="543" w:type="dxa"/>
          </w:tcPr>
          <w:p w14:paraId="41C0AA51" w14:textId="77777777" w:rsidR="00223EE4" w:rsidRDefault="008F3E5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117" w:type="dxa"/>
          </w:tcPr>
          <w:p w14:paraId="2CF9EE1C" w14:textId="77777777" w:rsidR="00223EE4" w:rsidRDefault="008F3E58">
            <w:pPr>
              <w:pStyle w:val="TableParagraph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conditions they may be accessed: template data collection forms; data collected from included systematic 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overview of reviews.</w:t>
            </w:r>
          </w:p>
        </w:tc>
        <w:tc>
          <w:tcPr>
            <w:tcW w:w="1110" w:type="dxa"/>
          </w:tcPr>
          <w:p w14:paraId="30D7AA69" w14:textId="3D7675AE" w:rsidR="00223EE4" w:rsidRDefault="4293CE74" w:rsidP="4293CE74">
            <w:pPr>
              <w:pStyle w:val="TableParagraph"/>
              <w:ind w:left="0"/>
              <w:rPr>
                <w:sz w:val="20"/>
                <w:szCs w:val="20"/>
              </w:rPr>
            </w:pPr>
            <w:r w:rsidRPr="4293CE74">
              <w:rPr>
                <w:sz w:val="20"/>
                <w:szCs w:val="20"/>
              </w:rPr>
              <w:t>Not reported</w:t>
            </w:r>
          </w:p>
        </w:tc>
      </w:tr>
    </w:tbl>
    <w:p w14:paraId="0DAC2CBF" w14:textId="77777777" w:rsidR="00405C26" w:rsidRDefault="00405C26"/>
    <w:sectPr w:rsidR="00405C26">
      <w:type w:val="continuous"/>
      <w:pgSz w:w="12240" w:h="15840"/>
      <w:pgMar w:top="38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293CE74"/>
    <w:rsid w:val="00007CD8"/>
    <w:rsid w:val="001938B4"/>
    <w:rsid w:val="001A154C"/>
    <w:rsid w:val="00223EE4"/>
    <w:rsid w:val="002A4D44"/>
    <w:rsid w:val="00405C26"/>
    <w:rsid w:val="00497E32"/>
    <w:rsid w:val="00574BAA"/>
    <w:rsid w:val="00604E0F"/>
    <w:rsid w:val="00786879"/>
    <w:rsid w:val="00837EEA"/>
    <w:rsid w:val="008F3E58"/>
    <w:rsid w:val="00911AFF"/>
    <w:rsid w:val="009E29D0"/>
    <w:rsid w:val="00A31C54"/>
    <w:rsid w:val="00A95F65"/>
    <w:rsid w:val="00B07137"/>
    <w:rsid w:val="00C642CC"/>
    <w:rsid w:val="00D773ED"/>
    <w:rsid w:val="00E21629"/>
    <w:rsid w:val="00E23665"/>
    <w:rsid w:val="4293C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B78F"/>
  <w15:docId w15:val="{F684EE78-4DAD-4767-95E7-CF01F84E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2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C64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2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2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2C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Hartling</dc:creator>
  <dc:description/>
  <cp:lastModifiedBy>Julia De Nicola</cp:lastModifiedBy>
  <cp:revision>3</cp:revision>
  <dcterms:created xsi:type="dcterms:W3CDTF">2026-03-12T03:27:00Z</dcterms:created>
  <dcterms:modified xsi:type="dcterms:W3CDTF">2026-03-12T03:29:00Z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D:20220725084122</vt:lpwstr>
  </property>
</Properties>
</file>