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A39A" w14:textId="77777777" w:rsidR="00B30D92" w:rsidRPr="00330070" w:rsidRDefault="00B30D92" w:rsidP="00B30D92">
      <w:pPr>
        <w:pStyle w:val="NormalWeb"/>
        <w:spacing w:line="276" w:lineRule="auto"/>
        <w:rPr>
          <w:b/>
          <w:bCs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1536"/>
        <w:gridCol w:w="1483"/>
        <w:gridCol w:w="1377"/>
        <w:gridCol w:w="1243"/>
        <w:gridCol w:w="1417"/>
        <w:gridCol w:w="1403"/>
      </w:tblGrid>
      <w:tr w:rsidR="00B30D92" w:rsidRPr="00330070" w14:paraId="10E42093" w14:textId="77777777" w:rsidTr="001229BB">
        <w:trPr>
          <w:trHeight w:val="29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D630F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ADR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28F9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Semaglutide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C3FF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Liraglutide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5DEC7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Exenatide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4C0D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Dulaglutide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6890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Tirzepatide</w:t>
            </w:r>
          </w:p>
        </w:tc>
      </w:tr>
      <w:tr w:rsidR="00B30D92" w:rsidRPr="00330070" w14:paraId="7059AE55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561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Bile Duct Stone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43B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8B8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D0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2FC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4994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</w:tr>
      <w:tr w:rsidR="00B30D92" w:rsidRPr="00330070" w14:paraId="20D4F950" w14:textId="77777777" w:rsidTr="001229BB">
        <w:trPr>
          <w:trHeight w:val="2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D5C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Biliary Colic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0D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2E1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E3E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044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00EC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B30D92" w:rsidRPr="00330070" w14:paraId="1883DDD9" w14:textId="77777777" w:rsidTr="001229BB">
        <w:trPr>
          <w:trHeight w:val="2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2AE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Cholangitis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E77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B05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5E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0CE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7DF0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</w:tr>
      <w:tr w:rsidR="00B30D92" w:rsidRPr="00330070" w14:paraId="4D598A49" w14:textId="77777777" w:rsidTr="001229BB">
        <w:trPr>
          <w:trHeight w:val="2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7A3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Cholecystitis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71A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B4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B6E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BD2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C2DB0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695</w:t>
            </w:r>
          </w:p>
        </w:tc>
      </w:tr>
      <w:tr w:rsidR="00B30D92" w:rsidRPr="00330070" w14:paraId="7E9581FD" w14:textId="77777777" w:rsidTr="001229BB">
        <w:trPr>
          <w:trHeight w:val="5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1AFE3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Cholelithiasis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96785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927F1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2249A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7083A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689E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492</w:t>
            </w:r>
          </w:p>
        </w:tc>
      </w:tr>
    </w:tbl>
    <w:p w14:paraId="48A8B8A7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</w:rPr>
      </w:pPr>
      <w:r w:rsidRPr="00330070">
        <w:rPr>
          <w:rFonts w:ascii="Times New Roman" w:hAnsi="Times New Roman" w:cs="Times New Roman"/>
          <w:b/>
          <w:bCs/>
        </w:rPr>
        <w:t xml:space="preserve">Table 1. </w:t>
      </w:r>
      <w:r w:rsidRPr="00330070">
        <w:rPr>
          <w:rFonts w:ascii="Times New Roman" w:hAnsi="Times New Roman" w:cs="Times New Roman"/>
        </w:rPr>
        <w:t>ADR reports by GLP1-RA drug</w:t>
      </w:r>
    </w:p>
    <w:p w14:paraId="0BC0AE52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</w:rPr>
      </w:pPr>
    </w:p>
    <w:tbl>
      <w:tblPr>
        <w:tblW w:w="8826" w:type="dxa"/>
        <w:tblLook w:val="04A0" w:firstRow="1" w:lastRow="0" w:firstColumn="1" w:lastColumn="0" w:noHBand="0" w:noVBand="1"/>
      </w:tblPr>
      <w:tblGrid>
        <w:gridCol w:w="1497"/>
        <w:gridCol w:w="1446"/>
        <w:gridCol w:w="1343"/>
        <w:gridCol w:w="1213"/>
        <w:gridCol w:w="1382"/>
        <w:gridCol w:w="1368"/>
        <w:gridCol w:w="1096"/>
      </w:tblGrid>
      <w:tr w:rsidR="00B30D92" w:rsidRPr="00330070" w14:paraId="2ECB83F4" w14:textId="77777777" w:rsidTr="001229BB">
        <w:trPr>
          <w:trHeight w:val="29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C367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ADR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F323D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Semaglutide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1CAA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Liraglutide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7B49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Exenatide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7FBD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Dulaglutide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5520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Tirzepatide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8B81A" w14:textId="77777777" w:rsidR="00B30D92" w:rsidRPr="00330070" w:rsidRDefault="00B30D92" w:rsidP="001229B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070">
              <w:rPr>
                <w:rFonts w:ascii="Times New Roman" w:hAnsi="Times New Roman" w:cs="Times New Roman"/>
                <w:b/>
                <w:bCs/>
                <w:color w:val="000000"/>
              </w:rPr>
              <w:t>% excluded</w:t>
            </w:r>
          </w:p>
        </w:tc>
      </w:tr>
      <w:tr w:rsidR="00B30D92" w:rsidRPr="00330070" w14:paraId="057BE980" w14:textId="77777777" w:rsidTr="001229BB">
        <w:trPr>
          <w:trHeight w:val="5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FE8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Bile Duct Stone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826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63B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231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31B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768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73C" w14:textId="77777777" w:rsidR="00B30D92" w:rsidRPr="00330070" w:rsidRDefault="00B30D92" w:rsidP="001229B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070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</w:tr>
      <w:tr w:rsidR="00B30D92" w:rsidRPr="00330070" w14:paraId="3983A482" w14:textId="77777777" w:rsidTr="001229BB">
        <w:trPr>
          <w:trHeight w:val="29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78A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Biliary Colic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EF3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181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37A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D13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E78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087" w14:textId="77777777" w:rsidR="00B30D92" w:rsidRPr="00330070" w:rsidRDefault="00B30D92" w:rsidP="001229B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070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</w:tr>
      <w:tr w:rsidR="00B30D92" w:rsidRPr="00330070" w14:paraId="6A5680EF" w14:textId="77777777" w:rsidTr="001229BB">
        <w:trPr>
          <w:trHeight w:val="29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E46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Cholangitis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CAD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730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A47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239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6B7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188" w14:textId="77777777" w:rsidR="00B30D92" w:rsidRPr="00330070" w:rsidRDefault="00B30D92" w:rsidP="001229B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07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0D92" w:rsidRPr="00330070" w14:paraId="3CE0AC98" w14:textId="77777777" w:rsidTr="001229BB">
        <w:trPr>
          <w:trHeight w:val="29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B8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Cholecystitis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74A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245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69E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DC7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085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D6A7" w14:textId="77777777" w:rsidR="00B30D92" w:rsidRPr="00330070" w:rsidRDefault="00B30D92" w:rsidP="001229B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070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</w:tr>
      <w:tr w:rsidR="00B30D92" w:rsidRPr="00330070" w14:paraId="45869319" w14:textId="77777777" w:rsidTr="001229BB">
        <w:trPr>
          <w:trHeight w:val="59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4A1AA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Cholelithiasis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ED9E4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DD342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267E6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CC252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B982E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9C4" w14:textId="77777777" w:rsidR="00B30D92" w:rsidRPr="00330070" w:rsidRDefault="00B30D92" w:rsidP="001229B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070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</w:tr>
    </w:tbl>
    <w:p w14:paraId="56C5F954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</w:rPr>
      </w:pPr>
      <w:r w:rsidRPr="00330070">
        <w:rPr>
          <w:rFonts w:ascii="Times New Roman" w:hAnsi="Times New Roman" w:cs="Times New Roman"/>
          <w:b/>
          <w:bCs/>
        </w:rPr>
        <w:t xml:space="preserve">Table 2. </w:t>
      </w:r>
      <w:r w:rsidRPr="00330070">
        <w:rPr>
          <w:rFonts w:ascii="Times New Roman" w:hAnsi="Times New Roman" w:cs="Times New Roman"/>
        </w:rPr>
        <w:t>Deduplicated and excluded</w:t>
      </w:r>
      <w:r w:rsidRPr="00330070">
        <w:rPr>
          <w:rFonts w:ascii="Times New Roman" w:hAnsi="Times New Roman" w:cs="Times New Roman"/>
          <w:b/>
          <w:bCs/>
        </w:rPr>
        <w:t xml:space="preserve"> </w:t>
      </w:r>
      <w:r w:rsidRPr="00330070">
        <w:rPr>
          <w:rFonts w:ascii="Times New Roman" w:hAnsi="Times New Roman" w:cs="Times New Roman"/>
        </w:rPr>
        <w:t>ADR reports by GLP1-RA drug</w:t>
      </w:r>
    </w:p>
    <w:p w14:paraId="03FADDCA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1536"/>
        <w:gridCol w:w="1523"/>
        <w:gridCol w:w="1034"/>
        <w:gridCol w:w="1034"/>
        <w:gridCol w:w="1093"/>
      </w:tblGrid>
      <w:tr w:rsidR="00B30D92" w:rsidRPr="00330070" w14:paraId="06CA4E47" w14:textId="77777777" w:rsidTr="001229BB">
        <w:trPr>
          <w:trHeight w:val="87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B52C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ADR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4095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Comparator (vs semaglutide)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829E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PRR (95% CI)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C32B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ROR (95% CI)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92B8D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Fisher p-value</w:t>
            </w:r>
          </w:p>
        </w:tc>
      </w:tr>
      <w:tr w:rsidR="00B30D92" w:rsidRPr="00330070" w14:paraId="0BE28FC6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AD6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Bile duct stone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C17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Exenatide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5CD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0.39 (0.23–0.65)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265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0.37 (0.22–0.63)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7335C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B30D92" w:rsidRPr="00330070" w14:paraId="7152901C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642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Bile duct stone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72C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Tirzepatide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109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0.58 (0.39–0.84)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57B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0.56 (0.37–0.83)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8D00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0.004</w:t>
            </w:r>
          </w:p>
        </w:tc>
      </w:tr>
      <w:tr w:rsidR="00B30D92" w:rsidRPr="00330070" w14:paraId="15AE96DA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91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Biliary colic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FEA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Exenatide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5FA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 (0.19–0.47)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583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0.27 (0.17–0.44)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65D8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B30D92" w:rsidRPr="00330070" w14:paraId="73C0C0E4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F35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Biliary colic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CF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Dulaglutide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20C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 (0.30–0.82)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D86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 (0.27–0.79)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D93E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0.003</w:t>
            </w:r>
          </w:p>
        </w:tc>
      </w:tr>
      <w:tr w:rsidR="00B30D92" w:rsidRPr="00330070" w14:paraId="10841537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CF7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Cholecystitis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933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Exenatide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A64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1.12 (1.08–1.16)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320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2.39 (1.71–3.33)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AF20A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B30D92" w:rsidRPr="00330070" w14:paraId="50A457C2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861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Cholecystitis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198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Liraglutide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ABC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1.07 (1.03–1.12)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CE6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1.60 (1.20–2.14)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C235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</w:t>
            </w:r>
          </w:p>
        </w:tc>
      </w:tr>
      <w:tr w:rsidR="00B30D92" w:rsidRPr="00330070" w14:paraId="7878B3E9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8C2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Cholecystitis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7B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Tirzepatide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7B5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1.05 (1.01–1.09)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855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 (1.06–1.74)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20DD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0.018</w:t>
            </w:r>
          </w:p>
        </w:tc>
      </w:tr>
      <w:tr w:rsidR="00B30D92" w:rsidRPr="00330070" w14:paraId="47BFC95D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D93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Cholelithiasis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E3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Exenatide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4EF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1.33 (1.23–1.44)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DE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2.12 (1.71–2.63)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5E7F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B30D92" w:rsidRPr="00330070" w14:paraId="4E62B06C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D33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Cholelithiasis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F9E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Liraglutide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23D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1.21 (1.11–1.31)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611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1.58 (1.28–1.94)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EB0D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B30D92" w:rsidRPr="00330070" w14:paraId="68C4E126" w14:textId="77777777" w:rsidTr="001229BB">
        <w:trPr>
          <w:trHeight w:val="58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FF4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Cholelithiasis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CBD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Tirzepatide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F10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1.15 (1.06–1.25)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EE4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 (1.15–1.67)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D92DF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B30D92" w:rsidRPr="00330070" w14:paraId="3CDE4C6C" w14:textId="77777777" w:rsidTr="001229BB">
        <w:trPr>
          <w:trHeight w:val="59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FE642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Cholangitis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54A42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Dulaglutide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2A354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1.65 (1.05–2.60)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4B893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1.71 (1.04–2.81)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CC0D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0.045</w:t>
            </w:r>
          </w:p>
        </w:tc>
      </w:tr>
    </w:tbl>
    <w:p w14:paraId="3726A91F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  <w:b/>
          <w:bCs/>
        </w:rPr>
      </w:pPr>
      <w:r w:rsidRPr="00330070">
        <w:rPr>
          <w:rFonts w:ascii="Times New Roman" w:hAnsi="Times New Roman" w:cs="Times New Roman"/>
          <w:b/>
          <w:bCs/>
        </w:rPr>
        <w:t>Table 3</w:t>
      </w:r>
      <w:r w:rsidRPr="00330070"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 w:rsidRPr="00330070">
        <w:rPr>
          <w:rFonts w:ascii="Times New Roman" w:hAnsi="Times New Roman" w:cs="Times New Roman"/>
          <w:color w:val="000000" w:themeColor="text1"/>
        </w:rPr>
        <w:t>PRR and ROR of ADR reports by GLP1 RA class drug</w:t>
      </w:r>
    </w:p>
    <w:p w14:paraId="6132D497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61285E2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1416"/>
        <w:gridCol w:w="953"/>
        <w:gridCol w:w="1030"/>
        <w:gridCol w:w="924"/>
        <w:gridCol w:w="1897"/>
      </w:tblGrid>
      <w:tr w:rsidR="00B30D92" w:rsidRPr="00330070" w14:paraId="1A15C532" w14:textId="77777777" w:rsidTr="001229BB">
        <w:trPr>
          <w:trHeight w:val="58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737E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Drug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9264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E984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Female n (%)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4F33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Male n (%)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3AF3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Other/Unknown n (%)</w:t>
            </w:r>
          </w:p>
        </w:tc>
      </w:tr>
      <w:tr w:rsidR="00B30D92" w:rsidRPr="00330070" w14:paraId="26606CFF" w14:textId="77777777" w:rsidTr="001229BB">
        <w:trPr>
          <w:trHeight w:val="58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ADE7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Semaglutide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4F4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1,156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1E91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714 (61.8)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7640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373 (32.3)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508F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 (6.0)</w:t>
            </w:r>
          </w:p>
        </w:tc>
      </w:tr>
      <w:tr w:rsidR="00B30D92" w:rsidRPr="00330070" w14:paraId="44B89093" w14:textId="77777777" w:rsidTr="001229BB">
        <w:trPr>
          <w:trHeight w:val="58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2D7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Tirzepatide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AB8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6BE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522 (62.8)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C561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 (23.7)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0696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 (13.5)</w:t>
            </w:r>
          </w:p>
        </w:tc>
      </w:tr>
      <w:tr w:rsidR="00B30D92" w:rsidRPr="00330070" w14:paraId="522183A2" w14:textId="77777777" w:rsidTr="001229BB">
        <w:trPr>
          <w:trHeight w:val="58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F306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Liraglutide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4A9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86FD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406 (67.2)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70F7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 (28.8)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89D2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 (4.0)</w:t>
            </w:r>
          </w:p>
        </w:tc>
      </w:tr>
      <w:tr w:rsidR="00B30D92" w:rsidRPr="00330070" w14:paraId="7A79B192" w14:textId="77777777" w:rsidTr="001229BB">
        <w:trPr>
          <w:trHeight w:val="58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CCF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Exenatide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B2E3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9ECC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317 (55.5)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E13B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 (43.3)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749D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 (1.2)</w:t>
            </w:r>
          </w:p>
        </w:tc>
      </w:tr>
      <w:tr w:rsidR="00B30D92" w:rsidRPr="00330070" w14:paraId="72F95B3A" w14:textId="77777777" w:rsidTr="001229BB">
        <w:trPr>
          <w:trHeight w:val="29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2BC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Dulaglutide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F69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BAE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 (45.3)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0FE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 (46.3)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DE8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 (8.4)</w:t>
            </w:r>
          </w:p>
        </w:tc>
      </w:tr>
    </w:tbl>
    <w:p w14:paraId="632DAD04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</w:rPr>
      </w:pPr>
      <w:r w:rsidRPr="00330070">
        <w:rPr>
          <w:rFonts w:ascii="Times New Roman" w:hAnsi="Times New Roman" w:cs="Times New Roman"/>
          <w:b/>
          <w:bCs/>
        </w:rPr>
        <w:t>Table 4</w:t>
      </w:r>
      <w:r w:rsidRPr="00330070">
        <w:rPr>
          <w:rFonts w:ascii="Times New Roman" w:hAnsi="Times New Roman" w:cs="Times New Roman"/>
        </w:rPr>
        <w:t>-Sex distribution by GLP-1RA drug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1417"/>
        <w:gridCol w:w="1234"/>
        <w:gridCol w:w="1123"/>
        <w:gridCol w:w="1121"/>
        <w:gridCol w:w="1172"/>
        <w:gridCol w:w="1223"/>
        <w:gridCol w:w="933"/>
        <w:gridCol w:w="1217"/>
      </w:tblGrid>
      <w:tr w:rsidR="00B30D92" w:rsidRPr="00330070" w14:paraId="04324C46" w14:textId="77777777" w:rsidTr="001229BB">
        <w:trPr>
          <w:trHeight w:val="580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3507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Drug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3A3A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with age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AFCA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&lt;18yr n (%)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ADC6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18–44yr n (%)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6E19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45–64yr n (%)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94D33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65–74yr n (%)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3743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75+ yr n (%)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E684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Unknown age n (%)</w:t>
            </w:r>
          </w:p>
        </w:tc>
      </w:tr>
      <w:tr w:rsidR="00B30D92" w:rsidRPr="00330070" w14:paraId="4C9356B0" w14:textId="77777777" w:rsidTr="001229BB">
        <w:trPr>
          <w:trHeight w:val="580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4D7E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Semaglutide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C3EF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84F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 (1.7)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89F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 (26.0)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9B5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387 (43.7)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730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 (19.9)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9E19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 (8.7)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0E02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271 (23.4%)</w:t>
            </w:r>
          </w:p>
        </w:tc>
      </w:tr>
      <w:tr w:rsidR="00B30D92" w:rsidRPr="00330070" w14:paraId="23E2B121" w14:textId="77777777" w:rsidTr="001229BB">
        <w:trPr>
          <w:trHeight w:val="580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16BCA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Tirzepatide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0F3A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0549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(0.0)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EA0B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222 (39.4)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18E2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253 (44.9)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2B48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 (10.5)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731D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 (5.3)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2FBFE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267 (32.1%)</w:t>
            </w:r>
          </w:p>
        </w:tc>
      </w:tr>
      <w:tr w:rsidR="00B30D92" w:rsidRPr="00330070" w14:paraId="39FDF9D9" w14:textId="77777777" w:rsidTr="001229BB">
        <w:trPr>
          <w:trHeight w:val="580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20426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Liraglutide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5F26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468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06581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(1.7)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2DFC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 (29.7)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FADF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 (42.7)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07F1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 (20.9)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88A5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 (4.9)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F4B0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 (22.5%)</w:t>
            </w:r>
          </w:p>
        </w:tc>
      </w:tr>
      <w:tr w:rsidR="00B30D92" w:rsidRPr="00330070" w14:paraId="07897B22" w14:textId="77777777" w:rsidTr="001229BB">
        <w:trPr>
          <w:trHeight w:val="580"/>
        </w:trPr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DD6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Exenatide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EE59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80B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(0.5)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785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 (9.9)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B03E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 (59.9)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4D2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 (24.1)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DBE7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 (5.6)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400EE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 (31.0%)</w:t>
            </w:r>
          </w:p>
        </w:tc>
      </w:tr>
      <w:tr w:rsidR="00B30D92" w:rsidRPr="00330070" w14:paraId="632C1B60" w14:textId="77777777" w:rsidTr="001229BB">
        <w:trPr>
          <w:trHeight w:val="580"/>
        </w:trPr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838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Dulaglutide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59B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7CA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(0.5)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9944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 (11.4)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7895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 (38.1)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AC6C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 (24.8)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358DD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 (25.2)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A507E0" w14:textId="77777777" w:rsidR="00B30D92" w:rsidRPr="00330070" w:rsidRDefault="00B30D92" w:rsidP="0012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00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 (32.2%)</w:t>
            </w:r>
          </w:p>
        </w:tc>
      </w:tr>
    </w:tbl>
    <w:p w14:paraId="2E232D95" w14:textId="77777777" w:rsidR="00B30D92" w:rsidRPr="00330070" w:rsidRDefault="00B30D92" w:rsidP="00B30D92">
      <w:pPr>
        <w:spacing w:line="276" w:lineRule="auto"/>
        <w:rPr>
          <w:rFonts w:ascii="Times New Roman" w:hAnsi="Times New Roman" w:cs="Times New Roman"/>
        </w:rPr>
      </w:pPr>
      <w:r w:rsidRPr="00330070">
        <w:rPr>
          <w:rFonts w:ascii="Times New Roman" w:hAnsi="Times New Roman" w:cs="Times New Roman"/>
          <w:b/>
          <w:bCs/>
        </w:rPr>
        <w:t>Table 5-</w:t>
      </w:r>
      <w:r w:rsidRPr="00330070">
        <w:rPr>
          <w:rFonts w:ascii="Times New Roman" w:hAnsi="Times New Roman" w:cs="Times New Roman"/>
        </w:rPr>
        <w:t>Age distribution by GLP-1RA drug</w:t>
      </w:r>
    </w:p>
    <w:p w14:paraId="169882B3" w14:textId="77777777" w:rsidR="00B30D92" w:rsidRDefault="00B30D92" w:rsidP="00B30D92">
      <w:pPr>
        <w:rPr>
          <w:rFonts w:ascii="Times New Roman" w:hAnsi="Times New Roman" w:cs="Times New Roman"/>
          <w:b/>
          <w:bCs/>
        </w:rPr>
      </w:pPr>
    </w:p>
    <w:p w14:paraId="5896BC78" w14:textId="77777777" w:rsidR="00B30D92" w:rsidRDefault="00B30D92"/>
    <w:sectPr w:rsidR="00B30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2"/>
    <w:rsid w:val="00B30D92"/>
    <w:rsid w:val="00D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4AA4"/>
  <w15:chartTrackingRefBased/>
  <w15:docId w15:val="{85381B48-7016-4586-B918-22785513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92"/>
  </w:style>
  <w:style w:type="paragraph" w:styleId="Heading1">
    <w:name w:val="heading 1"/>
    <w:basedOn w:val="Normal"/>
    <w:next w:val="Normal"/>
    <w:link w:val="Heading1Char"/>
    <w:uiPriority w:val="9"/>
    <w:qFormat/>
    <w:rsid w:val="00B3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D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Alvina s</dc:creator>
  <cp:keywords/>
  <dc:description/>
  <cp:lastModifiedBy>Alvina s</cp:lastModifiedBy>
  <cp:revision>1</cp:revision>
  <dcterms:created xsi:type="dcterms:W3CDTF">2026-03-06T20:46:00Z</dcterms:created>
  <dcterms:modified xsi:type="dcterms:W3CDTF">2026-03-06T20:47:00Z</dcterms:modified>
</cp:coreProperties>
</file>