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FA35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firstLine="0"/>
        <w:jc w:val="center"/>
        <w:textAlignment w:val="auto"/>
        <w:rPr>
          <w:rFonts w:hint="default" w:ascii="Times New Roman" w:hAnsi="Times New Roman" w:cs="Times New Roman"/>
        </w:rPr>
      </w:pPr>
      <w:bookmarkStart w:id="0" w:name="_GoBack"/>
      <w:bookmarkEnd w:id="0"/>
      <w:r>
        <w:rPr>
          <w:rFonts w:hint="default" w:ascii="Times New Roman" w:hAnsi="Times New Roman" w:eastAsia="Times New Roman" w:cs="Times New Roman"/>
          <w:b/>
          <w:sz w:val="32"/>
        </w:rPr>
        <w:t>Questionnaire on Oral Health Locus of Control for College Students</w:t>
      </w:r>
    </w:p>
    <w:p w14:paraId="59783E4B">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default" w:ascii="Times New Roman" w:hAnsi="Times New Roman" w:eastAsia="Times New Roman" w:cs="Times New Roman"/>
        </w:rPr>
      </w:pPr>
      <w:r>
        <w:rPr>
          <w:rFonts w:hint="default" w:ascii="Times New Roman" w:hAnsi="Times New Roman" w:eastAsia="Times New Roman" w:cs="Times New Roman"/>
        </w:rPr>
        <w:t xml:space="preserve">Dear students, Hello! </w:t>
      </w:r>
    </w:p>
    <w:p w14:paraId="730F3DF0">
      <w:pPr>
        <w:keepNext w:val="0"/>
        <w:keepLines w:val="0"/>
        <w:pageBreakBefore w:val="0"/>
        <w:widowControl/>
        <w:kinsoku/>
        <w:wordWrap/>
        <w:overflowPunct/>
        <w:topLinePunct w:val="0"/>
        <w:autoSpaceDE/>
        <w:autoSpaceDN/>
        <w:bidi w:val="0"/>
        <w:adjustRightInd/>
        <w:snapToGrid/>
        <w:spacing w:line="312" w:lineRule="auto"/>
        <w:jc w:val="both"/>
        <w:textAlignment w:val="auto"/>
        <w:rPr>
          <w:rFonts w:hint="default" w:ascii="Times New Roman" w:hAnsi="Times New Roman" w:eastAsia="Times New Roman" w:cs="Times New Roman"/>
        </w:rPr>
      </w:pPr>
      <w:r>
        <w:rPr>
          <w:rFonts w:hint="default" w:ascii="Times New Roman" w:hAnsi="Times New Roman" w:eastAsia="Times New Roman" w:cs="Times New Roman"/>
        </w:rPr>
        <w:t>Thank you very much for participating in this survey, which is divided into two parts: personal information and responses to questions. Please read the instructions carefully and answer accordingly. This survey will be registered under your real name and will be used as the basis for your subsequent oral consultation. All data will be used solely for experimental purposes and will be kept strictly confidential by the School of Stomatology of Xiamen Medical College. Please fill in with confidence. Thank you for your cooperation and wish you a happy life!</w:t>
      </w:r>
    </w:p>
    <w:p w14:paraId="3006E2ED">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eastAsia="Times New Roman" w:cs="Times New Roman"/>
          <w:color w:val="666666"/>
        </w:rPr>
      </w:pPr>
    </w:p>
    <w:p w14:paraId="618E0651">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08025EAB">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Name [fill-in-the-blank]</w:t>
      </w:r>
      <w:r>
        <w:rPr>
          <w:rFonts w:hint="default" w:ascii="Times New Roman" w:hAnsi="Times New Roman" w:eastAsia="Times New Roman" w:cs="Times New Roman"/>
          <w:color w:val="FF0000"/>
        </w:rPr>
        <w:t xml:space="preserve"> *</w:t>
      </w:r>
    </w:p>
    <w:p w14:paraId="75A871C5">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_________________________________</w:t>
      </w:r>
    </w:p>
    <w:p w14:paraId="6F96224C">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2B52A1B9">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Age [fill-in-the-blank]</w:t>
      </w:r>
      <w:r>
        <w:rPr>
          <w:rFonts w:hint="default" w:ascii="Times New Roman" w:hAnsi="Times New Roman" w:eastAsia="Times New Roman" w:cs="Times New Roman"/>
          <w:color w:val="FF0000"/>
        </w:rPr>
        <w:t xml:space="preserve"> *</w:t>
      </w:r>
    </w:p>
    <w:p w14:paraId="3DA19857">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_________________________________</w:t>
      </w:r>
    </w:p>
    <w:p w14:paraId="1D28C3B3">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3401F0A4">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Major</w:t>
      </w:r>
      <w:r>
        <w:rPr>
          <w:rFonts w:hint="default" w:ascii="Times New Roman" w:hAnsi="Times New Roman" w:eastAsia="Times New Roman" w:cs="Times New Roman"/>
          <w:lang w:eastAsia="zh-CN"/>
        </w:rPr>
        <w:t xml:space="preserve"> (</w:t>
      </w:r>
      <w:r>
        <w:rPr>
          <w:rFonts w:hint="eastAsia" w:cs="Times New Roman"/>
          <w:lang w:val="en-US" w:eastAsia="zh-CN"/>
        </w:rPr>
        <w:t>f</w:t>
      </w:r>
      <w:r>
        <w:rPr>
          <w:rFonts w:hint="default" w:ascii="Times New Roman" w:hAnsi="Times New Roman" w:eastAsia="Times New Roman" w:cs="Times New Roman"/>
          <w:lang w:eastAsia="zh-CN"/>
        </w:rPr>
        <w:t xml:space="preserve">ull name) </w:t>
      </w:r>
      <w:r>
        <w:rPr>
          <w:rFonts w:hint="default" w:ascii="Times New Roman" w:hAnsi="Times New Roman" w:eastAsia="Times New Roman" w:cs="Times New Roman"/>
        </w:rPr>
        <w:t>[fill-in-the-blank]</w:t>
      </w:r>
      <w:r>
        <w:rPr>
          <w:rFonts w:hint="default" w:ascii="Times New Roman" w:hAnsi="Times New Roman" w:eastAsia="Times New Roman" w:cs="Times New Roman"/>
          <w:color w:val="FF0000"/>
        </w:rPr>
        <w:t xml:space="preserve"> *</w:t>
      </w:r>
    </w:p>
    <w:p w14:paraId="69A5F363">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_________________________________</w:t>
      </w:r>
    </w:p>
    <w:p w14:paraId="2F5DDB9A">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60B4370A">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lang w:val="en-US" w:eastAsia="zh-CN"/>
        </w:rPr>
        <w:t xml:space="preserve">Contact information (mobile number) </w:t>
      </w:r>
      <w:r>
        <w:rPr>
          <w:rFonts w:hint="default" w:ascii="Times New Roman" w:hAnsi="Times New Roman" w:eastAsia="Times New Roman" w:cs="Times New Roman"/>
          <w:color w:val="FF0000"/>
        </w:rPr>
        <w:t>*</w:t>
      </w:r>
    </w:p>
    <w:p w14:paraId="101C3000">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_________________________________</w:t>
      </w:r>
    </w:p>
    <w:p w14:paraId="6ED11FCE">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79AEC8C9">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22AD56FB">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1. What's your gender? [</w:t>
      </w:r>
      <w:r>
        <w:rPr>
          <w:rFonts w:hint="eastAsia" w:eastAsia="宋体" w:cs="Times New Roman"/>
          <w:lang w:val="en-US" w:eastAsia="zh-CN"/>
        </w:rPr>
        <w:t>s</w:t>
      </w:r>
      <w:r>
        <w:rPr>
          <w:rFonts w:hint="default" w:ascii="Times New Roman" w:hAnsi="Times New Roman" w:eastAsia="Times New Roman" w:cs="Times New Roman"/>
        </w:rPr>
        <w:t xml:space="preserve">ingle-choice question] </w:t>
      </w:r>
      <w:r>
        <w:rPr>
          <w:rFonts w:hint="default" w:ascii="Times New Roman" w:hAnsi="Times New Roman" w:eastAsia="Times New Roman" w:cs="Times New Roman"/>
          <w:color w:val="FF0000"/>
        </w:rPr>
        <w:t>*</w:t>
      </w:r>
    </w:p>
    <w:tbl>
      <w:tblPr>
        <w:tblStyle w:val="3"/>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3452BF99">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5EA3F07D">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微软雅黑" w:cs="Times New Roman"/>
                <w:b w:val="0"/>
                <w:sz w:val="28"/>
              </w:rPr>
            </w:pPr>
            <w:r>
              <w:rPr>
                <w:rFonts w:hint="default" w:ascii="Times New Roman" w:hAnsi="Times New Roman" w:eastAsia="Times New Roman" w:cs="Times New Roman"/>
              </w:rPr>
              <w:t>a. Male</w:t>
            </w:r>
          </w:p>
        </w:tc>
      </w:tr>
      <w:tr w14:paraId="4E536D96">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90" w:hRule="atLeast"/>
        </w:trPr>
        <w:tc>
          <w:tcPr>
            <w:tcW w:w="7400" w:type="dxa"/>
            <w:shd w:val="clear" w:color="auto" w:fill="FFFFFF"/>
            <w:vAlign w:val="center"/>
          </w:tcPr>
          <w:p w14:paraId="1A404515">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微软雅黑" w:cs="Times New Roman"/>
                <w:b w:val="0"/>
                <w:sz w:val="28"/>
              </w:rPr>
            </w:pPr>
            <w:r>
              <w:rPr>
                <w:rFonts w:hint="default" w:ascii="Times New Roman" w:hAnsi="Times New Roman" w:eastAsia="Times New Roman" w:cs="Times New Roman"/>
              </w:rPr>
              <w:t>b. Female</w:t>
            </w:r>
          </w:p>
        </w:tc>
      </w:tr>
    </w:tbl>
    <w:p w14:paraId="03CA8279">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210C7C04">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 xml:space="preserve">2. Your urban-rural household registration is [single-choice question] </w:t>
      </w:r>
      <w:r>
        <w:rPr>
          <w:rFonts w:hint="default" w:ascii="Times New Roman" w:hAnsi="Times New Roman" w:eastAsia="Times New Roman" w:cs="Times New Roman"/>
          <w:color w:val="FF0000"/>
        </w:rPr>
        <w:t>*</w:t>
      </w:r>
    </w:p>
    <w:tbl>
      <w:tblPr>
        <w:tblStyle w:val="3"/>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3616D680">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7994D698">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微软雅黑" w:cs="Times New Roman"/>
                <w:b w:val="0"/>
                <w:sz w:val="28"/>
              </w:rPr>
            </w:pPr>
            <w:r>
              <w:rPr>
                <w:rFonts w:hint="default" w:ascii="Times New Roman" w:hAnsi="Times New Roman" w:eastAsia="Times New Roman" w:cs="Times New Roman"/>
              </w:rPr>
              <w:t>a. Urban</w:t>
            </w:r>
          </w:p>
        </w:tc>
      </w:tr>
      <w:tr w14:paraId="5C057A73">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7400" w:type="dxa"/>
            <w:shd w:val="clear" w:color="auto" w:fill="FFFFFF"/>
            <w:vAlign w:val="center"/>
          </w:tcPr>
          <w:p w14:paraId="0C50ACDE">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微软雅黑" w:cs="Times New Roman"/>
                <w:b w:val="0"/>
                <w:sz w:val="28"/>
              </w:rPr>
            </w:pPr>
            <w:r>
              <w:rPr>
                <w:rFonts w:hint="default" w:ascii="Times New Roman" w:hAnsi="Times New Roman" w:eastAsia="Times New Roman" w:cs="Times New Roman"/>
              </w:rPr>
              <w:t>b. Rural</w:t>
            </w:r>
          </w:p>
        </w:tc>
      </w:tr>
    </w:tbl>
    <w:p w14:paraId="18E05148">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3FC16EF3">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3. Which of the following categories does your monthly living expense fall into? [</w:t>
      </w:r>
      <w:r>
        <w:rPr>
          <w:rFonts w:hint="eastAsia" w:eastAsia="宋体" w:cs="Times New Roman"/>
          <w:lang w:val="en-US" w:eastAsia="zh-CN"/>
        </w:rPr>
        <w:t>s</w:t>
      </w:r>
      <w:r>
        <w:rPr>
          <w:rFonts w:hint="default" w:ascii="Times New Roman" w:hAnsi="Times New Roman" w:eastAsia="Times New Roman" w:cs="Times New Roman"/>
        </w:rPr>
        <w:t xml:space="preserve">ingle-choice question] </w:t>
      </w:r>
      <w:r>
        <w:rPr>
          <w:rFonts w:hint="default" w:ascii="Times New Roman" w:hAnsi="Times New Roman" w:eastAsia="Times New Roman" w:cs="Times New Roman"/>
          <w:color w:val="FF0000"/>
        </w:rPr>
        <w:t>*</w:t>
      </w:r>
    </w:p>
    <w:tbl>
      <w:tblPr>
        <w:tblStyle w:val="3"/>
        <w:tblW w:w="5000"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8522"/>
      </w:tblGrid>
      <w:tr w14:paraId="4A72967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8522" w:type="dxa"/>
            <w:shd w:val="clear" w:color="auto" w:fill="FFFFFF"/>
            <w:vAlign w:val="center"/>
          </w:tcPr>
          <w:p w14:paraId="4D4C9F62">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Times New Roman" w:cs="Times New Roman"/>
              </w:rPr>
            </w:pPr>
            <w:r>
              <w:rPr>
                <w:rFonts w:hint="default" w:ascii="Times New Roman" w:hAnsi="Times New Roman" w:eastAsia="Times New Roman" w:cs="Times New Roman"/>
              </w:rPr>
              <w:t>a. 1,000 yuan and below</w:t>
            </w:r>
          </w:p>
          <w:p w14:paraId="10D9504B">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eastAsia="Times New Roman" w:cs="Times New Roman"/>
              </w:rPr>
            </w:pPr>
            <w:r>
              <w:rPr>
                <w:rFonts w:hint="eastAsia"/>
              </w:rPr>
              <w:t xml:space="preserve">b. </w:t>
            </w:r>
            <w:r>
              <w:rPr>
                <w:rFonts w:hint="default" w:ascii="Times New Roman" w:hAnsi="Times New Roman" w:eastAsia="Times New Roman" w:cs="Times New Roman"/>
                <w:lang w:val="en-US" w:eastAsia="zh-CN"/>
              </w:rPr>
              <w:t>1,</w:t>
            </w:r>
            <w:r>
              <w:rPr>
                <w:rFonts w:hint="eastAsia" w:cs="Times New Roman"/>
                <w:lang w:val="en-US" w:eastAsia="zh-CN"/>
              </w:rPr>
              <w:t>0</w:t>
            </w:r>
            <w:r>
              <w:rPr>
                <w:rFonts w:hint="default" w:ascii="Times New Roman" w:hAnsi="Times New Roman" w:eastAsia="Times New Roman" w:cs="Times New Roman"/>
                <w:lang w:val="en-US" w:eastAsia="zh-CN"/>
              </w:rPr>
              <w:t>00-</w:t>
            </w:r>
            <w:r>
              <w:rPr>
                <w:rFonts w:hint="eastAsia" w:cs="Times New Roman"/>
                <w:lang w:val="en-US" w:eastAsia="zh-CN"/>
              </w:rPr>
              <w:t>1</w:t>
            </w:r>
            <w:r>
              <w:rPr>
                <w:rFonts w:hint="default" w:ascii="Times New Roman" w:hAnsi="Times New Roman" w:eastAsia="Times New Roman" w:cs="Times New Roman"/>
                <w:lang w:val="en-US" w:eastAsia="zh-CN"/>
              </w:rPr>
              <w:t>,</w:t>
            </w:r>
            <w:r>
              <w:rPr>
                <w:rFonts w:hint="eastAsia" w:cs="Times New Roman"/>
                <w:lang w:val="en-US" w:eastAsia="zh-CN"/>
              </w:rPr>
              <w:t>5</w:t>
            </w:r>
            <w:r>
              <w:rPr>
                <w:rFonts w:hint="default" w:ascii="Times New Roman" w:hAnsi="Times New Roman" w:eastAsia="Times New Roman" w:cs="Times New Roman"/>
                <w:lang w:val="en-US" w:eastAsia="zh-CN"/>
              </w:rPr>
              <w:t>00</w:t>
            </w:r>
            <w:r>
              <w:rPr>
                <w:rFonts w:hint="default" w:ascii="Times New Roman" w:hAnsi="Times New Roman" w:eastAsia="Times New Roman" w:cs="Times New Roman"/>
              </w:rPr>
              <w:t xml:space="preserve"> yuan</w:t>
            </w:r>
          </w:p>
          <w:p w14:paraId="465C204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 xml:space="preserve">c. </w:t>
            </w:r>
            <w:r>
              <w:rPr>
                <w:rFonts w:hint="default" w:ascii="Times New Roman" w:hAnsi="Times New Roman" w:eastAsia="Times New Roman" w:cs="Times New Roman"/>
                <w:lang w:val="en-US" w:eastAsia="zh-CN"/>
              </w:rPr>
              <w:t>1,500-2,000</w:t>
            </w:r>
            <w:r>
              <w:rPr>
                <w:rFonts w:hint="default" w:ascii="Times New Roman" w:hAnsi="Times New Roman" w:eastAsia="Times New Roman" w:cs="Times New Roman"/>
              </w:rPr>
              <w:t xml:space="preserve"> yuan</w:t>
            </w:r>
          </w:p>
          <w:p w14:paraId="14658542">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eastAsia="Times New Roman" w:cs="Times New Roman"/>
              </w:rPr>
            </w:pPr>
            <w:r>
              <w:rPr>
                <w:rFonts w:hint="eastAsia"/>
              </w:rPr>
              <w:t xml:space="preserve">d. </w:t>
            </w:r>
            <w:r>
              <w:rPr>
                <w:rFonts w:hint="default" w:ascii="Times New Roman" w:hAnsi="Times New Roman" w:eastAsia="Times New Roman" w:cs="Times New Roman"/>
                <w:lang w:val="en-US" w:eastAsia="zh-CN"/>
              </w:rPr>
              <w:t>2,000</w:t>
            </w:r>
            <w:r>
              <w:rPr>
                <w:rFonts w:hint="default" w:ascii="Times New Roman" w:hAnsi="Times New Roman" w:eastAsia="Times New Roman" w:cs="Times New Roman"/>
              </w:rPr>
              <w:t xml:space="preserve"> yuan or more</w:t>
            </w:r>
          </w:p>
        </w:tc>
      </w:tr>
      <w:tr w14:paraId="710DD27B">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8522" w:type="dxa"/>
            <w:shd w:val="clear" w:color="auto" w:fill="FFFFFF"/>
            <w:vAlign w:val="center"/>
          </w:tcPr>
          <w:p w14:paraId="3F294218">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Times New Roman" w:cs="Times New Roman"/>
              </w:rPr>
            </w:pPr>
          </w:p>
          <w:p w14:paraId="1E3F3D9E">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 xml:space="preserve">4. My </w:t>
            </w:r>
            <w:r>
              <w:rPr>
                <w:rFonts w:hint="default" w:ascii="Times New Roman" w:hAnsi="Times New Roman" w:eastAsia="Times New Roman" w:cs="Times New Roman"/>
                <w:lang w:val="en-US" w:eastAsia="zh-CN"/>
              </w:rPr>
              <w:t>oral health</w:t>
            </w:r>
            <w:r>
              <w:rPr>
                <w:rFonts w:hint="default" w:ascii="Times New Roman" w:hAnsi="Times New Roman" w:eastAsia="Times New Roman" w:cs="Times New Roman"/>
              </w:rPr>
              <w:t xml:space="preserve"> is largely due to </w:t>
            </w:r>
            <w:r>
              <w:rPr>
                <w:rFonts w:hint="default" w:ascii="Times New Roman" w:hAnsi="Times New Roman" w:eastAsia="Times New Roman" w:cs="Times New Roman"/>
                <w:lang w:val="en-US" w:eastAsia="zh-CN"/>
              </w:rPr>
              <w:t>my</w:t>
            </w:r>
            <w:r>
              <w:rPr>
                <w:rFonts w:hint="default" w:ascii="Times New Roman" w:hAnsi="Times New Roman" w:eastAsia="Times New Roman" w:cs="Times New Roman"/>
              </w:rPr>
              <w:t xml:space="preserve"> good luck [single-choice question]</w:t>
            </w:r>
            <w:r>
              <w:rPr>
                <w:rFonts w:hint="default" w:ascii="Times New Roman" w:hAnsi="Times New Roman" w:eastAsia="Times New Roman" w:cs="Times New Roman"/>
                <w:color w:val="FF0000"/>
              </w:rPr>
              <w:t xml:space="preserve"> *</w:t>
            </w:r>
          </w:p>
          <w:p w14:paraId="346ADE41">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default" w:ascii="Times New Roman" w:hAnsi="Times New Roman" w:eastAsia="Times New Roman" w:cs="Times New Roman"/>
              </w:rPr>
            </w:pPr>
            <w:r>
              <w:rPr>
                <w:rFonts w:hint="default" w:ascii="Times New Roman" w:hAnsi="Times New Roman" w:eastAsia="Times New Roman" w:cs="Times New Roman"/>
              </w:rPr>
              <w:t>a. Strongly disagree</w:t>
            </w:r>
          </w:p>
        </w:tc>
      </w:tr>
    </w:tbl>
    <w:p w14:paraId="625511B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66476A53">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7812877B">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0490A2DD">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6693162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4959881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0120A75B">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r>
        <w:rPr>
          <w:rFonts w:hint="default" w:ascii="Times New Roman" w:hAnsi="Times New Roman" w:eastAsia="Times New Roman" w:cs="Times New Roman"/>
        </w:rPr>
        <w:t xml:space="preserve">5. The </w:t>
      </w:r>
      <w:r>
        <w:rPr>
          <w:rFonts w:hint="default" w:ascii="Times New Roman" w:hAnsi="Times New Roman" w:eastAsia="Times New Roman" w:cs="Times New Roman"/>
          <w:lang w:val="en-US" w:eastAsia="zh-CN"/>
        </w:rPr>
        <w:t>measures taken by oral professionals (healthcare workers, experts, etc.) on me largely determine my oral health condition</w:t>
      </w:r>
      <w:r>
        <w:rPr>
          <w:rFonts w:hint="default" w:ascii="Times New Roman" w:hAnsi="Times New Roman" w:eastAsia="Times New Roman" w:cs="Times New Roman"/>
        </w:rPr>
        <w:t xml:space="preserve"> [single-choice question] </w:t>
      </w:r>
      <w:r>
        <w:rPr>
          <w:rFonts w:hint="default" w:ascii="Times New Roman" w:hAnsi="Times New Roman" w:eastAsia="Times New Roman" w:cs="Times New Roman"/>
          <w:color w:val="FF0000"/>
        </w:rPr>
        <w:t>*</w:t>
      </w:r>
    </w:p>
    <w:p w14:paraId="216B7143">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a. Strongly disagree</w:t>
      </w:r>
    </w:p>
    <w:p w14:paraId="31B81F4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b. Disagree</w:t>
      </w:r>
    </w:p>
    <w:p w14:paraId="7538B53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5BAF88FE">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d. Somewhat agree</w:t>
      </w:r>
    </w:p>
    <w:p w14:paraId="5B4C7FDE">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0516A9C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662152BE">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01F943A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 xml:space="preserve">6. My oral health is poor, mainly because I don't take good care of it myself [single-choice question] </w:t>
      </w:r>
      <w:r>
        <w:rPr>
          <w:rFonts w:hint="eastAsia"/>
          <w:color w:val="E54C5E" w:themeColor="accent6"/>
          <w14:textFill>
            <w14:solidFill>
              <w14:schemeClr w14:val="accent6"/>
            </w14:solidFill>
          </w14:textFill>
        </w:rPr>
        <w:t>*</w:t>
      </w:r>
    </w:p>
    <w:p w14:paraId="5C989212">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a. Strongly disagree</w:t>
      </w:r>
    </w:p>
    <w:p w14:paraId="2904F6F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b. Disagree</w:t>
      </w:r>
    </w:p>
    <w:p w14:paraId="5B4AEB81">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c. A little disagreed</w:t>
      </w:r>
    </w:p>
    <w:p w14:paraId="24BECC88">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d. Somewhat agree</w:t>
      </w:r>
    </w:p>
    <w:p w14:paraId="11A41BA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0F1A80AB">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17F41BE1">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727F42F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 xml:space="preserve">7. My oral health problems are often bad luck [single-choice question] </w:t>
      </w:r>
      <w:r>
        <w:rPr>
          <w:rFonts w:hint="eastAsia"/>
          <w:color w:val="E54C5E" w:themeColor="accent6"/>
          <w14:textFill>
            <w14:solidFill>
              <w14:schemeClr w14:val="accent6"/>
            </w14:solidFill>
          </w14:textFill>
        </w:rPr>
        <w:t>*</w:t>
      </w:r>
    </w:p>
    <w:p w14:paraId="53674FB6">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6C107D8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3A17E385">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70BE8DA2">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69711D6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1EC07CE8">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3CA9504F">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6793D27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 xml:space="preserve">8. The oral professionals I have contact with are the main factor affecting my oral health [single-choice question] </w:t>
      </w:r>
      <w:r>
        <w:rPr>
          <w:rFonts w:hint="eastAsia"/>
          <w:color w:val="E54C5E" w:themeColor="accent6"/>
          <w14:textFill>
            <w14:solidFill>
              <w14:schemeClr w14:val="accent6"/>
            </w14:solidFill>
          </w14:textFill>
        </w:rPr>
        <w:t>*</w:t>
      </w:r>
    </w:p>
    <w:p w14:paraId="4981DFD5">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725A448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0DE034B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I somewhat disagree</w:t>
      </w:r>
    </w:p>
    <w:p w14:paraId="1179880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0F16EC1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3CDA72E5">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2FAD715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2E0FB2A1">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9. I'm responsible for this regardless of my oral health condition [single-choice question]</w:t>
      </w:r>
      <w:r>
        <w:rPr>
          <w:rFonts w:hint="eastAsia"/>
          <w:color w:val="E54C5E" w:themeColor="accent6"/>
          <w14:textFill>
            <w14:solidFill>
              <w14:schemeClr w14:val="accent6"/>
            </w14:solidFill>
          </w14:textFill>
        </w:rPr>
        <w:t xml:space="preserve"> *</w:t>
      </w:r>
    </w:p>
    <w:p w14:paraId="3C0A8E0B">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4CC992E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69AB4BA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78D5757F">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637CF06A">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7CF729B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0DBCD6A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27C36DC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 xml:space="preserve">10. How my oral health develops largely depends on luck [single-choice question] </w:t>
      </w:r>
      <w:r>
        <w:rPr>
          <w:rFonts w:hint="eastAsia"/>
          <w:color w:val="E54C5E" w:themeColor="accent6"/>
          <w14:textFill>
            <w14:solidFill>
              <w14:schemeClr w14:val="accent6"/>
            </w14:solidFill>
          </w14:textFill>
        </w:rPr>
        <w:t>*</w:t>
      </w:r>
    </w:p>
    <w:p w14:paraId="6F9F4EB1">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4925042A">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2CF107F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18F1C64F">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2EDEFE5A">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1C4F284F">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6C348911">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32566EBA">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 xml:space="preserve">11. When my oral health improves, it is usually because my dentist is doing a good job [single-choice question] </w:t>
      </w:r>
      <w:r>
        <w:rPr>
          <w:rFonts w:hint="eastAsia"/>
          <w:color w:val="E54C5E" w:themeColor="accent6"/>
          <w14:textFill>
            <w14:solidFill>
              <w14:schemeClr w14:val="accent6"/>
            </w14:solidFill>
          </w14:textFill>
        </w:rPr>
        <w:t>*</w:t>
      </w:r>
    </w:p>
    <w:p w14:paraId="6CFDC72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3947AA66">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0454087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1552A7A6">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257C57E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22F296BC">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3465EDCE">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p>
    <w:p w14:paraId="1B52D57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12. If I have any dental health problems, my actions will determine the process of solving that problem [single-choice question]</w:t>
      </w:r>
      <w:r>
        <w:rPr>
          <w:rFonts w:hint="eastAsia"/>
          <w:color w:val="E54C5E" w:themeColor="accent6"/>
          <w14:textFill>
            <w14:solidFill>
              <w14:schemeClr w14:val="accent6"/>
            </w14:solidFill>
          </w14:textFill>
        </w:rPr>
        <w:t xml:space="preserve"> *</w:t>
      </w:r>
    </w:p>
    <w:p w14:paraId="32E0D6AD">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a. Strongly disagree</w:t>
      </w:r>
    </w:p>
    <w:p w14:paraId="569255C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b. Disagree</w:t>
      </w:r>
    </w:p>
    <w:p w14:paraId="709D3599">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c. A little disagreed</w:t>
      </w:r>
    </w:p>
    <w:p w14:paraId="09108D34">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eastAsia="宋体"/>
          <w:lang w:eastAsia="zh-CN"/>
        </w:rPr>
      </w:pPr>
      <w:r>
        <w:rPr>
          <w:rFonts w:hint="eastAsia"/>
        </w:rPr>
        <w:t>d. Somewhat agree</w:t>
      </w:r>
    </w:p>
    <w:p w14:paraId="6DACC4F7">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e. Agree</w:t>
      </w:r>
    </w:p>
    <w:p w14:paraId="51268C30">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rPr>
      </w:pPr>
      <w:r>
        <w:rPr>
          <w:rFonts w:hint="eastAsia"/>
        </w:rPr>
        <w:t>f. Totally agree</w:t>
      </w:r>
    </w:p>
    <w:p w14:paraId="743E70F8">
      <w:pPr>
        <w:keepNext w:val="0"/>
        <w:keepLines w:val="0"/>
        <w:pageBreakBefore w:val="0"/>
        <w:widowControl/>
        <w:kinsoku/>
        <w:wordWrap/>
        <w:overflowPunct/>
        <w:topLinePunct w:val="0"/>
        <w:autoSpaceDE/>
        <w:autoSpaceDN/>
        <w:bidi w:val="0"/>
        <w:adjustRightInd/>
        <w:snapToGrid/>
        <w:spacing w:line="312" w:lineRule="auto"/>
        <w:textAlignment w:val="auto"/>
        <w:rPr>
          <w:rFonts w:hint="default" w:ascii="Times New Roman" w:hAnsi="Times New Roman" w:cs="Times New Roman"/>
        </w:rPr>
      </w:pPr>
    </w:p>
    <w:p w14:paraId="7B6D7209">
      <w:pPr>
        <w:keepNext w:val="0"/>
        <w:keepLines w:val="0"/>
        <w:pageBreakBefore w:val="0"/>
        <w:widowControl/>
        <w:numPr>
          <w:ilvl w:val="0"/>
          <w:numId w:val="1"/>
        </w:numPr>
        <w:kinsoku/>
        <w:wordWrap/>
        <w:overflowPunct/>
        <w:topLinePunct w:val="0"/>
        <w:autoSpaceDE/>
        <w:autoSpaceDN/>
        <w:bidi w:val="0"/>
        <w:adjustRightInd/>
        <w:snapToGrid/>
        <w:spacing w:line="312" w:lineRule="auto"/>
        <w:textAlignment w:val="auto"/>
        <w:rPr>
          <w:rFonts w:hint="default" w:ascii="Times New Roman" w:hAnsi="Times New Roman" w:eastAsia="Times New Roman" w:cs="Times New Roman"/>
        </w:rPr>
      </w:pPr>
      <w:r>
        <w:rPr>
          <w:rFonts w:hint="default" w:ascii="Times New Roman" w:hAnsi="Times New Roman" w:eastAsia="Times New Roman" w:cs="Times New Roman"/>
        </w:rPr>
        <w:t>Select the one from the following 10 pictures that you think is most similar to your teeth condition</w:t>
      </w:r>
      <w:r>
        <w:rPr>
          <w:rFonts w:hint="eastAsia" w:eastAsia="宋体" w:cs="Times New Roman"/>
          <w:lang w:val="en-US" w:eastAsia="zh-CN"/>
        </w:rPr>
        <w:t xml:space="preserve"> </w:t>
      </w:r>
      <w:r>
        <w:rPr>
          <w:rFonts w:hint="default" w:ascii="Times New Roman" w:hAnsi="Times New Roman" w:eastAsia="Times New Roman" w:cs="Times New Roman"/>
        </w:rPr>
        <w:t xml:space="preserve">[fill-in-the-blank question] </w:t>
      </w:r>
      <w:r>
        <w:rPr>
          <w:rFonts w:hint="default" w:ascii="Times New Roman" w:hAnsi="Times New Roman" w:eastAsia="Times New Roman" w:cs="Times New Roman"/>
          <w:color w:val="FF0000"/>
        </w:rPr>
        <w:t>*</w:t>
      </w:r>
    </w:p>
    <w:p w14:paraId="0B2E0A7E">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ascii="Times New Roman" w:hAnsi="Times New Roman" w:eastAsia="Times New Roman" w:cs="Times New Roman"/>
        </w:rPr>
      </w:pPr>
      <w:r>
        <w:rPr>
          <w:rFonts w:hint="default" w:ascii="Times New Roman" w:hAnsi="Times New Roman" w:eastAsia="Times New Roman" w:cs="Times New Roman"/>
        </w:rPr>
        <w:t>_________________________________</w:t>
      </w:r>
    </w:p>
    <w:p w14:paraId="581EBFA4">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default" w:ascii="Times New Roman" w:hAnsi="Times New Roman" w:eastAsia="Times New Roman" w:cs="Times New Roman"/>
          <w:strike w:val="0"/>
          <w:u w:val="none"/>
        </w:rPr>
      </w:pPr>
      <w:r>
        <w:rPr>
          <w:rFonts w:hint="default" w:ascii="Times New Roman" w:hAnsi="Times New Roman" w:eastAsia="Times New Roman" w:cs="Times New Roman"/>
          <w:strike w:val="0"/>
          <w:u w:val="none"/>
        </w:rPr>
        <w:drawing>
          <wp:inline distT="0" distB="0" distL="114300" distR="114300">
            <wp:extent cx="4872990" cy="2986405"/>
            <wp:effectExtent l="0" t="0" r="3810" b="10795"/>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4"/>
                    <a:stretch>
                      <a:fillRect/>
                    </a:stretch>
                  </pic:blipFill>
                  <pic:spPr>
                    <a:xfrm>
                      <a:off x="0" y="0"/>
                      <a:ext cx="4872990" cy="2986405"/>
                    </a:xfrm>
                    <a:prstGeom prst="rect">
                      <a:avLst/>
                    </a:prstGeom>
                  </pic:spPr>
                </pic:pic>
              </a:graphicData>
            </a:graphic>
          </wp:inline>
        </w:drawing>
      </w:r>
    </w:p>
    <w:p w14:paraId="1360E937">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eastAsia" w:ascii="Times New Roman" w:hAnsi="Times New Roman" w:eastAsia="Times New Roman" w:cs="Times New Roman"/>
          <w:strike w:val="0"/>
          <w:u w:val="none"/>
        </w:rPr>
      </w:pPr>
    </w:p>
    <w:p w14:paraId="5F055D71">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eastAsia"/>
          <w:color w:val="000000" w:themeColor="text1"/>
          <w14:textFill>
            <w14:solidFill>
              <w14:schemeClr w14:val="tx1"/>
            </w14:solidFill>
          </w14:textFill>
        </w:rPr>
      </w:pPr>
      <w:r>
        <w:rPr>
          <w:rFonts w:hint="eastAsia" w:eastAsia="宋体" w:cs="Times New Roman"/>
          <w:strike w:val="0"/>
          <w:u w:val="none"/>
          <w:lang w:val="en-US" w:eastAsia="zh-CN"/>
        </w:rPr>
        <w:t>14.What is your history or intention regarding orthodontic treatment?</w:t>
      </w:r>
      <w:r>
        <w:rPr>
          <w:rFonts w:hint="eastAsia"/>
        </w:rPr>
        <w:t xml:space="preserve"> [single-choice question]</w:t>
      </w:r>
      <w:r>
        <w:rPr>
          <w:rFonts w:hint="eastAsia"/>
          <w:color w:val="E54C5E" w:themeColor="accent6"/>
          <w14:textFill>
            <w14:solidFill>
              <w14:schemeClr w14:val="accent6"/>
            </w14:solidFill>
          </w14:textFill>
        </w:rPr>
        <w:t xml:space="preserve"> *</w:t>
      </w:r>
    </w:p>
    <w:p w14:paraId="4C839D4E">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 xml:space="preserve">a. </w:t>
      </w:r>
      <w:r>
        <w:rPr>
          <w:rFonts w:hint="default"/>
          <w:color w:val="000000" w:themeColor="text1"/>
          <w:lang w:val="en-US" w:eastAsia="zh-CN"/>
          <w14:textFill>
            <w14:solidFill>
              <w14:schemeClr w14:val="tx1"/>
            </w14:solidFill>
          </w14:textFill>
        </w:rPr>
        <w:t>I have undergone orthodontic treatment in the past</w:t>
      </w:r>
    </w:p>
    <w:p w14:paraId="7FD18C90">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b. I am planning to undergo orthodontic treatment in the future</w:t>
      </w:r>
    </w:p>
    <w:p w14:paraId="5DEB8AEB">
      <w:pPr>
        <w:keepNext w:val="0"/>
        <w:keepLines w:val="0"/>
        <w:pageBreakBefore w:val="0"/>
        <w:widowControl/>
        <w:numPr>
          <w:ilvl w:val="0"/>
          <w:numId w:val="0"/>
        </w:numPr>
        <w:kinsoku/>
        <w:wordWrap/>
        <w:overflowPunct/>
        <w:topLinePunct w:val="0"/>
        <w:autoSpaceDE/>
        <w:autoSpaceDN/>
        <w:bidi w:val="0"/>
        <w:adjustRightInd/>
        <w:snapToGrid/>
        <w:spacing w:line="312" w:lineRule="auto"/>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c. I have no history or plans for orthodontic treatment.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F282FC"/>
    <w:multiLevelType w:val="singleLevel"/>
    <w:tmpl w:val="30F282FC"/>
    <w:lvl w:ilvl="0" w:tentative="0">
      <w:start w:val="1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144ED"/>
    <w:rsid w:val="399144ED"/>
    <w:rsid w:val="47113875"/>
    <w:rsid w:val="4C770E82"/>
    <w:rsid w:val="4DB711E0"/>
    <w:rsid w:val="4F6B2B80"/>
    <w:rsid w:val="5C7928BE"/>
    <w:rsid w:val="7C091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550</Words>
  <Characters>2999</Characters>
  <Lines>0</Lines>
  <Paragraphs>0</Paragraphs>
  <TotalTime>15</TotalTime>
  <ScaleCrop>false</ScaleCrop>
  <LinksUpToDate>false</LinksUpToDate>
  <CharactersWithSpaces>3461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2026-03-03T15:02:00Z</dcterms:created>
  <dc:creator>kick</dc:creator>
  <cp:lastModifiedBy>kick</cp:lastModifiedBy>
  <dcterms:modified xsi:type="dcterms:W3CDTF">2026-03-22T14:39:07Z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2FAFEC0B99254AD28DB9180557AB7B0A_13</vt:lpwstr>
  </property>
  <property fmtid="{D5CDD505-2E9C-101B-9397-08002B2CF9AE}" pid="4" name="KSOTemplateDocerSaveRecord">
    <vt:lpwstr>eyJoZGlkIjoiNzE4MDdlNjM4YWVlZmFkNjVkZGY0NjE0YzVlZWVlM2IiLCJ1c2VySWQiOiI5MTM2Nzc4MDgifQ==</vt:lpwstr>
  </property>
</Properties>
</file>