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A490D" w14:textId="77777777" w:rsidR="00F724D0" w:rsidRPr="00B4273F" w:rsidRDefault="00F724D0" w:rsidP="00F724D0">
      <w:pPr>
        <w:jc w:val="left"/>
        <w:rPr>
          <w:rFonts w:cs="Times New Roman"/>
          <w:b/>
          <w:bCs/>
          <w:szCs w:val="24"/>
        </w:rPr>
      </w:pPr>
      <w:r w:rsidRPr="00B4273F">
        <w:rPr>
          <w:rFonts w:cs="Times New Roman"/>
          <w:b/>
          <w:bCs/>
          <w:szCs w:val="24"/>
        </w:rPr>
        <w:t>Appendix</w:t>
      </w:r>
    </w:p>
    <w:p w14:paraId="6B913BE8" w14:textId="77777777" w:rsidR="00F724D0" w:rsidRPr="00EC2696" w:rsidRDefault="00F724D0" w:rsidP="00F724D0">
      <w:pPr>
        <w:jc w:val="center"/>
        <w:rPr>
          <w:rFonts w:cs="Times New Roman"/>
          <w:sz w:val="20"/>
          <w:szCs w:val="20"/>
        </w:rPr>
      </w:pPr>
    </w:p>
    <w:p w14:paraId="3DB4185C" w14:textId="77777777" w:rsidR="00F724D0" w:rsidRPr="00F95591" w:rsidRDefault="00F724D0" w:rsidP="00F724D0">
      <w:pPr>
        <w:spacing w:before="0"/>
        <w:rPr>
          <w:rFonts w:cs="Times New Roman"/>
          <w:sz w:val="22"/>
        </w:rPr>
      </w:pPr>
      <w:r w:rsidRPr="00F95591">
        <w:rPr>
          <w:rFonts w:cs="Times New Roman"/>
          <w:sz w:val="22"/>
        </w:rPr>
        <w:t>The significant MLR equations wet</w:t>
      </w:r>
      <w:r w:rsidRPr="00F95591">
        <w:rPr>
          <w:rFonts w:cs="Times New Roman"/>
          <w:i/>
          <w:iCs/>
          <w:sz w:val="22"/>
        </w:rPr>
        <w:t xml:space="preserve"> (1)</w:t>
      </w:r>
      <w:r w:rsidRPr="00F95591">
        <w:rPr>
          <w:rFonts w:cs="Times New Roman"/>
          <w:sz w:val="22"/>
        </w:rPr>
        <w:t>, intermediate</w:t>
      </w:r>
      <w:r w:rsidRPr="00F95591">
        <w:rPr>
          <w:rFonts w:cs="Times New Roman"/>
          <w:i/>
          <w:iCs/>
          <w:sz w:val="22"/>
        </w:rPr>
        <w:t xml:space="preserve"> (2)</w:t>
      </w:r>
      <w:r w:rsidRPr="00F95591">
        <w:rPr>
          <w:rFonts w:cs="Times New Roman"/>
          <w:sz w:val="22"/>
        </w:rPr>
        <w:t xml:space="preserve">, and dry </w:t>
      </w:r>
      <w:r w:rsidRPr="00F95591">
        <w:rPr>
          <w:rFonts w:cs="Times New Roman"/>
          <w:i/>
          <w:iCs/>
          <w:sz w:val="22"/>
        </w:rPr>
        <w:t xml:space="preserve">(3) </w:t>
      </w:r>
      <w:r w:rsidRPr="00F95591">
        <w:rPr>
          <w:rFonts w:cs="Times New Roman"/>
          <w:sz w:val="22"/>
        </w:rPr>
        <w:t xml:space="preserve">  </w:t>
      </w:r>
    </w:p>
    <w:p w14:paraId="41175C9C" w14:textId="77777777" w:rsidR="00F724D0" w:rsidRPr="008931CF" w:rsidRDefault="00F724D0" w:rsidP="00F724D0">
      <w:pPr>
        <w:spacing w:before="0" w:line="240" w:lineRule="auto"/>
        <w:rPr>
          <w:rFonts w:cs="Times New Roman"/>
          <w:color w:val="000000"/>
          <w:sz w:val="20"/>
          <w:szCs w:val="20"/>
        </w:rPr>
      </w:pPr>
    </w:p>
    <w:p w14:paraId="3848A8AF" w14:textId="77777777" w:rsidR="00F724D0" w:rsidRPr="008931CF" w:rsidRDefault="00F724D0" w:rsidP="00F724D0">
      <w:pPr>
        <w:spacing w:before="0" w:line="240" w:lineRule="auto"/>
        <w:jc w:val="left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noProof/>
          <w:sz w:val="20"/>
          <w:szCs w:val="20"/>
        </w:rPr>
        <w:t xml:space="preserve">T </w:t>
      </w:r>
      <w:r w:rsidRPr="008931CF">
        <w:rPr>
          <w:rFonts w:cs="Times New Roman"/>
          <w:i/>
          <w:iCs/>
          <w:noProof/>
          <w:sz w:val="20"/>
          <w:szCs w:val="20"/>
          <w:vertAlign w:val="subscript"/>
        </w:rPr>
        <w:t>mean</w:t>
      </w:r>
      <w:r w:rsidRPr="008931CF">
        <w:rPr>
          <w:rFonts w:cs="Times New Roman"/>
          <w:i/>
          <w:iCs/>
          <w:noProof/>
          <w:sz w:val="20"/>
          <w:szCs w:val="20"/>
        </w:rPr>
        <w:t xml:space="preserve"> = </w:t>
      </w:r>
      <w:r w:rsidRPr="008931CF">
        <w:rPr>
          <w:rFonts w:cs="Times New Roman"/>
          <w:i/>
          <w:iCs/>
          <w:sz w:val="20"/>
          <w:szCs w:val="20"/>
        </w:rPr>
        <w:t xml:space="preserve">2.2890 + 0.4293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</w:rPr>
        <w:t xml:space="preserve">+ 0.4794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min</w:t>
      </w:r>
      <w:r w:rsidRPr="008931CF">
        <w:rPr>
          <w:rFonts w:cs="Times New Roman"/>
          <w:i/>
          <w:iCs/>
          <w:sz w:val="20"/>
          <w:szCs w:val="20"/>
        </w:rPr>
        <w:t xml:space="preserve"> -0.2000 RA +0.0866 PH+ 0.0022 WG+ 0.0004 WD </w:t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  <w:t xml:space="preserve">        (</w:t>
      </w:r>
      <w:r>
        <w:rPr>
          <w:rFonts w:cs="Times New Roman"/>
          <w:i/>
          <w:iCs/>
          <w:sz w:val="20"/>
          <w:szCs w:val="20"/>
        </w:rPr>
        <w:t>1</w:t>
      </w:r>
      <w:r w:rsidRPr="008931CF">
        <w:rPr>
          <w:rFonts w:cs="Times New Roman"/>
          <w:i/>
          <w:iCs/>
          <w:sz w:val="20"/>
          <w:szCs w:val="20"/>
        </w:rPr>
        <w:t xml:space="preserve">) </w:t>
      </w:r>
    </w:p>
    <w:p w14:paraId="567C1D83" w14:textId="77777777" w:rsidR="00F724D0" w:rsidRPr="008931CF" w:rsidRDefault="00F724D0" w:rsidP="00F724D0">
      <w:pPr>
        <w:spacing w:before="0" w:line="240" w:lineRule="auto"/>
        <w:rPr>
          <w:rFonts w:cs="Times New Roman"/>
          <w:sz w:val="20"/>
          <w:szCs w:val="20"/>
        </w:rPr>
      </w:pPr>
      <w:r w:rsidRPr="008931CF">
        <w:rPr>
          <w:rFonts w:cs="Times New Roman"/>
          <w:sz w:val="20"/>
          <w:szCs w:val="20"/>
        </w:rPr>
        <w:tab/>
      </w:r>
      <w:r w:rsidRPr="008931CF">
        <w:rPr>
          <w:rFonts w:cs="Times New Roman"/>
          <w:sz w:val="20"/>
          <w:szCs w:val="20"/>
        </w:rPr>
        <w:tab/>
      </w:r>
    </w:p>
    <w:p w14:paraId="7284FF8E" w14:textId="77777777" w:rsidR="00F724D0" w:rsidRPr="008931CF" w:rsidRDefault="00F724D0" w:rsidP="00F724D0">
      <w:pPr>
        <w:spacing w:before="0" w:line="240" w:lineRule="auto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noProof/>
          <w:sz w:val="20"/>
          <w:szCs w:val="20"/>
        </w:rPr>
        <w:t xml:space="preserve"> </w:t>
      </w:r>
      <w:r w:rsidRPr="008931CF">
        <w:rPr>
          <w:rFonts w:cs="Times New Roman"/>
          <w:i/>
          <w:iCs/>
          <w:noProof/>
          <w:sz w:val="20"/>
          <w:szCs w:val="20"/>
        </w:rPr>
        <w:t xml:space="preserve">T </w:t>
      </w:r>
      <w:r w:rsidRPr="008931CF">
        <w:rPr>
          <w:rFonts w:cs="Times New Roman"/>
          <w:i/>
          <w:iCs/>
          <w:noProof/>
          <w:sz w:val="20"/>
          <w:szCs w:val="20"/>
          <w:vertAlign w:val="subscript"/>
        </w:rPr>
        <w:t>mean</w:t>
      </w:r>
      <w:r w:rsidRPr="008931CF">
        <w:rPr>
          <w:rFonts w:cs="Times New Roman"/>
          <w:i/>
          <w:iCs/>
          <w:noProof/>
          <w:sz w:val="20"/>
          <w:szCs w:val="20"/>
        </w:rPr>
        <w:t xml:space="preserve">  = </w:t>
      </w:r>
      <w:r w:rsidRPr="008931CF">
        <w:rPr>
          <w:rFonts w:cs="Times New Roman"/>
          <w:i/>
          <w:iCs/>
          <w:sz w:val="20"/>
          <w:szCs w:val="20"/>
        </w:rPr>
        <w:t xml:space="preserve">3.3967 + 0.3177 T max+ 0.2351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min</w:t>
      </w:r>
      <w:r w:rsidRPr="008931CF">
        <w:rPr>
          <w:rFonts w:cs="Times New Roman"/>
          <w:i/>
          <w:iCs/>
          <w:sz w:val="20"/>
          <w:szCs w:val="20"/>
        </w:rPr>
        <w:t>-0.3156 RA + 0.2490 AT mean +0.0131 PH + 0.0133 WG</w:t>
      </w:r>
      <w:r w:rsidRPr="008931CF">
        <w:rPr>
          <w:rFonts w:cs="Times New Roman"/>
          <w:i/>
          <w:iCs/>
          <w:sz w:val="20"/>
          <w:szCs w:val="20"/>
        </w:rPr>
        <w:tab/>
        <w:t xml:space="preserve">       (</w:t>
      </w:r>
      <w:r>
        <w:rPr>
          <w:rFonts w:cs="Times New Roman"/>
          <w:i/>
          <w:iCs/>
          <w:sz w:val="20"/>
          <w:szCs w:val="20"/>
        </w:rPr>
        <w:t>2</w:t>
      </w:r>
      <w:r w:rsidRPr="008931CF">
        <w:rPr>
          <w:rFonts w:cs="Times New Roman"/>
          <w:i/>
          <w:iCs/>
          <w:sz w:val="20"/>
          <w:szCs w:val="20"/>
        </w:rPr>
        <w:t xml:space="preserve">) </w:t>
      </w:r>
    </w:p>
    <w:p w14:paraId="734CEA09" w14:textId="77777777" w:rsidR="00F724D0" w:rsidRPr="008931CF" w:rsidRDefault="00F724D0" w:rsidP="00F724D0">
      <w:pPr>
        <w:spacing w:before="0" w:line="240" w:lineRule="auto"/>
        <w:ind w:left="720"/>
        <w:rPr>
          <w:rFonts w:cs="Times New Roman"/>
          <w:sz w:val="20"/>
          <w:szCs w:val="20"/>
        </w:rPr>
      </w:pPr>
    </w:p>
    <w:p w14:paraId="68BB5A6C" w14:textId="77777777" w:rsidR="00F724D0" w:rsidRPr="008931CF" w:rsidRDefault="00F724D0" w:rsidP="00F724D0">
      <w:pPr>
        <w:spacing w:before="0" w:line="240" w:lineRule="auto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noProof/>
          <w:sz w:val="20"/>
          <w:szCs w:val="20"/>
        </w:rPr>
        <w:t xml:space="preserve">T </w:t>
      </w:r>
      <w:r w:rsidRPr="008931CF">
        <w:rPr>
          <w:rFonts w:cs="Times New Roman"/>
          <w:i/>
          <w:iCs/>
          <w:noProof/>
          <w:sz w:val="20"/>
          <w:szCs w:val="20"/>
          <w:vertAlign w:val="subscript"/>
        </w:rPr>
        <w:t>mean</w:t>
      </w:r>
      <w:r w:rsidRPr="008931CF">
        <w:rPr>
          <w:rFonts w:cs="Times New Roman"/>
          <w:i/>
          <w:iCs/>
          <w:noProof/>
          <w:sz w:val="20"/>
          <w:szCs w:val="20"/>
        </w:rPr>
        <w:t xml:space="preserve"> = </w:t>
      </w:r>
      <w:r w:rsidRPr="008931CF">
        <w:rPr>
          <w:rFonts w:cs="Times New Roman"/>
          <w:i/>
          <w:iCs/>
          <w:sz w:val="20"/>
          <w:szCs w:val="20"/>
        </w:rPr>
        <w:t xml:space="preserve">0.7103 + 0.4764T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</w:rPr>
        <w:t xml:space="preserve">+ 0.4886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min</w:t>
      </w:r>
      <w:r w:rsidRPr="008931CF">
        <w:rPr>
          <w:rFonts w:cs="Times New Roman"/>
          <w:i/>
          <w:iCs/>
          <w:sz w:val="20"/>
          <w:szCs w:val="20"/>
        </w:rPr>
        <w:t xml:space="preserve"> -0.2192 RA+0.0171 PH -0.0018 WG + 0.0670 WD</w:t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  <w:t xml:space="preserve">      </w:t>
      </w:r>
      <w:r>
        <w:rPr>
          <w:rFonts w:cs="Times New Roman"/>
          <w:i/>
          <w:iCs/>
          <w:sz w:val="20"/>
          <w:szCs w:val="20"/>
        </w:rPr>
        <w:t xml:space="preserve"> </w:t>
      </w:r>
      <w:r w:rsidRPr="008931CF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3</w:t>
      </w:r>
      <w:r w:rsidRPr="008931CF">
        <w:rPr>
          <w:rFonts w:cs="Times New Roman"/>
          <w:i/>
          <w:iCs/>
          <w:sz w:val="20"/>
          <w:szCs w:val="20"/>
        </w:rPr>
        <w:t xml:space="preserve">) </w:t>
      </w:r>
    </w:p>
    <w:p w14:paraId="7688C483" w14:textId="77777777" w:rsidR="00F724D0" w:rsidRPr="008931CF" w:rsidRDefault="00F724D0" w:rsidP="00F724D0">
      <w:pPr>
        <w:spacing w:before="0"/>
        <w:rPr>
          <w:rFonts w:cs="Times New Roman"/>
          <w:b/>
          <w:bCs/>
          <w:sz w:val="20"/>
          <w:szCs w:val="20"/>
        </w:rPr>
      </w:pPr>
    </w:p>
    <w:p w14:paraId="77E7C947" w14:textId="77777777" w:rsidR="00F724D0" w:rsidRPr="00F95591" w:rsidRDefault="00F724D0" w:rsidP="00F724D0">
      <w:pPr>
        <w:spacing w:before="0"/>
        <w:rPr>
          <w:rFonts w:cs="Times New Roman"/>
          <w:sz w:val="22"/>
        </w:rPr>
      </w:pPr>
      <w:r w:rsidRPr="00F95591">
        <w:rPr>
          <w:rFonts w:cs="Times New Roman"/>
          <w:sz w:val="22"/>
        </w:rPr>
        <w:t>The significant ARIMAF equations are wet</w:t>
      </w:r>
      <w:r w:rsidRPr="00F95591">
        <w:rPr>
          <w:rFonts w:cs="Times New Roman"/>
          <w:i/>
          <w:iCs/>
          <w:sz w:val="22"/>
        </w:rPr>
        <w:t xml:space="preserve"> (4)</w:t>
      </w:r>
      <w:r w:rsidRPr="00F95591">
        <w:rPr>
          <w:rFonts w:cs="Times New Roman"/>
          <w:sz w:val="22"/>
        </w:rPr>
        <w:t>, intermediate</w:t>
      </w:r>
      <w:r w:rsidRPr="00F95591">
        <w:rPr>
          <w:rFonts w:cs="Times New Roman"/>
          <w:i/>
          <w:iCs/>
          <w:sz w:val="22"/>
        </w:rPr>
        <w:t xml:space="preserve"> (5)</w:t>
      </w:r>
      <w:r w:rsidRPr="00F95591">
        <w:rPr>
          <w:rFonts w:cs="Times New Roman"/>
          <w:sz w:val="22"/>
        </w:rPr>
        <w:t xml:space="preserve">, and dry </w:t>
      </w:r>
      <w:r w:rsidRPr="00F95591">
        <w:rPr>
          <w:rFonts w:cs="Times New Roman"/>
          <w:i/>
          <w:iCs/>
          <w:sz w:val="22"/>
        </w:rPr>
        <w:t xml:space="preserve">(6) </w:t>
      </w:r>
      <w:r w:rsidRPr="00F95591">
        <w:rPr>
          <w:rFonts w:cs="Times New Roman"/>
          <w:sz w:val="22"/>
        </w:rPr>
        <w:t xml:space="preserve">  </w:t>
      </w:r>
    </w:p>
    <w:p w14:paraId="12219405" w14:textId="77777777" w:rsidR="00F724D0" w:rsidRPr="008931CF" w:rsidRDefault="00F724D0" w:rsidP="00F724D0">
      <w:pPr>
        <w:spacing w:before="0"/>
        <w:jc w:val="left"/>
        <w:rPr>
          <w:rFonts w:cs="Times New Roman"/>
          <w:sz w:val="20"/>
          <w:szCs w:val="20"/>
        </w:rPr>
      </w:pPr>
    </w:p>
    <w:p w14:paraId="2D383499" w14:textId="77777777" w:rsidR="00F724D0" w:rsidRPr="008931CF" w:rsidRDefault="00F724D0" w:rsidP="00F724D0">
      <w:pPr>
        <w:spacing w:before="0" w:line="240" w:lineRule="auto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>Δy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</w:t>
      </w:r>
      <w:r w:rsidRPr="008931CF">
        <w:rPr>
          <w:rFonts w:cs="Times New Roman"/>
          <w:i/>
          <w:iCs/>
          <w:sz w:val="20"/>
          <w:szCs w:val="20"/>
        </w:rPr>
        <w:t xml:space="preserve"> = (-0.0009) Δy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t−1</w:t>
      </w:r>
      <w:r w:rsidRPr="008931CF">
        <w:rPr>
          <w:rFonts w:cs="Times New Roman"/>
          <w:i/>
          <w:iCs/>
          <w:sz w:val="20"/>
          <w:szCs w:val="20"/>
        </w:rPr>
        <w:t xml:space="preserve"> + 0.3444Δy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t−2</w:t>
      </w:r>
      <w:r w:rsidRPr="008931CF">
        <w:rPr>
          <w:rFonts w:cs="Times New Roman"/>
          <w:i/>
          <w:iCs/>
          <w:sz w:val="20"/>
          <w:szCs w:val="20"/>
        </w:rPr>
        <w:t xml:space="preserve"> − 0.0085Δy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t−3</w:t>
      </w:r>
      <w:r w:rsidRPr="008931CF">
        <w:rPr>
          <w:rFonts w:cs="Times New Roman"/>
          <w:i/>
          <w:iCs/>
          <w:sz w:val="20"/>
          <w:szCs w:val="20"/>
        </w:rPr>
        <w:t xml:space="preserve"> + 0.0357Δy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t−4</w:t>
      </w:r>
      <w:r w:rsidRPr="008931CF">
        <w:rPr>
          <w:rFonts w:cs="Times New Roman"/>
          <w:i/>
          <w:iCs/>
          <w:sz w:val="20"/>
          <w:szCs w:val="20"/>
        </w:rPr>
        <w:t xml:space="preserve"> + 0.0702Δy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t−5</w:t>
      </w:r>
      <w:r w:rsidRPr="008931CF">
        <w:rPr>
          <w:rFonts w:cs="Times New Roman"/>
          <w:i/>
          <w:iCs/>
          <w:sz w:val="20"/>
          <w:szCs w:val="20"/>
        </w:rPr>
        <w:t xml:space="preserve"> + 0.7388 sin (2π t / 365)</w:t>
      </w:r>
    </w:p>
    <w:p w14:paraId="60468E92" w14:textId="77777777" w:rsidR="00F724D0" w:rsidRPr="008931CF" w:rsidRDefault="00F724D0" w:rsidP="00F724D0">
      <w:pPr>
        <w:spacing w:before="0" w:line="240" w:lineRule="auto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 xml:space="preserve">            −   0.2726 cos (2π t / 365) + 0.1187 sin (4π t / 365) − 0.3222 cos (4π t / 365) </w:t>
      </w:r>
    </w:p>
    <w:p w14:paraId="0DD871B3" w14:textId="77777777" w:rsidR="00F724D0" w:rsidRPr="008931CF" w:rsidRDefault="00F724D0" w:rsidP="00F724D0">
      <w:pPr>
        <w:spacing w:before="0" w:line="240" w:lineRule="auto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 xml:space="preserve">            + 0.0055 sin (6π t / 365) − 0.1144 cos (6π t / 365) − 0.3447 ε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t−1</w:t>
      </w:r>
      <w:r w:rsidRPr="008931CF">
        <w:rPr>
          <w:rFonts w:cs="Times New Roman"/>
          <w:i/>
          <w:iCs/>
          <w:sz w:val="20"/>
          <w:szCs w:val="20"/>
        </w:rPr>
        <w:t xml:space="preserve"> − 0.5955 ε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t−2</w:t>
      </w:r>
      <w:r w:rsidRPr="008931CF">
        <w:rPr>
          <w:rFonts w:cs="Times New Roman"/>
          <w:i/>
          <w:iCs/>
          <w:sz w:val="20"/>
          <w:szCs w:val="20"/>
        </w:rPr>
        <w:t xml:space="preserve"> + ε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</w:t>
      </w:r>
      <w:r w:rsidRPr="008931CF">
        <w:rPr>
          <w:rFonts w:cs="Times New Roman"/>
          <w:i/>
          <w:iCs/>
          <w:sz w:val="20"/>
          <w:szCs w:val="20"/>
        </w:rPr>
        <w:t>.</w:t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  <w:t xml:space="preserve">        (</w:t>
      </w:r>
      <w:r>
        <w:rPr>
          <w:rFonts w:cs="Times New Roman"/>
          <w:i/>
          <w:iCs/>
          <w:sz w:val="20"/>
          <w:szCs w:val="20"/>
        </w:rPr>
        <w:t>4</w:t>
      </w:r>
      <w:r w:rsidRPr="008931CF">
        <w:rPr>
          <w:rFonts w:cs="Times New Roman"/>
          <w:i/>
          <w:iCs/>
          <w:sz w:val="20"/>
          <w:szCs w:val="20"/>
        </w:rPr>
        <w:t xml:space="preserve">) </w:t>
      </w:r>
    </w:p>
    <w:p w14:paraId="438EA0C4" w14:textId="77777777" w:rsidR="00F724D0" w:rsidRDefault="00F724D0" w:rsidP="00F724D0">
      <w:pPr>
        <w:spacing w:before="0" w:line="240" w:lineRule="auto"/>
        <w:rPr>
          <w:rFonts w:cs="Times New Roman"/>
          <w:i/>
          <w:iCs/>
          <w:sz w:val="20"/>
          <w:szCs w:val="20"/>
        </w:rPr>
      </w:pPr>
    </w:p>
    <w:p w14:paraId="51BA56A5" w14:textId="77777777" w:rsidR="00F724D0" w:rsidRPr="008931CF" w:rsidRDefault="00F724D0" w:rsidP="00F724D0">
      <w:pPr>
        <w:spacing w:before="0" w:line="240" w:lineRule="auto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>Δy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</w:t>
      </w:r>
      <w:r w:rsidRPr="008931CF">
        <w:rPr>
          <w:rFonts w:cs="Times New Roman"/>
          <w:i/>
          <w:iCs/>
          <w:sz w:val="20"/>
          <w:szCs w:val="20"/>
        </w:rPr>
        <w:t xml:space="preserve"> = 0.7963 Δy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t−1</w:t>
      </w:r>
      <w:r w:rsidRPr="008931CF">
        <w:rPr>
          <w:rFonts w:cs="Times New Roman"/>
          <w:i/>
          <w:iCs/>
          <w:sz w:val="20"/>
          <w:szCs w:val="20"/>
        </w:rPr>
        <w:t>+ 0.8942 sin (2π t / 365) − 0.4033 cos (2π t / 365) + 0.0775 sin (4π t / 365)</w:t>
      </w:r>
    </w:p>
    <w:p w14:paraId="749AD0CE" w14:textId="77777777" w:rsidR="00F724D0" w:rsidRPr="008931CF" w:rsidRDefault="00F724D0" w:rsidP="00F724D0">
      <w:pPr>
        <w:spacing w:before="0" w:line="240" w:lineRule="auto"/>
        <w:ind w:firstLine="720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>− 0.6122 cos (4π t / 365) − 0.1849 sin (6π t / 365) − 0.1540 cos (6π t / 365) − 0.1185 sin (8π t / 365)</w:t>
      </w:r>
    </w:p>
    <w:p w14:paraId="72495902" w14:textId="77777777" w:rsidR="00F724D0" w:rsidRPr="008931CF" w:rsidRDefault="00F724D0" w:rsidP="00F724D0">
      <w:pPr>
        <w:spacing w:before="0" w:line="240" w:lineRule="auto"/>
        <w:ind w:firstLine="720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 xml:space="preserve"> + 0.0608 cos (8π t / 365) − 0.0610 sin (10πt / 365) + 0.0528 cos (10π t / 365) + 0.0606 sin (12π t / 365)</w:t>
      </w:r>
    </w:p>
    <w:p w14:paraId="02E88A68" w14:textId="77777777" w:rsidR="00F724D0" w:rsidRPr="008931CF" w:rsidRDefault="00F724D0" w:rsidP="00F724D0">
      <w:pPr>
        <w:spacing w:before="0" w:line="240" w:lineRule="auto"/>
        <w:ind w:firstLine="720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 xml:space="preserve"> − 0.0606 cos (12π t / 365) − 1.1155 ε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t−1</w:t>
      </w:r>
      <w:r w:rsidRPr="008931CF">
        <w:rPr>
          <w:rFonts w:cs="Times New Roman"/>
          <w:i/>
          <w:iCs/>
          <w:sz w:val="20"/>
          <w:szCs w:val="20"/>
        </w:rPr>
        <w:t xml:space="preserve"> + 0.0059 ε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t−2</w:t>
      </w:r>
      <w:r w:rsidRPr="008931CF">
        <w:rPr>
          <w:rFonts w:cs="Times New Roman"/>
          <w:i/>
          <w:iCs/>
          <w:sz w:val="20"/>
          <w:szCs w:val="20"/>
        </w:rPr>
        <w:t xml:space="preserve"> + 0.0817 ε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t−3</w:t>
      </w:r>
      <w:r w:rsidRPr="008931CF">
        <w:rPr>
          <w:rFonts w:cs="Times New Roman"/>
          <w:i/>
          <w:iCs/>
          <w:sz w:val="20"/>
          <w:szCs w:val="20"/>
        </w:rPr>
        <w:t xml:space="preserve"> + 0.0442 ε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t−4</w:t>
      </w:r>
      <w:r w:rsidRPr="008931CF">
        <w:rPr>
          <w:rFonts w:cs="Times New Roman"/>
          <w:i/>
          <w:iCs/>
          <w:sz w:val="20"/>
          <w:szCs w:val="20"/>
        </w:rPr>
        <w:t xml:space="preserve"> + ε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</w:t>
      </w:r>
      <w:r w:rsidRPr="008931CF">
        <w:rPr>
          <w:rFonts w:cs="Times New Roman"/>
          <w:i/>
          <w:iCs/>
          <w:sz w:val="20"/>
          <w:szCs w:val="20"/>
        </w:rPr>
        <w:t>.</w:t>
      </w:r>
      <w:r w:rsidRPr="008931CF">
        <w:rPr>
          <w:rFonts w:cs="Times New Roman"/>
          <w:i/>
          <w:iCs/>
          <w:sz w:val="20"/>
          <w:szCs w:val="20"/>
        </w:rPr>
        <w:tab/>
        <w:t xml:space="preserve">                      (</w:t>
      </w:r>
      <w:r>
        <w:rPr>
          <w:rFonts w:cs="Times New Roman"/>
          <w:i/>
          <w:iCs/>
          <w:sz w:val="20"/>
          <w:szCs w:val="20"/>
        </w:rPr>
        <w:t>5</w:t>
      </w:r>
      <w:r w:rsidRPr="008931CF">
        <w:rPr>
          <w:rFonts w:cs="Times New Roman"/>
          <w:i/>
          <w:iCs/>
          <w:sz w:val="20"/>
          <w:szCs w:val="20"/>
        </w:rPr>
        <w:t xml:space="preserve">)     </w:t>
      </w:r>
    </w:p>
    <w:p w14:paraId="2E1261D1" w14:textId="77777777" w:rsidR="00F724D0" w:rsidRDefault="00F724D0" w:rsidP="00F724D0">
      <w:pPr>
        <w:spacing w:before="0" w:line="240" w:lineRule="auto"/>
        <w:rPr>
          <w:rFonts w:cs="Times New Roman"/>
          <w:i/>
          <w:iCs/>
          <w:sz w:val="20"/>
          <w:szCs w:val="20"/>
        </w:rPr>
      </w:pPr>
    </w:p>
    <w:p w14:paraId="123F64F3" w14:textId="77777777" w:rsidR="00F724D0" w:rsidRPr="008931CF" w:rsidRDefault="00F724D0" w:rsidP="00F724D0">
      <w:pPr>
        <w:spacing w:before="0" w:line="240" w:lineRule="auto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>Δy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</w:t>
      </w:r>
      <w:r w:rsidRPr="008931CF">
        <w:rPr>
          <w:rFonts w:cs="Times New Roman"/>
          <w:i/>
          <w:iCs/>
          <w:sz w:val="20"/>
          <w:szCs w:val="20"/>
        </w:rPr>
        <w:t xml:space="preserve"> = 1.5075 Δy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t−1</w:t>
      </w:r>
      <w:r w:rsidRPr="008931CF">
        <w:rPr>
          <w:rFonts w:cs="Times New Roman"/>
          <w:i/>
          <w:iCs/>
          <w:sz w:val="20"/>
          <w:szCs w:val="20"/>
        </w:rPr>
        <w:t xml:space="preserve"> − 0.9974 Δy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t−2</w:t>
      </w:r>
      <w:r w:rsidRPr="008931CF">
        <w:rPr>
          <w:rFonts w:cs="Times New Roman"/>
          <w:i/>
          <w:iCs/>
          <w:sz w:val="20"/>
          <w:szCs w:val="20"/>
        </w:rPr>
        <w:t xml:space="preserve"> + 0.3265 Δy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t−3</w:t>
      </w:r>
      <w:r w:rsidRPr="008931CF">
        <w:rPr>
          <w:rFonts w:cs="Times New Roman"/>
          <w:i/>
          <w:iCs/>
          <w:sz w:val="20"/>
          <w:szCs w:val="20"/>
        </w:rPr>
        <w:t xml:space="preserve"> + 0.6091 sin (2π t / 365) − 0.8540 cos (2π t / 365) </w:t>
      </w:r>
    </w:p>
    <w:p w14:paraId="2510767A" w14:textId="77777777" w:rsidR="00F724D0" w:rsidRPr="008931CF" w:rsidRDefault="00F724D0" w:rsidP="00F724D0">
      <w:pPr>
        <w:spacing w:before="0" w:line="240" w:lineRule="auto"/>
        <w:ind w:left="720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 xml:space="preserve">− 0.0702 sin (4π t / 365) − 0.5490 cos (4π t / 365) − 0.1337 sin (6π t / 365) − 0.0993 cos (6π t / 365) </w:t>
      </w:r>
    </w:p>
    <w:p w14:paraId="039DE2A4" w14:textId="77777777" w:rsidR="00F724D0" w:rsidRPr="008931CF" w:rsidRDefault="00F724D0" w:rsidP="00F724D0">
      <w:pPr>
        <w:spacing w:before="0" w:line="240" w:lineRule="auto"/>
        <w:ind w:left="720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>− 0.0907 sin (8π t / 365) + 0.0685 cos (8π t / 365) − 0.0790 sin (10π t / 365) + 0.0601 cos (10π t / 365)</w:t>
      </w:r>
    </w:p>
    <w:p w14:paraId="5B0C6985" w14:textId="77777777" w:rsidR="00F724D0" w:rsidRPr="008931CF" w:rsidRDefault="00F724D0" w:rsidP="00F724D0">
      <w:pPr>
        <w:spacing w:before="0" w:line="240" w:lineRule="auto"/>
        <w:ind w:firstLine="720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>− 1.7943 ε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t−1</w:t>
      </w:r>
      <w:r w:rsidRPr="008931CF">
        <w:rPr>
          <w:rFonts w:cs="Times New Roman"/>
          <w:i/>
          <w:iCs/>
          <w:sz w:val="20"/>
          <w:szCs w:val="20"/>
        </w:rPr>
        <w:t xml:space="preserve"> + 1.1723 ε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t−2</w:t>
      </w:r>
      <w:r w:rsidRPr="008931CF">
        <w:rPr>
          <w:rFonts w:cs="Times New Roman"/>
          <w:i/>
          <w:iCs/>
          <w:sz w:val="20"/>
          <w:szCs w:val="20"/>
        </w:rPr>
        <w:t xml:space="preserve"> − 0.3610 ε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t−3</w:t>
      </w:r>
      <w:r w:rsidRPr="008931CF">
        <w:rPr>
          <w:rFonts w:cs="Times New Roman"/>
          <w:i/>
          <w:iCs/>
          <w:sz w:val="20"/>
          <w:szCs w:val="20"/>
        </w:rPr>
        <w:t>+ ε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t</w:t>
      </w:r>
      <w:r w:rsidRPr="008931CF">
        <w:rPr>
          <w:rFonts w:cs="Times New Roman"/>
          <w:i/>
          <w:iCs/>
          <w:sz w:val="20"/>
          <w:szCs w:val="20"/>
        </w:rPr>
        <w:t>.</w:t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  <w:t xml:space="preserve">       </w:t>
      </w:r>
      <w:r>
        <w:rPr>
          <w:rFonts w:cs="Times New Roman"/>
          <w:i/>
          <w:iCs/>
          <w:sz w:val="20"/>
          <w:szCs w:val="20"/>
        </w:rPr>
        <w:t xml:space="preserve"> </w:t>
      </w:r>
      <w:r w:rsidRPr="008931CF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6</w:t>
      </w:r>
      <w:r w:rsidRPr="008931CF">
        <w:rPr>
          <w:rFonts w:cs="Times New Roman"/>
          <w:i/>
          <w:iCs/>
          <w:sz w:val="20"/>
          <w:szCs w:val="20"/>
        </w:rPr>
        <w:t xml:space="preserve">) </w:t>
      </w:r>
    </w:p>
    <w:p w14:paraId="0638F926" w14:textId="77777777" w:rsidR="00F724D0" w:rsidRPr="008931CF" w:rsidRDefault="00F724D0" w:rsidP="00F724D0">
      <w:pPr>
        <w:spacing w:before="0" w:line="276" w:lineRule="auto"/>
        <w:ind w:firstLine="720"/>
        <w:rPr>
          <w:rFonts w:cs="Times New Roman"/>
          <w:sz w:val="20"/>
          <w:szCs w:val="20"/>
        </w:rPr>
      </w:pPr>
    </w:p>
    <w:p w14:paraId="52BAD483" w14:textId="77777777" w:rsidR="00F724D0" w:rsidRPr="008931CF" w:rsidRDefault="00F724D0" w:rsidP="00F724D0">
      <w:pPr>
        <w:spacing w:before="0"/>
        <w:rPr>
          <w:rFonts w:cs="Times New Roman"/>
          <w:b/>
          <w:bCs/>
          <w:sz w:val="20"/>
          <w:szCs w:val="20"/>
        </w:rPr>
      </w:pPr>
    </w:p>
    <w:p w14:paraId="647777C9" w14:textId="77777777" w:rsidR="00F724D0" w:rsidRPr="00F95591" w:rsidRDefault="00F724D0" w:rsidP="00F724D0">
      <w:pPr>
        <w:spacing w:before="0"/>
        <w:rPr>
          <w:rFonts w:cs="Times New Roman"/>
          <w:sz w:val="22"/>
        </w:rPr>
      </w:pPr>
      <w:r w:rsidRPr="00F95591">
        <w:rPr>
          <w:rFonts w:cs="Times New Roman"/>
          <w:sz w:val="22"/>
        </w:rPr>
        <w:t xml:space="preserve">The significant polynomial regression equations for wet </w:t>
      </w:r>
      <w:r w:rsidRPr="00F95591">
        <w:rPr>
          <w:rFonts w:cs="Times New Roman"/>
          <w:i/>
          <w:iCs/>
          <w:sz w:val="22"/>
        </w:rPr>
        <w:t>(7)</w:t>
      </w:r>
      <w:r w:rsidRPr="00F95591">
        <w:rPr>
          <w:rFonts w:cs="Times New Roman"/>
          <w:sz w:val="22"/>
        </w:rPr>
        <w:t>,</w:t>
      </w:r>
      <w:r w:rsidRPr="00F95591">
        <w:rPr>
          <w:rFonts w:cs="Times New Roman"/>
          <w:color w:val="FF0000"/>
          <w:sz w:val="22"/>
        </w:rPr>
        <w:t xml:space="preserve"> </w:t>
      </w:r>
      <w:r w:rsidRPr="00F95591">
        <w:rPr>
          <w:rFonts w:cs="Times New Roman"/>
          <w:sz w:val="22"/>
        </w:rPr>
        <w:t xml:space="preserve">intermediate </w:t>
      </w:r>
      <w:r w:rsidRPr="00F95591">
        <w:rPr>
          <w:rFonts w:cs="Times New Roman"/>
          <w:i/>
          <w:iCs/>
          <w:sz w:val="22"/>
        </w:rPr>
        <w:t>(8),</w:t>
      </w:r>
      <w:r w:rsidRPr="00F95591">
        <w:rPr>
          <w:rFonts w:cs="Times New Roman"/>
          <w:sz w:val="22"/>
        </w:rPr>
        <w:t xml:space="preserve"> and dry </w:t>
      </w:r>
      <w:r w:rsidRPr="00F95591">
        <w:rPr>
          <w:rFonts w:cs="Times New Roman"/>
          <w:i/>
          <w:iCs/>
          <w:sz w:val="22"/>
        </w:rPr>
        <w:t xml:space="preserve">(9) </w:t>
      </w:r>
      <w:r w:rsidRPr="00F95591">
        <w:rPr>
          <w:rFonts w:cs="Times New Roman"/>
          <w:sz w:val="22"/>
        </w:rPr>
        <w:t xml:space="preserve"> </w:t>
      </w:r>
    </w:p>
    <w:p w14:paraId="563B3DD3" w14:textId="77777777" w:rsidR="00F724D0" w:rsidRPr="008931CF" w:rsidRDefault="00F724D0" w:rsidP="00F724D0">
      <w:pPr>
        <w:spacing w:before="0"/>
        <w:rPr>
          <w:rFonts w:eastAsia="Times New Roman" w:cs="Times New Roman"/>
          <w:sz w:val="20"/>
          <w:szCs w:val="20"/>
        </w:rPr>
      </w:pPr>
    </w:p>
    <w:p w14:paraId="39BF9F65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jc w:val="left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 xml:space="preserve">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mean</w:t>
      </w:r>
      <w:r w:rsidRPr="008931CF">
        <w:rPr>
          <w:rFonts w:cs="Times New Roman"/>
          <w:i/>
          <w:iCs/>
          <w:sz w:val="20"/>
          <w:szCs w:val="20"/>
        </w:rPr>
        <w:t xml:space="preserve"> = 26.700 + 23.1415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</w:rPr>
        <w:t xml:space="preserve"> + 4.1168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</w:rPr>
        <w:t xml:space="preserve">² + 20.2101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min</w:t>
      </w:r>
      <w:r w:rsidRPr="008931CF">
        <w:rPr>
          <w:rFonts w:cs="Times New Roman"/>
          <w:i/>
          <w:iCs/>
          <w:sz w:val="20"/>
          <w:szCs w:val="20"/>
        </w:rPr>
        <w:t xml:space="preserve"> - 1.8433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min</w:t>
      </w:r>
      <w:r w:rsidRPr="008931CF">
        <w:rPr>
          <w:rFonts w:cs="Times New Roman"/>
          <w:i/>
          <w:iCs/>
          <w:sz w:val="20"/>
          <w:szCs w:val="20"/>
        </w:rPr>
        <w:t xml:space="preserve">² - 14.1884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</w:rPr>
        <w:t xml:space="preserve"> - 3.3692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</w:rPr>
        <w:t xml:space="preserve">² </w:t>
      </w:r>
    </w:p>
    <w:p w14:paraId="0752B412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jc w:val="left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ab/>
        <w:t xml:space="preserve">- 15.0346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min</w:t>
      </w:r>
      <w:r w:rsidRPr="008931CF">
        <w:rPr>
          <w:rFonts w:cs="Times New Roman"/>
          <w:i/>
          <w:iCs/>
          <w:sz w:val="20"/>
          <w:szCs w:val="20"/>
        </w:rPr>
        <w:t xml:space="preserve"> + 3.0510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min</w:t>
      </w:r>
      <w:r w:rsidRPr="008931CF">
        <w:rPr>
          <w:rFonts w:cs="Times New Roman"/>
          <w:i/>
          <w:iCs/>
          <w:sz w:val="20"/>
          <w:szCs w:val="20"/>
        </w:rPr>
        <w:t xml:space="preserve">² + 40.5160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mean</w:t>
      </w:r>
      <w:r w:rsidRPr="008931CF">
        <w:rPr>
          <w:rFonts w:cs="Times New Roman"/>
          <w:i/>
          <w:iCs/>
          <w:sz w:val="20"/>
          <w:szCs w:val="20"/>
        </w:rPr>
        <w:t xml:space="preserve"> - 2.0757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mean</w:t>
      </w:r>
      <w:r w:rsidRPr="008931CF">
        <w:rPr>
          <w:rFonts w:cs="Times New Roman"/>
          <w:i/>
          <w:iCs/>
          <w:sz w:val="20"/>
          <w:szCs w:val="20"/>
        </w:rPr>
        <w:t xml:space="preserve">² - 23.5444 SW   - 6.9647 RA </w:t>
      </w:r>
    </w:p>
    <w:p w14:paraId="0AD2C9DE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firstLine="720"/>
        <w:jc w:val="left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 xml:space="preserve">+ 0.5234 RA² + 3.0293 PH - 0.6236 PH² + 3.2757 WS + 0.8262 WS² + 2.5307 WG + 0.5126 WG²  </w:t>
      </w:r>
    </w:p>
    <w:p w14:paraId="53970D62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firstLine="720"/>
        <w:jc w:val="left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 xml:space="preserve">+ 34.5597 ET  </w:t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  <w:t xml:space="preserve">       (</w:t>
      </w:r>
      <w:r>
        <w:rPr>
          <w:rFonts w:cs="Times New Roman"/>
          <w:i/>
          <w:iCs/>
          <w:sz w:val="20"/>
          <w:szCs w:val="20"/>
        </w:rPr>
        <w:t>7</w:t>
      </w:r>
      <w:r w:rsidRPr="008931CF">
        <w:rPr>
          <w:rFonts w:cs="Times New Roman"/>
          <w:i/>
          <w:iCs/>
          <w:sz w:val="20"/>
          <w:szCs w:val="20"/>
        </w:rPr>
        <w:t xml:space="preserve">) </w:t>
      </w:r>
    </w:p>
    <w:p w14:paraId="64E94A3B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firstLine="720"/>
        <w:jc w:val="left"/>
        <w:rPr>
          <w:rFonts w:cs="Times New Roman"/>
          <w:sz w:val="20"/>
          <w:szCs w:val="20"/>
        </w:rPr>
      </w:pPr>
    </w:p>
    <w:p w14:paraId="64D1AD45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jc w:val="left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 xml:space="preserve">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mean</w:t>
      </w:r>
      <w:r w:rsidRPr="008931CF">
        <w:rPr>
          <w:rFonts w:cs="Times New Roman"/>
          <w:i/>
          <w:iCs/>
          <w:sz w:val="20"/>
          <w:szCs w:val="20"/>
        </w:rPr>
        <w:t xml:space="preserve"> = 25.7902+24.0993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</w:rPr>
        <w:t xml:space="preserve"> + 5.7357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</w:rPr>
        <w:t xml:space="preserve">² + 0.8736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</w:rPr>
        <w:t xml:space="preserve">³ - 1.4959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  <w:vertAlign w:val="superscript"/>
        </w:rPr>
        <w:t>4</w:t>
      </w:r>
      <w:r w:rsidRPr="008931CF">
        <w:rPr>
          <w:rFonts w:cs="Times New Roman"/>
          <w:i/>
          <w:iCs/>
          <w:sz w:val="20"/>
          <w:szCs w:val="20"/>
        </w:rPr>
        <w:t xml:space="preserve"> - 0.3961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  <w:vertAlign w:val="superscript"/>
        </w:rPr>
        <w:t>5</w:t>
      </w:r>
      <w:r w:rsidRPr="008931CF">
        <w:rPr>
          <w:rFonts w:cs="Times New Roman"/>
          <w:i/>
          <w:iCs/>
          <w:sz w:val="20"/>
          <w:szCs w:val="20"/>
        </w:rPr>
        <w:t xml:space="preserve">+ 16.4982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min</w:t>
      </w:r>
      <w:r w:rsidRPr="008931CF">
        <w:rPr>
          <w:rFonts w:cs="Times New Roman"/>
          <w:i/>
          <w:iCs/>
          <w:sz w:val="20"/>
          <w:szCs w:val="20"/>
        </w:rPr>
        <w:t xml:space="preserve"> </w:t>
      </w:r>
    </w:p>
    <w:p w14:paraId="5AF12939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firstLine="720"/>
        <w:jc w:val="left"/>
        <w:rPr>
          <w:rFonts w:cs="Times New Roman"/>
          <w:i/>
          <w:iCs/>
          <w:sz w:val="20"/>
          <w:szCs w:val="20"/>
          <w:vertAlign w:val="superscript"/>
        </w:rPr>
      </w:pPr>
      <w:r w:rsidRPr="008931CF">
        <w:rPr>
          <w:rFonts w:cs="Times New Roman"/>
          <w:i/>
          <w:iCs/>
          <w:sz w:val="20"/>
          <w:szCs w:val="20"/>
        </w:rPr>
        <w:t xml:space="preserve">- 1.6003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min</w:t>
      </w:r>
      <w:r w:rsidRPr="008931CF">
        <w:rPr>
          <w:rFonts w:cs="Times New Roman"/>
          <w:i/>
          <w:iCs/>
          <w:sz w:val="20"/>
          <w:szCs w:val="20"/>
        </w:rPr>
        <w:t xml:space="preserve">³ - 0.4101 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min</w:t>
      </w:r>
      <w:r w:rsidRPr="008931CF">
        <w:rPr>
          <w:rFonts w:cs="Times New Roman"/>
          <w:i/>
          <w:iCs/>
          <w:sz w:val="20"/>
          <w:szCs w:val="20"/>
          <w:vertAlign w:val="superscript"/>
        </w:rPr>
        <w:t>4</w:t>
      </w:r>
      <w:r w:rsidRPr="008931CF">
        <w:rPr>
          <w:rFonts w:cs="Times New Roman"/>
          <w:i/>
          <w:iCs/>
          <w:sz w:val="20"/>
          <w:szCs w:val="20"/>
        </w:rPr>
        <w:t xml:space="preserve"> - 18.2424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</w:rPr>
        <w:t xml:space="preserve">- 3.9211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</w:rPr>
        <w:t xml:space="preserve">²- 0.9762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</w:rPr>
        <w:t xml:space="preserve">³ + 1.9334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  <w:vertAlign w:val="superscript"/>
        </w:rPr>
        <w:t xml:space="preserve">4 </w:t>
      </w:r>
    </w:p>
    <w:p w14:paraId="70C764E4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firstLine="720"/>
        <w:jc w:val="left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 xml:space="preserve">- 0.4824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max</w:t>
      </w:r>
      <w:r w:rsidRPr="008931CF">
        <w:rPr>
          <w:rFonts w:cs="Times New Roman"/>
          <w:i/>
          <w:iCs/>
          <w:sz w:val="20"/>
          <w:szCs w:val="20"/>
          <w:vertAlign w:val="superscript"/>
        </w:rPr>
        <w:t>5</w:t>
      </w:r>
      <w:r w:rsidRPr="008931CF">
        <w:rPr>
          <w:rFonts w:cs="Times New Roman"/>
          <w:i/>
          <w:iCs/>
          <w:sz w:val="20"/>
          <w:szCs w:val="20"/>
        </w:rPr>
        <w:t xml:space="preserve">- 12.6259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min</w:t>
      </w:r>
      <w:r w:rsidRPr="008931CF">
        <w:rPr>
          <w:rFonts w:cs="Times New Roman"/>
          <w:i/>
          <w:iCs/>
          <w:sz w:val="20"/>
          <w:szCs w:val="20"/>
        </w:rPr>
        <w:t xml:space="preserve"> + 56.4213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mean</w:t>
      </w:r>
      <w:r w:rsidRPr="008931CF">
        <w:rPr>
          <w:rFonts w:cs="Times New Roman"/>
          <w:i/>
          <w:iCs/>
          <w:sz w:val="20"/>
          <w:szCs w:val="20"/>
        </w:rPr>
        <w:t xml:space="preserve"> - 0.7874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mean</w:t>
      </w:r>
      <w:r w:rsidRPr="008931CF">
        <w:rPr>
          <w:rFonts w:cs="Times New Roman"/>
          <w:i/>
          <w:iCs/>
          <w:sz w:val="20"/>
          <w:szCs w:val="20"/>
        </w:rPr>
        <w:t xml:space="preserve">³ - 1.7253 AT </w:t>
      </w:r>
      <w:r w:rsidRPr="008931CF">
        <w:rPr>
          <w:rFonts w:cs="Times New Roman"/>
          <w:i/>
          <w:iCs/>
          <w:sz w:val="20"/>
          <w:szCs w:val="20"/>
          <w:vertAlign w:val="subscript"/>
        </w:rPr>
        <w:t>mean</w:t>
      </w:r>
      <w:r w:rsidRPr="008931CF">
        <w:rPr>
          <w:rFonts w:cs="Times New Roman"/>
          <w:i/>
          <w:iCs/>
          <w:sz w:val="20"/>
          <w:szCs w:val="20"/>
          <w:vertAlign w:val="superscript"/>
        </w:rPr>
        <w:t>4</w:t>
      </w:r>
      <w:r w:rsidRPr="008931CF">
        <w:rPr>
          <w:rFonts w:cs="Times New Roman"/>
          <w:i/>
          <w:iCs/>
          <w:sz w:val="20"/>
          <w:szCs w:val="20"/>
        </w:rPr>
        <w:t xml:space="preserve">- 22.5724 SW </w:t>
      </w:r>
    </w:p>
    <w:p w14:paraId="2C768254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firstLine="720"/>
        <w:jc w:val="left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>+ 2.2722 SW² + 2.8848 SW³ + 0.9251 SW</w:t>
      </w:r>
      <w:r w:rsidRPr="008931CF">
        <w:rPr>
          <w:rFonts w:cs="Times New Roman"/>
          <w:i/>
          <w:iCs/>
          <w:sz w:val="20"/>
          <w:szCs w:val="20"/>
          <w:vertAlign w:val="superscript"/>
        </w:rPr>
        <w:t>4</w:t>
      </w:r>
      <w:r w:rsidRPr="008931CF">
        <w:rPr>
          <w:rFonts w:cs="Times New Roman"/>
          <w:i/>
          <w:iCs/>
          <w:sz w:val="20"/>
          <w:szCs w:val="20"/>
        </w:rPr>
        <w:t xml:space="preserve"> - 6.5854 RA + 0.7848 RA³ + 1.1657 PH   - 0.7636 PH³ </w:t>
      </w:r>
    </w:p>
    <w:p w14:paraId="5972A1F6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firstLine="720"/>
        <w:jc w:val="left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>+ 0.5112 PH</w:t>
      </w:r>
      <w:r w:rsidRPr="008931CF">
        <w:rPr>
          <w:rFonts w:cs="Times New Roman"/>
          <w:i/>
          <w:iCs/>
          <w:sz w:val="20"/>
          <w:szCs w:val="20"/>
          <w:vertAlign w:val="superscript"/>
        </w:rPr>
        <w:t>4</w:t>
      </w:r>
      <w:r w:rsidRPr="008931CF">
        <w:rPr>
          <w:rFonts w:cs="Times New Roman"/>
          <w:i/>
          <w:iCs/>
          <w:sz w:val="20"/>
          <w:szCs w:val="20"/>
        </w:rPr>
        <w:t xml:space="preserve"> + 7.4693 WS - 0.9570 WS² - 0.4196 WS³ + 0.3809 WS</w:t>
      </w:r>
      <w:r w:rsidRPr="008931CF">
        <w:rPr>
          <w:rFonts w:cs="Times New Roman"/>
          <w:i/>
          <w:iCs/>
          <w:sz w:val="20"/>
          <w:szCs w:val="20"/>
          <w:vertAlign w:val="superscript"/>
        </w:rPr>
        <w:t>4</w:t>
      </w:r>
      <w:r w:rsidRPr="008931CF">
        <w:rPr>
          <w:rFonts w:cs="Times New Roman"/>
          <w:i/>
          <w:iCs/>
          <w:sz w:val="20"/>
          <w:szCs w:val="20"/>
        </w:rPr>
        <w:t>+ 1.9831 WG + 1.2281 WG²</w:t>
      </w:r>
    </w:p>
    <w:p w14:paraId="1DBC4538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firstLine="720"/>
        <w:jc w:val="left"/>
        <w:rPr>
          <w:rFonts w:cs="Times New Roman"/>
          <w:i/>
          <w:iCs/>
          <w:sz w:val="20"/>
          <w:szCs w:val="20"/>
        </w:rPr>
      </w:pPr>
      <w:r w:rsidRPr="008931CF">
        <w:rPr>
          <w:rFonts w:cs="Times New Roman"/>
          <w:i/>
          <w:iCs/>
          <w:sz w:val="20"/>
          <w:szCs w:val="20"/>
        </w:rPr>
        <w:t xml:space="preserve">- 0.8013 WG³ - 0.6208 WD - 0.4424 WD² + 0.4770 WD³ + 0.3089 WD </w:t>
      </w:r>
      <w:r w:rsidRPr="008931CF">
        <w:rPr>
          <w:rFonts w:cs="Times New Roman"/>
          <w:i/>
          <w:iCs/>
          <w:sz w:val="20"/>
          <w:szCs w:val="20"/>
          <w:vertAlign w:val="superscript"/>
        </w:rPr>
        <w:t xml:space="preserve">4 </w:t>
      </w:r>
      <w:r w:rsidRPr="008931CF">
        <w:rPr>
          <w:rFonts w:cs="Times New Roman"/>
          <w:i/>
          <w:iCs/>
          <w:sz w:val="20"/>
          <w:szCs w:val="20"/>
        </w:rPr>
        <w:t xml:space="preserve">+ 0.3253 WD </w:t>
      </w:r>
      <w:r w:rsidRPr="008931CF">
        <w:rPr>
          <w:rFonts w:cs="Times New Roman"/>
          <w:i/>
          <w:iCs/>
          <w:sz w:val="20"/>
          <w:szCs w:val="20"/>
          <w:vertAlign w:val="superscript"/>
        </w:rPr>
        <w:t>5</w:t>
      </w:r>
      <w:r w:rsidRPr="008931CF">
        <w:rPr>
          <w:rFonts w:cs="Times New Roman"/>
          <w:i/>
          <w:iCs/>
          <w:sz w:val="20"/>
          <w:szCs w:val="20"/>
        </w:rPr>
        <w:t xml:space="preserve">+ 37.3935 ET </w:t>
      </w:r>
    </w:p>
    <w:p w14:paraId="5AB82991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firstLine="720"/>
        <w:jc w:val="left"/>
        <w:rPr>
          <w:rFonts w:cs="Times New Roman"/>
          <w:i/>
          <w:iCs/>
          <w:sz w:val="20"/>
          <w:szCs w:val="20"/>
          <w:vertAlign w:val="subscript"/>
        </w:rPr>
      </w:pPr>
      <w:r w:rsidRPr="008931CF">
        <w:rPr>
          <w:rFonts w:cs="Times New Roman"/>
          <w:i/>
          <w:iCs/>
          <w:sz w:val="20"/>
          <w:szCs w:val="20"/>
        </w:rPr>
        <w:t>- 3.5687 ET² - 3.0581 ET³</w:t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</w:r>
      <w:r w:rsidRPr="008931CF">
        <w:rPr>
          <w:rFonts w:cs="Times New Roman"/>
          <w:i/>
          <w:iCs/>
          <w:sz w:val="20"/>
          <w:szCs w:val="20"/>
        </w:rPr>
        <w:tab/>
        <w:t xml:space="preserve">       (</w:t>
      </w:r>
      <w:r>
        <w:rPr>
          <w:rFonts w:cs="Times New Roman"/>
          <w:i/>
          <w:iCs/>
          <w:sz w:val="20"/>
          <w:szCs w:val="20"/>
        </w:rPr>
        <w:t>8</w:t>
      </w:r>
      <w:r w:rsidRPr="008931CF">
        <w:rPr>
          <w:rFonts w:cs="Times New Roman"/>
          <w:i/>
          <w:iCs/>
          <w:sz w:val="20"/>
          <w:szCs w:val="20"/>
        </w:rPr>
        <w:t xml:space="preserve">) </w:t>
      </w:r>
    </w:p>
    <w:p w14:paraId="661F90AA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firstLine="720"/>
        <w:jc w:val="left"/>
        <w:rPr>
          <w:rFonts w:cs="Times New Roman"/>
          <w:sz w:val="20"/>
          <w:szCs w:val="20"/>
        </w:rPr>
      </w:pPr>
    </w:p>
    <w:p w14:paraId="63FDC6A9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jc w:val="left"/>
        <w:rPr>
          <w:rFonts w:cs="Times New Roman"/>
          <w:sz w:val="20"/>
          <w:szCs w:val="20"/>
        </w:rPr>
      </w:pPr>
      <w:r w:rsidRPr="008931CF">
        <w:rPr>
          <w:rFonts w:cs="Times New Roman"/>
          <w:sz w:val="20"/>
          <w:szCs w:val="20"/>
        </w:rPr>
        <w:t xml:space="preserve">T </w:t>
      </w:r>
      <w:r w:rsidRPr="008931CF">
        <w:rPr>
          <w:rFonts w:cs="Times New Roman"/>
          <w:sz w:val="20"/>
          <w:szCs w:val="20"/>
          <w:vertAlign w:val="subscript"/>
        </w:rPr>
        <w:t>mean</w:t>
      </w:r>
      <w:r w:rsidRPr="008931CF">
        <w:rPr>
          <w:rFonts w:cs="Times New Roman"/>
          <w:sz w:val="20"/>
          <w:szCs w:val="20"/>
        </w:rPr>
        <w:t xml:space="preserve"> = 27.0917+ 11.3674 T </w:t>
      </w:r>
      <w:r w:rsidRPr="008931CF">
        <w:rPr>
          <w:rFonts w:cs="Times New Roman"/>
          <w:sz w:val="20"/>
          <w:szCs w:val="20"/>
          <w:vertAlign w:val="subscript"/>
        </w:rPr>
        <w:t>max</w:t>
      </w:r>
      <w:r w:rsidRPr="008931CF">
        <w:rPr>
          <w:rFonts w:cs="Times New Roman"/>
          <w:sz w:val="20"/>
          <w:szCs w:val="20"/>
        </w:rPr>
        <w:t xml:space="preserve"> + 2.7578 T </w:t>
      </w:r>
      <w:r w:rsidRPr="008931CF">
        <w:rPr>
          <w:rFonts w:cs="Times New Roman"/>
          <w:sz w:val="20"/>
          <w:szCs w:val="20"/>
          <w:vertAlign w:val="subscript"/>
        </w:rPr>
        <w:t>max</w:t>
      </w:r>
      <w:r w:rsidRPr="008931CF">
        <w:rPr>
          <w:rFonts w:cs="Times New Roman"/>
          <w:sz w:val="20"/>
          <w:szCs w:val="20"/>
        </w:rPr>
        <w:t xml:space="preserve">² + 0.8638 T </w:t>
      </w:r>
      <w:r w:rsidRPr="008931CF">
        <w:rPr>
          <w:rFonts w:cs="Times New Roman"/>
          <w:sz w:val="20"/>
          <w:szCs w:val="20"/>
          <w:vertAlign w:val="subscript"/>
        </w:rPr>
        <w:t>max</w:t>
      </w:r>
      <w:r w:rsidRPr="008931CF">
        <w:rPr>
          <w:rFonts w:cs="Times New Roman"/>
          <w:sz w:val="20"/>
          <w:szCs w:val="20"/>
        </w:rPr>
        <w:t xml:space="preserve">³ + 0.3474 T </w:t>
      </w:r>
      <w:r w:rsidRPr="008931CF">
        <w:rPr>
          <w:rFonts w:cs="Times New Roman"/>
          <w:sz w:val="20"/>
          <w:szCs w:val="20"/>
          <w:vertAlign w:val="subscript"/>
        </w:rPr>
        <w:t>max</w:t>
      </w:r>
      <w:r w:rsidRPr="008931CF">
        <w:rPr>
          <w:rFonts w:cs="Times New Roman"/>
          <w:sz w:val="20"/>
          <w:szCs w:val="20"/>
          <w:vertAlign w:val="superscript"/>
        </w:rPr>
        <w:t>5</w:t>
      </w:r>
      <w:r w:rsidRPr="008931CF">
        <w:rPr>
          <w:rFonts w:cs="Times New Roman"/>
          <w:sz w:val="20"/>
          <w:szCs w:val="20"/>
        </w:rPr>
        <w:t xml:space="preserve">+ 19.0351 T </w:t>
      </w:r>
      <w:r w:rsidRPr="008931CF">
        <w:rPr>
          <w:rFonts w:cs="Times New Roman"/>
          <w:sz w:val="20"/>
          <w:szCs w:val="20"/>
          <w:vertAlign w:val="subscript"/>
        </w:rPr>
        <w:t>min</w:t>
      </w:r>
      <w:r w:rsidRPr="008931CF">
        <w:rPr>
          <w:rFonts w:cs="Times New Roman"/>
          <w:sz w:val="20"/>
          <w:szCs w:val="20"/>
        </w:rPr>
        <w:t xml:space="preserve"> + 0.8526 T </w:t>
      </w:r>
      <w:r w:rsidRPr="008931CF">
        <w:rPr>
          <w:rFonts w:cs="Times New Roman"/>
          <w:sz w:val="20"/>
          <w:szCs w:val="20"/>
          <w:vertAlign w:val="subscript"/>
        </w:rPr>
        <w:t>min</w:t>
      </w:r>
      <w:r w:rsidRPr="008931CF">
        <w:rPr>
          <w:rFonts w:cs="Times New Roman"/>
          <w:sz w:val="20"/>
          <w:szCs w:val="20"/>
        </w:rPr>
        <w:t>²</w:t>
      </w:r>
    </w:p>
    <w:p w14:paraId="19BB39BB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firstLine="720"/>
        <w:jc w:val="left"/>
        <w:rPr>
          <w:rFonts w:cs="Times New Roman"/>
          <w:sz w:val="20"/>
          <w:szCs w:val="20"/>
          <w:vertAlign w:val="superscript"/>
        </w:rPr>
      </w:pPr>
      <w:r w:rsidRPr="008931CF">
        <w:rPr>
          <w:rFonts w:cs="Times New Roman"/>
          <w:sz w:val="20"/>
          <w:szCs w:val="20"/>
        </w:rPr>
        <w:t xml:space="preserve">- 1.9512 T </w:t>
      </w:r>
      <w:r w:rsidRPr="008931CF">
        <w:rPr>
          <w:rFonts w:cs="Times New Roman"/>
          <w:sz w:val="20"/>
          <w:szCs w:val="20"/>
          <w:vertAlign w:val="subscript"/>
        </w:rPr>
        <w:t>min</w:t>
      </w:r>
      <w:r w:rsidRPr="008931CF">
        <w:rPr>
          <w:rFonts w:cs="Times New Roman"/>
          <w:sz w:val="20"/>
          <w:szCs w:val="20"/>
        </w:rPr>
        <w:t xml:space="preserve">³ + 0.5174 T </w:t>
      </w:r>
      <w:r w:rsidRPr="008931CF">
        <w:rPr>
          <w:rFonts w:cs="Times New Roman"/>
          <w:sz w:val="20"/>
          <w:szCs w:val="20"/>
          <w:vertAlign w:val="subscript"/>
        </w:rPr>
        <w:t>min</w:t>
      </w:r>
      <w:r w:rsidRPr="008931CF">
        <w:rPr>
          <w:rFonts w:cs="Times New Roman"/>
          <w:sz w:val="20"/>
          <w:szCs w:val="20"/>
          <w:vertAlign w:val="superscript"/>
        </w:rPr>
        <w:t>5</w:t>
      </w:r>
      <w:r w:rsidRPr="008931CF">
        <w:rPr>
          <w:rFonts w:cs="Times New Roman"/>
          <w:sz w:val="20"/>
          <w:szCs w:val="20"/>
        </w:rPr>
        <w:t xml:space="preserve">- 10.9709 AT </w:t>
      </w:r>
      <w:r w:rsidRPr="008931CF">
        <w:rPr>
          <w:rFonts w:cs="Times New Roman"/>
          <w:sz w:val="20"/>
          <w:szCs w:val="20"/>
          <w:vertAlign w:val="subscript"/>
        </w:rPr>
        <w:t>max</w:t>
      </w:r>
      <w:r w:rsidRPr="008931CF">
        <w:rPr>
          <w:rFonts w:cs="Times New Roman"/>
          <w:sz w:val="20"/>
          <w:szCs w:val="20"/>
        </w:rPr>
        <w:t xml:space="preserve"> - 3.2294A T </w:t>
      </w:r>
      <w:r w:rsidRPr="008931CF">
        <w:rPr>
          <w:rFonts w:cs="Times New Roman"/>
          <w:sz w:val="20"/>
          <w:szCs w:val="20"/>
          <w:vertAlign w:val="subscript"/>
        </w:rPr>
        <w:t>max</w:t>
      </w:r>
      <w:r w:rsidRPr="008931CF">
        <w:rPr>
          <w:rFonts w:cs="Times New Roman"/>
          <w:sz w:val="20"/>
          <w:szCs w:val="20"/>
        </w:rPr>
        <w:t xml:space="preserve">² + 0.3180 AT </w:t>
      </w:r>
      <w:r w:rsidRPr="008931CF">
        <w:rPr>
          <w:rFonts w:cs="Times New Roman"/>
          <w:sz w:val="20"/>
          <w:szCs w:val="20"/>
          <w:vertAlign w:val="subscript"/>
        </w:rPr>
        <w:t>max</w:t>
      </w:r>
      <w:r w:rsidRPr="008931CF">
        <w:rPr>
          <w:rFonts w:cs="Times New Roman"/>
          <w:sz w:val="20"/>
          <w:szCs w:val="20"/>
          <w:vertAlign w:val="superscript"/>
        </w:rPr>
        <w:t xml:space="preserve">4 </w:t>
      </w:r>
      <w:r w:rsidRPr="008931CF">
        <w:rPr>
          <w:rFonts w:cs="Times New Roman"/>
          <w:sz w:val="20"/>
          <w:szCs w:val="20"/>
        </w:rPr>
        <w:t xml:space="preserve">- 0.3268 AT </w:t>
      </w:r>
      <w:r w:rsidRPr="008931CF">
        <w:rPr>
          <w:rFonts w:cs="Times New Roman"/>
          <w:sz w:val="20"/>
          <w:szCs w:val="20"/>
          <w:vertAlign w:val="subscript"/>
        </w:rPr>
        <w:t>max</w:t>
      </w:r>
      <w:r w:rsidRPr="008931CF">
        <w:rPr>
          <w:rFonts w:cs="Times New Roman"/>
          <w:sz w:val="20"/>
          <w:szCs w:val="20"/>
        </w:rPr>
        <w:t xml:space="preserve"> </w:t>
      </w:r>
      <w:r w:rsidRPr="008931CF">
        <w:rPr>
          <w:rFonts w:cs="Times New Roman"/>
          <w:sz w:val="20"/>
          <w:szCs w:val="20"/>
          <w:vertAlign w:val="superscript"/>
        </w:rPr>
        <w:t>5</w:t>
      </w:r>
    </w:p>
    <w:p w14:paraId="3EA289D5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left="720"/>
        <w:jc w:val="left"/>
        <w:rPr>
          <w:rFonts w:cs="Times New Roman"/>
          <w:sz w:val="20"/>
          <w:szCs w:val="20"/>
        </w:rPr>
      </w:pPr>
      <w:r w:rsidRPr="008931CF">
        <w:rPr>
          <w:rFonts w:cs="Times New Roman"/>
          <w:sz w:val="20"/>
          <w:szCs w:val="20"/>
        </w:rPr>
        <w:t xml:space="preserve">- 14.8587 AT </w:t>
      </w:r>
      <w:r w:rsidRPr="008931CF">
        <w:rPr>
          <w:rFonts w:cs="Times New Roman"/>
          <w:sz w:val="20"/>
          <w:szCs w:val="20"/>
          <w:vertAlign w:val="subscript"/>
        </w:rPr>
        <w:t>min</w:t>
      </w:r>
      <w:r w:rsidRPr="008931CF">
        <w:rPr>
          <w:rFonts w:cs="Times New Roman"/>
          <w:sz w:val="20"/>
          <w:szCs w:val="20"/>
        </w:rPr>
        <w:t xml:space="preserve"> + 1.0754 AT </w:t>
      </w:r>
      <w:r w:rsidRPr="008931CF">
        <w:rPr>
          <w:rFonts w:cs="Times New Roman"/>
          <w:sz w:val="20"/>
          <w:szCs w:val="20"/>
          <w:vertAlign w:val="subscript"/>
        </w:rPr>
        <w:t>min</w:t>
      </w:r>
      <w:r w:rsidRPr="008931CF">
        <w:rPr>
          <w:rFonts w:cs="Times New Roman"/>
          <w:sz w:val="20"/>
          <w:szCs w:val="20"/>
        </w:rPr>
        <w:t xml:space="preserve">³+ 58.9451 AT </w:t>
      </w:r>
      <w:r w:rsidRPr="008931CF">
        <w:rPr>
          <w:rFonts w:cs="Times New Roman"/>
          <w:sz w:val="20"/>
          <w:szCs w:val="20"/>
          <w:vertAlign w:val="subscript"/>
        </w:rPr>
        <w:t>mean</w:t>
      </w:r>
      <w:r w:rsidRPr="008931CF">
        <w:rPr>
          <w:rFonts w:cs="Times New Roman"/>
          <w:sz w:val="20"/>
          <w:szCs w:val="20"/>
        </w:rPr>
        <w:t xml:space="preserve"> + 1.3092 AT </w:t>
      </w:r>
      <w:r w:rsidRPr="008931CF">
        <w:rPr>
          <w:rFonts w:cs="Times New Roman"/>
          <w:sz w:val="20"/>
          <w:szCs w:val="20"/>
          <w:vertAlign w:val="subscript"/>
        </w:rPr>
        <w:t>mean</w:t>
      </w:r>
      <w:r w:rsidRPr="008931CF">
        <w:rPr>
          <w:rFonts w:cs="Times New Roman"/>
          <w:sz w:val="20"/>
          <w:szCs w:val="20"/>
        </w:rPr>
        <w:t xml:space="preserve">² + 0.4581 AT </w:t>
      </w:r>
      <w:r w:rsidRPr="008931CF">
        <w:rPr>
          <w:rFonts w:cs="Times New Roman"/>
          <w:sz w:val="20"/>
          <w:szCs w:val="20"/>
          <w:vertAlign w:val="subscript"/>
        </w:rPr>
        <w:t>mean</w:t>
      </w:r>
      <w:r w:rsidRPr="008931CF">
        <w:rPr>
          <w:rFonts w:cs="Times New Roman"/>
          <w:sz w:val="20"/>
          <w:szCs w:val="20"/>
        </w:rPr>
        <w:t xml:space="preserve">³ - 0.6795 AT </w:t>
      </w:r>
      <w:r w:rsidRPr="008931CF">
        <w:rPr>
          <w:rFonts w:cs="Times New Roman"/>
          <w:sz w:val="20"/>
          <w:szCs w:val="20"/>
          <w:vertAlign w:val="subscript"/>
        </w:rPr>
        <w:t>mean</w:t>
      </w:r>
      <w:r w:rsidRPr="008931CF">
        <w:rPr>
          <w:rFonts w:cs="Times New Roman"/>
          <w:sz w:val="20"/>
          <w:szCs w:val="20"/>
          <w:vertAlign w:val="superscript"/>
        </w:rPr>
        <w:t>4</w:t>
      </w:r>
      <w:r w:rsidRPr="008931CF">
        <w:rPr>
          <w:rFonts w:cs="Times New Roman"/>
          <w:sz w:val="20"/>
          <w:szCs w:val="20"/>
        </w:rPr>
        <w:t xml:space="preserve"> + 0.5131 AT </w:t>
      </w:r>
      <w:r w:rsidRPr="008931CF">
        <w:rPr>
          <w:rFonts w:cs="Times New Roman"/>
          <w:sz w:val="20"/>
          <w:szCs w:val="20"/>
          <w:vertAlign w:val="subscript"/>
        </w:rPr>
        <w:t>mean</w:t>
      </w:r>
      <w:r w:rsidRPr="008931CF">
        <w:rPr>
          <w:rFonts w:cs="Times New Roman"/>
          <w:sz w:val="20"/>
          <w:szCs w:val="20"/>
          <w:vertAlign w:val="superscript"/>
        </w:rPr>
        <w:t>5</w:t>
      </w:r>
      <w:r w:rsidRPr="008931CF">
        <w:rPr>
          <w:rFonts w:cs="Times New Roman"/>
          <w:sz w:val="20"/>
          <w:szCs w:val="20"/>
        </w:rPr>
        <w:t>- 30.2676 SW + 1.7903 SW² + 1.2282 SW</w:t>
      </w:r>
      <w:r w:rsidRPr="008931CF">
        <w:rPr>
          <w:rFonts w:cs="Times New Roman"/>
          <w:sz w:val="20"/>
          <w:szCs w:val="20"/>
          <w:vertAlign w:val="superscript"/>
        </w:rPr>
        <w:t>4</w:t>
      </w:r>
      <w:r w:rsidRPr="008931CF">
        <w:rPr>
          <w:rFonts w:cs="Times New Roman"/>
          <w:sz w:val="20"/>
          <w:szCs w:val="20"/>
        </w:rPr>
        <w:t>- 3.5902 RA - 0.9847 RA² + 0.9347 RA³</w:t>
      </w:r>
    </w:p>
    <w:p w14:paraId="7C8E947B" w14:textId="77777777" w:rsidR="00F724D0" w:rsidRPr="008931CF" w:rsidRDefault="00F724D0" w:rsidP="00F724D0">
      <w:pPr>
        <w:autoSpaceDE w:val="0"/>
        <w:autoSpaceDN w:val="0"/>
        <w:adjustRightInd w:val="0"/>
        <w:spacing w:before="0" w:line="240" w:lineRule="auto"/>
        <w:ind w:firstLine="720"/>
        <w:jc w:val="left"/>
        <w:rPr>
          <w:rFonts w:cs="Times New Roman"/>
          <w:sz w:val="20"/>
          <w:szCs w:val="20"/>
        </w:rPr>
      </w:pPr>
      <w:r w:rsidRPr="008931CF">
        <w:rPr>
          <w:rFonts w:cs="Times New Roman"/>
          <w:sz w:val="20"/>
          <w:szCs w:val="20"/>
        </w:rPr>
        <w:t>+ 0.4118 RA</w:t>
      </w:r>
      <w:r w:rsidRPr="008931CF">
        <w:rPr>
          <w:rFonts w:cs="Times New Roman"/>
          <w:sz w:val="20"/>
          <w:szCs w:val="20"/>
          <w:vertAlign w:val="superscript"/>
        </w:rPr>
        <w:t>4</w:t>
      </w:r>
      <w:r w:rsidRPr="008931CF">
        <w:rPr>
          <w:rFonts w:cs="Times New Roman"/>
          <w:sz w:val="20"/>
          <w:szCs w:val="20"/>
        </w:rPr>
        <w:t xml:space="preserve">+ 0.7756 PH² - 0.7065 PH³+ 6.1331 WS + 0.4081 WS³+ 2.6644 WG - 0.6296 WD </w:t>
      </w:r>
    </w:p>
    <w:p w14:paraId="04E3264D" w14:textId="77777777" w:rsidR="00F724D0" w:rsidRPr="008931CF" w:rsidRDefault="00F724D0" w:rsidP="00F724D0">
      <w:pPr>
        <w:spacing w:before="0"/>
        <w:ind w:firstLine="720"/>
        <w:rPr>
          <w:rFonts w:cs="Times New Roman"/>
          <w:sz w:val="20"/>
          <w:szCs w:val="20"/>
        </w:rPr>
      </w:pPr>
      <w:r w:rsidRPr="008931CF">
        <w:rPr>
          <w:rFonts w:cs="Times New Roman"/>
          <w:sz w:val="20"/>
          <w:szCs w:val="20"/>
        </w:rPr>
        <w:t>- 0.6483 WD² + 0.5310 WD</w:t>
      </w:r>
      <w:r w:rsidRPr="008931CF">
        <w:rPr>
          <w:rFonts w:cs="Times New Roman"/>
          <w:sz w:val="20"/>
          <w:szCs w:val="20"/>
          <w:vertAlign w:val="superscript"/>
        </w:rPr>
        <w:t>5</w:t>
      </w:r>
      <w:r w:rsidRPr="008931CF">
        <w:rPr>
          <w:rFonts w:cs="Times New Roman"/>
          <w:sz w:val="20"/>
          <w:szCs w:val="20"/>
        </w:rPr>
        <w:t>+ 44.4308 ET - 1.9074 ET² + 1.1242 ET³ + 0.7721 ET</w:t>
      </w:r>
      <w:r w:rsidRPr="008931CF">
        <w:rPr>
          <w:rFonts w:cs="Times New Roman"/>
          <w:sz w:val="20"/>
          <w:szCs w:val="20"/>
          <w:vertAlign w:val="superscript"/>
        </w:rPr>
        <w:t>4</w:t>
      </w:r>
      <w:r w:rsidRPr="008931CF">
        <w:rPr>
          <w:rFonts w:cs="Times New Roman"/>
          <w:sz w:val="20"/>
          <w:szCs w:val="20"/>
        </w:rPr>
        <w:t xml:space="preserve"> + 0.4529 ET</w:t>
      </w:r>
      <w:r w:rsidRPr="008931CF">
        <w:rPr>
          <w:rFonts w:cs="Times New Roman"/>
          <w:sz w:val="20"/>
          <w:szCs w:val="20"/>
          <w:vertAlign w:val="superscript"/>
        </w:rPr>
        <w:t>5</w:t>
      </w:r>
      <w:r w:rsidRPr="008931CF">
        <w:rPr>
          <w:rFonts w:cs="Times New Roman"/>
          <w:sz w:val="20"/>
          <w:szCs w:val="20"/>
          <w:vertAlign w:val="superscript"/>
        </w:rPr>
        <w:tab/>
        <w:t xml:space="preserve">           </w:t>
      </w:r>
      <w:r w:rsidRPr="008931CF">
        <w:rPr>
          <w:rFonts w:cs="Times New Roman"/>
          <w:i/>
          <w:iCs/>
          <w:sz w:val="20"/>
          <w:szCs w:val="20"/>
        </w:rPr>
        <w:t>(</w:t>
      </w:r>
      <w:r>
        <w:rPr>
          <w:rFonts w:cs="Times New Roman"/>
          <w:i/>
          <w:iCs/>
          <w:sz w:val="20"/>
          <w:szCs w:val="20"/>
        </w:rPr>
        <w:t>9</w:t>
      </w:r>
      <w:r w:rsidRPr="008931CF">
        <w:rPr>
          <w:rFonts w:cs="Times New Roman"/>
          <w:i/>
          <w:iCs/>
          <w:sz w:val="20"/>
          <w:szCs w:val="20"/>
        </w:rPr>
        <w:t xml:space="preserve">) </w:t>
      </w:r>
    </w:p>
    <w:p w14:paraId="7D46A307" w14:textId="77777777" w:rsidR="00E023F9" w:rsidRDefault="00E023F9"/>
    <w:sectPr w:rsidR="00E023F9" w:rsidSect="00F724D0">
      <w:pgSz w:w="12240" w:h="15840"/>
      <w:pgMar w:top="851" w:right="1440" w:bottom="709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4D0"/>
    <w:rsid w:val="000C4033"/>
    <w:rsid w:val="00173ED8"/>
    <w:rsid w:val="004B42CB"/>
    <w:rsid w:val="005F2B46"/>
    <w:rsid w:val="006E1731"/>
    <w:rsid w:val="00866D74"/>
    <w:rsid w:val="00882A73"/>
    <w:rsid w:val="0095305D"/>
    <w:rsid w:val="00B260B7"/>
    <w:rsid w:val="00B85331"/>
    <w:rsid w:val="00D44FF9"/>
    <w:rsid w:val="00DE7E69"/>
    <w:rsid w:val="00E023F9"/>
    <w:rsid w:val="00F72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EC50A"/>
  <w15:chartTrackingRefBased/>
  <w15:docId w15:val="{E7F1956E-AFB9-4E22-BA7A-1F3DD46BD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4D0"/>
    <w:pPr>
      <w:spacing w:before="240" w:after="0" w:line="360" w:lineRule="auto"/>
      <w:jc w:val="both"/>
    </w:pPr>
    <w:rPr>
      <w:rFonts w:ascii="Times New Roman" w:hAnsi="Times New Roman" w:cs="Arial Unicode MS"/>
      <w:kern w:val="0"/>
      <w:szCs w:val="22"/>
      <w:lang w:val="en-US" w:bidi="si-LK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24D0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4D0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4D0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4D0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4D0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4D0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4D0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4D0"/>
    <w:pPr>
      <w:keepNext/>
      <w:keepLines/>
      <w:spacing w:before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4D0"/>
    <w:pPr>
      <w:keepNext/>
      <w:keepLines/>
      <w:spacing w:before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4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4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4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4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4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4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4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4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4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4D0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24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4D0"/>
    <w:pPr>
      <w:numPr>
        <w:ilvl w:val="1"/>
      </w:numPr>
      <w:spacing w:before="0"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24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4D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Cs w:val="24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24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4D0"/>
    <w:pPr>
      <w:spacing w:before="0" w:after="160" w:line="278" w:lineRule="auto"/>
      <w:ind w:left="720"/>
      <w:contextualSpacing/>
      <w:jc w:val="left"/>
    </w:pPr>
    <w:rPr>
      <w:rFonts w:asciiTheme="minorHAnsi" w:hAnsiTheme="minorHAnsi" w:cstheme="minorBidi"/>
      <w:kern w:val="2"/>
      <w:szCs w:val="24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24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Cs w:val="24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4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4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2026-05-08T21:43:00Z</dcterms:created>
  <dcterms:modified xsi:type="dcterms:W3CDTF">2026-05-08T21:43:00Z</dcterms:modified>
</cp:coreProperties>
</file>