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0C44A">
      <w:pPr>
        <w:pStyle w:val="2"/>
        <w:spacing w:before="0" w:beforeAutospacing="0" w:line="360" w:lineRule="auto"/>
        <w:jc w:val="center"/>
        <w:rPr>
          <w:rFonts w:hint="default" w:ascii="Times New Roman Regular" w:hAnsi="Times New Roman Regular" w:cs="Times New Roman Regular" w:eastAsiaTheme="minorEastAsia"/>
          <w:b w:val="0"/>
          <w:i w:val="0"/>
          <w:color w:val="000000"/>
          <w:lang w:val="en-US" w:eastAsia="zh-CN"/>
        </w:rPr>
      </w:pPr>
      <w:r>
        <w:rPr>
          <w:rFonts w:hint="default" w:ascii="Times New Roman Regular" w:hAnsi="Times New Roman Regular" w:cs="Times New Roman Regular" w:eastAsiaTheme="minorEastAsia"/>
          <w:b w:val="0"/>
          <w:i w:val="0"/>
          <w:color w:val="000000"/>
          <w:lang w:val="en-US" w:eastAsia="zh-CN"/>
        </w:rPr>
        <w:drawing>
          <wp:inline distT="0" distB="0" distL="114300" distR="114300">
            <wp:extent cx="4106545" cy="3917950"/>
            <wp:effectExtent l="0" t="0" r="8255" b="19050"/>
            <wp:docPr id="1" name="图片 1" descr="A23-figures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3-figures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83F0">
      <w:pPr>
        <w:widowControl/>
        <w:spacing w:line="360" w:lineRule="auto"/>
        <w:jc w:val="both"/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</w:pPr>
      <w:r>
        <w:rPr>
          <w:rFonts w:hint="default" w:ascii="Times New Roman Bold" w:hAnsi="Times New Roman Bold" w:eastAsia="Times New Roman" w:cs="Times New Roman Bold"/>
          <w:b/>
          <w:bCs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>Fig</w:t>
      </w:r>
      <w:r>
        <w:rPr>
          <w:rFonts w:hint="default" w:ascii="Times New Roman Bold" w:hAnsi="Times New Roman Bold" w:eastAsia="Times New Roman" w:cs="Times New Roman Bold"/>
          <w:b/>
          <w:bCs w:val="0"/>
          <w:i w:val="0"/>
          <w:color w:val="000000"/>
          <w:kern w:val="0"/>
          <w:sz w:val="24"/>
          <w:szCs w:val="24"/>
          <w:lang w:val="en-US" w:eastAsia="en-GB"/>
          <w14:ligatures w14:val="none"/>
        </w:rPr>
        <w:t>ure</w:t>
      </w:r>
      <w:r>
        <w:rPr>
          <w:rFonts w:hint="default" w:ascii="Times New Roman Bold" w:hAnsi="Times New Roman Bold" w:eastAsia="Times New Roman" w:cs="Times New Roman Bold"/>
          <w:b/>
          <w:bCs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S1</w:t>
      </w:r>
      <w:r>
        <w:rPr>
          <w:rFonts w:hint="default" w:ascii="Times New Roman Regular" w:hAnsi="Times New Roman Regular" w:eastAsia="Times New Roman" w:cs="Times New Roman Regular"/>
          <w:b w:val="0"/>
          <w:bCs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</w:t>
      </w:r>
      <w:r>
        <w:rPr>
          <w:rFonts w:hint="default" w:ascii="Times New Roman Italic" w:hAnsi="Times New Roman Italic" w:eastAsia="Times New Roman" w:cs="Times New Roman Italic"/>
          <w:b w:val="0"/>
          <w:i/>
          <w:iCs w:val="0"/>
          <w:color w:val="000000"/>
          <w:kern w:val="0"/>
          <w:sz w:val="24"/>
          <w:szCs w:val="24"/>
          <w:lang w:val="en-GB" w:eastAsia="en-GB"/>
          <w14:ligatures w14:val="none"/>
        </w:rPr>
        <w:t>A. bicaudatus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A23 is non-pathogenic to plants</w:t>
      </w:r>
      <w:r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  <w:t>.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</w:t>
      </w:r>
      <w:r>
        <w:rPr>
          <w:rFonts w:hint="default" w:ascii="Times New Roman Bold" w:hAnsi="Times New Roman Bold" w:eastAsia="Times New Roman" w:cs="Times New Roman Bold"/>
          <w:b/>
          <w:bCs/>
          <w:i w:val="0"/>
          <w:color w:val="000000"/>
          <w:kern w:val="0"/>
          <w:sz w:val="24"/>
          <w:szCs w:val="24"/>
          <w:lang w:val="en-US" w:eastAsia="en-GB"/>
          <w14:ligatures w14:val="none"/>
        </w:rPr>
        <w:t>a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  <w:t>Inoculation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of A23</w:t>
      </w:r>
      <w:r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  <w:t xml:space="preserve"> on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2-week-old soybean </w:t>
      </w:r>
      <w:r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  <w:t xml:space="preserve">leaves 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compared with mock-treated control. </w:t>
      </w:r>
      <w:r>
        <w:rPr>
          <w:rFonts w:hint="default" w:ascii="Times New Roman Bold" w:hAnsi="Times New Roman Bold" w:eastAsia="Times New Roman" w:cs="Times New Roman Bold"/>
          <w:b/>
          <w:bCs/>
          <w:i w:val="0"/>
          <w:color w:val="000000"/>
          <w:kern w:val="0"/>
          <w:sz w:val="24"/>
          <w:szCs w:val="24"/>
          <w:lang w:val="en-US" w:eastAsia="en-GB"/>
          <w14:ligatures w14:val="none"/>
        </w:rPr>
        <w:t>b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  <w:t>The symptom of s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oybean leaves after inoculation. </w:t>
      </w:r>
      <w:r>
        <w:rPr>
          <w:rFonts w:hint="default" w:ascii="Times New Roman Bold" w:hAnsi="Times New Roman Bold" w:eastAsia="Times New Roman" w:cs="Times New Roman Bold"/>
          <w:b/>
          <w:bCs/>
          <w:i w:val="0"/>
          <w:color w:val="000000"/>
          <w:kern w:val="0"/>
          <w:sz w:val="24"/>
          <w:szCs w:val="24"/>
          <w:lang w:val="en-US" w:eastAsia="en-GB"/>
          <w14:ligatures w14:val="none"/>
        </w:rPr>
        <w:t>c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i w:val="0"/>
          <w:color w:val="000000"/>
          <w:kern w:val="0"/>
          <w:sz w:val="24"/>
          <w:szCs w:val="24"/>
          <w:lang w:val="en-GB"/>
          <w14:ligatures w14:val="none"/>
        </w:rPr>
        <w:t>The symptom of t</w:t>
      </w:r>
      <w:r>
        <w:rPr>
          <w:rFonts w:hint="default" w:ascii="Times New Roman Regular" w:hAnsi="Times New Roman Regular" w:eastAsia="Times New Roman" w:cs="Times New Roman Regular"/>
          <w:b w:val="0"/>
          <w:i w:val="0"/>
          <w:color w:val="000000"/>
          <w:kern w:val="0"/>
          <w:sz w:val="24"/>
          <w:szCs w:val="24"/>
          <w:lang w:val="en-GB" w:eastAsia="en-GB"/>
          <w14:ligatures w14:val="none"/>
        </w:rPr>
        <w:t>omato leaves after inoculation.</w:t>
      </w:r>
    </w:p>
    <w:p w14:paraId="42F26BE8"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14DEA"/>
    <w:rsid w:val="76FEAA2B"/>
    <w:rsid w:val="7DF14DEA"/>
    <w:rsid w:val="EBA7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lang w:val="en-US" w:eastAsia="zh-CN" w:bidi="ar-SA"/>
      <w14:ligatures w14:val="standardContextual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kern w:val="0"/>
      <w:sz w:val="24"/>
      <w:szCs w:val="24"/>
      <w:lang w:val="en-GB" w:eastAsia="en-GB"/>
    </w:rPr>
  </w:style>
  <w:style w:type="table" w:customStyle="1" w:styleId="5">
    <w:name w:val="Plain Table 21"/>
    <w:basedOn w:val="3"/>
    <w:qFormat/>
    <w:uiPriority w:val="42"/>
    <w:rPr>
      <w:rFonts w:ascii="Times New Roman" w:hAnsi="Times New Roman" w:cs="Times New Roman"/>
      <w:kern w:val="0"/>
    </w:rPr>
    <w:tblPr>
      <w:tblBorders>
        <w:top w:val="single" w:color="7F7F7F" w:sz="4" w:space="0"/>
        <w:bottom w:val="single" w:color="7F7F7F" w:sz="4" w:space="0"/>
      </w:tblBorders>
    </w:tblPr>
    <w:tblStylePr w:type="firstRow">
      <w:rPr>
        <w:b/>
        <w:bCs/>
      </w:rPr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cPr>
        <w:tcBorders>
          <w:top w:val="single" w:color="7F7F7F" w:sz="4" w:space="0"/>
          <w:bottom w:val="single" w:color="7F7F7F" w:sz="4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2025-07-30T00:14:00Z</dcterms:created>
  <dc:creator>Data</dc:creator>
  <cp:lastModifiedBy>田甜</cp:lastModifiedBy>
  <dcterms:modified xsi:type="dcterms:W3CDTF">2026-03-17T15:20:02Z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7CD85D9BC3C439ECFE828868C9F27BF0_41</vt:lpwstr>
  </property>
</Properties>
</file>