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0C06" w14:textId="77777777" w:rsidR="00387F09" w:rsidRDefault="00387F09" w:rsidP="00387F09">
      <w:pPr>
        <w:rPr>
          <w:b/>
          <w:bCs/>
        </w:rPr>
      </w:pPr>
      <w:r w:rsidRPr="20F0499F">
        <w:rPr>
          <w:b/>
          <w:bCs/>
          <w:color w:val="000000" w:themeColor="text1"/>
        </w:rPr>
        <w:t>Supplemental Method</w:t>
      </w:r>
      <w:r w:rsidRPr="20F0499F">
        <w:rPr>
          <w:b/>
          <w:bCs/>
        </w:rPr>
        <w:t>: Data-Driven Method for Determining Optimal Gap Threshold for Bout Definition</w:t>
      </w:r>
    </w:p>
    <w:p w14:paraId="4A9CFF9F" w14:textId="77777777" w:rsidR="00387F09" w:rsidRDefault="00387F09" w:rsidP="00387F09">
      <w:pPr>
        <w:spacing w:before="240" w:after="240"/>
      </w:pPr>
      <w:r w:rsidRPr="20F0499F">
        <w:rPr>
          <w:color w:val="000000" w:themeColor="text1"/>
        </w:rPr>
        <w:t>To objectively define bouts of vomiting-related events (retching and/or expulsion), we developed a data-driven framework to identify the optimal maximum time gap between two consecutive events for them to be considered part of the same bout. This approach avoids arbitrary threshold selection and ensures that bout definitions reflect meaningful temporal clustering of symptoms observed in real-world data.</w:t>
      </w:r>
    </w:p>
    <w:p w14:paraId="04074E82" w14:textId="77777777" w:rsidR="00387F09" w:rsidRDefault="00387F09" w:rsidP="00387F09">
      <w:pPr>
        <w:spacing w:before="240" w:after="240"/>
      </w:pPr>
      <w:r w:rsidRPr="20F0499F">
        <w:rPr>
          <w:color w:val="000000" w:themeColor="text1"/>
        </w:rPr>
        <w:t>We evaluated candidate thresholds ranging from 1 to 20 seconds, each representing the maximum interval allowed between two events to be grouped into a single bout. For each threshold, two bout-level metrics were computed for every participant: the daily number of bouts and the mean bout duration. To ensure comparability, both metrics were z-score normalized using the training distribution.</w:t>
      </w:r>
    </w:p>
    <w:p w14:paraId="275B793D" w14:textId="77777777" w:rsidR="00387F09" w:rsidRDefault="00387F09" w:rsidP="00387F09">
      <w:pPr>
        <w:spacing w:before="240" w:after="240"/>
      </w:pPr>
      <w:r w:rsidRPr="20F0499F">
        <w:rPr>
          <w:color w:val="000000" w:themeColor="text1"/>
        </w:rPr>
        <w:t>Generalizability was assessed using a repeated cross-validation procedure. In each iteration, five participants were held out for validation, and the remaining participants were used for training. For each validation set, z-normalized bout counts and durations were calculated using training-derived means and standard deviations. An imbalance score was then computed as</w:t>
      </w:r>
      <w:r>
        <w:rPr>
          <w:color w:val="000000" w:themeColor="text1"/>
        </w:rPr>
        <w:t xml:space="preserve"> </w:t>
      </w:r>
      <m:oMath>
        <m:r>
          <w:rPr>
            <w:rStyle w:val="s2"/>
            <w:rFonts w:ascii="Cambria Math" w:eastAsiaTheme="majorEastAsia" w:hAnsi="Cambria Math"/>
          </w:rPr>
          <m:t>Score = (</m:t>
        </m:r>
        <m:sSub>
          <m:sSubPr>
            <m:ctrlPr>
              <w:rPr>
                <w:rStyle w:val="s2"/>
                <w:rFonts w:ascii="Cambria Math" w:eastAsiaTheme="majorEastAsia" w:hAnsi="Cambria Math"/>
                <w:i/>
              </w:rPr>
            </m:ctrlPr>
          </m:sSubPr>
          <m:e>
            <m:r>
              <w:rPr>
                <w:rStyle w:val="s2"/>
                <w:rFonts w:ascii="Cambria Math" w:eastAsiaTheme="majorEastAsia" w:hAnsi="Cambria Math"/>
              </w:rPr>
              <m:t>z</m:t>
            </m:r>
          </m:e>
          <m:sub>
            <m:r>
              <w:rPr>
                <w:rStyle w:val="s2"/>
                <w:rFonts w:ascii="Cambria Math" w:eastAsiaTheme="majorEastAsia" w:hAnsi="Cambria Math"/>
              </w:rPr>
              <m:t>count</m:t>
            </m:r>
          </m:sub>
        </m:sSub>
        <m:r>
          <w:rPr>
            <w:rStyle w:val="s2"/>
            <w:rFonts w:ascii="Cambria Math" w:eastAsiaTheme="majorEastAsia" w:hAnsi="Cambria Math"/>
          </w:rPr>
          <m:t xml:space="preserve"> - </m:t>
        </m:r>
        <m:sSub>
          <m:sSubPr>
            <m:ctrlPr>
              <w:rPr>
                <w:rStyle w:val="s2"/>
                <w:rFonts w:ascii="Cambria Math" w:eastAsiaTheme="majorEastAsia" w:hAnsi="Cambria Math"/>
                <w:i/>
              </w:rPr>
            </m:ctrlPr>
          </m:sSubPr>
          <m:e>
            <m:r>
              <w:rPr>
                <w:rStyle w:val="s2"/>
                <w:rFonts w:ascii="Cambria Math" w:eastAsiaTheme="majorEastAsia" w:hAnsi="Cambria Math"/>
              </w:rPr>
              <m:t>z</m:t>
            </m:r>
          </m:e>
          <m:sub>
            <m:r>
              <w:rPr>
                <w:rStyle w:val="s2"/>
                <w:rFonts w:ascii="Cambria Math" w:eastAsiaTheme="majorEastAsia" w:hAnsi="Cambria Math"/>
              </w:rPr>
              <m:t>duration</m:t>
            </m:r>
          </m:sub>
        </m:sSub>
        <m:r>
          <w:rPr>
            <w:rStyle w:val="s2"/>
            <w:rFonts w:ascii="Cambria Math" w:eastAsiaTheme="majorEastAsia" w:hAnsi="Cambria Math"/>
          </w:rPr>
          <m:t>)^2</m:t>
        </m:r>
      </m:oMath>
      <w:r w:rsidRPr="20F0499F">
        <w:rPr>
          <w:color w:val="000000" w:themeColor="text1"/>
        </w:rPr>
        <w:t>, reflecting the extent to which a threshold produced too many short bouts (over-fragmentation) versus too few long bouts (over-merging).</w:t>
      </w:r>
    </w:p>
    <w:p w14:paraId="7B46F2D9" w14:textId="77777777" w:rsidR="00387F09" w:rsidRDefault="00387F09" w:rsidP="00387F09">
      <w:pPr>
        <w:spacing w:before="240" w:after="240"/>
      </w:pPr>
      <w:r w:rsidRPr="20F0499F">
        <w:rPr>
          <w:color w:val="000000" w:themeColor="text1"/>
        </w:rPr>
        <w:t>This process was repeated 1,000 times per candidate threshold with different random splits, and the average imbalance score was calculated. The threshold yielding the lowest average score was selected as optimal. This approach balanced interpretability (a clinically reasonable number of bouts) with robustness (stable bout durations across participants), ensuring that the resulting definitions were both temporally consistent and clinically meaningful.</w:t>
      </w:r>
    </w:p>
    <w:p w14:paraId="6BDF58EE" w14:textId="77777777" w:rsidR="00387F09" w:rsidRDefault="00387F09" w:rsidP="00387F09">
      <w:pPr>
        <w:pStyle w:val="p1"/>
      </w:pPr>
    </w:p>
    <w:p w14:paraId="72638417" w14:textId="77777777" w:rsidR="00387F09" w:rsidRDefault="00387F09" w:rsidP="00387F09">
      <w:pPr>
        <w:spacing w:after="160" w:line="278" w:lineRule="auto"/>
        <w:rPr>
          <w:rStyle w:val="s1"/>
          <w:rFonts w:eastAsiaTheme="majorEastAsia"/>
          <w:b/>
          <w:bCs/>
        </w:rPr>
      </w:pPr>
      <w:r>
        <w:rPr>
          <w:rStyle w:val="s1"/>
          <w:rFonts w:eastAsiaTheme="majorEastAsia"/>
          <w:b/>
          <w:bCs/>
        </w:rPr>
        <w:br w:type="page"/>
      </w:r>
    </w:p>
    <w:p w14:paraId="6ECF5A44" w14:textId="77777777" w:rsidR="00387F09" w:rsidRDefault="00387F09" w:rsidP="00387F09">
      <w:pPr>
        <w:rPr>
          <w:b/>
          <w:bCs/>
        </w:rPr>
      </w:pPr>
      <w:r w:rsidRPr="20F0499F">
        <w:rPr>
          <w:b/>
          <w:bCs/>
        </w:rPr>
        <w:lastRenderedPageBreak/>
        <w:t>Supplementary materials:</w:t>
      </w:r>
    </w:p>
    <w:p w14:paraId="23C6E2E8" w14:textId="77777777" w:rsidR="00387F09" w:rsidRDefault="00387F09" w:rsidP="00387F09">
      <w:pPr>
        <w:rPr>
          <w:b/>
          <w:bCs/>
        </w:rPr>
      </w:pPr>
    </w:p>
    <w:p w14:paraId="1FFBB008" w14:textId="77777777" w:rsidR="00387F09" w:rsidRDefault="00387F09" w:rsidP="00387F09">
      <w:r>
        <w:rPr>
          <w:noProof/>
          <w14:ligatures w14:val="standardContextual"/>
        </w:rPr>
        <w:drawing>
          <wp:inline distT="0" distB="0" distL="0" distR="0" wp14:anchorId="77073C18" wp14:editId="6B996119">
            <wp:extent cx="5943600" cy="2546985"/>
            <wp:effectExtent l="0" t="0" r="0" b="5715"/>
            <wp:docPr id="176853368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33689" name="Graphic 1768533689"/>
                    <pic:cNvPicPr/>
                  </pic:nvPicPr>
                  <pic:blipFill>
                    <a:blip r:embed="rId4">
                      <a:extLst>
                        <a:ext uri="{96DAC541-7B7A-43D3-8B79-37D633B846F1}">
                          <asvg:svgBlip xmlns:asvg="http://schemas.microsoft.com/office/drawing/2016/SVG/main" r:embed="rId5"/>
                        </a:ext>
                      </a:extLst>
                    </a:blip>
                    <a:stretch>
                      <a:fillRect/>
                    </a:stretch>
                  </pic:blipFill>
                  <pic:spPr>
                    <a:xfrm>
                      <a:off x="0" y="0"/>
                      <a:ext cx="5943600" cy="2546985"/>
                    </a:xfrm>
                    <a:prstGeom prst="rect">
                      <a:avLst/>
                    </a:prstGeom>
                  </pic:spPr>
                </pic:pic>
              </a:graphicData>
            </a:graphic>
          </wp:inline>
        </w:drawing>
      </w:r>
      <w:r>
        <w:rPr>
          <w:noProof/>
          <w14:ligatures w14:val="standardContextual"/>
        </w:rPr>
        <w:drawing>
          <wp:inline distT="0" distB="0" distL="0" distR="0" wp14:anchorId="762EEA00" wp14:editId="00D3EDD3">
            <wp:extent cx="5943600" cy="2546985"/>
            <wp:effectExtent l="0" t="0" r="0" b="5715"/>
            <wp:docPr id="1046616969"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16969" name="Graphic 1046616969"/>
                    <pic:cNvPicPr/>
                  </pic:nvPicPr>
                  <pic:blipFill>
                    <a:blip r:embed="rId6">
                      <a:extLst>
                        <a:ext uri="{96DAC541-7B7A-43D3-8B79-37D633B846F1}">
                          <asvg:svgBlip xmlns:asvg="http://schemas.microsoft.com/office/drawing/2016/SVG/main" r:embed="rId7"/>
                        </a:ext>
                      </a:extLst>
                    </a:blip>
                    <a:stretch>
                      <a:fillRect/>
                    </a:stretch>
                  </pic:blipFill>
                  <pic:spPr>
                    <a:xfrm>
                      <a:off x="0" y="0"/>
                      <a:ext cx="5943600" cy="2546985"/>
                    </a:xfrm>
                    <a:prstGeom prst="rect">
                      <a:avLst/>
                    </a:prstGeom>
                  </pic:spPr>
                </pic:pic>
              </a:graphicData>
            </a:graphic>
          </wp:inline>
        </w:drawing>
      </w:r>
      <w:r>
        <w:br/>
      </w:r>
    </w:p>
    <w:p w14:paraId="159CDCE7" w14:textId="77777777" w:rsidR="00387F09" w:rsidRDefault="00387F09" w:rsidP="00387F09">
      <w:r w:rsidRPr="09AC08F3">
        <w:rPr>
          <w:b/>
          <w:bCs/>
        </w:rPr>
        <w:t>Supplementary Figure 1.</w:t>
      </w:r>
      <w:r>
        <w:t xml:space="preserve"> Compliance for GP patients with iOS device (top) and Watch (bottom). </w:t>
      </w:r>
    </w:p>
    <w:p w14:paraId="3DD35406" w14:textId="77777777" w:rsidR="00387F09" w:rsidRDefault="00387F09" w:rsidP="00387F09"/>
    <w:p w14:paraId="6F4B364E" w14:textId="77777777" w:rsidR="00387F09" w:rsidRDefault="00387F09" w:rsidP="00387F09">
      <w:r w:rsidRPr="20F0499F">
        <w:rPr>
          <w:b/>
          <w:bCs/>
        </w:rPr>
        <w:t>Supplementary Table 1.</w:t>
      </w:r>
      <w:r>
        <w:t xml:space="preserve"> Repeated measures correlations of daily event counts collected via Watch, iOS device, and ePRO with PGI-S and PGI-F in GP participants. 95%CI is nominal.</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520"/>
        <w:gridCol w:w="2250"/>
        <w:gridCol w:w="2610"/>
      </w:tblGrid>
      <w:tr w:rsidR="00387F09" w:rsidRPr="007757E0" w14:paraId="6E9615F5" w14:textId="77777777" w:rsidTr="00070599">
        <w:trPr>
          <w:trHeight w:val="320"/>
        </w:trPr>
        <w:tc>
          <w:tcPr>
            <w:tcW w:w="1975" w:type="dxa"/>
            <w:noWrap/>
            <w:vAlign w:val="bottom"/>
            <w:hideMark/>
          </w:tcPr>
          <w:p w14:paraId="336F3D28" w14:textId="77777777" w:rsidR="00387F09" w:rsidRPr="004A6B41" w:rsidRDefault="00387F09" w:rsidP="00070599">
            <w:pPr>
              <w:rPr>
                <w:color w:val="000000"/>
                <w:sz w:val="22"/>
                <w:szCs w:val="22"/>
              </w:rPr>
            </w:pPr>
            <w:r w:rsidRPr="004A6B41">
              <w:rPr>
                <w:color w:val="000000"/>
                <w:sz w:val="22"/>
                <w:szCs w:val="22"/>
              </w:rPr>
              <w:t>Source</w:t>
            </w:r>
          </w:p>
        </w:tc>
        <w:tc>
          <w:tcPr>
            <w:tcW w:w="2520" w:type="dxa"/>
            <w:noWrap/>
            <w:vAlign w:val="bottom"/>
            <w:hideMark/>
          </w:tcPr>
          <w:p w14:paraId="4D89F3E2" w14:textId="77777777" w:rsidR="00387F09" w:rsidRPr="004A6B41" w:rsidRDefault="00387F09" w:rsidP="00070599">
            <w:pPr>
              <w:rPr>
                <w:color w:val="000000"/>
                <w:sz w:val="22"/>
                <w:szCs w:val="22"/>
              </w:rPr>
            </w:pPr>
            <w:r w:rsidRPr="004A6B41">
              <w:rPr>
                <w:color w:val="000000"/>
                <w:sz w:val="22"/>
                <w:szCs w:val="22"/>
              </w:rPr>
              <w:t>Measure</w:t>
            </w:r>
          </w:p>
        </w:tc>
        <w:tc>
          <w:tcPr>
            <w:tcW w:w="2250" w:type="dxa"/>
            <w:noWrap/>
            <w:vAlign w:val="bottom"/>
            <w:hideMark/>
          </w:tcPr>
          <w:p w14:paraId="405E0276" w14:textId="77777777" w:rsidR="00387F09" w:rsidRPr="004A6B41" w:rsidRDefault="00387F09" w:rsidP="00070599">
            <w:pPr>
              <w:rPr>
                <w:color w:val="000000"/>
                <w:sz w:val="22"/>
                <w:szCs w:val="22"/>
              </w:rPr>
            </w:pPr>
            <w:r w:rsidRPr="004A6B41">
              <w:rPr>
                <w:color w:val="000000"/>
                <w:sz w:val="22"/>
                <w:szCs w:val="22"/>
              </w:rPr>
              <w:t>Scale</w:t>
            </w:r>
          </w:p>
        </w:tc>
        <w:tc>
          <w:tcPr>
            <w:tcW w:w="2610" w:type="dxa"/>
            <w:noWrap/>
            <w:vAlign w:val="bottom"/>
            <w:hideMark/>
          </w:tcPr>
          <w:p w14:paraId="71914F24" w14:textId="77777777" w:rsidR="00387F09" w:rsidRPr="004A6B41" w:rsidRDefault="00387F09" w:rsidP="00070599">
            <w:pPr>
              <w:rPr>
                <w:color w:val="000000"/>
                <w:sz w:val="22"/>
                <w:szCs w:val="22"/>
              </w:rPr>
            </w:pPr>
            <w:proofErr w:type="spellStart"/>
            <w:r w:rsidRPr="004A6B41">
              <w:rPr>
                <w:color w:val="000000"/>
                <w:sz w:val="22"/>
                <w:szCs w:val="22"/>
              </w:rPr>
              <w:t>rmcorr</w:t>
            </w:r>
            <w:proofErr w:type="spellEnd"/>
            <w:r w:rsidRPr="004A6B41">
              <w:rPr>
                <w:color w:val="000000"/>
                <w:sz w:val="22"/>
                <w:szCs w:val="22"/>
              </w:rPr>
              <w:t xml:space="preserve"> (95% CI)</w:t>
            </w:r>
          </w:p>
        </w:tc>
      </w:tr>
      <w:tr w:rsidR="00387F09" w:rsidRPr="007757E0" w14:paraId="08BB79DD" w14:textId="77777777" w:rsidTr="00070599">
        <w:trPr>
          <w:trHeight w:val="320"/>
        </w:trPr>
        <w:tc>
          <w:tcPr>
            <w:tcW w:w="1975" w:type="dxa"/>
            <w:vMerge w:val="restart"/>
            <w:noWrap/>
            <w:vAlign w:val="center"/>
            <w:hideMark/>
          </w:tcPr>
          <w:p w14:paraId="0ED537D7" w14:textId="77777777" w:rsidR="00387F09" w:rsidRPr="004A6B41" w:rsidRDefault="00387F09" w:rsidP="00070599">
            <w:pPr>
              <w:jc w:val="center"/>
              <w:rPr>
                <w:color w:val="000000"/>
                <w:sz w:val="22"/>
                <w:szCs w:val="22"/>
              </w:rPr>
            </w:pPr>
          </w:p>
          <w:p w14:paraId="24CBF2DF" w14:textId="77777777" w:rsidR="00387F09" w:rsidRPr="004A6B41" w:rsidRDefault="00387F09" w:rsidP="00070599">
            <w:pPr>
              <w:jc w:val="center"/>
              <w:rPr>
                <w:color w:val="000000"/>
                <w:sz w:val="22"/>
                <w:szCs w:val="22"/>
              </w:rPr>
            </w:pPr>
            <w:r w:rsidRPr="004A6B41">
              <w:rPr>
                <w:color w:val="000000" w:themeColor="text1"/>
                <w:sz w:val="22"/>
                <w:szCs w:val="22"/>
              </w:rPr>
              <w:t>W</w:t>
            </w:r>
            <w:r w:rsidRPr="004A6B41">
              <w:rPr>
                <w:rFonts w:hint="eastAsia"/>
                <w:color w:val="000000" w:themeColor="text1"/>
                <w:sz w:val="22"/>
                <w:szCs w:val="22"/>
              </w:rPr>
              <w:t>atch</w:t>
            </w:r>
          </w:p>
        </w:tc>
        <w:tc>
          <w:tcPr>
            <w:tcW w:w="2520" w:type="dxa"/>
            <w:noWrap/>
            <w:vAlign w:val="bottom"/>
            <w:hideMark/>
          </w:tcPr>
          <w:p w14:paraId="3F311E97" w14:textId="77777777" w:rsidR="00387F09" w:rsidRPr="004A6B41" w:rsidRDefault="00387F09" w:rsidP="00070599">
            <w:pPr>
              <w:jc w:val="right"/>
              <w:rPr>
                <w:color w:val="000000"/>
                <w:sz w:val="22"/>
                <w:szCs w:val="22"/>
              </w:rPr>
            </w:pPr>
            <w:r w:rsidRPr="004A6B41">
              <w:rPr>
                <w:color w:val="000000"/>
                <w:sz w:val="22"/>
                <w:szCs w:val="22"/>
              </w:rPr>
              <w:t>R (Daily)</w:t>
            </w:r>
          </w:p>
        </w:tc>
        <w:tc>
          <w:tcPr>
            <w:tcW w:w="2250" w:type="dxa"/>
            <w:noWrap/>
            <w:vAlign w:val="bottom"/>
            <w:hideMark/>
          </w:tcPr>
          <w:p w14:paraId="5A6F6EEE" w14:textId="77777777" w:rsidR="00387F09" w:rsidRPr="004A6B41" w:rsidRDefault="00387F09" w:rsidP="00070599">
            <w:pPr>
              <w:rPr>
                <w:color w:val="000000"/>
                <w:sz w:val="22"/>
                <w:szCs w:val="22"/>
              </w:rPr>
            </w:pPr>
            <w:r w:rsidRPr="004A6B41">
              <w:rPr>
                <w:color w:val="000000"/>
                <w:sz w:val="22"/>
                <w:szCs w:val="22"/>
              </w:rPr>
              <w:t>PGI-F</w:t>
            </w:r>
          </w:p>
        </w:tc>
        <w:tc>
          <w:tcPr>
            <w:tcW w:w="2610" w:type="dxa"/>
            <w:noWrap/>
            <w:vAlign w:val="bottom"/>
            <w:hideMark/>
          </w:tcPr>
          <w:p w14:paraId="7FFF85C3" w14:textId="77777777" w:rsidR="00387F09" w:rsidRPr="004A6B41" w:rsidRDefault="00387F09" w:rsidP="00070599">
            <w:pPr>
              <w:rPr>
                <w:color w:val="000000"/>
                <w:sz w:val="22"/>
                <w:szCs w:val="22"/>
              </w:rPr>
            </w:pPr>
            <w:r w:rsidRPr="004A6B41">
              <w:rPr>
                <w:color w:val="000000"/>
                <w:sz w:val="22"/>
                <w:szCs w:val="22"/>
              </w:rPr>
              <w:t>0.16 (0.019, 0.294)</w:t>
            </w:r>
          </w:p>
        </w:tc>
      </w:tr>
      <w:tr w:rsidR="00387F09" w:rsidRPr="007757E0" w14:paraId="3B2D38C4" w14:textId="77777777" w:rsidTr="00070599">
        <w:trPr>
          <w:trHeight w:val="320"/>
        </w:trPr>
        <w:tc>
          <w:tcPr>
            <w:tcW w:w="1975" w:type="dxa"/>
            <w:vMerge/>
            <w:noWrap/>
            <w:vAlign w:val="center"/>
            <w:hideMark/>
          </w:tcPr>
          <w:p w14:paraId="1B3EB5AE" w14:textId="77777777" w:rsidR="00387F09" w:rsidRPr="004A6B41" w:rsidRDefault="00387F09" w:rsidP="00070599">
            <w:pPr>
              <w:jc w:val="center"/>
              <w:rPr>
                <w:color w:val="000000"/>
                <w:sz w:val="22"/>
                <w:szCs w:val="22"/>
              </w:rPr>
            </w:pPr>
          </w:p>
        </w:tc>
        <w:tc>
          <w:tcPr>
            <w:tcW w:w="2520" w:type="dxa"/>
            <w:noWrap/>
            <w:vAlign w:val="bottom"/>
            <w:hideMark/>
          </w:tcPr>
          <w:p w14:paraId="4FCC95FF" w14:textId="77777777" w:rsidR="00387F09" w:rsidRPr="004A6B41" w:rsidRDefault="00387F09" w:rsidP="00070599">
            <w:pPr>
              <w:jc w:val="right"/>
              <w:rPr>
                <w:color w:val="000000"/>
                <w:sz w:val="22"/>
                <w:szCs w:val="22"/>
              </w:rPr>
            </w:pPr>
            <w:r w:rsidRPr="004A6B41">
              <w:rPr>
                <w:color w:val="000000"/>
                <w:sz w:val="22"/>
                <w:szCs w:val="22"/>
              </w:rPr>
              <w:t>R (Daily)</w:t>
            </w:r>
          </w:p>
        </w:tc>
        <w:tc>
          <w:tcPr>
            <w:tcW w:w="2250" w:type="dxa"/>
            <w:noWrap/>
            <w:vAlign w:val="bottom"/>
            <w:hideMark/>
          </w:tcPr>
          <w:p w14:paraId="76A343E8" w14:textId="77777777" w:rsidR="00387F09" w:rsidRPr="004A6B41" w:rsidRDefault="00387F09" w:rsidP="00070599">
            <w:pPr>
              <w:rPr>
                <w:color w:val="000000"/>
                <w:sz w:val="22"/>
                <w:szCs w:val="22"/>
              </w:rPr>
            </w:pPr>
            <w:r w:rsidRPr="004A6B41">
              <w:rPr>
                <w:color w:val="000000"/>
                <w:sz w:val="22"/>
                <w:szCs w:val="22"/>
              </w:rPr>
              <w:t>PGI-S</w:t>
            </w:r>
          </w:p>
        </w:tc>
        <w:tc>
          <w:tcPr>
            <w:tcW w:w="2610" w:type="dxa"/>
            <w:noWrap/>
            <w:vAlign w:val="bottom"/>
            <w:hideMark/>
          </w:tcPr>
          <w:p w14:paraId="7071072D" w14:textId="77777777" w:rsidR="00387F09" w:rsidRPr="004A6B41" w:rsidRDefault="00387F09" w:rsidP="00070599">
            <w:pPr>
              <w:rPr>
                <w:color w:val="000000"/>
                <w:sz w:val="22"/>
                <w:szCs w:val="22"/>
              </w:rPr>
            </w:pPr>
            <w:r w:rsidRPr="004A6B41">
              <w:rPr>
                <w:color w:val="000000"/>
                <w:sz w:val="22"/>
                <w:szCs w:val="22"/>
              </w:rPr>
              <w:t>0.269 (0.151, 0.38)</w:t>
            </w:r>
          </w:p>
        </w:tc>
      </w:tr>
      <w:tr w:rsidR="00387F09" w:rsidRPr="007757E0" w14:paraId="6048E4DD" w14:textId="77777777" w:rsidTr="00070599">
        <w:trPr>
          <w:trHeight w:val="320"/>
        </w:trPr>
        <w:tc>
          <w:tcPr>
            <w:tcW w:w="1975" w:type="dxa"/>
            <w:vMerge/>
            <w:noWrap/>
            <w:vAlign w:val="center"/>
            <w:hideMark/>
          </w:tcPr>
          <w:p w14:paraId="50E794F0" w14:textId="77777777" w:rsidR="00387F09" w:rsidRPr="004A6B41" w:rsidRDefault="00387F09" w:rsidP="00070599">
            <w:pPr>
              <w:jc w:val="center"/>
              <w:rPr>
                <w:color w:val="000000"/>
                <w:sz w:val="22"/>
                <w:szCs w:val="22"/>
              </w:rPr>
            </w:pPr>
          </w:p>
        </w:tc>
        <w:tc>
          <w:tcPr>
            <w:tcW w:w="2520" w:type="dxa"/>
            <w:noWrap/>
            <w:vAlign w:val="bottom"/>
            <w:hideMark/>
          </w:tcPr>
          <w:p w14:paraId="5F499DF1" w14:textId="77777777" w:rsidR="00387F09" w:rsidRPr="004A6B41" w:rsidRDefault="00387F09" w:rsidP="00070599">
            <w:pPr>
              <w:jc w:val="right"/>
              <w:rPr>
                <w:color w:val="000000"/>
                <w:sz w:val="22"/>
                <w:szCs w:val="22"/>
              </w:rPr>
            </w:pPr>
            <w:r w:rsidRPr="004A6B41">
              <w:rPr>
                <w:color w:val="000000"/>
                <w:sz w:val="22"/>
                <w:szCs w:val="22"/>
              </w:rPr>
              <w:t>E (Daily)</w:t>
            </w:r>
          </w:p>
        </w:tc>
        <w:tc>
          <w:tcPr>
            <w:tcW w:w="2250" w:type="dxa"/>
            <w:noWrap/>
            <w:vAlign w:val="bottom"/>
            <w:hideMark/>
          </w:tcPr>
          <w:p w14:paraId="263D0FD4" w14:textId="77777777" w:rsidR="00387F09" w:rsidRPr="004A6B41" w:rsidRDefault="00387F09" w:rsidP="00070599">
            <w:pPr>
              <w:rPr>
                <w:color w:val="000000"/>
                <w:sz w:val="22"/>
                <w:szCs w:val="22"/>
              </w:rPr>
            </w:pPr>
            <w:r w:rsidRPr="004A6B41">
              <w:rPr>
                <w:color w:val="000000"/>
                <w:sz w:val="22"/>
                <w:szCs w:val="22"/>
              </w:rPr>
              <w:t>PGI-F</w:t>
            </w:r>
          </w:p>
        </w:tc>
        <w:tc>
          <w:tcPr>
            <w:tcW w:w="2610" w:type="dxa"/>
            <w:noWrap/>
            <w:vAlign w:val="bottom"/>
            <w:hideMark/>
          </w:tcPr>
          <w:p w14:paraId="0F94F35D" w14:textId="77777777" w:rsidR="00387F09" w:rsidRPr="004A6B41" w:rsidRDefault="00387F09" w:rsidP="00070599">
            <w:pPr>
              <w:rPr>
                <w:color w:val="000000"/>
                <w:sz w:val="22"/>
                <w:szCs w:val="22"/>
              </w:rPr>
            </w:pPr>
            <w:r w:rsidRPr="004A6B41">
              <w:rPr>
                <w:color w:val="000000"/>
                <w:sz w:val="22"/>
                <w:szCs w:val="22"/>
              </w:rPr>
              <w:t>0.341 (0.21, 0.46)</w:t>
            </w:r>
          </w:p>
        </w:tc>
      </w:tr>
      <w:tr w:rsidR="00387F09" w:rsidRPr="007757E0" w14:paraId="6CAD37D7" w14:textId="77777777" w:rsidTr="00070599">
        <w:trPr>
          <w:trHeight w:val="320"/>
        </w:trPr>
        <w:tc>
          <w:tcPr>
            <w:tcW w:w="1975" w:type="dxa"/>
            <w:vMerge/>
            <w:noWrap/>
            <w:vAlign w:val="center"/>
            <w:hideMark/>
          </w:tcPr>
          <w:p w14:paraId="6780E752" w14:textId="77777777" w:rsidR="00387F09" w:rsidRPr="004A6B41" w:rsidRDefault="00387F09" w:rsidP="00070599">
            <w:pPr>
              <w:jc w:val="center"/>
              <w:rPr>
                <w:color w:val="000000"/>
                <w:sz w:val="22"/>
                <w:szCs w:val="22"/>
              </w:rPr>
            </w:pPr>
          </w:p>
        </w:tc>
        <w:tc>
          <w:tcPr>
            <w:tcW w:w="2520" w:type="dxa"/>
            <w:noWrap/>
            <w:vAlign w:val="bottom"/>
            <w:hideMark/>
          </w:tcPr>
          <w:p w14:paraId="57372A5A" w14:textId="77777777" w:rsidR="00387F09" w:rsidRPr="004A6B41" w:rsidRDefault="00387F09" w:rsidP="00070599">
            <w:pPr>
              <w:jc w:val="right"/>
              <w:rPr>
                <w:color w:val="000000"/>
                <w:sz w:val="22"/>
                <w:szCs w:val="22"/>
              </w:rPr>
            </w:pPr>
            <w:r w:rsidRPr="004A6B41">
              <w:rPr>
                <w:color w:val="000000"/>
                <w:sz w:val="22"/>
                <w:szCs w:val="22"/>
              </w:rPr>
              <w:t>E (Daily)</w:t>
            </w:r>
          </w:p>
        </w:tc>
        <w:tc>
          <w:tcPr>
            <w:tcW w:w="2250" w:type="dxa"/>
            <w:noWrap/>
            <w:vAlign w:val="bottom"/>
            <w:hideMark/>
          </w:tcPr>
          <w:p w14:paraId="7A60984E" w14:textId="77777777" w:rsidR="00387F09" w:rsidRPr="004A6B41" w:rsidRDefault="00387F09" w:rsidP="00070599">
            <w:pPr>
              <w:rPr>
                <w:color w:val="000000"/>
                <w:sz w:val="22"/>
                <w:szCs w:val="22"/>
              </w:rPr>
            </w:pPr>
            <w:r w:rsidRPr="004A6B41">
              <w:rPr>
                <w:color w:val="000000"/>
                <w:sz w:val="22"/>
                <w:szCs w:val="22"/>
              </w:rPr>
              <w:t>PGI-S</w:t>
            </w:r>
          </w:p>
        </w:tc>
        <w:tc>
          <w:tcPr>
            <w:tcW w:w="2610" w:type="dxa"/>
            <w:noWrap/>
            <w:vAlign w:val="bottom"/>
            <w:hideMark/>
          </w:tcPr>
          <w:p w14:paraId="66BFF1D4" w14:textId="77777777" w:rsidR="00387F09" w:rsidRPr="004A6B41" w:rsidRDefault="00387F09" w:rsidP="00070599">
            <w:pPr>
              <w:rPr>
                <w:color w:val="000000"/>
                <w:sz w:val="22"/>
                <w:szCs w:val="22"/>
              </w:rPr>
            </w:pPr>
            <w:r w:rsidRPr="004A6B41">
              <w:rPr>
                <w:color w:val="000000"/>
                <w:sz w:val="22"/>
                <w:szCs w:val="22"/>
              </w:rPr>
              <w:t>0.362 (0.25, 0.465)</w:t>
            </w:r>
          </w:p>
        </w:tc>
      </w:tr>
      <w:tr w:rsidR="00387F09" w:rsidRPr="007757E0" w14:paraId="4FA633C8" w14:textId="77777777" w:rsidTr="00070599">
        <w:trPr>
          <w:trHeight w:val="320"/>
        </w:trPr>
        <w:tc>
          <w:tcPr>
            <w:tcW w:w="1975" w:type="dxa"/>
            <w:vMerge/>
            <w:noWrap/>
            <w:vAlign w:val="center"/>
            <w:hideMark/>
          </w:tcPr>
          <w:p w14:paraId="4C442D8A" w14:textId="77777777" w:rsidR="00387F09" w:rsidRPr="004A6B41" w:rsidRDefault="00387F09" w:rsidP="00070599">
            <w:pPr>
              <w:jc w:val="center"/>
              <w:rPr>
                <w:color w:val="000000"/>
                <w:sz w:val="22"/>
                <w:szCs w:val="22"/>
              </w:rPr>
            </w:pPr>
          </w:p>
        </w:tc>
        <w:tc>
          <w:tcPr>
            <w:tcW w:w="2520" w:type="dxa"/>
            <w:noWrap/>
            <w:vAlign w:val="bottom"/>
            <w:hideMark/>
          </w:tcPr>
          <w:p w14:paraId="6E93D954" w14:textId="77777777" w:rsidR="00387F09" w:rsidRPr="004A6B41" w:rsidRDefault="00387F09" w:rsidP="00070599">
            <w:pPr>
              <w:jc w:val="right"/>
              <w:rPr>
                <w:color w:val="000000"/>
                <w:sz w:val="22"/>
                <w:szCs w:val="22"/>
              </w:rPr>
            </w:pPr>
            <w:r w:rsidRPr="004A6B41">
              <w:rPr>
                <w:color w:val="000000"/>
                <w:sz w:val="22"/>
                <w:szCs w:val="22"/>
              </w:rPr>
              <w:t>R + E (Daily)</w:t>
            </w:r>
          </w:p>
        </w:tc>
        <w:tc>
          <w:tcPr>
            <w:tcW w:w="2250" w:type="dxa"/>
            <w:noWrap/>
            <w:vAlign w:val="bottom"/>
            <w:hideMark/>
          </w:tcPr>
          <w:p w14:paraId="39054F52" w14:textId="77777777" w:rsidR="00387F09" w:rsidRPr="004A6B41" w:rsidRDefault="00387F09" w:rsidP="00070599">
            <w:pPr>
              <w:rPr>
                <w:color w:val="000000"/>
                <w:sz w:val="22"/>
                <w:szCs w:val="22"/>
              </w:rPr>
            </w:pPr>
            <w:r w:rsidRPr="004A6B41">
              <w:rPr>
                <w:color w:val="000000"/>
                <w:sz w:val="22"/>
                <w:szCs w:val="22"/>
              </w:rPr>
              <w:t>PGI-F</w:t>
            </w:r>
          </w:p>
        </w:tc>
        <w:tc>
          <w:tcPr>
            <w:tcW w:w="2610" w:type="dxa"/>
            <w:noWrap/>
            <w:vAlign w:val="bottom"/>
            <w:hideMark/>
          </w:tcPr>
          <w:p w14:paraId="1BC0D488" w14:textId="77777777" w:rsidR="00387F09" w:rsidRPr="004A6B41" w:rsidRDefault="00387F09" w:rsidP="00070599">
            <w:pPr>
              <w:rPr>
                <w:color w:val="000000"/>
                <w:sz w:val="22"/>
                <w:szCs w:val="22"/>
              </w:rPr>
            </w:pPr>
            <w:r w:rsidRPr="004A6B41">
              <w:rPr>
                <w:color w:val="000000"/>
                <w:sz w:val="22"/>
                <w:szCs w:val="22"/>
              </w:rPr>
              <w:t>0.266 (0.129, 0.392)</w:t>
            </w:r>
          </w:p>
        </w:tc>
      </w:tr>
      <w:tr w:rsidR="00387F09" w:rsidRPr="007757E0" w14:paraId="676AC9A4" w14:textId="77777777" w:rsidTr="00070599">
        <w:trPr>
          <w:trHeight w:val="320"/>
        </w:trPr>
        <w:tc>
          <w:tcPr>
            <w:tcW w:w="1975" w:type="dxa"/>
            <w:vMerge/>
            <w:noWrap/>
            <w:vAlign w:val="center"/>
            <w:hideMark/>
          </w:tcPr>
          <w:p w14:paraId="361D5959" w14:textId="77777777" w:rsidR="00387F09" w:rsidRPr="004A6B41" w:rsidRDefault="00387F09" w:rsidP="00070599">
            <w:pPr>
              <w:jc w:val="center"/>
              <w:rPr>
                <w:color w:val="000000"/>
                <w:sz w:val="22"/>
                <w:szCs w:val="22"/>
              </w:rPr>
            </w:pPr>
          </w:p>
        </w:tc>
        <w:tc>
          <w:tcPr>
            <w:tcW w:w="2520" w:type="dxa"/>
            <w:noWrap/>
            <w:vAlign w:val="bottom"/>
            <w:hideMark/>
          </w:tcPr>
          <w:p w14:paraId="1EF96F12" w14:textId="77777777" w:rsidR="00387F09" w:rsidRPr="004A6B41" w:rsidRDefault="00387F09" w:rsidP="00070599">
            <w:pPr>
              <w:jc w:val="right"/>
              <w:rPr>
                <w:color w:val="000000"/>
                <w:sz w:val="22"/>
                <w:szCs w:val="22"/>
              </w:rPr>
            </w:pPr>
            <w:r w:rsidRPr="004A6B41">
              <w:rPr>
                <w:color w:val="000000"/>
                <w:sz w:val="22"/>
                <w:szCs w:val="22"/>
              </w:rPr>
              <w:t>R + E (Daily)</w:t>
            </w:r>
          </w:p>
        </w:tc>
        <w:tc>
          <w:tcPr>
            <w:tcW w:w="2250" w:type="dxa"/>
            <w:noWrap/>
            <w:vAlign w:val="bottom"/>
            <w:hideMark/>
          </w:tcPr>
          <w:p w14:paraId="6226C0CE" w14:textId="77777777" w:rsidR="00387F09" w:rsidRPr="004A6B41" w:rsidRDefault="00387F09" w:rsidP="00070599">
            <w:pPr>
              <w:rPr>
                <w:color w:val="000000"/>
                <w:sz w:val="22"/>
                <w:szCs w:val="22"/>
              </w:rPr>
            </w:pPr>
            <w:r w:rsidRPr="004A6B41">
              <w:rPr>
                <w:color w:val="000000"/>
                <w:sz w:val="22"/>
                <w:szCs w:val="22"/>
              </w:rPr>
              <w:t>PGI-S</w:t>
            </w:r>
          </w:p>
        </w:tc>
        <w:tc>
          <w:tcPr>
            <w:tcW w:w="2610" w:type="dxa"/>
            <w:noWrap/>
            <w:vAlign w:val="bottom"/>
            <w:hideMark/>
          </w:tcPr>
          <w:p w14:paraId="03BF92AE" w14:textId="77777777" w:rsidR="00387F09" w:rsidRPr="004A6B41" w:rsidRDefault="00387F09" w:rsidP="00070599">
            <w:pPr>
              <w:rPr>
                <w:color w:val="000000"/>
                <w:sz w:val="22"/>
                <w:szCs w:val="22"/>
              </w:rPr>
            </w:pPr>
            <w:r w:rsidRPr="004A6B41">
              <w:rPr>
                <w:color w:val="000000"/>
                <w:sz w:val="22"/>
                <w:szCs w:val="22"/>
              </w:rPr>
              <w:t>0.346 (0.232, 0.45)</w:t>
            </w:r>
          </w:p>
        </w:tc>
      </w:tr>
      <w:tr w:rsidR="00387F09" w:rsidRPr="007757E0" w14:paraId="7E93D6BC" w14:textId="77777777" w:rsidTr="00070599">
        <w:trPr>
          <w:trHeight w:val="320"/>
        </w:trPr>
        <w:tc>
          <w:tcPr>
            <w:tcW w:w="1975" w:type="dxa"/>
            <w:vMerge/>
            <w:noWrap/>
            <w:vAlign w:val="center"/>
          </w:tcPr>
          <w:p w14:paraId="06C68DC5" w14:textId="77777777" w:rsidR="00387F09" w:rsidRPr="004A6B41" w:rsidRDefault="00387F09" w:rsidP="00070599">
            <w:pPr>
              <w:jc w:val="center"/>
              <w:rPr>
                <w:color w:val="000000"/>
                <w:sz w:val="22"/>
                <w:szCs w:val="22"/>
              </w:rPr>
            </w:pPr>
          </w:p>
        </w:tc>
        <w:tc>
          <w:tcPr>
            <w:tcW w:w="2520" w:type="dxa"/>
            <w:noWrap/>
            <w:vAlign w:val="bottom"/>
          </w:tcPr>
          <w:p w14:paraId="0A397558" w14:textId="77777777" w:rsidR="00387F09" w:rsidRPr="0048686C" w:rsidRDefault="00387F09" w:rsidP="00070599">
            <w:pPr>
              <w:jc w:val="right"/>
              <w:rPr>
                <w:color w:val="000000"/>
                <w:sz w:val="22"/>
                <w:szCs w:val="22"/>
              </w:rPr>
            </w:pPr>
            <w:r w:rsidRPr="0048686C">
              <w:rPr>
                <w:color w:val="000000"/>
                <w:sz w:val="22"/>
                <w:szCs w:val="22"/>
              </w:rPr>
              <w:t>R + E Bout (Daily)</w:t>
            </w:r>
          </w:p>
        </w:tc>
        <w:tc>
          <w:tcPr>
            <w:tcW w:w="2250" w:type="dxa"/>
            <w:noWrap/>
            <w:vAlign w:val="bottom"/>
          </w:tcPr>
          <w:p w14:paraId="59575BFA" w14:textId="77777777" w:rsidR="00387F09" w:rsidRPr="0048686C" w:rsidRDefault="00387F09" w:rsidP="00070599">
            <w:pPr>
              <w:rPr>
                <w:color w:val="000000"/>
                <w:sz w:val="22"/>
                <w:szCs w:val="22"/>
              </w:rPr>
            </w:pPr>
            <w:r w:rsidRPr="0048686C">
              <w:rPr>
                <w:color w:val="000000"/>
                <w:sz w:val="22"/>
                <w:szCs w:val="22"/>
              </w:rPr>
              <w:t>PGI-F</w:t>
            </w:r>
          </w:p>
        </w:tc>
        <w:tc>
          <w:tcPr>
            <w:tcW w:w="2610" w:type="dxa"/>
            <w:noWrap/>
            <w:vAlign w:val="bottom"/>
          </w:tcPr>
          <w:p w14:paraId="077069B4" w14:textId="77777777" w:rsidR="00387F09" w:rsidRPr="0048686C" w:rsidRDefault="00387F09" w:rsidP="00070599">
            <w:pPr>
              <w:pStyle w:val="p1"/>
              <w:rPr>
                <w:sz w:val="22"/>
                <w:szCs w:val="22"/>
              </w:rPr>
            </w:pPr>
            <w:r w:rsidRPr="0048686C">
              <w:rPr>
                <w:sz w:val="22"/>
                <w:szCs w:val="22"/>
              </w:rPr>
              <w:t>0.266 (0.135, 0.387)</w:t>
            </w:r>
          </w:p>
        </w:tc>
      </w:tr>
      <w:tr w:rsidR="00387F09" w:rsidRPr="007757E0" w14:paraId="027B94A7" w14:textId="77777777" w:rsidTr="00070599">
        <w:trPr>
          <w:trHeight w:val="320"/>
        </w:trPr>
        <w:tc>
          <w:tcPr>
            <w:tcW w:w="1975" w:type="dxa"/>
            <w:vMerge/>
            <w:noWrap/>
            <w:vAlign w:val="center"/>
          </w:tcPr>
          <w:p w14:paraId="08A1DAEB" w14:textId="77777777" w:rsidR="00387F09" w:rsidRPr="004A6B41" w:rsidRDefault="00387F09" w:rsidP="00070599">
            <w:pPr>
              <w:jc w:val="center"/>
              <w:rPr>
                <w:color w:val="000000"/>
                <w:sz w:val="22"/>
                <w:szCs w:val="22"/>
              </w:rPr>
            </w:pPr>
          </w:p>
        </w:tc>
        <w:tc>
          <w:tcPr>
            <w:tcW w:w="2520" w:type="dxa"/>
            <w:noWrap/>
            <w:vAlign w:val="bottom"/>
          </w:tcPr>
          <w:p w14:paraId="44581D26" w14:textId="77777777" w:rsidR="00387F09" w:rsidRPr="0048686C" w:rsidRDefault="00387F09" w:rsidP="00070599">
            <w:pPr>
              <w:jc w:val="right"/>
              <w:rPr>
                <w:color w:val="000000"/>
                <w:sz w:val="22"/>
                <w:szCs w:val="22"/>
              </w:rPr>
            </w:pPr>
            <w:r w:rsidRPr="0048686C">
              <w:rPr>
                <w:color w:val="000000"/>
                <w:sz w:val="22"/>
                <w:szCs w:val="22"/>
              </w:rPr>
              <w:t>R + E Bout (Daily)</w:t>
            </w:r>
          </w:p>
        </w:tc>
        <w:tc>
          <w:tcPr>
            <w:tcW w:w="2250" w:type="dxa"/>
            <w:noWrap/>
            <w:vAlign w:val="bottom"/>
          </w:tcPr>
          <w:p w14:paraId="036301FE" w14:textId="77777777" w:rsidR="00387F09" w:rsidRPr="0048686C" w:rsidRDefault="00387F09" w:rsidP="00070599">
            <w:pPr>
              <w:rPr>
                <w:color w:val="000000"/>
                <w:sz w:val="22"/>
                <w:szCs w:val="22"/>
              </w:rPr>
            </w:pPr>
            <w:r w:rsidRPr="0048686C">
              <w:rPr>
                <w:color w:val="000000"/>
                <w:sz w:val="22"/>
                <w:szCs w:val="22"/>
              </w:rPr>
              <w:t>PGI-S</w:t>
            </w:r>
          </w:p>
        </w:tc>
        <w:tc>
          <w:tcPr>
            <w:tcW w:w="2610" w:type="dxa"/>
            <w:noWrap/>
            <w:vAlign w:val="bottom"/>
          </w:tcPr>
          <w:p w14:paraId="08500FD2" w14:textId="77777777" w:rsidR="00387F09" w:rsidRPr="0048686C" w:rsidRDefault="00387F09" w:rsidP="00070599">
            <w:pPr>
              <w:pStyle w:val="p1"/>
              <w:rPr>
                <w:sz w:val="22"/>
                <w:szCs w:val="22"/>
              </w:rPr>
            </w:pPr>
            <w:r w:rsidRPr="0048686C">
              <w:rPr>
                <w:sz w:val="22"/>
                <w:szCs w:val="22"/>
              </w:rPr>
              <w:t>0.374 (0.268, 0.472)</w:t>
            </w:r>
          </w:p>
        </w:tc>
      </w:tr>
      <w:tr w:rsidR="00387F09" w:rsidRPr="007757E0" w14:paraId="30219486" w14:textId="77777777" w:rsidTr="00070599">
        <w:trPr>
          <w:trHeight w:val="320"/>
        </w:trPr>
        <w:tc>
          <w:tcPr>
            <w:tcW w:w="1975" w:type="dxa"/>
            <w:vMerge w:val="restart"/>
            <w:noWrap/>
            <w:vAlign w:val="center"/>
            <w:hideMark/>
          </w:tcPr>
          <w:p w14:paraId="5A028855" w14:textId="77777777" w:rsidR="00387F09" w:rsidRPr="004A6B41" w:rsidRDefault="00387F09" w:rsidP="00070599">
            <w:pPr>
              <w:jc w:val="center"/>
              <w:rPr>
                <w:color w:val="000000"/>
                <w:sz w:val="22"/>
                <w:szCs w:val="22"/>
              </w:rPr>
            </w:pPr>
            <w:r w:rsidRPr="004A6B41">
              <w:rPr>
                <w:color w:val="000000"/>
                <w:sz w:val="22"/>
                <w:szCs w:val="22"/>
              </w:rPr>
              <w:t>iOS device</w:t>
            </w:r>
          </w:p>
        </w:tc>
        <w:tc>
          <w:tcPr>
            <w:tcW w:w="2520" w:type="dxa"/>
            <w:noWrap/>
            <w:vAlign w:val="bottom"/>
            <w:hideMark/>
          </w:tcPr>
          <w:p w14:paraId="2E351187" w14:textId="77777777" w:rsidR="00387F09" w:rsidRPr="0048686C" w:rsidRDefault="00387F09" w:rsidP="00070599">
            <w:pPr>
              <w:jc w:val="right"/>
              <w:rPr>
                <w:color w:val="000000"/>
                <w:sz w:val="22"/>
                <w:szCs w:val="22"/>
              </w:rPr>
            </w:pPr>
            <w:r w:rsidRPr="0048686C">
              <w:rPr>
                <w:color w:val="000000"/>
                <w:sz w:val="22"/>
                <w:szCs w:val="22"/>
              </w:rPr>
              <w:t>R (Daily)</w:t>
            </w:r>
          </w:p>
        </w:tc>
        <w:tc>
          <w:tcPr>
            <w:tcW w:w="2250" w:type="dxa"/>
            <w:noWrap/>
            <w:vAlign w:val="bottom"/>
            <w:hideMark/>
          </w:tcPr>
          <w:p w14:paraId="44EE410F" w14:textId="77777777" w:rsidR="00387F09" w:rsidRPr="0048686C" w:rsidRDefault="00387F09" w:rsidP="00070599">
            <w:pPr>
              <w:rPr>
                <w:color w:val="000000"/>
                <w:sz w:val="22"/>
                <w:szCs w:val="22"/>
              </w:rPr>
            </w:pPr>
            <w:r w:rsidRPr="0048686C">
              <w:rPr>
                <w:color w:val="000000"/>
                <w:sz w:val="22"/>
                <w:szCs w:val="22"/>
              </w:rPr>
              <w:t>PGI-F</w:t>
            </w:r>
          </w:p>
        </w:tc>
        <w:tc>
          <w:tcPr>
            <w:tcW w:w="2610" w:type="dxa"/>
            <w:noWrap/>
            <w:vAlign w:val="bottom"/>
            <w:hideMark/>
          </w:tcPr>
          <w:p w14:paraId="0342AE33" w14:textId="77777777" w:rsidR="00387F09" w:rsidRPr="0048686C" w:rsidRDefault="00387F09" w:rsidP="00070599">
            <w:pPr>
              <w:rPr>
                <w:color w:val="000000"/>
                <w:sz w:val="22"/>
                <w:szCs w:val="22"/>
              </w:rPr>
            </w:pPr>
            <w:r w:rsidRPr="0048686C">
              <w:rPr>
                <w:color w:val="000000"/>
                <w:sz w:val="22"/>
                <w:szCs w:val="22"/>
              </w:rPr>
              <w:t>0.085 (-0.055, 0.221)</w:t>
            </w:r>
          </w:p>
        </w:tc>
      </w:tr>
      <w:tr w:rsidR="00387F09" w:rsidRPr="007757E0" w14:paraId="65A8130A" w14:textId="77777777" w:rsidTr="00070599">
        <w:trPr>
          <w:trHeight w:val="320"/>
        </w:trPr>
        <w:tc>
          <w:tcPr>
            <w:tcW w:w="1975" w:type="dxa"/>
            <w:vMerge/>
            <w:noWrap/>
            <w:vAlign w:val="center"/>
            <w:hideMark/>
          </w:tcPr>
          <w:p w14:paraId="134BA2CA" w14:textId="77777777" w:rsidR="00387F09" w:rsidRPr="004A6B41" w:rsidRDefault="00387F09" w:rsidP="00070599">
            <w:pPr>
              <w:jc w:val="center"/>
              <w:rPr>
                <w:color w:val="000000"/>
                <w:sz w:val="22"/>
                <w:szCs w:val="22"/>
              </w:rPr>
            </w:pPr>
          </w:p>
        </w:tc>
        <w:tc>
          <w:tcPr>
            <w:tcW w:w="2520" w:type="dxa"/>
            <w:noWrap/>
            <w:vAlign w:val="bottom"/>
            <w:hideMark/>
          </w:tcPr>
          <w:p w14:paraId="57B0DC26" w14:textId="77777777" w:rsidR="00387F09" w:rsidRPr="004A6B41" w:rsidRDefault="00387F09" w:rsidP="00070599">
            <w:pPr>
              <w:jc w:val="right"/>
              <w:rPr>
                <w:color w:val="000000"/>
                <w:sz w:val="22"/>
                <w:szCs w:val="22"/>
              </w:rPr>
            </w:pPr>
            <w:r w:rsidRPr="004A6B41">
              <w:rPr>
                <w:color w:val="000000"/>
                <w:sz w:val="22"/>
                <w:szCs w:val="22"/>
              </w:rPr>
              <w:t>R (Daily)</w:t>
            </w:r>
          </w:p>
        </w:tc>
        <w:tc>
          <w:tcPr>
            <w:tcW w:w="2250" w:type="dxa"/>
            <w:noWrap/>
            <w:vAlign w:val="bottom"/>
            <w:hideMark/>
          </w:tcPr>
          <w:p w14:paraId="36FA838F" w14:textId="77777777" w:rsidR="00387F09" w:rsidRPr="004A6B41" w:rsidRDefault="00387F09" w:rsidP="00070599">
            <w:pPr>
              <w:rPr>
                <w:color w:val="000000"/>
                <w:sz w:val="22"/>
                <w:szCs w:val="22"/>
              </w:rPr>
            </w:pPr>
            <w:r w:rsidRPr="004A6B41">
              <w:rPr>
                <w:color w:val="000000"/>
                <w:sz w:val="22"/>
                <w:szCs w:val="22"/>
              </w:rPr>
              <w:t>PGI-S</w:t>
            </w:r>
          </w:p>
        </w:tc>
        <w:tc>
          <w:tcPr>
            <w:tcW w:w="2610" w:type="dxa"/>
            <w:noWrap/>
            <w:vAlign w:val="bottom"/>
            <w:hideMark/>
          </w:tcPr>
          <w:p w14:paraId="4395D20D" w14:textId="77777777" w:rsidR="00387F09" w:rsidRPr="004A6B41" w:rsidRDefault="00387F09" w:rsidP="00070599">
            <w:pPr>
              <w:rPr>
                <w:color w:val="000000"/>
                <w:sz w:val="22"/>
                <w:szCs w:val="22"/>
              </w:rPr>
            </w:pPr>
            <w:r w:rsidRPr="004A6B41">
              <w:rPr>
                <w:color w:val="000000"/>
                <w:sz w:val="22"/>
                <w:szCs w:val="22"/>
              </w:rPr>
              <w:t>0.195 (0.076, 0.309)</w:t>
            </w:r>
          </w:p>
        </w:tc>
      </w:tr>
      <w:tr w:rsidR="00387F09" w:rsidRPr="007757E0" w14:paraId="05A44FB8" w14:textId="77777777" w:rsidTr="00070599">
        <w:trPr>
          <w:trHeight w:val="320"/>
        </w:trPr>
        <w:tc>
          <w:tcPr>
            <w:tcW w:w="1975" w:type="dxa"/>
            <w:vMerge/>
            <w:noWrap/>
            <w:vAlign w:val="center"/>
            <w:hideMark/>
          </w:tcPr>
          <w:p w14:paraId="7BEF4A0F" w14:textId="77777777" w:rsidR="00387F09" w:rsidRPr="004A6B41" w:rsidRDefault="00387F09" w:rsidP="00070599">
            <w:pPr>
              <w:jc w:val="center"/>
              <w:rPr>
                <w:color w:val="000000"/>
                <w:sz w:val="22"/>
                <w:szCs w:val="22"/>
              </w:rPr>
            </w:pPr>
          </w:p>
        </w:tc>
        <w:tc>
          <w:tcPr>
            <w:tcW w:w="2520" w:type="dxa"/>
            <w:noWrap/>
            <w:vAlign w:val="bottom"/>
            <w:hideMark/>
          </w:tcPr>
          <w:p w14:paraId="25F92314" w14:textId="77777777" w:rsidR="00387F09" w:rsidRPr="00DF3973" w:rsidRDefault="00387F09" w:rsidP="00070599">
            <w:pPr>
              <w:jc w:val="right"/>
              <w:rPr>
                <w:color w:val="000000"/>
                <w:sz w:val="22"/>
                <w:szCs w:val="22"/>
              </w:rPr>
            </w:pPr>
            <w:r w:rsidRPr="00DF3973">
              <w:rPr>
                <w:color w:val="000000"/>
                <w:sz w:val="22"/>
                <w:szCs w:val="22"/>
              </w:rPr>
              <w:t>E (Daily)</w:t>
            </w:r>
          </w:p>
        </w:tc>
        <w:tc>
          <w:tcPr>
            <w:tcW w:w="2250" w:type="dxa"/>
            <w:noWrap/>
            <w:vAlign w:val="bottom"/>
            <w:hideMark/>
          </w:tcPr>
          <w:p w14:paraId="61C372E2" w14:textId="77777777" w:rsidR="00387F09" w:rsidRPr="00DF3973" w:rsidRDefault="00387F09" w:rsidP="00070599">
            <w:pPr>
              <w:rPr>
                <w:color w:val="000000"/>
                <w:sz w:val="22"/>
                <w:szCs w:val="22"/>
              </w:rPr>
            </w:pPr>
            <w:r w:rsidRPr="00DF3973">
              <w:rPr>
                <w:color w:val="000000"/>
                <w:sz w:val="22"/>
                <w:szCs w:val="22"/>
              </w:rPr>
              <w:t>PGI-F</w:t>
            </w:r>
          </w:p>
        </w:tc>
        <w:tc>
          <w:tcPr>
            <w:tcW w:w="2610" w:type="dxa"/>
            <w:noWrap/>
            <w:vAlign w:val="bottom"/>
            <w:hideMark/>
          </w:tcPr>
          <w:p w14:paraId="221B1FEB" w14:textId="77777777" w:rsidR="00387F09" w:rsidRPr="00DF3973" w:rsidRDefault="00387F09" w:rsidP="00070599">
            <w:pPr>
              <w:rPr>
                <w:color w:val="000000"/>
                <w:sz w:val="22"/>
                <w:szCs w:val="22"/>
              </w:rPr>
            </w:pPr>
            <w:r w:rsidRPr="00DF3973">
              <w:rPr>
                <w:color w:val="000000"/>
                <w:sz w:val="22"/>
                <w:szCs w:val="22"/>
              </w:rPr>
              <w:t>0.308 (0.177, 0.429)</w:t>
            </w:r>
          </w:p>
        </w:tc>
      </w:tr>
      <w:tr w:rsidR="00387F09" w:rsidRPr="007757E0" w14:paraId="3F11E4B0" w14:textId="77777777" w:rsidTr="00070599">
        <w:trPr>
          <w:trHeight w:val="320"/>
        </w:trPr>
        <w:tc>
          <w:tcPr>
            <w:tcW w:w="1975" w:type="dxa"/>
            <w:vMerge/>
            <w:noWrap/>
            <w:vAlign w:val="center"/>
            <w:hideMark/>
          </w:tcPr>
          <w:p w14:paraId="0B92F50D" w14:textId="77777777" w:rsidR="00387F09" w:rsidRPr="004A6B41" w:rsidRDefault="00387F09" w:rsidP="00070599">
            <w:pPr>
              <w:jc w:val="center"/>
              <w:rPr>
                <w:color w:val="000000"/>
                <w:sz w:val="22"/>
                <w:szCs w:val="22"/>
              </w:rPr>
            </w:pPr>
          </w:p>
        </w:tc>
        <w:tc>
          <w:tcPr>
            <w:tcW w:w="2520" w:type="dxa"/>
            <w:noWrap/>
            <w:vAlign w:val="bottom"/>
            <w:hideMark/>
          </w:tcPr>
          <w:p w14:paraId="1FCFB7D6" w14:textId="77777777" w:rsidR="00387F09" w:rsidRPr="00DF3973" w:rsidRDefault="00387F09" w:rsidP="00070599">
            <w:pPr>
              <w:jc w:val="right"/>
              <w:rPr>
                <w:color w:val="000000"/>
                <w:sz w:val="22"/>
                <w:szCs w:val="22"/>
              </w:rPr>
            </w:pPr>
            <w:r w:rsidRPr="00DF3973">
              <w:rPr>
                <w:color w:val="000000"/>
                <w:sz w:val="22"/>
                <w:szCs w:val="22"/>
              </w:rPr>
              <w:t>E (Daily)</w:t>
            </w:r>
          </w:p>
        </w:tc>
        <w:tc>
          <w:tcPr>
            <w:tcW w:w="2250" w:type="dxa"/>
            <w:noWrap/>
            <w:vAlign w:val="bottom"/>
            <w:hideMark/>
          </w:tcPr>
          <w:p w14:paraId="7ECC447C" w14:textId="77777777" w:rsidR="00387F09" w:rsidRPr="00DF3973" w:rsidRDefault="00387F09" w:rsidP="00070599">
            <w:pPr>
              <w:rPr>
                <w:color w:val="000000"/>
                <w:sz w:val="22"/>
                <w:szCs w:val="22"/>
              </w:rPr>
            </w:pPr>
            <w:r w:rsidRPr="00DF3973">
              <w:rPr>
                <w:color w:val="000000"/>
                <w:sz w:val="22"/>
                <w:szCs w:val="22"/>
              </w:rPr>
              <w:t>PGI-S</w:t>
            </w:r>
          </w:p>
        </w:tc>
        <w:tc>
          <w:tcPr>
            <w:tcW w:w="2610" w:type="dxa"/>
            <w:noWrap/>
            <w:vAlign w:val="bottom"/>
            <w:hideMark/>
          </w:tcPr>
          <w:p w14:paraId="7D6C4EA4" w14:textId="77777777" w:rsidR="00387F09" w:rsidRPr="00DF3973" w:rsidRDefault="00387F09" w:rsidP="00070599">
            <w:pPr>
              <w:rPr>
                <w:color w:val="000000"/>
                <w:sz w:val="22"/>
                <w:szCs w:val="22"/>
              </w:rPr>
            </w:pPr>
            <w:r w:rsidRPr="00DF3973">
              <w:rPr>
                <w:color w:val="000000"/>
                <w:sz w:val="22"/>
                <w:szCs w:val="22"/>
              </w:rPr>
              <w:t>0.321 (0.208, 0.426)</w:t>
            </w:r>
          </w:p>
        </w:tc>
      </w:tr>
      <w:tr w:rsidR="00387F09" w:rsidRPr="007757E0" w14:paraId="620754E4" w14:textId="77777777" w:rsidTr="00070599">
        <w:trPr>
          <w:trHeight w:val="320"/>
        </w:trPr>
        <w:tc>
          <w:tcPr>
            <w:tcW w:w="1975" w:type="dxa"/>
            <w:vMerge/>
            <w:noWrap/>
            <w:vAlign w:val="center"/>
            <w:hideMark/>
          </w:tcPr>
          <w:p w14:paraId="2C7EF833" w14:textId="77777777" w:rsidR="00387F09" w:rsidRPr="004A6B41" w:rsidRDefault="00387F09" w:rsidP="00070599">
            <w:pPr>
              <w:jc w:val="center"/>
              <w:rPr>
                <w:color w:val="000000"/>
                <w:sz w:val="22"/>
                <w:szCs w:val="22"/>
              </w:rPr>
            </w:pPr>
          </w:p>
        </w:tc>
        <w:tc>
          <w:tcPr>
            <w:tcW w:w="2520" w:type="dxa"/>
            <w:noWrap/>
            <w:vAlign w:val="bottom"/>
            <w:hideMark/>
          </w:tcPr>
          <w:p w14:paraId="1E048237" w14:textId="77777777" w:rsidR="00387F09" w:rsidRPr="00DF3973" w:rsidRDefault="00387F09" w:rsidP="00070599">
            <w:pPr>
              <w:jc w:val="right"/>
              <w:rPr>
                <w:color w:val="000000"/>
                <w:sz w:val="22"/>
                <w:szCs w:val="22"/>
              </w:rPr>
            </w:pPr>
            <w:r w:rsidRPr="00DF3973">
              <w:rPr>
                <w:color w:val="000000"/>
                <w:sz w:val="22"/>
                <w:szCs w:val="22"/>
              </w:rPr>
              <w:t>R + E (Daily)</w:t>
            </w:r>
          </w:p>
        </w:tc>
        <w:tc>
          <w:tcPr>
            <w:tcW w:w="2250" w:type="dxa"/>
            <w:noWrap/>
            <w:vAlign w:val="bottom"/>
            <w:hideMark/>
          </w:tcPr>
          <w:p w14:paraId="2E04289C" w14:textId="77777777" w:rsidR="00387F09" w:rsidRPr="00DF3973" w:rsidRDefault="00387F09" w:rsidP="00070599">
            <w:pPr>
              <w:rPr>
                <w:color w:val="000000"/>
                <w:sz w:val="22"/>
                <w:szCs w:val="22"/>
              </w:rPr>
            </w:pPr>
            <w:r w:rsidRPr="00DF3973">
              <w:rPr>
                <w:color w:val="000000"/>
                <w:sz w:val="22"/>
                <w:szCs w:val="22"/>
              </w:rPr>
              <w:t>PGI-F</w:t>
            </w:r>
          </w:p>
        </w:tc>
        <w:tc>
          <w:tcPr>
            <w:tcW w:w="2610" w:type="dxa"/>
            <w:noWrap/>
            <w:vAlign w:val="bottom"/>
            <w:hideMark/>
          </w:tcPr>
          <w:p w14:paraId="7096BE16" w14:textId="77777777" w:rsidR="00387F09" w:rsidRPr="00DF3973" w:rsidRDefault="00387F09" w:rsidP="00070599">
            <w:pPr>
              <w:rPr>
                <w:color w:val="000000"/>
                <w:sz w:val="22"/>
                <w:szCs w:val="22"/>
              </w:rPr>
            </w:pPr>
            <w:r w:rsidRPr="00DF3973">
              <w:rPr>
                <w:color w:val="000000"/>
                <w:sz w:val="22"/>
                <w:szCs w:val="22"/>
              </w:rPr>
              <w:t>0.187 (0.049, 0.318)</w:t>
            </w:r>
          </w:p>
        </w:tc>
      </w:tr>
      <w:tr w:rsidR="00387F09" w:rsidRPr="007757E0" w14:paraId="437E054B" w14:textId="77777777" w:rsidTr="00070599">
        <w:trPr>
          <w:trHeight w:val="320"/>
        </w:trPr>
        <w:tc>
          <w:tcPr>
            <w:tcW w:w="1975" w:type="dxa"/>
            <w:vMerge/>
            <w:noWrap/>
            <w:vAlign w:val="center"/>
            <w:hideMark/>
          </w:tcPr>
          <w:p w14:paraId="4E509541" w14:textId="77777777" w:rsidR="00387F09" w:rsidRPr="004A6B41" w:rsidRDefault="00387F09" w:rsidP="00070599">
            <w:pPr>
              <w:jc w:val="center"/>
              <w:rPr>
                <w:color w:val="000000"/>
                <w:sz w:val="22"/>
                <w:szCs w:val="22"/>
              </w:rPr>
            </w:pPr>
          </w:p>
        </w:tc>
        <w:tc>
          <w:tcPr>
            <w:tcW w:w="2520" w:type="dxa"/>
            <w:noWrap/>
            <w:vAlign w:val="bottom"/>
            <w:hideMark/>
          </w:tcPr>
          <w:p w14:paraId="047AC412" w14:textId="77777777" w:rsidR="00387F09" w:rsidRPr="00DF3973" w:rsidRDefault="00387F09" w:rsidP="00070599">
            <w:pPr>
              <w:jc w:val="right"/>
              <w:rPr>
                <w:color w:val="000000"/>
                <w:sz w:val="22"/>
                <w:szCs w:val="22"/>
              </w:rPr>
            </w:pPr>
            <w:r w:rsidRPr="00DF3973">
              <w:rPr>
                <w:color w:val="000000"/>
                <w:sz w:val="22"/>
                <w:szCs w:val="22"/>
              </w:rPr>
              <w:t>R + E (Daily)</w:t>
            </w:r>
          </w:p>
        </w:tc>
        <w:tc>
          <w:tcPr>
            <w:tcW w:w="2250" w:type="dxa"/>
            <w:noWrap/>
            <w:vAlign w:val="bottom"/>
            <w:hideMark/>
          </w:tcPr>
          <w:p w14:paraId="74C097C4" w14:textId="77777777" w:rsidR="00387F09" w:rsidRPr="00DF3973" w:rsidRDefault="00387F09" w:rsidP="00070599">
            <w:pPr>
              <w:rPr>
                <w:color w:val="000000"/>
                <w:sz w:val="22"/>
                <w:szCs w:val="22"/>
              </w:rPr>
            </w:pPr>
            <w:r w:rsidRPr="00DF3973">
              <w:rPr>
                <w:color w:val="000000"/>
                <w:sz w:val="22"/>
                <w:szCs w:val="22"/>
              </w:rPr>
              <w:t>PGI-S</w:t>
            </w:r>
          </w:p>
        </w:tc>
        <w:tc>
          <w:tcPr>
            <w:tcW w:w="2610" w:type="dxa"/>
            <w:noWrap/>
            <w:vAlign w:val="bottom"/>
            <w:hideMark/>
          </w:tcPr>
          <w:p w14:paraId="1B8B2102" w14:textId="77777777" w:rsidR="00387F09" w:rsidRPr="00DF3973" w:rsidRDefault="00387F09" w:rsidP="00070599">
            <w:pPr>
              <w:rPr>
                <w:color w:val="000000"/>
                <w:sz w:val="22"/>
                <w:szCs w:val="22"/>
              </w:rPr>
            </w:pPr>
            <w:r w:rsidRPr="00DF3973">
              <w:rPr>
                <w:color w:val="000000"/>
                <w:sz w:val="22"/>
                <w:szCs w:val="22"/>
              </w:rPr>
              <w:t>0.27 (0.154, 0.379)</w:t>
            </w:r>
          </w:p>
        </w:tc>
      </w:tr>
      <w:tr w:rsidR="00387F09" w:rsidRPr="007757E0" w14:paraId="376DC80B" w14:textId="77777777" w:rsidTr="00070599">
        <w:trPr>
          <w:trHeight w:val="320"/>
        </w:trPr>
        <w:tc>
          <w:tcPr>
            <w:tcW w:w="1975" w:type="dxa"/>
            <w:vMerge/>
            <w:noWrap/>
            <w:vAlign w:val="center"/>
          </w:tcPr>
          <w:p w14:paraId="549DF798" w14:textId="77777777" w:rsidR="00387F09" w:rsidRPr="004A6B41" w:rsidRDefault="00387F09" w:rsidP="00070599">
            <w:pPr>
              <w:jc w:val="center"/>
              <w:rPr>
                <w:color w:val="000000"/>
                <w:sz w:val="22"/>
                <w:szCs w:val="22"/>
              </w:rPr>
            </w:pPr>
          </w:p>
        </w:tc>
        <w:tc>
          <w:tcPr>
            <w:tcW w:w="2520" w:type="dxa"/>
            <w:noWrap/>
            <w:vAlign w:val="bottom"/>
          </w:tcPr>
          <w:p w14:paraId="4B306AE5" w14:textId="77777777" w:rsidR="00387F09" w:rsidRPr="00DF3973" w:rsidRDefault="00387F09" w:rsidP="00070599">
            <w:pPr>
              <w:jc w:val="right"/>
              <w:rPr>
                <w:color w:val="000000"/>
                <w:sz w:val="22"/>
                <w:szCs w:val="22"/>
              </w:rPr>
            </w:pPr>
            <w:r w:rsidRPr="00DF3973">
              <w:rPr>
                <w:color w:val="000000"/>
                <w:sz w:val="22"/>
                <w:szCs w:val="22"/>
              </w:rPr>
              <w:t>R + E Bout (Daily)</w:t>
            </w:r>
          </w:p>
        </w:tc>
        <w:tc>
          <w:tcPr>
            <w:tcW w:w="2250" w:type="dxa"/>
            <w:noWrap/>
            <w:vAlign w:val="bottom"/>
          </w:tcPr>
          <w:p w14:paraId="1B81A384" w14:textId="77777777" w:rsidR="00387F09" w:rsidRPr="00DF3973" w:rsidRDefault="00387F09" w:rsidP="00070599">
            <w:pPr>
              <w:rPr>
                <w:color w:val="000000"/>
                <w:sz w:val="22"/>
                <w:szCs w:val="22"/>
              </w:rPr>
            </w:pPr>
            <w:r w:rsidRPr="00DF3973">
              <w:rPr>
                <w:color w:val="000000"/>
                <w:sz w:val="22"/>
                <w:szCs w:val="22"/>
              </w:rPr>
              <w:t>PGI-F</w:t>
            </w:r>
          </w:p>
        </w:tc>
        <w:tc>
          <w:tcPr>
            <w:tcW w:w="2610" w:type="dxa"/>
            <w:noWrap/>
            <w:vAlign w:val="bottom"/>
          </w:tcPr>
          <w:p w14:paraId="576ACE00" w14:textId="77777777" w:rsidR="00387F09" w:rsidRPr="00DF3973" w:rsidRDefault="00387F09" w:rsidP="00070599">
            <w:pPr>
              <w:pStyle w:val="p1"/>
              <w:rPr>
                <w:sz w:val="22"/>
                <w:szCs w:val="22"/>
              </w:rPr>
            </w:pPr>
            <w:r w:rsidRPr="00DF3973">
              <w:rPr>
                <w:sz w:val="22"/>
                <w:szCs w:val="22"/>
              </w:rPr>
              <w:t>0.291 (0.158, 0.415)</w:t>
            </w:r>
          </w:p>
        </w:tc>
      </w:tr>
      <w:tr w:rsidR="00387F09" w:rsidRPr="007757E0" w14:paraId="2F320DD4" w14:textId="77777777" w:rsidTr="00070599">
        <w:trPr>
          <w:trHeight w:val="320"/>
        </w:trPr>
        <w:tc>
          <w:tcPr>
            <w:tcW w:w="1975" w:type="dxa"/>
            <w:vMerge/>
            <w:noWrap/>
            <w:vAlign w:val="center"/>
          </w:tcPr>
          <w:p w14:paraId="09A01302" w14:textId="77777777" w:rsidR="00387F09" w:rsidRPr="004A6B41" w:rsidRDefault="00387F09" w:rsidP="00070599">
            <w:pPr>
              <w:jc w:val="center"/>
              <w:rPr>
                <w:color w:val="000000"/>
                <w:sz w:val="22"/>
                <w:szCs w:val="22"/>
              </w:rPr>
            </w:pPr>
          </w:p>
        </w:tc>
        <w:tc>
          <w:tcPr>
            <w:tcW w:w="2520" w:type="dxa"/>
            <w:noWrap/>
            <w:vAlign w:val="bottom"/>
          </w:tcPr>
          <w:p w14:paraId="5D05F25D" w14:textId="77777777" w:rsidR="00387F09" w:rsidRPr="00DF3973" w:rsidRDefault="00387F09" w:rsidP="00070599">
            <w:pPr>
              <w:jc w:val="right"/>
              <w:rPr>
                <w:color w:val="000000"/>
                <w:sz w:val="22"/>
                <w:szCs w:val="22"/>
              </w:rPr>
            </w:pPr>
            <w:r w:rsidRPr="00DF3973">
              <w:rPr>
                <w:color w:val="000000"/>
                <w:sz w:val="22"/>
                <w:szCs w:val="22"/>
              </w:rPr>
              <w:t>R + E Bout (Daily)</w:t>
            </w:r>
          </w:p>
        </w:tc>
        <w:tc>
          <w:tcPr>
            <w:tcW w:w="2250" w:type="dxa"/>
            <w:noWrap/>
            <w:vAlign w:val="bottom"/>
          </w:tcPr>
          <w:p w14:paraId="482FD44B" w14:textId="77777777" w:rsidR="00387F09" w:rsidRPr="00DF3973" w:rsidRDefault="00387F09" w:rsidP="00070599">
            <w:pPr>
              <w:rPr>
                <w:color w:val="000000"/>
                <w:sz w:val="22"/>
                <w:szCs w:val="22"/>
              </w:rPr>
            </w:pPr>
            <w:r w:rsidRPr="00DF3973">
              <w:rPr>
                <w:color w:val="000000"/>
                <w:sz w:val="22"/>
                <w:szCs w:val="22"/>
              </w:rPr>
              <w:t>PGI-S</w:t>
            </w:r>
          </w:p>
        </w:tc>
        <w:tc>
          <w:tcPr>
            <w:tcW w:w="2610" w:type="dxa"/>
            <w:noWrap/>
            <w:vAlign w:val="bottom"/>
          </w:tcPr>
          <w:p w14:paraId="6DF01A69" w14:textId="77777777" w:rsidR="00387F09" w:rsidRPr="00DF3973" w:rsidRDefault="00387F09" w:rsidP="00070599">
            <w:pPr>
              <w:pStyle w:val="p1"/>
              <w:rPr>
                <w:sz w:val="22"/>
                <w:szCs w:val="22"/>
              </w:rPr>
            </w:pPr>
            <w:r w:rsidRPr="00DF3973">
              <w:rPr>
                <w:sz w:val="22"/>
                <w:szCs w:val="22"/>
              </w:rPr>
              <w:t>0.326 (0.213, 0.430)</w:t>
            </w:r>
          </w:p>
        </w:tc>
      </w:tr>
      <w:tr w:rsidR="00387F09" w:rsidRPr="007757E0" w14:paraId="4B9BA35F" w14:textId="77777777" w:rsidTr="00070599">
        <w:trPr>
          <w:trHeight w:val="320"/>
        </w:trPr>
        <w:tc>
          <w:tcPr>
            <w:tcW w:w="1975" w:type="dxa"/>
            <w:vMerge w:val="restart"/>
            <w:noWrap/>
            <w:vAlign w:val="center"/>
            <w:hideMark/>
          </w:tcPr>
          <w:p w14:paraId="2E495635" w14:textId="77777777" w:rsidR="00387F09" w:rsidRPr="004A6B41" w:rsidRDefault="00387F09" w:rsidP="00070599">
            <w:pPr>
              <w:jc w:val="center"/>
              <w:rPr>
                <w:color w:val="000000"/>
                <w:sz w:val="22"/>
                <w:szCs w:val="22"/>
              </w:rPr>
            </w:pPr>
            <w:r w:rsidRPr="004A6B41">
              <w:rPr>
                <w:color w:val="000000"/>
                <w:sz w:val="22"/>
                <w:szCs w:val="22"/>
              </w:rPr>
              <w:t>ePRO</w:t>
            </w:r>
          </w:p>
        </w:tc>
        <w:tc>
          <w:tcPr>
            <w:tcW w:w="2520" w:type="dxa"/>
            <w:noWrap/>
            <w:vAlign w:val="bottom"/>
            <w:hideMark/>
          </w:tcPr>
          <w:p w14:paraId="4E7D0113" w14:textId="77777777" w:rsidR="00387F09" w:rsidRPr="004A6B41" w:rsidRDefault="00387F09" w:rsidP="00070599">
            <w:pPr>
              <w:jc w:val="right"/>
              <w:rPr>
                <w:color w:val="000000"/>
                <w:sz w:val="22"/>
                <w:szCs w:val="22"/>
              </w:rPr>
            </w:pPr>
            <w:r w:rsidRPr="004A6B41">
              <w:rPr>
                <w:color w:val="000000"/>
                <w:sz w:val="22"/>
                <w:szCs w:val="22"/>
              </w:rPr>
              <w:t>R (Daily)</w:t>
            </w:r>
          </w:p>
        </w:tc>
        <w:tc>
          <w:tcPr>
            <w:tcW w:w="2250" w:type="dxa"/>
            <w:noWrap/>
            <w:vAlign w:val="bottom"/>
            <w:hideMark/>
          </w:tcPr>
          <w:p w14:paraId="2C9F1D3B" w14:textId="77777777" w:rsidR="00387F09" w:rsidRPr="004A6B41" w:rsidRDefault="00387F09" w:rsidP="00070599">
            <w:pPr>
              <w:rPr>
                <w:color w:val="000000"/>
                <w:sz w:val="22"/>
                <w:szCs w:val="22"/>
              </w:rPr>
            </w:pPr>
            <w:r w:rsidRPr="004A6B41">
              <w:rPr>
                <w:color w:val="000000"/>
                <w:sz w:val="22"/>
                <w:szCs w:val="22"/>
              </w:rPr>
              <w:t>PGI-F</w:t>
            </w:r>
          </w:p>
        </w:tc>
        <w:tc>
          <w:tcPr>
            <w:tcW w:w="2610" w:type="dxa"/>
            <w:noWrap/>
            <w:vAlign w:val="bottom"/>
            <w:hideMark/>
          </w:tcPr>
          <w:p w14:paraId="6F31266A" w14:textId="77777777" w:rsidR="00387F09" w:rsidRPr="004A6B41" w:rsidRDefault="00387F09" w:rsidP="00070599">
            <w:pPr>
              <w:rPr>
                <w:color w:val="000000"/>
                <w:sz w:val="22"/>
                <w:szCs w:val="22"/>
              </w:rPr>
            </w:pPr>
            <w:r w:rsidRPr="004A6B41">
              <w:rPr>
                <w:color w:val="000000"/>
                <w:sz w:val="22"/>
                <w:szCs w:val="22"/>
              </w:rPr>
              <w:t>0.214 (0.094, 0.329)</w:t>
            </w:r>
          </w:p>
        </w:tc>
      </w:tr>
      <w:tr w:rsidR="00387F09" w:rsidRPr="007757E0" w14:paraId="337E8785" w14:textId="77777777" w:rsidTr="00070599">
        <w:trPr>
          <w:trHeight w:val="320"/>
        </w:trPr>
        <w:tc>
          <w:tcPr>
            <w:tcW w:w="1975" w:type="dxa"/>
            <w:vMerge/>
            <w:noWrap/>
            <w:hideMark/>
          </w:tcPr>
          <w:p w14:paraId="2CD75EE3" w14:textId="77777777" w:rsidR="00387F09" w:rsidRPr="004A6B41" w:rsidRDefault="00387F09" w:rsidP="00070599">
            <w:pPr>
              <w:rPr>
                <w:color w:val="000000"/>
                <w:sz w:val="22"/>
                <w:szCs w:val="22"/>
              </w:rPr>
            </w:pPr>
          </w:p>
        </w:tc>
        <w:tc>
          <w:tcPr>
            <w:tcW w:w="2520" w:type="dxa"/>
            <w:noWrap/>
            <w:vAlign w:val="bottom"/>
            <w:hideMark/>
          </w:tcPr>
          <w:p w14:paraId="5D5FE91A" w14:textId="77777777" w:rsidR="00387F09" w:rsidRPr="004A6B41" w:rsidRDefault="00387F09" w:rsidP="00070599">
            <w:pPr>
              <w:jc w:val="right"/>
              <w:rPr>
                <w:color w:val="000000"/>
                <w:sz w:val="22"/>
                <w:szCs w:val="22"/>
              </w:rPr>
            </w:pPr>
            <w:r w:rsidRPr="004A6B41">
              <w:rPr>
                <w:color w:val="000000"/>
                <w:sz w:val="22"/>
                <w:szCs w:val="22"/>
              </w:rPr>
              <w:t>R (Daily)</w:t>
            </w:r>
          </w:p>
        </w:tc>
        <w:tc>
          <w:tcPr>
            <w:tcW w:w="2250" w:type="dxa"/>
            <w:noWrap/>
            <w:vAlign w:val="bottom"/>
            <w:hideMark/>
          </w:tcPr>
          <w:p w14:paraId="437E84F4" w14:textId="77777777" w:rsidR="00387F09" w:rsidRPr="004A6B41" w:rsidRDefault="00387F09" w:rsidP="00070599">
            <w:pPr>
              <w:rPr>
                <w:color w:val="000000"/>
                <w:sz w:val="22"/>
                <w:szCs w:val="22"/>
              </w:rPr>
            </w:pPr>
            <w:r w:rsidRPr="004A6B41">
              <w:rPr>
                <w:color w:val="000000"/>
                <w:sz w:val="22"/>
                <w:szCs w:val="22"/>
              </w:rPr>
              <w:t>PGI-S</w:t>
            </w:r>
          </w:p>
        </w:tc>
        <w:tc>
          <w:tcPr>
            <w:tcW w:w="2610" w:type="dxa"/>
            <w:noWrap/>
            <w:vAlign w:val="bottom"/>
            <w:hideMark/>
          </w:tcPr>
          <w:p w14:paraId="67BF5DCE" w14:textId="77777777" w:rsidR="00387F09" w:rsidRPr="004A6B41" w:rsidRDefault="00387F09" w:rsidP="00070599">
            <w:pPr>
              <w:rPr>
                <w:color w:val="000000"/>
                <w:sz w:val="22"/>
                <w:szCs w:val="22"/>
              </w:rPr>
            </w:pPr>
            <w:r w:rsidRPr="004A6B41">
              <w:rPr>
                <w:color w:val="000000"/>
                <w:sz w:val="22"/>
                <w:szCs w:val="22"/>
              </w:rPr>
              <w:t>0.359 (0.26, 0.452)</w:t>
            </w:r>
          </w:p>
        </w:tc>
      </w:tr>
      <w:tr w:rsidR="00387F09" w:rsidRPr="007757E0" w14:paraId="107370DF" w14:textId="77777777" w:rsidTr="00070599">
        <w:trPr>
          <w:trHeight w:val="320"/>
        </w:trPr>
        <w:tc>
          <w:tcPr>
            <w:tcW w:w="1975" w:type="dxa"/>
            <w:vMerge/>
            <w:noWrap/>
            <w:hideMark/>
          </w:tcPr>
          <w:p w14:paraId="1821D16F" w14:textId="77777777" w:rsidR="00387F09" w:rsidRPr="004A6B41" w:rsidRDefault="00387F09" w:rsidP="00070599">
            <w:pPr>
              <w:rPr>
                <w:color w:val="000000"/>
                <w:sz w:val="22"/>
                <w:szCs w:val="22"/>
              </w:rPr>
            </w:pPr>
          </w:p>
        </w:tc>
        <w:tc>
          <w:tcPr>
            <w:tcW w:w="2520" w:type="dxa"/>
            <w:noWrap/>
            <w:vAlign w:val="bottom"/>
            <w:hideMark/>
          </w:tcPr>
          <w:p w14:paraId="646C5A2D" w14:textId="77777777" w:rsidR="00387F09" w:rsidRPr="004A6B41" w:rsidRDefault="00387F09" w:rsidP="00070599">
            <w:pPr>
              <w:jc w:val="right"/>
              <w:rPr>
                <w:color w:val="000000"/>
                <w:sz w:val="22"/>
                <w:szCs w:val="22"/>
              </w:rPr>
            </w:pPr>
            <w:r w:rsidRPr="004A6B41">
              <w:rPr>
                <w:color w:val="000000"/>
                <w:sz w:val="22"/>
                <w:szCs w:val="22"/>
              </w:rPr>
              <w:t>E (Daily)</w:t>
            </w:r>
          </w:p>
        </w:tc>
        <w:tc>
          <w:tcPr>
            <w:tcW w:w="2250" w:type="dxa"/>
            <w:noWrap/>
            <w:vAlign w:val="bottom"/>
            <w:hideMark/>
          </w:tcPr>
          <w:p w14:paraId="2BCC5BCC" w14:textId="77777777" w:rsidR="00387F09" w:rsidRPr="004A6B41" w:rsidRDefault="00387F09" w:rsidP="00070599">
            <w:pPr>
              <w:rPr>
                <w:color w:val="000000"/>
                <w:sz w:val="22"/>
                <w:szCs w:val="22"/>
              </w:rPr>
            </w:pPr>
            <w:r w:rsidRPr="004A6B41">
              <w:rPr>
                <w:color w:val="000000"/>
                <w:sz w:val="22"/>
                <w:szCs w:val="22"/>
              </w:rPr>
              <w:t>PGI-F</w:t>
            </w:r>
          </w:p>
        </w:tc>
        <w:tc>
          <w:tcPr>
            <w:tcW w:w="2610" w:type="dxa"/>
            <w:noWrap/>
            <w:vAlign w:val="bottom"/>
            <w:hideMark/>
          </w:tcPr>
          <w:p w14:paraId="59EA66B7" w14:textId="77777777" w:rsidR="00387F09" w:rsidRPr="004A6B41" w:rsidRDefault="00387F09" w:rsidP="00070599">
            <w:pPr>
              <w:rPr>
                <w:color w:val="000000"/>
                <w:sz w:val="22"/>
                <w:szCs w:val="22"/>
              </w:rPr>
            </w:pPr>
            <w:r w:rsidRPr="004A6B41">
              <w:rPr>
                <w:color w:val="000000"/>
                <w:sz w:val="22"/>
                <w:szCs w:val="22"/>
              </w:rPr>
              <w:t>0.656 (0.58, 0.721)</w:t>
            </w:r>
          </w:p>
        </w:tc>
      </w:tr>
      <w:tr w:rsidR="00387F09" w:rsidRPr="007757E0" w14:paraId="2BFAD047" w14:textId="77777777" w:rsidTr="00070599">
        <w:trPr>
          <w:trHeight w:val="320"/>
        </w:trPr>
        <w:tc>
          <w:tcPr>
            <w:tcW w:w="1975" w:type="dxa"/>
            <w:vMerge/>
            <w:noWrap/>
            <w:hideMark/>
          </w:tcPr>
          <w:p w14:paraId="37BDCE30" w14:textId="77777777" w:rsidR="00387F09" w:rsidRPr="004A6B41" w:rsidRDefault="00387F09" w:rsidP="00070599">
            <w:pPr>
              <w:rPr>
                <w:color w:val="000000"/>
                <w:sz w:val="22"/>
                <w:szCs w:val="22"/>
              </w:rPr>
            </w:pPr>
          </w:p>
        </w:tc>
        <w:tc>
          <w:tcPr>
            <w:tcW w:w="2520" w:type="dxa"/>
            <w:noWrap/>
            <w:vAlign w:val="bottom"/>
            <w:hideMark/>
          </w:tcPr>
          <w:p w14:paraId="079BE39A" w14:textId="77777777" w:rsidR="00387F09" w:rsidRPr="004A6B41" w:rsidRDefault="00387F09" w:rsidP="00070599">
            <w:pPr>
              <w:jc w:val="right"/>
              <w:rPr>
                <w:color w:val="000000"/>
                <w:sz w:val="22"/>
                <w:szCs w:val="22"/>
              </w:rPr>
            </w:pPr>
            <w:r w:rsidRPr="004A6B41">
              <w:rPr>
                <w:color w:val="000000"/>
                <w:sz w:val="22"/>
                <w:szCs w:val="22"/>
              </w:rPr>
              <w:t>E (Daily)</w:t>
            </w:r>
          </w:p>
        </w:tc>
        <w:tc>
          <w:tcPr>
            <w:tcW w:w="2250" w:type="dxa"/>
            <w:noWrap/>
            <w:vAlign w:val="bottom"/>
            <w:hideMark/>
          </w:tcPr>
          <w:p w14:paraId="02774E76" w14:textId="77777777" w:rsidR="00387F09" w:rsidRPr="004A6B41" w:rsidRDefault="00387F09" w:rsidP="00070599">
            <w:pPr>
              <w:rPr>
                <w:color w:val="000000"/>
                <w:sz w:val="22"/>
                <w:szCs w:val="22"/>
              </w:rPr>
            </w:pPr>
            <w:r w:rsidRPr="004A6B41">
              <w:rPr>
                <w:color w:val="000000"/>
                <w:sz w:val="22"/>
                <w:szCs w:val="22"/>
              </w:rPr>
              <w:t>PGI-S</w:t>
            </w:r>
          </w:p>
        </w:tc>
        <w:tc>
          <w:tcPr>
            <w:tcW w:w="2610" w:type="dxa"/>
            <w:noWrap/>
            <w:vAlign w:val="bottom"/>
            <w:hideMark/>
          </w:tcPr>
          <w:p w14:paraId="3609AB3B" w14:textId="77777777" w:rsidR="00387F09" w:rsidRPr="004A6B41" w:rsidRDefault="00387F09" w:rsidP="00070599">
            <w:pPr>
              <w:rPr>
                <w:color w:val="000000"/>
                <w:sz w:val="22"/>
                <w:szCs w:val="22"/>
              </w:rPr>
            </w:pPr>
            <w:r w:rsidRPr="004A6B41">
              <w:rPr>
                <w:color w:val="000000"/>
                <w:sz w:val="22"/>
                <w:szCs w:val="22"/>
              </w:rPr>
              <w:t>0.651 (0.583, 0.71)</w:t>
            </w:r>
          </w:p>
        </w:tc>
      </w:tr>
      <w:tr w:rsidR="00387F09" w:rsidRPr="007757E0" w14:paraId="0DF87418" w14:textId="77777777" w:rsidTr="00070599">
        <w:trPr>
          <w:trHeight w:val="320"/>
        </w:trPr>
        <w:tc>
          <w:tcPr>
            <w:tcW w:w="1975" w:type="dxa"/>
            <w:vMerge/>
            <w:noWrap/>
            <w:hideMark/>
          </w:tcPr>
          <w:p w14:paraId="5014F61B" w14:textId="77777777" w:rsidR="00387F09" w:rsidRPr="004A6B41" w:rsidRDefault="00387F09" w:rsidP="00070599">
            <w:pPr>
              <w:rPr>
                <w:color w:val="000000"/>
                <w:sz w:val="22"/>
                <w:szCs w:val="22"/>
              </w:rPr>
            </w:pPr>
          </w:p>
        </w:tc>
        <w:tc>
          <w:tcPr>
            <w:tcW w:w="2520" w:type="dxa"/>
            <w:noWrap/>
            <w:vAlign w:val="bottom"/>
            <w:hideMark/>
          </w:tcPr>
          <w:p w14:paraId="4F323A22" w14:textId="77777777" w:rsidR="00387F09" w:rsidRPr="004A6B41" w:rsidRDefault="00387F09" w:rsidP="00070599">
            <w:pPr>
              <w:jc w:val="right"/>
              <w:rPr>
                <w:color w:val="000000"/>
                <w:sz w:val="22"/>
                <w:szCs w:val="22"/>
              </w:rPr>
            </w:pPr>
            <w:r w:rsidRPr="004A6B41">
              <w:rPr>
                <w:color w:val="000000"/>
                <w:sz w:val="22"/>
                <w:szCs w:val="22"/>
              </w:rPr>
              <w:t>R + E (Daily)</w:t>
            </w:r>
          </w:p>
        </w:tc>
        <w:tc>
          <w:tcPr>
            <w:tcW w:w="2250" w:type="dxa"/>
            <w:noWrap/>
            <w:vAlign w:val="bottom"/>
            <w:hideMark/>
          </w:tcPr>
          <w:p w14:paraId="54ECF966" w14:textId="77777777" w:rsidR="00387F09" w:rsidRPr="004A6B41" w:rsidRDefault="00387F09" w:rsidP="00070599">
            <w:pPr>
              <w:rPr>
                <w:color w:val="000000"/>
                <w:sz w:val="22"/>
                <w:szCs w:val="22"/>
              </w:rPr>
            </w:pPr>
            <w:r w:rsidRPr="004A6B41">
              <w:rPr>
                <w:color w:val="000000"/>
                <w:sz w:val="22"/>
                <w:szCs w:val="22"/>
              </w:rPr>
              <w:t>PGI-F</w:t>
            </w:r>
          </w:p>
        </w:tc>
        <w:tc>
          <w:tcPr>
            <w:tcW w:w="2610" w:type="dxa"/>
            <w:noWrap/>
            <w:vAlign w:val="bottom"/>
            <w:hideMark/>
          </w:tcPr>
          <w:p w14:paraId="2228B019" w14:textId="77777777" w:rsidR="00387F09" w:rsidRPr="004A6B41" w:rsidRDefault="00387F09" w:rsidP="00070599">
            <w:pPr>
              <w:rPr>
                <w:color w:val="000000"/>
                <w:sz w:val="22"/>
                <w:szCs w:val="22"/>
              </w:rPr>
            </w:pPr>
            <w:r w:rsidRPr="004A6B41">
              <w:rPr>
                <w:color w:val="000000"/>
                <w:sz w:val="22"/>
                <w:szCs w:val="22"/>
              </w:rPr>
              <w:t>0.508 (0.41, 0.594)</w:t>
            </w:r>
          </w:p>
        </w:tc>
      </w:tr>
      <w:tr w:rsidR="00387F09" w:rsidRPr="007757E0" w14:paraId="2E5B5F80" w14:textId="77777777" w:rsidTr="00070599">
        <w:trPr>
          <w:trHeight w:val="320"/>
        </w:trPr>
        <w:tc>
          <w:tcPr>
            <w:tcW w:w="1975" w:type="dxa"/>
            <w:vMerge/>
            <w:noWrap/>
            <w:hideMark/>
          </w:tcPr>
          <w:p w14:paraId="0F8A7B5D" w14:textId="77777777" w:rsidR="00387F09" w:rsidRPr="004A6B41" w:rsidRDefault="00387F09" w:rsidP="00070599">
            <w:pPr>
              <w:rPr>
                <w:color w:val="000000"/>
                <w:sz w:val="22"/>
                <w:szCs w:val="22"/>
              </w:rPr>
            </w:pPr>
          </w:p>
        </w:tc>
        <w:tc>
          <w:tcPr>
            <w:tcW w:w="2520" w:type="dxa"/>
            <w:noWrap/>
            <w:vAlign w:val="bottom"/>
            <w:hideMark/>
          </w:tcPr>
          <w:p w14:paraId="4EAB4C91" w14:textId="77777777" w:rsidR="00387F09" w:rsidRPr="004A6B41" w:rsidRDefault="00387F09" w:rsidP="00070599">
            <w:pPr>
              <w:jc w:val="right"/>
              <w:rPr>
                <w:color w:val="000000"/>
                <w:sz w:val="22"/>
                <w:szCs w:val="22"/>
              </w:rPr>
            </w:pPr>
            <w:r w:rsidRPr="004A6B41">
              <w:rPr>
                <w:color w:val="000000"/>
                <w:sz w:val="22"/>
                <w:szCs w:val="22"/>
              </w:rPr>
              <w:t>R + E (Daily)</w:t>
            </w:r>
          </w:p>
        </w:tc>
        <w:tc>
          <w:tcPr>
            <w:tcW w:w="2250" w:type="dxa"/>
            <w:noWrap/>
            <w:vAlign w:val="bottom"/>
            <w:hideMark/>
          </w:tcPr>
          <w:p w14:paraId="1CA52FD8" w14:textId="77777777" w:rsidR="00387F09" w:rsidRPr="004A6B41" w:rsidRDefault="00387F09" w:rsidP="00070599">
            <w:pPr>
              <w:rPr>
                <w:color w:val="000000"/>
                <w:sz w:val="22"/>
                <w:szCs w:val="22"/>
              </w:rPr>
            </w:pPr>
            <w:r w:rsidRPr="004A6B41">
              <w:rPr>
                <w:color w:val="000000"/>
                <w:sz w:val="22"/>
                <w:szCs w:val="22"/>
              </w:rPr>
              <w:t>PGI-S</w:t>
            </w:r>
          </w:p>
        </w:tc>
        <w:tc>
          <w:tcPr>
            <w:tcW w:w="2610" w:type="dxa"/>
            <w:noWrap/>
            <w:vAlign w:val="bottom"/>
            <w:hideMark/>
          </w:tcPr>
          <w:p w14:paraId="08292ACB" w14:textId="77777777" w:rsidR="00387F09" w:rsidRPr="004A6B41" w:rsidRDefault="00387F09" w:rsidP="00070599">
            <w:pPr>
              <w:rPr>
                <w:color w:val="000000"/>
                <w:sz w:val="22"/>
                <w:szCs w:val="22"/>
              </w:rPr>
            </w:pPr>
            <w:r w:rsidRPr="004A6B41">
              <w:rPr>
                <w:color w:val="000000"/>
                <w:sz w:val="22"/>
                <w:szCs w:val="22"/>
              </w:rPr>
              <w:t>0.589 (0.513, 0.657)</w:t>
            </w:r>
          </w:p>
        </w:tc>
      </w:tr>
    </w:tbl>
    <w:p w14:paraId="026B7C5C" w14:textId="77777777" w:rsidR="00387F09" w:rsidRDefault="00387F09" w:rsidP="00387F09">
      <w:pPr>
        <w:rPr>
          <w:b/>
          <w:bCs/>
        </w:rPr>
      </w:pPr>
    </w:p>
    <w:p w14:paraId="708E7424" w14:textId="77777777" w:rsidR="00387F09" w:rsidRPr="003B7E21" w:rsidRDefault="00387F09" w:rsidP="00387F09">
      <w:pPr>
        <w:rPr>
          <w:rFonts w:ascii=".AppleSystemUIFont" w:hAnsi=".AppleSystemUIFont"/>
          <w:color w:val="0E0E0E"/>
          <w:sz w:val="21"/>
          <w:szCs w:val="21"/>
        </w:rPr>
      </w:pPr>
      <w:r w:rsidRPr="20F0499F">
        <w:rPr>
          <w:b/>
          <w:bCs/>
        </w:rPr>
        <w:t>Supplementary Table 2.</w:t>
      </w:r>
      <w:r>
        <w:t xml:space="preserve"> </w:t>
      </w:r>
      <w:bookmarkStart w:id="0" w:name="OLE_LINK7"/>
      <w:r w:rsidRPr="00431A08">
        <w:t>Z</w:t>
      </w:r>
      <w:r w:rsidRPr="00431A08">
        <w:rPr>
          <w:color w:val="000000" w:themeColor="text1"/>
        </w:rPr>
        <w:t xml:space="preserve">-score and adjusted p-values for pairwise comparisons of retch, expulsion and combined retch and expulsion events across PGI-F and PGI-S levels, stratified by device (Watch, iOS device, ePRO). </w:t>
      </w:r>
      <w:r w:rsidRPr="003B7E21">
        <w:rPr>
          <w:color w:val="0E0E0E"/>
        </w:rPr>
        <w:t>P-values were adjusted using the Bonferroni correction.</w:t>
      </w:r>
      <w:bookmarkEnd w:id="0"/>
    </w:p>
    <w:p w14:paraId="240A750E" w14:textId="77777777" w:rsidR="00387F09" w:rsidRDefault="00387F09" w:rsidP="00387F09"/>
    <w:tbl>
      <w:tblPr>
        <w:tblStyle w:val="TableGrid"/>
        <w:tblW w:w="0" w:type="auto"/>
        <w:tblLook w:val="04A0" w:firstRow="1" w:lastRow="0" w:firstColumn="1" w:lastColumn="0" w:noHBand="0" w:noVBand="1"/>
      </w:tblPr>
      <w:tblGrid>
        <w:gridCol w:w="843"/>
        <w:gridCol w:w="1077"/>
        <w:gridCol w:w="1519"/>
        <w:gridCol w:w="4116"/>
        <w:gridCol w:w="900"/>
        <w:gridCol w:w="895"/>
      </w:tblGrid>
      <w:tr w:rsidR="00387F09" w:rsidRPr="000B0D6C" w14:paraId="2DD106B2" w14:textId="77777777" w:rsidTr="00070599">
        <w:tc>
          <w:tcPr>
            <w:tcW w:w="843" w:type="dxa"/>
          </w:tcPr>
          <w:p w14:paraId="40395AC0" w14:textId="77777777" w:rsidR="00387F09" w:rsidRPr="007904C5" w:rsidRDefault="00387F09" w:rsidP="00070599">
            <w:pPr>
              <w:spacing w:before="100" w:beforeAutospacing="1" w:after="100" w:afterAutospacing="1"/>
              <w:rPr>
                <w:sz w:val="22"/>
                <w:szCs w:val="22"/>
              </w:rPr>
            </w:pPr>
            <w:r w:rsidRPr="007904C5">
              <w:rPr>
                <w:sz w:val="22"/>
                <w:szCs w:val="22"/>
              </w:rPr>
              <w:t>Scale</w:t>
            </w:r>
          </w:p>
        </w:tc>
        <w:tc>
          <w:tcPr>
            <w:tcW w:w="1077" w:type="dxa"/>
            <w:vAlign w:val="bottom"/>
          </w:tcPr>
          <w:p w14:paraId="735B4838" w14:textId="77777777" w:rsidR="00387F09" w:rsidRPr="007904C5" w:rsidRDefault="00387F09" w:rsidP="00070599">
            <w:pPr>
              <w:spacing w:before="100" w:beforeAutospacing="1" w:after="100" w:afterAutospacing="1"/>
              <w:rPr>
                <w:sz w:val="22"/>
                <w:szCs w:val="22"/>
              </w:rPr>
            </w:pPr>
            <w:r w:rsidRPr="007904C5">
              <w:rPr>
                <w:sz w:val="22"/>
                <w:szCs w:val="22"/>
              </w:rPr>
              <w:t>Source</w:t>
            </w:r>
          </w:p>
        </w:tc>
        <w:tc>
          <w:tcPr>
            <w:tcW w:w="1519" w:type="dxa"/>
            <w:vAlign w:val="bottom"/>
          </w:tcPr>
          <w:p w14:paraId="0FEE8FB2" w14:textId="77777777" w:rsidR="00387F09" w:rsidRPr="007904C5" w:rsidRDefault="00387F09" w:rsidP="00070599">
            <w:pPr>
              <w:rPr>
                <w:sz w:val="22"/>
                <w:szCs w:val="22"/>
              </w:rPr>
            </w:pPr>
            <w:r w:rsidRPr="007904C5">
              <w:rPr>
                <w:color w:val="000000"/>
                <w:sz w:val="22"/>
                <w:szCs w:val="22"/>
              </w:rPr>
              <w:t xml:space="preserve">Measure </w:t>
            </w:r>
          </w:p>
        </w:tc>
        <w:tc>
          <w:tcPr>
            <w:tcW w:w="4116" w:type="dxa"/>
            <w:vAlign w:val="bottom"/>
          </w:tcPr>
          <w:p w14:paraId="4E0B632D"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PGIF 3 levels Comparison</w:t>
            </w:r>
          </w:p>
        </w:tc>
        <w:tc>
          <w:tcPr>
            <w:tcW w:w="900" w:type="dxa"/>
          </w:tcPr>
          <w:p w14:paraId="25E88213" w14:textId="77777777" w:rsidR="00387F09" w:rsidRPr="00882DEB" w:rsidRDefault="00387F09" w:rsidP="00070599">
            <w:pPr>
              <w:rPr>
                <w:color w:val="000000" w:themeColor="text1"/>
                <w:sz w:val="22"/>
                <w:szCs w:val="22"/>
              </w:rPr>
            </w:pPr>
            <w:r w:rsidRPr="00882DEB">
              <w:rPr>
                <w:color w:val="000000" w:themeColor="text1"/>
                <w:sz w:val="22"/>
                <w:szCs w:val="22"/>
              </w:rPr>
              <w:t>z</w:t>
            </w:r>
          </w:p>
        </w:tc>
        <w:tc>
          <w:tcPr>
            <w:tcW w:w="895" w:type="dxa"/>
            <w:vAlign w:val="bottom"/>
          </w:tcPr>
          <w:p w14:paraId="63D2ECBD" w14:textId="77777777" w:rsidR="00387F09" w:rsidRPr="007904C5" w:rsidRDefault="00387F09" w:rsidP="00070599">
            <w:pPr>
              <w:rPr>
                <w:sz w:val="22"/>
                <w:szCs w:val="22"/>
              </w:rPr>
            </w:pPr>
            <w:r w:rsidRPr="007904C5">
              <w:rPr>
                <w:sz w:val="22"/>
                <w:szCs w:val="22"/>
              </w:rPr>
              <w:t>Adj p</w:t>
            </w:r>
          </w:p>
        </w:tc>
      </w:tr>
      <w:tr w:rsidR="00387F09" w:rsidRPr="000B0D6C" w14:paraId="7D7FF7EA" w14:textId="77777777" w:rsidTr="00070599">
        <w:tc>
          <w:tcPr>
            <w:tcW w:w="843" w:type="dxa"/>
            <w:vMerge w:val="restart"/>
          </w:tcPr>
          <w:p w14:paraId="46FAB40E"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PGIF</w:t>
            </w:r>
          </w:p>
        </w:tc>
        <w:tc>
          <w:tcPr>
            <w:tcW w:w="1077" w:type="dxa"/>
            <w:vMerge w:val="restart"/>
            <w:vAlign w:val="bottom"/>
          </w:tcPr>
          <w:p w14:paraId="1ADA4B50" w14:textId="77777777" w:rsidR="00387F09" w:rsidRPr="007904C5" w:rsidRDefault="00387F09" w:rsidP="00070599">
            <w:pPr>
              <w:spacing w:before="100" w:beforeAutospacing="1" w:after="100" w:afterAutospacing="1"/>
              <w:rPr>
                <w:sz w:val="22"/>
                <w:szCs w:val="22"/>
              </w:rPr>
            </w:pPr>
            <w:r w:rsidRPr="007904C5">
              <w:rPr>
                <w:color w:val="000000"/>
                <w:sz w:val="22"/>
                <w:szCs w:val="22"/>
              </w:rPr>
              <w:t>WATCH</w:t>
            </w:r>
          </w:p>
        </w:tc>
        <w:tc>
          <w:tcPr>
            <w:tcW w:w="1519" w:type="dxa"/>
            <w:vMerge w:val="restart"/>
            <w:vAlign w:val="bottom"/>
          </w:tcPr>
          <w:p w14:paraId="438807D1" w14:textId="77777777" w:rsidR="00387F09" w:rsidRPr="007904C5" w:rsidRDefault="00387F09" w:rsidP="00070599">
            <w:pPr>
              <w:spacing w:before="100" w:beforeAutospacing="1" w:after="100" w:afterAutospacing="1"/>
              <w:rPr>
                <w:sz w:val="22"/>
                <w:szCs w:val="22"/>
              </w:rPr>
            </w:pPr>
            <w:r w:rsidRPr="007904C5">
              <w:rPr>
                <w:sz w:val="22"/>
                <w:szCs w:val="22"/>
              </w:rPr>
              <w:t>R (daily)</w:t>
            </w:r>
          </w:p>
        </w:tc>
        <w:tc>
          <w:tcPr>
            <w:tcW w:w="4116" w:type="dxa"/>
            <w:vAlign w:val="bottom"/>
          </w:tcPr>
          <w:p w14:paraId="54A0A8E7"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vAlign w:val="bottom"/>
          </w:tcPr>
          <w:p w14:paraId="327C86CD" w14:textId="77777777" w:rsidR="00387F09" w:rsidRPr="00882DEB" w:rsidRDefault="00387F09" w:rsidP="00070599">
            <w:pPr>
              <w:rPr>
                <w:color w:val="000000" w:themeColor="text1"/>
                <w:sz w:val="22"/>
                <w:szCs w:val="22"/>
              </w:rPr>
            </w:pPr>
            <w:r w:rsidRPr="00882DEB">
              <w:rPr>
                <w:color w:val="000000" w:themeColor="text1"/>
                <w:sz w:val="22"/>
                <w:szCs w:val="22"/>
              </w:rPr>
              <w:t>-2.20</w:t>
            </w:r>
          </w:p>
        </w:tc>
        <w:tc>
          <w:tcPr>
            <w:tcW w:w="895" w:type="dxa"/>
            <w:vAlign w:val="bottom"/>
          </w:tcPr>
          <w:p w14:paraId="6E4C3AFD" w14:textId="77777777" w:rsidR="00387F09" w:rsidRPr="007904C5" w:rsidRDefault="00387F09" w:rsidP="00070599">
            <w:pPr>
              <w:rPr>
                <w:color w:val="000000"/>
                <w:sz w:val="22"/>
                <w:szCs w:val="22"/>
              </w:rPr>
            </w:pPr>
            <w:r w:rsidRPr="007904C5">
              <w:rPr>
                <w:color w:val="000000"/>
                <w:sz w:val="22"/>
                <w:szCs w:val="22"/>
              </w:rPr>
              <w:t>0.143</w:t>
            </w:r>
          </w:p>
        </w:tc>
      </w:tr>
      <w:tr w:rsidR="00387F09" w:rsidRPr="000B0D6C" w14:paraId="2FC9FE3A" w14:textId="77777777" w:rsidTr="00070599">
        <w:trPr>
          <w:trHeight w:val="300"/>
        </w:trPr>
        <w:tc>
          <w:tcPr>
            <w:tcW w:w="843" w:type="dxa"/>
            <w:vMerge/>
          </w:tcPr>
          <w:p w14:paraId="3156BD87"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67B19EB6"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24228E93" w14:textId="77777777" w:rsidR="00387F09" w:rsidRPr="007904C5" w:rsidRDefault="00387F09" w:rsidP="00070599">
            <w:pPr>
              <w:spacing w:before="100" w:beforeAutospacing="1" w:after="100" w:afterAutospacing="1"/>
              <w:rPr>
                <w:sz w:val="22"/>
                <w:szCs w:val="22"/>
              </w:rPr>
            </w:pPr>
          </w:p>
        </w:tc>
        <w:tc>
          <w:tcPr>
            <w:tcW w:w="4116" w:type="dxa"/>
            <w:vAlign w:val="bottom"/>
          </w:tcPr>
          <w:p w14:paraId="5CC46ACD"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vAlign w:val="bottom"/>
          </w:tcPr>
          <w:p w14:paraId="76422CA9"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-5.91</w:t>
            </w:r>
          </w:p>
        </w:tc>
        <w:tc>
          <w:tcPr>
            <w:tcW w:w="895" w:type="dxa"/>
            <w:vAlign w:val="bottom"/>
          </w:tcPr>
          <w:p w14:paraId="63B848B4"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6B9FBA7B" w14:textId="77777777" w:rsidTr="00070599">
        <w:tc>
          <w:tcPr>
            <w:tcW w:w="843" w:type="dxa"/>
            <w:vMerge/>
          </w:tcPr>
          <w:p w14:paraId="732AD2EE"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4CEAE8D3"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6AF2C3F0" w14:textId="77777777" w:rsidR="00387F09" w:rsidRPr="007904C5" w:rsidRDefault="00387F09" w:rsidP="00070599">
            <w:pPr>
              <w:spacing w:before="100" w:beforeAutospacing="1" w:after="100" w:afterAutospacing="1"/>
              <w:rPr>
                <w:sz w:val="22"/>
                <w:szCs w:val="22"/>
              </w:rPr>
            </w:pPr>
          </w:p>
        </w:tc>
        <w:tc>
          <w:tcPr>
            <w:tcW w:w="4116" w:type="dxa"/>
            <w:vAlign w:val="bottom"/>
          </w:tcPr>
          <w:p w14:paraId="7E53AD7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vAlign w:val="bottom"/>
          </w:tcPr>
          <w:p w14:paraId="6B33BCC6"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-4.40</w:t>
            </w:r>
          </w:p>
        </w:tc>
        <w:tc>
          <w:tcPr>
            <w:tcW w:w="895" w:type="dxa"/>
            <w:vAlign w:val="bottom"/>
          </w:tcPr>
          <w:p w14:paraId="3ADDD777"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59F138C4" w14:textId="77777777" w:rsidTr="00070599">
        <w:tc>
          <w:tcPr>
            <w:tcW w:w="843" w:type="dxa"/>
            <w:vMerge/>
          </w:tcPr>
          <w:p w14:paraId="69C2011C"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52B175BF"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7CFF13C6" w14:textId="77777777" w:rsidR="00387F09" w:rsidRPr="007904C5" w:rsidRDefault="00387F09" w:rsidP="00070599">
            <w:pPr>
              <w:spacing w:before="100" w:beforeAutospacing="1" w:after="100" w:afterAutospacing="1"/>
              <w:rPr>
                <w:sz w:val="22"/>
                <w:szCs w:val="22"/>
              </w:rPr>
            </w:pPr>
            <w:r w:rsidRPr="007904C5">
              <w:rPr>
                <w:sz w:val="22"/>
                <w:szCs w:val="22"/>
              </w:rPr>
              <w:t>E (daily)</w:t>
            </w:r>
          </w:p>
        </w:tc>
        <w:tc>
          <w:tcPr>
            <w:tcW w:w="4116" w:type="dxa"/>
            <w:vAlign w:val="bottom"/>
          </w:tcPr>
          <w:p w14:paraId="60A688A4"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vAlign w:val="bottom"/>
          </w:tcPr>
          <w:p w14:paraId="6FD4E334"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-3.27</w:t>
            </w:r>
          </w:p>
        </w:tc>
        <w:tc>
          <w:tcPr>
            <w:tcW w:w="895" w:type="dxa"/>
            <w:vAlign w:val="bottom"/>
          </w:tcPr>
          <w:p w14:paraId="551D23BF" w14:textId="77777777" w:rsidR="00387F09" w:rsidRPr="007904C5" w:rsidRDefault="00387F09" w:rsidP="00070599">
            <w:pPr>
              <w:spacing w:before="100" w:beforeAutospacing="1" w:after="100" w:afterAutospacing="1"/>
              <w:rPr>
                <w:sz w:val="22"/>
                <w:szCs w:val="22"/>
              </w:rPr>
            </w:pPr>
            <w:r w:rsidRPr="007904C5">
              <w:rPr>
                <w:color w:val="000000"/>
                <w:sz w:val="22"/>
                <w:szCs w:val="22"/>
              </w:rPr>
              <w:t>0.001</w:t>
            </w:r>
          </w:p>
        </w:tc>
      </w:tr>
      <w:tr w:rsidR="00387F09" w:rsidRPr="000B0D6C" w14:paraId="6ADC734A" w14:textId="77777777" w:rsidTr="00070599">
        <w:tc>
          <w:tcPr>
            <w:tcW w:w="843" w:type="dxa"/>
            <w:vMerge/>
          </w:tcPr>
          <w:p w14:paraId="161BA400"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3D6F63F3"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755A33D8" w14:textId="77777777" w:rsidR="00387F09" w:rsidRPr="007904C5" w:rsidRDefault="00387F09" w:rsidP="00070599">
            <w:pPr>
              <w:spacing w:before="100" w:beforeAutospacing="1" w:after="100" w:afterAutospacing="1"/>
              <w:rPr>
                <w:sz w:val="22"/>
                <w:szCs w:val="22"/>
              </w:rPr>
            </w:pPr>
          </w:p>
        </w:tc>
        <w:tc>
          <w:tcPr>
            <w:tcW w:w="4116" w:type="dxa"/>
            <w:vAlign w:val="bottom"/>
          </w:tcPr>
          <w:p w14:paraId="2083EC1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vAlign w:val="bottom"/>
          </w:tcPr>
          <w:p w14:paraId="0005FE1D"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-4.71</w:t>
            </w:r>
          </w:p>
        </w:tc>
        <w:tc>
          <w:tcPr>
            <w:tcW w:w="895" w:type="dxa"/>
            <w:vAlign w:val="bottom"/>
          </w:tcPr>
          <w:p w14:paraId="00F24F65"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1CCCF3B8" w14:textId="77777777" w:rsidTr="00070599">
        <w:tc>
          <w:tcPr>
            <w:tcW w:w="843" w:type="dxa"/>
            <w:vMerge/>
          </w:tcPr>
          <w:p w14:paraId="263FBBB7"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7611170C"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08AE10B6" w14:textId="77777777" w:rsidR="00387F09" w:rsidRPr="007904C5" w:rsidRDefault="00387F09" w:rsidP="00070599">
            <w:pPr>
              <w:spacing w:before="100" w:beforeAutospacing="1" w:after="100" w:afterAutospacing="1"/>
              <w:rPr>
                <w:sz w:val="22"/>
                <w:szCs w:val="22"/>
              </w:rPr>
            </w:pPr>
          </w:p>
        </w:tc>
        <w:tc>
          <w:tcPr>
            <w:tcW w:w="4116" w:type="dxa"/>
            <w:vAlign w:val="bottom"/>
          </w:tcPr>
          <w:p w14:paraId="18C3D86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vAlign w:val="bottom"/>
          </w:tcPr>
          <w:p w14:paraId="2C52C449"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-2.60</w:t>
            </w:r>
          </w:p>
        </w:tc>
        <w:tc>
          <w:tcPr>
            <w:tcW w:w="895" w:type="dxa"/>
            <w:vAlign w:val="bottom"/>
          </w:tcPr>
          <w:p w14:paraId="7E40F391" w14:textId="77777777" w:rsidR="00387F09" w:rsidRPr="007904C5" w:rsidRDefault="00387F09" w:rsidP="00070599">
            <w:pPr>
              <w:spacing w:before="100" w:beforeAutospacing="1" w:after="100" w:afterAutospacing="1"/>
              <w:rPr>
                <w:sz w:val="22"/>
                <w:szCs w:val="22"/>
              </w:rPr>
            </w:pPr>
            <w:r w:rsidRPr="007904C5">
              <w:rPr>
                <w:color w:val="000000"/>
                <w:sz w:val="22"/>
                <w:szCs w:val="22"/>
              </w:rPr>
              <w:t>0.112</w:t>
            </w:r>
          </w:p>
        </w:tc>
      </w:tr>
      <w:tr w:rsidR="00387F09" w:rsidRPr="000B0D6C" w14:paraId="0945F945" w14:textId="77777777" w:rsidTr="00070599">
        <w:tc>
          <w:tcPr>
            <w:tcW w:w="843" w:type="dxa"/>
            <w:vMerge/>
          </w:tcPr>
          <w:p w14:paraId="7DAE9ED9"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2F10F633"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38C1D6AC" w14:textId="77777777" w:rsidR="00387F09" w:rsidRPr="007904C5" w:rsidRDefault="00387F09" w:rsidP="00070599">
            <w:pPr>
              <w:spacing w:before="100" w:beforeAutospacing="1" w:after="100" w:afterAutospacing="1"/>
              <w:rPr>
                <w:sz w:val="22"/>
                <w:szCs w:val="22"/>
              </w:rPr>
            </w:pPr>
            <w:r w:rsidRPr="007904C5">
              <w:rPr>
                <w:sz w:val="22"/>
                <w:szCs w:val="22"/>
              </w:rPr>
              <w:t>R + E (daily)</w:t>
            </w:r>
          </w:p>
        </w:tc>
        <w:tc>
          <w:tcPr>
            <w:tcW w:w="4116" w:type="dxa"/>
            <w:vAlign w:val="bottom"/>
          </w:tcPr>
          <w:p w14:paraId="7F555DA5"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tcPr>
          <w:p w14:paraId="08F688F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-2.51</w:t>
            </w:r>
          </w:p>
        </w:tc>
        <w:tc>
          <w:tcPr>
            <w:tcW w:w="895" w:type="dxa"/>
            <w:vAlign w:val="bottom"/>
          </w:tcPr>
          <w:p w14:paraId="74F22A19"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0.072</w:t>
            </w:r>
          </w:p>
        </w:tc>
      </w:tr>
      <w:tr w:rsidR="00387F09" w:rsidRPr="000B0D6C" w14:paraId="2D0688A0" w14:textId="77777777" w:rsidTr="00070599">
        <w:tc>
          <w:tcPr>
            <w:tcW w:w="843" w:type="dxa"/>
            <w:vMerge/>
          </w:tcPr>
          <w:p w14:paraId="5C788D07"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17C731E4"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4FD1C454" w14:textId="77777777" w:rsidR="00387F09" w:rsidRPr="007904C5" w:rsidRDefault="00387F09" w:rsidP="00070599">
            <w:pPr>
              <w:spacing w:before="100" w:beforeAutospacing="1" w:after="100" w:afterAutospacing="1"/>
              <w:rPr>
                <w:sz w:val="22"/>
                <w:szCs w:val="22"/>
              </w:rPr>
            </w:pPr>
          </w:p>
        </w:tc>
        <w:tc>
          <w:tcPr>
            <w:tcW w:w="4116" w:type="dxa"/>
            <w:vAlign w:val="bottom"/>
          </w:tcPr>
          <w:p w14:paraId="3D65B5D0"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tcPr>
          <w:p w14:paraId="01FCCA9A"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-5.64</w:t>
            </w:r>
          </w:p>
        </w:tc>
        <w:tc>
          <w:tcPr>
            <w:tcW w:w="895" w:type="dxa"/>
            <w:vAlign w:val="bottom"/>
          </w:tcPr>
          <w:p w14:paraId="59F527D9"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70FC8702" w14:textId="77777777" w:rsidTr="00070599">
        <w:tc>
          <w:tcPr>
            <w:tcW w:w="843" w:type="dxa"/>
            <w:vMerge/>
          </w:tcPr>
          <w:p w14:paraId="6EB435F8"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12874EC0"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6BE4E58D" w14:textId="77777777" w:rsidR="00387F09" w:rsidRPr="007904C5" w:rsidRDefault="00387F09" w:rsidP="00070599">
            <w:pPr>
              <w:spacing w:before="100" w:beforeAutospacing="1" w:after="100" w:afterAutospacing="1"/>
              <w:rPr>
                <w:sz w:val="22"/>
                <w:szCs w:val="22"/>
              </w:rPr>
            </w:pPr>
          </w:p>
        </w:tc>
        <w:tc>
          <w:tcPr>
            <w:tcW w:w="4116" w:type="dxa"/>
            <w:vAlign w:val="bottom"/>
          </w:tcPr>
          <w:p w14:paraId="47474F34"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tcPr>
          <w:p w14:paraId="15B656D5"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-3.96</w:t>
            </w:r>
          </w:p>
        </w:tc>
        <w:tc>
          <w:tcPr>
            <w:tcW w:w="895" w:type="dxa"/>
            <w:vAlign w:val="bottom"/>
          </w:tcPr>
          <w:p w14:paraId="0F2DF429"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12399D48" w14:textId="77777777" w:rsidTr="00070599">
        <w:tc>
          <w:tcPr>
            <w:tcW w:w="843" w:type="dxa"/>
            <w:vMerge/>
          </w:tcPr>
          <w:p w14:paraId="22D447D2"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44D412F0"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16E75E40" w14:textId="77777777" w:rsidR="00387F09" w:rsidRPr="007904C5" w:rsidRDefault="00387F09" w:rsidP="00070599">
            <w:pPr>
              <w:spacing w:before="100" w:beforeAutospacing="1" w:after="100" w:afterAutospacing="1"/>
              <w:rPr>
                <w:sz w:val="22"/>
                <w:szCs w:val="22"/>
              </w:rPr>
            </w:pPr>
            <w:r w:rsidRPr="007904C5">
              <w:rPr>
                <w:sz w:val="22"/>
                <w:szCs w:val="22"/>
              </w:rPr>
              <w:t>R + E bout (daily)</w:t>
            </w:r>
          </w:p>
        </w:tc>
        <w:tc>
          <w:tcPr>
            <w:tcW w:w="4116" w:type="dxa"/>
            <w:vAlign w:val="bottom"/>
          </w:tcPr>
          <w:p w14:paraId="451787A7"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tcPr>
          <w:p w14:paraId="32BBF9AB"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-2.35</w:t>
            </w:r>
          </w:p>
        </w:tc>
        <w:tc>
          <w:tcPr>
            <w:tcW w:w="895" w:type="dxa"/>
            <w:vAlign w:val="bottom"/>
          </w:tcPr>
          <w:p w14:paraId="7065F374" w14:textId="77777777" w:rsidR="00387F09" w:rsidRPr="007904C5" w:rsidRDefault="00387F09" w:rsidP="00070599">
            <w:pPr>
              <w:spacing w:before="100" w:beforeAutospacing="1" w:after="100" w:afterAutospacing="1"/>
              <w:rPr>
                <w:color w:val="000000"/>
                <w:sz w:val="22"/>
                <w:szCs w:val="22"/>
              </w:rPr>
            </w:pPr>
            <w:r>
              <w:rPr>
                <w:color w:val="000000"/>
                <w:sz w:val="22"/>
                <w:szCs w:val="22"/>
              </w:rPr>
              <w:t>0.1131</w:t>
            </w:r>
          </w:p>
        </w:tc>
      </w:tr>
      <w:tr w:rsidR="00387F09" w:rsidRPr="000B0D6C" w14:paraId="365DC949" w14:textId="77777777" w:rsidTr="00070599">
        <w:tc>
          <w:tcPr>
            <w:tcW w:w="843" w:type="dxa"/>
            <w:vMerge/>
          </w:tcPr>
          <w:p w14:paraId="47539B76"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6D7FE292"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5E23D9AC" w14:textId="77777777" w:rsidR="00387F09" w:rsidRPr="007904C5" w:rsidRDefault="00387F09" w:rsidP="00070599">
            <w:pPr>
              <w:spacing w:before="100" w:beforeAutospacing="1" w:after="100" w:afterAutospacing="1"/>
              <w:rPr>
                <w:sz w:val="22"/>
                <w:szCs w:val="22"/>
              </w:rPr>
            </w:pPr>
          </w:p>
        </w:tc>
        <w:tc>
          <w:tcPr>
            <w:tcW w:w="4116" w:type="dxa"/>
            <w:vAlign w:val="bottom"/>
          </w:tcPr>
          <w:p w14:paraId="20628536"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tcPr>
          <w:p w14:paraId="7E9D2767" w14:textId="77777777" w:rsidR="00387F09" w:rsidRPr="00882DEB" w:rsidRDefault="00387F09" w:rsidP="00070599">
            <w:pPr>
              <w:spacing w:before="100" w:beforeAutospacing="1" w:after="100" w:afterAutospacing="1"/>
              <w:rPr>
                <w:color w:val="000000" w:themeColor="text1"/>
                <w:sz w:val="22"/>
                <w:szCs w:val="22"/>
                <w:shd w:val="clear" w:color="auto" w:fill="FFFFFF"/>
              </w:rPr>
            </w:pPr>
            <w:r w:rsidRPr="00882DEB">
              <w:rPr>
                <w:color w:val="000000" w:themeColor="text1"/>
                <w:sz w:val="22"/>
                <w:szCs w:val="22"/>
              </w:rPr>
              <w:t>-5.47</w:t>
            </w:r>
          </w:p>
        </w:tc>
        <w:tc>
          <w:tcPr>
            <w:tcW w:w="895" w:type="dxa"/>
            <w:vAlign w:val="bottom"/>
          </w:tcPr>
          <w:p w14:paraId="6DFDA2DC"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55555542" w14:textId="77777777" w:rsidTr="00070599">
        <w:tc>
          <w:tcPr>
            <w:tcW w:w="843" w:type="dxa"/>
            <w:vMerge/>
          </w:tcPr>
          <w:p w14:paraId="46FFB6A2"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5B0E38C5"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4BA4C830" w14:textId="77777777" w:rsidR="00387F09" w:rsidRPr="007904C5" w:rsidRDefault="00387F09" w:rsidP="00070599">
            <w:pPr>
              <w:spacing w:before="100" w:beforeAutospacing="1" w:after="100" w:afterAutospacing="1"/>
              <w:rPr>
                <w:sz w:val="22"/>
                <w:szCs w:val="22"/>
              </w:rPr>
            </w:pPr>
          </w:p>
        </w:tc>
        <w:tc>
          <w:tcPr>
            <w:tcW w:w="4116" w:type="dxa"/>
            <w:vAlign w:val="bottom"/>
          </w:tcPr>
          <w:p w14:paraId="0BA0C57D"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tcPr>
          <w:p w14:paraId="31C4FD0A"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-3.99</w:t>
            </w:r>
          </w:p>
        </w:tc>
        <w:tc>
          <w:tcPr>
            <w:tcW w:w="895" w:type="dxa"/>
            <w:vAlign w:val="bottom"/>
          </w:tcPr>
          <w:p w14:paraId="6D2C3E0C"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0FB3749C" w14:textId="77777777" w:rsidTr="00070599">
        <w:tc>
          <w:tcPr>
            <w:tcW w:w="843" w:type="dxa"/>
            <w:vMerge/>
          </w:tcPr>
          <w:p w14:paraId="45B4AB67" w14:textId="77777777" w:rsidR="00387F09" w:rsidRPr="007904C5" w:rsidRDefault="00387F09" w:rsidP="00070599">
            <w:pPr>
              <w:spacing w:before="100" w:beforeAutospacing="1" w:after="100" w:afterAutospacing="1"/>
              <w:rPr>
                <w:color w:val="000000"/>
                <w:sz w:val="22"/>
                <w:szCs w:val="22"/>
              </w:rPr>
            </w:pPr>
          </w:p>
        </w:tc>
        <w:tc>
          <w:tcPr>
            <w:tcW w:w="1077" w:type="dxa"/>
            <w:vMerge w:val="restart"/>
            <w:vAlign w:val="bottom"/>
          </w:tcPr>
          <w:p w14:paraId="3F2073DF" w14:textId="77777777" w:rsidR="00387F09" w:rsidRPr="007904C5" w:rsidRDefault="00387F09" w:rsidP="00070599">
            <w:pPr>
              <w:spacing w:before="100" w:beforeAutospacing="1" w:after="100" w:afterAutospacing="1"/>
              <w:rPr>
                <w:sz w:val="22"/>
                <w:szCs w:val="22"/>
              </w:rPr>
            </w:pPr>
            <w:r w:rsidRPr="007904C5">
              <w:rPr>
                <w:color w:val="000000"/>
                <w:sz w:val="22"/>
                <w:szCs w:val="22"/>
              </w:rPr>
              <w:t>iOS</w:t>
            </w:r>
          </w:p>
        </w:tc>
        <w:tc>
          <w:tcPr>
            <w:tcW w:w="1519" w:type="dxa"/>
            <w:vMerge w:val="restart"/>
            <w:vAlign w:val="bottom"/>
          </w:tcPr>
          <w:p w14:paraId="5B0A099A" w14:textId="77777777" w:rsidR="00387F09" w:rsidRPr="007904C5" w:rsidRDefault="00387F09" w:rsidP="00070599">
            <w:pPr>
              <w:spacing w:before="100" w:beforeAutospacing="1" w:after="100" w:afterAutospacing="1"/>
              <w:rPr>
                <w:sz w:val="22"/>
                <w:szCs w:val="22"/>
              </w:rPr>
            </w:pPr>
            <w:r w:rsidRPr="007904C5">
              <w:rPr>
                <w:sz w:val="22"/>
                <w:szCs w:val="22"/>
              </w:rPr>
              <w:t>R (daily)</w:t>
            </w:r>
          </w:p>
        </w:tc>
        <w:tc>
          <w:tcPr>
            <w:tcW w:w="4116" w:type="dxa"/>
            <w:vAlign w:val="bottom"/>
          </w:tcPr>
          <w:p w14:paraId="2B1F3FC0"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vAlign w:val="bottom"/>
          </w:tcPr>
          <w:p w14:paraId="68DD6451"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-1.46</w:t>
            </w:r>
          </w:p>
        </w:tc>
        <w:tc>
          <w:tcPr>
            <w:tcW w:w="895" w:type="dxa"/>
            <w:vAlign w:val="bottom"/>
          </w:tcPr>
          <w:p w14:paraId="105E60C7" w14:textId="77777777" w:rsidR="00387F09" w:rsidRPr="007904C5" w:rsidRDefault="00387F09" w:rsidP="00070599">
            <w:pPr>
              <w:spacing w:before="100" w:beforeAutospacing="1" w:after="100" w:afterAutospacing="1"/>
              <w:rPr>
                <w:sz w:val="22"/>
                <w:szCs w:val="22"/>
              </w:rPr>
            </w:pPr>
            <w:r w:rsidRPr="007904C5">
              <w:rPr>
                <w:color w:val="000000"/>
                <w:sz w:val="22"/>
                <w:szCs w:val="22"/>
              </w:rPr>
              <w:t>0.512</w:t>
            </w:r>
          </w:p>
        </w:tc>
      </w:tr>
      <w:tr w:rsidR="00387F09" w:rsidRPr="000B0D6C" w14:paraId="044FE7B7" w14:textId="77777777" w:rsidTr="00070599">
        <w:tc>
          <w:tcPr>
            <w:tcW w:w="843" w:type="dxa"/>
            <w:vMerge/>
          </w:tcPr>
          <w:p w14:paraId="728D2EA1"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2D42CBE7"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769528AB" w14:textId="77777777" w:rsidR="00387F09" w:rsidRPr="007904C5" w:rsidRDefault="00387F09" w:rsidP="00070599">
            <w:pPr>
              <w:spacing w:before="100" w:beforeAutospacing="1" w:after="100" w:afterAutospacing="1"/>
              <w:rPr>
                <w:sz w:val="22"/>
                <w:szCs w:val="22"/>
              </w:rPr>
            </w:pPr>
          </w:p>
        </w:tc>
        <w:tc>
          <w:tcPr>
            <w:tcW w:w="4116" w:type="dxa"/>
            <w:vAlign w:val="bottom"/>
          </w:tcPr>
          <w:p w14:paraId="53461A76"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vAlign w:val="bottom"/>
          </w:tcPr>
          <w:p w14:paraId="437201C0"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-7.89</w:t>
            </w:r>
          </w:p>
        </w:tc>
        <w:tc>
          <w:tcPr>
            <w:tcW w:w="895" w:type="dxa"/>
            <w:vAlign w:val="bottom"/>
          </w:tcPr>
          <w:p w14:paraId="07B9F746"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7D23B5A1" w14:textId="77777777" w:rsidTr="00070599">
        <w:tc>
          <w:tcPr>
            <w:tcW w:w="843" w:type="dxa"/>
            <w:vMerge/>
          </w:tcPr>
          <w:p w14:paraId="0878FC33"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246FE428"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73908BC6" w14:textId="77777777" w:rsidR="00387F09" w:rsidRPr="007904C5" w:rsidRDefault="00387F09" w:rsidP="00070599">
            <w:pPr>
              <w:spacing w:before="100" w:beforeAutospacing="1" w:after="100" w:afterAutospacing="1"/>
              <w:rPr>
                <w:sz w:val="22"/>
                <w:szCs w:val="22"/>
              </w:rPr>
            </w:pPr>
          </w:p>
        </w:tc>
        <w:tc>
          <w:tcPr>
            <w:tcW w:w="4116" w:type="dxa"/>
            <w:vAlign w:val="bottom"/>
          </w:tcPr>
          <w:p w14:paraId="0B4F2272"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vAlign w:val="bottom"/>
          </w:tcPr>
          <w:p w14:paraId="75E91819"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-7.00</w:t>
            </w:r>
          </w:p>
        </w:tc>
        <w:tc>
          <w:tcPr>
            <w:tcW w:w="895" w:type="dxa"/>
            <w:vAlign w:val="bottom"/>
          </w:tcPr>
          <w:p w14:paraId="0A4E6920"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70D4B98B" w14:textId="77777777" w:rsidTr="00070599">
        <w:tc>
          <w:tcPr>
            <w:tcW w:w="843" w:type="dxa"/>
            <w:vMerge/>
          </w:tcPr>
          <w:p w14:paraId="5DFBECDA"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24BA61B4"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1D430F8F" w14:textId="77777777" w:rsidR="00387F09" w:rsidRPr="007904C5" w:rsidRDefault="00387F09" w:rsidP="00070599">
            <w:pPr>
              <w:spacing w:before="100" w:beforeAutospacing="1" w:after="100" w:afterAutospacing="1"/>
              <w:rPr>
                <w:sz w:val="22"/>
                <w:szCs w:val="22"/>
              </w:rPr>
            </w:pPr>
            <w:r w:rsidRPr="007904C5">
              <w:rPr>
                <w:sz w:val="22"/>
                <w:szCs w:val="22"/>
              </w:rPr>
              <w:t>E (daily)</w:t>
            </w:r>
          </w:p>
        </w:tc>
        <w:tc>
          <w:tcPr>
            <w:tcW w:w="4116" w:type="dxa"/>
            <w:vAlign w:val="bottom"/>
          </w:tcPr>
          <w:p w14:paraId="30B89A45"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vAlign w:val="bottom"/>
          </w:tcPr>
          <w:p w14:paraId="3503212F"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-2.41</w:t>
            </w:r>
          </w:p>
        </w:tc>
        <w:tc>
          <w:tcPr>
            <w:tcW w:w="895" w:type="dxa"/>
            <w:vAlign w:val="bottom"/>
          </w:tcPr>
          <w:p w14:paraId="541CD2ED" w14:textId="77777777" w:rsidR="00387F09" w:rsidRPr="007904C5" w:rsidRDefault="00387F09" w:rsidP="00070599">
            <w:pPr>
              <w:spacing w:before="100" w:beforeAutospacing="1" w:after="100" w:afterAutospacing="1"/>
              <w:rPr>
                <w:sz w:val="22"/>
                <w:szCs w:val="22"/>
              </w:rPr>
            </w:pPr>
            <w:r w:rsidRPr="007904C5">
              <w:rPr>
                <w:color w:val="000000"/>
                <w:sz w:val="22"/>
                <w:szCs w:val="22"/>
              </w:rPr>
              <w:t>0.045</w:t>
            </w:r>
          </w:p>
        </w:tc>
      </w:tr>
      <w:tr w:rsidR="00387F09" w:rsidRPr="000B0D6C" w14:paraId="52FF03EE" w14:textId="77777777" w:rsidTr="00070599">
        <w:tc>
          <w:tcPr>
            <w:tcW w:w="843" w:type="dxa"/>
            <w:vMerge/>
          </w:tcPr>
          <w:p w14:paraId="2BDEF578"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237BCCB2"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5F6882CF" w14:textId="77777777" w:rsidR="00387F09" w:rsidRPr="007904C5" w:rsidRDefault="00387F09" w:rsidP="00070599">
            <w:pPr>
              <w:spacing w:before="100" w:beforeAutospacing="1" w:after="100" w:afterAutospacing="1"/>
              <w:rPr>
                <w:sz w:val="22"/>
                <w:szCs w:val="22"/>
              </w:rPr>
            </w:pPr>
          </w:p>
        </w:tc>
        <w:tc>
          <w:tcPr>
            <w:tcW w:w="4116" w:type="dxa"/>
            <w:vAlign w:val="bottom"/>
          </w:tcPr>
          <w:p w14:paraId="476F173D"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vAlign w:val="bottom"/>
          </w:tcPr>
          <w:p w14:paraId="0BDB6969"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-7.38</w:t>
            </w:r>
          </w:p>
        </w:tc>
        <w:tc>
          <w:tcPr>
            <w:tcW w:w="895" w:type="dxa"/>
            <w:vAlign w:val="bottom"/>
          </w:tcPr>
          <w:p w14:paraId="7B67AA59"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7518B5CA" w14:textId="77777777" w:rsidTr="00070599">
        <w:tc>
          <w:tcPr>
            <w:tcW w:w="843" w:type="dxa"/>
            <w:vMerge/>
          </w:tcPr>
          <w:p w14:paraId="1C469502"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5ACF3582"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5A449684" w14:textId="77777777" w:rsidR="00387F09" w:rsidRPr="007904C5" w:rsidRDefault="00387F09" w:rsidP="00070599">
            <w:pPr>
              <w:spacing w:before="100" w:beforeAutospacing="1" w:after="100" w:afterAutospacing="1"/>
              <w:rPr>
                <w:sz w:val="22"/>
                <w:szCs w:val="22"/>
              </w:rPr>
            </w:pPr>
          </w:p>
        </w:tc>
        <w:tc>
          <w:tcPr>
            <w:tcW w:w="4116" w:type="dxa"/>
            <w:vAlign w:val="bottom"/>
          </w:tcPr>
          <w:p w14:paraId="144F1B13"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vAlign w:val="bottom"/>
          </w:tcPr>
          <w:p w14:paraId="39CE6891"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-6.03</w:t>
            </w:r>
          </w:p>
        </w:tc>
        <w:tc>
          <w:tcPr>
            <w:tcW w:w="895" w:type="dxa"/>
            <w:vAlign w:val="bottom"/>
          </w:tcPr>
          <w:p w14:paraId="3E8E5326"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1270889B" w14:textId="77777777" w:rsidTr="00070599">
        <w:tc>
          <w:tcPr>
            <w:tcW w:w="843" w:type="dxa"/>
            <w:vMerge/>
          </w:tcPr>
          <w:p w14:paraId="5002F02E"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1BC500D6"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6FBDC956" w14:textId="77777777" w:rsidR="00387F09" w:rsidRPr="007904C5" w:rsidRDefault="00387F09" w:rsidP="00070599">
            <w:pPr>
              <w:spacing w:before="100" w:beforeAutospacing="1" w:after="100" w:afterAutospacing="1"/>
              <w:rPr>
                <w:sz w:val="22"/>
                <w:szCs w:val="22"/>
              </w:rPr>
            </w:pPr>
            <w:r w:rsidRPr="007904C5">
              <w:rPr>
                <w:sz w:val="22"/>
                <w:szCs w:val="22"/>
              </w:rPr>
              <w:t>R + E (daily)</w:t>
            </w:r>
          </w:p>
        </w:tc>
        <w:tc>
          <w:tcPr>
            <w:tcW w:w="4116" w:type="dxa"/>
            <w:vAlign w:val="bottom"/>
          </w:tcPr>
          <w:p w14:paraId="5EE1DFE7"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tcPr>
          <w:p w14:paraId="1A577DE8"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-1.88</w:t>
            </w:r>
          </w:p>
        </w:tc>
        <w:tc>
          <w:tcPr>
            <w:tcW w:w="895" w:type="dxa"/>
            <w:vAlign w:val="bottom"/>
          </w:tcPr>
          <w:p w14:paraId="2985F0B8"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0.362</w:t>
            </w:r>
          </w:p>
        </w:tc>
      </w:tr>
      <w:tr w:rsidR="00387F09" w:rsidRPr="000B0D6C" w14:paraId="5C222F9E" w14:textId="77777777" w:rsidTr="00070599">
        <w:tc>
          <w:tcPr>
            <w:tcW w:w="843" w:type="dxa"/>
            <w:vMerge/>
          </w:tcPr>
          <w:p w14:paraId="023559E9"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53C6EA94"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11220CAF" w14:textId="77777777" w:rsidR="00387F09" w:rsidRPr="007904C5" w:rsidRDefault="00387F09" w:rsidP="00070599">
            <w:pPr>
              <w:spacing w:before="100" w:beforeAutospacing="1" w:after="100" w:afterAutospacing="1"/>
              <w:rPr>
                <w:sz w:val="22"/>
                <w:szCs w:val="22"/>
              </w:rPr>
            </w:pPr>
          </w:p>
        </w:tc>
        <w:tc>
          <w:tcPr>
            <w:tcW w:w="4116" w:type="dxa"/>
            <w:vAlign w:val="bottom"/>
          </w:tcPr>
          <w:p w14:paraId="624D42A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tcPr>
          <w:p w14:paraId="4903F463"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-7.68</w:t>
            </w:r>
          </w:p>
        </w:tc>
        <w:tc>
          <w:tcPr>
            <w:tcW w:w="895" w:type="dxa"/>
            <w:vAlign w:val="bottom"/>
          </w:tcPr>
          <w:p w14:paraId="37C35860"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34C8A313" w14:textId="77777777" w:rsidTr="00070599">
        <w:tc>
          <w:tcPr>
            <w:tcW w:w="843" w:type="dxa"/>
            <w:vMerge/>
          </w:tcPr>
          <w:p w14:paraId="2689AAF3"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0A6FEAFF"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0296ED64" w14:textId="77777777" w:rsidR="00387F09" w:rsidRPr="007904C5" w:rsidRDefault="00387F09" w:rsidP="00070599">
            <w:pPr>
              <w:spacing w:before="100" w:beforeAutospacing="1" w:after="100" w:afterAutospacing="1"/>
              <w:rPr>
                <w:sz w:val="22"/>
                <w:szCs w:val="22"/>
              </w:rPr>
            </w:pPr>
          </w:p>
        </w:tc>
        <w:tc>
          <w:tcPr>
            <w:tcW w:w="4116" w:type="dxa"/>
            <w:vAlign w:val="bottom"/>
          </w:tcPr>
          <w:p w14:paraId="731DC401"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Often/Very often - Rarely/Sometimes</w:t>
            </w:r>
          </w:p>
        </w:tc>
        <w:tc>
          <w:tcPr>
            <w:tcW w:w="900" w:type="dxa"/>
          </w:tcPr>
          <w:p w14:paraId="57F560C9"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-6.59</w:t>
            </w:r>
          </w:p>
        </w:tc>
        <w:tc>
          <w:tcPr>
            <w:tcW w:w="895" w:type="dxa"/>
            <w:vAlign w:val="bottom"/>
          </w:tcPr>
          <w:p w14:paraId="7B8EEA8A"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2B46EF47" w14:textId="77777777" w:rsidTr="00070599">
        <w:tc>
          <w:tcPr>
            <w:tcW w:w="843" w:type="dxa"/>
            <w:vMerge/>
          </w:tcPr>
          <w:p w14:paraId="1024DBCF"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711147BF"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3EFA6964" w14:textId="77777777" w:rsidR="00387F09" w:rsidRPr="007904C5" w:rsidRDefault="00387F09" w:rsidP="00070599">
            <w:pPr>
              <w:spacing w:before="100" w:beforeAutospacing="1" w:after="100" w:afterAutospacing="1"/>
              <w:rPr>
                <w:b/>
                <w:bCs/>
                <w:sz w:val="22"/>
                <w:szCs w:val="22"/>
              </w:rPr>
            </w:pPr>
            <w:r w:rsidRPr="007904C5">
              <w:rPr>
                <w:sz w:val="22"/>
                <w:szCs w:val="22"/>
              </w:rPr>
              <w:t>R + E bout (daily)</w:t>
            </w:r>
          </w:p>
        </w:tc>
        <w:tc>
          <w:tcPr>
            <w:tcW w:w="4116" w:type="dxa"/>
            <w:vAlign w:val="bottom"/>
          </w:tcPr>
          <w:p w14:paraId="27A9F6AC"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tcPr>
          <w:p w14:paraId="3E68FA0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-2.19</w:t>
            </w:r>
          </w:p>
        </w:tc>
        <w:tc>
          <w:tcPr>
            <w:tcW w:w="895" w:type="dxa"/>
            <w:vAlign w:val="bottom"/>
          </w:tcPr>
          <w:p w14:paraId="5C4DAF32" w14:textId="77777777" w:rsidR="00387F09" w:rsidRPr="007904C5" w:rsidRDefault="00387F09" w:rsidP="00070599">
            <w:pPr>
              <w:spacing w:before="100" w:beforeAutospacing="1" w:after="100" w:afterAutospacing="1"/>
              <w:rPr>
                <w:b/>
                <w:bCs/>
                <w:color w:val="000000"/>
                <w:sz w:val="22"/>
                <w:szCs w:val="22"/>
              </w:rPr>
            </w:pPr>
            <w:r w:rsidRPr="007904C5">
              <w:rPr>
                <w:color w:val="000000"/>
                <w:sz w:val="22"/>
                <w:szCs w:val="22"/>
                <w:shd w:val="clear" w:color="auto" w:fill="FFFFFF"/>
              </w:rPr>
              <w:t>0.171</w:t>
            </w:r>
          </w:p>
        </w:tc>
      </w:tr>
      <w:tr w:rsidR="00387F09" w:rsidRPr="000B0D6C" w14:paraId="294723FA" w14:textId="77777777" w:rsidTr="00070599">
        <w:tc>
          <w:tcPr>
            <w:tcW w:w="843" w:type="dxa"/>
            <w:vMerge/>
          </w:tcPr>
          <w:p w14:paraId="5B562FAA"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146F616E"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0FF9762E" w14:textId="77777777" w:rsidR="00387F09" w:rsidRPr="007904C5" w:rsidRDefault="00387F09" w:rsidP="00070599">
            <w:pPr>
              <w:spacing w:before="100" w:beforeAutospacing="1" w:after="100" w:afterAutospacing="1"/>
              <w:rPr>
                <w:b/>
                <w:bCs/>
                <w:sz w:val="22"/>
                <w:szCs w:val="22"/>
              </w:rPr>
            </w:pPr>
          </w:p>
        </w:tc>
        <w:tc>
          <w:tcPr>
            <w:tcW w:w="4116" w:type="dxa"/>
            <w:vAlign w:val="bottom"/>
          </w:tcPr>
          <w:p w14:paraId="7037858B"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tcPr>
          <w:p w14:paraId="1D0B269A" w14:textId="77777777" w:rsidR="00387F09" w:rsidRPr="00882DEB" w:rsidRDefault="00387F09" w:rsidP="00070599">
            <w:pPr>
              <w:spacing w:before="100" w:beforeAutospacing="1" w:after="100" w:afterAutospacing="1"/>
              <w:rPr>
                <w:color w:val="000000" w:themeColor="text1"/>
                <w:sz w:val="22"/>
                <w:szCs w:val="22"/>
                <w:shd w:val="clear" w:color="auto" w:fill="FFFFFF"/>
              </w:rPr>
            </w:pPr>
            <w:r w:rsidRPr="00882DEB">
              <w:rPr>
                <w:color w:val="000000" w:themeColor="text1"/>
                <w:sz w:val="22"/>
                <w:szCs w:val="22"/>
                <w:shd w:val="clear" w:color="auto" w:fill="FFFFFF"/>
              </w:rPr>
              <w:t>-7.28</w:t>
            </w:r>
          </w:p>
        </w:tc>
        <w:tc>
          <w:tcPr>
            <w:tcW w:w="895" w:type="dxa"/>
            <w:vAlign w:val="bottom"/>
          </w:tcPr>
          <w:p w14:paraId="4FD49439" w14:textId="77777777" w:rsidR="00387F09" w:rsidRPr="007904C5" w:rsidRDefault="00387F09" w:rsidP="00070599">
            <w:pPr>
              <w:spacing w:before="100" w:beforeAutospacing="1" w:after="100" w:afterAutospacing="1"/>
              <w:rPr>
                <w:b/>
                <w:bCs/>
                <w:color w:val="000000"/>
                <w:sz w:val="22"/>
                <w:szCs w:val="22"/>
              </w:rPr>
            </w:pPr>
            <w:r>
              <w:rPr>
                <w:color w:val="000000"/>
                <w:sz w:val="22"/>
                <w:szCs w:val="22"/>
                <w:shd w:val="clear" w:color="auto" w:fill="FFFFFF"/>
              </w:rPr>
              <w:t>&lt;</w:t>
            </w:r>
            <w:r w:rsidRPr="007904C5">
              <w:rPr>
                <w:color w:val="000000"/>
                <w:sz w:val="22"/>
                <w:szCs w:val="22"/>
                <w:shd w:val="clear" w:color="auto" w:fill="FFFFFF"/>
              </w:rPr>
              <w:t>0.</w:t>
            </w:r>
            <w:r>
              <w:rPr>
                <w:color w:val="000000"/>
                <w:sz w:val="22"/>
                <w:szCs w:val="22"/>
                <w:shd w:val="clear" w:color="auto" w:fill="FFFFFF"/>
              </w:rPr>
              <w:t>00</w:t>
            </w:r>
            <w:r w:rsidRPr="007904C5">
              <w:rPr>
                <w:color w:val="000000"/>
                <w:sz w:val="22"/>
                <w:szCs w:val="22"/>
                <w:shd w:val="clear" w:color="auto" w:fill="FFFFFF"/>
              </w:rPr>
              <w:t>1</w:t>
            </w:r>
          </w:p>
        </w:tc>
      </w:tr>
      <w:tr w:rsidR="00387F09" w:rsidRPr="000B0D6C" w14:paraId="73203AAC" w14:textId="77777777" w:rsidTr="00070599">
        <w:tc>
          <w:tcPr>
            <w:tcW w:w="843" w:type="dxa"/>
            <w:vMerge/>
          </w:tcPr>
          <w:p w14:paraId="293BFC6C"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7D4F8376"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6E7349F7" w14:textId="77777777" w:rsidR="00387F09" w:rsidRPr="007904C5" w:rsidRDefault="00387F09" w:rsidP="00070599">
            <w:pPr>
              <w:spacing w:before="100" w:beforeAutospacing="1" w:after="100" w:afterAutospacing="1"/>
              <w:rPr>
                <w:b/>
                <w:bCs/>
                <w:sz w:val="22"/>
                <w:szCs w:val="22"/>
              </w:rPr>
            </w:pPr>
          </w:p>
        </w:tc>
        <w:tc>
          <w:tcPr>
            <w:tcW w:w="4116" w:type="dxa"/>
            <w:vAlign w:val="bottom"/>
          </w:tcPr>
          <w:p w14:paraId="57E96B8F"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tcPr>
          <w:p w14:paraId="30D03D45"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-6.09</w:t>
            </w:r>
          </w:p>
        </w:tc>
        <w:tc>
          <w:tcPr>
            <w:tcW w:w="895" w:type="dxa"/>
            <w:vAlign w:val="bottom"/>
          </w:tcPr>
          <w:p w14:paraId="3FCB3E42" w14:textId="77777777" w:rsidR="00387F09" w:rsidRPr="007904C5" w:rsidRDefault="00387F09" w:rsidP="00070599">
            <w:pPr>
              <w:spacing w:before="100" w:beforeAutospacing="1" w:after="100" w:afterAutospacing="1"/>
              <w:rPr>
                <w:b/>
                <w:bCs/>
                <w:color w:val="000000"/>
                <w:sz w:val="22"/>
                <w:szCs w:val="22"/>
              </w:rPr>
            </w:pPr>
            <w:r w:rsidRPr="007904C5">
              <w:rPr>
                <w:color w:val="000000"/>
                <w:sz w:val="22"/>
                <w:szCs w:val="22"/>
              </w:rPr>
              <w:t>&lt;0.001</w:t>
            </w:r>
          </w:p>
        </w:tc>
      </w:tr>
      <w:tr w:rsidR="00387F09" w:rsidRPr="000B0D6C" w14:paraId="5C8AD3EE" w14:textId="77777777" w:rsidTr="00070599">
        <w:tc>
          <w:tcPr>
            <w:tcW w:w="843" w:type="dxa"/>
            <w:vMerge/>
          </w:tcPr>
          <w:p w14:paraId="3677CA60" w14:textId="77777777" w:rsidR="00387F09" w:rsidRPr="007904C5" w:rsidRDefault="00387F09" w:rsidP="00070599">
            <w:pPr>
              <w:spacing w:before="100" w:beforeAutospacing="1" w:after="100" w:afterAutospacing="1"/>
              <w:rPr>
                <w:sz w:val="22"/>
                <w:szCs w:val="22"/>
              </w:rPr>
            </w:pPr>
          </w:p>
        </w:tc>
        <w:tc>
          <w:tcPr>
            <w:tcW w:w="1077" w:type="dxa"/>
            <w:vMerge w:val="restart"/>
            <w:vAlign w:val="bottom"/>
          </w:tcPr>
          <w:p w14:paraId="2C9BA250" w14:textId="77777777" w:rsidR="00387F09" w:rsidRPr="007904C5" w:rsidRDefault="00387F09" w:rsidP="00070599">
            <w:pPr>
              <w:spacing w:before="100" w:beforeAutospacing="1" w:after="100" w:afterAutospacing="1"/>
              <w:rPr>
                <w:sz w:val="22"/>
                <w:szCs w:val="22"/>
              </w:rPr>
            </w:pPr>
            <w:proofErr w:type="spellStart"/>
            <w:r w:rsidRPr="007904C5">
              <w:rPr>
                <w:sz w:val="22"/>
                <w:szCs w:val="22"/>
              </w:rPr>
              <w:t>ePro</w:t>
            </w:r>
            <w:proofErr w:type="spellEnd"/>
          </w:p>
        </w:tc>
        <w:tc>
          <w:tcPr>
            <w:tcW w:w="1519" w:type="dxa"/>
            <w:vMerge w:val="restart"/>
            <w:vAlign w:val="bottom"/>
          </w:tcPr>
          <w:p w14:paraId="69AE9DF1" w14:textId="77777777" w:rsidR="00387F09" w:rsidRPr="007904C5" w:rsidRDefault="00387F09" w:rsidP="00070599">
            <w:pPr>
              <w:spacing w:before="100" w:beforeAutospacing="1" w:after="100" w:afterAutospacing="1"/>
              <w:rPr>
                <w:sz w:val="22"/>
                <w:szCs w:val="22"/>
              </w:rPr>
            </w:pPr>
            <w:r w:rsidRPr="007904C5">
              <w:rPr>
                <w:sz w:val="22"/>
                <w:szCs w:val="22"/>
              </w:rPr>
              <w:t>R (daily)</w:t>
            </w:r>
          </w:p>
        </w:tc>
        <w:tc>
          <w:tcPr>
            <w:tcW w:w="4116" w:type="dxa"/>
            <w:vAlign w:val="bottom"/>
          </w:tcPr>
          <w:p w14:paraId="6AEE204F"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vAlign w:val="bottom"/>
          </w:tcPr>
          <w:p w14:paraId="4C5A56E8"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-5.19</w:t>
            </w:r>
          </w:p>
        </w:tc>
        <w:tc>
          <w:tcPr>
            <w:tcW w:w="895" w:type="dxa"/>
            <w:vAlign w:val="bottom"/>
          </w:tcPr>
          <w:p w14:paraId="40C4E4D0" w14:textId="77777777" w:rsidR="00387F09" w:rsidRPr="007904C5" w:rsidRDefault="00387F09" w:rsidP="00070599">
            <w:pPr>
              <w:spacing w:before="100" w:beforeAutospacing="1" w:after="100" w:afterAutospacing="1"/>
              <w:rPr>
                <w:sz w:val="22"/>
                <w:szCs w:val="22"/>
              </w:rPr>
            </w:pPr>
            <w:r w:rsidRPr="007904C5">
              <w:rPr>
                <w:color w:val="000000"/>
                <w:sz w:val="22"/>
                <w:szCs w:val="22"/>
              </w:rPr>
              <w:t>0.463</w:t>
            </w:r>
          </w:p>
        </w:tc>
      </w:tr>
      <w:tr w:rsidR="00387F09" w:rsidRPr="000B0D6C" w14:paraId="15727C79" w14:textId="77777777" w:rsidTr="00070599">
        <w:tc>
          <w:tcPr>
            <w:tcW w:w="843" w:type="dxa"/>
            <w:vMerge/>
          </w:tcPr>
          <w:p w14:paraId="54F13F88"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461F17BA"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31DE13D0" w14:textId="77777777" w:rsidR="00387F09" w:rsidRPr="007904C5" w:rsidRDefault="00387F09" w:rsidP="00070599">
            <w:pPr>
              <w:spacing w:before="100" w:beforeAutospacing="1" w:after="100" w:afterAutospacing="1"/>
              <w:rPr>
                <w:sz w:val="22"/>
                <w:szCs w:val="22"/>
              </w:rPr>
            </w:pPr>
          </w:p>
        </w:tc>
        <w:tc>
          <w:tcPr>
            <w:tcW w:w="4116" w:type="dxa"/>
            <w:vAlign w:val="bottom"/>
          </w:tcPr>
          <w:p w14:paraId="2FAAD2DA"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vAlign w:val="bottom"/>
          </w:tcPr>
          <w:p w14:paraId="4767C931"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-7.89</w:t>
            </w:r>
          </w:p>
        </w:tc>
        <w:tc>
          <w:tcPr>
            <w:tcW w:w="895" w:type="dxa"/>
            <w:vAlign w:val="bottom"/>
          </w:tcPr>
          <w:p w14:paraId="739E2807" w14:textId="77777777" w:rsidR="00387F09" w:rsidRPr="007904C5" w:rsidRDefault="00387F09" w:rsidP="00070599">
            <w:pPr>
              <w:spacing w:before="100" w:beforeAutospacing="1" w:after="100" w:afterAutospacing="1"/>
              <w:rPr>
                <w:sz w:val="22"/>
                <w:szCs w:val="22"/>
              </w:rPr>
            </w:pPr>
            <w:r w:rsidRPr="007904C5">
              <w:rPr>
                <w:color w:val="000000"/>
                <w:sz w:val="22"/>
                <w:szCs w:val="22"/>
              </w:rPr>
              <w:t>&lt;0.001</w:t>
            </w:r>
          </w:p>
        </w:tc>
      </w:tr>
      <w:tr w:rsidR="00387F09" w:rsidRPr="000B0D6C" w14:paraId="69FB3724" w14:textId="77777777" w:rsidTr="00070599">
        <w:tc>
          <w:tcPr>
            <w:tcW w:w="843" w:type="dxa"/>
            <w:vMerge/>
          </w:tcPr>
          <w:p w14:paraId="641DDF08"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69023522"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14BD4387" w14:textId="77777777" w:rsidR="00387F09" w:rsidRPr="007904C5" w:rsidRDefault="00387F09" w:rsidP="00070599">
            <w:pPr>
              <w:spacing w:before="100" w:beforeAutospacing="1" w:after="100" w:afterAutospacing="1"/>
              <w:rPr>
                <w:sz w:val="22"/>
                <w:szCs w:val="22"/>
              </w:rPr>
            </w:pPr>
          </w:p>
        </w:tc>
        <w:tc>
          <w:tcPr>
            <w:tcW w:w="4116" w:type="dxa"/>
            <w:vAlign w:val="bottom"/>
          </w:tcPr>
          <w:p w14:paraId="3BD45448"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vAlign w:val="bottom"/>
          </w:tcPr>
          <w:p w14:paraId="5BB21782"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-0.86</w:t>
            </w:r>
          </w:p>
        </w:tc>
        <w:tc>
          <w:tcPr>
            <w:tcW w:w="895" w:type="dxa"/>
            <w:vAlign w:val="bottom"/>
          </w:tcPr>
          <w:p w14:paraId="5A3CCFC2" w14:textId="77777777" w:rsidR="00387F09" w:rsidRPr="007904C5" w:rsidRDefault="00387F09" w:rsidP="00070599">
            <w:pPr>
              <w:spacing w:before="100" w:beforeAutospacing="1" w:after="100" w:afterAutospacing="1"/>
              <w:rPr>
                <w:sz w:val="22"/>
                <w:szCs w:val="22"/>
              </w:rPr>
            </w:pPr>
            <w:r w:rsidRPr="007904C5">
              <w:rPr>
                <w:color w:val="000000"/>
                <w:sz w:val="22"/>
                <w:szCs w:val="22"/>
              </w:rPr>
              <w:t>1.000</w:t>
            </w:r>
          </w:p>
        </w:tc>
      </w:tr>
      <w:tr w:rsidR="00387F09" w:rsidRPr="000B0D6C" w14:paraId="692C8B98" w14:textId="77777777" w:rsidTr="00070599">
        <w:tc>
          <w:tcPr>
            <w:tcW w:w="843" w:type="dxa"/>
            <w:vMerge/>
          </w:tcPr>
          <w:p w14:paraId="657F4EF8"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600579B3"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4D1AC0A9" w14:textId="77777777" w:rsidR="00387F09" w:rsidRPr="007904C5" w:rsidRDefault="00387F09" w:rsidP="00070599">
            <w:pPr>
              <w:spacing w:before="100" w:beforeAutospacing="1" w:after="100" w:afterAutospacing="1"/>
              <w:rPr>
                <w:sz w:val="22"/>
                <w:szCs w:val="22"/>
              </w:rPr>
            </w:pPr>
            <w:r w:rsidRPr="007904C5">
              <w:rPr>
                <w:sz w:val="22"/>
                <w:szCs w:val="22"/>
              </w:rPr>
              <w:t>E (daily)</w:t>
            </w:r>
          </w:p>
        </w:tc>
        <w:tc>
          <w:tcPr>
            <w:tcW w:w="4116" w:type="dxa"/>
            <w:vAlign w:val="bottom"/>
          </w:tcPr>
          <w:p w14:paraId="165DFE2C"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vAlign w:val="bottom"/>
          </w:tcPr>
          <w:p w14:paraId="2EEC8B3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-10.00</w:t>
            </w:r>
          </w:p>
        </w:tc>
        <w:tc>
          <w:tcPr>
            <w:tcW w:w="895" w:type="dxa"/>
            <w:vAlign w:val="bottom"/>
          </w:tcPr>
          <w:p w14:paraId="43A69846" w14:textId="77777777" w:rsidR="00387F09" w:rsidRPr="00530582" w:rsidRDefault="00387F09" w:rsidP="00070599">
            <w:pPr>
              <w:spacing w:before="100" w:beforeAutospacing="1" w:after="100" w:afterAutospacing="1"/>
              <w:rPr>
                <w:color w:val="000000" w:themeColor="text1"/>
                <w:sz w:val="22"/>
                <w:szCs w:val="22"/>
              </w:rPr>
            </w:pPr>
            <w:r w:rsidRPr="00530582">
              <w:rPr>
                <w:color w:val="000000" w:themeColor="text1"/>
                <w:sz w:val="22"/>
                <w:szCs w:val="22"/>
              </w:rPr>
              <w:t>&lt;0.001</w:t>
            </w:r>
          </w:p>
        </w:tc>
      </w:tr>
      <w:tr w:rsidR="00387F09" w:rsidRPr="000B0D6C" w14:paraId="0F9A701D" w14:textId="77777777" w:rsidTr="00070599">
        <w:tc>
          <w:tcPr>
            <w:tcW w:w="843" w:type="dxa"/>
            <w:vMerge/>
          </w:tcPr>
          <w:p w14:paraId="6CF44213"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7197B668"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643D9603" w14:textId="77777777" w:rsidR="00387F09" w:rsidRPr="007904C5" w:rsidRDefault="00387F09" w:rsidP="00070599">
            <w:pPr>
              <w:spacing w:before="100" w:beforeAutospacing="1" w:after="100" w:afterAutospacing="1"/>
              <w:rPr>
                <w:sz w:val="22"/>
                <w:szCs w:val="22"/>
              </w:rPr>
            </w:pPr>
          </w:p>
        </w:tc>
        <w:tc>
          <w:tcPr>
            <w:tcW w:w="4116" w:type="dxa"/>
            <w:vAlign w:val="bottom"/>
          </w:tcPr>
          <w:p w14:paraId="29B0D007"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vAlign w:val="bottom"/>
          </w:tcPr>
          <w:p w14:paraId="7F295556"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-7.99</w:t>
            </w:r>
          </w:p>
        </w:tc>
        <w:tc>
          <w:tcPr>
            <w:tcW w:w="895" w:type="dxa"/>
            <w:vAlign w:val="bottom"/>
          </w:tcPr>
          <w:p w14:paraId="6FBBB84E" w14:textId="77777777" w:rsidR="00387F09" w:rsidRPr="00530582" w:rsidRDefault="00387F09" w:rsidP="00070599">
            <w:pPr>
              <w:spacing w:before="100" w:beforeAutospacing="1" w:after="100" w:afterAutospacing="1"/>
              <w:rPr>
                <w:color w:val="000000" w:themeColor="text1"/>
                <w:sz w:val="22"/>
                <w:szCs w:val="22"/>
              </w:rPr>
            </w:pPr>
            <w:r w:rsidRPr="00530582">
              <w:rPr>
                <w:color w:val="000000" w:themeColor="text1"/>
                <w:sz w:val="22"/>
                <w:szCs w:val="22"/>
              </w:rPr>
              <w:t>&lt;0.001</w:t>
            </w:r>
          </w:p>
        </w:tc>
      </w:tr>
      <w:tr w:rsidR="00387F09" w:rsidRPr="000B0D6C" w14:paraId="15DE81F4" w14:textId="77777777" w:rsidTr="00070599">
        <w:trPr>
          <w:trHeight w:val="98"/>
        </w:trPr>
        <w:tc>
          <w:tcPr>
            <w:tcW w:w="843" w:type="dxa"/>
            <w:vMerge/>
          </w:tcPr>
          <w:p w14:paraId="32CBD20A"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5045AABD"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1BB3FE16" w14:textId="77777777" w:rsidR="00387F09" w:rsidRPr="007904C5" w:rsidRDefault="00387F09" w:rsidP="00070599">
            <w:pPr>
              <w:spacing w:before="100" w:beforeAutospacing="1" w:after="100" w:afterAutospacing="1"/>
              <w:rPr>
                <w:sz w:val="22"/>
                <w:szCs w:val="22"/>
              </w:rPr>
            </w:pPr>
          </w:p>
        </w:tc>
        <w:tc>
          <w:tcPr>
            <w:tcW w:w="4116" w:type="dxa"/>
            <w:vAlign w:val="bottom"/>
          </w:tcPr>
          <w:p w14:paraId="63275B45"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Rarely/Sometimes - Often/Very often</w:t>
            </w:r>
          </w:p>
        </w:tc>
        <w:tc>
          <w:tcPr>
            <w:tcW w:w="900" w:type="dxa"/>
            <w:vAlign w:val="bottom"/>
          </w:tcPr>
          <w:p w14:paraId="77E558A1"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-2.61</w:t>
            </w:r>
          </w:p>
        </w:tc>
        <w:tc>
          <w:tcPr>
            <w:tcW w:w="895" w:type="dxa"/>
            <w:vAlign w:val="bottom"/>
          </w:tcPr>
          <w:p w14:paraId="34860E47" w14:textId="77777777" w:rsidR="00387F09" w:rsidRPr="00530582" w:rsidRDefault="00387F09" w:rsidP="00070599">
            <w:pPr>
              <w:spacing w:before="100" w:beforeAutospacing="1" w:after="100" w:afterAutospacing="1"/>
              <w:rPr>
                <w:color w:val="000000" w:themeColor="text1"/>
                <w:sz w:val="22"/>
                <w:szCs w:val="22"/>
              </w:rPr>
            </w:pPr>
            <w:r w:rsidRPr="00530582">
              <w:rPr>
                <w:color w:val="000000" w:themeColor="text1"/>
                <w:sz w:val="22"/>
                <w:szCs w:val="22"/>
              </w:rPr>
              <w:t>0.054</w:t>
            </w:r>
          </w:p>
        </w:tc>
      </w:tr>
      <w:tr w:rsidR="00387F09" w:rsidRPr="000B0D6C" w14:paraId="654DDDD7" w14:textId="77777777" w:rsidTr="00070599">
        <w:tc>
          <w:tcPr>
            <w:tcW w:w="843" w:type="dxa"/>
            <w:vMerge/>
          </w:tcPr>
          <w:p w14:paraId="142C1E0C"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7B8972DF" w14:textId="77777777" w:rsidR="00387F09" w:rsidRPr="007904C5" w:rsidRDefault="00387F09" w:rsidP="00070599">
            <w:pPr>
              <w:spacing w:before="100" w:beforeAutospacing="1" w:after="100" w:afterAutospacing="1"/>
              <w:rPr>
                <w:sz w:val="22"/>
                <w:szCs w:val="22"/>
              </w:rPr>
            </w:pPr>
          </w:p>
        </w:tc>
        <w:tc>
          <w:tcPr>
            <w:tcW w:w="1519" w:type="dxa"/>
            <w:vMerge w:val="restart"/>
            <w:vAlign w:val="bottom"/>
          </w:tcPr>
          <w:p w14:paraId="6308BDE9" w14:textId="77777777" w:rsidR="00387F09" w:rsidRPr="007904C5" w:rsidRDefault="00387F09" w:rsidP="00070599">
            <w:pPr>
              <w:spacing w:before="100" w:beforeAutospacing="1" w:after="100" w:afterAutospacing="1"/>
              <w:rPr>
                <w:sz w:val="22"/>
                <w:szCs w:val="22"/>
              </w:rPr>
            </w:pPr>
            <w:r w:rsidRPr="007904C5">
              <w:rPr>
                <w:sz w:val="22"/>
                <w:szCs w:val="22"/>
              </w:rPr>
              <w:t>R + E (daily)</w:t>
            </w:r>
          </w:p>
        </w:tc>
        <w:tc>
          <w:tcPr>
            <w:tcW w:w="4116" w:type="dxa"/>
            <w:vAlign w:val="bottom"/>
          </w:tcPr>
          <w:p w14:paraId="616A78DF"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Rarely/Sometimes</w:t>
            </w:r>
          </w:p>
        </w:tc>
        <w:tc>
          <w:tcPr>
            <w:tcW w:w="900" w:type="dxa"/>
          </w:tcPr>
          <w:p w14:paraId="4CABEC10"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-4.73</w:t>
            </w:r>
          </w:p>
        </w:tc>
        <w:tc>
          <w:tcPr>
            <w:tcW w:w="895" w:type="dxa"/>
            <w:vAlign w:val="bottom"/>
          </w:tcPr>
          <w:p w14:paraId="7A8BEE9C" w14:textId="77777777" w:rsidR="00387F09" w:rsidRPr="00530582" w:rsidRDefault="00387F09" w:rsidP="00070599">
            <w:pPr>
              <w:spacing w:before="100" w:beforeAutospacing="1" w:after="100" w:afterAutospacing="1"/>
              <w:rPr>
                <w:color w:val="000000" w:themeColor="text1"/>
                <w:sz w:val="22"/>
                <w:szCs w:val="22"/>
              </w:rPr>
            </w:pPr>
            <w:r w:rsidRPr="00530582">
              <w:rPr>
                <w:color w:val="000000" w:themeColor="text1"/>
                <w:sz w:val="22"/>
                <w:szCs w:val="22"/>
              </w:rPr>
              <w:t>&lt;0.001</w:t>
            </w:r>
          </w:p>
        </w:tc>
      </w:tr>
      <w:tr w:rsidR="00387F09" w:rsidRPr="000B0D6C" w14:paraId="4353BFA1" w14:textId="77777777" w:rsidTr="00070599">
        <w:tc>
          <w:tcPr>
            <w:tcW w:w="843" w:type="dxa"/>
            <w:vMerge/>
          </w:tcPr>
          <w:p w14:paraId="77447504"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184A1A95"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6DEA90D4" w14:textId="77777777" w:rsidR="00387F09" w:rsidRPr="007904C5" w:rsidRDefault="00387F09" w:rsidP="00070599">
            <w:pPr>
              <w:spacing w:before="100" w:beforeAutospacing="1" w:after="100" w:afterAutospacing="1"/>
              <w:rPr>
                <w:sz w:val="22"/>
                <w:szCs w:val="22"/>
              </w:rPr>
            </w:pPr>
          </w:p>
        </w:tc>
        <w:tc>
          <w:tcPr>
            <w:tcW w:w="4116" w:type="dxa"/>
            <w:vAlign w:val="bottom"/>
          </w:tcPr>
          <w:p w14:paraId="5AC318E3"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Often/Very often</w:t>
            </w:r>
          </w:p>
        </w:tc>
        <w:tc>
          <w:tcPr>
            <w:tcW w:w="900" w:type="dxa"/>
          </w:tcPr>
          <w:p w14:paraId="099EB0AF"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-8.47</w:t>
            </w:r>
          </w:p>
        </w:tc>
        <w:tc>
          <w:tcPr>
            <w:tcW w:w="895" w:type="dxa"/>
            <w:vAlign w:val="bottom"/>
          </w:tcPr>
          <w:p w14:paraId="27ECD27D"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6C82E758" w14:textId="77777777" w:rsidTr="00070599">
        <w:tc>
          <w:tcPr>
            <w:tcW w:w="843" w:type="dxa"/>
            <w:vMerge/>
          </w:tcPr>
          <w:p w14:paraId="7EEB627E" w14:textId="77777777" w:rsidR="00387F09" w:rsidRPr="007904C5" w:rsidRDefault="00387F09" w:rsidP="00070599">
            <w:pPr>
              <w:spacing w:before="100" w:beforeAutospacing="1" w:after="100" w:afterAutospacing="1"/>
              <w:rPr>
                <w:sz w:val="22"/>
                <w:szCs w:val="22"/>
              </w:rPr>
            </w:pPr>
          </w:p>
        </w:tc>
        <w:tc>
          <w:tcPr>
            <w:tcW w:w="1077" w:type="dxa"/>
            <w:vMerge/>
            <w:vAlign w:val="bottom"/>
          </w:tcPr>
          <w:p w14:paraId="272E8844" w14:textId="77777777" w:rsidR="00387F09" w:rsidRPr="007904C5" w:rsidRDefault="00387F09" w:rsidP="00070599">
            <w:pPr>
              <w:spacing w:before="100" w:beforeAutospacing="1" w:after="100" w:afterAutospacing="1"/>
              <w:rPr>
                <w:sz w:val="22"/>
                <w:szCs w:val="22"/>
              </w:rPr>
            </w:pPr>
          </w:p>
        </w:tc>
        <w:tc>
          <w:tcPr>
            <w:tcW w:w="1519" w:type="dxa"/>
            <w:vMerge/>
            <w:vAlign w:val="bottom"/>
          </w:tcPr>
          <w:p w14:paraId="3F2E625C" w14:textId="77777777" w:rsidR="00387F09" w:rsidRPr="007904C5" w:rsidRDefault="00387F09" w:rsidP="00070599">
            <w:pPr>
              <w:spacing w:before="100" w:beforeAutospacing="1" w:after="100" w:afterAutospacing="1"/>
              <w:rPr>
                <w:sz w:val="22"/>
                <w:szCs w:val="22"/>
              </w:rPr>
            </w:pPr>
          </w:p>
        </w:tc>
        <w:tc>
          <w:tcPr>
            <w:tcW w:w="4116" w:type="dxa"/>
            <w:vAlign w:val="bottom"/>
          </w:tcPr>
          <w:p w14:paraId="71802C1A"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Often/Very often - Rarely/Sometimes</w:t>
            </w:r>
          </w:p>
        </w:tc>
        <w:tc>
          <w:tcPr>
            <w:tcW w:w="900" w:type="dxa"/>
          </w:tcPr>
          <w:p w14:paraId="5D28C2A0"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-0.29</w:t>
            </w:r>
          </w:p>
        </w:tc>
        <w:tc>
          <w:tcPr>
            <w:tcW w:w="895" w:type="dxa"/>
            <w:vAlign w:val="bottom"/>
          </w:tcPr>
          <w:p w14:paraId="7FBF6497"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1.000</w:t>
            </w:r>
          </w:p>
        </w:tc>
      </w:tr>
      <w:tr w:rsidR="00387F09" w:rsidRPr="000B0D6C" w14:paraId="3FA065FC" w14:textId="77777777" w:rsidTr="00070599">
        <w:tc>
          <w:tcPr>
            <w:tcW w:w="843" w:type="dxa"/>
            <w:vMerge w:val="restart"/>
          </w:tcPr>
          <w:p w14:paraId="74F209C9"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PGIS</w:t>
            </w:r>
          </w:p>
        </w:tc>
        <w:tc>
          <w:tcPr>
            <w:tcW w:w="1077" w:type="dxa"/>
            <w:vMerge w:val="restart"/>
            <w:vAlign w:val="bottom"/>
          </w:tcPr>
          <w:p w14:paraId="046E56BD" w14:textId="77777777" w:rsidR="00387F09" w:rsidRPr="007904C5" w:rsidRDefault="00387F09" w:rsidP="00070599">
            <w:pPr>
              <w:spacing w:before="100" w:beforeAutospacing="1" w:after="100" w:afterAutospacing="1"/>
              <w:rPr>
                <w:sz w:val="22"/>
                <w:szCs w:val="22"/>
              </w:rPr>
            </w:pPr>
            <w:r w:rsidRPr="007904C5">
              <w:rPr>
                <w:color w:val="000000"/>
                <w:sz w:val="22"/>
                <w:szCs w:val="22"/>
              </w:rPr>
              <w:t>WATCH</w:t>
            </w:r>
          </w:p>
        </w:tc>
        <w:tc>
          <w:tcPr>
            <w:tcW w:w="1519" w:type="dxa"/>
            <w:vMerge w:val="restart"/>
            <w:vAlign w:val="bottom"/>
          </w:tcPr>
          <w:p w14:paraId="180247BC" w14:textId="77777777" w:rsidR="00387F09" w:rsidRPr="007904C5" w:rsidRDefault="00387F09" w:rsidP="00070599">
            <w:pPr>
              <w:rPr>
                <w:color w:val="000000"/>
                <w:sz w:val="22"/>
                <w:szCs w:val="22"/>
              </w:rPr>
            </w:pPr>
            <w:r w:rsidRPr="007904C5">
              <w:rPr>
                <w:sz w:val="22"/>
                <w:szCs w:val="22"/>
              </w:rPr>
              <w:t>R (daily)</w:t>
            </w:r>
          </w:p>
        </w:tc>
        <w:tc>
          <w:tcPr>
            <w:tcW w:w="4116" w:type="dxa"/>
            <w:vAlign w:val="bottom"/>
          </w:tcPr>
          <w:p w14:paraId="2A86BE2E"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Mild/Moderate</w:t>
            </w:r>
          </w:p>
        </w:tc>
        <w:tc>
          <w:tcPr>
            <w:tcW w:w="900" w:type="dxa"/>
          </w:tcPr>
          <w:p w14:paraId="0E3ABE1C"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-2.77</w:t>
            </w:r>
          </w:p>
        </w:tc>
        <w:tc>
          <w:tcPr>
            <w:tcW w:w="895" w:type="dxa"/>
            <w:vAlign w:val="bottom"/>
          </w:tcPr>
          <w:p w14:paraId="7E9BF203" w14:textId="77777777" w:rsidR="00387F09" w:rsidRPr="007904C5" w:rsidRDefault="00387F09" w:rsidP="00070599">
            <w:pPr>
              <w:spacing w:before="100" w:beforeAutospacing="1" w:after="100" w:afterAutospacing="1"/>
              <w:rPr>
                <w:sz w:val="22"/>
                <w:szCs w:val="22"/>
              </w:rPr>
            </w:pPr>
            <w:r w:rsidRPr="007904C5">
              <w:rPr>
                <w:color w:val="000000"/>
                <w:sz w:val="22"/>
                <w:szCs w:val="22"/>
              </w:rPr>
              <w:t>0.047</w:t>
            </w:r>
          </w:p>
        </w:tc>
      </w:tr>
      <w:tr w:rsidR="00387F09" w:rsidRPr="000B0D6C" w14:paraId="3593F4AA" w14:textId="77777777" w:rsidTr="00070599">
        <w:tc>
          <w:tcPr>
            <w:tcW w:w="843" w:type="dxa"/>
            <w:vMerge/>
          </w:tcPr>
          <w:p w14:paraId="077548FF" w14:textId="77777777" w:rsidR="00387F09" w:rsidRPr="007904C5" w:rsidRDefault="00387F09" w:rsidP="00070599">
            <w:pPr>
              <w:spacing w:before="100" w:beforeAutospacing="1" w:after="100" w:afterAutospacing="1"/>
              <w:rPr>
                <w:color w:val="000000"/>
                <w:sz w:val="22"/>
                <w:szCs w:val="22"/>
              </w:rPr>
            </w:pPr>
          </w:p>
        </w:tc>
        <w:tc>
          <w:tcPr>
            <w:tcW w:w="1077" w:type="dxa"/>
            <w:vMerge/>
            <w:vAlign w:val="bottom"/>
          </w:tcPr>
          <w:p w14:paraId="397E06F3" w14:textId="77777777" w:rsidR="00387F09" w:rsidRPr="007904C5" w:rsidRDefault="00387F09" w:rsidP="00070599">
            <w:pPr>
              <w:spacing w:before="100" w:beforeAutospacing="1" w:after="100" w:afterAutospacing="1"/>
              <w:rPr>
                <w:color w:val="000000"/>
                <w:sz w:val="22"/>
                <w:szCs w:val="22"/>
              </w:rPr>
            </w:pPr>
          </w:p>
        </w:tc>
        <w:tc>
          <w:tcPr>
            <w:tcW w:w="1519" w:type="dxa"/>
            <w:vMerge/>
            <w:vAlign w:val="bottom"/>
          </w:tcPr>
          <w:p w14:paraId="32DD677A" w14:textId="77777777" w:rsidR="00387F09" w:rsidRPr="007904C5" w:rsidRDefault="00387F09" w:rsidP="00070599">
            <w:pPr>
              <w:rPr>
                <w:color w:val="000000"/>
                <w:sz w:val="22"/>
                <w:szCs w:val="22"/>
              </w:rPr>
            </w:pPr>
          </w:p>
        </w:tc>
        <w:tc>
          <w:tcPr>
            <w:tcW w:w="4116" w:type="dxa"/>
            <w:vAlign w:val="bottom"/>
          </w:tcPr>
          <w:p w14:paraId="72D78CEF"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None - Severe/Very severe</w:t>
            </w:r>
          </w:p>
        </w:tc>
        <w:tc>
          <w:tcPr>
            <w:tcW w:w="900" w:type="dxa"/>
          </w:tcPr>
          <w:p w14:paraId="52468FF4"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-7.41</w:t>
            </w:r>
          </w:p>
        </w:tc>
        <w:tc>
          <w:tcPr>
            <w:tcW w:w="895" w:type="dxa"/>
            <w:vAlign w:val="bottom"/>
          </w:tcPr>
          <w:p w14:paraId="780D6977"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0B0D6C" w14:paraId="577146A2" w14:textId="77777777" w:rsidTr="00070599">
        <w:tc>
          <w:tcPr>
            <w:tcW w:w="843" w:type="dxa"/>
            <w:vMerge/>
          </w:tcPr>
          <w:p w14:paraId="081DEFF5" w14:textId="77777777" w:rsidR="00387F09" w:rsidRPr="007904C5" w:rsidRDefault="00387F09" w:rsidP="00070599">
            <w:pPr>
              <w:spacing w:before="100" w:beforeAutospacing="1" w:after="100" w:afterAutospacing="1"/>
              <w:rPr>
                <w:color w:val="000000"/>
                <w:sz w:val="22"/>
                <w:szCs w:val="22"/>
              </w:rPr>
            </w:pPr>
          </w:p>
        </w:tc>
        <w:tc>
          <w:tcPr>
            <w:tcW w:w="1077" w:type="dxa"/>
            <w:vMerge/>
            <w:vAlign w:val="bottom"/>
          </w:tcPr>
          <w:p w14:paraId="7F8B4771" w14:textId="77777777" w:rsidR="00387F09" w:rsidRPr="007904C5" w:rsidRDefault="00387F09" w:rsidP="00070599">
            <w:pPr>
              <w:spacing w:before="100" w:beforeAutospacing="1" w:after="100" w:afterAutospacing="1"/>
              <w:rPr>
                <w:color w:val="000000"/>
                <w:sz w:val="22"/>
                <w:szCs w:val="22"/>
              </w:rPr>
            </w:pPr>
          </w:p>
        </w:tc>
        <w:tc>
          <w:tcPr>
            <w:tcW w:w="1519" w:type="dxa"/>
            <w:vMerge/>
            <w:vAlign w:val="bottom"/>
          </w:tcPr>
          <w:p w14:paraId="1D40B828" w14:textId="77777777" w:rsidR="00387F09" w:rsidRPr="007904C5" w:rsidRDefault="00387F09" w:rsidP="00070599">
            <w:pPr>
              <w:rPr>
                <w:color w:val="000000"/>
                <w:sz w:val="22"/>
                <w:szCs w:val="22"/>
              </w:rPr>
            </w:pPr>
          </w:p>
        </w:tc>
        <w:tc>
          <w:tcPr>
            <w:tcW w:w="4116" w:type="dxa"/>
            <w:vAlign w:val="bottom"/>
          </w:tcPr>
          <w:p w14:paraId="56E5A4FB"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Mild/Moderate - Severe/Very severe</w:t>
            </w:r>
          </w:p>
        </w:tc>
        <w:tc>
          <w:tcPr>
            <w:tcW w:w="900" w:type="dxa"/>
          </w:tcPr>
          <w:p w14:paraId="42F711D7" w14:textId="77777777" w:rsidR="00387F09" w:rsidRPr="00882DEB" w:rsidRDefault="00387F09" w:rsidP="00070599">
            <w:pPr>
              <w:spacing w:before="100" w:beforeAutospacing="1" w:after="100" w:afterAutospacing="1"/>
              <w:rPr>
                <w:color w:val="000000" w:themeColor="text1"/>
                <w:sz w:val="22"/>
                <w:szCs w:val="22"/>
              </w:rPr>
            </w:pPr>
            <w:r w:rsidRPr="00882DEB">
              <w:rPr>
                <w:color w:val="000000" w:themeColor="text1"/>
                <w:sz w:val="22"/>
                <w:szCs w:val="22"/>
              </w:rPr>
              <w:t>-5.54</w:t>
            </w:r>
          </w:p>
        </w:tc>
        <w:tc>
          <w:tcPr>
            <w:tcW w:w="895" w:type="dxa"/>
            <w:vAlign w:val="bottom"/>
          </w:tcPr>
          <w:p w14:paraId="1B744B16" w14:textId="77777777" w:rsidR="00387F09" w:rsidRPr="007904C5" w:rsidRDefault="00387F09" w:rsidP="00070599">
            <w:pPr>
              <w:spacing w:before="100" w:beforeAutospacing="1" w:after="100" w:afterAutospacing="1"/>
              <w:rPr>
                <w:color w:val="000000"/>
                <w:sz w:val="22"/>
                <w:szCs w:val="22"/>
              </w:rPr>
            </w:pPr>
            <w:r w:rsidRPr="007904C5">
              <w:rPr>
                <w:color w:val="000000"/>
                <w:sz w:val="22"/>
                <w:szCs w:val="22"/>
              </w:rPr>
              <w:t>&lt;0.001</w:t>
            </w:r>
          </w:p>
        </w:tc>
      </w:tr>
      <w:tr w:rsidR="00387F09" w:rsidRPr="00415811" w14:paraId="0934EFAA" w14:textId="77777777" w:rsidTr="00070599">
        <w:tc>
          <w:tcPr>
            <w:tcW w:w="843" w:type="dxa"/>
            <w:vMerge/>
          </w:tcPr>
          <w:p w14:paraId="2FAFA52C"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0060472E"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08975A0D" w14:textId="77777777" w:rsidR="00387F09" w:rsidRPr="00415811" w:rsidRDefault="00387F09" w:rsidP="00070599">
            <w:pPr>
              <w:rPr>
                <w:color w:val="000000" w:themeColor="text1"/>
                <w:sz w:val="22"/>
                <w:szCs w:val="22"/>
              </w:rPr>
            </w:pPr>
            <w:r w:rsidRPr="00415811">
              <w:rPr>
                <w:color w:val="000000" w:themeColor="text1"/>
                <w:sz w:val="22"/>
                <w:szCs w:val="22"/>
              </w:rPr>
              <w:t>E (daily)</w:t>
            </w:r>
          </w:p>
        </w:tc>
        <w:tc>
          <w:tcPr>
            <w:tcW w:w="4116" w:type="dxa"/>
            <w:vAlign w:val="bottom"/>
          </w:tcPr>
          <w:p w14:paraId="316649E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3C2D754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-3.09</w:t>
            </w:r>
          </w:p>
        </w:tc>
        <w:tc>
          <w:tcPr>
            <w:tcW w:w="895" w:type="dxa"/>
            <w:vAlign w:val="bottom"/>
          </w:tcPr>
          <w:p w14:paraId="36F8FDFF"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0.003</w:t>
            </w:r>
          </w:p>
        </w:tc>
      </w:tr>
      <w:tr w:rsidR="00387F09" w:rsidRPr="00415811" w14:paraId="5242AD5B" w14:textId="77777777" w:rsidTr="00070599">
        <w:tc>
          <w:tcPr>
            <w:tcW w:w="843" w:type="dxa"/>
            <w:vMerge/>
          </w:tcPr>
          <w:p w14:paraId="4EDAFFEF"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42994FFC"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0E9E606D" w14:textId="77777777" w:rsidR="00387F09" w:rsidRPr="00415811" w:rsidRDefault="00387F09" w:rsidP="00070599">
            <w:pPr>
              <w:rPr>
                <w:color w:val="000000" w:themeColor="text1"/>
                <w:sz w:val="22"/>
                <w:szCs w:val="22"/>
              </w:rPr>
            </w:pPr>
          </w:p>
        </w:tc>
        <w:tc>
          <w:tcPr>
            <w:tcW w:w="4116" w:type="dxa"/>
            <w:vAlign w:val="bottom"/>
          </w:tcPr>
          <w:p w14:paraId="6CE5DBF5"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49344635"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-7.56</w:t>
            </w:r>
          </w:p>
        </w:tc>
        <w:tc>
          <w:tcPr>
            <w:tcW w:w="895" w:type="dxa"/>
            <w:vAlign w:val="bottom"/>
          </w:tcPr>
          <w:p w14:paraId="757630FF"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07B7FA5B" w14:textId="77777777" w:rsidTr="00070599">
        <w:tc>
          <w:tcPr>
            <w:tcW w:w="843" w:type="dxa"/>
            <w:vMerge/>
          </w:tcPr>
          <w:p w14:paraId="63016C86"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48AD432B"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39F6B771" w14:textId="77777777" w:rsidR="00387F09" w:rsidRPr="00415811" w:rsidRDefault="00387F09" w:rsidP="00070599">
            <w:pPr>
              <w:rPr>
                <w:color w:val="000000" w:themeColor="text1"/>
                <w:sz w:val="22"/>
                <w:szCs w:val="22"/>
              </w:rPr>
            </w:pPr>
          </w:p>
        </w:tc>
        <w:tc>
          <w:tcPr>
            <w:tcW w:w="4116" w:type="dxa"/>
            <w:vAlign w:val="bottom"/>
          </w:tcPr>
          <w:p w14:paraId="48E8365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0F790AE9"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-5.47</w:t>
            </w:r>
          </w:p>
        </w:tc>
        <w:tc>
          <w:tcPr>
            <w:tcW w:w="895" w:type="dxa"/>
            <w:vAlign w:val="bottom"/>
          </w:tcPr>
          <w:p w14:paraId="31A450AE"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3EB10B22" w14:textId="77777777" w:rsidTr="00070599">
        <w:tc>
          <w:tcPr>
            <w:tcW w:w="843" w:type="dxa"/>
            <w:vMerge/>
          </w:tcPr>
          <w:p w14:paraId="380C320D"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46E8F104"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71730D8D" w14:textId="77777777" w:rsidR="00387F09" w:rsidRPr="00415811" w:rsidRDefault="00387F09" w:rsidP="00070599">
            <w:pPr>
              <w:rPr>
                <w:color w:val="000000" w:themeColor="text1"/>
                <w:sz w:val="22"/>
                <w:szCs w:val="22"/>
              </w:rPr>
            </w:pPr>
            <w:r w:rsidRPr="00415811">
              <w:rPr>
                <w:color w:val="000000" w:themeColor="text1"/>
                <w:sz w:val="22"/>
                <w:szCs w:val="22"/>
              </w:rPr>
              <w:t>R + E (daily)</w:t>
            </w:r>
          </w:p>
        </w:tc>
        <w:tc>
          <w:tcPr>
            <w:tcW w:w="4116" w:type="dxa"/>
            <w:vAlign w:val="bottom"/>
          </w:tcPr>
          <w:p w14:paraId="65DBD806"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3DFB5D7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-3.01</w:t>
            </w:r>
          </w:p>
        </w:tc>
        <w:tc>
          <w:tcPr>
            <w:tcW w:w="895" w:type="dxa"/>
            <w:vAlign w:val="bottom"/>
          </w:tcPr>
          <w:p w14:paraId="6F3E28D3"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0.016</w:t>
            </w:r>
          </w:p>
        </w:tc>
      </w:tr>
      <w:tr w:rsidR="00387F09" w:rsidRPr="00415811" w14:paraId="2862C4FB" w14:textId="77777777" w:rsidTr="00070599">
        <w:tc>
          <w:tcPr>
            <w:tcW w:w="843" w:type="dxa"/>
            <w:vMerge/>
          </w:tcPr>
          <w:p w14:paraId="2904E128"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3B3E9226"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6A7994BE" w14:textId="77777777" w:rsidR="00387F09" w:rsidRPr="00415811" w:rsidRDefault="00387F09" w:rsidP="00070599">
            <w:pPr>
              <w:rPr>
                <w:color w:val="000000" w:themeColor="text1"/>
                <w:sz w:val="22"/>
                <w:szCs w:val="22"/>
              </w:rPr>
            </w:pPr>
          </w:p>
        </w:tc>
        <w:tc>
          <w:tcPr>
            <w:tcW w:w="4116" w:type="dxa"/>
            <w:vAlign w:val="bottom"/>
          </w:tcPr>
          <w:p w14:paraId="554C2E2A"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6693E5B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-7.20</w:t>
            </w:r>
          </w:p>
        </w:tc>
        <w:tc>
          <w:tcPr>
            <w:tcW w:w="895" w:type="dxa"/>
            <w:vAlign w:val="bottom"/>
          </w:tcPr>
          <w:p w14:paraId="52E14D6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46C66AC3" w14:textId="77777777" w:rsidTr="00070599">
        <w:tc>
          <w:tcPr>
            <w:tcW w:w="843" w:type="dxa"/>
            <w:vMerge/>
          </w:tcPr>
          <w:p w14:paraId="702B87E1"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5108B381"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55DB43F0" w14:textId="77777777" w:rsidR="00387F09" w:rsidRPr="00415811" w:rsidRDefault="00387F09" w:rsidP="00070599">
            <w:pPr>
              <w:rPr>
                <w:color w:val="000000" w:themeColor="text1"/>
                <w:sz w:val="22"/>
                <w:szCs w:val="22"/>
              </w:rPr>
            </w:pPr>
          </w:p>
        </w:tc>
        <w:tc>
          <w:tcPr>
            <w:tcW w:w="4116" w:type="dxa"/>
            <w:vAlign w:val="bottom"/>
          </w:tcPr>
          <w:p w14:paraId="57CA337D"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0326326F"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-5.16</w:t>
            </w:r>
          </w:p>
        </w:tc>
        <w:tc>
          <w:tcPr>
            <w:tcW w:w="895" w:type="dxa"/>
            <w:vAlign w:val="bottom"/>
          </w:tcPr>
          <w:p w14:paraId="6B696EA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0F46FC12" w14:textId="77777777" w:rsidTr="00070599">
        <w:tc>
          <w:tcPr>
            <w:tcW w:w="843" w:type="dxa"/>
            <w:vMerge/>
          </w:tcPr>
          <w:p w14:paraId="44FA9BDF"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5D3A9C77"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2C9174FF" w14:textId="77777777" w:rsidR="00387F09" w:rsidRPr="00415811" w:rsidRDefault="00387F09" w:rsidP="00070599">
            <w:pPr>
              <w:rPr>
                <w:color w:val="000000" w:themeColor="text1"/>
                <w:sz w:val="22"/>
                <w:szCs w:val="22"/>
              </w:rPr>
            </w:pPr>
            <w:r w:rsidRPr="00415811">
              <w:rPr>
                <w:color w:val="000000" w:themeColor="text1"/>
                <w:sz w:val="22"/>
                <w:szCs w:val="22"/>
              </w:rPr>
              <w:t>R + E bout (daily)</w:t>
            </w:r>
          </w:p>
        </w:tc>
        <w:tc>
          <w:tcPr>
            <w:tcW w:w="4116" w:type="dxa"/>
            <w:vAlign w:val="bottom"/>
          </w:tcPr>
          <w:p w14:paraId="63422676"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7BCA762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2.64</w:t>
            </w:r>
          </w:p>
        </w:tc>
        <w:tc>
          <w:tcPr>
            <w:tcW w:w="895" w:type="dxa"/>
            <w:vAlign w:val="bottom"/>
          </w:tcPr>
          <w:p w14:paraId="2124791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0.049</w:t>
            </w:r>
          </w:p>
        </w:tc>
      </w:tr>
      <w:tr w:rsidR="00387F09" w:rsidRPr="00415811" w14:paraId="26889ACE" w14:textId="77777777" w:rsidTr="00070599">
        <w:tc>
          <w:tcPr>
            <w:tcW w:w="843" w:type="dxa"/>
            <w:vMerge/>
          </w:tcPr>
          <w:p w14:paraId="3140EA4C"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22694273"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3B26EB47" w14:textId="77777777" w:rsidR="00387F09" w:rsidRPr="00415811" w:rsidRDefault="00387F09" w:rsidP="00070599">
            <w:pPr>
              <w:rPr>
                <w:color w:val="000000" w:themeColor="text1"/>
                <w:sz w:val="22"/>
                <w:szCs w:val="22"/>
              </w:rPr>
            </w:pPr>
          </w:p>
        </w:tc>
        <w:tc>
          <w:tcPr>
            <w:tcW w:w="4116" w:type="dxa"/>
            <w:vAlign w:val="bottom"/>
          </w:tcPr>
          <w:p w14:paraId="5F1CD0CB"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6F82D8F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-6.89</w:t>
            </w:r>
          </w:p>
        </w:tc>
        <w:tc>
          <w:tcPr>
            <w:tcW w:w="895" w:type="dxa"/>
            <w:vAlign w:val="bottom"/>
          </w:tcPr>
          <w:p w14:paraId="09CA0759"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2C764D3C" w14:textId="77777777" w:rsidTr="00070599">
        <w:tc>
          <w:tcPr>
            <w:tcW w:w="843" w:type="dxa"/>
            <w:vMerge/>
          </w:tcPr>
          <w:p w14:paraId="61A79086"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74604DA7"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2D8FEBDE" w14:textId="77777777" w:rsidR="00387F09" w:rsidRPr="00415811" w:rsidRDefault="00387F09" w:rsidP="00070599">
            <w:pPr>
              <w:rPr>
                <w:color w:val="000000" w:themeColor="text1"/>
                <w:sz w:val="22"/>
                <w:szCs w:val="22"/>
              </w:rPr>
            </w:pPr>
          </w:p>
        </w:tc>
        <w:tc>
          <w:tcPr>
            <w:tcW w:w="4116" w:type="dxa"/>
            <w:vAlign w:val="bottom"/>
          </w:tcPr>
          <w:p w14:paraId="05586238"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2ABCA529"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-5.17</w:t>
            </w:r>
          </w:p>
        </w:tc>
        <w:tc>
          <w:tcPr>
            <w:tcW w:w="895" w:type="dxa"/>
            <w:vAlign w:val="bottom"/>
          </w:tcPr>
          <w:p w14:paraId="2218CCD2"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2D41DBDF" w14:textId="77777777" w:rsidTr="00070599">
        <w:tc>
          <w:tcPr>
            <w:tcW w:w="843" w:type="dxa"/>
            <w:vMerge/>
          </w:tcPr>
          <w:p w14:paraId="517DD26F"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restart"/>
            <w:vAlign w:val="bottom"/>
          </w:tcPr>
          <w:p w14:paraId="62FECBC8"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iOS</w:t>
            </w:r>
          </w:p>
        </w:tc>
        <w:tc>
          <w:tcPr>
            <w:tcW w:w="1519" w:type="dxa"/>
            <w:vMerge w:val="restart"/>
            <w:vAlign w:val="bottom"/>
          </w:tcPr>
          <w:p w14:paraId="63DCA13A" w14:textId="77777777" w:rsidR="00387F09" w:rsidRPr="00415811" w:rsidRDefault="00387F09" w:rsidP="00070599">
            <w:pPr>
              <w:rPr>
                <w:color w:val="000000" w:themeColor="text1"/>
                <w:sz w:val="22"/>
                <w:szCs w:val="22"/>
              </w:rPr>
            </w:pPr>
            <w:r w:rsidRPr="00415811">
              <w:rPr>
                <w:color w:val="000000" w:themeColor="text1"/>
                <w:sz w:val="22"/>
                <w:szCs w:val="22"/>
              </w:rPr>
              <w:t>R (daily)</w:t>
            </w:r>
          </w:p>
        </w:tc>
        <w:tc>
          <w:tcPr>
            <w:tcW w:w="4116" w:type="dxa"/>
            <w:vAlign w:val="bottom"/>
          </w:tcPr>
          <w:p w14:paraId="22222BA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13F169A2"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-2.21</w:t>
            </w:r>
          </w:p>
        </w:tc>
        <w:tc>
          <w:tcPr>
            <w:tcW w:w="895" w:type="dxa"/>
            <w:vAlign w:val="bottom"/>
          </w:tcPr>
          <w:p w14:paraId="2F6E15AA"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0.101</w:t>
            </w:r>
          </w:p>
        </w:tc>
      </w:tr>
      <w:tr w:rsidR="00387F09" w:rsidRPr="00415811" w14:paraId="761F8C68" w14:textId="77777777" w:rsidTr="00070599">
        <w:tc>
          <w:tcPr>
            <w:tcW w:w="843" w:type="dxa"/>
            <w:vMerge/>
          </w:tcPr>
          <w:p w14:paraId="529CCDEE"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64950E15"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454A27AD" w14:textId="77777777" w:rsidR="00387F09" w:rsidRPr="00415811" w:rsidRDefault="00387F09" w:rsidP="00070599">
            <w:pPr>
              <w:rPr>
                <w:color w:val="000000" w:themeColor="text1"/>
                <w:sz w:val="22"/>
                <w:szCs w:val="22"/>
              </w:rPr>
            </w:pPr>
          </w:p>
        </w:tc>
        <w:tc>
          <w:tcPr>
            <w:tcW w:w="4116" w:type="dxa"/>
            <w:vAlign w:val="bottom"/>
          </w:tcPr>
          <w:p w14:paraId="48E0EED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78378385"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-7.04</w:t>
            </w:r>
          </w:p>
        </w:tc>
        <w:tc>
          <w:tcPr>
            <w:tcW w:w="895" w:type="dxa"/>
            <w:vAlign w:val="bottom"/>
          </w:tcPr>
          <w:p w14:paraId="04BD8838"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1040F2B8" w14:textId="77777777" w:rsidTr="00070599">
        <w:tc>
          <w:tcPr>
            <w:tcW w:w="843" w:type="dxa"/>
            <w:vMerge/>
          </w:tcPr>
          <w:p w14:paraId="335A573C"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2BD17064"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1CD16CC5" w14:textId="77777777" w:rsidR="00387F09" w:rsidRPr="00415811" w:rsidRDefault="00387F09" w:rsidP="00070599">
            <w:pPr>
              <w:rPr>
                <w:color w:val="000000" w:themeColor="text1"/>
                <w:sz w:val="22"/>
                <w:szCs w:val="22"/>
              </w:rPr>
            </w:pPr>
          </w:p>
        </w:tc>
        <w:tc>
          <w:tcPr>
            <w:tcW w:w="4116" w:type="dxa"/>
            <w:vAlign w:val="bottom"/>
          </w:tcPr>
          <w:p w14:paraId="29467D23"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103B6AB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-5.55</w:t>
            </w:r>
          </w:p>
        </w:tc>
        <w:tc>
          <w:tcPr>
            <w:tcW w:w="895" w:type="dxa"/>
            <w:vAlign w:val="bottom"/>
          </w:tcPr>
          <w:p w14:paraId="52793DB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10D729E3" w14:textId="77777777" w:rsidTr="00070599">
        <w:tc>
          <w:tcPr>
            <w:tcW w:w="843" w:type="dxa"/>
            <w:vMerge/>
          </w:tcPr>
          <w:p w14:paraId="26AC2588"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35289E16"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72457700" w14:textId="77777777" w:rsidR="00387F09" w:rsidRPr="00415811" w:rsidRDefault="00387F09" w:rsidP="00070599">
            <w:pPr>
              <w:rPr>
                <w:color w:val="000000" w:themeColor="text1"/>
                <w:sz w:val="22"/>
                <w:szCs w:val="22"/>
              </w:rPr>
            </w:pPr>
            <w:r w:rsidRPr="00415811">
              <w:rPr>
                <w:color w:val="000000" w:themeColor="text1"/>
                <w:sz w:val="22"/>
                <w:szCs w:val="22"/>
              </w:rPr>
              <w:t>E (daily)</w:t>
            </w:r>
          </w:p>
        </w:tc>
        <w:tc>
          <w:tcPr>
            <w:tcW w:w="4116" w:type="dxa"/>
            <w:vAlign w:val="bottom"/>
          </w:tcPr>
          <w:p w14:paraId="6DF32000"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231F9A83"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-2.76</w:t>
            </w:r>
          </w:p>
        </w:tc>
        <w:tc>
          <w:tcPr>
            <w:tcW w:w="895" w:type="dxa"/>
            <w:vAlign w:val="bottom"/>
          </w:tcPr>
          <w:p w14:paraId="0E774678"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0.019</w:t>
            </w:r>
          </w:p>
        </w:tc>
      </w:tr>
      <w:tr w:rsidR="00387F09" w:rsidRPr="00415811" w14:paraId="2C069FBC" w14:textId="77777777" w:rsidTr="00070599">
        <w:tc>
          <w:tcPr>
            <w:tcW w:w="843" w:type="dxa"/>
            <w:vMerge/>
          </w:tcPr>
          <w:p w14:paraId="296E9719"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12A76550"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3AE66FA0" w14:textId="77777777" w:rsidR="00387F09" w:rsidRPr="00415811" w:rsidRDefault="00387F09" w:rsidP="00070599">
            <w:pPr>
              <w:rPr>
                <w:color w:val="000000" w:themeColor="text1"/>
                <w:sz w:val="22"/>
                <w:szCs w:val="22"/>
              </w:rPr>
            </w:pPr>
          </w:p>
        </w:tc>
        <w:tc>
          <w:tcPr>
            <w:tcW w:w="4116" w:type="dxa"/>
            <w:vAlign w:val="bottom"/>
          </w:tcPr>
          <w:p w14:paraId="3555247E"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1E65C7A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-8.13</w:t>
            </w:r>
          </w:p>
        </w:tc>
        <w:tc>
          <w:tcPr>
            <w:tcW w:w="895" w:type="dxa"/>
            <w:vAlign w:val="bottom"/>
          </w:tcPr>
          <w:p w14:paraId="41A9D96A"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369641F1" w14:textId="77777777" w:rsidTr="00070599">
        <w:tc>
          <w:tcPr>
            <w:tcW w:w="843" w:type="dxa"/>
            <w:vMerge/>
          </w:tcPr>
          <w:p w14:paraId="152ABC2D"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2381CBC3"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4572C145" w14:textId="77777777" w:rsidR="00387F09" w:rsidRPr="00415811" w:rsidRDefault="00387F09" w:rsidP="00070599">
            <w:pPr>
              <w:rPr>
                <w:color w:val="000000" w:themeColor="text1"/>
                <w:sz w:val="22"/>
                <w:szCs w:val="22"/>
              </w:rPr>
            </w:pPr>
          </w:p>
        </w:tc>
        <w:tc>
          <w:tcPr>
            <w:tcW w:w="4116" w:type="dxa"/>
            <w:vAlign w:val="bottom"/>
          </w:tcPr>
          <w:p w14:paraId="5E6D4E3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225E0E70"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-6.27</w:t>
            </w:r>
          </w:p>
        </w:tc>
        <w:tc>
          <w:tcPr>
            <w:tcW w:w="895" w:type="dxa"/>
            <w:vAlign w:val="bottom"/>
          </w:tcPr>
          <w:p w14:paraId="0D5CA799"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0EF8DB05" w14:textId="77777777" w:rsidTr="00070599">
        <w:tc>
          <w:tcPr>
            <w:tcW w:w="843" w:type="dxa"/>
            <w:vMerge/>
          </w:tcPr>
          <w:p w14:paraId="3D6C9E95"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0B0C806A"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79A72484" w14:textId="77777777" w:rsidR="00387F09" w:rsidRPr="00415811" w:rsidRDefault="00387F09" w:rsidP="00070599">
            <w:pPr>
              <w:rPr>
                <w:color w:val="000000" w:themeColor="text1"/>
                <w:sz w:val="22"/>
                <w:szCs w:val="22"/>
              </w:rPr>
            </w:pPr>
            <w:r w:rsidRPr="00415811">
              <w:rPr>
                <w:color w:val="000000" w:themeColor="text1"/>
                <w:sz w:val="22"/>
                <w:szCs w:val="22"/>
              </w:rPr>
              <w:t>R + E (daily)</w:t>
            </w:r>
          </w:p>
        </w:tc>
        <w:tc>
          <w:tcPr>
            <w:tcW w:w="4116" w:type="dxa"/>
            <w:vAlign w:val="bottom"/>
          </w:tcPr>
          <w:p w14:paraId="1C30DD22"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19A01A86"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-2.85</w:t>
            </w:r>
          </w:p>
        </w:tc>
        <w:tc>
          <w:tcPr>
            <w:tcW w:w="895" w:type="dxa"/>
            <w:vAlign w:val="bottom"/>
          </w:tcPr>
          <w:p w14:paraId="2E2650D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0.026</w:t>
            </w:r>
          </w:p>
        </w:tc>
      </w:tr>
      <w:tr w:rsidR="00387F09" w:rsidRPr="00415811" w14:paraId="21A3EBB2" w14:textId="77777777" w:rsidTr="00070599">
        <w:tc>
          <w:tcPr>
            <w:tcW w:w="843" w:type="dxa"/>
            <w:vMerge/>
          </w:tcPr>
          <w:p w14:paraId="7BF71326"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50A68BD2"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204ECA3D" w14:textId="77777777" w:rsidR="00387F09" w:rsidRPr="00415811" w:rsidRDefault="00387F09" w:rsidP="00070599">
            <w:pPr>
              <w:rPr>
                <w:color w:val="000000" w:themeColor="text1"/>
                <w:sz w:val="22"/>
                <w:szCs w:val="22"/>
              </w:rPr>
            </w:pPr>
          </w:p>
        </w:tc>
        <w:tc>
          <w:tcPr>
            <w:tcW w:w="4116" w:type="dxa"/>
            <w:vAlign w:val="bottom"/>
          </w:tcPr>
          <w:p w14:paraId="09B13C90"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6F6D0ED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-7.05</w:t>
            </w:r>
          </w:p>
        </w:tc>
        <w:tc>
          <w:tcPr>
            <w:tcW w:w="895" w:type="dxa"/>
            <w:vAlign w:val="bottom"/>
          </w:tcPr>
          <w:p w14:paraId="45DF469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46A436EE" w14:textId="77777777" w:rsidTr="00070599">
        <w:tc>
          <w:tcPr>
            <w:tcW w:w="843" w:type="dxa"/>
            <w:vMerge/>
          </w:tcPr>
          <w:p w14:paraId="2895C12A"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14203643"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32CE5F30" w14:textId="77777777" w:rsidR="00387F09" w:rsidRPr="00415811" w:rsidRDefault="00387F09" w:rsidP="00070599">
            <w:pPr>
              <w:rPr>
                <w:color w:val="000000" w:themeColor="text1"/>
                <w:sz w:val="22"/>
                <w:szCs w:val="22"/>
              </w:rPr>
            </w:pPr>
          </w:p>
        </w:tc>
        <w:tc>
          <w:tcPr>
            <w:tcW w:w="4116" w:type="dxa"/>
            <w:vAlign w:val="bottom"/>
          </w:tcPr>
          <w:p w14:paraId="32268CC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0BF38E0E"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-5.10</w:t>
            </w:r>
          </w:p>
        </w:tc>
        <w:tc>
          <w:tcPr>
            <w:tcW w:w="895" w:type="dxa"/>
            <w:vAlign w:val="bottom"/>
          </w:tcPr>
          <w:p w14:paraId="199D67CF"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32A62DD7" w14:textId="77777777" w:rsidTr="00070599">
        <w:tc>
          <w:tcPr>
            <w:tcW w:w="843" w:type="dxa"/>
            <w:vMerge/>
          </w:tcPr>
          <w:p w14:paraId="24DC3449"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2ECE969C"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46749A17" w14:textId="77777777" w:rsidR="00387F09" w:rsidRPr="00415811" w:rsidRDefault="00387F09" w:rsidP="00070599">
            <w:pPr>
              <w:rPr>
                <w:color w:val="000000" w:themeColor="text1"/>
                <w:sz w:val="22"/>
                <w:szCs w:val="22"/>
              </w:rPr>
            </w:pPr>
            <w:r w:rsidRPr="00415811">
              <w:rPr>
                <w:color w:val="000000" w:themeColor="text1"/>
                <w:sz w:val="22"/>
                <w:szCs w:val="22"/>
              </w:rPr>
              <w:t>R + E bout (daily)</w:t>
            </w:r>
          </w:p>
        </w:tc>
        <w:tc>
          <w:tcPr>
            <w:tcW w:w="4116" w:type="dxa"/>
            <w:vAlign w:val="bottom"/>
          </w:tcPr>
          <w:p w14:paraId="02483FC6"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28C3331F"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-2.66</w:t>
            </w:r>
          </w:p>
        </w:tc>
        <w:tc>
          <w:tcPr>
            <w:tcW w:w="895" w:type="dxa"/>
            <w:vAlign w:val="bottom"/>
          </w:tcPr>
          <w:p w14:paraId="638CFBD6"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0.046</w:t>
            </w:r>
          </w:p>
        </w:tc>
      </w:tr>
      <w:tr w:rsidR="00387F09" w:rsidRPr="00415811" w14:paraId="4600EFDE" w14:textId="77777777" w:rsidTr="00070599">
        <w:tc>
          <w:tcPr>
            <w:tcW w:w="843" w:type="dxa"/>
            <w:vMerge/>
          </w:tcPr>
          <w:p w14:paraId="2C395691"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2EBABAC4"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4C9BAC9F" w14:textId="77777777" w:rsidR="00387F09" w:rsidRPr="00415811" w:rsidRDefault="00387F09" w:rsidP="00070599">
            <w:pPr>
              <w:rPr>
                <w:color w:val="000000" w:themeColor="text1"/>
                <w:sz w:val="22"/>
                <w:szCs w:val="22"/>
              </w:rPr>
            </w:pPr>
          </w:p>
        </w:tc>
        <w:tc>
          <w:tcPr>
            <w:tcW w:w="4116" w:type="dxa"/>
            <w:vAlign w:val="bottom"/>
          </w:tcPr>
          <w:p w14:paraId="0B3A2B2E"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519727E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-6.65</w:t>
            </w:r>
          </w:p>
        </w:tc>
        <w:tc>
          <w:tcPr>
            <w:tcW w:w="895" w:type="dxa"/>
            <w:vAlign w:val="bottom"/>
          </w:tcPr>
          <w:p w14:paraId="2EE2987E"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1BE84006" w14:textId="77777777" w:rsidTr="00070599">
        <w:tc>
          <w:tcPr>
            <w:tcW w:w="843" w:type="dxa"/>
            <w:vMerge/>
          </w:tcPr>
          <w:p w14:paraId="2CFEE62D"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49D10D9C"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7403FB86" w14:textId="77777777" w:rsidR="00387F09" w:rsidRPr="00415811" w:rsidRDefault="00387F09" w:rsidP="00070599">
            <w:pPr>
              <w:rPr>
                <w:color w:val="000000" w:themeColor="text1"/>
                <w:sz w:val="22"/>
                <w:szCs w:val="22"/>
              </w:rPr>
            </w:pPr>
          </w:p>
        </w:tc>
        <w:tc>
          <w:tcPr>
            <w:tcW w:w="4116" w:type="dxa"/>
            <w:vAlign w:val="bottom"/>
          </w:tcPr>
          <w:p w14:paraId="57D54C6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2CE1B81B"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-4.89</w:t>
            </w:r>
          </w:p>
        </w:tc>
        <w:tc>
          <w:tcPr>
            <w:tcW w:w="895" w:type="dxa"/>
            <w:vAlign w:val="bottom"/>
          </w:tcPr>
          <w:p w14:paraId="6A60BAB9"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35BB8199" w14:textId="77777777" w:rsidTr="00070599">
        <w:tc>
          <w:tcPr>
            <w:tcW w:w="843" w:type="dxa"/>
            <w:vMerge/>
          </w:tcPr>
          <w:p w14:paraId="37ECE07A"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restart"/>
            <w:vAlign w:val="bottom"/>
          </w:tcPr>
          <w:p w14:paraId="156C67F0" w14:textId="77777777" w:rsidR="00387F09" w:rsidRPr="00415811" w:rsidRDefault="00387F09" w:rsidP="00070599">
            <w:pPr>
              <w:spacing w:before="100" w:beforeAutospacing="1" w:after="100" w:afterAutospacing="1"/>
              <w:rPr>
                <w:color w:val="000000" w:themeColor="text1"/>
                <w:sz w:val="22"/>
                <w:szCs w:val="22"/>
              </w:rPr>
            </w:pPr>
            <w:proofErr w:type="spellStart"/>
            <w:r w:rsidRPr="00415811">
              <w:rPr>
                <w:color w:val="000000" w:themeColor="text1"/>
                <w:sz w:val="22"/>
                <w:szCs w:val="22"/>
              </w:rPr>
              <w:t>ePro</w:t>
            </w:r>
            <w:proofErr w:type="spellEnd"/>
          </w:p>
        </w:tc>
        <w:tc>
          <w:tcPr>
            <w:tcW w:w="1519" w:type="dxa"/>
            <w:vMerge w:val="restart"/>
            <w:vAlign w:val="bottom"/>
          </w:tcPr>
          <w:p w14:paraId="7ADC1DD4" w14:textId="77777777" w:rsidR="00387F09" w:rsidRPr="00415811" w:rsidRDefault="00387F09" w:rsidP="00070599">
            <w:pPr>
              <w:rPr>
                <w:color w:val="000000" w:themeColor="text1"/>
                <w:sz w:val="22"/>
                <w:szCs w:val="22"/>
              </w:rPr>
            </w:pPr>
            <w:r w:rsidRPr="00415811">
              <w:rPr>
                <w:color w:val="000000" w:themeColor="text1"/>
                <w:sz w:val="22"/>
                <w:szCs w:val="22"/>
              </w:rPr>
              <w:t>R (daily)</w:t>
            </w:r>
          </w:p>
        </w:tc>
        <w:tc>
          <w:tcPr>
            <w:tcW w:w="4116" w:type="dxa"/>
            <w:vAlign w:val="bottom"/>
          </w:tcPr>
          <w:p w14:paraId="69713E55"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38712782"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-6.23</w:t>
            </w:r>
          </w:p>
        </w:tc>
        <w:tc>
          <w:tcPr>
            <w:tcW w:w="895" w:type="dxa"/>
            <w:vAlign w:val="bottom"/>
          </w:tcPr>
          <w:p w14:paraId="68057DE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56927659" w14:textId="77777777" w:rsidTr="00070599">
        <w:tc>
          <w:tcPr>
            <w:tcW w:w="843" w:type="dxa"/>
            <w:vMerge/>
          </w:tcPr>
          <w:p w14:paraId="7567A864"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24B3EE0E"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25C04DF4" w14:textId="77777777" w:rsidR="00387F09" w:rsidRPr="00415811" w:rsidRDefault="00387F09" w:rsidP="00070599">
            <w:pPr>
              <w:rPr>
                <w:color w:val="000000" w:themeColor="text1"/>
                <w:sz w:val="22"/>
                <w:szCs w:val="22"/>
              </w:rPr>
            </w:pPr>
          </w:p>
        </w:tc>
        <w:tc>
          <w:tcPr>
            <w:tcW w:w="4116" w:type="dxa"/>
            <w:vAlign w:val="bottom"/>
          </w:tcPr>
          <w:p w14:paraId="5D7B4C53"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5E2BFF51"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-3.59</w:t>
            </w:r>
          </w:p>
        </w:tc>
        <w:tc>
          <w:tcPr>
            <w:tcW w:w="895" w:type="dxa"/>
            <w:vAlign w:val="bottom"/>
          </w:tcPr>
          <w:p w14:paraId="58EEA73B"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0.001</w:t>
            </w:r>
          </w:p>
        </w:tc>
      </w:tr>
      <w:tr w:rsidR="00387F09" w:rsidRPr="00415811" w14:paraId="00BA6A64" w14:textId="77777777" w:rsidTr="00070599">
        <w:tc>
          <w:tcPr>
            <w:tcW w:w="843" w:type="dxa"/>
            <w:vMerge/>
          </w:tcPr>
          <w:p w14:paraId="4BD30E19"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7AD09FC8"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308EBF88" w14:textId="77777777" w:rsidR="00387F09" w:rsidRPr="00415811" w:rsidRDefault="00387F09" w:rsidP="00070599">
            <w:pPr>
              <w:rPr>
                <w:color w:val="000000" w:themeColor="text1"/>
                <w:sz w:val="22"/>
                <w:szCs w:val="22"/>
              </w:rPr>
            </w:pPr>
          </w:p>
        </w:tc>
        <w:tc>
          <w:tcPr>
            <w:tcW w:w="4116" w:type="dxa"/>
            <w:vAlign w:val="bottom"/>
          </w:tcPr>
          <w:p w14:paraId="6F569241"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6735BD40"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0.43</w:t>
            </w:r>
          </w:p>
        </w:tc>
        <w:tc>
          <w:tcPr>
            <w:tcW w:w="895" w:type="dxa"/>
            <w:vAlign w:val="bottom"/>
          </w:tcPr>
          <w:p w14:paraId="13AA20D6"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1.000</w:t>
            </w:r>
          </w:p>
        </w:tc>
      </w:tr>
      <w:tr w:rsidR="00387F09" w:rsidRPr="00415811" w14:paraId="78C7A9EF" w14:textId="77777777" w:rsidTr="00070599">
        <w:tc>
          <w:tcPr>
            <w:tcW w:w="843" w:type="dxa"/>
            <w:vMerge/>
          </w:tcPr>
          <w:p w14:paraId="0A903E18"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5AAAE84C"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699E9F2F" w14:textId="77777777" w:rsidR="00387F09" w:rsidRPr="00415811" w:rsidRDefault="00387F09" w:rsidP="00070599">
            <w:pPr>
              <w:rPr>
                <w:color w:val="000000" w:themeColor="text1"/>
                <w:sz w:val="22"/>
                <w:szCs w:val="22"/>
              </w:rPr>
            </w:pPr>
            <w:r w:rsidRPr="00415811">
              <w:rPr>
                <w:color w:val="000000" w:themeColor="text1"/>
                <w:sz w:val="22"/>
                <w:szCs w:val="22"/>
              </w:rPr>
              <w:t>E (daily)</w:t>
            </w:r>
          </w:p>
        </w:tc>
        <w:tc>
          <w:tcPr>
            <w:tcW w:w="4116" w:type="dxa"/>
            <w:vAlign w:val="bottom"/>
          </w:tcPr>
          <w:p w14:paraId="054DC211"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131AC08C"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-9.34</w:t>
            </w:r>
          </w:p>
        </w:tc>
        <w:tc>
          <w:tcPr>
            <w:tcW w:w="895" w:type="dxa"/>
            <w:vAlign w:val="bottom"/>
          </w:tcPr>
          <w:p w14:paraId="04598172"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29D09EF5" w14:textId="77777777" w:rsidTr="00070599">
        <w:tc>
          <w:tcPr>
            <w:tcW w:w="843" w:type="dxa"/>
            <w:vMerge/>
          </w:tcPr>
          <w:p w14:paraId="1ECF2685"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0C0576FD"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48B28401" w14:textId="77777777" w:rsidR="00387F09" w:rsidRPr="00415811" w:rsidRDefault="00387F09" w:rsidP="00070599">
            <w:pPr>
              <w:rPr>
                <w:color w:val="000000" w:themeColor="text1"/>
                <w:sz w:val="22"/>
                <w:szCs w:val="22"/>
              </w:rPr>
            </w:pPr>
          </w:p>
        </w:tc>
        <w:tc>
          <w:tcPr>
            <w:tcW w:w="4116" w:type="dxa"/>
            <w:vAlign w:val="bottom"/>
          </w:tcPr>
          <w:p w14:paraId="037EE7C5"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368E1608"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-9.22</w:t>
            </w:r>
          </w:p>
        </w:tc>
        <w:tc>
          <w:tcPr>
            <w:tcW w:w="895" w:type="dxa"/>
            <w:vAlign w:val="bottom"/>
          </w:tcPr>
          <w:p w14:paraId="03F003DB"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0D171926" w14:textId="77777777" w:rsidTr="00070599">
        <w:tc>
          <w:tcPr>
            <w:tcW w:w="843" w:type="dxa"/>
            <w:vMerge/>
          </w:tcPr>
          <w:p w14:paraId="436EF1E6"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1242D6AE"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293287AF" w14:textId="77777777" w:rsidR="00387F09" w:rsidRPr="00415811" w:rsidRDefault="00387F09" w:rsidP="00070599">
            <w:pPr>
              <w:rPr>
                <w:color w:val="000000" w:themeColor="text1"/>
                <w:sz w:val="22"/>
                <w:szCs w:val="22"/>
              </w:rPr>
            </w:pPr>
          </w:p>
        </w:tc>
        <w:tc>
          <w:tcPr>
            <w:tcW w:w="4116" w:type="dxa"/>
            <w:vAlign w:val="bottom"/>
          </w:tcPr>
          <w:p w14:paraId="128C2070"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24C536B1"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-3.24</w:t>
            </w:r>
          </w:p>
        </w:tc>
        <w:tc>
          <w:tcPr>
            <w:tcW w:w="895" w:type="dxa"/>
            <w:vAlign w:val="bottom"/>
          </w:tcPr>
          <w:p w14:paraId="3CCFDB26"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0.004</w:t>
            </w:r>
          </w:p>
        </w:tc>
      </w:tr>
      <w:tr w:rsidR="00387F09" w:rsidRPr="00415811" w14:paraId="7054C57A" w14:textId="77777777" w:rsidTr="00070599">
        <w:tc>
          <w:tcPr>
            <w:tcW w:w="843" w:type="dxa"/>
            <w:vMerge/>
          </w:tcPr>
          <w:p w14:paraId="4A2C8033"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283F039D"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restart"/>
            <w:vAlign w:val="bottom"/>
          </w:tcPr>
          <w:p w14:paraId="147A64C5" w14:textId="77777777" w:rsidR="00387F09" w:rsidRPr="00415811" w:rsidRDefault="00387F09" w:rsidP="00070599">
            <w:pPr>
              <w:rPr>
                <w:color w:val="000000" w:themeColor="text1"/>
                <w:sz w:val="22"/>
                <w:szCs w:val="22"/>
              </w:rPr>
            </w:pPr>
            <w:r w:rsidRPr="00415811">
              <w:rPr>
                <w:color w:val="000000" w:themeColor="text1"/>
                <w:sz w:val="22"/>
                <w:szCs w:val="22"/>
              </w:rPr>
              <w:t>R + E (daily)</w:t>
            </w:r>
          </w:p>
        </w:tc>
        <w:tc>
          <w:tcPr>
            <w:tcW w:w="4116" w:type="dxa"/>
            <w:vAlign w:val="bottom"/>
          </w:tcPr>
          <w:p w14:paraId="36789F0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Mild/Moderate</w:t>
            </w:r>
          </w:p>
        </w:tc>
        <w:tc>
          <w:tcPr>
            <w:tcW w:w="900" w:type="dxa"/>
          </w:tcPr>
          <w:p w14:paraId="4C7991A1"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-6.18</w:t>
            </w:r>
          </w:p>
        </w:tc>
        <w:tc>
          <w:tcPr>
            <w:tcW w:w="895" w:type="dxa"/>
            <w:vAlign w:val="bottom"/>
          </w:tcPr>
          <w:p w14:paraId="6ED4AF44"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4CA92119" w14:textId="77777777" w:rsidTr="00070599">
        <w:tc>
          <w:tcPr>
            <w:tcW w:w="843" w:type="dxa"/>
            <w:vMerge/>
          </w:tcPr>
          <w:p w14:paraId="7F28CA3C"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5AE355CF"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5E5FC355" w14:textId="77777777" w:rsidR="00387F09" w:rsidRPr="00415811" w:rsidRDefault="00387F09" w:rsidP="00070599">
            <w:pPr>
              <w:rPr>
                <w:color w:val="000000" w:themeColor="text1"/>
                <w:sz w:val="22"/>
                <w:szCs w:val="22"/>
              </w:rPr>
            </w:pPr>
          </w:p>
        </w:tc>
        <w:tc>
          <w:tcPr>
            <w:tcW w:w="4116" w:type="dxa"/>
            <w:vAlign w:val="bottom"/>
          </w:tcPr>
          <w:p w14:paraId="1AD58B9E"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None - Severe/Very severe</w:t>
            </w:r>
          </w:p>
        </w:tc>
        <w:tc>
          <w:tcPr>
            <w:tcW w:w="900" w:type="dxa"/>
          </w:tcPr>
          <w:p w14:paraId="0D59E9EB"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-9.03</w:t>
            </w:r>
          </w:p>
        </w:tc>
        <w:tc>
          <w:tcPr>
            <w:tcW w:w="895" w:type="dxa"/>
            <w:vAlign w:val="bottom"/>
          </w:tcPr>
          <w:p w14:paraId="4D6F94B7"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&lt;0.001</w:t>
            </w:r>
          </w:p>
        </w:tc>
      </w:tr>
      <w:tr w:rsidR="00387F09" w:rsidRPr="00415811" w14:paraId="3B9AACC2" w14:textId="77777777" w:rsidTr="00070599">
        <w:tc>
          <w:tcPr>
            <w:tcW w:w="843" w:type="dxa"/>
            <w:vMerge/>
          </w:tcPr>
          <w:p w14:paraId="0F679626" w14:textId="77777777" w:rsidR="00387F09" w:rsidRPr="00415811" w:rsidRDefault="00387F09" w:rsidP="00070599">
            <w:pPr>
              <w:spacing w:before="100" w:beforeAutospacing="1" w:after="100" w:afterAutospacing="1"/>
              <w:rPr>
                <w:color w:val="000000" w:themeColor="text1"/>
                <w:sz w:val="22"/>
                <w:szCs w:val="22"/>
              </w:rPr>
            </w:pPr>
          </w:p>
        </w:tc>
        <w:tc>
          <w:tcPr>
            <w:tcW w:w="1077" w:type="dxa"/>
            <w:vMerge/>
            <w:vAlign w:val="bottom"/>
          </w:tcPr>
          <w:p w14:paraId="13F7F005" w14:textId="77777777" w:rsidR="00387F09" w:rsidRPr="00415811" w:rsidRDefault="00387F09" w:rsidP="00070599">
            <w:pPr>
              <w:spacing w:before="100" w:beforeAutospacing="1" w:after="100" w:afterAutospacing="1"/>
              <w:rPr>
                <w:color w:val="000000" w:themeColor="text1"/>
                <w:sz w:val="22"/>
                <w:szCs w:val="22"/>
              </w:rPr>
            </w:pPr>
          </w:p>
        </w:tc>
        <w:tc>
          <w:tcPr>
            <w:tcW w:w="1519" w:type="dxa"/>
            <w:vMerge/>
            <w:vAlign w:val="bottom"/>
          </w:tcPr>
          <w:p w14:paraId="29BFBCD8" w14:textId="77777777" w:rsidR="00387F09" w:rsidRPr="00415811" w:rsidRDefault="00387F09" w:rsidP="00070599">
            <w:pPr>
              <w:rPr>
                <w:color w:val="000000" w:themeColor="text1"/>
                <w:sz w:val="22"/>
                <w:szCs w:val="22"/>
              </w:rPr>
            </w:pPr>
          </w:p>
        </w:tc>
        <w:tc>
          <w:tcPr>
            <w:tcW w:w="4116" w:type="dxa"/>
            <w:vAlign w:val="bottom"/>
          </w:tcPr>
          <w:p w14:paraId="3BBC79D2"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Mild/Moderate - Severe/Very severe</w:t>
            </w:r>
          </w:p>
        </w:tc>
        <w:tc>
          <w:tcPr>
            <w:tcW w:w="900" w:type="dxa"/>
          </w:tcPr>
          <w:p w14:paraId="489A2E7A"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-0.46</w:t>
            </w:r>
          </w:p>
        </w:tc>
        <w:tc>
          <w:tcPr>
            <w:tcW w:w="895" w:type="dxa"/>
            <w:vAlign w:val="bottom"/>
          </w:tcPr>
          <w:p w14:paraId="5DF5D935" w14:textId="77777777" w:rsidR="00387F09" w:rsidRPr="00415811" w:rsidRDefault="00387F09" w:rsidP="00070599">
            <w:pPr>
              <w:spacing w:before="100" w:beforeAutospacing="1" w:after="100" w:afterAutospacing="1"/>
              <w:rPr>
                <w:color w:val="000000" w:themeColor="text1"/>
                <w:sz w:val="22"/>
                <w:szCs w:val="22"/>
              </w:rPr>
            </w:pPr>
            <w:r w:rsidRPr="00415811">
              <w:rPr>
                <w:color w:val="000000" w:themeColor="text1"/>
                <w:sz w:val="22"/>
                <w:szCs w:val="22"/>
              </w:rPr>
              <w:t>1.000</w:t>
            </w:r>
          </w:p>
        </w:tc>
      </w:tr>
    </w:tbl>
    <w:p w14:paraId="37E25489" w14:textId="77777777" w:rsidR="00387F09" w:rsidRPr="00415811" w:rsidRDefault="00387F09" w:rsidP="00387F09">
      <w:pPr>
        <w:pStyle w:val="p1"/>
        <w:rPr>
          <w:color w:val="000000" w:themeColor="text1"/>
        </w:rPr>
      </w:pPr>
    </w:p>
    <w:p w14:paraId="00D1DF3E" w14:textId="77777777" w:rsidR="00387F09" w:rsidRPr="007757E0" w:rsidRDefault="00387F09" w:rsidP="00387F09">
      <w:pPr>
        <w:rPr>
          <w:color w:val="000000" w:themeColor="text1"/>
        </w:rPr>
      </w:pPr>
      <w:r w:rsidRPr="20F0499F">
        <w:rPr>
          <w:b/>
          <w:bCs/>
        </w:rPr>
        <w:t xml:space="preserve">Supplementary Table 3. </w:t>
      </w:r>
      <w:r w:rsidRPr="20F0499F">
        <w:rPr>
          <w:color w:val="000000" w:themeColor="text1"/>
        </w:rPr>
        <w:t xml:space="preserve">Test-retest reliability of daily retch, expulsion, and combined retch and expulsion events in GP participants across various day-pair comparisons.  </w:t>
      </w:r>
    </w:p>
    <w:p w14:paraId="0E6E0E57" w14:textId="77777777" w:rsidR="00387F09" w:rsidRPr="007757E0" w:rsidRDefault="00387F09" w:rsidP="00387F09"/>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636"/>
        <w:gridCol w:w="1099"/>
        <w:gridCol w:w="1800"/>
        <w:gridCol w:w="2520"/>
      </w:tblGrid>
      <w:tr w:rsidR="00387F09" w:rsidRPr="007757E0" w14:paraId="3F6314D3" w14:textId="77777777" w:rsidTr="00070599">
        <w:trPr>
          <w:trHeight w:val="320"/>
        </w:trPr>
        <w:tc>
          <w:tcPr>
            <w:tcW w:w="1300" w:type="dxa"/>
            <w:noWrap/>
            <w:vAlign w:val="bottom"/>
            <w:hideMark/>
          </w:tcPr>
          <w:p w14:paraId="2F28D7A8" w14:textId="77777777" w:rsidR="00387F09" w:rsidRPr="007757E0" w:rsidRDefault="00387F09" w:rsidP="00070599">
            <w:pPr>
              <w:rPr>
                <w:color w:val="000000"/>
                <w:sz w:val="22"/>
                <w:szCs w:val="22"/>
              </w:rPr>
            </w:pPr>
            <w:r>
              <w:rPr>
                <w:color w:val="000000"/>
                <w:sz w:val="22"/>
                <w:szCs w:val="22"/>
              </w:rPr>
              <w:t>Source</w:t>
            </w:r>
          </w:p>
        </w:tc>
        <w:tc>
          <w:tcPr>
            <w:tcW w:w="2636" w:type="dxa"/>
            <w:noWrap/>
            <w:vAlign w:val="bottom"/>
            <w:hideMark/>
          </w:tcPr>
          <w:p w14:paraId="4CE601EA" w14:textId="77777777" w:rsidR="00387F09" w:rsidRPr="007757E0" w:rsidRDefault="00387F09" w:rsidP="00070599">
            <w:pPr>
              <w:rPr>
                <w:color w:val="000000"/>
                <w:sz w:val="22"/>
                <w:szCs w:val="22"/>
              </w:rPr>
            </w:pPr>
            <w:r w:rsidRPr="007757E0">
              <w:rPr>
                <w:color w:val="000000"/>
                <w:sz w:val="22"/>
                <w:szCs w:val="22"/>
              </w:rPr>
              <w:t>Measure</w:t>
            </w:r>
          </w:p>
        </w:tc>
        <w:tc>
          <w:tcPr>
            <w:tcW w:w="1099" w:type="dxa"/>
            <w:noWrap/>
            <w:vAlign w:val="bottom"/>
            <w:hideMark/>
          </w:tcPr>
          <w:p w14:paraId="2EE440D8" w14:textId="77777777" w:rsidR="00387F09" w:rsidRPr="007757E0" w:rsidRDefault="00387F09" w:rsidP="00070599">
            <w:pPr>
              <w:rPr>
                <w:color w:val="000000"/>
                <w:sz w:val="22"/>
                <w:szCs w:val="22"/>
              </w:rPr>
            </w:pPr>
            <w:r w:rsidRPr="007757E0">
              <w:rPr>
                <w:color w:val="000000"/>
                <w:sz w:val="22"/>
                <w:szCs w:val="22"/>
              </w:rPr>
              <w:t>N</w:t>
            </w:r>
          </w:p>
        </w:tc>
        <w:tc>
          <w:tcPr>
            <w:tcW w:w="1800" w:type="dxa"/>
            <w:noWrap/>
            <w:vAlign w:val="bottom"/>
            <w:hideMark/>
          </w:tcPr>
          <w:p w14:paraId="05985DA3" w14:textId="77777777" w:rsidR="00387F09" w:rsidRPr="007757E0" w:rsidRDefault="00387F09" w:rsidP="00070599">
            <w:pPr>
              <w:rPr>
                <w:color w:val="000000"/>
                <w:sz w:val="22"/>
                <w:szCs w:val="22"/>
              </w:rPr>
            </w:pPr>
            <w:r w:rsidRPr="007757E0">
              <w:rPr>
                <w:color w:val="000000"/>
                <w:sz w:val="22"/>
                <w:szCs w:val="22"/>
              </w:rPr>
              <w:t>Comparison</w:t>
            </w:r>
            <w:r>
              <w:rPr>
                <w:color w:val="000000"/>
                <w:sz w:val="22"/>
                <w:szCs w:val="22"/>
              </w:rPr>
              <w:t xml:space="preserve"> (days)</w:t>
            </w:r>
          </w:p>
        </w:tc>
        <w:tc>
          <w:tcPr>
            <w:tcW w:w="2520" w:type="dxa"/>
            <w:noWrap/>
            <w:vAlign w:val="bottom"/>
            <w:hideMark/>
          </w:tcPr>
          <w:p w14:paraId="414CEE69" w14:textId="77777777" w:rsidR="00387F09" w:rsidRPr="007757E0" w:rsidRDefault="00387F09" w:rsidP="00070599">
            <w:pPr>
              <w:rPr>
                <w:color w:val="000000"/>
                <w:sz w:val="22"/>
                <w:szCs w:val="22"/>
              </w:rPr>
            </w:pPr>
            <w:r w:rsidRPr="007757E0">
              <w:rPr>
                <w:color w:val="000000"/>
                <w:sz w:val="22"/>
                <w:szCs w:val="22"/>
              </w:rPr>
              <w:t>ICC (95%)</w:t>
            </w:r>
          </w:p>
        </w:tc>
      </w:tr>
      <w:tr w:rsidR="00387F09" w:rsidRPr="007757E0" w14:paraId="1BB88615" w14:textId="77777777" w:rsidTr="00070599">
        <w:trPr>
          <w:trHeight w:val="320"/>
        </w:trPr>
        <w:tc>
          <w:tcPr>
            <w:tcW w:w="1300" w:type="dxa"/>
            <w:vMerge w:val="restart"/>
            <w:noWrap/>
            <w:vAlign w:val="center"/>
            <w:hideMark/>
          </w:tcPr>
          <w:p w14:paraId="5722C4F5" w14:textId="77777777" w:rsidR="00387F09" w:rsidRPr="007757E0" w:rsidRDefault="00387F09" w:rsidP="00070599">
            <w:pPr>
              <w:jc w:val="center"/>
              <w:rPr>
                <w:color w:val="000000"/>
                <w:sz w:val="22"/>
                <w:szCs w:val="22"/>
              </w:rPr>
            </w:pPr>
            <w:r>
              <w:rPr>
                <w:color w:val="000000" w:themeColor="text1"/>
                <w:sz w:val="22"/>
                <w:szCs w:val="22"/>
              </w:rPr>
              <w:t>W</w:t>
            </w:r>
            <w:r>
              <w:rPr>
                <w:rFonts w:hint="eastAsia"/>
                <w:color w:val="000000" w:themeColor="text1"/>
                <w:sz w:val="22"/>
                <w:szCs w:val="22"/>
              </w:rPr>
              <w:t>atch</w:t>
            </w:r>
          </w:p>
        </w:tc>
        <w:tc>
          <w:tcPr>
            <w:tcW w:w="2636" w:type="dxa"/>
            <w:vMerge w:val="restart"/>
            <w:noWrap/>
            <w:vAlign w:val="bottom"/>
            <w:hideMark/>
          </w:tcPr>
          <w:p w14:paraId="6BEAD0D4" w14:textId="77777777" w:rsidR="00387F09" w:rsidRPr="007757E0" w:rsidRDefault="00387F09" w:rsidP="00070599">
            <w:pPr>
              <w:jc w:val="right"/>
              <w:rPr>
                <w:color w:val="000000"/>
                <w:sz w:val="22"/>
                <w:szCs w:val="22"/>
              </w:rPr>
            </w:pPr>
            <w:r>
              <w:rPr>
                <w:color w:val="000000"/>
                <w:sz w:val="22"/>
                <w:szCs w:val="22"/>
              </w:rPr>
              <w:t>R (Daily)</w:t>
            </w:r>
          </w:p>
        </w:tc>
        <w:tc>
          <w:tcPr>
            <w:tcW w:w="1099" w:type="dxa"/>
            <w:noWrap/>
            <w:vAlign w:val="bottom"/>
            <w:hideMark/>
          </w:tcPr>
          <w:p w14:paraId="2A5A4F73" w14:textId="77777777" w:rsidR="00387F09" w:rsidRPr="007757E0" w:rsidRDefault="00387F09" w:rsidP="00070599">
            <w:pPr>
              <w:rPr>
                <w:color w:val="000000"/>
                <w:sz w:val="22"/>
                <w:szCs w:val="22"/>
              </w:rPr>
            </w:pPr>
            <w:r w:rsidRPr="007757E0">
              <w:rPr>
                <w:color w:val="000000"/>
                <w:sz w:val="22"/>
                <w:szCs w:val="22"/>
              </w:rPr>
              <w:t>21</w:t>
            </w:r>
          </w:p>
        </w:tc>
        <w:tc>
          <w:tcPr>
            <w:tcW w:w="1800" w:type="dxa"/>
            <w:noWrap/>
            <w:vAlign w:val="bottom"/>
            <w:hideMark/>
          </w:tcPr>
          <w:p w14:paraId="65A6C0F9"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4945F443" w14:textId="77777777" w:rsidR="00387F09" w:rsidRPr="007757E0" w:rsidRDefault="00387F09" w:rsidP="00070599">
            <w:pPr>
              <w:rPr>
                <w:color w:val="000000"/>
                <w:sz w:val="22"/>
                <w:szCs w:val="22"/>
              </w:rPr>
            </w:pPr>
            <w:r w:rsidRPr="007757E0">
              <w:rPr>
                <w:color w:val="000000"/>
                <w:sz w:val="22"/>
                <w:szCs w:val="22"/>
              </w:rPr>
              <w:t>0.52 (-0.25, 0.89)</w:t>
            </w:r>
          </w:p>
        </w:tc>
      </w:tr>
      <w:tr w:rsidR="00387F09" w:rsidRPr="007757E0" w14:paraId="411EB06A" w14:textId="77777777" w:rsidTr="00070599">
        <w:trPr>
          <w:trHeight w:val="320"/>
        </w:trPr>
        <w:tc>
          <w:tcPr>
            <w:tcW w:w="1300" w:type="dxa"/>
            <w:vMerge/>
            <w:noWrap/>
            <w:vAlign w:val="center"/>
            <w:hideMark/>
          </w:tcPr>
          <w:p w14:paraId="10FCA202" w14:textId="77777777" w:rsidR="00387F09" w:rsidRPr="007757E0" w:rsidRDefault="00387F09" w:rsidP="00070599">
            <w:pPr>
              <w:jc w:val="center"/>
              <w:rPr>
                <w:color w:val="000000"/>
                <w:sz w:val="22"/>
                <w:szCs w:val="22"/>
              </w:rPr>
            </w:pPr>
          </w:p>
        </w:tc>
        <w:tc>
          <w:tcPr>
            <w:tcW w:w="2636" w:type="dxa"/>
            <w:vMerge/>
            <w:noWrap/>
            <w:vAlign w:val="bottom"/>
            <w:hideMark/>
          </w:tcPr>
          <w:p w14:paraId="46DFDA0D" w14:textId="77777777" w:rsidR="00387F09" w:rsidRPr="007757E0" w:rsidRDefault="00387F09" w:rsidP="00070599">
            <w:pPr>
              <w:jc w:val="right"/>
              <w:rPr>
                <w:color w:val="000000"/>
                <w:sz w:val="22"/>
                <w:szCs w:val="22"/>
              </w:rPr>
            </w:pPr>
          </w:p>
        </w:tc>
        <w:tc>
          <w:tcPr>
            <w:tcW w:w="1099" w:type="dxa"/>
            <w:noWrap/>
            <w:vAlign w:val="bottom"/>
            <w:hideMark/>
          </w:tcPr>
          <w:p w14:paraId="14BD0ED3"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hideMark/>
          </w:tcPr>
          <w:p w14:paraId="33EE6FEC"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5D487E35" w14:textId="77777777" w:rsidR="00387F09" w:rsidRPr="007757E0" w:rsidRDefault="00387F09" w:rsidP="00070599">
            <w:pPr>
              <w:rPr>
                <w:color w:val="000000"/>
                <w:sz w:val="22"/>
                <w:szCs w:val="22"/>
              </w:rPr>
            </w:pPr>
            <w:r w:rsidRPr="007757E0">
              <w:rPr>
                <w:color w:val="000000"/>
                <w:sz w:val="22"/>
                <w:szCs w:val="22"/>
              </w:rPr>
              <w:t>0.33 (-0.35, 0.79)</w:t>
            </w:r>
          </w:p>
        </w:tc>
      </w:tr>
      <w:tr w:rsidR="00387F09" w:rsidRPr="007757E0" w14:paraId="570C7427" w14:textId="77777777" w:rsidTr="00070599">
        <w:trPr>
          <w:trHeight w:val="320"/>
        </w:trPr>
        <w:tc>
          <w:tcPr>
            <w:tcW w:w="1300" w:type="dxa"/>
            <w:vMerge/>
            <w:noWrap/>
            <w:vAlign w:val="center"/>
            <w:hideMark/>
          </w:tcPr>
          <w:p w14:paraId="5162A155" w14:textId="77777777" w:rsidR="00387F09" w:rsidRPr="007757E0" w:rsidRDefault="00387F09" w:rsidP="00070599">
            <w:pPr>
              <w:jc w:val="center"/>
              <w:rPr>
                <w:color w:val="000000"/>
                <w:sz w:val="22"/>
                <w:szCs w:val="22"/>
              </w:rPr>
            </w:pPr>
          </w:p>
        </w:tc>
        <w:tc>
          <w:tcPr>
            <w:tcW w:w="2636" w:type="dxa"/>
            <w:vMerge/>
            <w:noWrap/>
            <w:vAlign w:val="bottom"/>
            <w:hideMark/>
          </w:tcPr>
          <w:p w14:paraId="4FD41704" w14:textId="77777777" w:rsidR="00387F09" w:rsidRPr="007757E0" w:rsidRDefault="00387F09" w:rsidP="00070599">
            <w:pPr>
              <w:jc w:val="right"/>
              <w:rPr>
                <w:color w:val="000000"/>
                <w:sz w:val="22"/>
                <w:szCs w:val="22"/>
              </w:rPr>
            </w:pPr>
          </w:p>
        </w:tc>
        <w:tc>
          <w:tcPr>
            <w:tcW w:w="1099" w:type="dxa"/>
            <w:noWrap/>
            <w:vAlign w:val="bottom"/>
            <w:hideMark/>
          </w:tcPr>
          <w:p w14:paraId="1683C5D4" w14:textId="77777777" w:rsidR="00387F09" w:rsidRPr="007757E0" w:rsidRDefault="00387F09" w:rsidP="00070599">
            <w:pPr>
              <w:rPr>
                <w:color w:val="000000"/>
                <w:sz w:val="22"/>
                <w:szCs w:val="22"/>
              </w:rPr>
            </w:pPr>
            <w:r w:rsidRPr="007757E0">
              <w:rPr>
                <w:color w:val="000000"/>
                <w:sz w:val="22"/>
                <w:szCs w:val="22"/>
              </w:rPr>
              <w:t>24</w:t>
            </w:r>
          </w:p>
        </w:tc>
        <w:tc>
          <w:tcPr>
            <w:tcW w:w="1800" w:type="dxa"/>
            <w:noWrap/>
            <w:vAlign w:val="bottom"/>
            <w:hideMark/>
          </w:tcPr>
          <w:p w14:paraId="58491388"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067F271F" w14:textId="77777777" w:rsidR="00387F09" w:rsidRPr="007757E0" w:rsidRDefault="00387F09" w:rsidP="00070599">
            <w:pPr>
              <w:rPr>
                <w:color w:val="000000"/>
                <w:sz w:val="22"/>
                <w:szCs w:val="22"/>
              </w:rPr>
            </w:pPr>
            <w:r w:rsidRPr="007757E0">
              <w:rPr>
                <w:color w:val="000000"/>
                <w:sz w:val="22"/>
                <w:szCs w:val="22"/>
              </w:rPr>
              <w:t>0.98 (-1.00, 1.00)</w:t>
            </w:r>
          </w:p>
        </w:tc>
      </w:tr>
      <w:tr w:rsidR="00387F09" w:rsidRPr="007757E0" w14:paraId="636A5593" w14:textId="77777777" w:rsidTr="00070599">
        <w:trPr>
          <w:trHeight w:val="320"/>
        </w:trPr>
        <w:tc>
          <w:tcPr>
            <w:tcW w:w="1300" w:type="dxa"/>
            <w:vMerge/>
            <w:noWrap/>
            <w:vAlign w:val="center"/>
            <w:hideMark/>
          </w:tcPr>
          <w:p w14:paraId="13D0D63C" w14:textId="77777777" w:rsidR="00387F09" w:rsidRPr="007757E0" w:rsidRDefault="00387F09" w:rsidP="00070599">
            <w:pPr>
              <w:jc w:val="center"/>
              <w:rPr>
                <w:color w:val="000000"/>
                <w:sz w:val="22"/>
                <w:szCs w:val="22"/>
              </w:rPr>
            </w:pPr>
          </w:p>
        </w:tc>
        <w:tc>
          <w:tcPr>
            <w:tcW w:w="2636" w:type="dxa"/>
            <w:vMerge w:val="restart"/>
            <w:noWrap/>
            <w:vAlign w:val="bottom"/>
            <w:hideMark/>
          </w:tcPr>
          <w:p w14:paraId="4DB77C03" w14:textId="77777777" w:rsidR="00387F09" w:rsidRPr="007757E0" w:rsidRDefault="00387F09" w:rsidP="00070599">
            <w:pPr>
              <w:ind w:right="110"/>
              <w:jc w:val="right"/>
              <w:rPr>
                <w:color w:val="000000"/>
                <w:sz w:val="22"/>
                <w:szCs w:val="22"/>
              </w:rPr>
            </w:pPr>
            <w:r>
              <w:rPr>
                <w:color w:val="000000"/>
                <w:sz w:val="22"/>
                <w:szCs w:val="22"/>
              </w:rPr>
              <w:t>E (Daily)</w:t>
            </w:r>
          </w:p>
        </w:tc>
        <w:tc>
          <w:tcPr>
            <w:tcW w:w="1099" w:type="dxa"/>
            <w:noWrap/>
            <w:vAlign w:val="bottom"/>
            <w:hideMark/>
          </w:tcPr>
          <w:p w14:paraId="131D4C1F" w14:textId="77777777" w:rsidR="00387F09" w:rsidRPr="007757E0" w:rsidRDefault="00387F09" w:rsidP="00070599">
            <w:pPr>
              <w:rPr>
                <w:color w:val="000000"/>
                <w:sz w:val="22"/>
                <w:szCs w:val="22"/>
              </w:rPr>
            </w:pPr>
            <w:r w:rsidRPr="007757E0">
              <w:rPr>
                <w:color w:val="000000"/>
                <w:sz w:val="22"/>
                <w:szCs w:val="22"/>
              </w:rPr>
              <w:t>21</w:t>
            </w:r>
          </w:p>
        </w:tc>
        <w:tc>
          <w:tcPr>
            <w:tcW w:w="1800" w:type="dxa"/>
            <w:noWrap/>
            <w:vAlign w:val="bottom"/>
            <w:hideMark/>
          </w:tcPr>
          <w:p w14:paraId="65FDEA3F"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59105A70" w14:textId="77777777" w:rsidR="00387F09" w:rsidRPr="007757E0" w:rsidRDefault="00387F09" w:rsidP="00070599">
            <w:pPr>
              <w:rPr>
                <w:color w:val="000000"/>
                <w:sz w:val="22"/>
                <w:szCs w:val="22"/>
              </w:rPr>
            </w:pPr>
            <w:r w:rsidRPr="007757E0">
              <w:rPr>
                <w:color w:val="000000"/>
                <w:sz w:val="22"/>
                <w:szCs w:val="22"/>
              </w:rPr>
              <w:t>0.39 (-0.53, 0.89)</w:t>
            </w:r>
          </w:p>
        </w:tc>
      </w:tr>
      <w:tr w:rsidR="00387F09" w:rsidRPr="007757E0" w14:paraId="1E60F9D9" w14:textId="77777777" w:rsidTr="00070599">
        <w:trPr>
          <w:trHeight w:val="320"/>
        </w:trPr>
        <w:tc>
          <w:tcPr>
            <w:tcW w:w="1300" w:type="dxa"/>
            <w:vMerge/>
            <w:noWrap/>
            <w:vAlign w:val="center"/>
            <w:hideMark/>
          </w:tcPr>
          <w:p w14:paraId="0161CEE9" w14:textId="77777777" w:rsidR="00387F09" w:rsidRPr="007757E0" w:rsidRDefault="00387F09" w:rsidP="00070599">
            <w:pPr>
              <w:jc w:val="center"/>
              <w:rPr>
                <w:color w:val="000000"/>
                <w:sz w:val="22"/>
                <w:szCs w:val="22"/>
              </w:rPr>
            </w:pPr>
          </w:p>
        </w:tc>
        <w:tc>
          <w:tcPr>
            <w:tcW w:w="2636" w:type="dxa"/>
            <w:vMerge/>
            <w:noWrap/>
            <w:vAlign w:val="bottom"/>
            <w:hideMark/>
          </w:tcPr>
          <w:p w14:paraId="204B6057" w14:textId="77777777" w:rsidR="00387F09" w:rsidRPr="007757E0" w:rsidRDefault="00387F09" w:rsidP="00070599">
            <w:pPr>
              <w:jc w:val="right"/>
              <w:rPr>
                <w:color w:val="000000"/>
                <w:sz w:val="22"/>
                <w:szCs w:val="22"/>
              </w:rPr>
            </w:pPr>
          </w:p>
        </w:tc>
        <w:tc>
          <w:tcPr>
            <w:tcW w:w="1099" w:type="dxa"/>
            <w:noWrap/>
            <w:vAlign w:val="bottom"/>
            <w:hideMark/>
          </w:tcPr>
          <w:p w14:paraId="06BBBD15"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hideMark/>
          </w:tcPr>
          <w:p w14:paraId="6B517494"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2EF23ED3" w14:textId="77777777" w:rsidR="00387F09" w:rsidRPr="007757E0" w:rsidRDefault="00387F09" w:rsidP="00070599">
            <w:pPr>
              <w:rPr>
                <w:color w:val="000000"/>
                <w:sz w:val="22"/>
                <w:szCs w:val="22"/>
              </w:rPr>
            </w:pPr>
            <w:r w:rsidRPr="007757E0">
              <w:rPr>
                <w:color w:val="000000"/>
                <w:sz w:val="22"/>
                <w:szCs w:val="22"/>
              </w:rPr>
              <w:t>0.38 (-0.46, 0.86)</w:t>
            </w:r>
          </w:p>
        </w:tc>
      </w:tr>
      <w:tr w:rsidR="00387F09" w:rsidRPr="007757E0" w14:paraId="4281B8F9" w14:textId="77777777" w:rsidTr="00070599">
        <w:trPr>
          <w:trHeight w:val="320"/>
        </w:trPr>
        <w:tc>
          <w:tcPr>
            <w:tcW w:w="1300" w:type="dxa"/>
            <w:vMerge/>
            <w:noWrap/>
            <w:vAlign w:val="center"/>
            <w:hideMark/>
          </w:tcPr>
          <w:p w14:paraId="095DC178" w14:textId="77777777" w:rsidR="00387F09" w:rsidRPr="007757E0" w:rsidRDefault="00387F09" w:rsidP="00070599">
            <w:pPr>
              <w:jc w:val="center"/>
              <w:rPr>
                <w:color w:val="000000"/>
                <w:sz w:val="22"/>
                <w:szCs w:val="22"/>
              </w:rPr>
            </w:pPr>
          </w:p>
        </w:tc>
        <w:tc>
          <w:tcPr>
            <w:tcW w:w="2636" w:type="dxa"/>
            <w:vMerge/>
            <w:noWrap/>
            <w:vAlign w:val="bottom"/>
            <w:hideMark/>
          </w:tcPr>
          <w:p w14:paraId="6CD3BE94" w14:textId="77777777" w:rsidR="00387F09" w:rsidRPr="007757E0" w:rsidRDefault="00387F09" w:rsidP="00070599">
            <w:pPr>
              <w:jc w:val="right"/>
              <w:rPr>
                <w:color w:val="000000"/>
                <w:sz w:val="22"/>
                <w:szCs w:val="22"/>
              </w:rPr>
            </w:pPr>
          </w:p>
        </w:tc>
        <w:tc>
          <w:tcPr>
            <w:tcW w:w="1099" w:type="dxa"/>
            <w:noWrap/>
            <w:vAlign w:val="bottom"/>
            <w:hideMark/>
          </w:tcPr>
          <w:p w14:paraId="1243377E" w14:textId="77777777" w:rsidR="00387F09" w:rsidRPr="007757E0" w:rsidRDefault="00387F09" w:rsidP="00070599">
            <w:pPr>
              <w:rPr>
                <w:color w:val="000000"/>
                <w:sz w:val="22"/>
                <w:szCs w:val="22"/>
              </w:rPr>
            </w:pPr>
            <w:r w:rsidRPr="007757E0">
              <w:rPr>
                <w:color w:val="000000"/>
                <w:sz w:val="22"/>
                <w:szCs w:val="22"/>
              </w:rPr>
              <w:t>24</w:t>
            </w:r>
          </w:p>
        </w:tc>
        <w:tc>
          <w:tcPr>
            <w:tcW w:w="1800" w:type="dxa"/>
            <w:noWrap/>
            <w:vAlign w:val="bottom"/>
            <w:hideMark/>
          </w:tcPr>
          <w:p w14:paraId="37B49CB0"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26EBE375" w14:textId="77777777" w:rsidR="00387F09" w:rsidRPr="007757E0" w:rsidRDefault="00387F09" w:rsidP="00070599">
            <w:pPr>
              <w:rPr>
                <w:color w:val="000000"/>
                <w:sz w:val="22"/>
                <w:szCs w:val="22"/>
              </w:rPr>
            </w:pPr>
            <w:r w:rsidRPr="007757E0">
              <w:rPr>
                <w:color w:val="000000"/>
                <w:sz w:val="22"/>
                <w:szCs w:val="22"/>
              </w:rPr>
              <w:t>0.15 (-0.44, 0.64)</w:t>
            </w:r>
          </w:p>
        </w:tc>
      </w:tr>
      <w:tr w:rsidR="00387F09" w:rsidRPr="007757E0" w14:paraId="02CC7F1E" w14:textId="77777777" w:rsidTr="00070599">
        <w:trPr>
          <w:trHeight w:val="320"/>
        </w:trPr>
        <w:tc>
          <w:tcPr>
            <w:tcW w:w="1300" w:type="dxa"/>
            <w:vMerge/>
            <w:noWrap/>
            <w:vAlign w:val="center"/>
            <w:hideMark/>
          </w:tcPr>
          <w:p w14:paraId="05A20E83" w14:textId="77777777" w:rsidR="00387F09" w:rsidRPr="007757E0" w:rsidRDefault="00387F09" w:rsidP="00070599">
            <w:pPr>
              <w:jc w:val="center"/>
              <w:rPr>
                <w:color w:val="000000"/>
                <w:sz w:val="22"/>
                <w:szCs w:val="22"/>
              </w:rPr>
            </w:pPr>
          </w:p>
        </w:tc>
        <w:tc>
          <w:tcPr>
            <w:tcW w:w="2636" w:type="dxa"/>
            <w:vMerge w:val="restart"/>
            <w:noWrap/>
            <w:vAlign w:val="bottom"/>
            <w:hideMark/>
          </w:tcPr>
          <w:p w14:paraId="35137A34" w14:textId="77777777" w:rsidR="00387F09" w:rsidRPr="007757E0" w:rsidRDefault="00387F09" w:rsidP="00070599">
            <w:pPr>
              <w:jc w:val="right"/>
              <w:rPr>
                <w:color w:val="000000"/>
                <w:sz w:val="22"/>
                <w:szCs w:val="22"/>
              </w:rPr>
            </w:pPr>
            <w:r>
              <w:rPr>
                <w:color w:val="000000" w:themeColor="text1"/>
                <w:sz w:val="22"/>
                <w:szCs w:val="22"/>
              </w:rPr>
              <w:t>R + E (Daily)</w:t>
            </w:r>
          </w:p>
        </w:tc>
        <w:tc>
          <w:tcPr>
            <w:tcW w:w="1099" w:type="dxa"/>
            <w:noWrap/>
            <w:vAlign w:val="bottom"/>
            <w:hideMark/>
          </w:tcPr>
          <w:p w14:paraId="4743E2B9" w14:textId="77777777" w:rsidR="00387F09" w:rsidRPr="007757E0" w:rsidRDefault="00387F09" w:rsidP="00070599">
            <w:pPr>
              <w:rPr>
                <w:color w:val="000000"/>
                <w:sz w:val="22"/>
                <w:szCs w:val="22"/>
              </w:rPr>
            </w:pPr>
            <w:r w:rsidRPr="007757E0">
              <w:rPr>
                <w:color w:val="000000"/>
                <w:sz w:val="22"/>
                <w:szCs w:val="22"/>
              </w:rPr>
              <w:t>21</w:t>
            </w:r>
          </w:p>
        </w:tc>
        <w:tc>
          <w:tcPr>
            <w:tcW w:w="1800" w:type="dxa"/>
            <w:noWrap/>
            <w:vAlign w:val="bottom"/>
            <w:hideMark/>
          </w:tcPr>
          <w:p w14:paraId="125DB823"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306DE3E4" w14:textId="77777777" w:rsidR="00387F09" w:rsidRPr="007757E0" w:rsidRDefault="00387F09" w:rsidP="00070599">
            <w:pPr>
              <w:rPr>
                <w:color w:val="000000"/>
                <w:sz w:val="22"/>
                <w:szCs w:val="22"/>
              </w:rPr>
            </w:pPr>
            <w:r w:rsidRPr="007757E0">
              <w:rPr>
                <w:color w:val="000000"/>
                <w:sz w:val="22"/>
                <w:szCs w:val="22"/>
              </w:rPr>
              <w:t>0.49 (-0.34, 0.89)</w:t>
            </w:r>
          </w:p>
        </w:tc>
      </w:tr>
      <w:tr w:rsidR="00387F09" w:rsidRPr="007757E0" w14:paraId="1AA22B31" w14:textId="77777777" w:rsidTr="00070599">
        <w:trPr>
          <w:trHeight w:val="320"/>
        </w:trPr>
        <w:tc>
          <w:tcPr>
            <w:tcW w:w="1300" w:type="dxa"/>
            <w:vMerge/>
            <w:noWrap/>
            <w:vAlign w:val="center"/>
            <w:hideMark/>
          </w:tcPr>
          <w:p w14:paraId="7A355AD7" w14:textId="77777777" w:rsidR="00387F09" w:rsidRPr="007757E0" w:rsidRDefault="00387F09" w:rsidP="00070599">
            <w:pPr>
              <w:jc w:val="center"/>
              <w:rPr>
                <w:color w:val="000000"/>
                <w:sz w:val="22"/>
                <w:szCs w:val="22"/>
              </w:rPr>
            </w:pPr>
          </w:p>
        </w:tc>
        <w:tc>
          <w:tcPr>
            <w:tcW w:w="2636" w:type="dxa"/>
            <w:vMerge/>
            <w:noWrap/>
            <w:vAlign w:val="bottom"/>
            <w:hideMark/>
          </w:tcPr>
          <w:p w14:paraId="6BEAEC1B" w14:textId="77777777" w:rsidR="00387F09" w:rsidRPr="007757E0" w:rsidRDefault="00387F09" w:rsidP="00070599">
            <w:pPr>
              <w:jc w:val="right"/>
              <w:rPr>
                <w:color w:val="000000"/>
                <w:sz w:val="22"/>
                <w:szCs w:val="22"/>
              </w:rPr>
            </w:pPr>
          </w:p>
        </w:tc>
        <w:tc>
          <w:tcPr>
            <w:tcW w:w="1099" w:type="dxa"/>
            <w:noWrap/>
            <w:vAlign w:val="bottom"/>
            <w:hideMark/>
          </w:tcPr>
          <w:p w14:paraId="2E70BE46"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hideMark/>
          </w:tcPr>
          <w:p w14:paraId="36403DA6"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5989E850" w14:textId="77777777" w:rsidR="00387F09" w:rsidRPr="007757E0" w:rsidRDefault="00387F09" w:rsidP="00070599">
            <w:pPr>
              <w:rPr>
                <w:color w:val="000000"/>
                <w:sz w:val="22"/>
                <w:szCs w:val="22"/>
              </w:rPr>
            </w:pPr>
            <w:r w:rsidRPr="007757E0">
              <w:rPr>
                <w:color w:val="000000"/>
                <w:sz w:val="22"/>
                <w:szCs w:val="22"/>
              </w:rPr>
              <w:t>0.37 (-0.34, 0.81)</w:t>
            </w:r>
          </w:p>
        </w:tc>
      </w:tr>
      <w:tr w:rsidR="00387F09" w:rsidRPr="007757E0" w14:paraId="7A14B601" w14:textId="77777777" w:rsidTr="00070599">
        <w:trPr>
          <w:trHeight w:val="320"/>
        </w:trPr>
        <w:tc>
          <w:tcPr>
            <w:tcW w:w="1300" w:type="dxa"/>
            <w:vMerge/>
            <w:noWrap/>
            <w:vAlign w:val="center"/>
            <w:hideMark/>
          </w:tcPr>
          <w:p w14:paraId="5A5FC061" w14:textId="77777777" w:rsidR="00387F09" w:rsidRPr="007757E0" w:rsidRDefault="00387F09" w:rsidP="00070599">
            <w:pPr>
              <w:jc w:val="center"/>
              <w:rPr>
                <w:color w:val="000000"/>
                <w:sz w:val="22"/>
                <w:szCs w:val="22"/>
              </w:rPr>
            </w:pPr>
          </w:p>
        </w:tc>
        <w:tc>
          <w:tcPr>
            <w:tcW w:w="2636" w:type="dxa"/>
            <w:vMerge/>
            <w:noWrap/>
            <w:vAlign w:val="bottom"/>
            <w:hideMark/>
          </w:tcPr>
          <w:p w14:paraId="26643151" w14:textId="77777777" w:rsidR="00387F09" w:rsidRPr="007757E0" w:rsidRDefault="00387F09" w:rsidP="00070599">
            <w:pPr>
              <w:jc w:val="right"/>
              <w:rPr>
                <w:color w:val="000000"/>
                <w:sz w:val="22"/>
                <w:szCs w:val="22"/>
              </w:rPr>
            </w:pPr>
          </w:p>
        </w:tc>
        <w:tc>
          <w:tcPr>
            <w:tcW w:w="1099" w:type="dxa"/>
            <w:noWrap/>
            <w:vAlign w:val="bottom"/>
            <w:hideMark/>
          </w:tcPr>
          <w:p w14:paraId="6CC4AF5D" w14:textId="77777777" w:rsidR="00387F09" w:rsidRPr="007757E0" w:rsidRDefault="00387F09" w:rsidP="00070599">
            <w:pPr>
              <w:rPr>
                <w:color w:val="000000"/>
                <w:sz w:val="22"/>
                <w:szCs w:val="22"/>
              </w:rPr>
            </w:pPr>
            <w:r w:rsidRPr="007757E0">
              <w:rPr>
                <w:color w:val="000000"/>
                <w:sz w:val="22"/>
                <w:szCs w:val="22"/>
              </w:rPr>
              <w:t>24</w:t>
            </w:r>
          </w:p>
        </w:tc>
        <w:tc>
          <w:tcPr>
            <w:tcW w:w="1800" w:type="dxa"/>
            <w:noWrap/>
            <w:vAlign w:val="bottom"/>
            <w:hideMark/>
          </w:tcPr>
          <w:p w14:paraId="508872CD"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1DA91198" w14:textId="77777777" w:rsidR="00387F09" w:rsidRPr="007757E0" w:rsidRDefault="00387F09" w:rsidP="00070599">
            <w:pPr>
              <w:rPr>
                <w:color w:val="000000"/>
                <w:sz w:val="22"/>
                <w:szCs w:val="22"/>
              </w:rPr>
            </w:pPr>
            <w:r w:rsidRPr="007757E0">
              <w:rPr>
                <w:color w:val="000000"/>
                <w:sz w:val="22"/>
                <w:szCs w:val="22"/>
              </w:rPr>
              <w:t>0.80 (-0.99, 1.00)</w:t>
            </w:r>
          </w:p>
        </w:tc>
      </w:tr>
      <w:tr w:rsidR="00387F09" w:rsidRPr="007757E0" w14:paraId="32AE3D80" w14:textId="77777777" w:rsidTr="00070599">
        <w:trPr>
          <w:trHeight w:val="320"/>
        </w:trPr>
        <w:tc>
          <w:tcPr>
            <w:tcW w:w="1300" w:type="dxa"/>
            <w:vMerge/>
            <w:noWrap/>
            <w:vAlign w:val="center"/>
          </w:tcPr>
          <w:p w14:paraId="079730A3" w14:textId="77777777" w:rsidR="00387F09" w:rsidRPr="007757E0" w:rsidRDefault="00387F09" w:rsidP="00070599">
            <w:pPr>
              <w:jc w:val="center"/>
              <w:rPr>
                <w:color w:val="000000"/>
                <w:sz w:val="22"/>
                <w:szCs w:val="22"/>
              </w:rPr>
            </w:pPr>
          </w:p>
        </w:tc>
        <w:tc>
          <w:tcPr>
            <w:tcW w:w="2636" w:type="dxa"/>
            <w:vMerge w:val="restart"/>
            <w:noWrap/>
            <w:vAlign w:val="bottom"/>
          </w:tcPr>
          <w:p w14:paraId="4E31A2D3" w14:textId="77777777" w:rsidR="00387F09" w:rsidRPr="007757E0" w:rsidRDefault="00387F09" w:rsidP="00070599">
            <w:pPr>
              <w:jc w:val="right"/>
              <w:rPr>
                <w:color w:val="000000"/>
                <w:sz w:val="22"/>
                <w:szCs w:val="22"/>
              </w:rPr>
            </w:pPr>
            <w:r>
              <w:rPr>
                <w:color w:val="000000" w:themeColor="text1"/>
                <w:sz w:val="22"/>
                <w:szCs w:val="22"/>
              </w:rPr>
              <w:t>R + E bout (Daily)</w:t>
            </w:r>
          </w:p>
        </w:tc>
        <w:tc>
          <w:tcPr>
            <w:tcW w:w="1099" w:type="dxa"/>
            <w:noWrap/>
            <w:vAlign w:val="bottom"/>
          </w:tcPr>
          <w:p w14:paraId="614048AD" w14:textId="77777777" w:rsidR="00387F09" w:rsidRPr="007757E0" w:rsidRDefault="00387F09" w:rsidP="00070599">
            <w:pPr>
              <w:rPr>
                <w:color w:val="000000"/>
                <w:sz w:val="22"/>
                <w:szCs w:val="22"/>
              </w:rPr>
            </w:pPr>
            <w:r w:rsidRPr="007757E0">
              <w:rPr>
                <w:color w:val="000000"/>
                <w:sz w:val="22"/>
                <w:szCs w:val="22"/>
              </w:rPr>
              <w:t>21</w:t>
            </w:r>
          </w:p>
        </w:tc>
        <w:tc>
          <w:tcPr>
            <w:tcW w:w="1800" w:type="dxa"/>
            <w:noWrap/>
            <w:vAlign w:val="bottom"/>
          </w:tcPr>
          <w:p w14:paraId="7A30EE62"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tcPr>
          <w:p w14:paraId="42362820" w14:textId="77777777" w:rsidR="00387F09" w:rsidRPr="007757E0" w:rsidRDefault="00387F09" w:rsidP="00070599">
            <w:pPr>
              <w:rPr>
                <w:color w:val="000000"/>
                <w:sz w:val="22"/>
                <w:szCs w:val="22"/>
              </w:rPr>
            </w:pPr>
            <w:r>
              <w:rPr>
                <w:color w:val="000000"/>
                <w:sz w:val="22"/>
                <w:szCs w:val="22"/>
              </w:rPr>
              <w:t>0.44 (-0.24, 0.95)</w:t>
            </w:r>
          </w:p>
        </w:tc>
      </w:tr>
      <w:tr w:rsidR="00387F09" w:rsidRPr="007757E0" w14:paraId="79F1C9EB" w14:textId="77777777" w:rsidTr="00070599">
        <w:trPr>
          <w:trHeight w:val="320"/>
        </w:trPr>
        <w:tc>
          <w:tcPr>
            <w:tcW w:w="1300" w:type="dxa"/>
            <w:vMerge/>
            <w:noWrap/>
            <w:vAlign w:val="center"/>
          </w:tcPr>
          <w:p w14:paraId="617A243A" w14:textId="77777777" w:rsidR="00387F09" w:rsidRPr="007757E0" w:rsidRDefault="00387F09" w:rsidP="00070599">
            <w:pPr>
              <w:jc w:val="center"/>
              <w:rPr>
                <w:color w:val="000000"/>
                <w:sz w:val="22"/>
                <w:szCs w:val="22"/>
              </w:rPr>
            </w:pPr>
          </w:p>
        </w:tc>
        <w:tc>
          <w:tcPr>
            <w:tcW w:w="2636" w:type="dxa"/>
            <w:vMerge/>
            <w:noWrap/>
            <w:vAlign w:val="bottom"/>
          </w:tcPr>
          <w:p w14:paraId="25CC9EE9" w14:textId="77777777" w:rsidR="00387F09" w:rsidRPr="007757E0" w:rsidRDefault="00387F09" w:rsidP="00070599">
            <w:pPr>
              <w:jc w:val="right"/>
              <w:rPr>
                <w:color w:val="000000"/>
                <w:sz w:val="22"/>
                <w:szCs w:val="22"/>
              </w:rPr>
            </w:pPr>
          </w:p>
        </w:tc>
        <w:tc>
          <w:tcPr>
            <w:tcW w:w="1099" w:type="dxa"/>
            <w:noWrap/>
            <w:vAlign w:val="bottom"/>
          </w:tcPr>
          <w:p w14:paraId="35F92251"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tcPr>
          <w:p w14:paraId="31A656D1"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tcPr>
          <w:p w14:paraId="555D5E26" w14:textId="77777777" w:rsidR="00387F09" w:rsidRPr="007757E0" w:rsidRDefault="00387F09" w:rsidP="00070599">
            <w:pPr>
              <w:rPr>
                <w:color w:val="000000"/>
                <w:sz w:val="22"/>
                <w:szCs w:val="22"/>
              </w:rPr>
            </w:pPr>
            <w:r>
              <w:rPr>
                <w:color w:val="000000"/>
                <w:sz w:val="22"/>
                <w:szCs w:val="22"/>
              </w:rPr>
              <w:t>0.25 (-0.26, 0.76)</w:t>
            </w:r>
          </w:p>
        </w:tc>
      </w:tr>
      <w:tr w:rsidR="00387F09" w:rsidRPr="007757E0" w14:paraId="01BFA368" w14:textId="77777777" w:rsidTr="00070599">
        <w:trPr>
          <w:trHeight w:val="320"/>
        </w:trPr>
        <w:tc>
          <w:tcPr>
            <w:tcW w:w="1300" w:type="dxa"/>
            <w:vMerge/>
            <w:noWrap/>
            <w:vAlign w:val="center"/>
          </w:tcPr>
          <w:p w14:paraId="4BDC2EB6" w14:textId="77777777" w:rsidR="00387F09" w:rsidRPr="007757E0" w:rsidRDefault="00387F09" w:rsidP="00070599">
            <w:pPr>
              <w:jc w:val="center"/>
              <w:rPr>
                <w:color w:val="000000"/>
                <w:sz w:val="22"/>
                <w:szCs w:val="22"/>
              </w:rPr>
            </w:pPr>
          </w:p>
        </w:tc>
        <w:tc>
          <w:tcPr>
            <w:tcW w:w="2636" w:type="dxa"/>
            <w:vMerge/>
            <w:noWrap/>
            <w:vAlign w:val="bottom"/>
          </w:tcPr>
          <w:p w14:paraId="58F8DD00" w14:textId="77777777" w:rsidR="00387F09" w:rsidRPr="007757E0" w:rsidRDefault="00387F09" w:rsidP="00070599">
            <w:pPr>
              <w:jc w:val="right"/>
              <w:rPr>
                <w:color w:val="000000"/>
                <w:sz w:val="22"/>
                <w:szCs w:val="22"/>
              </w:rPr>
            </w:pPr>
          </w:p>
        </w:tc>
        <w:tc>
          <w:tcPr>
            <w:tcW w:w="1099" w:type="dxa"/>
            <w:noWrap/>
            <w:vAlign w:val="bottom"/>
          </w:tcPr>
          <w:p w14:paraId="5E431D85" w14:textId="77777777" w:rsidR="00387F09" w:rsidRPr="007757E0" w:rsidRDefault="00387F09" w:rsidP="00070599">
            <w:pPr>
              <w:rPr>
                <w:color w:val="000000"/>
                <w:sz w:val="22"/>
                <w:szCs w:val="22"/>
              </w:rPr>
            </w:pPr>
            <w:r w:rsidRPr="007757E0">
              <w:rPr>
                <w:color w:val="000000"/>
                <w:sz w:val="22"/>
                <w:szCs w:val="22"/>
              </w:rPr>
              <w:t>24</w:t>
            </w:r>
          </w:p>
        </w:tc>
        <w:tc>
          <w:tcPr>
            <w:tcW w:w="1800" w:type="dxa"/>
            <w:noWrap/>
            <w:vAlign w:val="bottom"/>
          </w:tcPr>
          <w:p w14:paraId="4FD04CF5"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tcPr>
          <w:p w14:paraId="05254473" w14:textId="77777777" w:rsidR="00387F09" w:rsidRPr="007757E0" w:rsidRDefault="00387F09" w:rsidP="00070599">
            <w:pPr>
              <w:rPr>
                <w:color w:val="000000"/>
                <w:sz w:val="22"/>
                <w:szCs w:val="22"/>
              </w:rPr>
            </w:pPr>
            <w:r>
              <w:rPr>
                <w:color w:val="000000"/>
                <w:sz w:val="22"/>
                <w:szCs w:val="22"/>
              </w:rPr>
              <w:t>0.67 (-0.13, 0.96)</w:t>
            </w:r>
          </w:p>
        </w:tc>
      </w:tr>
      <w:tr w:rsidR="00387F09" w:rsidRPr="007757E0" w14:paraId="13A17828" w14:textId="77777777" w:rsidTr="00070599">
        <w:trPr>
          <w:trHeight w:val="320"/>
        </w:trPr>
        <w:tc>
          <w:tcPr>
            <w:tcW w:w="1300" w:type="dxa"/>
            <w:vMerge w:val="restart"/>
            <w:noWrap/>
            <w:vAlign w:val="center"/>
            <w:hideMark/>
          </w:tcPr>
          <w:p w14:paraId="2FEC8607" w14:textId="77777777" w:rsidR="00387F09" w:rsidRPr="007757E0" w:rsidRDefault="00387F09" w:rsidP="00070599">
            <w:pPr>
              <w:jc w:val="center"/>
              <w:rPr>
                <w:color w:val="000000"/>
                <w:sz w:val="22"/>
                <w:szCs w:val="22"/>
              </w:rPr>
            </w:pPr>
            <w:r>
              <w:rPr>
                <w:color w:val="000000"/>
                <w:sz w:val="22"/>
                <w:szCs w:val="22"/>
              </w:rPr>
              <w:t>iOS</w:t>
            </w:r>
            <w:r w:rsidRPr="007757E0">
              <w:rPr>
                <w:color w:val="000000"/>
                <w:sz w:val="22"/>
                <w:szCs w:val="22"/>
              </w:rPr>
              <w:t xml:space="preserve"> device</w:t>
            </w:r>
          </w:p>
        </w:tc>
        <w:tc>
          <w:tcPr>
            <w:tcW w:w="2636" w:type="dxa"/>
            <w:vMerge w:val="restart"/>
            <w:noWrap/>
            <w:vAlign w:val="bottom"/>
            <w:hideMark/>
          </w:tcPr>
          <w:p w14:paraId="1FDE8BB2" w14:textId="77777777" w:rsidR="00387F09" w:rsidRPr="007757E0" w:rsidRDefault="00387F09" w:rsidP="00070599">
            <w:pPr>
              <w:jc w:val="right"/>
              <w:rPr>
                <w:color w:val="000000"/>
                <w:sz w:val="22"/>
                <w:szCs w:val="22"/>
              </w:rPr>
            </w:pPr>
            <w:r>
              <w:rPr>
                <w:color w:val="000000"/>
                <w:sz w:val="22"/>
                <w:szCs w:val="22"/>
              </w:rPr>
              <w:t>R (Daily)</w:t>
            </w:r>
          </w:p>
        </w:tc>
        <w:tc>
          <w:tcPr>
            <w:tcW w:w="1099" w:type="dxa"/>
            <w:noWrap/>
            <w:vAlign w:val="bottom"/>
            <w:hideMark/>
          </w:tcPr>
          <w:p w14:paraId="37A1EB47"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hideMark/>
          </w:tcPr>
          <w:p w14:paraId="59CBE4CC"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7E15566C" w14:textId="77777777" w:rsidR="00387F09" w:rsidRPr="007757E0" w:rsidRDefault="00387F09" w:rsidP="00070599">
            <w:pPr>
              <w:rPr>
                <w:color w:val="000000"/>
                <w:sz w:val="22"/>
                <w:szCs w:val="22"/>
              </w:rPr>
            </w:pPr>
            <w:r w:rsidRPr="007757E0">
              <w:rPr>
                <w:color w:val="000000"/>
                <w:sz w:val="22"/>
                <w:szCs w:val="22"/>
              </w:rPr>
              <w:t>0.65 (-0.19, 0.94)</w:t>
            </w:r>
          </w:p>
        </w:tc>
      </w:tr>
      <w:tr w:rsidR="00387F09" w:rsidRPr="007757E0" w14:paraId="1B490E46" w14:textId="77777777" w:rsidTr="00070599">
        <w:trPr>
          <w:trHeight w:val="320"/>
        </w:trPr>
        <w:tc>
          <w:tcPr>
            <w:tcW w:w="1300" w:type="dxa"/>
            <w:vMerge/>
            <w:noWrap/>
            <w:vAlign w:val="center"/>
            <w:hideMark/>
          </w:tcPr>
          <w:p w14:paraId="348B40DE" w14:textId="77777777" w:rsidR="00387F09" w:rsidRPr="007757E0" w:rsidRDefault="00387F09" w:rsidP="00070599">
            <w:pPr>
              <w:jc w:val="center"/>
              <w:rPr>
                <w:color w:val="000000"/>
                <w:sz w:val="22"/>
                <w:szCs w:val="22"/>
              </w:rPr>
            </w:pPr>
          </w:p>
        </w:tc>
        <w:tc>
          <w:tcPr>
            <w:tcW w:w="2636" w:type="dxa"/>
            <w:vMerge/>
            <w:noWrap/>
            <w:vAlign w:val="bottom"/>
            <w:hideMark/>
          </w:tcPr>
          <w:p w14:paraId="5D44502D" w14:textId="77777777" w:rsidR="00387F09" w:rsidRPr="007757E0" w:rsidRDefault="00387F09" w:rsidP="00070599">
            <w:pPr>
              <w:jc w:val="right"/>
              <w:rPr>
                <w:color w:val="000000"/>
                <w:sz w:val="22"/>
                <w:szCs w:val="22"/>
              </w:rPr>
            </w:pPr>
          </w:p>
        </w:tc>
        <w:tc>
          <w:tcPr>
            <w:tcW w:w="1099" w:type="dxa"/>
            <w:noWrap/>
            <w:vAlign w:val="bottom"/>
            <w:hideMark/>
          </w:tcPr>
          <w:p w14:paraId="20C4ABC9"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hideMark/>
          </w:tcPr>
          <w:p w14:paraId="33FF04E7"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596BE550" w14:textId="77777777" w:rsidR="00387F09" w:rsidRPr="007757E0" w:rsidRDefault="00387F09" w:rsidP="00070599">
            <w:pPr>
              <w:rPr>
                <w:color w:val="000000"/>
                <w:sz w:val="22"/>
                <w:szCs w:val="22"/>
              </w:rPr>
            </w:pPr>
            <w:r w:rsidRPr="007757E0">
              <w:rPr>
                <w:color w:val="000000"/>
                <w:sz w:val="22"/>
                <w:szCs w:val="22"/>
              </w:rPr>
              <w:t>0.14 (-0.27, 0.51)</w:t>
            </w:r>
          </w:p>
        </w:tc>
      </w:tr>
      <w:tr w:rsidR="00387F09" w:rsidRPr="007757E0" w14:paraId="39474AEF" w14:textId="77777777" w:rsidTr="00070599">
        <w:trPr>
          <w:trHeight w:val="320"/>
        </w:trPr>
        <w:tc>
          <w:tcPr>
            <w:tcW w:w="1300" w:type="dxa"/>
            <w:vMerge/>
            <w:noWrap/>
            <w:vAlign w:val="center"/>
            <w:hideMark/>
          </w:tcPr>
          <w:p w14:paraId="5CB54F98" w14:textId="77777777" w:rsidR="00387F09" w:rsidRPr="007757E0" w:rsidRDefault="00387F09" w:rsidP="00070599">
            <w:pPr>
              <w:jc w:val="center"/>
              <w:rPr>
                <w:color w:val="000000"/>
                <w:sz w:val="22"/>
                <w:szCs w:val="22"/>
              </w:rPr>
            </w:pPr>
          </w:p>
        </w:tc>
        <w:tc>
          <w:tcPr>
            <w:tcW w:w="2636" w:type="dxa"/>
            <w:vMerge/>
            <w:noWrap/>
            <w:vAlign w:val="bottom"/>
            <w:hideMark/>
          </w:tcPr>
          <w:p w14:paraId="32BB74F4" w14:textId="77777777" w:rsidR="00387F09" w:rsidRPr="007757E0" w:rsidRDefault="00387F09" w:rsidP="00070599">
            <w:pPr>
              <w:jc w:val="right"/>
              <w:rPr>
                <w:color w:val="000000"/>
                <w:sz w:val="22"/>
                <w:szCs w:val="22"/>
              </w:rPr>
            </w:pPr>
          </w:p>
        </w:tc>
        <w:tc>
          <w:tcPr>
            <w:tcW w:w="1099" w:type="dxa"/>
            <w:noWrap/>
            <w:vAlign w:val="bottom"/>
            <w:hideMark/>
          </w:tcPr>
          <w:p w14:paraId="5C827C58"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hideMark/>
          </w:tcPr>
          <w:p w14:paraId="14E935A8"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51BC20E8" w14:textId="77777777" w:rsidR="00387F09" w:rsidRPr="007757E0" w:rsidRDefault="00387F09" w:rsidP="00070599">
            <w:pPr>
              <w:rPr>
                <w:color w:val="000000"/>
                <w:sz w:val="22"/>
                <w:szCs w:val="22"/>
              </w:rPr>
            </w:pPr>
            <w:r w:rsidRPr="007757E0">
              <w:rPr>
                <w:color w:val="000000"/>
                <w:sz w:val="22"/>
                <w:szCs w:val="22"/>
              </w:rPr>
              <w:t>0.42 (-0.38, 0.86)</w:t>
            </w:r>
          </w:p>
        </w:tc>
      </w:tr>
      <w:tr w:rsidR="00387F09" w:rsidRPr="007757E0" w14:paraId="5738A3AF" w14:textId="77777777" w:rsidTr="00070599">
        <w:trPr>
          <w:trHeight w:val="320"/>
        </w:trPr>
        <w:tc>
          <w:tcPr>
            <w:tcW w:w="1300" w:type="dxa"/>
            <w:vMerge/>
            <w:noWrap/>
            <w:vAlign w:val="center"/>
            <w:hideMark/>
          </w:tcPr>
          <w:p w14:paraId="7F1286D1" w14:textId="77777777" w:rsidR="00387F09" w:rsidRPr="007757E0" w:rsidRDefault="00387F09" w:rsidP="00070599">
            <w:pPr>
              <w:jc w:val="center"/>
              <w:rPr>
                <w:color w:val="000000"/>
                <w:sz w:val="22"/>
                <w:szCs w:val="22"/>
              </w:rPr>
            </w:pPr>
          </w:p>
        </w:tc>
        <w:tc>
          <w:tcPr>
            <w:tcW w:w="2636" w:type="dxa"/>
            <w:vMerge w:val="restart"/>
            <w:noWrap/>
            <w:vAlign w:val="bottom"/>
            <w:hideMark/>
          </w:tcPr>
          <w:p w14:paraId="04CAF185" w14:textId="77777777" w:rsidR="00387F09" w:rsidRPr="007757E0" w:rsidRDefault="00387F09" w:rsidP="00070599">
            <w:pPr>
              <w:jc w:val="right"/>
              <w:rPr>
                <w:color w:val="000000"/>
                <w:sz w:val="22"/>
                <w:szCs w:val="22"/>
              </w:rPr>
            </w:pPr>
            <w:r>
              <w:rPr>
                <w:color w:val="000000"/>
                <w:sz w:val="22"/>
                <w:szCs w:val="22"/>
              </w:rPr>
              <w:t>E (Daily)</w:t>
            </w:r>
          </w:p>
        </w:tc>
        <w:tc>
          <w:tcPr>
            <w:tcW w:w="1099" w:type="dxa"/>
            <w:noWrap/>
            <w:vAlign w:val="bottom"/>
            <w:hideMark/>
          </w:tcPr>
          <w:p w14:paraId="78A03CE0"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hideMark/>
          </w:tcPr>
          <w:p w14:paraId="364C5B1B"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2A4FECB5" w14:textId="77777777" w:rsidR="00387F09" w:rsidRPr="007757E0" w:rsidRDefault="00387F09" w:rsidP="00070599">
            <w:pPr>
              <w:rPr>
                <w:color w:val="000000"/>
                <w:sz w:val="22"/>
                <w:szCs w:val="22"/>
              </w:rPr>
            </w:pPr>
            <w:r w:rsidRPr="007757E0">
              <w:rPr>
                <w:color w:val="000000"/>
                <w:sz w:val="22"/>
                <w:szCs w:val="22"/>
              </w:rPr>
              <w:t>0.61 (-0.75, 0.98)</w:t>
            </w:r>
          </w:p>
        </w:tc>
      </w:tr>
      <w:tr w:rsidR="00387F09" w:rsidRPr="007757E0" w14:paraId="5380DF2C" w14:textId="77777777" w:rsidTr="00070599">
        <w:trPr>
          <w:trHeight w:val="320"/>
        </w:trPr>
        <w:tc>
          <w:tcPr>
            <w:tcW w:w="1300" w:type="dxa"/>
            <w:vMerge/>
            <w:noWrap/>
            <w:vAlign w:val="center"/>
            <w:hideMark/>
          </w:tcPr>
          <w:p w14:paraId="32EC58CD" w14:textId="77777777" w:rsidR="00387F09" w:rsidRPr="007757E0" w:rsidRDefault="00387F09" w:rsidP="00070599">
            <w:pPr>
              <w:jc w:val="center"/>
              <w:rPr>
                <w:color w:val="000000"/>
                <w:sz w:val="22"/>
                <w:szCs w:val="22"/>
              </w:rPr>
            </w:pPr>
          </w:p>
        </w:tc>
        <w:tc>
          <w:tcPr>
            <w:tcW w:w="2636" w:type="dxa"/>
            <w:vMerge/>
            <w:noWrap/>
            <w:vAlign w:val="bottom"/>
            <w:hideMark/>
          </w:tcPr>
          <w:p w14:paraId="30177D5A" w14:textId="77777777" w:rsidR="00387F09" w:rsidRPr="007757E0" w:rsidRDefault="00387F09" w:rsidP="00070599">
            <w:pPr>
              <w:jc w:val="right"/>
              <w:rPr>
                <w:color w:val="000000"/>
                <w:sz w:val="22"/>
                <w:szCs w:val="22"/>
              </w:rPr>
            </w:pPr>
          </w:p>
        </w:tc>
        <w:tc>
          <w:tcPr>
            <w:tcW w:w="1099" w:type="dxa"/>
            <w:noWrap/>
            <w:vAlign w:val="bottom"/>
            <w:hideMark/>
          </w:tcPr>
          <w:p w14:paraId="1030A71C"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hideMark/>
          </w:tcPr>
          <w:p w14:paraId="3587A69A"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300F3C16" w14:textId="77777777" w:rsidR="00387F09" w:rsidRPr="007757E0" w:rsidRDefault="00387F09" w:rsidP="00070599">
            <w:pPr>
              <w:rPr>
                <w:color w:val="000000"/>
                <w:sz w:val="22"/>
                <w:szCs w:val="22"/>
              </w:rPr>
            </w:pPr>
            <w:r w:rsidRPr="007757E0">
              <w:rPr>
                <w:color w:val="000000"/>
                <w:sz w:val="22"/>
                <w:szCs w:val="22"/>
              </w:rPr>
              <w:t>0.39 (-0.68, 0.93)</w:t>
            </w:r>
          </w:p>
        </w:tc>
      </w:tr>
      <w:tr w:rsidR="00387F09" w:rsidRPr="007757E0" w14:paraId="2EA8397B" w14:textId="77777777" w:rsidTr="00070599">
        <w:trPr>
          <w:trHeight w:val="320"/>
        </w:trPr>
        <w:tc>
          <w:tcPr>
            <w:tcW w:w="1300" w:type="dxa"/>
            <w:vMerge/>
            <w:noWrap/>
            <w:vAlign w:val="center"/>
            <w:hideMark/>
          </w:tcPr>
          <w:p w14:paraId="11FE8A42" w14:textId="77777777" w:rsidR="00387F09" w:rsidRPr="007757E0" w:rsidRDefault="00387F09" w:rsidP="00070599">
            <w:pPr>
              <w:jc w:val="center"/>
              <w:rPr>
                <w:color w:val="000000"/>
                <w:sz w:val="22"/>
                <w:szCs w:val="22"/>
              </w:rPr>
            </w:pPr>
          </w:p>
        </w:tc>
        <w:tc>
          <w:tcPr>
            <w:tcW w:w="2636" w:type="dxa"/>
            <w:vMerge/>
            <w:noWrap/>
            <w:vAlign w:val="bottom"/>
            <w:hideMark/>
          </w:tcPr>
          <w:p w14:paraId="6D0AAF56" w14:textId="77777777" w:rsidR="00387F09" w:rsidRPr="007757E0" w:rsidRDefault="00387F09" w:rsidP="00070599">
            <w:pPr>
              <w:jc w:val="right"/>
              <w:rPr>
                <w:color w:val="000000"/>
                <w:sz w:val="22"/>
                <w:szCs w:val="22"/>
              </w:rPr>
            </w:pPr>
          </w:p>
        </w:tc>
        <w:tc>
          <w:tcPr>
            <w:tcW w:w="1099" w:type="dxa"/>
            <w:noWrap/>
            <w:vAlign w:val="bottom"/>
            <w:hideMark/>
          </w:tcPr>
          <w:p w14:paraId="4DF55A45"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hideMark/>
          </w:tcPr>
          <w:p w14:paraId="5894F5C9"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65A60F5C" w14:textId="77777777" w:rsidR="00387F09" w:rsidRPr="007757E0" w:rsidRDefault="00387F09" w:rsidP="00070599">
            <w:pPr>
              <w:rPr>
                <w:color w:val="000000"/>
                <w:sz w:val="22"/>
                <w:szCs w:val="22"/>
              </w:rPr>
            </w:pPr>
            <w:r w:rsidRPr="007757E0">
              <w:rPr>
                <w:color w:val="000000"/>
                <w:sz w:val="22"/>
                <w:szCs w:val="22"/>
              </w:rPr>
              <w:t>0.20 (-0.57, 0.66)</w:t>
            </w:r>
          </w:p>
        </w:tc>
      </w:tr>
      <w:tr w:rsidR="00387F09" w:rsidRPr="007757E0" w14:paraId="393B6D62" w14:textId="77777777" w:rsidTr="00070599">
        <w:trPr>
          <w:trHeight w:val="320"/>
        </w:trPr>
        <w:tc>
          <w:tcPr>
            <w:tcW w:w="1300" w:type="dxa"/>
            <w:vMerge/>
            <w:noWrap/>
            <w:vAlign w:val="center"/>
            <w:hideMark/>
          </w:tcPr>
          <w:p w14:paraId="06B1DD3B" w14:textId="77777777" w:rsidR="00387F09" w:rsidRPr="007757E0" w:rsidRDefault="00387F09" w:rsidP="00070599">
            <w:pPr>
              <w:jc w:val="center"/>
              <w:rPr>
                <w:color w:val="000000"/>
                <w:sz w:val="22"/>
                <w:szCs w:val="22"/>
              </w:rPr>
            </w:pPr>
          </w:p>
        </w:tc>
        <w:tc>
          <w:tcPr>
            <w:tcW w:w="2636" w:type="dxa"/>
            <w:vMerge w:val="restart"/>
            <w:noWrap/>
            <w:vAlign w:val="bottom"/>
            <w:hideMark/>
          </w:tcPr>
          <w:p w14:paraId="7080E717" w14:textId="77777777" w:rsidR="00387F09" w:rsidRPr="007757E0" w:rsidRDefault="00387F09" w:rsidP="00070599">
            <w:pPr>
              <w:jc w:val="right"/>
              <w:rPr>
                <w:color w:val="000000"/>
                <w:sz w:val="22"/>
                <w:szCs w:val="22"/>
              </w:rPr>
            </w:pPr>
            <w:r>
              <w:rPr>
                <w:color w:val="000000" w:themeColor="text1"/>
                <w:sz w:val="22"/>
                <w:szCs w:val="22"/>
              </w:rPr>
              <w:t>R + E (Daily)</w:t>
            </w:r>
          </w:p>
        </w:tc>
        <w:tc>
          <w:tcPr>
            <w:tcW w:w="1099" w:type="dxa"/>
            <w:noWrap/>
            <w:vAlign w:val="bottom"/>
            <w:hideMark/>
          </w:tcPr>
          <w:p w14:paraId="1C2E4236"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hideMark/>
          </w:tcPr>
          <w:p w14:paraId="35AED7D3"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0F9A9B10" w14:textId="77777777" w:rsidR="00387F09" w:rsidRPr="007757E0" w:rsidRDefault="00387F09" w:rsidP="00070599">
            <w:pPr>
              <w:rPr>
                <w:color w:val="000000"/>
                <w:sz w:val="22"/>
                <w:szCs w:val="22"/>
              </w:rPr>
            </w:pPr>
            <w:r w:rsidRPr="007757E0">
              <w:rPr>
                <w:color w:val="000000"/>
                <w:sz w:val="22"/>
                <w:szCs w:val="22"/>
              </w:rPr>
              <w:t>0.67 (-0.18, 0.95)</w:t>
            </w:r>
          </w:p>
        </w:tc>
      </w:tr>
      <w:tr w:rsidR="00387F09" w:rsidRPr="007757E0" w14:paraId="5F5161F9" w14:textId="77777777" w:rsidTr="00070599">
        <w:trPr>
          <w:trHeight w:val="320"/>
        </w:trPr>
        <w:tc>
          <w:tcPr>
            <w:tcW w:w="1300" w:type="dxa"/>
            <w:vMerge/>
            <w:noWrap/>
            <w:vAlign w:val="center"/>
            <w:hideMark/>
          </w:tcPr>
          <w:p w14:paraId="37E027C3" w14:textId="77777777" w:rsidR="00387F09" w:rsidRPr="007757E0" w:rsidRDefault="00387F09" w:rsidP="00070599">
            <w:pPr>
              <w:jc w:val="center"/>
              <w:rPr>
                <w:color w:val="000000"/>
                <w:sz w:val="22"/>
                <w:szCs w:val="22"/>
              </w:rPr>
            </w:pPr>
          </w:p>
        </w:tc>
        <w:tc>
          <w:tcPr>
            <w:tcW w:w="2636" w:type="dxa"/>
            <w:vMerge/>
            <w:noWrap/>
            <w:vAlign w:val="bottom"/>
            <w:hideMark/>
          </w:tcPr>
          <w:p w14:paraId="2D62318B" w14:textId="77777777" w:rsidR="00387F09" w:rsidRPr="007757E0" w:rsidRDefault="00387F09" w:rsidP="00070599">
            <w:pPr>
              <w:jc w:val="right"/>
              <w:rPr>
                <w:color w:val="000000"/>
                <w:sz w:val="22"/>
                <w:szCs w:val="22"/>
              </w:rPr>
            </w:pPr>
          </w:p>
        </w:tc>
        <w:tc>
          <w:tcPr>
            <w:tcW w:w="1099" w:type="dxa"/>
            <w:noWrap/>
            <w:vAlign w:val="bottom"/>
            <w:hideMark/>
          </w:tcPr>
          <w:p w14:paraId="2B1362D6"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hideMark/>
          </w:tcPr>
          <w:p w14:paraId="21C36E35"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61679F26" w14:textId="77777777" w:rsidR="00387F09" w:rsidRPr="007757E0" w:rsidRDefault="00387F09" w:rsidP="00070599">
            <w:pPr>
              <w:rPr>
                <w:color w:val="000000"/>
                <w:sz w:val="22"/>
                <w:szCs w:val="22"/>
              </w:rPr>
            </w:pPr>
            <w:r w:rsidRPr="007757E0">
              <w:rPr>
                <w:color w:val="000000"/>
                <w:sz w:val="22"/>
                <w:szCs w:val="22"/>
              </w:rPr>
              <w:t>0.31 (-0.38, 0.78)</w:t>
            </w:r>
          </w:p>
        </w:tc>
      </w:tr>
      <w:tr w:rsidR="00387F09" w:rsidRPr="007757E0" w14:paraId="6D4C6E35" w14:textId="77777777" w:rsidTr="00070599">
        <w:trPr>
          <w:trHeight w:val="320"/>
        </w:trPr>
        <w:tc>
          <w:tcPr>
            <w:tcW w:w="1300" w:type="dxa"/>
            <w:vMerge/>
            <w:noWrap/>
            <w:vAlign w:val="center"/>
            <w:hideMark/>
          </w:tcPr>
          <w:p w14:paraId="5028803F" w14:textId="77777777" w:rsidR="00387F09" w:rsidRPr="007757E0" w:rsidRDefault="00387F09" w:rsidP="00070599">
            <w:pPr>
              <w:jc w:val="center"/>
              <w:rPr>
                <w:color w:val="000000"/>
                <w:sz w:val="22"/>
                <w:szCs w:val="22"/>
              </w:rPr>
            </w:pPr>
          </w:p>
        </w:tc>
        <w:tc>
          <w:tcPr>
            <w:tcW w:w="2636" w:type="dxa"/>
            <w:vMerge/>
            <w:noWrap/>
            <w:vAlign w:val="bottom"/>
            <w:hideMark/>
          </w:tcPr>
          <w:p w14:paraId="3CCCD537" w14:textId="77777777" w:rsidR="00387F09" w:rsidRPr="007757E0" w:rsidRDefault="00387F09" w:rsidP="00070599">
            <w:pPr>
              <w:jc w:val="right"/>
              <w:rPr>
                <w:color w:val="000000"/>
                <w:sz w:val="22"/>
                <w:szCs w:val="22"/>
              </w:rPr>
            </w:pPr>
          </w:p>
        </w:tc>
        <w:tc>
          <w:tcPr>
            <w:tcW w:w="1099" w:type="dxa"/>
            <w:noWrap/>
            <w:vAlign w:val="bottom"/>
            <w:hideMark/>
          </w:tcPr>
          <w:p w14:paraId="191C8124"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hideMark/>
          </w:tcPr>
          <w:p w14:paraId="7592F39A"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21985D9F" w14:textId="77777777" w:rsidR="00387F09" w:rsidRPr="007757E0" w:rsidRDefault="00387F09" w:rsidP="00070599">
            <w:pPr>
              <w:rPr>
                <w:color w:val="000000"/>
                <w:sz w:val="22"/>
                <w:szCs w:val="22"/>
              </w:rPr>
            </w:pPr>
            <w:r w:rsidRPr="007757E0">
              <w:rPr>
                <w:color w:val="000000"/>
                <w:sz w:val="22"/>
                <w:szCs w:val="22"/>
              </w:rPr>
              <w:t>0.22 (-0.36, 0.68)</w:t>
            </w:r>
          </w:p>
        </w:tc>
      </w:tr>
      <w:tr w:rsidR="00387F09" w:rsidRPr="007757E0" w14:paraId="7595ABFC" w14:textId="77777777" w:rsidTr="00070599">
        <w:trPr>
          <w:trHeight w:val="320"/>
        </w:trPr>
        <w:tc>
          <w:tcPr>
            <w:tcW w:w="1300" w:type="dxa"/>
            <w:vMerge/>
            <w:noWrap/>
            <w:vAlign w:val="center"/>
          </w:tcPr>
          <w:p w14:paraId="282CD21A" w14:textId="77777777" w:rsidR="00387F09" w:rsidRPr="007757E0" w:rsidRDefault="00387F09" w:rsidP="00070599">
            <w:pPr>
              <w:jc w:val="center"/>
              <w:rPr>
                <w:color w:val="000000"/>
                <w:sz w:val="22"/>
                <w:szCs w:val="22"/>
              </w:rPr>
            </w:pPr>
          </w:p>
        </w:tc>
        <w:tc>
          <w:tcPr>
            <w:tcW w:w="2636" w:type="dxa"/>
            <w:vMerge w:val="restart"/>
            <w:noWrap/>
            <w:vAlign w:val="bottom"/>
          </w:tcPr>
          <w:p w14:paraId="5A850A08" w14:textId="77777777" w:rsidR="00387F09" w:rsidRPr="007757E0" w:rsidRDefault="00387F09" w:rsidP="00070599">
            <w:pPr>
              <w:jc w:val="right"/>
              <w:rPr>
                <w:color w:val="000000"/>
                <w:sz w:val="22"/>
                <w:szCs w:val="22"/>
              </w:rPr>
            </w:pPr>
            <w:r>
              <w:rPr>
                <w:color w:val="000000" w:themeColor="text1"/>
                <w:sz w:val="22"/>
                <w:szCs w:val="22"/>
              </w:rPr>
              <w:t>R + E bout (Daily)</w:t>
            </w:r>
          </w:p>
        </w:tc>
        <w:tc>
          <w:tcPr>
            <w:tcW w:w="1099" w:type="dxa"/>
            <w:noWrap/>
            <w:vAlign w:val="bottom"/>
          </w:tcPr>
          <w:p w14:paraId="3CDEC5E6"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tcPr>
          <w:p w14:paraId="495ADF19"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tcPr>
          <w:p w14:paraId="3E2D940E" w14:textId="77777777" w:rsidR="00387F09" w:rsidRPr="007757E0" w:rsidRDefault="00387F09" w:rsidP="00070599">
            <w:pPr>
              <w:rPr>
                <w:color w:val="000000"/>
                <w:sz w:val="22"/>
                <w:szCs w:val="22"/>
              </w:rPr>
            </w:pPr>
            <w:r>
              <w:rPr>
                <w:color w:val="000000"/>
                <w:sz w:val="22"/>
                <w:szCs w:val="22"/>
              </w:rPr>
              <w:t>0.72 (0.14, 0.99)</w:t>
            </w:r>
          </w:p>
        </w:tc>
      </w:tr>
      <w:tr w:rsidR="00387F09" w:rsidRPr="007757E0" w14:paraId="7F5DDED6" w14:textId="77777777" w:rsidTr="00070599">
        <w:trPr>
          <w:trHeight w:val="320"/>
        </w:trPr>
        <w:tc>
          <w:tcPr>
            <w:tcW w:w="1300" w:type="dxa"/>
            <w:vMerge/>
            <w:noWrap/>
            <w:vAlign w:val="center"/>
          </w:tcPr>
          <w:p w14:paraId="09F3C6A8" w14:textId="77777777" w:rsidR="00387F09" w:rsidRPr="007757E0" w:rsidRDefault="00387F09" w:rsidP="00070599">
            <w:pPr>
              <w:jc w:val="center"/>
              <w:rPr>
                <w:color w:val="000000"/>
                <w:sz w:val="22"/>
                <w:szCs w:val="22"/>
              </w:rPr>
            </w:pPr>
          </w:p>
        </w:tc>
        <w:tc>
          <w:tcPr>
            <w:tcW w:w="2636" w:type="dxa"/>
            <w:vMerge/>
            <w:noWrap/>
            <w:vAlign w:val="bottom"/>
          </w:tcPr>
          <w:p w14:paraId="6818C1EB" w14:textId="77777777" w:rsidR="00387F09" w:rsidRPr="007757E0" w:rsidRDefault="00387F09" w:rsidP="00070599">
            <w:pPr>
              <w:jc w:val="right"/>
              <w:rPr>
                <w:color w:val="000000"/>
                <w:sz w:val="22"/>
                <w:szCs w:val="22"/>
              </w:rPr>
            </w:pPr>
          </w:p>
        </w:tc>
        <w:tc>
          <w:tcPr>
            <w:tcW w:w="1099" w:type="dxa"/>
            <w:noWrap/>
            <w:vAlign w:val="bottom"/>
          </w:tcPr>
          <w:p w14:paraId="18D438A1" w14:textId="77777777" w:rsidR="00387F09" w:rsidRPr="007757E0" w:rsidRDefault="00387F09" w:rsidP="00070599">
            <w:pPr>
              <w:rPr>
                <w:color w:val="000000"/>
                <w:sz w:val="22"/>
                <w:szCs w:val="22"/>
              </w:rPr>
            </w:pPr>
            <w:r w:rsidRPr="007757E0">
              <w:rPr>
                <w:color w:val="000000"/>
                <w:sz w:val="22"/>
                <w:szCs w:val="22"/>
              </w:rPr>
              <w:t>23</w:t>
            </w:r>
          </w:p>
        </w:tc>
        <w:tc>
          <w:tcPr>
            <w:tcW w:w="1800" w:type="dxa"/>
            <w:noWrap/>
            <w:vAlign w:val="bottom"/>
          </w:tcPr>
          <w:p w14:paraId="208D2D51"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tcPr>
          <w:p w14:paraId="63103213" w14:textId="77777777" w:rsidR="00387F09" w:rsidRPr="007757E0" w:rsidRDefault="00387F09" w:rsidP="00070599">
            <w:pPr>
              <w:rPr>
                <w:color w:val="000000"/>
                <w:sz w:val="22"/>
                <w:szCs w:val="22"/>
              </w:rPr>
            </w:pPr>
            <w:r>
              <w:rPr>
                <w:color w:val="000000"/>
                <w:sz w:val="22"/>
                <w:szCs w:val="22"/>
              </w:rPr>
              <w:t>0.29 (-0.31, 0.89)</w:t>
            </w:r>
          </w:p>
        </w:tc>
      </w:tr>
      <w:tr w:rsidR="00387F09" w:rsidRPr="007757E0" w14:paraId="6C52FB1F" w14:textId="77777777" w:rsidTr="00070599">
        <w:trPr>
          <w:trHeight w:val="320"/>
        </w:trPr>
        <w:tc>
          <w:tcPr>
            <w:tcW w:w="1300" w:type="dxa"/>
            <w:vMerge/>
            <w:noWrap/>
            <w:vAlign w:val="center"/>
          </w:tcPr>
          <w:p w14:paraId="4F3AB313" w14:textId="77777777" w:rsidR="00387F09" w:rsidRPr="007757E0" w:rsidRDefault="00387F09" w:rsidP="00070599">
            <w:pPr>
              <w:jc w:val="center"/>
              <w:rPr>
                <w:color w:val="000000"/>
                <w:sz w:val="22"/>
                <w:szCs w:val="22"/>
              </w:rPr>
            </w:pPr>
          </w:p>
        </w:tc>
        <w:tc>
          <w:tcPr>
            <w:tcW w:w="2636" w:type="dxa"/>
            <w:vMerge/>
            <w:noWrap/>
            <w:vAlign w:val="bottom"/>
          </w:tcPr>
          <w:p w14:paraId="19F4B8FF" w14:textId="77777777" w:rsidR="00387F09" w:rsidRPr="007757E0" w:rsidRDefault="00387F09" w:rsidP="00070599">
            <w:pPr>
              <w:jc w:val="right"/>
              <w:rPr>
                <w:color w:val="000000"/>
                <w:sz w:val="22"/>
                <w:szCs w:val="22"/>
              </w:rPr>
            </w:pPr>
          </w:p>
        </w:tc>
        <w:tc>
          <w:tcPr>
            <w:tcW w:w="1099" w:type="dxa"/>
            <w:noWrap/>
            <w:vAlign w:val="bottom"/>
          </w:tcPr>
          <w:p w14:paraId="5C69C0FD" w14:textId="77777777" w:rsidR="00387F09" w:rsidRPr="007757E0" w:rsidRDefault="00387F09" w:rsidP="00070599">
            <w:pPr>
              <w:rPr>
                <w:color w:val="000000"/>
                <w:sz w:val="22"/>
                <w:szCs w:val="22"/>
              </w:rPr>
            </w:pPr>
            <w:r w:rsidRPr="007757E0">
              <w:rPr>
                <w:color w:val="000000"/>
                <w:sz w:val="22"/>
                <w:szCs w:val="22"/>
              </w:rPr>
              <w:t>22</w:t>
            </w:r>
          </w:p>
        </w:tc>
        <w:tc>
          <w:tcPr>
            <w:tcW w:w="1800" w:type="dxa"/>
            <w:noWrap/>
            <w:vAlign w:val="bottom"/>
          </w:tcPr>
          <w:p w14:paraId="601D8625"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tcPr>
          <w:p w14:paraId="67B02A48" w14:textId="77777777" w:rsidR="00387F09" w:rsidRPr="007757E0" w:rsidRDefault="00387F09" w:rsidP="00070599">
            <w:pPr>
              <w:rPr>
                <w:color w:val="000000"/>
                <w:sz w:val="22"/>
                <w:szCs w:val="22"/>
              </w:rPr>
            </w:pPr>
            <w:r>
              <w:rPr>
                <w:color w:val="000000"/>
                <w:sz w:val="22"/>
                <w:szCs w:val="22"/>
              </w:rPr>
              <w:t>0.25 (-0.35, 0.85)</w:t>
            </w:r>
          </w:p>
        </w:tc>
      </w:tr>
      <w:tr w:rsidR="00387F09" w:rsidRPr="007757E0" w14:paraId="612159B4" w14:textId="77777777" w:rsidTr="00070599">
        <w:trPr>
          <w:trHeight w:val="320"/>
        </w:trPr>
        <w:tc>
          <w:tcPr>
            <w:tcW w:w="1300" w:type="dxa"/>
            <w:vMerge w:val="restart"/>
            <w:noWrap/>
            <w:vAlign w:val="center"/>
            <w:hideMark/>
          </w:tcPr>
          <w:p w14:paraId="4678D4D7" w14:textId="77777777" w:rsidR="00387F09" w:rsidRPr="007757E0" w:rsidRDefault="00387F09" w:rsidP="00070599">
            <w:pPr>
              <w:jc w:val="center"/>
              <w:rPr>
                <w:color w:val="000000"/>
                <w:sz w:val="22"/>
                <w:szCs w:val="22"/>
              </w:rPr>
            </w:pPr>
            <w:r>
              <w:rPr>
                <w:color w:val="000000"/>
                <w:sz w:val="22"/>
                <w:szCs w:val="22"/>
              </w:rPr>
              <w:t>ePRO</w:t>
            </w:r>
          </w:p>
        </w:tc>
        <w:tc>
          <w:tcPr>
            <w:tcW w:w="2636" w:type="dxa"/>
            <w:vMerge w:val="restart"/>
            <w:noWrap/>
            <w:vAlign w:val="bottom"/>
            <w:hideMark/>
          </w:tcPr>
          <w:p w14:paraId="248A0A42" w14:textId="77777777" w:rsidR="00387F09" w:rsidRPr="007757E0" w:rsidRDefault="00387F09" w:rsidP="00070599">
            <w:pPr>
              <w:jc w:val="right"/>
              <w:rPr>
                <w:color w:val="000000"/>
                <w:sz w:val="22"/>
                <w:szCs w:val="22"/>
              </w:rPr>
            </w:pPr>
            <w:r>
              <w:rPr>
                <w:color w:val="000000"/>
                <w:sz w:val="22"/>
                <w:szCs w:val="22"/>
              </w:rPr>
              <w:t>R (Daily)</w:t>
            </w:r>
          </w:p>
        </w:tc>
        <w:tc>
          <w:tcPr>
            <w:tcW w:w="1099" w:type="dxa"/>
            <w:noWrap/>
            <w:vAlign w:val="bottom"/>
            <w:hideMark/>
          </w:tcPr>
          <w:p w14:paraId="5EB84AC2"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5F18EAF0"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59F9D9B2" w14:textId="77777777" w:rsidR="00387F09" w:rsidRPr="007757E0" w:rsidRDefault="00387F09" w:rsidP="00070599">
            <w:pPr>
              <w:rPr>
                <w:color w:val="000000"/>
                <w:sz w:val="22"/>
                <w:szCs w:val="22"/>
              </w:rPr>
            </w:pPr>
            <w:r w:rsidRPr="007757E0">
              <w:rPr>
                <w:color w:val="000000"/>
                <w:sz w:val="22"/>
                <w:szCs w:val="22"/>
              </w:rPr>
              <w:t>0.28 (-0.08, 0.57)</w:t>
            </w:r>
          </w:p>
        </w:tc>
      </w:tr>
      <w:tr w:rsidR="00387F09" w:rsidRPr="007757E0" w14:paraId="0E83A403" w14:textId="77777777" w:rsidTr="00070599">
        <w:trPr>
          <w:trHeight w:val="320"/>
        </w:trPr>
        <w:tc>
          <w:tcPr>
            <w:tcW w:w="1300" w:type="dxa"/>
            <w:vMerge/>
            <w:noWrap/>
            <w:vAlign w:val="bottom"/>
            <w:hideMark/>
          </w:tcPr>
          <w:p w14:paraId="577B38A3" w14:textId="77777777" w:rsidR="00387F09" w:rsidRPr="007757E0" w:rsidRDefault="00387F09" w:rsidP="00070599">
            <w:pPr>
              <w:rPr>
                <w:color w:val="000000"/>
                <w:sz w:val="22"/>
                <w:szCs w:val="22"/>
              </w:rPr>
            </w:pPr>
          </w:p>
        </w:tc>
        <w:tc>
          <w:tcPr>
            <w:tcW w:w="2636" w:type="dxa"/>
            <w:vMerge/>
            <w:noWrap/>
            <w:vAlign w:val="bottom"/>
            <w:hideMark/>
          </w:tcPr>
          <w:p w14:paraId="2D38B4C9" w14:textId="77777777" w:rsidR="00387F09" w:rsidRPr="007757E0" w:rsidRDefault="00387F09" w:rsidP="00070599">
            <w:pPr>
              <w:jc w:val="right"/>
              <w:rPr>
                <w:color w:val="000000"/>
                <w:sz w:val="22"/>
                <w:szCs w:val="22"/>
              </w:rPr>
            </w:pPr>
          </w:p>
        </w:tc>
        <w:tc>
          <w:tcPr>
            <w:tcW w:w="1099" w:type="dxa"/>
            <w:noWrap/>
            <w:vAlign w:val="bottom"/>
            <w:hideMark/>
          </w:tcPr>
          <w:p w14:paraId="737C4840"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01ECB92A"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718821C0" w14:textId="77777777" w:rsidR="00387F09" w:rsidRPr="007757E0" w:rsidRDefault="00387F09" w:rsidP="00070599">
            <w:pPr>
              <w:rPr>
                <w:color w:val="000000"/>
                <w:sz w:val="22"/>
                <w:szCs w:val="22"/>
              </w:rPr>
            </w:pPr>
            <w:r w:rsidRPr="007757E0">
              <w:rPr>
                <w:color w:val="000000"/>
                <w:sz w:val="22"/>
                <w:szCs w:val="22"/>
              </w:rPr>
              <w:t>0.45 (0.09, 0.71)</w:t>
            </w:r>
          </w:p>
        </w:tc>
      </w:tr>
      <w:tr w:rsidR="00387F09" w:rsidRPr="007757E0" w14:paraId="579D4BBA" w14:textId="77777777" w:rsidTr="00070599">
        <w:trPr>
          <w:trHeight w:val="320"/>
        </w:trPr>
        <w:tc>
          <w:tcPr>
            <w:tcW w:w="1300" w:type="dxa"/>
            <w:vMerge/>
            <w:noWrap/>
            <w:vAlign w:val="bottom"/>
            <w:hideMark/>
          </w:tcPr>
          <w:p w14:paraId="6B37C8A6" w14:textId="77777777" w:rsidR="00387F09" w:rsidRPr="007757E0" w:rsidRDefault="00387F09" w:rsidP="00070599">
            <w:pPr>
              <w:rPr>
                <w:color w:val="000000"/>
                <w:sz w:val="22"/>
                <w:szCs w:val="22"/>
              </w:rPr>
            </w:pPr>
          </w:p>
        </w:tc>
        <w:tc>
          <w:tcPr>
            <w:tcW w:w="2636" w:type="dxa"/>
            <w:vMerge/>
            <w:noWrap/>
            <w:vAlign w:val="bottom"/>
            <w:hideMark/>
          </w:tcPr>
          <w:p w14:paraId="56198609" w14:textId="77777777" w:rsidR="00387F09" w:rsidRPr="007757E0" w:rsidRDefault="00387F09" w:rsidP="00070599">
            <w:pPr>
              <w:jc w:val="right"/>
              <w:rPr>
                <w:color w:val="000000"/>
                <w:sz w:val="22"/>
                <w:szCs w:val="22"/>
              </w:rPr>
            </w:pPr>
          </w:p>
        </w:tc>
        <w:tc>
          <w:tcPr>
            <w:tcW w:w="1099" w:type="dxa"/>
            <w:noWrap/>
            <w:vAlign w:val="bottom"/>
            <w:hideMark/>
          </w:tcPr>
          <w:p w14:paraId="2C37D92B"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75930E8D"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25A21F73" w14:textId="77777777" w:rsidR="00387F09" w:rsidRPr="007757E0" w:rsidRDefault="00387F09" w:rsidP="00070599">
            <w:pPr>
              <w:rPr>
                <w:color w:val="000000"/>
                <w:sz w:val="22"/>
                <w:szCs w:val="22"/>
              </w:rPr>
            </w:pPr>
            <w:r w:rsidRPr="007757E0">
              <w:rPr>
                <w:color w:val="000000"/>
                <w:sz w:val="22"/>
                <w:szCs w:val="22"/>
              </w:rPr>
              <w:t>0.29 (-0.06, 0.58)</w:t>
            </w:r>
          </w:p>
        </w:tc>
      </w:tr>
      <w:tr w:rsidR="00387F09" w:rsidRPr="007757E0" w14:paraId="5255F51C" w14:textId="77777777" w:rsidTr="00070599">
        <w:trPr>
          <w:trHeight w:val="320"/>
        </w:trPr>
        <w:tc>
          <w:tcPr>
            <w:tcW w:w="1300" w:type="dxa"/>
            <w:vMerge/>
            <w:noWrap/>
            <w:vAlign w:val="bottom"/>
            <w:hideMark/>
          </w:tcPr>
          <w:p w14:paraId="486F0D50" w14:textId="77777777" w:rsidR="00387F09" w:rsidRPr="007757E0" w:rsidRDefault="00387F09" w:rsidP="00070599">
            <w:pPr>
              <w:rPr>
                <w:color w:val="000000"/>
                <w:sz w:val="22"/>
                <w:szCs w:val="22"/>
              </w:rPr>
            </w:pPr>
          </w:p>
        </w:tc>
        <w:tc>
          <w:tcPr>
            <w:tcW w:w="2636" w:type="dxa"/>
            <w:vMerge w:val="restart"/>
            <w:noWrap/>
            <w:vAlign w:val="bottom"/>
            <w:hideMark/>
          </w:tcPr>
          <w:p w14:paraId="675EA1BB" w14:textId="77777777" w:rsidR="00387F09" w:rsidRPr="007757E0" w:rsidRDefault="00387F09" w:rsidP="00070599">
            <w:pPr>
              <w:jc w:val="right"/>
              <w:rPr>
                <w:color w:val="000000"/>
                <w:sz w:val="22"/>
                <w:szCs w:val="22"/>
              </w:rPr>
            </w:pPr>
            <w:r>
              <w:rPr>
                <w:color w:val="000000"/>
                <w:sz w:val="22"/>
                <w:szCs w:val="22"/>
              </w:rPr>
              <w:t>E (Daily)</w:t>
            </w:r>
          </w:p>
        </w:tc>
        <w:tc>
          <w:tcPr>
            <w:tcW w:w="1099" w:type="dxa"/>
            <w:noWrap/>
            <w:vAlign w:val="bottom"/>
            <w:hideMark/>
          </w:tcPr>
          <w:p w14:paraId="346F83D0"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35208639"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3BCA135F" w14:textId="77777777" w:rsidR="00387F09" w:rsidRPr="007757E0" w:rsidRDefault="00387F09" w:rsidP="00070599">
            <w:pPr>
              <w:rPr>
                <w:color w:val="000000"/>
                <w:sz w:val="22"/>
                <w:szCs w:val="22"/>
              </w:rPr>
            </w:pPr>
            <w:r w:rsidRPr="007757E0">
              <w:rPr>
                <w:color w:val="000000"/>
                <w:sz w:val="22"/>
                <w:szCs w:val="22"/>
              </w:rPr>
              <w:t>0.41 (-0.16, 0.78)</w:t>
            </w:r>
          </w:p>
        </w:tc>
      </w:tr>
      <w:tr w:rsidR="00387F09" w:rsidRPr="007757E0" w14:paraId="08E9550C" w14:textId="77777777" w:rsidTr="00070599">
        <w:trPr>
          <w:trHeight w:val="320"/>
        </w:trPr>
        <w:tc>
          <w:tcPr>
            <w:tcW w:w="1300" w:type="dxa"/>
            <w:vMerge/>
            <w:noWrap/>
            <w:vAlign w:val="bottom"/>
            <w:hideMark/>
          </w:tcPr>
          <w:p w14:paraId="46A90598" w14:textId="77777777" w:rsidR="00387F09" w:rsidRPr="007757E0" w:rsidRDefault="00387F09" w:rsidP="00070599">
            <w:pPr>
              <w:rPr>
                <w:color w:val="000000"/>
                <w:sz w:val="22"/>
                <w:szCs w:val="22"/>
              </w:rPr>
            </w:pPr>
          </w:p>
        </w:tc>
        <w:tc>
          <w:tcPr>
            <w:tcW w:w="2636" w:type="dxa"/>
            <w:vMerge/>
            <w:noWrap/>
            <w:vAlign w:val="bottom"/>
            <w:hideMark/>
          </w:tcPr>
          <w:p w14:paraId="5D486A90" w14:textId="77777777" w:rsidR="00387F09" w:rsidRPr="007757E0" w:rsidRDefault="00387F09" w:rsidP="00070599">
            <w:pPr>
              <w:jc w:val="right"/>
              <w:rPr>
                <w:color w:val="000000"/>
                <w:sz w:val="22"/>
                <w:szCs w:val="22"/>
              </w:rPr>
            </w:pPr>
          </w:p>
        </w:tc>
        <w:tc>
          <w:tcPr>
            <w:tcW w:w="1099" w:type="dxa"/>
            <w:noWrap/>
            <w:vAlign w:val="bottom"/>
            <w:hideMark/>
          </w:tcPr>
          <w:p w14:paraId="3E2D080E"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609AD095"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2E40D99E" w14:textId="77777777" w:rsidR="00387F09" w:rsidRPr="007757E0" w:rsidRDefault="00387F09" w:rsidP="00070599">
            <w:pPr>
              <w:rPr>
                <w:color w:val="000000"/>
                <w:sz w:val="22"/>
                <w:szCs w:val="22"/>
              </w:rPr>
            </w:pPr>
            <w:r w:rsidRPr="007757E0">
              <w:rPr>
                <w:color w:val="000000"/>
                <w:sz w:val="22"/>
                <w:szCs w:val="22"/>
              </w:rPr>
              <w:t>0.50 (-0.14, 0.84)</w:t>
            </w:r>
          </w:p>
        </w:tc>
      </w:tr>
      <w:tr w:rsidR="00387F09" w:rsidRPr="007757E0" w14:paraId="08C3DB95" w14:textId="77777777" w:rsidTr="00070599">
        <w:trPr>
          <w:trHeight w:val="320"/>
        </w:trPr>
        <w:tc>
          <w:tcPr>
            <w:tcW w:w="1300" w:type="dxa"/>
            <w:vMerge/>
            <w:noWrap/>
            <w:vAlign w:val="bottom"/>
            <w:hideMark/>
          </w:tcPr>
          <w:p w14:paraId="7A706E3E" w14:textId="77777777" w:rsidR="00387F09" w:rsidRPr="007757E0" w:rsidRDefault="00387F09" w:rsidP="00070599">
            <w:pPr>
              <w:rPr>
                <w:color w:val="000000"/>
                <w:sz w:val="22"/>
                <w:szCs w:val="22"/>
              </w:rPr>
            </w:pPr>
          </w:p>
        </w:tc>
        <w:tc>
          <w:tcPr>
            <w:tcW w:w="2636" w:type="dxa"/>
            <w:vMerge/>
            <w:noWrap/>
            <w:vAlign w:val="bottom"/>
            <w:hideMark/>
          </w:tcPr>
          <w:p w14:paraId="46424C44" w14:textId="77777777" w:rsidR="00387F09" w:rsidRPr="007757E0" w:rsidRDefault="00387F09" w:rsidP="00070599">
            <w:pPr>
              <w:jc w:val="right"/>
              <w:rPr>
                <w:color w:val="000000"/>
                <w:sz w:val="22"/>
                <w:szCs w:val="22"/>
              </w:rPr>
            </w:pPr>
          </w:p>
        </w:tc>
        <w:tc>
          <w:tcPr>
            <w:tcW w:w="1099" w:type="dxa"/>
            <w:noWrap/>
            <w:vAlign w:val="bottom"/>
            <w:hideMark/>
          </w:tcPr>
          <w:p w14:paraId="78749D66"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2CC743F2"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73867859" w14:textId="77777777" w:rsidR="00387F09" w:rsidRPr="007757E0" w:rsidRDefault="00387F09" w:rsidP="00070599">
            <w:pPr>
              <w:rPr>
                <w:color w:val="000000"/>
                <w:sz w:val="22"/>
                <w:szCs w:val="22"/>
              </w:rPr>
            </w:pPr>
            <w:r w:rsidRPr="007757E0">
              <w:rPr>
                <w:color w:val="000000"/>
                <w:sz w:val="22"/>
                <w:szCs w:val="22"/>
              </w:rPr>
              <w:t>0.66 (-0.05, 0.93)</w:t>
            </w:r>
          </w:p>
        </w:tc>
      </w:tr>
      <w:tr w:rsidR="00387F09" w:rsidRPr="007757E0" w14:paraId="2E6FBCA0" w14:textId="77777777" w:rsidTr="00070599">
        <w:trPr>
          <w:trHeight w:val="320"/>
        </w:trPr>
        <w:tc>
          <w:tcPr>
            <w:tcW w:w="1300" w:type="dxa"/>
            <w:vMerge/>
            <w:noWrap/>
            <w:vAlign w:val="bottom"/>
            <w:hideMark/>
          </w:tcPr>
          <w:p w14:paraId="5CCB9029" w14:textId="77777777" w:rsidR="00387F09" w:rsidRPr="007757E0" w:rsidRDefault="00387F09" w:rsidP="00070599">
            <w:pPr>
              <w:rPr>
                <w:color w:val="000000"/>
                <w:sz w:val="22"/>
                <w:szCs w:val="22"/>
              </w:rPr>
            </w:pPr>
          </w:p>
        </w:tc>
        <w:tc>
          <w:tcPr>
            <w:tcW w:w="2636" w:type="dxa"/>
            <w:vMerge w:val="restart"/>
            <w:noWrap/>
            <w:vAlign w:val="bottom"/>
            <w:hideMark/>
          </w:tcPr>
          <w:p w14:paraId="0866551B" w14:textId="77777777" w:rsidR="00387F09" w:rsidRPr="007757E0" w:rsidRDefault="00387F09" w:rsidP="00070599">
            <w:pPr>
              <w:jc w:val="right"/>
              <w:rPr>
                <w:color w:val="000000"/>
                <w:sz w:val="22"/>
                <w:szCs w:val="22"/>
              </w:rPr>
            </w:pPr>
            <w:r>
              <w:rPr>
                <w:color w:val="000000" w:themeColor="text1"/>
                <w:sz w:val="22"/>
                <w:szCs w:val="22"/>
              </w:rPr>
              <w:t>R + E (Daily)</w:t>
            </w:r>
          </w:p>
        </w:tc>
        <w:tc>
          <w:tcPr>
            <w:tcW w:w="1099" w:type="dxa"/>
            <w:noWrap/>
            <w:vAlign w:val="bottom"/>
            <w:hideMark/>
          </w:tcPr>
          <w:p w14:paraId="58DBA8FA"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7DEE5330"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8</w:t>
            </w:r>
          </w:p>
        </w:tc>
        <w:tc>
          <w:tcPr>
            <w:tcW w:w="2520" w:type="dxa"/>
            <w:noWrap/>
            <w:vAlign w:val="bottom"/>
            <w:hideMark/>
          </w:tcPr>
          <w:p w14:paraId="3AFA4682" w14:textId="77777777" w:rsidR="00387F09" w:rsidRPr="007757E0" w:rsidRDefault="00387F09" w:rsidP="00070599">
            <w:pPr>
              <w:rPr>
                <w:color w:val="000000"/>
                <w:sz w:val="22"/>
                <w:szCs w:val="22"/>
              </w:rPr>
            </w:pPr>
            <w:r w:rsidRPr="007757E0">
              <w:rPr>
                <w:color w:val="000000"/>
                <w:sz w:val="22"/>
                <w:szCs w:val="22"/>
              </w:rPr>
              <w:t>0.40 (0.01, 0.69)</w:t>
            </w:r>
          </w:p>
        </w:tc>
      </w:tr>
      <w:tr w:rsidR="00387F09" w:rsidRPr="007757E0" w14:paraId="0E1757A0" w14:textId="77777777" w:rsidTr="00070599">
        <w:trPr>
          <w:trHeight w:val="320"/>
        </w:trPr>
        <w:tc>
          <w:tcPr>
            <w:tcW w:w="1300" w:type="dxa"/>
            <w:vMerge/>
            <w:noWrap/>
            <w:vAlign w:val="bottom"/>
            <w:hideMark/>
          </w:tcPr>
          <w:p w14:paraId="0FA3FFF9" w14:textId="77777777" w:rsidR="00387F09" w:rsidRPr="007757E0" w:rsidRDefault="00387F09" w:rsidP="00070599">
            <w:pPr>
              <w:rPr>
                <w:color w:val="000000"/>
                <w:sz w:val="22"/>
                <w:szCs w:val="22"/>
              </w:rPr>
            </w:pPr>
          </w:p>
        </w:tc>
        <w:tc>
          <w:tcPr>
            <w:tcW w:w="2636" w:type="dxa"/>
            <w:vMerge/>
            <w:noWrap/>
            <w:vAlign w:val="bottom"/>
            <w:hideMark/>
          </w:tcPr>
          <w:p w14:paraId="219FAFA0" w14:textId="77777777" w:rsidR="00387F09" w:rsidRPr="007757E0" w:rsidRDefault="00387F09" w:rsidP="00070599">
            <w:pPr>
              <w:jc w:val="right"/>
              <w:rPr>
                <w:color w:val="000000"/>
                <w:sz w:val="22"/>
                <w:szCs w:val="22"/>
              </w:rPr>
            </w:pPr>
          </w:p>
        </w:tc>
        <w:tc>
          <w:tcPr>
            <w:tcW w:w="1099" w:type="dxa"/>
            <w:noWrap/>
            <w:vAlign w:val="bottom"/>
            <w:hideMark/>
          </w:tcPr>
          <w:p w14:paraId="06216180"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49A60CD8" w14:textId="77777777" w:rsidR="00387F09" w:rsidRPr="007757E0" w:rsidRDefault="00387F09" w:rsidP="00070599">
            <w:pPr>
              <w:rPr>
                <w:color w:val="000000"/>
                <w:sz w:val="22"/>
                <w:szCs w:val="22"/>
              </w:rPr>
            </w:pPr>
            <w:r w:rsidRPr="007757E0">
              <w:rPr>
                <w:color w:val="000000"/>
                <w:sz w:val="22"/>
                <w:szCs w:val="22"/>
              </w:rPr>
              <w:t>1</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02478DCB" w14:textId="77777777" w:rsidR="00387F09" w:rsidRPr="007757E0" w:rsidRDefault="00387F09" w:rsidP="00070599">
            <w:pPr>
              <w:rPr>
                <w:color w:val="000000"/>
                <w:sz w:val="22"/>
                <w:szCs w:val="22"/>
              </w:rPr>
            </w:pPr>
            <w:r w:rsidRPr="007757E0">
              <w:rPr>
                <w:color w:val="000000"/>
                <w:sz w:val="22"/>
                <w:szCs w:val="22"/>
              </w:rPr>
              <w:t>0.58 (0.20, 0.81)</w:t>
            </w:r>
          </w:p>
        </w:tc>
      </w:tr>
      <w:tr w:rsidR="00387F09" w:rsidRPr="007757E0" w14:paraId="5FA23ADB" w14:textId="77777777" w:rsidTr="00070599">
        <w:trPr>
          <w:trHeight w:val="320"/>
        </w:trPr>
        <w:tc>
          <w:tcPr>
            <w:tcW w:w="1300" w:type="dxa"/>
            <w:vMerge/>
            <w:noWrap/>
            <w:vAlign w:val="bottom"/>
            <w:hideMark/>
          </w:tcPr>
          <w:p w14:paraId="3089556B" w14:textId="77777777" w:rsidR="00387F09" w:rsidRPr="007757E0" w:rsidRDefault="00387F09" w:rsidP="00070599">
            <w:pPr>
              <w:rPr>
                <w:color w:val="000000"/>
                <w:sz w:val="22"/>
                <w:szCs w:val="22"/>
              </w:rPr>
            </w:pPr>
          </w:p>
        </w:tc>
        <w:tc>
          <w:tcPr>
            <w:tcW w:w="2636" w:type="dxa"/>
            <w:vMerge/>
            <w:noWrap/>
            <w:vAlign w:val="bottom"/>
            <w:hideMark/>
          </w:tcPr>
          <w:p w14:paraId="1F9EAE82" w14:textId="77777777" w:rsidR="00387F09" w:rsidRPr="007757E0" w:rsidRDefault="00387F09" w:rsidP="00070599">
            <w:pPr>
              <w:jc w:val="right"/>
              <w:rPr>
                <w:color w:val="000000"/>
                <w:sz w:val="22"/>
                <w:szCs w:val="22"/>
              </w:rPr>
            </w:pPr>
          </w:p>
        </w:tc>
        <w:tc>
          <w:tcPr>
            <w:tcW w:w="1099" w:type="dxa"/>
            <w:noWrap/>
            <w:vAlign w:val="bottom"/>
            <w:hideMark/>
          </w:tcPr>
          <w:p w14:paraId="25997364" w14:textId="77777777" w:rsidR="00387F09" w:rsidRPr="007757E0" w:rsidRDefault="00387F09" w:rsidP="00070599">
            <w:pPr>
              <w:rPr>
                <w:color w:val="000000"/>
                <w:sz w:val="22"/>
                <w:szCs w:val="22"/>
              </w:rPr>
            </w:pPr>
            <w:r w:rsidRPr="007757E0">
              <w:rPr>
                <w:color w:val="000000"/>
                <w:sz w:val="22"/>
                <w:szCs w:val="22"/>
              </w:rPr>
              <w:t>25</w:t>
            </w:r>
          </w:p>
        </w:tc>
        <w:tc>
          <w:tcPr>
            <w:tcW w:w="1800" w:type="dxa"/>
            <w:noWrap/>
            <w:vAlign w:val="bottom"/>
            <w:hideMark/>
          </w:tcPr>
          <w:p w14:paraId="0AEC85B8" w14:textId="77777777" w:rsidR="00387F09" w:rsidRPr="007757E0" w:rsidRDefault="00387F09" w:rsidP="00070599">
            <w:pPr>
              <w:rPr>
                <w:color w:val="000000"/>
                <w:sz w:val="22"/>
                <w:szCs w:val="22"/>
              </w:rPr>
            </w:pPr>
            <w:r w:rsidRPr="007757E0">
              <w:rPr>
                <w:color w:val="000000"/>
                <w:sz w:val="22"/>
                <w:szCs w:val="22"/>
              </w:rPr>
              <w:t>7</w:t>
            </w:r>
            <w:r>
              <w:rPr>
                <w:color w:val="000000"/>
                <w:sz w:val="22"/>
                <w:szCs w:val="22"/>
              </w:rPr>
              <w:t xml:space="preserve"> </w:t>
            </w:r>
            <w:r w:rsidRPr="007757E0">
              <w:rPr>
                <w:color w:val="000000"/>
                <w:sz w:val="22"/>
                <w:szCs w:val="22"/>
              </w:rPr>
              <w:t>vs</w:t>
            </w:r>
            <w:r>
              <w:rPr>
                <w:color w:val="000000"/>
                <w:sz w:val="22"/>
                <w:szCs w:val="22"/>
              </w:rPr>
              <w:t xml:space="preserve"> </w:t>
            </w:r>
            <w:r w:rsidRPr="007757E0">
              <w:rPr>
                <w:color w:val="000000"/>
                <w:sz w:val="22"/>
                <w:szCs w:val="22"/>
              </w:rPr>
              <w:t>14</w:t>
            </w:r>
          </w:p>
        </w:tc>
        <w:tc>
          <w:tcPr>
            <w:tcW w:w="2520" w:type="dxa"/>
            <w:noWrap/>
            <w:vAlign w:val="bottom"/>
            <w:hideMark/>
          </w:tcPr>
          <w:p w14:paraId="2ED294C6" w14:textId="77777777" w:rsidR="00387F09" w:rsidRPr="007757E0" w:rsidRDefault="00387F09" w:rsidP="00070599">
            <w:pPr>
              <w:rPr>
                <w:color w:val="000000"/>
                <w:sz w:val="22"/>
                <w:szCs w:val="22"/>
              </w:rPr>
            </w:pPr>
            <w:r w:rsidRPr="007757E0">
              <w:rPr>
                <w:color w:val="000000"/>
                <w:sz w:val="22"/>
                <w:szCs w:val="22"/>
              </w:rPr>
              <w:t>0.56 (0.15, 0.80)</w:t>
            </w:r>
          </w:p>
        </w:tc>
      </w:tr>
    </w:tbl>
    <w:p w14:paraId="6DB8D5F9" w14:textId="77777777" w:rsidR="00387F09" w:rsidRDefault="00387F09" w:rsidP="00387F09"/>
    <w:p w14:paraId="66F5994E" w14:textId="77777777" w:rsidR="00387F09" w:rsidRDefault="00387F09" w:rsidP="00387F09">
      <w:pPr>
        <w:pStyle w:val="p1"/>
      </w:pPr>
    </w:p>
    <w:p w14:paraId="6B1BB03F" w14:textId="77777777" w:rsidR="00DC1884" w:rsidRDefault="00DC1884"/>
    <w:sectPr w:rsidR="00DC1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ppleSystemUIFon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09"/>
    <w:rsid w:val="00387F09"/>
    <w:rsid w:val="005262E1"/>
    <w:rsid w:val="00897030"/>
    <w:rsid w:val="009071F6"/>
    <w:rsid w:val="00D869EF"/>
    <w:rsid w:val="00DC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9C9C3F1"/>
  <w15:chartTrackingRefBased/>
  <w15:docId w15:val="{9017F67A-90DE-F944-ACF2-26153CD3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0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87F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7F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7F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7F0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87F0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87F0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7F0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7F0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7F0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F09"/>
    <w:rPr>
      <w:rFonts w:eastAsiaTheme="majorEastAsia" w:cstheme="majorBidi"/>
      <w:color w:val="272727" w:themeColor="text1" w:themeTint="D8"/>
    </w:rPr>
  </w:style>
  <w:style w:type="paragraph" w:styleId="Title">
    <w:name w:val="Title"/>
    <w:basedOn w:val="Normal"/>
    <w:next w:val="Normal"/>
    <w:link w:val="TitleChar"/>
    <w:uiPriority w:val="10"/>
    <w:qFormat/>
    <w:rsid w:val="00387F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7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F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7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F09"/>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87F09"/>
    <w:rPr>
      <w:i/>
      <w:iCs/>
      <w:color w:val="404040" w:themeColor="text1" w:themeTint="BF"/>
    </w:rPr>
  </w:style>
  <w:style w:type="paragraph" w:styleId="ListParagraph">
    <w:name w:val="List Paragraph"/>
    <w:basedOn w:val="Normal"/>
    <w:uiPriority w:val="34"/>
    <w:qFormat/>
    <w:rsid w:val="00387F09"/>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387F09"/>
    <w:rPr>
      <w:i/>
      <w:iCs/>
      <w:color w:val="0F4761" w:themeColor="accent1" w:themeShade="BF"/>
    </w:rPr>
  </w:style>
  <w:style w:type="paragraph" w:styleId="IntenseQuote">
    <w:name w:val="Intense Quote"/>
    <w:basedOn w:val="Normal"/>
    <w:next w:val="Normal"/>
    <w:link w:val="IntenseQuoteChar"/>
    <w:uiPriority w:val="30"/>
    <w:qFormat/>
    <w:rsid w:val="00387F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87F09"/>
    <w:rPr>
      <w:i/>
      <w:iCs/>
      <w:color w:val="0F4761" w:themeColor="accent1" w:themeShade="BF"/>
    </w:rPr>
  </w:style>
  <w:style w:type="character" w:styleId="IntenseReference">
    <w:name w:val="Intense Reference"/>
    <w:basedOn w:val="DefaultParagraphFont"/>
    <w:uiPriority w:val="32"/>
    <w:qFormat/>
    <w:rsid w:val="00387F09"/>
    <w:rPr>
      <w:b/>
      <w:bCs/>
      <w:smallCaps/>
      <w:color w:val="0F4761" w:themeColor="accent1" w:themeShade="BF"/>
      <w:spacing w:val="5"/>
    </w:rPr>
  </w:style>
  <w:style w:type="paragraph" w:customStyle="1" w:styleId="p1">
    <w:name w:val="p1"/>
    <w:basedOn w:val="Normal"/>
    <w:rsid w:val="00387F09"/>
    <w:pPr>
      <w:spacing w:before="100" w:beforeAutospacing="1" w:after="100" w:afterAutospacing="1"/>
    </w:pPr>
  </w:style>
  <w:style w:type="character" w:customStyle="1" w:styleId="s1">
    <w:name w:val="s1"/>
    <w:basedOn w:val="DefaultParagraphFont"/>
    <w:rsid w:val="00387F09"/>
  </w:style>
  <w:style w:type="table" w:styleId="TableGrid">
    <w:name w:val="Table Grid"/>
    <w:basedOn w:val="TableNormal"/>
    <w:uiPriority w:val="39"/>
    <w:rsid w:val="003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DefaultParagraphFont"/>
    <w:rsid w:val="0038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 Yishu</dc:creator>
  <cp:keywords/>
  <dc:description/>
  <cp:lastModifiedBy>Gong, Yishu</cp:lastModifiedBy>
  <cp:revision>1</cp:revision>
  <dcterms:created xsi:type="dcterms:W3CDTF">2026-03-04T22:19:00Z</dcterms:created>
  <dcterms:modified xsi:type="dcterms:W3CDTF">2026-03-04T22:20:00Z</dcterms:modified>
</cp:coreProperties>
</file>