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08439">
      <w:pPr>
        <w:jc w:val="both"/>
        <w:rPr>
          <w:rFonts w:hint="default" w:ascii="Times New Roman Regular" w:hAnsi="Times New Roman Regular" w:cs="Times New Roman Regular"/>
          <w:sz w:val="18"/>
          <w:szCs w:val="18"/>
        </w:rPr>
      </w:pPr>
      <w:r>
        <w:rPr>
          <w:rFonts w:hint="default" w:ascii="Times New Roman Regular" w:hAnsi="Times New Roman Regular" w:cs="Times New Roman Regular"/>
          <w:sz w:val="18"/>
          <w:szCs w:val="18"/>
          <w:lang w:val="en-US" w:eastAsia="zh-CN"/>
        </w:rPr>
        <w:t>Table1:Demographic and Clinical Dat</w:t>
      </w:r>
      <w:r>
        <w:rPr>
          <w:rFonts w:hint="eastAsia" w:ascii="Times New Roman Regular" w:hAnsi="Times New Roman Regular" w:cs="Times New Roman Regular"/>
          <w:sz w:val="18"/>
          <w:szCs w:val="18"/>
          <w:lang w:val="en-US" w:eastAsia="zh-CN"/>
        </w:rPr>
        <w:t>a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sz w:val="18"/>
          <w:szCs w:val="18"/>
          <w:lang w:val="en-US" w:eastAsia="zh-CN"/>
        </w:rPr>
        <w:t xml:space="preserve"> of the four Groups of participants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239"/>
        <w:gridCol w:w="1335"/>
        <w:gridCol w:w="1029"/>
        <w:gridCol w:w="639"/>
        <w:gridCol w:w="907"/>
        <w:gridCol w:w="1461"/>
      </w:tblGrid>
      <w:tr w14:paraId="7717A680">
        <w:trPr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1FE54B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Variable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75085B9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MDD/SA(n= 50)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C136E33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MDD/NSS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I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(n = 54)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64A36E1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sMD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D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(n= 68)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730409B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HC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s</w:t>
            </w:r>
          </w:p>
          <w:p w14:paraId="15749A66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(n = 66)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A74245C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/>
                <w:sz w:val="18"/>
                <w:szCs w:val="18"/>
                <w:lang w:val="en-US"/>
              </w:rPr>
              <w:t xml:space="preserve">Overall </w:t>
            </w:r>
            <w:r>
              <w:rPr>
                <w:rFonts w:hint="default" w:ascii="Times New Roman" w:hAnsi="Times New Roman" w:cs="Times New Roman"/>
                <w:i w:val="0"/>
                <w:iCs/>
                <w:sz w:val="18"/>
                <w:szCs w:val="18"/>
              </w:rPr>
              <w:t>p</w:t>
            </w:r>
            <w:r>
              <w:rPr>
                <w:rFonts w:hint="default" w:ascii="Times New Roman" w:hAnsi="Times New Roman" w:cs="Times New Roman"/>
                <w:i w:val="0"/>
                <w:iCs/>
                <w:sz w:val="18"/>
                <w:szCs w:val="18"/>
                <w:lang w:val="en-US"/>
              </w:rPr>
              <w:t>-value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top"/>
          </w:tcPr>
          <w:p w14:paraId="7543FA28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i w:val="0"/>
                <w:iCs/>
                <w:sz w:val="18"/>
                <w:szCs w:val="18"/>
                <w:lang w:val="en-US"/>
              </w:rPr>
              <w:t xml:space="preserve">MDD/SA vs MDD/NSSI </w:t>
            </w:r>
            <w:r>
              <w:rPr>
                <w:rFonts w:hint="default" w:ascii="Times New Roman Regular" w:hAnsi="Times New Roman Regular" w:cs="Times New Roman Regular"/>
                <w:i w:val="0"/>
                <w:iCs/>
                <w:sz w:val="18"/>
                <w:szCs w:val="18"/>
              </w:rPr>
              <w:t>p</w:t>
            </w:r>
            <w:r>
              <w:rPr>
                <w:rFonts w:hint="default" w:ascii="Times New Roman Regular" w:hAnsi="Times New Roman Regular" w:cs="Times New Roman Regular"/>
                <w:i w:val="0"/>
                <w:iCs/>
                <w:sz w:val="18"/>
                <w:szCs w:val="18"/>
                <w:lang w:val="en-US"/>
              </w:rPr>
              <w:t>-value</w:t>
            </w:r>
          </w:p>
        </w:tc>
      </w:tr>
      <w:tr w14:paraId="7E43AF75">
        <w:trPr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D428284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Age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years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16BE126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24.3 ± 4.59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5C54137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20.8 ± 3.6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AE74A22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20.3±1.9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C5E6426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21.1 ± 2.0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758FAEE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0.000*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162B2F2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0.000*</w:t>
            </w:r>
          </w:p>
        </w:tc>
      </w:tr>
      <w:tr w14:paraId="3924A7F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C05008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Gender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Male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/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Female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E95958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20:30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EB52AA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6:48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1C0FC9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12:56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37F310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8:58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EF9F58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7E9E9AD7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0.001*</w:t>
            </w:r>
          </w:p>
        </w:tc>
      </w:tr>
      <w:tr w14:paraId="53B4471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AF06C6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Years of Education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years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39D355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13.6± 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EDA17B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13.0 ± 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AC9CA1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13.0 ± 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4992E1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13.6 ± 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A8E262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0FDCBE80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0.170</w:t>
            </w:r>
          </w:p>
        </w:tc>
      </w:tr>
      <w:tr w14:paraId="4087F1C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217801">
            <w:pPr>
              <w:ind w:left="210" w:hanging="180" w:hangingChars="100"/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Total Duration of Illness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years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79070E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4.4 ± 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1FED5A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3.5 ± 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C43491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3.7 ± 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929B53">
            <w:pPr>
              <w:jc w:val="center"/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4954A0">
            <w:pPr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18"/>
                <w:szCs w:val="18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53AD82C5">
            <w:pPr>
              <w:jc w:val="center"/>
              <w:rPr>
                <w:rFonts w:hint="eastAsia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0.144</w:t>
            </w:r>
          </w:p>
        </w:tc>
      </w:tr>
      <w:tr w14:paraId="5FBA070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A689B6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Borderline Personality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yes/no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48FC3A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5:45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02CB55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9:45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37EDA3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0:68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295F9F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0:66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3245E3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0.000*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9AD404E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vertAlign w:val="superscript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0.320</w:t>
            </w:r>
          </w:p>
        </w:tc>
      </w:tr>
      <w:tr w14:paraId="54D17F1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BB4A7D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Family History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yes/no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A30DA6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19:31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529D60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17:37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833751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24:44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847397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0:66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A0A186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0.000*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239208B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0.540</w:t>
            </w:r>
          </w:p>
        </w:tc>
      </w:tr>
      <w:tr w14:paraId="3E78F83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49AA33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Childhood Abuse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yes/no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32F9E5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7:43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7A72F7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16:38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4A6C63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7:61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4DA3D2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0:66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D2BF70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0.000*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66D2C075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0.055</w:t>
            </w:r>
          </w:p>
        </w:tc>
      </w:tr>
      <w:tr w14:paraId="10AC868C">
        <w:trPr>
          <w:trHeight w:val="58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A31212">
            <w:pPr>
              <w:ind w:left="105" w:hanging="90" w:hangingChars="50"/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History of Suicide Attempts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yes/no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181342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50:0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8E7A75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9:45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5254DD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0:68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E3FCC2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0:66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A4D298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0.000*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31EE80D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0.000*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c</w:t>
            </w:r>
          </w:p>
        </w:tc>
      </w:tr>
      <w:tr w14:paraId="6B216CA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A52ADF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Self-harm Ideation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（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yes/no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1AF661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50:0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3CF6D0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41:13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364B0E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33:35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F59958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0:66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2C6EC8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0.000*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04F1BCE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0.000*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perscript"/>
              </w:rPr>
              <w:t>c</w:t>
            </w:r>
          </w:p>
        </w:tc>
      </w:tr>
      <w:tr w14:paraId="65944DA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53C290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HAMD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bscript"/>
              </w:rPr>
              <w:t>17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Total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9B692D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26.5 ± 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E09736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22.8 ± 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05166C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21.5 ± 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0D967E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2.6 ± 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990A4F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6586FBB6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0.000*</w:t>
            </w:r>
          </w:p>
        </w:tc>
      </w:tr>
      <w:tr w14:paraId="283AEAC1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9F38A5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HAMA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 xml:space="preserve"> Total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69E947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15.6 ± 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597634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13.2 ± 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F6FD2A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14.5 ± 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80B6E4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2.6 ± 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57F6E6B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48393010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0.023*</w:t>
            </w:r>
          </w:p>
        </w:tc>
      </w:tr>
      <w:tr w14:paraId="1ED285B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7F7262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NGASR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 xml:space="preserve"> Total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1632DD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12.1 ± 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152871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9.9 ± 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4460F8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6.2 ± 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047051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3DBECD7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22A5094E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0.000*</w:t>
            </w:r>
          </w:p>
        </w:tc>
      </w:tr>
      <w:tr w14:paraId="3EEEA26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190A80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CRSNSSI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 xml:space="preserve"> Total Score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D40FAA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 ±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B6015C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3.2 ± 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76EDE9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 ±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24E401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BB2DA8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3E8A3176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-</w:t>
            </w:r>
          </w:p>
        </w:tc>
      </w:tr>
      <w:tr w14:paraId="33D339E1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890EE98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Medication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（SSRI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/</w:t>
            </w: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SNRI）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D6921BE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22:28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0FFEB6C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32:22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0B833B7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40:28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91821ED">
            <w:pPr>
              <w:jc w:val="center"/>
              <w:rPr>
                <w:rFonts w:hint="default" w:ascii="Times New Roman Regular" w:hAnsi="Times New Roman Regular" w:cs="Times New Roman Regular"/>
                <w:sz w:val="18"/>
                <w:szCs w:val="18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536376B">
            <w:pPr>
              <w:jc w:val="center"/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top"/>
          </w:tcPr>
          <w:p w14:paraId="1179762B">
            <w:pPr>
              <w:jc w:val="center"/>
              <w:rPr>
                <w:rFonts w:hint="default" w:ascii="Times New Roman Regular" w:hAnsi="Times New Roman Regular" w:eastAsia="宋体" w:cs="Times New Roman Regular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 w:val="18"/>
                <w:szCs w:val="18"/>
              </w:rPr>
              <w:t>0.120</w:t>
            </w:r>
          </w:p>
        </w:tc>
      </w:tr>
    </w:tbl>
    <w:p w14:paraId="16287E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67FA1"/>
    <w:rsid w:val="3EA67FA1"/>
    <w:rsid w:val="5FE38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2026-03-20T21:05:00Z</dcterms:created>
  <dc:creator>上野</dc:creator>
  <cp:lastModifiedBy>上野</cp:lastModifiedBy>
  <dcterms:modified xsi:type="dcterms:W3CDTF">2026-03-20T13:08:09Z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8BCF13E13C264D8BA5D5BC69462B7FB7_41</vt:lpwstr>
  </property>
</Properties>
</file>