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4D36C6" w14:textId="77777777" w:rsidR="00366E78" w:rsidRDefault="00366E78" w:rsidP="00366E78">
      <w:pPr>
        <w:spacing w:line="400" w:lineRule="exact"/>
        <w:rPr>
          <w:rFonts w:ascii="Times New Roman" w:hAnsi="Times New Roman" w:cs="Times New Roman"/>
          <w:b/>
          <w:color w:val="000000" w:themeColor="text1"/>
          <w:sz w:val="32"/>
          <w:szCs w:val="24"/>
        </w:rPr>
      </w:pPr>
      <w:r w:rsidRPr="005B1E43">
        <w:rPr>
          <w:rFonts w:ascii="Times New Roman" w:hAnsi="Times New Roman" w:cs="Times New Roman"/>
          <w:b/>
          <w:color w:val="000000" w:themeColor="text1"/>
          <w:sz w:val="32"/>
          <w:szCs w:val="24"/>
        </w:rPr>
        <w:t>Controlling Ce</w:t>
      </w:r>
      <w:r w:rsidRPr="005B1E43">
        <w:rPr>
          <w:rFonts w:ascii="Times New Roman" w:hAnsi="Times New Roman" w:cs="Times New Roman"/>
          <w:b/>
          <w:color w:val="000000" w:themeColor="text1"/>
          <w:sz w:val="32"/>
          <w:szCs w:val="24"/>
          <w:vertAlign w:val="superscript"/>
        </w:rPr>
        <w:t>3+</w:t>
      </w:r>
      <w:r w:rsidRPr="005B1E43">
        <w:rPr>
          <w:rFonts w:ascii="Times New Roman" w:hAnsi="Times New Roman" w:cs="Times New Roman"/>
          <w:b/>
          <w:color w:val="000000" w:themeColor="text1"/>
          <w:sz w:val="32"/>
          <w:szCs w:val="24"/>
        </w:rPr>
        <w:t xml:space="preserve"> 5d states dynamics in zinc-based metal halide scintillator via hot exciton manipulation</w:t>
      </w:r>
    </w:p>
    <w:p w14:paraId="333B1CA7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DC6FA85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0D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</w:t>
      </w: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ang Yin</w:t>
      </w:r>
      <w:r w:rsidRPr="004050D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†</w:t>
      </w: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*, </w:t>
      </w:r>
      <w:proofErr w:type="spellStart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Bingxi</w:t>
      </w:r>
      <w:proofErr w:type="spellEnd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Song</w:t>
      </w:r>
      <w:r w:rsidRPr="004050D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†</w:t>
      </w: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Xin Zhou, </w:t>
      </w:r>
      <w:proofErr w:type="spellStart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Qinhua</w:t>
      </w:r>
      <w:proofErr w:type="spellEnd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Wei, Yufeng Tong,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Xuhui Feng,</w:t>
      </w: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Peiqing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Cai</w:t>
      </w: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Ruichen Wang, Fan Yang, </w:t>
      </w:r>
      <w:proofErr w:type="spellStart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Yuntao</w:t>
      </w:r>
      <w:proofErr w:type="spellEnd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Wu, </w:t>
      </w:r>
      <w:r w:rsidRPr="004374B9">
        <w:rPr>
          <w:rFonts w:ascii="Times New Roman" w:hAnsi="Times New Roman" w:cs="Times New Roman"/>
          <w:color w:val="000000" w:themeColor="text1"/>
          <w:sz w:val="24"/>
          <w:szCs w:val="24"/>
        </w:rPr>
        <w:t>Andrej Hovan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Jakub Dostál, Miroslav Kloz, Junsheng Chen*, </w:t>
      </w:r>
      <w:proofErr w:type="spellStart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Laishun</w:t>
      </w:r>
      <w:proofErr w:type="spellEnd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Qin*</w:t>
      </w:r>
    </w:p>
    <w:p w14:paraId="5585C7F0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541357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proofErr w:type="gramStart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a]   </w:t>
      </w:r>
      <w:proofErr w:type="gramEnd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050DB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</w:t>
      </w: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ang Yin, </w:t>
      </w:r>
      <w:proofErr w:type="spellStart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Bingxi</w:t>
      </w:r>
      <w:proofErr w:type="spellEnd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Song, Xin Zhou, </w:t>
      </w:r>
      <w:proofErr w:type="spellStart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Qinhua</w:t>
      </w:r>
      <w:proofErr w:type="spellEnd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Wei, </w:t>
      </w:r>
      <w:proofErr w:type="spellStart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Laishun</w:t>
      </w:r>
      <w:proofErr w:type="spellEnd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Qin</w:t>
      </w:r>
    </w:p>
    <w:p w14:paraId="1C769938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College of Materials and Chemistry, China </w:t>
      </w:r>
      <w:proofErr w:type="spellStart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Jiliang</w:t>
      </w:r>
      <w:proofErr w:type="spellEnd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University, Hangzhou 310018, China</w:t>
      </w:r>
    </w:p>
    <w:p w14:paraId="0CE0BE0E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E-mail: </w:t>
      </w:r>
      <w:proofErr w:type="gramStart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yinhang@cjlu.edu.cn  E-mail</w:t>
      </w:r>
      <w:proofErr w:type="gramEnd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: qinlaishun@cjlu.edu.cn</w:t>
      </w:r>
    </w:p>
    <w:p w14:paraId="24E7E838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proofErr w:type="gramStart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b]   </w:t>
      </w:r>
      <w:proofErr w:type="gramEnd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Hang Yin</w:t>
      </w:r>
    </w:p>
    <w:p w14:paraId="6FC46A9B" w14:textId="77777777" w:rsidR="00366E78" w:rsidRPr="004050DB" w:rsidRDefault="00366E78" w:rsidP="00366E78">
      <w:pPr>
        <w:spacing w:line="276" w:lineRule="auto"/>
        <w:rPr>
          <w:rFonts w:ascii="Times New Roman"/>
          <w:color w:val="000000" w:themeColor="text1"/>
          <w:sz w:val="24"/>
          <w:szCs w:val="24"/>
        </w:rPr>
      </w:pPr>
      <w:r w:rsidRPr="004050DB">
        <w:rPr>
          <w:rFonts w:ascii="Times New Roman"/>
          <w:color w:val="000000" w:themeColor="text1"/>
          <w:sz w:val="24"/>
          <w:szCs w:val="24"/>
        </w:rPr>
        <w:t xml:space="preserve">Chemical Physics and </w:t>
      </w:r>
      <w:proofErr w:type="spellStart"/>
      <w:r w:rsidRPr="004050DB">
        <w:rPr>
          <w:rFonts w:ascii="Times New Roman"/>
          <w:color w:val="000000" w:themeColor="text1"/>
          <w:sz w:val="24"/>
          <w:szCs w:val="24"/>
        </w:rPr>
        <w:t>NanoLund</w:t>
      </w:r>
      <w:proofErr w:type="spellEnd"/>
      <w:r w:rsidRPr="004050DB">
        <w:rPr>
          <w:rFonts w:ascii="Times New Roman"/>
          <w:color w:val="000000" w:themeColor="text1"/>
          <w:sz w:val="24"/>
          <w:szCs w:val="24"/>
        </w:rPr>
        <w:t xml:space="preserve">, Lund University, Lund 22100, Sweden </w:t>
      </w:r>
    </w:p>
    <w:p w14:paraId="5D3ABA56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[c]    Yufeng Tong, </w:t>
      </w:r>
      <w:proofErr w:type="spellStart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Yuntao</w:t>
      </w:r>
      <w:proofErr w:type="spellEnd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Wu</w:t>
      </w:r>
    </w:p>
    <w:p w14:paraId="310B632A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Artificial Crystals Research Center, Shanghai Institute of Ceramics, Chinese Academy of Sciences, Shanghai 201899, China</w:t>
      </w:r>
    </w:p>
    <w:p w14:paraId="1CE807A5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[d]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Xuhui Feng,</w:t>
      </w: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Peiqing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Cai</w:t>
      </w:r>
    </w:p>
    <w:p w14:paraId="0C7A0010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College of Optical and Electronic Technology, China </w:t>
      </w:r>
      <w:proofErr w:type="spellStart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Jiliang</w:t>
      </w:r>
      <w:proofErr w:type="spellEnd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University, Hangzhou 310018, China</w:t>
      </w:r>
    </w:p>
    <w:p w14:paraId="3F61255A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proofErr w:type="gramStart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e]   </w:t>
      </w:r>
      <w:proofErr w:type="gramEnd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Ruichen Wang, Fan Yang </w:t>
      </w:r>
    </w:p>
    <w:p w14:paraId="0CE2C8BD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School of Physics, Nankai University, Tianjin 300071, China</w:t>
      </w:r>
    </w:p>
    <w:p w14:paraId="733BA25F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proofErr w:type="gramStart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f]   </w:t>
      </w:r>
      <w:proofErr w:type="gramEnd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Junsheng Chen</w:t>
      </w:r>
    </w:p>
    <w:p w14:paraId="51D0FAB1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Nano-Science Center &amp; Department of Chemistry, University of Copenhagen, Copenhagen 2100, Denmark </w:t>
      </w:r>
    </w:p>
    <w:p w14:paraId="592E2C98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E-mail: junsheng.chen@chem.ku.dk</w:t>
      </w:r>
    </w:p>
    <w:p w14:paraId="5B71AA52" w14:textId="77777777" w:rsidR="00366E78" w:rsidRPr="00C0440D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C0440D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[</w:t>
      </w:r>
      <w:proofErr w:type="gramStart"/>
      <w:r w:rsidRPr="00C0440D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g]   </w:t>
      </w:r>
      <w:proofErr w:type="gramEnd"/>
      <w:r w:rsidRPr="00C0440D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Andrej </w:t>
      </w:r>
      <w:proofErr w:type="spellStart"/>
      <w:r w:rsidRPr="00C0440D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Hovan</w:t>
      </w:r>
      <w:proofErr w:type="spellEnd"/>
      <w:r w:rsidRPr="00C0440D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, Jakub Dostál, Miroslav Kloz</w:t>
      </w:r>
    </w:p>
    <w:p w14:paraId="329FE33B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Extreme Light Infrastructure ERIC, ELI Beamlines Facility, </w:t>
      </w:r>
      <w:proofErr w:type="spellStart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Dolní</w:t>
      </w:r>
      <w:proofErr w:type="spellEnd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Břežany</w:t>
      </w:r>
      <w:proofErr w:type="spellEnd"/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252 41, Czech Republic</w:t>
      </w:r>
    </w:p>
    <w:p w14:paraId="3ADD274D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3978C8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Corresponding Author</w:t>
      </w:r>
    </w:p>
    <w:p w14:paraId="24DB7942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*yinhang@cjlu.edu.cn</w:t>
      </w:r>
    </w:p>
    <w:p w14:paraId="12C7A256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*junsheng.chen@chem.ku.dk</w:t>
      </w:r>
    </w:p>
    <w:p w14:paraId="0FAB6A0D" w14:textId="77777777" w:rsidR="00366E78" w:rsidRPr="004050DB" w:rsidRDefault="00366E78" w:rsidP="00366E78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*qinlaishun@cjlu.edu.cn</w:t>
      </w:r>
    </w:p>
    <w:p w14:paraId="2CA8958B" w14:textId="76B64D25" w:rsidR="00DC298A" w:rsidRPr="00366E78" w:rsidRDefault="00366E78" w:rsidP="00DC298A">
      <w:pPr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050DB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†</w:t>
      </w:r>
      <w:r w:rsidRPr="004050DB">
        <w:rPr>
          <w:rFonts w:ascii="Times New Roman" w:hAnsi="Times New Roman" w:cs="Times New Roman"/>
          <w:color w:val="000000" w:themeColor="text1"/>
          <w:sz w:val="24"/>
          <w:szCs w:val="24"/>
        </w:rPr>
        <w:t>These authors contributed equally to this work.</w:t>
      </w:r>
    </w:p>
    <w:p w14:paraId="5A7DC392" w14:textId="77777777" w:rsidR="0034609B" w:rsidRPr="000809CC" w:rsidRDefault="0034609B" w:rsidP="0034609B">
      <w:pPr>
        <w:widowControl/>
        <w:spacing w:line="400" w:lineRule="exact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809CC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14:paraId="25C49C38" w14:textId="77777777" w:rsidR="00640D4D" w:rsidRPr="00640D4D" w:rsidRDefault="00640D4D" w:rsidP="00640D4D">
      <w:pPr>
        <w:rPr>
          <w:rFonts w:ascii="Times New Roman" w:hAnsi="Times New Roman" w:cs="Times New Roman"/>
          <w:b/>
          <w:sz w:val="28"/>
        </w:rPr>
      </w:pPr>
      <w:r w:rsidRPr="00640D4D">
        <w:rPr>
          <w:rFonts w:ascii="Times New Roman" w:hAnsi="Times New Roman" w:cs="Times New Roman"/>
          <w:b/>
          <w:sz w:val="28"/>
        </w:rPr>
        <w:lastRenderedPageBreak/>
        <w:t xml:space="preserve">S1. Experimental Methods </w:t>
      </w:r>
    </w:p>
    <w:p w14:paraId="02A9E491" w14:textId="77777777" w:rsidR="00640D4D" w:rsidRPr="008C63CF" w:rsidRDefault="000C5F38" w:rsidP="00C147BE">
      <w:pPr>
        <w:pStyle w:val="P1"/>
        <w:spacing w:line="44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E</w:t>
      </w:r>
      <w:r w:rsidR="008C63CF" w:rsidRPr="008C63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xciton binding energy:</w:t>
      </w:r>
      <w:r w:rsidR="008C63CF" w:rsidRPr="008C63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40D4D" w:rsidRPr="008C63CF">
        <w:rPr>
          <w:rFonts w:ascii="Times New Roman" w:hAnsi="Times New Roman" w:cs="Times New Roman"/>
          <w:color w:val="000000" w:themeColor="text1"/>
          <w:sz w:val="24"/>
          <w:szCs w:val="24"/>
        </w:rPr>
        <w:t>The exciton binding energy (</w:t>
      </w:r>
      <w:r w:rsidR="00640D4D" w:rsidRPr="008C63C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640D4D" w:rsidRPr="008C63C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b</w:t>
      </w:r>
      <w:r w:rsidR="00640D4D" w:rsidRPr="008C63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C50B94" w:rsidRPr="00C50B94">
        <w:rPr>
          <w:rFonts w:ascii="Times New Roman" w:hAnsi="Times New Roman" w:cs="Times New Roman"/>
          <w:color w:val="000000" w:themeColor="text1"/>
          <w:sz w:val="24"/>
          <w:szCs w:val="24"/>
        </w:rPr>
        <w:t>was determined by fitting the temperature-dependent photoluminescence (PL) intensity using a thermal</w:t>
      </w:r>
      <w:r w:rsidR="00F74F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quenching model</w:t>
      </w:r>
      <w:r w:rsidR="00C50B94" w:rsidRPr="00C50B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</w:t>
      </w:r>
      <w:r w:rsidR="00F74FE0">
        <w:rPr>
          <w:rFonts w:ascii="Times New Roman" w:hAnsi="Times New Roman" w:cs="Times New Roman"/>
          <w:color w:val="000000" w:themeColor="text1"/>
          <w:sz w:val="24"/>
          <w:szCs w:val="24"/>
        </w:rPr>
        <w:t>model</w:t>
      </w:r>
      <w:r w:rsidR="00C50B94" w:rsidRPr="00C50B9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described by an Arrhenius-type expression:</w:t>
      </w:r>
    </w:p>
    <w:p w14:paraId="4AB24872" w14:textId="77777777" w:rsidR="00640D4D" w:rsidRPr="008C63CF" w:rsidRDefault="00640D4D" w:rsidP="00C147BE">
      <w:pPr>
        <w:pStyle w:val="P1"/>
        <w:spacing w:line="240" w:lineRule="auto"/>
        <w:rPr>
          <w:rFonts w:ascii="Times New Roman" w:hAnsi="Times New Roman"/>
          <w:color w:val="000000" w:themeColor="text1"/>
          <w:sz w:val="24"/>
        </w:rPr>
      </w:pPr>
      <w:r w:rsidRPr="008C63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</w:t>
      </w:r>
      <w:r w:rsidRPr="008C63CF">
        <w:rPr>
          <w:rFonts w:ascii="Times New Roman" w:hAnsi="Times New Roman"/>
          <w:color w:val="000000" w:themeColor="text1"/>
          <w:sz w:val="24"/>
        </w:rPr>
        <w:t xml:space="preserve">         </w:t>
      </w:r>
      <w:r w:rsidR="005B46E3" w:rsidRPr="008C63CF">
        <w:rPr>
          <w:rFonts w:ascii="Times New Roman" w:hAnsi="Times New Roman"/>
          <w:color w:val="000000" w:themeColor="text1"/>
          <w:position w:val="-60"/>
          <w:sz w:val="24"/>
        </w:rPr>
        <w:object w:dxaOrig="2340" w:dyaOrig="980" w14:anchorId="03106E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8.5pt;height:52.5pt" o:ole="">
            <v:imagedata r:id="rId7" o:title=""/>
          </v:shape>
          <o:OLEObject Type="Embed" ProgID="Equation.DSMT4" ShapeID="_x0000_i1025" DrawAspect="Content" ObjectID="_1835498153" r:id="rId8"/>
        </w:object>
      </w:r>
      <w:r w:rsidRPr="008C63CF">
        <w:rPr>
          <w:rFonts w:ascii="Times New Roman" w:hAnsi="Times New Roman"/>
          <w:color w:val="000000" w:themeColor="text1"/>
          <w:sz w:val="24"/>
        </w:rPr>
        <w:t xml:space="preserve">              (Equation S</w:t>
      </w:r>
      <w:r w:rsidR="00B20B3A" w:rsidRPr="008C63CF">
        <w:rPr>
          <w:rFonts w:ascii="Times New Roman" w:hAnsi="Times New Roman"/>
          <w:color w:val="000000" w:themeColor="text1"/>
          <w:sz w:val="24"/>
        </w:rPr>
        <w:t>1</w:t>
      </w:r>
      <w:r w:rsidRPr="008C63CF">
        <w:rPr>
          <w:rFonts w:ascii="Times New Roman" w:hAnsi="Times New Roman"/>
          <w:color w:val="000000" w:themeColor="text1"/>
          <w:sz w:val="24"/>
        </w:rPr>
        <w:t>)</w:t>
      </w:r>
    </w:p>
    <w:p w14:paraId="0F857898" w14:textId="77777777" w:rsidR="00640D4D" w:rsidRPr="0016037C" w:rsidRDefault="00640D4D" w:rsidP="00F74FE0">
      <w:pPr>
        <w:pStyle w:val="P1"/>
        <w:spacing w:line="440" w:lineRule="exact"/>
        <w:rPr>
          <w:rFonts w:ascii="Times New Roman" w:hAnsi="Times New Roman"/>
          <w:color w:val="000000" w:themeColor="text1"/>
          <w:sz w:val="24"/>
          <w:szCs w:val="24"/>
        </w:rPr>
      </w:pPr>
      <w:r w:rsidRPr="008C63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Where </w:t>
      </w:r>
      <w:r w:rsidRPr="008C63C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</w:t>
      </w:r>
      <w:r w:rsidRPr="008C63CF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8C63C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 w:rsidRPr="008C63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proofErr w:type="gramStart"/>
      <w:r w:rsidR="00E7616D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proofErr w:type="gramEnd"/>
      <w:r w:rsidR="00E761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7616D" w:rsidRPr="00E7616D">
        <w:rPr>
          <w:rFonts w:ascii="Times New Roman" w:hAnsi="Times New Roman" w:cs="Times New Roman"/>
          <w:color w:val="000000" w:themeColor="text1"/>
          <w:sz w:val="24"/>
          <w:szCs w:val="24"/>
        </w:rPr>
        <w:t>PL intensity</w:t>
      </w:r>
      <w:r w:rsidR="00E761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46E3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 w:rsidR="005B46E3" w:rsidRPr="005C5B8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temperature</w:t>
      </w:r>
      <w:r w:rsidR="005B4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B46E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 w:rsidR="00E761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7616D" w:rsidRPr="008C63C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</w:t>
      </w:r>
      <w:r w:rsidR="00E7616D" w:rsidRPr="005B46E3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 w:rsidR="00E7616D" w:rsidRPr="00E761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PL intensity at </w:t>
      </w:r>
      <w:r w:rsidR="00E761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0 K, </w:t>
      </w:r>
      <w:r w:rsidR="0016037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8C63C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</w:t>
      </w:r>
      <w:r w:rsidRPr="008C63C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B</w:t>
      </w:r>
      <w:r w:rsidR="005B4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Boltzmann constant</w:t>
      </w:r>
      <w:r w:rsidRPr="008C63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16037C" w:rsidRPr="0016037C">
        <w:rPr>
          <w:rFonts w:ascii="Times New Roman" w:hAnsi="Times New Roman" w:cs="Times New Roman"/>
          <w:color w:val="000000" w:themeColor="text1"/>
          <w:sz w:val="24"/>
          <w:szCs w:val="24"/>
        </w:rPr>
        <w:t>Fitting the experimental data</w:t>
      </w:r>
      <w:r w:rsidR="0016037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6037C" w:rsidRPr="0016037C">
        <w:rPr>
          <w:rFonts w:ascii="Times New Roman" w:hAnsi="Times New Roman"/>
          <w:color w:val="000000" w:themeColor="text1"/>
          <w:sz w:val="24"/>
          <w:szCs w:val="24"/>
        </w:rPr>
        <w:t>yields</w:t>
      </w:r>
      <w:r w:rsidR="0016037C">
        <w:rPr>
          <w:rFonts w:ascii="Times New Roman" w:hAnsi="Times New Roman"/>
          <w:color w:val="000000" w:themeColor="text1"/>
          <w:sz w:val="24"/>
          <w:szCs w:val="24"/>
        </w:rPr>
        <w:t xml:space="preserve"> the</w:t>
      </w:r>
      <w:r w:rsidR="00B20B3A" w:rsidRPr="008C63C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EB437F" w:rsidRPr="008C63C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EB437F" w:rsidRPr="008C63C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b</w:t>
      </w:r>
      <w:r w:rsidR="00EB437F" w:rsidRPr="00EB43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C3097">
        <w:rPr>
          <w:rFonts w:ascii="Times New Roman" w:hAnsi="Times New Roman"/>
          <w:color w:val="000000" w:themeColor="text1"/>
          <w:sz w:val="24"/>
          <w:szCs w:val="24"/>
        </w:rPr>
        <w:t xml:space="preserve">values </w:t>
      </w:r>
      <w:r w:rsidR="0016037C">
        <w:rPr>
          <w:rFonts w:ascii="Times New Roman" w:hAnsi="Times New Roman"/>
          <w:color w:val="000000" w:themeColor="text1"/>
          <w:sz w:val="24"/>
          <w:szCs w:val="24"/>
        </w:rPr>
        <w:t xml:space="preserve">of </w:t>
      </w:r>
      <w:r w:rsidR="0016037C" w:rsidRPr="0016037C">
        <w:rPr>
          <w:rFonts w:ascii="Times New Roman" w:hAnsi="Times New Roman"/>
          <w:color w:val="000000" w:themeColor="text1"/>
          <w:sz w:val="24"/>
          <w:szCs w:val="24"/>
        </w:rPr>
        <w:t>0.380 eV and 0.325 eV for the</w:t>
      </w:r>
      <w:r w:rsidR="0016037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20B3A" w:rsidRPr="008C63CF">
        <w:rPr>
          <w:rFonts w:ascii="Times New Roman" w:hAnsi="Times New Roman"/>
          <w:color w:val="000000" w:themeColor="text1"/>
          <w:sz w:val="24"/>
          <w:szCs w:val="24"/>
        </w:rPr>
        <w:t>Ce</w:t>
      </w:r>
      <w:r w:rsidR="00B20B3A" w:rsidRPr="008C63C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3+</w:t>
      </w:r>
      <w:r w:rsidR="00B20B3A" w:rsidRPr="008C63CF">
        <w:rPr>
          <w:rFonts w:ascii="Times New Roman" w:hAnsi="Times New Roman"/>
          <w:color w:val="000000" w:themeColor="text1"/>
          <w:sz w:val="24"/>
          <w:szCs w:val="24"/>
        </w:rPr>
        <w:t xml:space="preserve"> and STE emissions</w:t>
      </w:r>
      <w:r w:rsidRPr="008C63CF">
        <w:rPr>
          <w:rFonts w:ascii="Times New Roman" w:hAnsi="Times New Roman" w:cs="Times New Roman"/>
          <w:color w:val="000000" w:themeColor="text1"/>
          <w:sz w:val="24"/>
          <w:szCs w:val="24"/>
        </w:rPr>
        <w:t>, respectively.</w:t>
      </w:r>
    </w:p>
    <w:p w14:paraId="0E701BB0" w14:textId="77777777" w:rsidR="00640D4D" w:rsidRDefault="008C63CF" w:rsidP="00AD5A00">
      <w:pPr>
        <w:pStyle w:val="P1"/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C63C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Carrier-phonon coupling: </w:t>
      </w:r>
      <w:r w:rsidRPr="008C63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charge carriers in </w:t>
      </w:r>
      <w:r w:rsidR="002E30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metal halides can </w:t>
      </w:r>
      <w:proofErr w:type="gramStart"/>
      <w:r w:rsidR="002E30E0">
        <w:rPr>
          <w:rFonts w:ascii="Times New Roman" w:hAnsi="Times New Roman" w:cs="Times New Roman"/>
          <w:color w:val="000000" w:themeColor="text1"/>
          <w:sz w:val="24"/>
          <w:szCs w:val="24"/>
        </w:rPr>
        <w:t>couple</w:t>
      </w:r>
      <w:proofErr w:type="gramEnd"/>
      <w:r w:rsidR="002E30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both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C63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optical and </w:t>
      </w:r>
      <w:proofErr w:type="gramStart"/>
      <w:r w:rsidRPr="008C63CF">
        <w:rPr>
          <w:rFonts w:ascii="Times New Roman" w:hAnsi="Times New Roman" w:cs="Times New Roman"/>
          <w:color w:val="000000" w:themeColor="text1"/>
          <w:sz w:val="24"/>
          <w:szCs w:val="24"/>
        </w:rPr>
        <w:t>the acoustic</w:t>
      </w:r>
      <w:proofErr w:type="gramEnd"/>
      <w:r w:rsidRPr="008C63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phonons</w:t>
      </w:r>
      <w:r w:rsidR="002E30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E30E0" w:rsidRPr="002E30E0">
        <w:rPr>
          <w:rFonts w:ascii="Times New Roman" w:hAnsi="Times New Roman" w:cs="Times New Roman"/>
          <w:color w:val="000000" w:themeColor="text1"/>
          <w:sz w:val="24"/>
          <w:szCs w:val="24"/>
        </w:rPr>
        <w:t>which can be described by the following equation</w:t>
      </w:r>
      <w:r w:rsidR="002E30E0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7DE2F8D0" w14:textId="77777777" w:rsidR="00640D4D" w:rsidRDefault="00FD2715" w:rsidP="00FD2715">
      <w:pPr>
        <w:jc w:val="center"/>
        <w:rPr>
          <w:rFonts w:ascii="Times New Roman" w:hAnsi="Times New Roman"/>
          <w:color w:val="000000" w:themeColor="text1"/>
          <w:sz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               </w:t>
      </w:r>
      <w:r w:rsidRPr="00FD2715">
        <w:rPr>
          <w:rFonts w:ascii="Times New Roman" w:hAnsi="Times New Roman"/>
          <w:color w:val="000000" w:themeColor="text1"/>
          <w:position w:val="-14"/>
          <w:sz w:val="24"/>
        </w:rPr>
        <w:object w:dxaOrig="3940" w:dyaOrig="400" w14:anchorId="6775DE70">
          <v:shape id="_x0000_i1026" type="#_x0000_t75" style="width:205.5pt;height:22.5pt" o:ole="">
            <v:imagedata r:id="rId9" o:title=""/>
          </v:shape>
          <o:OLEObject Type="Embed" ProgID="Equation.DSMT4" ShapeID="_x0000_i1026" DrawAspect="Content" ObjectID="_1835498154" r:id="rId10"/>
        </w:object>
      </w:r>
      <w:r w:rsidRPr="008C63CF">
        <w:rPr>
          <w:rFonts w:ascii="Times New Roman" w:hAnsi="Times New Roman"/>
          <w:color w:val="000000" w:themeColor="text1"/>
          <w:sz w:val="24"/>
        </w:rPr>
        <w:t xml:space="preserve">  </w:t>
      </w:r>
      <w:r>
        <w:rPr>
          <w:rFonts w:ascii="Times New Roman" w:hAnsi="Times New Roman"/>
          <w:color w:val="000000" w:themeColor="text1"/>
          <w:sz w:val="24"/>
        </w:rPr>
        <w:t xml:space="preserve">     </w:t>
      </w:r>
      <w:r w:rsidRPr="008C63CF">
        <w:rPr>
          <w:rFonts w:ascii="Times New Roman" w:hAnsi="Times New Roman"/>
          <w:color w:val="000000" w:themeColor="text1"/>
          <w:sz w:val="24"/>
        </w:rPr>
        <w:t xml:space="preserve"> (Equation S</w:t>
      </w:r>
      <w:r>
        <w:rPr>
          <w:rFonts w:ascii="Times New Roman" w:hAnsi="Times New Roman"/>
          <w:color w:val="000000" w:themeColor="text1"/>
          <w:sz w:val="24"/>
        </w:rPr>
        <w:t>2</w:t>
      </w:r>
      <w:r w:rsidRPr="008C63CF">
        <w:rPr>
          <w:rFonts w:ascii="Times New Roman" w:hAnsi="Times New Roman"/>
          <w:color w:val="000000" w:themeColor="text1"/>
          <w:sz w:val="24"/>
        </w:rPr>
        <w:t>)</w:t>
      </w:r>
    </w:p>
    <w:p w14:paraId="42671AE8" w14:textId="77777777" w:rsidR="00A177DE" w:rsidRDefault="00A177DE" w:rsidP="00A177DE">
      <w:pPr>
        <w:pStyle w:val="P1"/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Where</w:t>
      </w:r>
      <w:r w:rsidR="00FD2715" w:rsidRPr="00FD2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Γ</w:t>
      </w:r>
      <w:r w:rsidR="00FD2715" w:rsidRPr="00117CA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0</w:t>
      </w:r>
      <w:r w:rsidR="00FD2715" w:rsidRPr="00FD2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represents the temperature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D2715" w:rsidRPr="00FD2715">
        <w:rPr>
          <w:rFonts w:ascii="Times New Roman" w:hAnsi="Times New Roman" w:cs="Times New Roman"/>
          <w:color w:val="000000" w:themeColor="text1"/>
          <w:sz w:val="24"/>
          <w:szCs w:val="24"/>
        </w:rPr>
        <w:t>independent inhomogeneous broadening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D2715" w:rsidRPr="00FD2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FD2715" w:rsidRPr="00FD2715">
        <w:rPr>
          <w:rFonts w:ascii="Times New Roman" w:hAnsi="Times New Roman" w:cs="Times New Roman"/>
          <w:color w:val="000000" w:themeColor="text1"/>
          <w:sz w:val="24"/>
          <w:szCs w:val="24"/>
        </w:rPr>
        <w:t>γ</w:t>
      </w:r>
      <w:r w:rsidR="00FD2715" w:rsidRPr="00117CA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ac</w:t>
      </w:r>
      <w:proofErr w:type="spellEnd"/>
      <w:r w:rsidR="00FD2715" w:rsidRPr="00FD2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proofErr w:type="spellStart"/>
      <w:r w:rsidRPr="00FD2715">
        <w:rPr>
          <w:rFonts w:ascii="Times New Roman" w:hAnsi="Times New Roman" w:cs="Times New Roman"/>
          <w:color w:val="000000" w:themeColor="text1"/>
          <w:sz w:val="24"/>
          <w:szCs w:val="24"/>
        </w:rPr>
        <w:t>γ</w:t>
      </w:r>
      <w:r w:rsidRPr="00117CA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LO</w:t>
      </w:r>
      <w:proofErr w:type="spellEnd"/>
      <w:r w:rsidRPr="00FD2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177DE">
        <w:rPr>
          <w:rFonts w:ascii="Times New Roman" w:hAnsi="Times New Roman" w:cs="Times New Roman"/>
          <w:color w:val="000000" w:themeColor="text1"/>
          <w:sz w:val="24"/>
          <w:szCs w:val="24"/>
        </w:rPr>
        <w:t>are the acoustic and longitudinal optical (LO) phonon coupling strengths,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177DE">
        <w:rPr>
          <w:rFonts w:ascii="Times New Roman" w:hAnsi="Times New Roman" w:cs="Times New Roman"/>
          <w:color w:val="000000" w:themeColor="text1"/>
          <w:sz w:val="24"/>
          <w:szCs w:val="24"/>
        </w:rPr>
        <w:t>respectively,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proofErr w:type="spellStart"/>
      <w:r w:rsidRPr="00FD2715">
        <w:rPr>
          <w:rFonts w:ascii="Times New Roman" w:hAnsi="Times New Roman" w:cs="Times New Roman"/>
          <w:color w:val="000000" w:themeColor="text1"/>
          <w:sz w:val="24"/>
          <w:szCs w:val="24"/>
        </w:rPr>
        <w:t>Γ</w:t>
      </w:r>
      <w:r w:rsidRPr="00117CA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imp</w:t>
      </w:r>
      <w:proofErr w:type="spellEnd"/>
      <w:r w:rsidRPr="00FD27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term describes the inhomogeneous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177DE">
        <w:rPr>
          <w:rFonts w:ascii="Times New Roman" w:hAnsi="Times New Roman" w:cs="Times New Roman"/>
          <w:color w:val="000000" w:themeColor="text1"/>
          <w:sz w:val="24"/>
          <w:szCs w:val="24"/>
        </w:rPr>
        <w:t>broadening from ionic impurities, which is negligible in this study.</w:t>
      </w:r>
    </w:p>
    <w:p w14:paraId="08800F00" w14:textId="77777777" w:rsidR="00A24DD8" w:rsidRDefault="00A24DD8" w:rsidP="00A24DD8">
      <w:pPr>
        <w:pStyle w:val="P1"/>
        <w:spacing w:line="400" w:lineRule="exact"/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Herein, N</w:t>
      </w:r>
      <w:r w:rsidRPr="00117CA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LO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6643D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6643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24D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represents the average number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LO</w:t>
      </w:r>
      <w:r w:rsidRPr="00A24D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phonons populated at temperature </w:t>
      </w:r>
      <w:r w:rsidRPr="00A24DD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</w:t>
      </w:r>
      <w:r w:rsidRPr="00A24D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which </w:t>
      </w:r>
      <w:r w:rsidR="006B38A1" w:rsidRPr="006B38A1">
        <w:rPr>
          <w:rFonts w:ascii="Times New Roman" w:hAnsi="Times New Roman" w:cs="Times New Roman"/>
          <w:color w:val="000000" w:themeColor="text1"/>
          <w:sz w:val="24"/>
          <w:szCs w:val="24"/>
        </w:rPr>
        <w:t>determines</w:t>
      </w:r>
      <w:r w:rsidRPr="00A24D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strength of carrier–phonon interactions. It follows the Bose–Einstein distribution:</w:t>
      </w:r>
    </w:p>
    <w:p w14:paraId="33CC28E0" w14:textId="77777777" w:rsidR="006643DF" w:rsidRPr="008B3D6F" w:rsidRDefault="006643DF" w:rsidP="006643DF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/>
          <w:color w:val="000000" w:themeColor="text1"/>
          <w:sz w:val="24"/>
        </w:rPr>
        <w:t xml:space="preserve">                       </w:t>
      </w:r>
      <w:r w:rsidRPr="00FD2715">
        <w:rPr>
          <w:rFonts w:ascii="Times New Roman" w:hAnsi="Times New Roman"/>
          <w:color w:val="000000" w:themeColor="text1"/>
          <w:position w:val="-14"/>
          <w:sz w:val="24"/>
        </w:rPr>
        <w:object w:dxaOrig="2400" w:dyaOrig="600" w14:anchorId="6B5188F4">
          <v:shape id="_x0000_i1027" type="#_x0000_t75" style="width:125pt;height:33.5pt" o:ole="">
            <v:imagedata r:id="rId11" o:title=""/>
          </v:shape>
          <o:OLEObject Type="Embed" ProgID="Equation.DSMT4" ShapeID="_x0000_i1027" DrawAspect="Content" ObjectID="_1835498155" r:id="rId12"/>
        </w:object>
      </w:r>
      <w:r w:rsidRPr="008C63CF">
        <w:rPr>
          <w:rFonts w:ascii="Times New Roman" w:hAnsi="Times New Roman"/>
          <w:color w:val="000000" w:themeColor="text1"/>
          <w:sz w:val="24"/>
        </w:rPr>
        <w:t xml:space="preserve">   </w:t>
      </w:r>
      <w:r>
        <w:rPr>
          <w:rFonts w:ascii="Times New Roman" w:hAnsi="Times New Roman"/>
          <w:color w:val="000000" w:themeColor="text1"/>
          <w:sz w:val="24"/>
        </w:rPr>
        <w:t xml:space="preserve">  </w:t>
      </w:r>
      <w:r w:rsidRPr="008C63CF">
        <w:rPr>
          <w:rFonts w:ascii="Times New Roman" w:hAnsi="Times New Roman"/>
          <w:color w:val="000000" w:themeColor="text1"/>
          <w:sz w:val="24"/>
        </w:rPr>
        <w:t xml:space="preserve">         (Equation S</w:t>
      </w:r>
      <w:r>
        <w:rPr>
          <w:rFonts w:ascii="Times New Roman" w:hAnsi="Times New Roman"/>
          <w:color w:val="000000" w:themeColor="text1"/>
          <w:sz w:val="24"/>
        </w:rPr>
        <w:t>3</w:t>
      </w:r>
      <w:r w:rsidRPr="008C63CF">
        <w:rPr>
          <w:rFonts w:ascii="Times New Roman" w:hAnsi="Times New Roman"/>
          <w:color w:val="000000" w:themeColor="text1"/>
          <w:sz w:val="24"/>
        </w:rPr>
        <w:t>)</w:t>
      </w:r>
    </w:p>
    <w:p w14:paraId="42849907" w14:textId="77777777" w:rsidR="00640D4D" w:rsidRDefault="006643DF" w:rsidP="006643DF">
      <w:pPr>
        <w:pStyle w:val="P1"/>
        <w:spacing w:line="40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643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where </w:t>
      </w:r>
      <w:r w:rsidRPr="008C63C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</w:t>
      </w:r>
      <w:r w:rsidRPr="008C63C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B</w:t>
      </w:r>
      <w:r w:rsidRPr="008C63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Boltzmann constant, </w:t>
      </w:r>
      <w:r w:rsidRPr="006643DF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6643D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LO</w:t>
      </w:r>
      <w:r w:rsidRPr="006643D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the energy of the LO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643DF">
        <w:rPr>
          <w:rFonts w:ascii="Times New Roman" w:hAnsi="Times New Roman" w:cs="Times New Roman"/>
          <w:color w:val="000000" w:themeColor="text1"/>
          <w:sz w:val="24"/>
          <w:szCs w:val="24"/>
        </w:rPr>
        <w:t>phonons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3EF808D" w14:textId="77777777" w:rsidR="00071DAC" w:rsidRDefault="000C5F38" w:rsidP="00F00A31">
      <w:pPr>
        <w:spacing w:line="400" w:lineRule="exac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</w:rPr>
        <w:t>E</w:t>
      </w:r>
      <w:r w:rsidR="00F00A31" w:rsidRPr="00F00A31">
        <w:rPr>
          <w:rFonts w:ascii="Times New Roman" w:eastAsia="SimSun" w:hAnsi="Times New Roman" w:cs="Times New Roman"/>
          <w:b/>
          <w:sz w:val="24"/>
          <w:szCs w:val="24"/>
        </w:rPr>
        <w:t>nergy transfer efficiency:</w:t>
      </w:r>
      <w:r w:rsidR="00F00A31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5E4E63" w:rsidRPr="005E4E63">
        <w:rPr>
          <w:rFonts w:ascii="Times New Roman" w:eastAsia="SimSun" w:hAnsi="Times New Roman" w:cs="Times New Roman"/>
          <w:sz w:val="24"/>
          <w:szCs w:val="24"/>
        </w:rPr>
        <w:t>The energy transfer efficiency (</w:t>
      </w:r>
      <w:r w:rsidR="005E4E63" w:rsidRPr="0089069E">
        <w:rPr>
          <w:rFonts w:ascii="Times New Roman" w:eastAsia="SimSun" w:hAnsi="Times New Roman" w:cs="Times New Roman"/>
          <w:i/>
          <w:sz w:val="24"/>
          <w:szCs w:val="24"/>
        </w:rPr>
        <w:t>η</w:t>
      </w:r>
      <w:r w:rsidR="005E4E63" w:rsidRPr="005E4E63">
        <w:rPr>
          <w:rFonts w:ascii="Times New Roman" w:eastAsia="SimSun" w:hAnsi="Times New Roman" w:cs="Times New Roman"/>
          <w:sz w:val="24"/>
          <w:szCs w:val="24"/>
        </w:rPr>
        <w:t xml:space="preserve">) from </w:t>
      </w:r>
      <w:r w:rsidR="0089069E" w:rsidRPr="008C63CF">
        <w:rPr>
          <w:rFonts w:ascii="Times New Roman" w:hAnsi="Times New Roman"/>
          <w:color w:val="000000" w:themeColor="text1"/>
          <w:sz w:val="24"/>
          <w:szCs w:val="24"/>
        </w:rPr>
        <w:t>Ce</w:t>
      </w:r>
      <w:r w:rsidR="0089069E" w:rsidRPr="008C63C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3+</w:t>
      </w:r>
      <w:r w:rsidR="005E4E63" w:rsidRPr="005E4E63">
        <w:rPr>
          <w:rFonts w:ascii="Times New Roman" w:eastAsia="SimSun" w:hAnsi="Times New Roman" w:cs="Times New Roman"/>
          <w:sz w:val="24"/>
          <w:szCs w:val="24"/>
        </w:rPr>
        <w:t xml:space="preserve"> to Cu</w:t>
      </w:r>
      <w:r w:rsidR="0089069E" w:rsidRPr="008C63C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="005E4E63" w:rsidRPr="005E4E63">
        <w:rPr>
          <w:rFonts w:ascii="Times New Roman" w:eastAsia="SimSun" w:hAnsi="Times New Roman" w:cs="Times New Roman"/>
          <w:sz w:val="24"/>
          <w:szCs w:val="24"/>
        </w:rPr>
        <w:t xml:space="preserve"> was determined</w:t>
      </w:r>
      <w:r w:rsidR="00071DAC">
        <w:rPr>
          <w:rFonts w:ascii="Times New Roman" w:eastAsia="SimSun" w:hAnsi="Times New Roman" w:cs="Times New Roman"/>
          <w:sz w:val="24"/>
          <w:szCs w:val="24"/>
        </w:rPr>
        <w:t xml:space="preserve"> by </w:t>
      </w:r>
      <w:r w:rsidR="00071DAC" w:rsidRPr="00071DAC">
        <w:rPr>
          <w:rFonts w:ascii="Times New Roman" w:eastAsia="SimSun" w:hAnsi="Times New Roman" w:cs="Times New Roman"/>
          <w:sz w:val="24"/>
          <w:szCs w:val="24"/>
        </w:rPr>
        <w:t xml:space="preserve">comparing the decay times of </w:t>
      </w:r>
      <w:r w:rsidR="00071DAC" w:rsidRPr="008C63CF">
        <w:rPr>
          <w:rFonts w:ascii="Times New Roman" w:hAnsi="Times New Roman"/>
          <w:color w:val="000000" w:themeColor="text1"/>
          <w:sz w:val="24"/>
          <w:szCs w:val="24"/>
        </w:rPr>
        <w:t>Ce</w:t>
      </w:r>
      <w:r w:rsidR="00071DAC" w:rsidRPr="008C63C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3+</w:t>
      </w:r>
      <w:r w:rsidR="00071DAC" w:rsidRPr="005E4E63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071DAC" w:rsidRPr="00071DAC">
        <w:rPr>
          <w:rFonts w:ascii="Times New Roman" w:eastAsia="SimSun" w:hAnsi="Times New Roman" w:cs="Times New Roman"/>
          <w:sz w:val="24"/>
          <w:szCs w:val="24"/>
        </w:rPr>
        <w:t xml:space="preserve">emission </w:t>
      </w:r>
      <w:r w:rsidR="002F5BD7" w:rsidRPr="002F5BD7">
        <w:rPr>
          <w:rFonts w:ascii="Times New Roman" w:eastAsia="SimSun" w:hAnsi="Times New Roman" w:cs="Times New Roman"/>
          <w:sz w:val="24"/>
          <w:szCs w:val="24"/>
        </w:rPr>
        <w:t>with and without</w:t>
      </w:r>
      <w:r w:rsidR="00071DAC" w:rsidRPr="00071DAC">
        <w:rPr>
          <w:rFonts w:ascii="Times New Roman" w:eastAsia="SimSun" w:hAnsi="Times New Roman" w:cs="Times New Roman"/>
          <w:sz w:val="24"/>
          <w:szCs w:val="24"/>
        </w:rPr>
        <w:t xml:space="preserve"> Cu</w:t>
      </w:r>
      <w:r w:rsidR="00071DAC" w:rsidRPr="008C63CF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="000A61D9" w:rsidRPr="000A61D9">
        <w:rPr>
          <w:rFonts w:ascii="Times New Roman" w:eastAsia="SimSun" w:hAnsi="Times New Roman" w:cs="Times New Roman"/>
          <w:sz w:val="24"/>
          <w:szCs w:val="24"/>
        </w:rPr>
        <w:t>, according to the following expression:</w:t>
      </w:r>
    </w:p>
    <w:p w14:paraId="4623875A" w14:textId="77777777" w:rsidR="00527B05" w:rsidRPr="00D373F4" w:rsidRDefault="000A61D9" w:rsidP="000A61D9">
      <w:pPr>
        <w:ind w:firstLineChars="200" w:firstLine="480"/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</w:rPr>
        <w:t xml:space="preserve">                       </w:t>
      </w:r>
      <w:r w:rsidR="00293740" w:rsidRPr="00293740">
        <w:rPr>
          <w:rFonts w:ascii="Times New Roman" w:hAnsi="Times New Roman"/>
          <w:color w:val="000000" w:themeColor="text1"/>
          <w:position w:val="-24"/>
          <w:sz w:val="24"/>
        </w:rPr>
        <w:object w:dxaOrig="1860" w:dyaOrig="660" w14:anchorId="779856D7">
          <v:shape id="_x0000_i1028" type="#_x0000_t75" style="width:97pt;height:37pt" o:ole="">
            <v:imagedata r:id="rId13" o:title=""/>
          </v:shape>
          <o:OLEObject Type="Embed" ProgID="Equation.DSMT4" ShapeID="_x0000_i1028" DrawAspect="Content" ObjectID="_1835498156" r:id="rId14"/>
        </w:object>
      </w:r>
      <w:r w:rsidRPr="008C63CF">
        <w:rPr>
          <w:rFonts w:ascii="Times New Roman" w:hAnsi="Times New Roman"/>
          <w:color w:val="000000" w:themeColor="text1"/>
          <w:sz w:val="24"/>
        </w:rPr>
        <w:t xml:space="preserve">  </w:t>
      </w:r>
      <w:r>
        <w:rPr>
          <w:rFonts w:ascii="Times New Roman" w:hAnsi="Times New Roman"/>
          <w:color w:val="000000" w:themeColor="text1"/>
          <w:sz w:val="24"/>
        </w:rPr>
        <w:t xml:space="preserve">  </w:t>
      </w:r>
      <w:r w:rsidRPr="008C63CF">
        <w:rPr>
          <w:rFonts w:ascii="Times New Roman" w:hAnsi="Times New Roman"/>
          <w:color w:val="000000" w:themeColor="text1"/>
          <w:sz w:val="24"/>
        </w:rPr>
        <w:t xml:space="preserve">  </w:t>
      </w:r>
      <w:r>
        <w:rPr>
          <w:rFonts w:ascii="Times New Roman" w:hAnsi="Times New Roman"/>
          <w:color w:val="000000" w:themeColor="text1"/>
          <w:sz w:val="24"/>
        </w:rPr>
        <w:t xml:space="preserve"> </w:t>
      </w:r>
      <w:r w:rsidRPr="008C63CF">
        <w:rPr>
          <w:rFonts w:ascii="Times New Roman" w:hAnsi="Times New Roman"/>
          <w:color w:val="000000" w:themeColor="text1"/>
          <w:sz w:val="24"/>
        </w:rPr>
        <w:t xml:space="preserve">       (Equation S</w:t>
      </w:r>
      <w:r>
        <w:rPr>
          <w:rFonts w:ascii="Times New Roman" w:hAnsi="Times New Roman"/>
          <w:color w:val="000000" w:themeColor="text1"/>
          <w:sz w:val="24"/>
        </w:rPr>
        <w:t>4</w:t>
      </w:r>
      <w:r w:rsidRPr="008C63CF">
        <w:rPr>
          <w:rFonts w:ascii="Times New Roman" w:hAnsi="Times New Roman"/>
          <w:color w:val="000000" w:themeColor="text1"/>
          <w:sz w:val="24"/>
        </w:rPr>
        <w:t>)</w:t>
      </w:r>
    </w:p>
    <w:p w14:paraId="36F2BD6A" w14:textId="77777777" w:rsidR="000A61D9" w:rsidRDefault="000A61D9" w:rsidP="000A61D9">
      <w:pPr>
        <w:spacing w:line="400" w:lineRule="exact"/>
        <w:rPr>
          <w:rFonts w:ascii="Times New Roman" w:eastAsia="SimSun" w:hAnsi="Times New Roman" w:cs="Times New Roman"/>
          <w:sz w:val="24"/>
          <w:szCs w:val="24"/>
        </w:rPr>
      </w:pPr>
      <w:r w:rsidRPr="000A61D9">
        <w:rPr>
          <w:rFonts w:ascii="Times New Roman" w:eastAsia="SimSun" w:hAnsi="Times New Roman" w:cs="Times New Roman"/>
          <w:sz w:val="24"/>
          <w:szCs w:val="24"/>
        </w:rPr>
        <w:t xml:space="preserve">where </w:t>
      </w:r>
      <w:proofErr w:type="spellStart"/>
      <w:r w:rsidRPr="000A61D9">
        <w:rPr>
          <w:rFonts w:ascii="Times New Roman" w:eastAsia="SimSun" w:hAnsi="Times New Roman" w:cs="Times New Roman"/>
          <w:sz w:val="24"/>
          <w:szCs w:val="24"/>
        </w:rPr>
        <w:t>τ</w:t>
      </w:r>
      <w:r w:rsidRPr="000A61D9">
        <w:rPr>
          <w:rFonts w:ascii="Times New Roman" w:eastAsia="SimSun" w:hAnsi="Times New Roman" w:cs="Times New Roman"/>
          <w:sz w:val="24"/>
          <w:szCs w:val="24"/>
          <w:vertAlign w:val="subscript"/>
        </w:rPr>
        <w:t>Ce</w:t>
      </w:r>
      <w:proofErr w:type="spellEnd"/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0A61D9">
        <w:rPr>
          <w:rFonts w:ascii="Times New Roman" w:eastAsia="SimSun" w:hAnsi="Times New Roman" w:cs="Times New Roman"/>
          <w:sz w:val="24"/>
          <w:szCs w:val="24"/>
        </w:rPr>
        <w:t xml:space="preserve">is the </w:t>
      </w:r>
      <w:r w:rsidR="002F5BD7" w:rsidRPr="002F5BD7">
        <w:rPr>
          <w:rFonts w:ascii="Times New Roman" w:eastAsia="SimSun" w:hAnsi="Times New Roman" w:cs="Times New Roman"/>
          <w:sz w:val="24"/>
          <w:szCs w:val="24"/>
        </w:rPr>
        <w:t>amplitude-weighted</w:t>
      </w:r>
      <w:r w:rsidR="002F5BD7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362B2D">
        <w:rPr>
          <w:rFonts w:ascii="Times New Roman" w:eastAsia="SimSun" w:hAnsi="Times New Roman" w:cs="Times New Roman"/>
          <w:sz w:val="24"/>
          <w:szCs w:val="24"/>
        </w:rPr>
        <w:t xml:space="preserve">average </w:t>
      </w:r>
      <w:r w:rsidRPr="000A61D9">
        <w:rPr>
          <w:rFonts w:ascii="Times New Roman" w:eastAsia="SimSun" w:hAnsi="Times New Roman" w:cs="Times New Roman"/>
          <w:sz w:val="24"/>
          <w:szCs w:val="24"/>
        </w:rPr>
        <w:t xml:space="preserve">decay time of </w:t>
      </w:r>
      <w:r w:rsidR="00362B2D" w:rsidRPr="00D373F4">
        <w:rPr>
          <w:rFonts w:ascii="Times New Roman" w:hAnsi="Times New Roman" w:cs="Times New Roman"/>
          <w:sz w:val="24"/>
          <w:szCs w:val="24"/>
        </w:rPr>
        <w:t>Ce</w:t>
      </w:r>
      <w:r w:rsidR="00362B2D" w:rsidRPr="00D373F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0A61D9">
        <w:rPr>
          <w:rFonts w:ascii="Times New Roman" w:eastAsia="SimSun" w:hAnsi="Times New Roman" w:cs="Times New Roman"/>
          <w:sz w:val="24"/>
          <w:szCs w:val="24"/>
        </w:rPr>
        <w:t xml:space="preserve"> emission </w:t>
      </w:r>
      <w:r w:rsidR="002F5BD7">
        <w:rPr>
          <w:rFonts w:ascii="Times New Roman" w:eastAsia="SimSun" w:hAnsi="Times New Roman" w:cs="Times New Roman"/>
          <w:sz w:val="24"/>
          <w:szCs w:val="24"/>
        </w:rPr>
        <w:t>for</w:t>
      </w:r>
      <w:r w:rsidRPr="000A61D9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362B2D" w:rsidRPr="00D373F4">
        <w:rPr>
          <w:rFonts w:ascii="Times New Roman" w:hAnsi="Times New Roman" w:cs="Times New Roman"/>
          <w:sz w:val="24"/>
          <w:szCs w:val="24"/>
        </w:rPr>
        <w:t>Cs</w:t>
      </w:r>
      <w:r w:rsidR="00362B2D"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62B2D" w:rsidRPr="00D373F4">
        <w:rPr>
          <w:rFonts w:ascii="Times New Roman" w:hAnsi="Times New Roman" w:cs="Times New Roman"/>
          <w:sz w:val="24"/>
          <w:szCs w:val="24"/>
        </w:rPr>
        <w:t>ZnCl</w:t>
      </w:r>
      <w:r w:rsidR="00362B2D"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62B2D" w:rsidRPr="00D373F4">
        <w:rPr>
          <w:rFonts w:ascii="Times New Roman" w:hAnsi="Times New Roman" w:cs="Times New Roman"/>
          <w:sz w:val="24"/>
          <w:szCs w:val="24"/>
        </w:rPr>
        <w:t>:</w:t>
      </w:r>
      <w:r w:rsidR="00362B2D">
        <w:rPr>
          <w:rFonts w:ascii="Times New Roman" w:hAnsi="Times New Roman" w:cs="Times New Roman"/>
          <w:sz w:val="24"/>
          <w:szCs w:val="24"/>
        </w:rPr>
        <w:t>6%</w:t>
      </w:r>
      <w:r w:rsidR="00362B2D" w:rsidRPr="00D373F4">
        <w:rPr>
          <w:rFonts w:ascii="Times New Roman" w:hAnsi="Times New Roman" w:cs="Times New Roman"/>
          <w:sz w:val="24"/>
          <w:szCs w:val="24"/>
        </w:rPr>
        <w:t>Ce</w:t>
      </w:r>
      <w:r w:rsidR="00362B2D" w:rsidRPr="00D373F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0A61D9">
        <w:rPr>
          <w:rFonts w:ascii="Times New Roman" w:eastAsia="SimSun" w:hAnsi="Times New Roman" w:cs="Times New Roman"/>
          <w:sz w:val="24"/>
          <w:szCs w:val="24"/>
        </w:rPr>
        <w:t xml:space="preserve">, and </w:t>
      </w:r>
      <w:proofErr w:type="spellStart"/>
      <w:r w:rsidR="00362B2D">
        <w:rPr>
          <w:rFonts w:ascii="Times New Roman" w:eastAsia="SimSun" w:hAnsi="Times New Roman" w:cs="Times New Roman"/>
          <w:sz w:val="24"/>
          <w:szCs w:val="24"/>
        </w:rPr>
        <w:t>τ</w:t>
      </w:r>
      <w:r w:rsidR="00362B2D" w:rsidRPr="00362B2D">
        <w:rPr>
          <w:rFonts w:ascii="Times New Roman" w:eastAsia="SimSun" w:hAnsi="Times New Roman" w:cs="Times New Roman"/>
          <w:sz w:val="24"/>
          <w:szCs w:val="24"/>
          <w:vertAlign w:val="subscript"/>
        </w:rPr>
        <w:t>Ce</w:t>
      </w:r>
      <w:proofErr w:type="spellEnd"/>
      <w:r w:rsidR="00362B2D" w:rsidRPr="00362B2D">
        <w:rPr>
          <w:rFonts w:ascii="Times New Roman" w:eastAsia="SimSun" w:hAnsi="Times New Roman" w:cs="Times New Roman"/>
          <w:sz w:val="24"/>
          <w:szCs w:val="24"/>
          <w:vertAlign w:val="subscript"/>
        </w:rPr>
        <w:t>−Cu</w:t>
      </w:r>
      <w:r w:rsidRPr="000A61D9">
        <w:rPr>
          <w:rFonts w:ascii="Times New Roman" w:eastAsia="SimSun" w:hAnsi="Times New Roman" w:cs="Times New Roman"/>
          <w:sz w:val="24"/>
          <w:szCs w:val="24"/>
        </w:rPr>
        <w:t xml:space="preserve"> is the </w:t>
      </w:r>
      <w:r w:rsidR="002F5BD7" w:rsidRPr="002F5BD7">
        <w:rPr>
          <w:rFonts w:ascii="Times New Roman" w:eastAsia="SimSun" w:hAnsi="Times New Roman" w:cs="Times New Roman"/>
          <w:sz w:val="24"/>
          <w:szCs w:val="24"/>
        </w:rPr>
        <w:t xml:space="preserve">corresponding decay time of </w:t>
      </w:r>
      <w:r w:rsidR="002F5BD7" w:rsidRPr="00D373F4">
        <w:rPr>
          <w:rFonts w:ascii="Times New Roman" w:hAnsi="Times New Roman" w:cs="Times New Roman"/>
          <w:sz w:val="24"/>
          <w:szCs w:val="24"/>
        </w:rPr>
        <w:t>Ce</w:t>
      </w:r>
      <w:r w:rsidR="002F5BD7" w:rsidRPr="00D373F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2F5BD7" w:rsidRPr="002F5BD7">
        <w:rPr>
          <w:rFonts w:ascii="Times New Roman" w:eastAsia="SimSun" w:hAnsi="Times New Roman" w:cs="Times New Roman"/>
          <w:sz w:val="24"/>
          <w:szCs w:val="24"/>
        </w:rPr>
        <w:t xml:space="preserve"> emission </w:t>
      </w:r>
      <w:r w:rsidR="002F5BD7" w:rsidRPr="00D373F4">
        <w:rPr>
          <w:rFonts w:ascii="Times New Roman" w:hAnsi="Times New Roman" w:cs="Times New Roman"/>
          <w:sz w:val="24"/>
          <w:szCs w:val="24"/>
        </w:rPr>
        <w:t>for Cs</w:t>
      </w:r>
      <w:r w:rsidR="002F5BD7"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F5BD7" w:rsidRPr="00D373F4">
        <w:rPr>
          <w:rFonts w:ascii="Times New Roman" w:hAnsi="Times New Roman" w:cs="Times New Roman"/>
          <w:sz w:val="24"/>
          <w:szCs w:val="24"/>
        </w:rPr>
        <w:t>ZnCl</w:t>
      </w:r>
      <w:r w:rsidR="002F5BD7"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2F5BD7" w:rsidRPr="00D373F4">
        <w:rPr>
          <w:rFonts w:ascii="Times New Roman" w:hAnsi="Times New Roman" w:cs="Times New Roman"/>
          <w:sz w:val="24"/>
          <w:szCs w:val="24"/>
        </w:rPr>
        <w:t>:6%Ce</w:t>
      </w:r>
      <w:r w:rsidR="002F5BD7" w:rsidRPr="00D373F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2F5BD7" w:rsidRPr="00D373F4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2F5BD7" w:rsidRPr="00D373F4">
        <w:rPr>
          <w:rFonts w:ascii="Times New Roman" w:hAnsi="Times New Roman" w:cs="Times New Roman"/>
          <w:sz w:val="24"/>
          <w:szCs w:val="24"/>
        </w:rPr>
        <w:t>x%Cu</w:t>
      </w:r>
      <w:proofErr w:type="spellEnd"/>
      <w:r w:rsidR="002F5BD7" w:rsidRPr="00D373F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F5BD7" w:rsidRPr="00D373F4">
        <w:rPr>
          <w:rFonts w:ascii="Times New Roman" w:hAnsi="Times New Roman" w:cs="Times New Roman"/>
          <w:sz w:val="24"/>
          <w:szCs w:val="24"/>
        </w:rPr>
        <w:t xml:space="preserve"> (x%=2%–10%).</w:t>
      </w:r>
      <w:r w:rsidR="00BF1BE1">
        <w:rPr>
          <w:rFonts w:ascii="Times New Roman" w:eastAsia="SimSun" w:hAnsi="Times New Roman" w:cs="Times New Roman"/>
          <w:sz w:val="24"/>
          <w:szCs w:val="24"/>
        </w:rPr>
        <w:t xml:space="preserve"> The corresponding decay time are summarized in Tables S1 and S2</w:t>
      </w:r>
    </w:p>
    <w:p w14:paraId="19594CFF" w14:textId="77777777" w:rsidR="00BD100D" w:rsidRDefault="0034609B">
      <w:pPr>
        <w:rPr>
          <w:rFonts w:ascii="Times New Roman" w:hAnsi="Times New Roman" w:cs="Times New Roman"/>
          <w:b/>
          <w:sz w:val="28"/>
        </w:rPr>
      </w:pPr>
      <w:r w:rsidRPr="0034609B">
        <w:rPr>
          <w:rFonts w:ascii="Times New Roman" w:hAnsi="Times New Roman" w:cs="Times New Roman"/>
          <w:b/>
          <w:sz w:val="28"/>
        </w:rPr>
        <w:lastRenderedPageBreak/>
        <w:t>S</w:t>
      </w:r>
      <w:r w:rsidR="00640D4D">
        <w:rPr>
          <w:rFonts w:ascii="Times New Roman" w:hAnsi="Times New Roman" w:cs="Times New Roman"/>
          <w:b/>
          <w:sz w:val="28"/>
        </w:rPr>
        <w:t>2</w:t>
      </w:r>
      <w:r w:rsidR="00F73862">
        <w:rPr>
          <w:rFonts w:ascii="Times New Roman" w:hAnsi="Times New Roman" w:cs="Times New Roman"/>
          <w:b/>
          <w:sz w:val="28"/>
        </w:rPr>
        <w:t>.</w:t>
      </w:r>
      <w:r w:rsidRPr="0034609B">
        <w:rPr>
          <w:rFonts w:ascii="Times New Roman" w:hAnsi="Times New Roman" w:cs="Times New Roman"/>
          <w:b/>
          <w:sz w:val="28"/>
        </w:rPr>
        <w:t xml:space="preserve"> Figures</w:t>
      </w:r>
    </w:p>
    <w:p w14:paraId="11EBA30A" w14:textId="77777777" w:rsidR="000E0F35" w:rsidRDefault="004A2325" w:rsidP="00F73862">
      <w:pPr>
        <w:contextualSpacing/>
        <w:mirrorIndents/>
        <w:jc w:val="center"/>
        <w:rPr>
          <w:rFonts w:ascii="Times New Roman" w:hAnsi="Times New Roman" w:cs="Times New Roman"/>
          <w:b/>
          <w:sz w:val="28"/>
        </w:rPr>
      </w:pPr>
      <w:r w:rsidRPr="004A2325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0AFB0EC4" wp14:editId="5C72374A">
            <wp:extent cx="3481705" cy="2095500"/>
            <wp:effectExtent l="0" t="0" r="4445" b="0"/>
            <wp:docPr id="54" name="图片 54" descr="F:\玛丽居里学者\Graph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玛丽居里学者\Graph3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91" b="4694"/>
                    <a:stretch/>
                  </pic:blipFill>
                  <pic:spPr bwMode="auto">
                    <a:xfrm>
                      <a:off x="0" y="0"/>
                      <a:ext cx="3484235" cy="209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DA664A" w14:textId="77777777" w:rsidR="004A2325" w:rsidRPr="00D373F4" w:rsidRDefault="004A2325" w:rsidP="004F4897">
      <w:pPr>
        <w:spacing w:line="440" w:lineRule="exact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sz w:val="24"/>
          <w:szCs w:val="24"/>
        </w:rPr>
        <w:t>Figure S1</w:t>
      </w:r>
      <w:r w:rsidR="00C66067" w:rsidRPr="00D373F4">
        <w:rPr>
          <w:rFonts w:ascii="Times New Roman" w:hAnsi="Times New Roman" w:cs="Times New Roman"/>
          <w:sz w:val="24"/>
          <w:szCs w:val="24"/>
        </w:rPr>
        <w:t xml:space="preserve"> The scintillation decay time and light yield </w:t>
      </w:r>
      <w:r w:rsidR="00D03774">
        <w:rPr>
          <w:rFonts w:ascii="Times New Roman" w:hAnsi="Times New Roman" w:cs="Times New Roman"/>
          <w:sz w:val="24"/>
          <w:szCs w:val="24"/>
        </w:rPr>
        <w:t>for</w:t>
      </w:r>
      <w:r w:rsidR="00D03774" w:rsidRPr="00163F88">
        <w:rPr>
          <w:rFonts w:ascii="Times New Roman" w:hAnsi="Times New Roman"/>
          <w:color w:val="000000" w:themeColor="text1"/>
          <w:sz w:val="24"/>
          <w:szCs w:val="24"/>
          <w:lang w:val="en-GB"/>
        </w:rPr>
        <w:t xml:space="preserve"> Ce</w:t>
      </w:r>
      <w:r w:rsidR="00D03774" w:rsidRPr="00163F88">
        <w:rPr>
          <w:rFonts w:ascii="Times New Roman" w:hAnsi="Times New Roman"/>
          <w:color w:val="000000" w:themeColor="text1"/>
          <w:sz w:val="24"/>
          <w:szCs w:val="24"/>
          <w:vertAlign w:val="superscript"/>
          <w:lang w:val="en-GB"/>
        </w:rPr>
        <w:t>3+</w:t>
      </w:r>
      <w:r w:rsidR="00D03774">
        <w:rPr>
          <w:rFonts w:ascii="Times New Roman" w:hAnsi="Times New Roman"/>
          <w:color w:val="000000" w:themeColor="text1"/>
          <w:sz w:val="24"/>
          <w:szCs w:val="24"/>
          <w:lang w:val="en-GB"/>
        </w:rPr>
        <w:t>-doped metal halides</w:t>
      </w:r>
      <w:r w:rsidR="00C66067" w:rsidRPr="00D373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092EC71" w14:textId="77777777" w:rsidR="00AE02C5" w:rsidRPr="00D373F4" w:rsidRDefault="00AE02C5" w:rsidP="004F4897">
      <w:pPr>
        <w:spacing w:line="440" w:lineRule="exact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0F857070" w14:textId="77777777" w:rsidR="002B6B21" w:rsidRPr="00D373F4" w:rsidRDefault="00F33C7E">
      <w:pPr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7DE19F" wp14:editId="3D453C5F">
            <wp:extent cx="6350791" cy="1879600"/>
            <wp:effectExtent l="0" t="0" r="0" b="6350"/>
            <wp:docPr id="34" name="图片 34" descr="G:\yanjiushengpeiyang\cu\si\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yanjiushengpeiyang\cu\si\S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0" t="3235" r="11706" b="52346"/>
                    <a:stretch/>
                  </pic:blipFill>
                  <pic:spPr bwMode="auto">
                    <a:xfrm>
                      <a:off x="0" y="0"/>
                      <a:ext cx="6392297" cy="189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733CF" w14:textId="77777777" w:rsidR="00B35D8A" w:rsidRPr="00D373F4" w:rsidRDefault="00F63D2A" w:rsidP="00B35D8A">
      <w:pPr>
        <w:spacing w:line="440" w:lineRule="exact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sz w:val="24"/>
          <w:szCs w:val="24"/>
        </w:rPr>
        <w:t>Figure S</w:t>
      </w:r>
      <w:r w:rsidR="00C072BC" w:rsidRPr="00D373F4">
        <w:rPr>
          <w:rFonts w:ascii="Times New Roman" w:hAnsi="Times New Roman" w:cs="Times New Roman"/>
          <w:sz w:val="24"/>
          <w:szCs w:val="24"/>
        </w:rPr>
        <w:t>2</w:t>
      </w:r>
      <w:r w:rsidR="008F4E5E" w:rsidRPr="00D373F4">
        <w:rPr>
          <w:rFonts w:ascii="Times New Roman" w:hAnsi="Times New Roman" w:cs="Times New Roman"/>
          <w:sz w:val="24"/>
          <w:szCs w:val="24"/>
        </w:rPr>
        <w:t xml:space="preserve"> </w:t>
      </w:r>
      <w:r w:rsidR="00B35D8A" w:rsidRPr="00D373F4">
        <w:rPr>
          <w:rFonts w:ascii="Times New Roman" w:hAnsi="Times New Roman" w:cs="Times New Roman"/>
          <w:sz w:val="24"/>
          <w:szCs w:val="24"/>
        </w:rPr>
        <w:t>High-resolution XPS spectra of Cs 3d, Zn 2p, and Cl</w:t>
      </w:r>
      <w:r w:rsidR="00C072BC" w:rsidRPr="00D373F4">
        <w:rPr>
          <w:rFonts w:ascii="Times New Roman" w:hAnsi="Times New Roman" w:cs="Times New Roman"/>
          <w:sz w:val="24"/>
          <w:szCs w:val="24"/>
        </w:rPr>
        <w:t xml:space="preserve"> </w:t>
      </w:r>
      <w:r w:rsidR="00B35D8A" w:rsidRPr="00D373F4">
        <w:rPr>
          <w:rFonts w:ascii="Times New Roman" w:hAnsi="Times New Roman" w:cs="Times New Roman"/>
          <w:sz w:val="24"/>
          <w:szCs w:val="24"/>
        </w:rPr>
        <w:t>2p for Cs</w:t>
      </w:r>
      <w:r w:rsidR="00B35D8A"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35D8A" w:rsidRPr="00D373F4">
        <w:rPr>
          <w:rFonts w:ascii="Times New Roman" w:hAnsi="Times New Roman" w:cs="Times New Roman"/>
          <w:sz w:val="24"/>
          <w:szCs w:val="24"/>
        </w:rPr>
        <w:t>ZnCl</w:t>
      </w:r>
      <w:r w:rsidR="00B35D8A"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35D8A" w:rsidRPr="00D373F4">
        <w:rPr>
          <w:rFonts w:ascii="Times New Roman" w:hAnsi="Times New Roman" w:cs="Times New Roman"/>
          <w:sz w:val="24"/>
          <w:szCs w:val="24"/>
        </w:rPr>
        <w:t xml:space="preserve"> and Cs</w:t>
      </w:r>
      <w:r w:rsidR="00B35D8A"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35D8A" w:rsidRPr="00D373F4">
        <w:rPr>
          <w:rFonts w:ascii="Times New Roman" w:hAnsi="Times New Roman" w:cs="Times New Roman"/>
          <w:sz w:val="24"/>
          <w:szCs w:val="24"/>
        </w:rPr>
        <w:t>ZnCl</w:t>
      </w:r>
      <w:r w:rsidR="00B35D8A"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B35D8A" w:rsidRPr="00D373F4">
        <w:rPr>
          <w:rFonts w:ascii="Times New Roman" w:hAnsi="Times New Roman" w:cs="Times New Roman"/>
          <w:sz w:val="24"/>
          <w:szCs w:val="24"/>
        </w:rPr>
        <w:t>:Ce</w:t>
      </w:r>
      <w:r w:rsidR="00B35D8A" w:rsidRPr="00D373F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B35D8A" w:rsidRPr="00D373F4">
        <w:rPr>
          <w:rFonts w:ascii="Times New Roman" w:hAnsi="Times New Roman" w:cs="Times New Roman"/>
          <w:sz w:val="24"/>
          <w:szCs w:val="24"/>
        </w:rPr>
        <w:t xml:space="preserve"> single crystals. </w:t>
      </w:r>
    </w:p>
    <w:p w14:paraId="19CB4BBE" w14:textId="77777777" w:rsidR="00AE02C5" w:rsidRPr="00D373F4" w:rsidRDefault="00AE02C5" w:rsidP="00B35D8A">
      <w:pPr>
        <w:spacing w:line="440" w:lineRule="exact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27256CB3" w14:textId="77777777" w:rsidR="00A513B1" w:rsidRPr="00D373F4" w:rsidRDefault="00A513B1" w:rsidP="00A513B1">
      <w:pPr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BFF3AB" wp14:editId="72F39C2B">
            <wp:extent cx="2785533" cy="2237763"/>
            <wp:effectExtent l="0" t="0" r="0" b="0"/>
            <wp:docPr id="55" name="图片 55" descr="G:\yanjiushengpeiyang\cu\si\S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yanjiushengpeiyang\cu\si\S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01" t="49073" r="37994" b="11901"/>
                    <a:stretch/>
                  </pic:blipFill>
                  <pic:spPr bwMode="auto">
                    <a:xfrm>
                      <a:off x="0" y="0"/>
                      <a:ext cx="2832617" cy="227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7DD1A" w14:textId="77777777" w:rsidR="00A513B1" w:rsidRPr="00D373F4" w:rsidRDefault="00A513B1" w:rsidP="00A513B1">
      <w:pPr>
        <w:spacing w:line="440" w:lineRule="exact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</w:t>
      </w:r>
      <w:r w:rsidR="00123018" w:rsidRPr="00D373F4">
        <w:rPr>
          <w:rFonts w:ascii="Times New Roman" w:hAnsi="Times New Roman" w:cs="Times New Roman"/>
          <w:sz w:val="24"/>
          <w:szCs w:val="24"/>
        </w:rPr>
        <w:t>3</w:t>
      </w:r>
      <w:r w:rsidRPr="00D373F4">
        <w:rPr>
          <w:rFonts w:ascii="Times New Roman" w:hAnsi="Times New Roman" w:cs="Times New Roman"/>
          <w:sz w:val="24"/>
          <w:szCs w:val="24"/>
        </w:rPr>
        <w:t xml:space="preserve"> </w:t>
      </w:r>
      <w:r w:rsidR="00E1363B" w:rsidRPr="00D373F4">
        <w:rPr>
          <w:rFonts w:ascii="Times New Roman" w:hAnsi="Times New Roman" w:cs="Times New Roman"/>
          <w:sz w:val="24"/>
          <w:szCs w:val="24"/>
        </w:rPr>
        <w:t xml:space="preserve">The PL spectra excited at 265 nm for </w:t>
      </w:r>
      <w:r w:rsidR="00E1363B" w:rsidRPr="00D373F4">
        <w:rPr>
          <w:rFonts w:ascii="Times New Roman" w:hAnsi="Times New Roman" w:cs="Times New Roman"/>
          <w:bCs/>
          <w:sz w:val="24"/>
          <w:szCs w:val="24"/>
        </w:rPr>
        <w:t>Cs</w:t>
      </w:r>
      <w:r w:rsidR="00E1363B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E1363B" w:rsidRPr="00D373F4">
        <w:rPr>
          <w:rFonts w:ascii="Times New Roman" w:hAnsi="Times New Roman" w:cs="Times New Roman"/>
          <w:bCs/>
          <w:sz w:val="24"/>
          <w:szCs w:val="24"/>
        </w:rPr>
        <w:t>ZnCl</w:t>
      </w:r>
      <w:r w:rsidR="00E1363B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E1363B" w:rsidRPr="00D373F4">
        <w:rPr>
          <w:rFonts w:ascii="Times New Roman" w:hAnsi="Times New Roman" w:cs="Times New Roman"/>
          <w:bCs/>
          <w:sz w:val="24"/>
          <w:szCs w:val="24"/>
        </w:rPr>
        <w:t>:x%Ce</w:t>
      </w:r>
      <w:r w:rsidR="00E1363B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E1363B" w:rsidRPr="00D373F4">
        <w:rPr>
          <w:rFonts w:ascii="Times New Roman" w:hAnsi="Times New Roman" w:cs="Times New Roman"/>
          <w:bCs/>
          <w:sz w:val="24"/>
          <w:szCs w:val="24"/>
        </w:rPr>
        <w:t xml:space="preserve"> (x% = 2</w:t>
      </w:r>
      <w:r w:rsidR="008D723C">
        <w:rPr>
          <w:rFonts w:ascii="Times New Roman" w:hAnsi="Times New Roman" w:cs="Times New Roman"/>
          <w:bCs/>
          <w:sz w:val="24"/>
          <w:szCs w:val="24"/>
        </w:rPr>
        <w:t>%</w:t>
      </w:r>
      <w:r w:rsidR="00E1363B" w:rsidRPr="00D373F4">
        <w:rPr>
          <w:rFonts w:ascii="Times New Roman" w:hAnsi="Times New Roman" w:cs="Times New Roman"/>
          <w:bCs/>
          <w:sz w:val="24"/>
          <w:szCs w:val="24"/>
        </w:rPr>
        <w:t>–10%)</w:t>
      </w:r>
      <w:r w:rsidRPr="00D373F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B7A12A0" w14:textId="77777777" w:rsidR="00747B8B" w:rsidRPr="00D373F4" w:rsidRDefault="00747B8B" w:rsidP="00747B8B">
      <w:pPr>
        <w:jc w:val="center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841ED7C" wp14:editId="1440B811">
            <wp:extent cx="4372759" cy="3181350"/>
            <wp:effectExtent l="0" t="0" r="8890" b="0"/>
            <wp:docPr id="36" name="图片 36" descr="G:\yanjiushengpeiyang\cu\si\cecu-tupian-24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yanjiushengpeiyang\cu\si\cecu-tupian-24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" r="31849" b="5897"/>
                    <a:stretch/>
                  </pic:blipFill>
                  <pic:spPr bwMode="auto">
                    <a:xfrm>
                      <a:off x="0" y="0"/>
                      <a:ext cx="4424691" cy="321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295859" w14:textId="77777777" w:rsidR="00AE02C5" w:rsidRPr="00D373F4" w:rsidRDefault="00747B8B" w:rsidP="00AE02C5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sz w:val="24"/>
          <w:szCs w:val="24"/>
        </w:rPr>
        <w:t>Figure S</w:t>
      </w:r>
      <w:r w:rsidR="00123018" w:rsidRPr="00D373F4">
        <w:rPr>
          <w:rFonts w:ascii="Times New Roman" w:hAnsi="Times New Roman" w:cs="Times New Roman"/>
          <w:sz w:val="24"/>
          <w:szCs w:val="24"/>
        </w:rPr>
        <w:t>4</w:t>
      </w:r>
      <w:r w:rsidRPr="00D373F4">
        <w:rPr>
          <w:rFonts w:ascii="Times New Roman" w:hAnsi="Times New Roman" w:cs="Times New Roman"/>
          <w:sz w:val="24"/>
          <w:szCs w:val="24"/>
        </w:rPr>
        <w:t xml:space="preserve"> The lattice structure of doped/co-doped Cs</w:t>
      </w:r>
      <w:r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373F4">
        <w:rPr>
          <w:rFonts w:ascii="Times New Roman" w:hAnsi="Times New Roman" w:cs="Times New Roman"/>
          <w:sz w:val="24"/>
          <w:szCs w:val="24"/>
        </w:rPr>
        <w:t>ZnCl</w:t>
      </w:r>
      <w:r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373F4">
        <w:rPr>
          <w:rFonts w:ascii="Times New Roman" w:hAnsi="Times New Roman" w:cs="Times New Roman"/>
          <w:sz w:val="24"/>
          <w:szCs w:val="24"/>
        </w:rPr>
        <w:t xml:space="preserve"> single crystal</w:t>
      </w:r>
      <w:r w:rsidR="00AE02C5" w:rsidRPr="00D373F4">
        <w:rPr>
          <w:rFonts w:ascii="Times New Roman" w:hAnsi="Times New Roman" w:cs="Times New Roman"/>
          <w:sz w:val="24"/>
          <w:szCs w:val="24"/>
        </w:rPr>
        <w:t>s</w:t>
      </w:r>
      <w:r w:rsidRPr="00D373F4">
        <w:rPr>
          <w:rFonts w:ascii="Times New Roman" w:hAnsi="Times New Roman" w:cs="Times New Roman"/>
          <w:sz w:val="24"/>
          <w:szCs w:val="24"/>
        </w:rPr>
        <w:t>.</w:t>
      </w:r>
    </w:p>
    <w:p w14:paraId="3E2F081A" w14:textId="77777777" w:rsidR="00AE02C5" w:rsidRPr="00D373F4" w:rsidRDefault="00AE02C5" w:rsidP="00AE02C5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2D56A902" w14:textId="77777777" w:rsidR="002B6B21" w:rsidRPr="00D373F4" w:rsidRDefault="00F33C7E">
      <w:pPr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4D1569B" wp14:editId="5DF44795">
            <wp:extent cx="5274310" cy="3386662"/>
            <wp:effectExtent l="0" t="0" r="2540" b="4445"/>
            <wp:docPr id="38" name="图片 38" descr="G:\yanjiushengpeiyang\cu\si\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yanjiushengpeiyang\cu\si\S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2" t="2648" r="17400"/>
                    <a:stretch/>
                  </pic:blipFill>
                  <pic:spPr bwMode="auto">
                    <a:xfrm>
                      <a:off x="0" y="0"/>
                      <a:ext cx="5274310" cy="338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E8A37" w14:textId="77777777" w:rsidR="002B6B21" w:rsidRPr="00D373F4" w:rsidRDefault="002B6B21" w:rsidP="00AE02C5">
      <w:pPr>
        <w:spacing w:line="440" w:lineRule="exact"/>
        <w:rPr>
          <w:rFonts w:ascii="Times New Roman" w:hAnsi="Times New Roman" w:cs="Times New Roman"/>
          <w:bCs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</w:t>
      </w:r>
      <w:r w:rsidR="00123018" w:rsidRPr="00D373F4">
        <w:rPr>
          <w:rFonts w:ascii="Times New Roman" w:hAnsi="Times New Roman" w:cs="Times New Roman"/>
          <w:sz w:val="24"/>
          <w:szCs w:val="24"/>
        </w:rPr>
        <w:t>5</w:t>
      </w:r>
      <w:r w:rsidR="00AE02C5" w:rsidRPr="00D373F4">
        <w:rPr>
          <w:rFonts w:ascii="Times New Roman" w:hAnsi="Times New Roman" w:cs="Times New Roman"/>
          <w:sz w:val="24"/>
          <w:szCs w:val="24"/>
        </w:rPr>
        <w:t xml:space="preserve"> (a) </w:t>
      </w:r>
      <w:r w:rsidR="00AE02C5" w:rsidRPr="00D373F4">
        <w:rPr>
          <w:rFonts w:ascii="Times New Roman" w:hAnsi="Times New Roman" w:cs="Times New Roman"/>
          <w:bCs/>
          <w:sz w:val="24"/>
          <w:szCs w:val="24"/>
        </w:rPr>
        <w:t>XRD patterns of different crystal segments for Cs</w:t>
      </w:r>
      <w:r w:rsidR="00AE02C5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AE02C5" w:rsidRPr="00D373F4">
        <w:rPr>
          <w:rFonts w:ascii="Times New Roman" w:hAnsi="Times New Roman" w:cs="Times New Roman"/>
          <w:bCs/>
          <w:sz w:val="24"/>
          <w:szCs w:val="24"/>
        </w:rPr>
        <w:t>ZnCl</w:t>
      </w:r>
      <w:r w:rsidR="00AE02C5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AE02C5" w:rsidRPr="00D373F4">
        <w:rPr>
          <w:rFonts w:ascii="Times New Roman" w:hAnsi="Times New Roman" w:cs="Times New Roman"/>
          <w:bCs/>
          <w:sz w:val="24"/>
          <w:szCs w:val="24"/>
        </w:rPr>
        <w:t>:x%Cu</w:t>
      </w:r>
      <w:r w:rsidR="00AE02C5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E1363B" w:rsidRPr="00D373F4">
        <w:rPr>
          <w:rFonts w:ascii="Times New Roman" w:hAnsi="Times New Roman" w:cs="Times New Roman"/>
          <w:bCs/>
          <w:sz w:val="24"/>
          <w:szCs w:val="24"/>
        </w:rPr>
        <w:t xml:space="preserve"> (x% = 2</w:t>
      </w:r>
      <w:r w:rsidR="008D723C">
        <w:rPr>
          <w:rFonts w:ascii="Times New Roman" w:hAnsi="Times New Roman" w:cs="Times New Roman"/>
          <w:bCs/>
          <w:sz w:val="24"/>
          <w:szCs w:val="24"/>
        </w:rPr>
        <w:t>%</w:t>
      </w:r>
      <w:r w:rsidR="00E1363B" w:rsidRPr="00D373F4">
        <w:rPr>
          <w:rFonts w:ascii="Times New Roman" w:hAnsi="Times New Roman" w:cs="Times New Roman"/>
          <w:bCs/>
          <w:sz w:val="24"/>
          <w:szCs w:val="24"/>
        </w:rPr>
        <w:t>–10%)</w:t>
      </w:r>
      <w:r w:rsidR="00370750">
        <w:rPr>
          <w:rFonts w:ascii="Times New Roman" w:hAnsi="Times New Roman" w:cs="Times New Roman"/>
          <w:bCs/>
          <w:sz w:val="24"/>
          <w:szCs w:val="24"/>
        </w:rPr>
        <w:t>.</w:t>
      </w:r>
      <w:r w:rsidR="00AE02C5" w:rsidRPr="00D373F4">
        <w:rPr>
          <w:rFonts w:ascii="Times New Roman" w:hAnsi="Times New Roman" w:cs="Times New Roman"/>
          <w:bCs/>
          <w:sz w:val="24"/>
          <w:szCs w:val="24"/>
        </w:rPr>
        <w:t xml:space="preserve"> (b) The PLE spectra probed at 492 nm</w:t>
      </w:r>
      <w:r w:rsidR="00370750">
        <w:rPr>
          <w:rFonts w:ascii="Times New Roman" w:hAnsi="Times New Roman" w:cs="Times New Roman"/>
          <w:bCs/>
          <w:sz w:val="24"/>
          <w:szCs w:val="24"/>
        </w:rPr>
        <w:t>.</w:t>
      </w:r>
      <w:r w:rsidR="00AE02C5" w:rsidRPr="00D373F4">
        <w:rPr>
          <w:rFonts w:ascii="Times New Roman" w:hAnsi="Times New Roman" w:cs="Times New Roman"/>
          <w:bCs/>
          <w:sz w:val="24"/>
          <w:szCs w:val="24"/>
        </w:rPr>
        <w:t xml:space="preserve"> (c) Photographs of hydrothermally synthesized Cs</w:t>
      </w:r>
      <w:r w:rsidR="00AE02C5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AE02C5" w:rsidRPr="00D373F4">
        <w:rPr>
          <w:rFonts w:ascii="Times New Roman" w:hAnsi="Times New Roman" w:cs="Times New Roman"/>
          <w:bCs/>
          <w:sz w:val="24"/>
          <w:szCs w:val="24"/>
        </w:rPr>
        <w:t>ZnCl</w:t>
      </w:r>
      <w:r w:rsidR="00AE02C5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AE02C5" w:rsidRPr="00D373F4">
        <w:rPr>
          <w:rFonts w:ascii="Times New Roman" w:hAnsi="Times New Roman" w:cs="Times New Roman"/>
          <w:bCs/>
          <w:sz w:val="24"/>
          <w:szCs w:val="24"/>
        </w:rPr>
        <w:t>:x%Cu</w:t>
      </w:r>
      <w:r w:rsidR="00AE02C5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AE02C5" w:rsidRPr="00D373F4">
        <w:rPr>
          <w:rFonts w:ascii="Times New Roman" w:hAnsi="Times New Roman" w:cs="Times New Roman"/>
          <w:bCs/>
          <w:sz w:val="24"/>
          <w:szCs w:val="24"/>
        </w:rPr>
        <w:t xml:space="preserve"> under daylight and UV excitation</w:t>
      </w:r>
      <w:r w:rsidR="00370750">
        <w:rPr>
          <w:rFonts w:ascii="Times New Roman" w:hAnsi="Times New Roman" w:cs="Times New Roman"/>
          <w:bCs/>
          <w:sz w:val="24"/>
          <w:szCs w:val="24"/>
        </w:rPr>
        <w:t>.</w:t>
      </w:r>
      <w:r w:rsidR="00AE02C5" w:rsidRPr="00D373F4">
        <w:rPr>
          <w:rFonts w:ascii="Times New Roman" w:hAnsi="Times New Roman" w:cs="Times New Roman"/>
          <w:bCs/>
          <w:sz w:val="24"/>
          <w:szCs w:val="24"/>
        </w:rPr>
        <w:t xml:space="preserve"> (d) The PL spectra excited at 275 nm.</w:t>
      </w:r>
    </w:p>
    <w:p w14:paraId="0D294DAE" w14:textId="77777777" w:rsidR="002B6B21" w:rsidRPr="00D373F4" w:rsidRDefault="00F33C7E">
      <w:pPr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C10033" wp14:editId="09318244">
            <wp:extent cx="5425219" cy="1955800"/>
            <wp:effectExtent l="0" t="0" r="4445" b="6350"/>
            <wp:docPr id="39" name="图片 39" descr="G:\yanjiushengpeiyang\cu\si\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yanjiushengpeiyang\cu\si\S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14" r="25829" b="56679"/>
                    <a:stretch/>
                  </pic:blipFill>
                  <pic:spPr bwMode="auto">
                    <a:xfrm>
                      <a:off x="0" y="0"/>
                      <a:ext cx="5460928" cy="1968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5BCB2" w14:textId="77777777" w:rsidR="00D9728C" w:rsidRPr="00D373F4" w:rsidRDefault="00D9728C" w:rsidP="00061C71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</w:t>
      </w:r>
      <w:r w:rsidR="00123018" w:rsidRPr="00D373F4">
        <w:rPr>
          <w:rFonts w:ascii="Times New Roman" w:hAnsi="Times New Roman" w:cs="Times New Roman"/>
          <w:sz w:val="24"/>
          <w:szCs w:val="24"/>
        </w:rPr>
        <w:t>6</w:t>
      </w:r>
      <w:r w:rsidR="00061C71" w:rsidRPr="00D373F4">
        <w:rPr>
          <w:rFonts w:ascii="Times New Roman" w:hAnsi="Times New Roman" w:cs="Times New Roman"/>
          <w:sz w:val="24"/>
          <w:szCs w:val="24"/>
        </w:rPr>
        <w:t xml:space="preserve"> SEM-EDS measurement and element distribution of Cs, Zn, Cl, Ce, and Cu for Cs</w:t>
      </w:r>
      <w:r w:rsidR="00061C71"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61C71" w:rsidRPr="00D373F4">
        <w:rPr>
          <w:rFonts w:ascii="Times New Roman" w:hAnsi="Times New Roman" w:cs="Times New Roman"/>
          <w:sz w:val="24"/>
          <w:szCs w:val="24"/>
        </w:rPr>
        <w:t>ZnCl</w:t>
      </w:r>
      <w:r w:rsidR="00061C71"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061C71" w:rsidRPr="00D373F4">
        <w:rPr>
          <w:rFonts w:ascii="Times New Roman" w:hAnsi="Times New Roman" w:cs="Times New Roman"/>
          <w:sz w:val="24"/>
          <w:szCs w:val="24"/>
        </w:rPr>
        <w:t>:</w:t>
      </w:r>
      <w:r w:rsidR="00061C71" w:rsidRPr="00D373F4">
        <w:rPr>
          <w:rFonts w:ascii="Times New Roman" w:hAnsi="Times New Roman" w:cs="Times New Roman" w:hint="eastAsia"/>
          <w:sz w:val="24"/>
          <w:szCs w:val="24"/>
        </w:rPr>
        <w:t>6%</w:t>
      </w:r>
      <w:r w:rsidR="00061C71" w:rsidRPr="00D373F4">
        <w:rPr>
          <w:rFonts w:ascii="Times New Roman" w:hAnsi="Times New Roman" w:cs="Times New Roman"/>
          <w:sz w:val="24"/>
          <w:szCs w:val="24"/>
        </w:rPr>
        <w:t>Ce</w:t>
      </w:r>
      <w:r w:rsidR="00061C71" w:rsidRPr="00D373F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061C71" w:rsidRPr="00D373F4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061C71" w:rsidRPr="00D373F4">
        <w:rPr>
          <w:rFonts w:ascii="Times New Roman" w:hAnsi="Times New Roman" w:cs="Times New Roman" w:hint="eastAsia"/>
          <w:sz w:val="24"/>
          <w:szCs w:val="24"/>
        </w:rPr>
        <w:t>-6%</w:t>
      </w:r>
      <w:r w:rsidR="00061C71" w:rsidRPr="00D373F4">
        <w:rPr>
          <w:rFonts w:ascii="Times New Roman" w:hAnsi="Times New Roman" w:cs="Times New Roman"/>
          <w:sz w:val="24"/>
          <w:szCs w:val="24"/>
        </w:rPr>
        <w:t>Cu</w:t>
      </w:r>
      <w:r w:rsidR="00061C71" w:rsidRPr="00D373F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61C71" w:rsidRPr="00D373F4">
        <w:rPr>
          <w:rFonts w:ascii="Times New Roman" w:hAnsi="Times New Roman" w:cs="Times New Roman"/>
          <w:sz w:val="24"/>
          <w:szCs w:val="24"/>
        </w:rPr>
        <w:t xml:space="preserve"> single crystals. </w:t>
      </w:r>
    </w:p>
    <w:p w14:paraId="7F7499C7" w14:textId="77777777" w:rsidR="00CE35F8" w:rsidRPr="00D373F4" w:rsidRDefault="00CE35F8" w:rsidP="00061C71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373C7270" w14:textId="77777777" w:rsidR="00AD1ED7" w:rsidRPr="00D373F4" w:rsidRDefault="00AD1ED7" w:rsidP="00AD1ED7">
      <w:pPr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BB159B" wp14:editId="1D38BC31">
            <wp:extent cx="5578070" cy="2015067"/>
            <wp:effectExtent l="0" t="0" r="3810" b="4445"/>
            <wp:docPr id="46" name="图片 46" descr="G:\yanjiushengpeiyang\cu\si\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yanjiushengpeiyang\cu\si\S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5" t="22124" r="21975" b="42083"/>
                    <a:stretch/>
                  </pic:blipFill>
                  <pic:spPr bwMode="auto">
                    <a:xfrm>
                      <a:off x="0" y="0"/>
                      <a:ext cx="5608736" cy="202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FEF201" w14:textId="77777777" w:rsidR="00AD1ED7" w:rsidRPr="00D373F4" w:rsidRDefault="00AD1ED7" w:rsidP="00BB1C5E">
      <w:pPr>
        <w:spacing w:line="440" w:lineRule="exact"/>
        <w:rPr>
          <w:rFonts w:ascii="Times New Roman" w:hAnsi="Times New Roman" w:cs="Times New Roman"/>
          <w:bCs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</w:t>
      </w:r>
      <w:r w:rsidR="00123018" w:rsidRPr="00D373F4">
        <w:rPr>
          <w:rFonts w:ascii="Times New Roman" w:hAnsi="Times New Roman" w:cs="Times New Roman"/>
          <w:sz w:val="24"/>
          <w:szCs w:val="24"/>
        </w:rPr>
        <w:t>7</w:t>
      </w:r>
      <w:r w:rsidR="00563F6E" w:rsidRPr="00D373F4">
        <w:rPr>
          <w:rFonts w:ascii="Times New Roman" w:hAnsi="Times New Roman" w:cs="Times New Roman"/>
          <w:sz w:val="24"/>
          <w:szCs w:val="24"/>
        </w:rPr>
        <w:t xml:space="preserve"> </w:t>
      </w:r>
      <w:r w:rsidR="00563F6E" w:rsidRPr="00D373F4">
        <w:rPr>
          <w:rFonts w:ascii="Times New Roman" w:hAnsi="Times New Roman" w:cs="Times New Roman"/>
          <w:bCs/>
          <w:sz w:val="24"/>
          <w:szCs w:val="24"/>
        </w:rPr>
        <w:t>XRD patterns of different crystal segments for two branches of samples, i.e. Cs</w:t>
      </w:r>
      <w:r w:rsidR="00563F6E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563F6E" w:rsidRPr="00D373F4">
        <w:rPr>
          <w:rFonts w:ascii="Times New Roman" w:hAnsi="Times New Roman" w:cs="Times New Roman"/>
          <w:bCs/>
          <w:sz w:val="24"/>
          <w:szCs w:val="24"/>
        </w:rPr>
        <w:t>ZnCl</w:t>
      </w:r>
      <w:r w:rsidR="00563F6E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563F6E" w:rsidRPr="00D373F4">
        <w:rPr>
          <w:rFonts w:ascii="Times New Roman" w:hAnsi="Times New Roman" w:cs="Times New Roman"/>
          <w:bCs/>
          <w:sz w:val="24"/>
          <w:szCs w:val="24"/>
        </w:rPr>
        <w:t>:6%Ce</w:t>
      </w:r>
      <w:r w:rsidR="00563F6E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563F6E" w:rsidRPr="00D373F4">
        <w:rPr>
          <w:rFonts w:ascii="Times New Roman" w:hAnsi="Times New Roman" w:cs="Times New Roman"/>
          <w:bCs/>
          <w:sz w:val="24"/>
          <w:szCs w:val="24"/>
        </w:rPr>
        <w:t>–</w:t>
      </w:r>
      <w:proofErr w:type="spellStart"/>
      <w:r w:rsidR="00563F6E" w:rsidRPr="00D373F4">
        <w:rPr>
          <w:rFonts w:ascii="Times New Roman" w:hAnsi="Times New Roman" w:cs="Times New Roman"/>
          <w:bCs/>
          <w:sz w:val="24"/>
          <w:szCs w:val="24"/>
        </w:rPr>
        <w:t>x%Cu</w:t>
      </w:r>
      <w:proofErr w:type="spellEnd"/>
      <w:r w:rsidR="00563F6E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563F6E" w:rsidRPr="00D373F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D723C" w:rsidRPr="00D373F4">
        <w:rPr>
          <w:rFonts w:ascii="Times New Roman" w:hAnsi="Times New Roman" w:cs="Times New Roman"/>
          <w:bCs/>
          <w:sz w:val="24"/>
          <w:szCs w:val="24"/>
        </w:rPr>
        <w:t>(x% = 2</w:t>
      </w:r>
      <w:r w:rsidR="008D723C">
        <w:rPr>
          <w:rFonts w:ascii="Times New Roman" w:hAnsi="Times New Roman" w:cs="Times New Roman"/>
          <w:bCs/>
          <w:sz w:val="24"/>
          <w:szCs w:val="24"/>
        </w:rPr>
        <w:t>%</w:t>
      </w:r>
      <w:r w:rsidR="008D723C" w:rsidRPr="00D373F4">
        <w:rPr>
          <w:rFonts w:ascii="Times New Roman" w:hAnsi="Times New Roman" w:cs="Times New Roman"/>
          <w:bCs/>
          <w:sz w:val="24"/>
          <w:szCs w:val="24"/>
        </w:rPr>
        <w:t>–10%)</w:t>
      </w:r>
      <w:r w:rsidR="008D723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63F6E" w:rsidRPr="00D373F4">
        <w:rPr>
          <w:rFonts w:ascii="Times New Roman" w:hAnsi="Times New Roman" w:cs="Times New Roman"/>
          <w:bCs/>
          <w:sz w:val="24"/>
          <w:szCs w:val="24"/>
        </w:rPr>
        <w:t>and Cs</w:t>
      </w:r>
      <w:r w:rsidR="00563F6E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563F6E" w:rsidRPr="00D373F4">
        <w:rPr>
          <w:rFonts w:ascii="Times New Roman" w:hAnsi="Times New Roman" w:cs="Times New Roman"/>
          <w:bCs/>
          <w:sz w:val="24"/>
          <w:szCs w:val="24"/>
        </w:rPr>
        <w:t>ZnCl</w:t>
      </w:r>
      <w:r w:rsidR="00563F6E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563F6E" w:rsidRPr="00D373F4">
        <w:rPr>
          <w:rFonts w:ascii="Times New Roman" w:hAnsi="Times New Roman" w:cs="Times New Roman"/>
          <w:bCs/>
          <w:sz w:val="24"/>
          <w:szCs w:val="24"/>
        </w:rPr>
        <w:t>:x%Ce</w:t>
      </w:r>
      <w:r w:rsidR="00563F6E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563F6E" w:rsidRPr="00D373F4">
        <w:rPr>
          <w:rFonts w:ascii="Times New Roman" w:hAnsi="Times New Roman" w:cs="Times New Roman"/>
          <w:bCs/>
          <w:sz w:val="24"/>
          <w:szCs w:val="24"/>
        </w:rPr>
        <w:t>–6%Cu</w:t>
      </w:r>
      <w:r w:rsidR="00DE38B3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8D723C">
        <w:rPr>
          <w:rFonts w:ascii="Times New Roman" w:hAnsi="Times New Roman" w:cs="Times New Roman"/>
          <w:bCs/>
          <w:sz w:val="24"/>
          <w:szCs w:val="24"/>
          <w:vertAlign w:val="superscript"/>
        </w:rPr>
        <w:t xml:space="preserve"> </w:t>
      </w:r>
      <w:r w:rsidR="008D723C" w:rsidRPr="00D373F4">
        <w:rPr>
          <w:rFonts w:ascii="Times New Roman" w:hAnsi="Times New Roman" w:cs="Times New Roman"/>
          <w:bCs/>
          <w:sz w:val="24"/>
          <w:szCs w:val="24"/>
        </w:rPr>
        <w:t>(x% = 2</w:t>
      </w:r>
      <w:r w:rsidR="008D723C">
        <w:rPr>
          <w:rFonts w:ascii="Times New Roman" w:hAnsi="Times New Roman" w:cs="Times New Roman"/>
          <w:bCs/>
          <w:sz w:val="24"/>
          <w:szCs w:val="24"/>
        </w:rPr>
        <w:t>%</w:t>
      </w:r>
      <w:r w:rsidR="008D723C" w:rsidRPr="00D373F4">
        <w:rPr>
          <w:rFonts w:ascii="Times New Roman" w:hAnsi="Times New Roman" w:cs="Times New Roman"/>
          <w:bCs/>
          <w:sz w:val="24"/>
          <w:szCs w:val="24"/>
        </w:rPr>
        <w:t>–10%)</w:t>
      </w:r>
      <w:r w:rsidR="00563F6E" w:rsidRPr="00D373F4">
        <w:rPr>
          <w:rFonts w:ascii="Times New Roman" w:hAnsi="Times New Roman" w:cs="Times New Roman"/>
          <w:bCs/>
          <w:sz w:val="24"/>
          <w:szCs w:val="24"/>
        </w:rPr>
        <w:t>.</w:t>
      </w:r>
    </w:p>
    <w:p w14:paraId="6396D67F" w14:textId="77777777" w:rsidR="00CE35F8" w:rsidRPr="00D373F4" w:rsidRDefault="00CE35F8" w:rsidP="00BB1C5E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2CAFA094" w14:textId="77777777" w:rsidR="00AD1ED7" w:rsidRPr="00D373F4" w:rsidRDefault="00EE7ED7" w:rsidP="00AD1ED7">
      <w:pPr>
        <w:jc w:val="center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BB0E8B" wp14:editId="512993C8">
            <wp:extent cx="5592039" cy="2076450"/>
            <wp:effectExtent l="0" t="0" r="8890" b="0"/>
            <wp:docPr id="132" name="图片 132" descr="G:\yanjiushengpeiyang\cu\si\S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yanjiushengpeiyang\cu\si\S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4" t="10325" r="34057" b="47964"/>
                    <a:stretch/>
                  </pic:blipFill>
                  <pic:spPr bwMode="auto">
                    <a:xfrm>
                      <a:off x="0" y="0"/>
                      <a:ext cx="5662689" cy="210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B00A75" w14:textId="77777777" w:rsidR="00AD1ED7" w:rsidRPr="00D373F4" w:rsidRDefault="00AD1ED7" w:rsidP="00BB1C5E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</w:t>
      </w:r>
      <w:r w:rsidR="00123018" w:rsidRPr="00D373F4">
        <w:rPr>
          <w:rFonts w:ascii="Times New Roman" w:hAnsi="Times New Roman" w:cs="Times New Roman"/>
          <w:sz w:val="24"/>
          <w:szCs w:val="24"/>
        </w:rPr>
        <w:t>8</w:t>
      </w:r>
      <w:r w:rsidR="00D110BD" w:rsidRPr="00D373F4">
        <w:rPr>
          <w:rFonts w:ascii="Times New Roman" w:hAnsi="Times New Roman" w:cs="Times New Roman"/>
          <w:sz w:val="24"/>
          <w:szCs w:val="24"/>
        </w:rPr>
        <w:t xml:space="preserve"> The actual incorporation ratio of Ce</w:t>
      </w:r>
      <w:r w:rsidR="00D110BD" w:rsidRPr="00D373F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CE35F8" w:rsidRPr="00D373F4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D110BD" w:rsidRPr="00D373F4">
        <w:rPr>
          <w:rFonts w:ascii="Times New Roman" w:hAnsi="Times New Roman" w:cs="Times New Roman"/>
          <w:sz w:val="24"/>
          <w:szCs w:val="24"/>
        </w:rPr>
        <w:t>and Cu</w:t>
      </w:r>
      <w:r w:rsidR="00D110BD" w:rsidRPr="00D373F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110BD" w:rsidRPr="00D373F4">
        <w:rPr>
          <w:rFonts w:ascii="Times New Roman" w:hAnsi="Times New Roman" w:cs="Times New Roman"/>
          <w:sz w:val="24"/>
          <w:szCs w:val="24"/>
        </w:rPr>
        <w:t xml:space="preserve"> </w:t>
      </w:r>
      <w:r w:rsidR="00CE35F8" w:rsidRPr="00D373F4">
        <w:rPr>
          <w:rFonts w:ascii="Times New Roman" w:hAnsi="Times New Roman" w:cs="Times New Roman"/>
          <w:sz w:val="24"/>
          <w:szCs w:val="24"/>
        </w:rPr>
        <w:t xml:space="preserve">for </w:t>
      </w:r>
      <w:r w:rsidR="00CE35F8" w:rsidRPr="00D373F4">
        <w:rPr>
          <w:rFonts w:ascii="Times New Roman" w:hAnsi="Times New Roman" w:cs="Times New Roman"/>
          <w:bCs/>
          <w:sz w:val="24"/>
          <w:szCs w:val="24"/>
        </w:rPr>
        <w:t>Cs</w:t>
      </w:r>
      <w:r w:rsidR="00CE35F8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CE35F8" w:rsidRPr="00D373F4">
        <w:rPr>
          <w:rFonts w:ascii="Times New Roman" w:hAnsi="Times New Roman" w:cs="Times New Roman"/>
          <w:bCs/>
          <w:sz w:val="24"/>
          <w:szCs w:val="24"/>
        </w:rPr>
        <w:t>ZnCl</w:t>
      </w:r>
      <w:r w:rsidR="00CE35F8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CE35F8" w:rsidRPr="00D373F4">
        <w:rPr>
          <w:rFonts w:ascii="Times New Roman" w:hAnsi="Times New Roman" w:cs="Times New Roman"/>
          <w:bCs/>
          <w:sz w:val="24"/>
          <w:szCs w:val="24"/>
        </w:rPr>
        <w:t>:6%Ce</w:t>
      </w:r>
      <w:r w:rsidR="00CE35F8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CE35F8" w:rsidRPr="00D373F4">
        <w:rPr>
          <w:rFonts w:ascii="Times New Roman" w:hAnsi="Times New Roman" w:cs="Times New Roman"/>
          <w:bCs/>
          <w:sz w:val="24"/>
          <w:szCs w:val="24"/>
        </w:rPr>
        <w:t>–</w:t>
      </w:r>
      <w:proofErr w:type="spellStart"/>
      <w:r w:rsidR="00CE35F8" w:rsidRPr="00D373F4">
        <w:rPr>
          <w:rFonts w:ascii="Times New Roman" w:hAnsi="Times New Roman" w:cs="Times New Roman"/>
          <w:bCs/>
          <w:sz w:val="24"/>
          <w:szCs w:val="24"/>
        </w:rPr>
        <w:t>x%Cu</w:t>
      </w:r>
      <w:proofErr w:type="spellEnd"/>
      <w:r w:rsidR="00CE35F8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CE35F8" w:rsidRPr="00D373F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B73E1" w:rsidRPr="00D373F4">
        <w:rPr>
          <w:rFonts w:ascii="Times New Roman" w:hAnsi="Times New Roman" w:cs="Times New Roman"/>
          <w:bCs/>
          <w:sz w:val="24"/>
          <w:szCs w:val="24"/>
        </w:rPr>
        <w:lastRenderedPageBreak/>
        <w:t>(x% = 2</w:t>
      </w:r>
      <w:r w:rsidR="001B73E1">
        <w:rPr>
          <w:rFonts w:ascii="Times New Roman" w:hAnsi="Times New Roman" w:cs="Times New Roman"/>
          <w:bCs/>
          <w:sz w:val="24"/>
          <w:szCs w:val="24"/>
        </w:rPr>
        <w:t>%</w:t>
      </w:r>
      <w:r w:rsidR="001B73E1" w:rsidRPr="00D373F4">
        <w:rPr>
          <w:rFonts w:ascii="Times New Roman" w:hAnsi="Times New Roman" w:cs="Times New Roman"/>
          <w:bCs/>
          <w:sz w:val="24"/>
          <w:szCs w:val="24"/>
        </w:rPr>
        <w:t>–10%)</w:t>
      </w:r>
      <w:r w:rsidR="001B73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E35F8" w:rsidRPr="00D373F4">
        <w:rPr>
          <w:rFonts w:ascii="Times New Roman" w:hAnsi="Times New Roman" w:cs="Times New Roman"/>
          <w:bCs/>
          <w:sz w:val="24"/>
          <w:szCs w:val="24"/>
        </w:rPr>
        <w:t>and Cs</w:t>
      </w:r>
      <w:r w:rsidR="00CE35F8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CE35F8" w:rsidRPr="00D373F4">
        <w:rPr>
          <w:rFonts w:ascii="Times New Roman" w:hAnsi="Times New Roman" w:cs="Times New Roman"/>
          <w:bCs/>
          <w:sz w:val="24"/>
          <w:szCs w:val="24"/>
        </w:rPr>
        <w:t>ZnCl</w:t>
      </w:r>
      <w:r w:rsidR="00CE35F8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CE35F8" w:rsidRPr="00D373F4">
        <w:rPr>
          <w:rFonts w:ascii="Times New Roman" w:hAnsi="Times New Roman" w:cs="Times New Roman"/>
          <w:bCs/>
          <w:sz w:val="24"/>
          <w:szCs w:val="24"/>
        </w:rPr>
        <w:t>:x%Ce</w:t>
      </w:r>
      <w:r w:rsidR="00CE35F8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CE35F8" w:rsidRPr="00D373F4">
        <w:rPr>
          <w:rFonts w:ascii="Times New Roman" w:hAnsi="Times New Roman" w:cs="Times New Roman"/>
          <w:bCs/>
          <w:sz w:val="24"/>
          <w:szCs w:val="24"/>
        </w:rPr>
        <w:t>–6%Cu</w:t>
      </w:r>
      <w:r w:rsidR="00CE35F8" w:rsidRPr="00D373F4">
        <w:rPr>
          <w:rFonts w:ascii="Times New Roman" w:hAnsi="Times New Roman" w:cs="Times New Roman"/>
          <w:sz w:val="24"/>
          <w:szCs w:val="24"/>
        </w:rPr>
        <w:t xml:space="preserve"> </w:t>
      </w:r>
      <w:r w:rsidR="001B73E1" w:rsidRPr="00D373F4">
        <w:rPr>
          <w:rFonts w:ascii="Times New Roman" w:hAnsi="Times New Roman" w:cs="Times New Roman"/>
          <w:bCs/>
          <w:sz w:val="24"/>
          <w:szCs w:val="24"/>
        </w:rPr>
        <w:t>(x% = 2</w:t>
      </w:r>
      <w:r w:rsidR="001B73E1">
        <w:rPr>
          <w:rFonts w:ascii="Times New Roman" w:hAnsi="Times New Roman" w:cs="Times New Roman"/>
          <w:bCs/>
          <w:sz w:val="24"/>
          <w:szCs w:val="24"/>
        </w:rPr>
        <w:t>%</w:t>
      </w:r>
      <w:r w:rsidR="001B73E1" w:rsidRPr="00D373F4">
        <w:rPr>
          <w:rFonts w:ascii="Times New Roman" w:hAnsi="Times New Roman" w:cs="Times New Roman"/>
          <w:bCs/>
          <w:sz w:val="24"/>
          <w:szCs w:val="24"/>
        </w:rPr>
        <w:t>–10%)</w:t>
      </w:r>
      <w:r w:rsidR="001B73E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110BD" w:rsidRPr="00D373F4">
        <w:rPr>
          <w:rFonts w:ascii="Times New Roman" w:hAnsi="Times New Roman" w:cs="Times New Roman"/>
          <w:sz w:val="24"/>
          <w:szCs w:val="24"/>
        </w:rPr>
        <w:t>measured by ICP-MS.</w:t>
      </w:r>
    </w:p>
    <w:p w14:paraId="448E094A" w14:textId="77777777" w:rsidR="00D9728C" w:rsidRPr="00D373F4" w:rsidRDefault="00D9728C" w:rsidP="00CF1781">
      <w:pPr>
        <w:jc w:val="center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173CB8" wp14:editId="6D81293F">
            <wp:extent cx="5327250" cy="2226733"/>
            <wp:effectExtent l="0" t="0" r="6985" b="2540"/>
            <wp:docPr id="31" name="图片 31" descr="G:\yanjiushengpeiyang\cu\si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yanjiushengpeiyang\cu\si\S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5" t="2599" r="36850" b="51769"/>
                    <a:stretch/>
                  </pic:blipFill>
                  <pic:spPr bwMode="auto">
                    <a:xfrm>
                      <a:off x="0" y="0"/>
                      <a:ext cx="5390249" cy="225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072D1C" w14:textId="77777777" w:rsidR="00123018" w:rsidRPr="00D373F4" w:rsidRDefault="00D9728C" w:rsidP="00123018">
      <w:pPr>
        <w:spacing w:line="440" w:lineRule="exact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</w:t>
      </w:r>
      <w:r w:rsidR="00123018" w:rsidRPr="00D373F4">
        <w:rPr>
          <w:rFonts w:ascii="Times New Roman" w:hAnsi="Times New Roman" w:cs="Times New Roman"/>
          <w:sz w:val="24"/>
          <w:szCs w:val="24"/>
        </w:rPr>
        <w:t>9 High-resolution XPS spectra of Cs 3d and Zn 2p for Cs</w:t>
      </w:r>
      <w:r w:rsidR="00123018"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3018" w:rsidRPr="00D373F4">
        <w:rPr>
          <w:rFonts w:ascii="Times New Roman" w:hAnsi="Times New Roman" w:cs="Times New Roman"/>
          <w:sz w:val="24"/>
          <w:szCs w:val="24"/>
        </w:rPr>
        <w:t>ZnCl</w:t>
      </w:r>
      <w:r w:rsidR="00123018"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C1091A" w:rsidRPr="00D373F4">
        <w:rPr>
          <w:rFonts w:ascii="Times New Roman" w:hAnsi="Times New Roman" w:cs="Times New Roman"/>
          <w:sz w:val="24"/>
          <w:szCs w:val="24"/>
        </w:rPr>
        <w:t xml:space="preserve"> </w:t>
      </w:r>
      <w:r w:rsidR="00123018" w:rsidRPr="00D373F4">
        <w:rPr>
          <w:rFonts w:ascii="Times New Roman" w:hAnsi="Times New Roman" w:cs="Times New Roman"/>
          <w:sz w:val="24"/>
          <w:szCs w:val="24"/>
        </w:rPr>
        <w:t>and Cs</w:t>
      </w:r>
      <w:r w:rsidR="00123018"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23018" w:rsidRPr="00D373F4">
        <w:rPr>
          <w:rFonts w:ascii="Times New Roman" w:hAnsi="Times New Roman" w:cs="Times New Roman"/>
          <w:sz w:val="24"/>
          <w:szCs w:val="24"/>
        </w:rPr>
        <w:t>ZnCl</w:t>
      </w:r>
      <w:r w:rsidR="00123018"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23018" w:rsidRPr="00D373F4">
        <w:rPr>
          <w:rFonts w:ascii="Times New Roman" w:hAnsi="Times New Roman" w:cs="Times New Roman"/>
          <w:sz w:val="24"/>
          <w:szCs w:val="24"/>
        </w:rPr>
        <w:t>:</w:t>
      </w:r>
      <w:r w:rsidR="00123018" w:rsidRPr="00D373F4">
        <w:rPr>
          <w:rFonts w:ascii="Times New Roman" w:hAnsi="Times New Roman" w:cs="Times New Roman" w:hint="eastAsia"/>
          <w:sz w:val="24"/>
          <w:szCs w:val="24"/>
        </w:rPr>
        <w:t>6%</w:t>
      </w:r>
      <w:r w:rsidR="00123018" w:rsidRPr="00D373F4">
        <w:rPr>
          <w:rFonts w:ascii="Times New Roman" w:hAnsi="Times New Roman" w:cs="Times New Roman"/>
          <w:sz w:val="24"/>
          <w:szCs w:val="24"/>
        </w:rPr>
        <w:t>Ce</w:t>
      </w:r>
      <w:r w:rsidR="00123018" w:rsidRPr="00D373F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123018" w:rsidRPr="00D373F4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="00123018" w:rsidRPr="00D373F4">
        <w:rPr>
          <w:rFonts w:ascii="Times New Roman" w:hAnsi="Times New Roman" w:cs="Times New Roman" w:hint="eastAsia"/>
          <w:sz w:val="24"/>
          <w:szCs w:val="24"/>
        </w:rPr>
        <w:t>-6%</w:t>
      </w:r>
      <w:r w:rsidR="00123018" w:rsidRPr="00D373F4">
        <w:rPr>
          <w:rFonts w:ascii="Times New Roman" w:hAnsi="Times New Roman" w:cs="Times New Roman"/>
          <w:sz w:val="24"/>
          <w:szCs w:val="24"/>
        </w:rPr>
        <w:t>Cu</w:t>
      </w:r>
      <w:r w:rsidR="00123018" w:rsidRPr="00D373F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123018" w:rsidRPr="00D373F4">
        <w:rPr>
          <w:rFonts w:ascii="Times New Roman" w:hAnsi="Times New Roman" w:cs="Times New Roman"/>
          <w:sz w:val="24"/>
          <w:szCs w:val="24"/>
        </w:rPr>
        <w:t xml:space="preserve"> single crystals. </w:t>
      </w:r>
    </w:p>
    <w:p w14:paraId="665A3AC0" w14:textId="77777777" w:rsidR="00D9728C" w:rsidRPr="00D373F4" w:rsidRDefault="00D9728C" w:rsidP="00D9728C">
      <w:pPr>
        <w:rPr>
          <w:rFonts w:ascii="Times New Roman" w:hAnsi="Times New Roman" w:cs="Times New Roman"/>
          <w:sz w:val="24"/>
          <w:szCs w:val="24"/>
        </w:rPr>
      </w:pPr>
    </w:p>
    <w:p w14:paraId="2E8CBEB4" w14:textId="77777777" w:rsidR="00123018" w:rsidRPr="00D373F4" w:rsidRDefault="00123018" w:rsidP="00123018">
      <w:pPr>
        <w:jc w:val="center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EA0D4C" wp14:editId="3B0D055C">
            <wp:extent cx="5276692" cy="2177415"/>
            <wp:effectExtent l="0" t="0" r="635" b="0"/>
            <wp:docPr id="28" name="图片 28" descr="G:\yanjiushengpeiyang\cu\si\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yanjiushengpeiyang\cu\si\S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1" t="3182" r="36995" b="51770"/>
                    <a:stretch/>
                  </pic:blipFill>
                  <pic:spPr bwMode="auto">
                    <a:xfrm>
                      <a:off x="0" y="0"/>
                      <a:ext cx="5377747" cy="221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CC8E5" w14:textId="77777777" w:rsidR="00FF797F" w:rsidRPr="00D373F4" w:rsidRDefault="00123018" w:rsidP="00123018">
      <w:pPr>
        <w:spacing w:line="440" w:lineRule="exact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S10 High-resolution XPS spectra of Cs 3d</w:t>
      </w:r>
      <w:r w:rsidR="00381472" w:rsidRPr="00D373F4">
        <w:rPr>
          <w:rFonts w:ascii="Times New Roman" w:hAnsi="Times New Roman" w:cs="Times New Roman"/>
          <w:sz w:val="24"/>
          <w:szCs w:val="24"/>
        </w:rPr>
        <w:t xml:space="preserve"> and</w:t>
      </w:r>
      <w:r w:rsidRPr="00D373F4">
        <w:rPr>
          <w:rFonts w:ascii="Times New Roman" w:hAnsi="Times New Roman" w:cs="Times New Roman"/>
          <w:sz w:val="24"/>
          <w:szCs w:val="24"/>
        </w:rPr>
        <w:t xml:space="preserve"> Zn 2p for Cs</w:t>
      </w:r>
      <w:r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373F4">
        <w:rPr>
          <w:rFonts w:ascii="Times New Roman" w:hAnsi="Times New Roman" w:cs="Times New Roman"/>
          <w:sz w:val="24"/>
          <w:szCs w:val="24"/>
        </w:rPr>
        <w:t>ZnCl</w:t>
      </w:r>
      <w:r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373F4">
        <w:rPr>
          <w:rFonts w:ascii="Times New Roman" w:hAnsi="Times New Roman" w:cs="Times New Roman"/>
          <w:sz w:val="24"/>
          <w:szCs w:val="24"/>
        </w:rPr>
        <w:t xml:space="preserve"> and Cs</w:t>
      </w:r>
      <w:r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373F4">
        <w:rPr>
          <w:rFonts w:ascii="Times New Roman" w:hAnsi="Times New Roman" w:cs="Times New Roman"/>
          <w:sz w:val="24"/>
          <w:szCs w:val="24"/>
        </w:rPr>
        <w:t>ZnCl</w:t>
      </w:r>
      <w:r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373F4">
        <w:rPr>
          <w:rFonts w:ascii="Times New Roman" w:hAnsi="Times New Roman" w:cs="Times New Roman"/>
          <w:sz w:val="24"/>
          <w:szCs w:val="24"/>
        </w:rPr>
        <w:t>:</w:t>
      </w:r>
      <w:r w:rsidRPr="00D373F4">
        <w:rPr>
          <w:rFonts w:ascii="Times New Roman" w:hAnsi="Times New Roman" w:cs="Times New Roman" w:hint="eastAsia"/>
          <w:sz w:val="24"/>
          <w:szCs w:val="24"/>
        </w:rPr>
        <w:t>6%</w:t>
      </w:r>
      <w:r w:rsidRPr="00D373F4">
        <w:rPr>
          <w:rFonts w:ascii="Times New Roman" w:hAnsi="Times New Roman" w:cs="Times New Roman"/>
          <w:sz w:val="24"/>
          <w:szCs w:val="24"/>
        </w:rPr>
        <w:t>Cu</w:t>
      </w:r>
      <w:r w:rsidRPr="00D373F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D373F4">
        <w:rPr>
          <w:rFonts w:ascii="Times New Roman" w:hAnsi="Times New Roman" w:cs="Times New Roman"/>
          <w:sz w:val="24"/>
          <w:szCs w:val="24"/>
        </w:rPr>
        <w:t xml:space="preserve"> single crystals. </w:t>
      </w:r>
    </w:p>
    <w:p w14:paraId="1633DA4D" w14:textId="77777777" w:rsidR="00FF797F" w:rsidRPr="00D373F4" w:rsidRDefault="00FF797F" w:rsidP="00123018">
      <w:pPr>
        <w:spacing w:line="440" w:lineRule="exact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5E4A7F08" w14:textId="77777777" w:rsidR="00123018" w:rsidRPr="00D373F4" w:rsidRDefault="00123018" w:rsidP="00123018">
      <w:pPr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  <w:r w:rsidRPr="00D373F4">
        <w:rPr>
          <w:noProof/>
          <w:sz w:val="24"/>
          <w:szCs w:val="24"/>
        </w:rPr>
        <w:drawing>
          <wp:inline distT="0" distB="0" distL="0" distR="0" wp14:anchorId="7D9371DC" wp14:editId="1C840427">
            <wp:extent cx="2531534" cy="1953552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69251" t="8828" b="2871"/>
                    <a:stretch/>
                  </pic:blipFill>
                  <pic:spPr bwMode="auto">
                    <a:xfrm>
                      <a:off x="0" y="0"/>
                      <a:ext cx="2606816" cy="2011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8458C" w14:textId="77777777" w:rsidR="00123018" w:rsidRPr="00D373F4" w:rsidRDefault="00123018" w:rsidP="00123018">
      <w:pPr>
        <w:spacing w:line="440" w:lineRule="exact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S11 High-resolution XPS spectra of Cl 2p for Cs</w:t>
      </w:r>
      <w:r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373F4">
        <w:rPr>
          <w:rFonts w:ascii="Times New Roman" w:hAnsi="Times New Roman" w:cs="Times New Roman"/>
          <w:sz w:val="24"/>
          <w:szCs w:val="24"/>
        </w:rPr>
        <w:t>ZnCl</w:t>
      </w:r>
      <w:r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373F4">
        <w:rPr>
          <w:rFonts w:ascii="Times New Roman" w:hAnsi="Times New Roman" w:cs="Times New Roman"/>
          <w:sz w:val="24"/>
          <w:szCs w:val="24"/>
        </w:rPr>
        <w:t xml:space="preserve"> and Cs</w:t>
      </w:r>
      <w:r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373F4">
        <w:rPr>
          <w:rFonts w:ascii="Times New Roman" w:hAnsi="Times New Roman" w:cs="Times New Roman"/>
          <w:sz w:val="24"/>
          <w:szCs w:val="24"/>
        </w:rPr>
        <w:t>ZnCl</w:t>
      </w:r>
      <w:r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373F4">
        <w:rPr>
          <w:rFonts w:ascii="Times New Roman" w:hAnsi="Times New Roman" w:cs="Times New Roman"/>
          <w:sz w:val="24"/>
          <w:szCs w:val="24"/>
        </w:rPr>
        <w:t>:</w:t>
      </w:r>
      <w:r w:rsidRPr="00D373F4">
        <w:rPr>
          <w:rFonts w:ascii="Times New Roman" w:hAnsi="Times New Roman" w:cs="Times New Roman" w:hint="eastAsia"/>
          <w:sz w:val="24"/>
          <w:szCs w:val="24"/>
        </w:rPr>
        <w:t>6%</w:t>
      </w:r>
      <w:r w:rsidRPr="00D373F4">
        <w:rPr>
          <w:rFonts w:ascii="Times New Roman" w:hAnsi="Times New Roman" w:cs="Times New Roman"/>
          <w:sz w:val="24"/>
          <w:szCs w:val="24"/>
        </w:rPr>
        <w:t>Cu</w:t>
      </w:r>
      <w:r w:rsidRPr="00D373F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D373F4">
        <w:rPr>
          <w:rFonts w:ascii="Times New Roman" w:hAnsi="Times New Roman" w:cs="Times New Roman"/>
          <w:sz w:val="24"/>
          <w:szCs w:val="24"/>
        </w:rPr>
        <w:t xml:space="preserve"> </w:t>
      </w:r>
      <w:r w:rsidRPr="00D373F4">
        <w:rPr>
          <w:rFonts w:ascii="Times New Roman" w:hAnsi="Times New Roman" w:cs="Times New Roman"/>
          <w:sz w:val="24"/>
          <w:szCs w:val="24"/>
        </w:rPr>
        <w:lastRenderedPageBreak/>
        <w:t xml:space="preserve">single crystals. </w:t>
      </w:r>
    </w:p>
    <w:p w14:paraId="5190FE6D" w14:textId="77777777" w:rsidR="00D9728C" w:rsidRPr="00D373F4" w:rsidRDefault="00225E3A" w:rsidP="00CF1781">
      <w:pPr>
        <w:jc w:val="center"/>
        <w:rPr>
          <w:rFonts w:ascii="Times New Roman" w:hAnsi="Times New Roman" w:cs="Times New Roman"/>
          <w:sz w:val="24"/>
          <w:szCs w:val="24"/>
        </w:rPr>
      </w:pPr>
      <w:r w:rsidRPr="00D373F4">
        <w:rPr>
          <w:noProof/>
          <w:sz w:val="24"/>
          <w:szCs w:val="24"/>
        </w:rPr>
        <w:drawing>
          <wp:inline distT="0" distB="0" distL="0" distR="0" wp14:anchorId="6EDB0CF6" wp14:editId="2B4BE5C7">
            <wp:extent cx="2556933" cy="215307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876" r="-1"/>
                    <a:stretch/>
                  </pic:blipFill>
                  <pic:spPr bwMode="auto">
                    <a:xfrm>
                      <a:off x="0" y="0"/>
                      <a:ext cx="2600147" cy="2189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D6B19" w14:textId="77777777" w:rsidR="00123018" w:rsidRPr="00D373F4" w:rsidRDefault="00123018" w:rsidP="00123018">
      <w:pPr>
        <w:spacing w:line="440" w:lineRule="exact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S12 High-resolution XPS spectra of Cl 2p for Cs</w:t>
      </w:r>
      <w:r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373F4">
        <w:rPr>
          <w:rFonts w:ascii="Times New Roman" w:hAnsi="Times New Roman" w:cs="Times New Roman"/>
          <w:sz w:val="24"/>
          <w:szCs w:val="24"/>
        </w:rPr>
        <w:t>ZnCl</w:t>
      </w:r>
      <w:r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373F4">
        <w:rPr>
          <w:rFonts w:ascii="Times New Roman" w:hAnsi="Times New Roman" w:cs="Times New Roman"/>
          <w:sz w:val="24"/>
          <w:szCs w:val="24"/>
        </w:rPr>
        <w:t xml:space="preserve"> and Cs</w:t>
      </w:r>
      <w:r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373F4">
        <w:rPr>
          <w:rFonts w:ascii="Times New Roman" w:hAnsi="Times New Roman" w:cs="Times New Roman"/>
          <w:sz w:val="24"/>
          <w:szCs w:val="24"/>
        </w:rPr>
        <w:t>ZnCl</w:t>
      </w:r>
      <w:r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373F4">
        <w:rPr>
          <w:rFonts w:ascii="Times New Roman" w:hAnsi="Times New Roman" w:cs="Times New Roman"/>
          <w:sz w:val="24"/>
          <w:szCs w:val="24"/>
        </w:rPr>
        <w:t>:</w:t>
      </w:r>
      <w:r w:rsidRPr="00D373F4">
        <w:rPr>
          <w:rFonts w:ascii="Times New Roman" w:hAnsi="Times New Roman" w:cs="Times New Roman" w:hint="eastAsia"/>
          <w:sz w:val="24"/>
          <w:szCs w:val="24"/>
        </w:rPr>
        <w:t>6%</w:t>
      </w:r>
      <w:r w:rsidRPr="00D373F4">
        <w:rPr>
          <w:rFonts w:ascii="Times New Roman" w:hAnsi="Times New Roman" w:cs="Times New Roman"/>
          <w:sz w:val="24"/>
          <w:szCs w:val="24"/>
        </w:rPr>
        <w:t>Ce</w:t>
      </w:r>
      <w:r w:rsidRPr="00D373F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373F4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Pr="00D373F4">
        <w:rPr>
          <w:rFonts w:ascii="Times New Roman" w:hAnsi="Times New Roman" w:cs="Times New Roman" w:hint="eastAsia"/>
          <w:sz w:val="24"/>
          <w:szCs w:val="24"/>
        </w:rPr>
        <w:t>-6%</w:t>
      </w:r>
      <w:r w:rsidRPr="00D373F4">
        <w:rPr>
          <w:rFonts w:ascii="Times New Roman" w:hAnsi="Times New Roman" w:cs="Times New Roman"/>
          <w:sz w:val="24"/>
          <w:szCs w:val="24"/>
        </w:rPr>
        <w:t>Cu</w:t>
      </w:r>
      <w:r w:rsidRPr="00D373F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D373F4">
        <w:rPr>
          <w:rFonts w:ascii="Times New Roman" w:hAnsi="Times New Roman" w:cs="Times New Roman"/>
          <w:sz w:val="24"/>
          <w:szCs w:val="24"/>
        </w:rPr>
        <w:t xml:space="preserve"> single crystals. </w:t>
      </w:r>
    </w:p>
    <w:p w14:paraId="60826D34" w14:textId="77777777" w:rsidR="00BF6CAB" w:rsidRPr="00D373F4" w:rsidRDefault="00BF6CAB" w:rsidP="00123018">
      <w:pPr>
        <w:spacing w:line="440" w:lineRule="exact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06A45CE7" w14:textId="77777777" w:rsidR="00121EA3" w:rsidRPr="00D373F4" w:rsidRDefault="00121EA3" w:rsidP="008F5469">
      <w:pPr>
        <w:jc w:val="center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768E4C" wp14:editId="233DA3A5">
            <wp:extent cx="5047982" cy="2165092"/>
            <wp:effectExtent l="0" t="0" r="635" b="6985"/>
            <wp:docPr id="32" name="图片 32" descr="G:\yanjiushengpeiyang\cu\si\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yanjiushengpeiyang\cu\si\S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7" t="4216" r="44474" b="54430"/>
                    <a:stretch/>
                  </pic:blipFill>
                  <pic:spPr bwMode="auto">
                    <a:xfrm>
                      <a:off x="0" y="0"/>
                      <a:ext cx="5150396" cy="220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CCACE" w14:textId="77777777" w:rsidR="00123018" w:rsidRPr="00D373F4" w:rsidRDefault="00123018" w:rsidP="00123018">
      <w:pPr>
        <w:spacing w:line="440" w:lineRule="exact"/>
        <w:contextualSpacing/>
        <w:mirrorIndents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S1</w:t>
      </w:r>
      <w:r w:rsidRPr="00D373F4">
        <w:rPr>
          <w:rFonts w:ascii="Times New Roman" w:hAnsi="Times New Roman" w:cs="Times New Roman" w:hint="eastAsia"/>
          <w:sz w:val="24"/>
          <w:szCs w:val="24"/>
        </w:rPr>
        <w:t>3</w:t>
      </w:r>
      <w:r w:rsidRPr="00D373F4">
        <w:rPr>
          <w:rFonts w:ascii="Times New Roman" w:hAnsi="Times New Roman" w:cs="Times New Roman"/>
          <w:sz w:val="24"/>
          <w:szCs w:val="24"/>
        </w:rPr>
        <w:t xml:space="preserve"> High-resolution XPS spectra of C</w:t>
      </w:r>
      <w:r w:rsidRPr="00D373F4">
        <w:rPr>
          <w:rFonts w:ascii="Times New Roman" w:hAnsi="Times New Roman" w:cs="Times New Roman" w:hint="eastAsia"/>
          <w:sz w:val="24"/>
          <w:szCs w:val="24"/>
        </w:rPr>
        <w:t>u</w:t>
      </w:r>
      <w:r w:rsidRPr="00D373F4">
        <w:rPr>
          <w:rFonts w:ascii="Times New Roman" w:hAnsi="Times New Roman" w:cs="Times New Roman"/>
          <w:sz w:val="24"/>
          <w:szCs w:val="24"/>
        </w:rPr>
        <w:t xml:space="preserve"> 2p for Cs</w:t>
      </w:r>
      <w:r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373F4">
        <w:rPr>
          <w:rFonts w:ascii="Times New Roman" w:hAnsi="Times New Roman" w:cs="Times New Roman"/>
          <w:sz w:val="24"/>
          <w:szCs w:val="24"/>
        </w:rPr>
        <w:t>ZnCl</w:t>
      </w:r>
      <w:r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373F4">
        <w:rPr>
          <w:rFonts w:ascii="Times New Roman" w:hAnsi="Times New Roman" w:cs="Times New Roman"/>
          <w:sz w:val="24"/>
          <w:szCs w:val="24"/>
        </w:rPr>
        <w:t>:</w:t>
      </w:r>
      <w:r w:rsidRPr="00D373F4">
        <w:rPr>
          <w:rFonts w:ascii="Times New Roman" w:hAnsi="Times New Roman" w:cs="Times New Roman" w:hint="eastAsia"/>
          <w:sz w:val="24"/>
          <w:szCs w:val="24"/>
        </w:rPr>
        <w:t>6%</w:t>
      </w:r>
      <w:r w:rsidRPr="00D373F4">
        <w:rPr>
          <w:rFonts w:ascii="Times New Roman" w:hAnsi="Times New Roman" w:cs="Times New Roman"/>
          <w:sz w:val="24"/>
          <w:szCs w:val="24"/>
        </w:rPr>
        <w:t>Cu</w:t>
      </w:r>
      <w:r w:rsidRPr="00D373F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D373F4">
        <w:rPr>
          <w:rFonts w:ascii="Times New Roman" w:hAnsi="Times New Roman" w:cs="Times New Roman"/>
          <w:sz w:val="24"/>
          <w:szCs w:val="24"/>
        </w:rPr>
        <w:t xml:space="preserve"> and Cs</w:t>
      </w:r>
      <w:r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373F4">
        <w:rPr>
          <w:rFonts w:ascii="Times New Roman" w:hAnsi="Times New Roman" w:cs="Times New Roman"/>
          <w:sz w:val="24"/>
          <w:szCs w:val="24"/>
        </w:rPr>
        <w:t>ZnCl</w:t>
      </w:r>
      <w:r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373F4">
        <w:rPr>
          <w:rFonts w:ascii="Times New Roman" w:hAnsi="Times New Roman" w:cs="Times New Roman"/>
          <w:sz w:val="24"/>
          <w:szCs w:val="24"/>
        </w:rPr>
        <w:t>:</w:t>
      </w:r>
      <w:r w:rsidRPr="00D373F4">
        <w:rPr>
          <w:rFonts w:ascii="Times New Roman" w:hAnsi="Times New Roman" w:cs="Times New Roman" w:hint="eastAsia"/>
          <w:sz w:val="24"/>
          <w:szCs w:val="24"/>
        </w:rPr>
        <w:t>6%</w:t>
      </w:r>
      <w:r w:rsidRPr="00D373F4">
        <w:rPr>
          <w:rFonts w:ascii="Times New Roman" w:hAnsi="Times New Roman" w:cs="Times New Roman"/>
          <w:sz w:val="24"/>
          <w:szCs w:val="24"/>
        </w:rPr>
        <w:t>Ce</w:t>
      </w:r>
      <w:r w:rsidRPr="00D373F4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D373F4">
        <w:rPr>
          <w:rFonts w:ascii="Times New Roman" w:hAnsi="Times New Roman" w:cs="Times New Roman" w:hint="eastAsia"/>
          <w:sz w:val="24"/>
          <w:szCs w:val="24"/>
          <w:vertAlign w:val="superscript"/>
        </w:rPr>
        <w:t>+</w:t>
      </w:r>
      <w:r w:rsidRPr="00D373F4">
        <w:rPr>
          <w:rFonts w:ascii="Times New Roman" w:hAnsi="Times New Roman" w:cs="Times New Roman" w:hint="eastAsia"/>
          <w:sz w:val="24"/>
          <w:szCs w:val="24"/>
        </w:rPr>
        <w:t>-6%</w:t>
      </w:r>
      <w:r w:rsidRPr="00D373F4">
        <w:rPr>
          <w:rFonts w:ascii="Times New Roman" w:hAnsi="Times New Roman" w:cs="Times New Roman"/>
          <w:sz w:val="24"/>
          <w:szCs w:val="24"/>
        </w:rPr>
        <w:t>Cu</w:t>
      </w:r>
      <w:r w:rsidRPr="00D373F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D373F4">
        <w:rPr>
          <w:rFonts w:ascii="Times New Roman" w:hAnsi="Times New Roman" w:cs="Times New Roman"/>
          <w:sz w:val="24"/>
          <w:szCs w:val="24"/>
        </w:rPr>
        <w:t xml:space="preserve"> single crystals. </w:t>
      </w:r>
    </w:p>
    <w:p w14:paraId="364D2637" w14:textId="77777777" w:rsidR="00BF6CAB" w:rsidRPr="00D373F4" w:rsidRDefault="00BF6CAB" w:rsidP="00123018">
      <w:pPr>
        <w:spacing w:line="440" w:lineRule="exact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48BFDC9A" w14:textId="77777777" w:rsidR="00575E53" w:rsidRPr="00D373F4" w:rsidRDefault="00FD6CC9" w:rsidP="00575E53">
      <w:pPr>
        <w:jc w:val="center"/>
        <w:rPr>
          <w:rFonts w:ascii="Times New Roman" w:hAnsi="Times New Roman" w:cs="Times New Roman"/>
          <w:sz w:val="24"/>
          <w:szCs w:val="24"/>
        </w:rPr>
      </w:pPr>
      <w:r w:rsidRPr="00D373F4">
        <w:rPr>
          <w:noProof/>
          <w:sz w:val="24"/>
          <w:szCs w:val="24"/>
        </w:rPr>
        <w:drawing>
          <wp:inline distT="0" distB="0" distL="0" distR="0" wp14:anchorId="0A2ED1D0" wp14:editId="5625119A">
            <wp:extent cx="2912533" cy="2055963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56138" t="2022" b="51296"/>
                    <a:stretch/>
                  </pic:blipFill>
                  <pic:spPr bwMode="auto">
                    <a:xfrm>
                      <a:off x="0" y="0"/>
                      <a:ext cx="2957056" cy="2087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EEADF" w14:textId="77777777" w:rsidR="00575E53" w:rsidRPr="00D373F4" w:rsidRDefault="00575E53" w:rsidP="00BF6CAB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S14</w:t>
      </w:r>
      <w:r w:rsidR="00BF6CAB" w:rsidRPr="00D373F4">
        <w:rPr>
          <w:rFonts w:ascii="Times New Roman" w:hAnsi="Times New Roman" w:cs="Times New Roman"/>
          <w:sz w:val="24"/>
          <w:szCs w:val="24"/>
        </w:rPr>
        <w:t xml:space="preserve"> The </w:t>
      </w:r>
      <w:r w:rsidR="00BF6CAB" w:rsidRPr="00D373F4">
        <w:rPr>
          <w:rFonts w:ascii="Times New Roman" w:hAnsi="Times New Roman" w:cs="Times New Roman"/>
          <w:bCs/>
          <w:sz w:val="24"/>
          <w:szCs w:val="24"/>
        </w:rPr>
        <w:t>PL spectra (</w:t>
      </w:r>
      <w:proofErr w:type="spellStart"/>
      <w:r w:rsidR="00BF6CAB" w:rsidRPr="00D373F4">
        <w:rPr>
          <w:rFonts w:ascii="Times New Roman" w:hAnsi="Times New Roman" w:cs="Times New Roman"/>
          <w:bCs/>
          <w:sz w:val="24"/>
          <w:szCs w:val="24"/>
        </w:rPr>
        <w:t>λ</w:t>
      </w:r>
      <w:r w:rsidR="00BF6CAB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ex</w:t>
      </w:r>
      <w:proofErr w:type="spellEnd"/>
      <w:r w:rsidR="00BF6CAB" w:rsidRPr="00D373F4">
        <w:rPr>
          <w:rFonts w:ascii="Times New Roman" w:hAnsi="Times New Roman" w:cs="Times New Roman"/>
          <w:bCs/>
          <w:sz w:val="24"/>
          <w:szCs w:val="24"/>
        </w:rPr>
        <w:t xml:space="preserve"> = 260 nm) of Cs</w:t>
      </w:r>
      <w:r w:rsidR="00BF6CAB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BF6CAB" w:rsidRPr="00D373F4">
        <w:rPr>
          <w:rFonts w:ascii="Times New Roman" w:hAnsi="Times New Roman" w:cs="Times New Roman"/>
          <w:bCs/>
          <w:sz w:val="24"/>
          <w:szCs w:val="24"/>
        </w:rPr>
        <w:t>ZnCl</w:t>
      </w:r>
      <w:r w:rsidR="00BF6CAB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BF6CAB" w:rsidRPr="00D373F4">
        <w:rPr>
          <w:rFonts w:ascii="Times New Roman" w:hAnsi="Times New Roman" w:cs="Times New Roman"/>
          <w:bCs/>
          <w:sz w:val="24"/>
          <w:szCs w:val="24"/>
        </w:rPr>
        <w:t>:6%Ce</w:t>
      </w:r>
      <w:r w:rsidR="00BF6CAB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BF6CAB" w:rsidRPr="00D373F4">
        <w:rPr>
          <w:rFonts w:ascii="Times New Roman" w:hAnsi="Times New Roman" w:cs="Times New Roman"/>
          <w:bCs/>
          <w:sz w:val="24"/>
          <w:szCs w:val="24"/>
        </w:rPr>
        <w:t>–6%Cu</w:t>
      </w:r>
      <w:r w:rsidR="00BF6CAB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BF6CAB" w:rsidRPr="00D373F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F6CAB" w:rsidRPr="00D373F4">
        <w:rPr>
          <w:rFonts w:ascii="Times New Roman" w:hAnsi="Times New Roman" w:cs="Times New Roman" w:hint="eastAsia"/>
          <w:bCs/>
          <w:sz w:val="24"/>
          <w:szCs w:val="24"/>
        </w:rPr>
        <w:t>single</w:t>
      </w:r>
      <w:r w:rsidR="00BF6CAB" w:rsidRPr="00D373F4">
        <w:rPr>
          <w:rFonts w:ascii="Times New Roman" w:hAnsi="Times New Roman" w:cs="Times New Roman"/>
          <w:bCs/>
          <w:sz w:val="24"/>
          <w:szCs w:val="24"/>
        </w:rPr>
        <w:t xml:space="preserve"> crystals. </w:t>
      </w:r>
    </w:p>
    <w:p w14:paraId="37052835" w14:textId="77777777" w:rsidR="005869D4" w:rsidRPr="00D373F4" w:rsidRDefault="005869D4" w:rsidP="005869D4">
      <w:pPr>
        <w:rPr>
          <w:rFonts w:ascii="Times New Roman" w:hAnsi="Times New Roman" w:cs="Times New Roman"/>
          <w:sz w:val="24"/>
          <w:szCs w:val="24"/>
        </w:rPr>
      </w:pPr>
      <w:r w:rsidRPr="00D373F4">
        <w:rPr>
          <w:noProof/>
          <w:sz w:val="24"/>
          <w:szCs w:val="24"/>
        </w:rPr>
        <w:lastRenderedPageBreak/>
        <w:drawing>
          <wp:inline distT="0" distB="0" distL="0" distR="0" wp14:anchorId="0406C19F" wp14:editId="123EAC42">
            <wp:extent cx="5759848" cy="1981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55" t="2674" b="-1"/>
                    <a:stretch/>
                  </pic:blipFill>
                  <pic:spPr bwMode="auto">
                    <a:xfrm>
                      <a:off x="0" y="0"/>
                      <a:ext cx="5774222" cy="1986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43FC3" w14:textId="77777777" w:rsidR="005869D4" w:rsidRPr="00D373F4" w:rsidRDefault="005869D4" w:rsidP="000C405C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S15</w:t>
      </w:r>
      <w:r w:rsidR="009C640F" w:rsidRPr="00D373F4">
        <w:rPr>
          <w:rFonts w:ascii="Times New Roman" w:hAnsi="Times New Roman" w:cs="Times New Roman"/>
          <w:sz w:val="24"/>
          <w:szCs w:val="24"/>
        </w:rPr>
        <w:t xml:space="preserve"> </w:t>
      </w:r>
      <w:r w:rsidR="008A70AB" w:rsidRPr="00D373F4">
        <w:rPr>
          <w:rFonts w:ascii="Times New Roman" w:hAnsi="Times New Roman" w:cs="Times New Roman"/>
          <w:sz w:val="24"/>
          <w:szCs w:val="24"/>
        </w:rPr>
        <w:t>The integrated PL intensities and their relative ratio of STE/Ce</w:t>
      </w:r>
      <w:r w:rsidR="008A70AB" w:rsidRPr="00D373F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8A70AB" w:rsidRPr="00D373F4">
        <w:rPr>
          <w:rFonts w:ascii="Times New Roman" w:hAnsi="Times New Roman" w:cs="Times New Roman"/>
          <w:sz w:val="24"/>
          <w:szCs w:val="24"/>
        </w:rPr>
        <w:t xml:space="preserve"> emission for Cs</w:t>
      </w:r>
      <w:r w:rsidR="008A70AB"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A70AB" w:rsidRPr="00D373F4">
        <w:rPr>
          <w:rFonts w:ascii="Times New Roman" w:hAnsi="Times New Roman" w:cs="Times New Roman"/>
          <w:sz w:val="24"/>
          <w:szCs w:val="24"/>
        </w:rPr>
        <w:t>ZnCl</w:t>
      </w:r>
      <w:r w:rsidR="008A70AB"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8A70AB" w:rsidRPr="00D373F4">
        <w:rPr>
          <w:rFonts w:ascii="Times New Roman" w:hAnsi="Times New Roman" w:cs="Times New Roman"/>
          <w:sz w:val="24"/>
          <w:szCs w:val="24"/>
        </w:rPr>
        <w:t>:6%Ce</w:t>
      </w:r>
      <w:r w:rsidR="008A70AB" w:rsidRPr="00D373F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8A70AB" w:rsidRPr="00D373F4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8A70AB" w:rsidRPr="00D373F4">
        <w:rPr>
          <w:rFonts w:ascii="Times New Roman" w:hAnsi="Times New Roman" w:cs="Times New Roman"/>
          <w:sz w:val="24"/>
          <w:szCs w:val="24"/>
        </w:rPr>
        <w:t>x%Cu</w:t>
      </w:r>
      <w:proofErr w:type="spellEnd"/>
      <w:r w:rsidR="008A70AB" w:rsidRPr="00D373F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8A70AB" w:rsidRPr="00D373F4">
        <w:rPr>
          <w:rFonts w:ascii="Times New Roman" w:hAnsi="Times New Roman" w:cs="Times New Roman"/>
          <w:sz w:val="24"/>
          <w:szCs w:val="24"/>
        </w:rPr>
        <w:t xml:space="preserve"> (x%=2%–10%).</w:t>
      </w:r>
    </w:p>
    <w:p w14:paraId="5E6EF2C1" w14:textId="77777777" w:rsidR="00A50176" w:rsidRPr="00D373F4" w:rsidRDefault="00A50176" w:rsidP="000C405C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6163CAED" w14:textId="77777777" w:rsidR="00E25CE6" w:rsidRPr="00D373F4" w:rsidRDefault="00E25CE6" w:rsidP="00E25CE6">
      <w:pPr>
        <w:jc w:val="center"/>
        <w:rPr>
          <w:rFonts w:ascii="Times New Roman" w:hAnsi="Times New Roman" w:cs="Times New Roman"/>
          <w:sz w:val="24"/>
          <w:szCs w:val="24"/>
        </w:rPr>
      </w:pPr>
      <w:r w:rsidRPr="00D373F4">
        <w:rPr>
          <w:noProof/>
          <w:sz w:val="24"/>
          <w:szCs w:val="24"/>
        </w:rPr>
        <w:drawing>
          <wp:inline distT="0" distB="0" distL="0" distR="0" wp14:anchorId="70CFC02E" wp14:editId="6D0C9327">
            <wp:extent cx="2438400" cy="194429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9084" t="2957" r="52220" b="50522"/>
                    <a:stretch/>
                  </pic:blipFill>
                  <pic:spPr bwMode="auto">
                    <a:xfrm>
                      <a:off x="0" y="0"/>
                      <a:ext cx="2472331" cy="1971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CC6C1" w14:textId="77777777" w:rsidR="00E25CE6" w:rsidRPr="00D373F4" w:rsidRDefault="00E25CE6" w:rsidP="00A50176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S16</w:t>
      </w:r>
      <w:r w:rsidR="00A50176" w:rsidRPr="00D373F4">
        <w:rPr>
          <w:rFonts w:ascii="Times New Roman" w:hAnsi="Times New Roman" w:cs="Times New Roman"/>
          <w:sz w:val="24"/>
          <w:szCs w:val="24"/>
        </w:rPr>
        <w:t xml:space="preserve"> The PLE spectra probed at 350 nm for Cs</w:t>
      </w:r>
      <w:r w:rsidR="00A50176"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0176" w:rsidRPr="00D373F4">
        <w:rPr>
          <w:rFonts w:ascii="Times New Roman" w:hAnsi="Times New Roman" w:cs="Times New Roman"/>
          <w:sz w:val="24"/>
          <w:szCs w:val="24"/>
        </w:rPr>
        <w:t>ZnCl</w:t>
      </w:r>
      <w:r w:rsidR="00A50176"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50176" w:rsidRPr="00D373F4">
        <w:rPr>
          <w:rFonts w:ascii="Times New Roman" w:hAnsi="Times New Roman" w:cs="Times New Roman"/>
          <w:sz w:val="24"/>
          <w:szCs w:val="24"/>
        </w:rPr>
        <w:t>:6%Ce</w:t>
      </w:r>
      <w:r w:rsidR="00A50176" w:rsidRPr="00D373F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A50176" w:rsidRPr="00D373F4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A50176" w:rsidRPr="00D373F4">
        <w:rPr>
          <w:rFonts w:ascii="Times New Roman" w:hAnsi="Times New Roman" w:cs="Times New Roman"/>
          <w:sz w:val="24"/>
          <w:szCs w:val="24"/>
        </w:rPr>
        <w:t>x%Cu</w:t>
      </w:r>
      <w:proofErr w:type="spellEnd"/>
      <w:r w:rsidR="00A50176" w:rsidRPr="00D373F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50176" w:rsidRPr="00D373F4">
        <w:rPr>
          <w:rFonts w:ascii="Times New Roman" w:hAnsi="Times New Roman" w:cs="Times New Roman"/>
          <w:sz w:val="24"/>
          <w:szCs w:val="24"/>
        </w:rPr>
        <w:t xml:space="preserve"> (x%=2%–10%). </w:t>
      </w:r>
      <w:r w:rsidR="00E85477">
        <w:rPr>
          <w:rFonts w:ascii="Times New Roman" w:hAnsi="Times New Roman" w:cs="Times New Roman"/>
          <w:sz w:val="24"/>
          <w:szCs w:val="24"/>
        </w:rPr>
        <w:t xml:space="preserve">The red curve represents the PLE spectrum </w:t>
      </w:r>
      <w:r w:rsidR="00E85477" w:rsidRPr="00D373F4">
        <w:rPr>
          <w:rFonts w:ascii="Times New Roman" w:hAnsi="Times New Roman" w:cs="Times New Roman"/>
          <w:sz w:val="24"/>
          <w:szCs w:val="24"/>
        </w:rPr>
        <w:t>probed at 350 nm for Cs</w:t>
      </w:r>
      <w:r w:rsidR="00E85477"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85477" w:rsidRPr="00D373F4">
        <w:rPr>
          <w:rFonts w:ascii="Times New Roman" w:hAnsi="Times New Roman" w:cs="Times New Roman"/>
          <w:sz w:val="24"/>
          <w:szCs w:val="24"/>
        </w:rPr>
        <w:t>ZnCl</w:t>
      </w:r>
      <w:r w:rsidR="00E85477"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85477">
        <w:rPr>
          <w:rFonts w:ascii="Times New Roman" w:hAnsi="Times New Roman" w:cs="Times New Roman"/>
          <w:sz w:val="24"/>
          <w:szCs w:val="24"/>
        </w:rPr>
        <w:t>:6</w:t>
      </w:r>
      <w:r w:rsidR="00E85477" w:rsidRPr="00D373F4">
        <w:rPr>
          <w:rFonts w:ascii="Times New Roman" w:hAnsi="Times New Roman" w:cs="Times New Roman"/>
          <w:sz w:val="24"/>
          <w:szCs w:val="24"/>
        </w:rPr>
        <w:t>%</w:t>
      </w:r>
      <w:r w:rsidR="00E85477">
        <w:rPr>
          <w:rFonts w:ascii="Times New Roman" w:hAnsi="Times New Roman" w:cs="Times New Roman"/>
          <w:sz w:val="24"/>
          <w:szCs w:val="24"/>
        </w:rPr>
        <w:t>Ce</w:t>
      </w:r>
      <w:r w:rsidR="00E85477" w:rsidRPr="00E8547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E85477" w:rsidRPr="00D373F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E38B3">
        <w:rPr>
          <w:rFonts w:ascii="Times New Roman" w:hAnsi="Times New Roman" w:cs="Times New Roman"/>
          <w:sz w:val="24"/>
          <w:szCs w:val="24"/>
        </w:rPr>
        <w:t>.</w:t>
      </w:r>
    </w:p>
    <w:p w14:paraId="0411C018" w14:textId="77777777" w:rsidR="00A50176" w:rsidRPr="00D373F4" w:rsidRDefault="00A50176" w:rsidP="00A50176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3803145D" w14:textId="77777777" w:rsidR="005869D4" w:rsidRPr="00D373F4" w:rsidRDefault="005869D4" w:rsidP="005869D4">
      <w:pPr>
        <w:jc w:val="center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DE0CC3" wp14:editId="2B9C88E8">
            <wp:extent cx="4595779" cy="1921933"/>
            <wp:effectExtent l="0" t="0" r="0" b="2540"/>
            <wp:docPr id="24" name="图片 24" descr="G:\yanjiushengpeiyang\cu\si\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yanjiushengpeiyang\cu\si\S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72" t="11141" r="7660" b="38704"/>
                    <a:stretch/>
                  </pic:blipFill>
                  <pic:spPr bwMode="auto">
                    <a:xfrm>
                      <a:off x="0" y="0"/>
                      <a:ext cx="4656018" cy="194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30FDBD" w14:textId="77777777" w:rsidR="005869D4" w:rsidRDefault="005869D4" w:rsidP="00A50176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S17</w:t>
      </w:r>
      <w:r w:rsidR="00A50176" w:rsidRPr="00D373F4">
        <w:rPr>
          <w:rFonts w:ascii="Times New Roman" w:hAnsi="Times New Roman" w:cs="Times New Roman"/>
          <w:sz w:val="24"/>
          <w:szCs w:val="24"/>
        </w:rPr>
        <w:t xml:space="preserve"> (a) The PL spectra probed at 492 nm for Cs</w:t>
      </w:r>
      <w:r w:rsidR="00A50176"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0176" w:rsidRPr="00D373F4">
        <w:rPr>
          <w:rFonts w:ascii="Times New Roman" w:hAnsi="Times New Roman" w:cs="Times New Roman"/>
          <w:sz w:val="24"/>
          <w:szCs w:val="24"/>
        </w:rPr>
        <w:t>ZnCl</w:t>
      </w:r>
      <w:r w:rsidR="00A50176"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50176" w:rsidRPr="00D373F4">
        <w:rPr>
          <w:rFonts w:ascii="Times New Roman" w:hAnsi="Times New Roman" w:cs="Times New Roman"/>
          <w:sz w:val="24"/>
          <w:szCs w:val="24"/>
        </w:rPr>
        <w:t>:6%Ce</w:t>
      </w:r>
      <w:r w:rsidR="00A50176" w:rsidRPr="00D373F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A50176" w:rsidRPr="00D373F4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A50176" w:rsidRPr="00D373F4">
        <w:rPr>
          <w:rFonts w:ascii="Times New Roman" w:hAnsi="Times New Roman" w:cs="Times New Roman"/>
          <w:sz w:val="24"/>
          <w:szCs w:val="24"/>
        </w:rPr>
        <w:t>x%Cu</w:t>
      </w:r>
      <w:proofErr w:type="spellEnd"/>
      <w:r w:rsidR="00A50176" w:rsidRPr="00D373F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50176" w:rsidRPr="00D373F4">
        <w:rPr>
          <w:rFonts w:ascii="Times New Roman" w:hAnsi="Times New Roman" w:cs="Times New Roman"/>
          <w:sz w:val="24"/>
          <w:szCs w:val="24"/>
        </w:rPr>
        <w:t xml:space="preserve"> (x%=2%–10%)</w:t>
      </w:r>
      <w:r w:rsidR="00370750">
        <w:rPr>
          <w:rFonts w:ascii="Times New Roman" w:hAnsi="Times New Roman" w:cs="Times New Roman"/>
          <w:sz w:val="24"/>
          <w:szCs w:val="24"/>
        </w:rPr>
        <w:t>.</w:t>
      </w:r>
      <w:r w:rsidR="00EA1E1A">
        <w:rPr>
          <w:rFonts w:ascii="Times New Roman" w:hAnsi="Times New Roman" w:cs="Times New Roman"/>
          <w:sz w:val="24"/>
          <w:szCs w:val="24"/>
        </w:rPr>
        <w:t xml:space="preserve"> (b) The</w:t>
      </w:r>
      <w:r w:rsidR="00A50176" w:rsidRPr="00D373F4">
        <w:rPr>
          <w:rFonts w:ascii="Times New Roman" w:hAnsi="Times New Roman" w:cs="Times New Roman"/>
          <w:sz w:val="24"/>
          <w:szCs w:val="24"/>
        </w:rPr>
        <w:t xml:space="preserve"> </w:t>
      </w:r>
      <w:r w:rsidR="00EF6247" w:rsidRPr="00D373F4">
        <w:rPr>
          <w:rFonts w:ascii="Times New Roman" w:hAnsi="Times New Roman" w:cs="Times New Roman"/>
          <w:sz w:val="24"/>
          <w:szCs w:val="24"/>
        </w:rPr>
        <w:t>peak deconvolution of PL</w:t>
      </w:r>
      <w:r w:rsidR="00A50176" w:rsidRPr="00D373F4">
        <w:rPr>
          <w:rFonts w:ascii="Times New Roman" w:hAnsi="Times New Roman" w:cs="Times New Roman"/>
          <w:sz w:val="24"/>
          <w:szCs w:val="24"/>
        </w:rPr>
        <w:t xml:space="preserve"> spectr</w:t>
      </w:r>
      <w:r w:rsidR="00EF6247" w:rsidRPr="00D373F4">
        <w:rPr>
          <w:rFonts w:ascii="Times New Roman" w:hAnsi="Times New Roman" w:cs="Times New Roman"/>
          <w:sz w:val="24"/>
          <w:szCs w:val="24"/>
        </w:rPr>
        <w:t>um</w:t>
      </w:r>
      <w:r w:rsidR="00A50176" w:rsidRPr="00D373F4">
        <w:rPr>
          <w:rFonts w:ascii="Times New Roman" w:hAnsi="Times New Roman" w:cs="Times New Roman"/>
          <w:sz w:val="24"/>
          <w:szCs w:val="24"/>
        </w:rPr>
        <w:t xml:space="preserve"> for Cs</w:t>
      </w:r>
      <w:r w:rsidR="00A50176"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0176" w:rsidRPr="00D373F4">
        <w:rPr>
          <w:rFonts w:ascii="Times New Roman" w:hAnsi="Times New Roman" w:cs="Times New Roman"/>
          <w:sz w:val="24"/>
          <w:szCs w:val="24"/>
        </w:rPr>
        <w:t>ZnCl</w:t>
      </w:r>
      <w:r w:rsidR="00A50176"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A50176" w:rsidRPr="00D373F4">
        <w:rPr>
          <w:rFonts w:ascii="Times New Roman" w:hAnsi="Times New Roman" w:cs="Times New Roman"/>
          <w:sz w:val="24"/>
          <w:szCs w:val="24"/>
        </w:rPr>
        <w:t>:6%Ce</w:t>
      </w:r>
      <w:r w:rsidR="00A50176" w:rsidRPr="00D373F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A50176" w:rsidRPr="00D373F4">
        <w:rPr>
          <w:rFonts w:ascii="Times New Roman" w:hAnsi="Times New Roman" w:cs="Times New Roman"/>
          <w:sz w:val="24"/>
          <w:szCs w:val="24"/>
        </w:rPr>
        <w:t>–</w:t>
      </w:r>
      <w:r w:rsidR="00A50176" w:rsidRPr="00D373F4">
        <w:rPr>
          <w:rFonts w:ascii="Times New Roman" w:hAnsi="Times New Roman" w:cs="Times New Roman"/>
          <w:sz w:val="24"/>
          <w:szCs w:val="24"/>
        </w:rPr>
        <w:lastRenderedPageBreak/>
        <w:t>10%Cu</w:t>
      </w:r>
      <w:r w:rsidR="00A50176" w:rsidRPr="00D373F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50176" w:rsidRPr="00D373F4">
        <w:rPr>
          <w:rFonts w:ascii="Times New Roman" w:hAnsi="Times New Roman" w:cs="Times New Roman"/>
          <w:sz w:val="24"/>
          <w:szCs w:val="24"/>
        </w:rPr>
        <w:t>.</w:t>
      </w:r>
    </w:p>
    <w:p w14:paraId="17832037" w14:textId="77777777" w:rsidR="00EA1E1A" w:rsidRPr="00D373F4" w:rsidRDefault="00EA1E1A" w:rsidP="00A50176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1C77AEAE" w14:textId="77777777" w:rsidR="007E0645" w:rsidRPr="00D373F4" w:rsidRDefault="00F54B66" w:rsidP="00575E53">
      <w:pPr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F183DE4" wp14:editId="300B0BCD">
            <wp:extent cx="5054600" cy="1879377"/>
            <wp:effectExtent l="0" t="0" r="0" b="6985"/>
            <wp:docPr id="58" name="图片 58" descr="G:\yanjiushengpeiyang\cu\si\S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yanjiushengpeiyang\cu\si\S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1" t="12362" r="30858" b="42182"/>
                    <a:stretch/>
                  </pic:blipFill>
                  <pic:spPr bwMode="auto">
                    <a:xfrm>
                      <a:off x="0" y="0"/>
                      <a:ext cx="5100958" cy="189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7514BD" w14:textId="77777777" w:rsidR="00F54B66" w:rsidRPr="00D373F4" w:rsidRDefault="00F54B66" w:rsidP="00F845A7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S1</w:t>
      </w:r>
      <w:r w:rsidR="00EF0936" w:rsidRPr="00D373F4">
        <w:rPr>
          <w:rFonts w:ascii="Times New Roman" w:hAnsi="Times New Roman" w:cs="Times New Roman"/>
          <w:sz w:val="24"/>
          <w:szCs w:val="24"/>
        </w:rPr>
        <w:t>8</w:t>
      </w:r>
      <w:r w:rsidR="00F845A7" w:rsidRPr="00D373F4">
        <w:rPr>
          <w:rFonts w:ascii="Times New Roman" w:hAnsi="Times New Roman" w:cs="Times New Roman"/>
          <w:sz w:val="24"/>
          <w:szCs w:val="24"/>
        </w:rPr>
        <w:t xml:space="preserve"> (a) The fitted LO phonon (</w:t>
      </w:r>
      <w:proofErr w:type="spellStart"/>
      <w:r w:rsidR="00F845A7" w:rsidRPr="00D373F4">
        <w:rPr>
          <w:rFonts w:ascii="Times New Roman" w:hAnsi="Times New Roman" w:cs="Times New Roman"/>
          <w:sz w:val="24"/>
          <w:szCs w:val="24"/>
        </w:rPr>
        <w:t>γ</w:t>
      </w:r>
      <w:r w:rsidR="00F845A7" w:rsidRPr="00D373F4">
        <w:rPr>
          <w:rFonts w:ascii="Times New Roman" w:hAnsi="Times New Roman" w:cs="Times New Roman"/>
          <w:sz w:val="24"/>
          <w:szCs w:val="24"/>
          <w:vertAlign w:val="subscript"/>
        </w:rPr>
        <w:t>LO</w:t>
      </w:r>
      <w:proofErr w:type="spellEnd"/>
      <w:r w:rsidR="00F845A7" w:rsidRPr="00D373F4">
        <w:rPr>
          <w:rFonts w:ascii="Times New Roman" w:hAnsi="Times New Roman" w:cs="Times New Roman"/>
          <w:sz w:val="24"/>
          <w:szCs w:val="24"/>
        </w:rPr>
        <w:t>) and acoustic phonon coupling (</w:t>
      </w:r>
      <w:proofErr w:type="spellStart"/>
      <w:r w:rsidR="00F845A7" w:rsidRPr="00D373F4">
        <w:rPr>
          <w:rFonts w:ascii="Times New Roman" w:hAnsi="Times New Roman" w:cs="Times New Roman"/>
          <w:sz w:val="24"/>
          <w:szCs w:val="24"/>
        </w:rPr>
        <w:t>γ</w:t>
      </w:r>
      <w:r w:rsidR="00F845A7" w:rsidRPr="00D373F4">
        <w:rPr>
          <w:rFonts w:ascii="Times New Roman" w:hAnsi="Times New Roman" w:cs="Times New Roman"/>
          <w:sz w:val="24"/>
          <w:szCs w:val="24"/>
          <w:vertAlign w:val="subscript"/>
        </w:rPr>
        <w:t>ac</w:t>
      </w:r>
      <w:proofErr w:type="spellEnd"/>
      <w:r w:rsidR="00F845A7" w:rsidRPr="00D373F4">
        <w:rPr>
          <w:rFonts w:ascii="Times New Roman" w:hAnsi="Times New Roman" w:cs="Times New Roman"/>
          <w:sz w:val="24"/>
          <w:szCs w:val="24"/>
        </w:rPr>
        <w:t>) for of the Ce</w:t>
      </w:r>
      <w:r w:rsidR="00F845A7" w:rsidRPr="00D373F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F845A7" w:rsidRPr="00D373F4">
        <w:rPr>
          <w:rFonts w:ascii="Times New Roman" w:hAnsi="Times New Roman" w:cs="Times New Roman"/>
          <w:sz w:val="24"/>
          <w:szCs w:val="24"/>
        </w:rPr>
        <w:t xml:space="preserve"> emission, and (b) that of STE emission in Cs</w:t>
      </w:r>
      <w:r w:rsidR="00F845A7" w:rsidRPr="00D373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845A7" w:rsidRPr="00D373F4">
        <w:rPr>
          <w:rFonts w:ascii="Times New Roman" w:hAnsi="Times New Roman" w:cs="Times New Roman"/>
          <w:sz w:val="24"/>
          <w:szCs w:val="24"/>
        </w:rPr>
        <w:t>ZnCl</w:t>
      </w:r>
      <w:r w:rsidR="00F845A7" w:rsidRPr="00D373F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F845A7" w:rsidRPr="00D373F4">
        <w:rPr>
          <w:rFonts w:ascii="Times New Roman" w:hAnsi="Times New Roman" w:cs="Times New Roman"/>
          <w:sz w:val="24"/>
          <w:szCs w:val="24"/>
        </w:rPr>
        <w:t>:6%Ce</w:t>
      </w:r>
      <w:r w:rsidR="00F845A7" w:rsidRPr="00D373F4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F845A7" w:rsidRPr="00D373F4">
        <w:rPr>
          <w:rFonts w:ascii="Times New Roman" w:hAnsi="Times New Roman" w:cs="Times New Roman"/>
          <w:sz w:val="24"/>
          <w:szCs w:val="24"/>
        </w:rPr>
        <w:t>–6%Cu</w:t>
      </w:r>
      <w:r w:rsidR="00F845A7" w:rsidRPr="00D373F4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F845A7" w:rsidRPr="00D373F4">
        <w:rPr>
          <w:rFonts w:ascii="Times New Roman" w:hAnsi="Times New Roman" w:cs="Times New Roman"/>
          <w:sz w:val="24"/>
          <w:szCs w:val="24"/>
        </w:rPr>
        <w:t>.</w:t>
      </w:r>
    </w:p>
    <w:p w14:paraId="44A97419" w14:textId="77777777" w:rsidR="00CB0B34" w:rsidRPr="00D373F4" w:rsidRDefault="00CB0B34" w:rsidP="00F845A7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33D7A9F7" w14:textId="77777777" w:rsidR="001E32A3" w:rsidRPr="00D373F4" w:rsidRDefault="00014860" w:rsidP="001E32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33806D" wp14:editId="42AE2944">
            <wp:extent cx="2582334" cy="1935351"/>
            <wp:effectExtent l="0" t="0" r="8890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59118" cy="199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3C1F" w14:textId="77777777" w:rsidR="00D373F4" w:rsidRPr="00D373F4" w:rsidRDefault="001E32A3" w:rsidP="00CB0B34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S1</w:t>
      </w:r>
      <w:r w:rsidR="00EF0936" w:rsidRPr="00D373F4">
        <w:rPr>
          <w:rFonts w:ascii="Times New Roman" w:hAnsi="Times New Roman" w:cs="Times New Roman"/>
          <w:sz w:val="24"/>
          <w:szCs w:val="24"/>
        </w:rPr>
        <w:t>9</w:t>
      </w:r>
      <w:r w:rsidR="00EA5B99" w:rsidRPr="00D373F4">
        <w:rPr>
          <w:rFonts w:ascii="Times New Roman" w:hAnsi="Times New Roman" w:cs="Times New Roman"/>
          <w:sz w:val="24"/>
          <w:szCs w:val="24"/>
        </w:rPr>
        <w:t xml:space="preserve"> The calculated energy transfer efficiencies</w:t>
      </w:r>
      <w:r w:rsidR="00D563ED">
        <w:rPr>
          <w:rFonts w:ascii="Times New Roman" w:hAnsi="Times New Roman" w:cs="Times New Roman"/>
          <w:sz w:val="24"/>
          <w:szCs w:val="24"/>
        </w:rPr>
        <w:t xml:space="preserve"> </w:t>
      </w:r>
      <w:r w:rsidR="00D563ED">
        <w:rPr>
          <w:rFonts w:ascii="Times New Roman" w:hAnsi="Times New Roman" w:cs="Times New Roman" w:hint="eastAsia"/>
          <w:sz w:val="24"/>
          <w:szCs w:val="24"/>
        </w:rPr>
        <w:t>f</w:t>
      </w:r>
      <w:r w:rsidR="00D563ED">
        <w:rPr>
          <w:rFonts w:ascii="Times New Roman" w:hAnsi="Times New Roman" w:cs="Times New Roman"/>
          <w:sz w:val="24"/>
          <w:szCs w:val="24"/>
        </w:rPr>
        <w:t xml:space="preserve">or a series of </w:t>
      </w:r>
      <w:r w:rsidR="00D563ED" w:rsidRPr="00FF584F">
        <w:rPr>
          <w:rFonts w:ascii="Times New Roman" w:hAnsi="Times New Roman"/>
          <w:color w:val="000000" w:themeColor="text1"/>
          <w:sz w:val="24"/>
          <w:szCs w:val="24"/>
        </w:rPr>
        <w:t>Cs</w:t>
      </w:r>
      <w:r w:rsidR="00D563ED" w:rsidRPr="00FF584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D563ED" w:rsidRPr="00FF584F">
        <w:rPr>
          <w:rFonts w:ascii="Times New Roman" w:hAnsi="Times New Roman"/>
          <w:color w:val="000000" w:themeColor="text1"/>
          <w:sz w:val="24"/>
          <w:szCs w:val="24"/>
        </w:rPr>
        <w:t>ZnCl</w:t>
      </w:r>
      <w:r w:rsidR="00D563ED" w:rsidRPr="00FF584F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4</w:t>
      </w:r>
      <w:r w:rsidR="00D563ED" w:rsidRPr="00FF584F">
        <w:rPr>
          <w:rFonts w:ascii="Times New Roman" w:hAnsi="Times New Roman"/>
          <w:color w:val="000000" w:themeColor="text1"/>
          <w:sz w:val="24"/>
          <w:szCs w:val="24"/>
        </w:rPr>
        <w:t>:6%</w:t>
      </w:r>
      <w:r w:rsidR="00D563ED" w:rsidRPr="008E37B1">
        <w:rPr>
          <w:rFonts w:ascii="Times New Roman" w:hAnsi="Times New Roman"/>
          <w:color w:val="000000" w:themeColor="text1"/>
          <w:sz w:val="24"/>
          <w:szCs w:val="24"/>
        </w:rPr>
        <w:t>Ce</w:t>
      </w:r>
      <w:r w:rsidR="00D563ED" w:rsidRPr="008E37B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3+</w:t>
      </w:r>
      <w:r w:rsidR="00D563ED" w:rsidRPr="00962598">
        <w:rPr>
          <w:rFonts w:ascii="Times New Roman" w:hAnsi="Times New Roman"/>
          <w:color w:val="000000" w:themeColor="text1"/>
          <w:sz w:val="24"/>
          <w:szCs w:val="24"/>
        </w:rPr>
        <w:t>–</w:t>
      </w:r>
      <w:proofErr w:type="spellStart"/>
      <w:r w:rsidR="00D563ED">
        <w:rPr>
          <w:rFonts w:ascii="Times New Roman" w:hAnsi="Times New Roman"/>
          <w:color w:val="000000" w:themeColor="text1"/>
          <w:sz w:val="24"/>
          <w:szCs w:val="24"/>
        </w:rPr>
        <w:t>x</w:t>
      </w:r>
      <w:r w:rsidR="00D563ED" w:rsidRPr="00962598">
        <w:rPr>
          <w:rFonts w:ascii="Times New Roman" w:hAnsi="Times New Roman"/>
          <w:color w:val="000000" w:themeColor="text1"/>
          <w:sz w:val="24"/>
          <w:szCs w:val="24"/>
        </w:rPr>
        <w:t>%Cu</w:t>
      </w:r>
      <w:proofErr w:type="spellEnd"/>
      <w:r w:rsidR="00D563ED" w:rsidRPr="00962598">
        <w:rPr>
          <w:rFonts w:ascii="Times New Roman" w:eastAsia="SimSun" w:hAnsi="Times New Roman"/>
          <w:color w:val="000000" w:themeColor="text1"/>
          <w:sz w:val="24"/>
          <w:szCs w:val="24"/>
          <w:vertAlign w:val="superscript"/>
        </w:rPr>
        <w:t>+</w:t>
      </w:r>
      <w:r w:rsidR="00D563ED" w:rsidRPr="00BB6CA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563ED">
        <w:rPr>
          <w:rFonts w:ascii="Times New Roman" w:hAnsi="Times New Roman"/>
          <w:color w:val="000000" w:themeColor="text1"/>
          <w:sz w:val="24"/>
          <w:szCs w:val="24"/>
        </w:rPr>
        <w:t>(x%=2%</w:t>
      </w:r>
      <w:r w:rsidR="00D563ED" w:rsidRPr="00B0366E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D563ED">
        <w:rPr>
          <w:rFonts w:ascii="Times New Roman" w:hAnsi="Times New Roman"/>
          <w:color w:val="000000" w:themeColor="text1"/>
          <w:sz w:val="24"/>
          <w:szCs w:val="24"/>
        </w:rPr>
        <w:t>10%)</w:t>
      </w:r>
      <w:r w:rsidR="00EA5B99" w:rsidRPr="00D373F4">
        <w:rPr>
          <w:rFonts w:ascii="Times New Roman" w:hAnsi="Times New Roman" w:cs="Times New Roman"/>
          <w:sz w:val="24"/>
          <w:szCs w:val="24"/>
        </w:rPr>
        <w:t>.</w:t>
      </w:r>
    </w:p>
    <w:p w14:paraId="652F77D5" w14:textId="77777777" w:rsidR="00B02155" w:rsidRPr="00D373F4" w:rsidRDefault="00B02155" w:rsidP="00CB0B34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691508E8" w14:textId="77777777" w:rsidR="00477283" w:rsidRPr="00D373F4" w:rsidRDefault="00B02155" w:rsidP="00F6310C">
      <w:pPr>
        <w:jc w:val="center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D08540" wp14:editId="0494B08F">
            <wp:extent cx="2641600" cy="1971151"/>
            <wp:effectExtent l="0" t="0" r="6350" b="0"/>
            <wp:docPr id="6" name="图片 6" descr="C:\Users\Administrator\Desktop\cecu-tupian-241218-s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ecu-tupian-241218-si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1" t="17338" r="51518" b="23900"/>
                    <a:stretch/>
                  </pic:blipFill>
                  <pic:spPr bwMode="auto">
                    <a:xfrm>
                      <a:off x="0" y="0"/>
                      <a:ext cx="2723580" cy="203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03A703" w14:textId="77777777" w:rsidR="00477283" w:rsidRDefault="00477283" w:rsidP="00B02155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</w:t>
      </w:r>
      <w:r w:rsidR="00EF0936" w:rsidRPr="00D373F4">
        <w:rPr>
          <w:rFonts w:ascii="Times New Roman" w:hAnsi="Times New Roman" w:cs="Times New Roman"/>
          <w:sz w:val="24"/>
          <w:szCs w:val="24"/>
        </w:rPr>
        <w:t>20</w:t>
      </w:r>
      <w:r w:rsidR="00CB0B34" w:rsidRPr="00D373F4">
        <w:rPr>
          <w:rFonts w:ascii="Times New Roman" w:hAnsi="Times New Roman" w:cs="Times New Roman"/>
          <w:sz w:val="24"/>
          <w:szCs w:val="24"/>
        </w:rPr>
        <w:t xml:space="preserve"> </w:t>
      </w:r>
      <w:r w:rsidR="00CD1512" w:rsidRPr="00D373F4">
        <w:rPr>
          <w:rFonts w:ascii="Times New Roman" w:hAnsi="Times New Roman" w:cs="Times New Roman"/>
          <w:sz w:val="24"/>
          <w:szCs w:val="24"/>
        </w:rPr>
        <w:t xml:space="preserve">The </w:t>
      </w:r>
      <w:r w:rsidR="00B26052" w:rsidRPr="00D373F4">
        <w:rPr>
          <w:rFonts w:ascii="Times New Roman" w:hAnsi="Times New Roman" w:cs="Times New Roman"/>
          <w:sz w:val="24"/>
          <w:szCs w:val="24"/>
        </w:rPr>
        <w:t>PL</w:t>
      </w:r>
      <w:r w:rsidR="00CD1512" w:rsidRPr="00D373F4">
        <w:rPr>
          <w:rFonts w:ascii="Times New Roman" w:hAnsi="Times New Roman" w:cs="Times New Roman"/>
          <w:sz w:val="24"/>
          <w:szCs w:val="24"/>
        </w:rPr>
        <w:t xml:space="preserve"> decay curves monitored at 3</w:t>
      </w:r>
      <w:r w:rsidR="00D373F4" w:rsidRPr="00D373F4">
        <w:rPr>
          <w:rFonts w:ascii="Times New Roman" w:hAnsi="Times New Roman" w:cs="Times New Roman" w:hint="eastAsia"/>
          <w:sz w:val="24"/>
          <w:szCs w:val="24"/>
        </w:rPr>
        <w:t>4</w:t>
      </w:r>
      <w:r w:rsidR="00CD1512" w:rsidRPr="00D373F4">
        <w:rPr>
          <w:rFonts w:ascii="Times New Roman" w:hAnsi="Times New Roman" w:cs="Times New Roman"/>
          <w:sz w:val="24"/>
          <w:szCs w:val="24"/>
        </w:rPr>
        <w:t xml:space="preserve">0 nm under 280 nm excitation for </w:t>
      </w:r>
      <w:r w:rsidR="00CD1512" w:rsidRPr="00D373F4">
        <w:rPr>
          <w:rFonts w:ascii="Times New Roman" w:hAnsi="Times New Roman" w:cs="Times New Roman"/>
          <w:bCs/>
          <w:sz w:val="24"/>
          <w:szCs w:val="24"/>
        </w:rPr>
        <w:t>Cs</w:t>
      </w:r>
      <w:r w:rsidR="00CD1512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CD1512" w:rsidRPr="00D373F4">
        <w:rPr>
          <w:rFonts w:ascii="Times New Roman" w:hAnsi="Times New Roman" w:cs="Times New Roman"/>
          <w:bCs/>
          <w:sz w:val="24"/>
          <w:szCs w:val="24"/>
        </w:rPr>
        <w:t>ZnCl</w:t>
      </w:r>
      <w:r w:rsidR="00CD1512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CD1512" w:rsidRPr="00D373F4">
        <w:rPr>
          <w:rFonts w:ascii="Times New Roman" w:hAnsi="Times New Roman" w:cs="Times New Roman"/>
          <w:bCs/>
          <w:sz w:val="24"/>
          <w:szCs w:val="24"/>
        </w:rPr>
        <w:t>:6%Ce</w:t>
      </w:r>
      <w:r w:rsidR="00CD1512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CD1512" w:rsidRPr="00D373F4">
        <w:rPr>
          <w:rFonts w:ascii="Times New Roman" w:hAnsi="Times New Roman" w:cs="Times New Roman"/>
          <w:bCs/>
          <w:sz w:val="24"/>
          <w:szCs w:val="24"/>
        </w:rPr>
        <w:t>–</w:t>
      </w:r>
      <w:proofErr w:type="spellStart"/>
      <w:r w:rsidR="00CD1512" w:rsidRPr="00D373F4">
        <w:rPr>
          <w:rFonts w:ascii="Times New Roman" w:hAnsi="Times New Roman" w:cs="Times New Roman"/>
          <w:bCs/>
          <w:sz w:val="24"/>
          <w:szCs w:val="24"/>
        </w:rPr>
        <w:t>x%Cu</w:t>
      </w:r>
      <w:proofErr w:type="spellEnd"/>
      <w:r w:rsidR="00CD1512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CD1512" w:rsidRPr="00D373F4">
        <w:rPr>
          <w:rFonts w:ascii="Times New Roman" w:hAnsi="Times New Roman" w:cs="Times New Roman"/>
          <w:sz w:val="24"/>
          <w:szCs w:val="24"/>
        </w:rPr>
        <w:t xml:space="preserve"> (x = 0–10%)</w:t>
      </w:r>
    </w:p>
    <w:p w14:paraId="122B0C2A" w14:textId="77777777" w:rsidR="00332416" w:rsidRPr="00D373F4" w:rsidRDefault="00332416" w:rsidP="00B02155">
      <w:pPr>
        <w:spacing w:line="440" w:lineRule="exact"/>
        <w:rPr>
          <w:rFonts w:ascii="Times New Roman" w:hAnsi="Times New Roman" w:cs="Times New Roman"/>
          <w:sz w:val="24"/>
          <w:szCs w:val="24"/>
        </w:rPr>
      </w:pPr>
    </w:p>
    <w:p w14:paraId="187E5438" w14:textId="77777777" w:rsidR="001E32A3" w:rsidRPr="00D373F4" w:rsidRDefault="001E32A3" w:rsidP="001E32A3">
      <w:pPr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C98361" wp14:editId="38C217D3">
            <wp:extent cx="5016500" cy="1893581"/>
            <wp:effectExtent l="0" t="0" r="0" b="0"/>
            <wp:docPr id="42" name="图片 42" descr="G:\yanjiushengpeiyang\cu\si\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yanjiushengpeiyang\cu\si\S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4" t="11312" r="29201" b="42720"/>
                    <a:stretch/>
                  </pic:blipFill>
                  <pic:spPr bwMode="auto">
                    <a:xfrm>
                      <a:off x="0" y="0"/>
                      <a:ext cx="5054191" cy="190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19B38" w14:textId="77777777" w:rsidR="001E32A3" w:rsidRPr="00D373F4" w:rsidRDefault="001E32A3" w:rsidP="00A33DF2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</w:t>
      </w:r>
      <w:r w:rsidR="00EF0936" w:rsidRPr="00D373F4">
        <w:rPr>
          <w:rFonts w:ascii="Times New Roman" w:hAnsi="Times New Roman" w:cs="Times New Roman"/>
          <w:sz w:val="24"/>
          <w:szCs w:val="24"/>
        </w:rPr>
        <w:t>21</w:t>
      </w:r>
      <w:r w:rsidR="004B6A45">
        <w:rPr>
          <w:rFonts w:ascii="Times New Roman" w:hAnsi="Times New Roman" w:cs="Times New Roman"/>
          <w:sz w:val="24"/>
          <w:szCs w:val="24"/>
        </w:rPr>
        <w:t xml:space="preserve"> (a) The </w:t>
      </w:r>
      <w:r w:rsidR="00004F65">
        <w:rPr>
          <w:rFonts w:ascii="Times New Roman" w:hAnsi="Times New Roman" w:cs="Times New Roman"/>
          <w:bCs/>
          <w:sz w:val="24"/>
          <w:szCs w:val="24"/>
        </w:rPr>
        <w:t>photograph</w:t>
      </w:r>
      <w:r w:rsidR="004B6A45" w:rsidRPr="004B6A45">
        <w:rPr>
          <w:rFonts w:ascii="Times New Roman" w:hAnsi="Times New Roman" w:cs="Times New Roman"/>
          <w:bCs/>
          <w:sz w:val="24"/>
          <w:szCs w:val="24"/>
        </w:rPr>
        <w:t xml:space="preserve"> of transparent inch-scale </w:t>
      </w:r>
      <w:r w:rsidR="004B6A45" w:rsidRPr="00D373F4">
        <w:rPr>
          <w:rFonts w:ascii="Times New Roman" w:hAnsi="Times New Roman" w:cs="Times New Roman"/>
          <w:bCs/>
          <w:sz w:val="24"/>
          <w:szCs w:val="24"/>
        </w:rPr>
        <w:t>Cs</w:t>
      </w:r>
      <w:r w:rsidR="004B6A45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4B6A45" w:rsidRPr="00D373F4">
        <w:rPr>
          <w:rFonts w:ascii="Times New Roman" w:hAnsi="Times New Roman" w:cs="Times New Roman"/>
          <w:bCs/>
          <w:sz w:val="24"/>
          <w:szCs w:val="24"/>
        </w:rPr>
        <w:t>ZnCl</w:t>
      </w:r>
      <w:r w:rsidR="004B6A45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4B6A45" w:rsidRPr="00D373F4">
        <w:rPr>
          <w:rFonts w:ascii="Times New Roman" w:hAnsi="Times New Roman" w:cs="Times New Roman"/>
          <w:bCs/>
          <w:sz w:val="24"/>
          <w:szCs w:val="24"/>
        </w:rPr>
        <w:t>:6%Ce</w:t>
      </w:r>
      <w:r w:rsidR="004B6A45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4B6A45" w:rsidRPr="00D373F4">
        <w:rPr>
          <w:rFonts w:ascii="Times New Roman" w:hAnsi="Times New Roman" w:cs="Times New Roman"/>
          <w:bCs/>
          <w:sz w:val="24"/>
          <w:szCs w:val="24"/>
        </w:rPr>
        <w:t>–</w:t>
      </w:r>
      <w:r w:rsidR="004B6A45">
        <w:rPr>
          <w:rFonts w:ascii="Times New Roman" w:hAnsi="Times New Roman" w:cs="Times New Roman"/>
          <w:bCs/>
          <w:sz w:val="24"/>
          <w:szCs w:val="24"/>
        </w:rPr>
        <w:t>6</w:t>
      </w:r>
      <w:r w:rsidR="004B6A45" w:rsidRPr="00D373F4">
        <w:rPr>
          <w:rFonts w:ascii="Times New Roman" w:hAnsi="Times New Roman" w:cs="Times New Roman"/>
          <w:bCs/>
          <w:sz w:val="24"/>
          <w:szCs w:val="24"/>
        </w:rPr>
        <w:t>%Cu</w:t>
      </w:r>
      <w:r w:rsidR="004B6A45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4B6A45" w:rsidRPr="00D373F4">
        <w:rPr>
          <w:rFonts w:ascii="Times New Roman" w:hAnsi="Times New Roman" w:cs="Times New Roman"/>
          <w:sz w:val="24"/>
          <w:szCs w:val="24"/>
        </w:rPr>
        <w:t xml:space="preserve"> </w:t>
      </w:r>
      <w:r w:rsidR="004B6A45">
        <w:rPr>
          <w:rFonts w:ascii="Times New Roman" w:hAnsi="Times New Roman" w:cs="Times New Roman"/>
          <w:bCs/>
          <w:sz w:val="24"/>
          <w:szCs w:val="24"/>
        </w:rPr>
        <w:t>crystal</w:t>
      </w:r>
      <w:r w:rsidR="004B6A45" w:rsidRPr="004B6A45">
        <w:rPr>
          <w:rFonts w:ascii="Times New Roman" w:hAnsi="Times New Roman" w:cs="Times New Roman"/>
          <w:bCs/>
          <w:sz w:val="24"/>
          <w:szCs w:val="24"/>
        </w:rPr>
        <w:t xml:space="preserve"> with red-marked segment</w:t>
      </w:r>
      <w:r w:rsidR="004B6A45">
        <w:rPr>
          <w:rFonts w:ascii="Times New Roman" w:hAnsi="Times New Roman" w:cs="Times New Roman"/>
          <w:bCs/>
          <w:sz w:val="24"/>
          <w:szCs w:val="24"/>
        </w:rPr>
        <w:t xml:space="preserve">. (b) </w:t>
      </w:r>
      <w:r w:rsidR="004B6A45" w:rsidRPr="0022481A">
        <w:rPr>
          <w:rFonts w:ascii="Times New Roman" w:hAnsi="Times New Roman"/>
          <w:color w:val="000000" w:themeColor="text1"/>
          <w:sz w:val="24"/>
          <w:szCs w:val="24"/>
        </w:rPr>
        <w:t xml:space="preserve">XRD </w:t>
      </w:r>
      <w:r w:rsidR="00FE702C" w:rsidRPr="00FE702C">
        <w:rPr>
          <w:rFonts w:ascii="Times New Roman" w:hAnsi="Times New Roman"/>
          <w:color w:val="000000" w:themeColor="text1"/>
          <w:sz w:val="24"/>
          <w:szCs w:val="24"/>
        </w:rPr>
        <w:t xml:space="preserve">patterns </w:t>
      </w:r>
      <w:r w:rsidR="00004F65" w:rsidRPr="00004F65">
        <w:rPr>
          <w:rFonts w:ascii="Times New Roman" w:hAnsi="Times New Roman"/>
          <w:color w:val="000000" w:themeColor="text1"/>
          <w:sz w:val="24"/>
          <w:szCs w:val="24"/>
        </w:rPr>
        <w:t>collected from</w:t>
      </w:r>
      <w:r w:rsidR="004B6A45" w:rsidRPr="0022481A">
        <w:rPr>
          <w:rFonts w:ascii="Times New Roman" w:hAnsi="Times New Roman"/>
          <w:color w:val="000000" w:themeColor="text1"/>
          <w:sz w:val="24"/>
          <w:szCs w:val="24"/>
        </w:rPr>
        <w:t xml:space="preserve"> different </w:t>
      </w:r>
      <w:r w:rsidR="004B6A45">
        <w:rPr>
          <w:rFonts w:ascii="Times New Roman" w:hAnsi="Times New Roman"/>
          <w:color w:val="000000" w:themeColor="text1"/>
          <w:sz w:val="24"/>
          <w:szCs w:val="24"/>
        </w:rPr>
        <w:t>segments</w:t>
      </w:r>
      <w:r w:rsidR="00004F65">
        <w:rPr>
          <w:rFonts w:ascii="Times New Roman" w:hAnsi="Times New Roman"/>
          <w:color w:val="000000" w:themeColor="text1"/>
          <w:sz w:val="24"/>
          <w:szCs w:val="24"/>
        </w:rPr>
        <w:t xml:space="preserve"> along the crystal growth direction</w:t>
      </w:r>
      <w:r w:rsidR="004B6A45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3E5C99FF" w14:textId="77777777" w:rsidR="00117211" w:rsidRPr="00D373F4" w:rsidRDefault="009D1C6B">
      <w:pPr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461C4A" wp14:editId="37B82185">
            <wp:extent cx="5232764" cy="2192867"/>
            <wp:effectExtent l="0" t="0" r="6350" b="0"/>
            <wp:docPr id="45" name="图片 45" descr="G:\yanjiushengpeiyang\cu\si\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yanjiushengpeiyang\cu\si\S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" t="44412" r="30886" b="17681"/>
                    <a:stretch/>
                  </pic:blipFill>
                  <pic:spPr bwMode="auto">
                    <a:xfrm>
                      <a:off x="0" y="0"/>
                      <a:ext cx="5277475" cy="221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8C9FA3" w14:textId="77777777" w:rsidR="009D1C6B" w:rsidRDefault="009D1C6B" w:rsidP="00A33DF2">
      <w:pPr>
        <w:spacing w:line="440" w:lineRule="exact"/>
        <w:rPr>
          <w:rFonts w:ascii="Times New Roman" w:hAnsi="Times New Roman"/>
          <w:color w:val="000000" w:themeColor="text1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</w:t>
      </w:r>
      <w:r w:rsidR="00A74211" w:rsidRPr="00D373F4">
        <w:rPr>
          <w:rFonts w:ascii="Times New Roman" w:hAnsi="Times New Roman" w:cs="Times New Roman"/>
          <w:sz w:val="24"/>
          <w:szCs w:val="24"/>
        </w:rPr>
        <w:t>2</w:t>
      </w:r>
      <w:r w:rsidR="00EF0936" w:rsidRPr="00D373F4">
        <w:rPr>
          <w:rFonts w:ascii="Times New Roman" w:hAnsi="Times New Roman" w:cs="Times New Roman"/>
          <w:sz w:val="24"/>
          <w:szCs w:val="24"/>
        </w:rPr>
        <w:t>2</w:t>
      </w:r>
      <w:r w:rsidR="00004F65">
        <w:rPr>
          <w:rFonts w:ascii="Times New Roman" w:hAnsi="Times New Roman" w:cs="Times New Roman"/>
          <w:sz w:val="24"/>
          <w:szCs w:val="24"/>
        </w:rPr>
        <w:t xml:space="preserve"> The </w:t>
      </w:r>
      <w:r w:rsidR="00004F65" w:rsidRPr="0022481A">
        <w:rPr>
          <w:rFonts w:ascii="Times New Roman" w:hAnsi="Times New Roman"/>
          <w:color w:val="000000" w:themeColor="text1"/>
          <w:sz w:val="24"/>
          <w:szCs w:val="24"/>
        </w:rPr>
        <w:t>PL</w:t>
      </w:r>
      <w:r w:rsidR="00004F65">
        <w:rPr>
          <w:rFonts w:ascii="Times New Roman" w:hAnsi="Times New Roman"/>
          <w:color w:val="000000" w:themeColor="text1"/>
          <w:sz w:val="24"/>
          <w:szCs w:val="24"/>
        </w:rPr>
        <w:t xml:space="preserve"> spectra </w:t>
      </w:r>
      <w:r w:rsidR="00603DB3" w:rsidRPr="00004F65">
        <w:rPr>
          <w:rFonts w:ascii="Times New Roman" w:hAnsi="Times New Roman"/>
          <w:color w:val="000000" w:themeColor="text1"/>
          <w:sz w:val="24"/>
          <w:szCs w:val="24"/>
        </w:rPr>
        <w:t>collected from</w:t>
      </w:r>
      <w:r w:rsidR="00603DB3" w:rsidRPr="0022481A">
        <w:rPr>
          <w:rFonts w:ascii="Times New Roman" w:hAnsi="Times New Roman"/>
          <w:color w:val="000000" w:themeColor="text1"/>
          <w:sz w:val="24"/>
          <w:szCs w:val="24"/>
        </w:rPr>
        <w:t xml:space="preserve"> different </w:t>
      </w:r>
      <w:r w:rsidR="00603DB3">
        <w:rPr>
          <w:rFonts w:ascii="Times New Roman" w:hAnsi="Times New Roman"/>
          <w:color w:val="000000" w:themeColor="text1"/>
          <w:sz w:val="24"/>
          <w:szCs w:val="24"/>
        </w:rPr>
        <w:t>segments along the crystal growth direction</w:t>
      </w:r>
      <w:r w:rsidR="00004F65" w:rsidRPr="0022481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03DB3" w:rsidRPr="00603DB3">
        <w:rPr>
          <w:rFonts w:ascii="Times New Roman" w:hAnsi="Times New Roman"/>
          <w:color w:val="000000" w:themeColor="text1"/>
          <w:sz w:val="24"/>
          <w:szCs w:val="24"/>
        </w:rPr>
        <w:t>for</w:t>
      </w:r>
      <w:r w:rsidR="00603DB3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133B5">
        <w:rPr>
          <w:rFonts w:ascii="Times New Roman" w:hAnsi="Times New Roman" w:cs="Times New Roman"/>
          <w:sz w:val="24"/>
          <w:szCs w:val="24"/>
        </w:rPr>
        <w:t xml:space="preserve">(a) </w:t>
      </w:r>
      <w:r w:rsidR="00603DB3" w:rsidRPr="00D373F4">
        <w:rPr>
          <w:rFonts w:ascii="Times New Roman" w:hAnsi="Times New Roman" w:cs="Times New Roman"/>
          <w:bCs/>
          <w:sz w:val="24"/>
          <w:szCs w:val="24"/>
        </w:rPr>
        <w:t>Cs</w:t>
      </w:r>
      <w:r w:rsidR="00603DB3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603DB3" w:rsidRPr="00D373F4">
        <w:rPr>
          <w:rFonts w:ascii="Times New Roman" w:hAnsi="Times New Roman" w:cs="Times New Roman"/>
          <w:bCs/>
          <w:sz w:val="24"/>
          <w:szCs w:val="24"/>
        </w:rPr>
        <w:t>ZnCl</w:t>
      </w:r>
      <w:r w:rsidR="00603DB3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603DB3" w:rsidRPr="00D373F4">
        <w:rPr>
          <w:rFonts w:ascii="Times New Roman" w:hAnsi="Times New Roman" w:cs="Times New Roman"/>
          <w:bCs/>
          <w:sz w:val="24"/>
          <w:szCs w:val="24"/>
        </w:rPr>
        <w:t>:6%Ce</w:t>
      </w:r>
      <w:r w:rsidR="00603DB3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603DB3">
        <w:rPr>
          <w:rFonts w:ascii="Times New Roman" w:hAnsi="Times New Roman" w:cs="Times New Roman"/>
          <w:bCs/>
          <w:sz w:val="24"/>
          <w:szCs w:val="24"/>
        </w:rPr>
        <w:t xml:space="preserve"> and (b) </w:t>
      </w:r>
      <w:r w:rsidR="00603DB3" w:rsidRPr="00D373F4">
        <w:rPr>
          <w:rFonts w:ascii="Times New Roman" w:hAnsi="Times New Roman" w:cs="Times New Roman"/>
          <w:bCs/>
          <w:sz w:val="24"/>
          <w:szCs w:val="24"/>
        </w:rPr>
        <w:t>Cs</w:t>
      </w:r>
      <w:r w:rsidR="00603DB3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603DB3" w:rsidRPr="00D373F4">
        <w:rPr>
          <w:rFonts w:ascii="Times New Roman" w:hAnsi="Times New Roman" w:cs="Times New Roman"/>
          <w:bCs/>
          <w:sz w:val="24"/>
          <w:szCs w:val="24"/>
        </w:rPr>
        <w:t>ZnCl</w:t>
      </w:r>
      <w:r w:rsidR="00603DB3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603DB3" w:rsidRPr="00D373F4">
        <w:rPr>
          <w:rFonts w:ascii="Times New Roman" w:hAnsi="Times New Roman" w:cs="Times New Roman"/>
          <w:bCs/>
          <w:sz w:val="24"/>
          <w:szCs w:val="24"/>
        </w:rPr>
        <w:t>:6%Ce</w:t>
      </w:r>
      <w:r w:rsidR="00603DB3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603DB3" w:rsidRPr="00D373F4">
        <w:rPr>
          <w:rFonts w:ascii="Times New Roman" w:hAnsi="Times New Roman" w:cs="Times New Roman"/>
          <w:bCs/>
          <w:sz w:val="24"/>
          <w:szCs w:val="24"/>
        </w:rPr>
        <w:t>–</w:t>
      </w:r>
      <w:r w:rsidR="00603DB3">
        <w:rPr>
          <w:rFonts w:ascii="Times New Roman" w:hAnsi="Times New Roman" w:cs="Times New Roman"/>
          <w:bCs/>
          <w:sz w:val="24"/>
          <w:szCs w:val="24"/>
        </w:rPr>
        <w:t>6</w:t>
      </w:r>
      <w:r w:rsidR="00603DB3" w:rsidRPr="00D373F4">
        <w:rPr>
          <w:rFonts w:ascii="Times New Roman" w:hAnsi="Times New Roman" w:cs="Times New Roman"/>
          <w:bCs/>
          <w:sz w:val="24"/>
          <w:szCs w:val="24"/>
        </w:rPr>
        <w:t>%Cu</w:t>
      </w:r>
      <w:r w:rsidR="00603DB3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603DB3" w:rsidRPr="00603DB3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0AD4D515" w14:textId="77777777" w:rsidR="00603DB3" w:rsidRPr="00D373F4" w:rsidRDefault="00603DB3">
      <w:pPr>
        <w:rPr>
          <w:rFonts w:ascii="Times New Roman" w:hAnsi="Times New Roman" w:cs="Times New Roman"/>
          <w:sz w:val="24"/>
          <w:szCs w:val="24"/>
        </w:rPr>
      </w:pPr>
    </w:p>
    <w:p w14:paraId="21FF4832" w14:textId="77777777" w:rsidR="007C5866" w:rsidRPr="00D373F4" w:rsidRDefault="007C5866" w:rsidP="007C5866">
      <w:pPr>
        <w:jc w:val="center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034DBC" wp14:editId="0EEF5A30">
            <wp:extent cx="2692400" cy="1879600"/>
            <wp:effectExtent l="0" t="0" r="0" b="635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94" r="10617" b="3502"/>
                    <a:stretch/>
                  </pic:blipFill>
                  <pic:spPr bwMode="auto">
                    <a:xfrm>
                      <a:off x="0" y="0"/>
                      <a:ext cx="2726061" cy="190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162AB" w14:textId="77777777" w:rsidR="007C5866" w:rsidRPr="00D373F4" w:rsidRDefault="007C5866" w:rsidP="00A33DF2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S2</w:t>
      </w:r>
      <w:r w:rsidR="00EF0936" w:rsidRPr="00D373F4">
        <w:rPr>
          <w:rFonts w:ascii="Times New Roman" w:hAnsi="Times New Roman" w:cs="Times New Roman"/>
          <w:sz w:val="24"/>
          <w:szCs w:val="24"/>
        </w:rPr>
        <w:t>3</w:t>
      </w:r>
      <w:r w:rsidR="006133B5">
        <w:rPr>
          <w:rFonts w:ascii="Times New Roman" w:hAnsi="Times New Roman" w:cs="Times New Roman"/>
          <w:sz w:val="24"/>
          <w:szCs w:val="24"/>
        </w:rPr>
        <w:t xml:space="preserve"> The </w:t>
      </w:r>
      <w:r w:rsidR="006133B5">
        <w:rPr>
          <w:rFonts w:ascii="Times New Roman" w:hAnsi="Times New Roman"/>
          <w:color w:val="000000" w:themeColor="text1"/>
          <w:sz w:val="24"/>
          <w:szCs w:val="24"/>
        </w:rPr>
        <w:t>R</w:t>
      </w:r>
      <w:r w:rsidR="006133B5" w:rsidRPr="0022481A">
        <w:rPr>
          <w:rFonts w:ascii="Times New Roman" w:hAnsi="Times New Roman"/>
          <w:color w:val="000000" w:themeColor="text1"/>
          <w:sz w:val="24"/>
          <w:szCs w:val="24"/>
        </w:rPr>
        <w:t>L</w:t>
      </w:r>
      <w:r w:rsidR="006133B5">
        <w:rPr>
          <w:rFonts w:ascii="Times New Roman" w:hAnsi="Times New Roman"/>
          <w:color w:val="000000" w:themeColor="text1"/>
          <w:sz w:val="24"/>
          <w:szCs w:val="24"/>
        </w:rPr>
        <w:t xml:space="preserve"> spectra </w:t>
      </w:r>
      <w:r w:rsidR="006133B5" w:rsidRPr="00004F65">
        <w:rPr>
          <w:rFonts w:ascii="Times New Roman" w:hAnsi="Times New Roman"/>
          <w:color w:val="000000" w:themeColor="text1"/>
          <w:sz w:val="24"/>
          <w:szCs w:val="24"/>
        </w:rPr>
        <w:t>collected from</w:t>
      </w:r>
      <w:r w:rsidR="006133B5" w:rsidRPr="0022481A">
        <w:rPr>
          <w:rFonts w:ascii="Times New Roman" w:hAnsi="Times New Roman"/>
          <w:color w:val="000000" w:themeColor="text1"/>
          <w:sz w:val="24"/>
          <w:szCs w:val="24"/>
        </w:rPr>
        <w:t xml:space="preserve"> different </w:t>
      </w:r>
      <w:r w:rsidR="006133B5">
        <w:rPr>
          <w:rFonts w:ascii="Times New Roman" w:hAnsi="Times New Roman"/>
          <w:color w:val="000000" w:themeColor="text1"/>
          <w:sz w:val="24"/>
          <w:szCs w:val="24"/>
        </w:rPr>
        <w:t>segments along the crystal growth direction</w:t>
      </w:r>
      <w:r w:rsidR="006133B5" w:rsidRPr="0022481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133B5" w:rsidRPr="00603DB3">
        <w:rPr>
          <w:rFonts w:ascii="Times New Roman" w:hAnsi="Times New Roman"/>
          <w:color w:val="000000" w:themeColor="text1"/>
          <w:sz w:val="24"/>
          <w:szCs w:val="24"/>
        </w:rPr>
        <w:t>for</w:t>
      </w:r>
      <w:r w:rsidR="006133B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133B5" w:rsidRPr="00D373F4">
        <w:rPr>
          <w:rFonts w:ascii="Times New Roman" w:hAnsi="Times New Roman" w:cs="Times New Roman"/>
          <w:bCs/>
          <w:sz w:val="24"/>
          <w:szCs w:val="24"/>
        </w:rPr>
        <w:t>Cs</w:t>
      </w:r>
      <w:r w:rsidR="006133B5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="006133B5" w:rsidRPr="00D373F4">
        <w:rPr>
          <w:rFonts w:ascii="Times New Roman" w:hAnsi="Times New Roman" w:cs="Times New Roman"/>
          <w:bCs/>
          <w:sz w:val="24"/>
          <w:szCs w:val="24"/>
        </w:rPr>
        <w:t>ZnCl</w:t>
      </w:r>
      <w:r w:rsidR="006133B5" w:rsidRPr="00D373F4">
        <w:rPr>
          <w:rFonts w:ascii="Times New Roman" w:hAnsi="Times New Roman" w:cs="Times New Roman"/>
          <w:bCs/>
          <w:sz w:val="24"/>
          <w:szCs w:val="24"/>
          <w:vertAlign w:val="subscript"/>
        </w:rPr>
        <w:t>4</w:t>
      </w:r>
      <w:r w:rsidR="006133B5" w:rsidRPr="00D373F4">
        <w:rPr>
          <w:rFonts w:ascii="Times New Roman" w:hAnsi="Times New Roman" w:cs="Times New Roman"/>
          <w:bCs/>
          <w:sz w:val="24"/>
          <w:szCs w:val="24"/>
        </w:rPr>
        <w:t>:6%Ce</w:t>
      </w:r>
      <w:r w:rsidR="006133B5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3+</w:t>
      </w:r>
      <w:r w:rsidR="006133B5" w:rsidRPr="00D373F4">
        <w:rPr>
          <w:rFonts w:ascii="Times New Roman" w:hAnsi="Times New Roman" w:cs="Times New Roman"/>
          <w:bCs/>
          <w:sz w:val="24"/>
          <w:szCs w:val="24"/>
        </w:rPr>
        <w:t>–</w:t>
      </w:r>
      <w:r w:rsidR="006133B5">
        <w:rPr>
          <w:rFonts w:ascii="Times New Roman" w:hAnsi="Times New Roman" w:cs="Times New Roman"/>
          <w:bCs/>
          <w:sz w:val="24"/>
          <w:szCs w:val="24"/>
        </w:rPr>
        <w:t>6</w:t>
      </w:r>
      <w:r w:rsidR="006133B5" w:rsidRPr="00D373F4">
        <w:rPr>
          <w:rFonts w:ascii="Times New Roman" w:hAnsi="Times New Roman" w:cs="Times New Roman"/>
          <w:bCs/>
          <w:sz w:val="24"/>
          <w:szCs w:val="24"/>
        </w:rPr>
        <w:t>%Cu</w:t>
      </w:r>
      <w:r w:rsidR="006133B5" w:rsidRPr="00D373F4">
        <w:rPr>
          <w:rFonts w:ascii="Times New Roman" w:hAnsi="Times New Roman" w:cs="Times New Roman"/>
          <w:bCs/>
          <w:sz w:val="24"/>
          <w:szCs w:val="24"/>
          <w:vertAlign w:val="superscript"/>
        </w:rPr>
        <w:t>+</w:t>
      </w:r>
      <w:r w:rsidR="006133B5" w:rsidRPr="00603DB3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53B31AAA" w14:textId="77777777" w:rsidR="007C5866" w:rsidRPr="00D373F4" w:rsidRDefault="007C5866">
      <w:pPr>
        <w:rPr>
          <w:rFonts w:ascii="Times New Roman" w:hAnsi="Times New Roman" w:cs="Times New Roman"/>
          <w:sz w:val="24"/>
          <w:szCs w:val="24"/>
        </w:rPr>
      </w:pPr>
    </w:p>
    <w:p w14:paraId="1912DA81" w14:textId="77777777" w:rsidR="00541D9B" w:rsidRPr="00D373F4" w:rsidRDefault="00CF1781" w:rsidP="00CF1781">
      <w:pPr>
        <w:jc w:val="center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EAAE9A" wp14:editId="1F392822">
            <wp:extent cx="4539047" cy="1998133"/>
            <wp:effectExtent l="0" t="0" r="0" b="2540"/>
            <wp:docPr id="47" name="图片 47" descr="G:\yanjiushengpeiyang\cu\si\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yanjiushengpeiyang\cu\si\S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85" t="68652" r="3710"/>
                    <a:stretch/>
                  </pic:blipFill>
                  <pic:spPr bwMode="auto">
                    <a:xfrm>
                      <a:off x="0" y="0"/>
                      <a:ext cx="4661274" cy="205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554C2D" w14:textId="77777777" w:rsidR="005F5CA7" w:rsidRDefault="0090773E" w:rsidP="00A33DF2">
      <w:pPr>
        <w:spacing w:line="440" w:lineRule="exact"/>
        <w:jc w:val="left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S2</w:t>
      </w:r>
      <w:r w:rsidR="00EF0936" w:rsidRPr="00D373F4">
        <w:rPr>
          <w:rFonts w:ascii="Times New Roman" w:hAnsi="Times New Roman" w:cs="Times New Roman"/>
          <w:sz w:val="24"/>
          <w:szCs w:val="24"/>
        </w:rPr>
        <w:t>4</w:t>
      </w:r>
      <w:r w:rsidR="005F5CA7">
        <w:rPr>
          <w:rFonts w:ascii="Times New Roman" w:hAnsi="Times New Roman" w:cs="Times New Roman"/>
          <w:sz w:val="24"/>
          <w:szCs w:val="24"/>
        </w:rPr>
        <w:t xml:space="preserve"> </w:t>
      </w:r>
      <w:r w:rsidR="005F5CA7" w:rsidRPr="005F5CA7">
        <w:rPr>
          <w:rFonts w:ascii="Times New Roman" w:hAnsi="Times New Roman" w:cs="Times New Roman"/>
          <w:sz w:val="24"/>
          <w:szCs w:val="24"/>
        </w:rPr>
        <w:t xml:space="preserve">Schematic </w:t>
      </w:r>
      <w:r w:rsidR="005F5CA7" w:rsidRPr="005F5CA7">
        <w:rPr>
          <w:rFonts w:ascii="Times New Roman" w:hAnsi="Times New Roman"/>
          <w:color w:val="000000" w:themeColor="text1"/>
          <w:sz w:val="24"/>
          <w:szCs w:val="24"/>
        </w:rPr>
        <w:t xml:space="preserve">scintillation dynamics </w:t>
      </w:r>
      <w:r w:rsidR="005F5CA7" w:rsidRPr="005F5CA7">
        <w:rPr>
          <w:rFonts w:ascii="Times New Roman" w:hAnsi="Times New Roman" w:cs="Times New Roman"/>
          <w:sz w:val="24"/>
          <w:szCs w:val="24"/>
        </w:rPr>
        <w:t xml:space="preserve">model for </w:t>
      </w:r>
      <w:r w:rsidR="005F5CA7" w:rsidRPr="005F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Ce</w:t>
      </w:r>
      <w:r w:rsidR="005F5CA7" w:rsidRPr="005F5CA7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3+</w:t>
      </w:r>
      <w:r w:rsidR="005F5CA7" w:rsidRPr="005F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–Cu</w:t>
      </w:r>
      <w:r w:rsidR="005F5CA7" w:rsidRPr="005F5CA7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="005F5CA7" w:rsidRPr="005F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co-doped Cs</w:t>
      </w:r>
      <w:r w:rsidR="005F5CA7" w:rsidRPr="005F5CA7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="005F5CA7" w:rsidRPr="005F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ZnCl</w:t>
      </w:r>
      <w:r w:rsidR="005F5CA7" w:rsidRPr="005F5CA7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 w:rsidR="005F5CA7" w:rsidRPr="005F5CA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single crystal.</w:t>
      </w:r>
    </w:p>
    <w:p w14:paraId="7A580E7F" w14:textId="77777777" w:rsidR="0090773E" w:rsidRPr="00D373F4" w:rsidRDefault="0090773E" w:rsidP="00CF1781">
      <w:pPr>
        <w:jc w:val="center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C56030" wp14:editId="2508085A">
            <wp:extent cx="4062172" cy="2633133"/>
            <wp:effectExtent l="0" t="0" r="0" b="0"/>
            <wp:docPr id="2" name="图片 2" descr="G:\yanjiushengpeiyang\cu\si\S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yanjiushengpeiyang\cu\si\S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38" t="23584" r="10635" b="46518"/>
                    <a:stretch/>
                  </pic:blipFill>
                  <pic:spPr bwMode="auto">
                    <a:xfrm>
                      <a:off x="0" y="0"/>
                      <a:ext cx="4099057" cy="265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1082A" w14:textId="77777777" w:rsidR="00AD542E" w:rsidRPr="00D373F4" w:rsidRDefault="00AD542E" w:rsidP="00AD542E">
      <w:pPr>
        <w:jc w:val="left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S2</w:t>
      </w:r>
      <w:r w:rsidR="00EF0936" w:rsidRPr="00D373F4">
        <w:rPr>
          <w:rFonts w:ascii="Times New Roman" w:hAnsi="Times New Roman" w:cs="Times New Roman"/>
          <w:sz w:val="24"/>
          <w:szCs w:val="24"/>
        </w:rPr>
        <w:t>5</w:t>
      </w:r>
      <w:r w:rsidR="00F665D5">
        <w:rPr>
          <w:rFonts w:ascii="Times New Roman" w:hAnsi="Times New Roman" w:cs="Times New Roman"/>
          <w:sz w:val="24"/>
          <w:szCs w:val="24"/>
        </w:rPr>
        <w:t xml:space="preserve"> The home-build</w:t>
      </w:r>
      <w:r w:rsidR="00F665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665D5" w:rsidRPr="00B753A9">
        <w:rPr>
          <w:rFonts w:ascii="Times New Roman" w:hAnsi="Times New Roman" w:cs="Times New Roman"/>
          <w:color w:val="000000" w:themeColor="text1"/>
          <w:sz w:val="24"/>
          <w:szCs w:val="21"/>
        </w:rPr>
        <w:t>fs–</w:t>
      </w:r>
      <w:proofErr w:type="spellStart"/>
      <w:r w:rsidR="00F665D5" w:rsidRPr="00B753A9">
        <w:rPr>
          <w:rFonts w:ascii="Times New Roman" w:hAnsi="Times New Roman" w:cs="Times New Roman"/>
          <w:color w:val="000000" w:themeColor="text1"/>
          <w:sz w:val="24"/>
          <w:szCs w:val="21"/>
        </w:rPr>
        <w:t>μs</w:t>
      </w:r>
      <w:proofErr w:type="spellEnd"/>
      <w:r w:rsidR="00F665D5">
        <w:rPr>
          <w:rFonts w:ascii="Times New Roman" w:hAnsi="Times New Roman"/>
          <w:color w:val="000000" w:themeColor="text1"/>
          <w:sz w:val="24"/>
          <w:szCs w:val="24"/>
        </w:rPr>
        <w:t xml:space="preserve"> transient absorption measurements. </w:t>
      </w:r>
    </w:p>
    <w:p w14:paraId="3712FE90" w14:textId="77777777" w:rsidR="00F939EB" w:rsidRPr="00F665D5" w:rsidRDefault="00F939EB" w:rsidP="00F939E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EBCA2D7" w14:textId="77777777" w:rsidR="004B50A6" w:rsidRPr="00D373F4" w:rsidRDefault="000712D4" w:rsidP="00F939E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57CBC4" wp14:editId="4C8951D2">
            <wp:extent cx="2844800" cy="27672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861754" cy="2783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00BB7" w14:textId="77777777" w:rsidR="00F939EB" w:rsidRPr="00B523E7" w:rsidRDefault="00F939EB" w:rsidP="00F939EB">
      <w:pPr>
        <w:jc w:val="left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S2</w:t>
      </w:r>
      <w:r w:rsidR="00EF0936" w:rsidRPr="00D373F4">
        <w:rPr>
          <w:rFonts w:ascii="Times New Roman" w:hAnsi="Times New Roman" w:cs="Times New Roman"/>
          <w:sz w:val="24"/>
          <w:szCs w:val="24"/>
        </w:rPr>
        <w:t>6</w:t>
      </w:r>
      <w:r w:rsidR="00BC269B">
        <w:rPr>
          <w:rFonts w:ascii="Times New Roman" w:hAnsi="Times New Roman" w:cs="Times New Roman"/>
          <w:sz w:val="24"/>
          <w:szCs w:val="24"/>
        </w:rPr>
        <w:t xml:space="preserve"> T</w:t>
      </w:r>
      <w:r w:rsidR="00BC269B" w:rsidRPr="00B523E7">
        <w:rPr>
          <w:rFonts w:ascii="Times New Roman" w:hAnsi="Times New Roman" w:cs="Times New Roman"/>
          <w:sz w:val="24"/>
          <w:szCs w:val="24"/>
        </w:rPr>
        <w:t xml:space="preserve">he </w:t>
      </w:r>
      <w:r w:rsidR="00B523E7" w:rsidRPr="00B523E7">
        <w:rPr>
          <w:rFonts w:ascii="Times New Roman" w:hAnsi="Times New Roman" w:cs="Times New Roman"/>
          <w:color w:val="000000" w:themeColor="text1"/>
          <w:sz w:val="24"/>
          <w:szCs w:val="24"/>
        </w:rPr>
        <w:t>pseudo color fs–</w:t>
      </w:r>
      <w:proofErr w:type="spellStart"/>
      <w:r w:rsidR="00B523E7" w:rsidRPr="00B523E7">
        <w:rPr>
          <w:rFonts w:ascii="Times New Roman" w:hAnsi="Times New Roman" w:cs="Times New Roman"/>
          <w:color w:val="000000" w:themeColor="text1"/>
          <w:sz w:val="24"/>
          <w:szCs w:val="24"/>
        </w:rPr>
        <w:t>μs</w:t>
      </w:r>
      <w:proofErr w:type="spellEnd"/>
      <w:r w:rsidR="00B523E7" w:rsidRPr="00B523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 plot </w:t>
      </w:r>
      <w:r w:rsidR="00BC269B" w:rsidRPr="00B523E7">
        <w:rPr>
          <w:rFonts w:ascii="Times New Roman" w:hAnsi="Times New Roman"/>
          <w:color w:val="000000" w:themeColor="text1"/>
          <w:sz w:val="24"/>
          <w:szCs w:val="24"/>
        </w:rPr>
        <w:t xml:space="preserve">for </w:t>
      </w:r>
      <w:r w:rsidR="00B523E7" w:rsidRPr="00B523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Cs</w:t>
      </w:r>
      <w:r w:rsidR="00B523E7" w:rsidRPr="00B523E7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="00B523E7" w:rsidRPr="00B523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ZnCl</w:t>
      </w:r>
      <w:r w:rsidR="00B523E7" w:rsidRPr="00B523E7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 w:rsidR="00B523E7" w:rsidRPr="00B523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:6%</w:t>
      </w:r>
      <w:r w:rsidR="00B523E7" w:rsidRPr="00B523E7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Ce</w:t>
      </w:r>
      <w:r w:rsidR="00B523E7" w:rsidRPr="00B523E7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GB"/>
        </w:rPr>
        <w:t>3+</w:t>
      </w:r>
      <w:r w:rsidR="00B523E7" w:rsidRPr="00B523E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–6%Cu</w:t>
      </w:r>
      <w:r w:rsidR="00B523E7" w:rsidRPr="00B523E7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  <w:lang w:val="en-GB"/>
        </w:rPr>
        <w:t>+</w:t>
      </w:r>
      <w:r w:rsidR="00BC269B" w:rsidRPr="00B523E7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438E3DD4" w14:textId="77777777" w:rsidR="00F939EB" w:rsidRPr="00D373F4" w:rsidRDefault="00F939EB" w:rsidP="00AD542E">
      <w:pPr>
        <w:jc w:val="left"/>
        <w:rPr>
          <w:rFonts w:ascii="Times New Roman" w:hAnsi="Times New Roman" w:cs="Times New Roman"/>
          <w:sz w:val="24"/>
          <w:szCs w:val="24"/>
        </w:rPr>
      </w:pPr>
    </w:p>
    <w:p w14:paraId="42E6B965" w14:textId="77777777" w:rsidR="00CF1781" w:rsidRPr="00D373F4" w:rsidRDefault="00D36E0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9D548B1" wp14:editId="4E178200">
            <wp:extent cx="5512379" cy="2201333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963" r="1"/>
                    <a:stretch/>
                  </pic:blipFill>
                  <pic:spPr bwMode="auto">
                    <a:xfrm>
                      <a:off x="0" y="0"/>
                      <a:ext cx="5520707" cy="220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632731" w14:textId="77777777" w:rsidR="001E32A3" w:rsidRDefault="001E32A3" w:rsidP="00A33DF2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</w:t>
      </w:r>
      <w:r w:rsidR="001B4F72" w:rsidRPr="00D373F4">
        <w:rPr>
          <w:rFonts w:ascii="Times New Roman" w:hAnsi="Times New Roman" w:cs="Times New Roman"/>
          <w:sz w:val="24"/>
          <w:szCs w:val="24"/>
        </w:rPr>
        <w:t>2</w:t>
      </w:r>
      <w:r w:rsidR="00EF0936" w:rsidRPr="00D373F4">
        <w:rPr>
          <w:rFonts w:ascii="Times New Roman" w:hAnsi="Times New Roman" w:cs="Times New Roman"/>
          <w:sz w:val="24"/>
          <w:szCs w:val="24"/>
        </w:rPr>
        <w:t>7</w:t>
      </w:r>
      <w:r w:rsidR="00085557">
        <w:rPr>
          <w:rFonts w:ascii="Times New Roman" w:hAnsi="Times New Roman" w:cs="Times New Roman"/>
          <w:sz w:val="24"/>
          <w:szCs w:val="24"/>
        </w:rPr>
        <w:t xml:space="preserve"> </w:t>
      </w:r>
      <w:r w:rsidR="00D36E08" w:rsidRPr="00D36E08">
        <w:rPr>
          <w:rFonts w:ascii="Times New Roman" w:hAnsi="Times New Roman" w:cs="Times New Roman"/>
          <w:sz w:val="24"/>
          <w:szCs w:val="24"/>
        </w:rPr>
        <w:t>(</w:t>
      </w:r>
      <w:r w:rsidR="0096755D">
        <w:rPr>
          <w:rFonts w:ascii="Times New Roman" w:hAnsi="Times New Roman" w:cs="Times New Roman"/>
          <w:sz w:val="24"/>
          <w:szCs w:val="24"/>
        </w:rPr>
        <w:t>a</w:t>
      </w:r>
      <w:r w:rsidR="00D36E08" w:rsidRPr="00D36E08">
        <w:rPr>
          <w:rFonts w:ascii="Times New Roman" w:hAnsi="Times New Roman" w:cs="Times New Roman"/>
          <w:sz w:val="24"/>
          <w:szCs w:val="24"/>
        </w:rPr>
        <w:t>) The</w:t>
      </w:r>
      <w:r w:rsidR="00D36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36E08" w:rsidRPr="00D36E08">
        <w:rPr>
          <w:rFonts w:ascii="Times New Roman" w:hAnsi="Times New Roman" w:cs="Times New Roman"/>
          <w:sz w:val="24"/>
          <w:szCs w:val="24"/>
        </w:rPr>
        <w:t>μs</w:t>
      </w:r>
      <w:proofErr w:type="spellEnd"/>
      <w:r w:rsidR="00D36E08" w:rsidRPr="00D36E08">
        <w:rPr>
          <w:rFonts w:ascii="Times New Roman" w:hAnsi="Times New Roman" w:cs="Times New Roman"/>
          <w:sz w:val="24"/>
          <w:szCs w:val="24"/>
        </w:rPr>
        <w:t>‐scale TA decay and (</w:t>
      </w:r>
      <w:r w:rsidR="0096755D">
        <w:rPr>
          <w:rFonts w:ascii="Times New Roman" w:hAnsi="Times New Roman" w:cs="Times New Roman"/>
          <w:sz w:val="24"/>
          <w:szCs w:val="24"/>
        </w:rPr>
        <w:t>b</w:t>
      </w:r>
      <w:r w:rsidR="00D36E08" w:rsidRPr="00D36E08">
        <w:rPr>
          <w:rFonts w:ascii="Times New Roman" w:hAnsi="Times New Roman" w:cs="Times New Roman"/>
          <w:sz w:val="24"/>
          <w:szCs w:val="24"/>
        </w:rPr>
        <w:t>)</w:t>
      </w:r>
      <w:r w:rsidR="00D36E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0102">
        <w:rPr>
          <w:rFonts w:ascii="Times New Roman" w:hAnsi="Times New Roman" w:cs="Times New Roman"/>
          <w:sz w:val="24"/>
          <w:szCs w:val="24"/>
        </w:rPr>
        <w:t>p</w:t>
      </w:r>
      <w:r w:rsidR="00D36E08" w:rsidRPr="00D36E08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D36E08" w:rsidRPr="00D36E08">
        <w:rPr>
          <w:rFonts w:ascii="Times New Roman" w:hAnsi="Times New Roman" w:cs="Times New Roman"/>
          <w:sz w:val="24"/>
          <w:szCs w:val="24"/>
        </w:rPr>
        <w:t xml:space="preserve">-scale TA decay probed at </w:t>
      </w:r>
      <w:r w:rsidR="00D36E08">
        <w:rPr>
          <w:rFonts w:ascii="Times New Roman" w:hAnsi="Times New Roman" w:cs="Times New Roman"/>
          <w:sz w:val="24"/>
          <w:szCs w:val="24"/>
        </w:rPr>
        <w:t>638 nm.</w:t>
      </w:r>
    </w:p>
    <w:p w14:paraId="7EE351EC" w14:textId="77777777" w:rsidR="00DE38B3" w:rsidRPr="00D373F4" w:rsidRDefault="00DE38B3">
      <w:pPr>
        <w:rPr>
          <w:rFonts w:ascii="Times New Roman" w:hAnsi="Times New Roman" w:cs="Times New Roman"/>
          <w:sz w:val="24"/>
          <w:szCs w:val="24"/>
        </w:rPr>
      </w:pPr>
    </w:p>
    <w:p w14:paraId="71CAC3BE" w14:textId="77777777" w:rsidR="00575E53" w:rsidRPr="00D373F4" w:rsidRDefault="00575E53" w:rsidP="003B546E">
      <w:pPr>
        <w:jc w:val="center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1B4ACD" wp14:editId="0C116794">
            <wp:extent cx="5357420" cy="1972733"/>
            <wp:effectExtent l="0" t="0" r="0" b="8890"/>
            <wp:docPr id="50" name="图片 50" descr="G:\yanjiushengpeiyang\cu\si\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yanjiushengpeiyang\cu\si\S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" t="34651" r="34497" b="33299"/>
                    <a:stretch/>
                  </pic:blipFill>
                  <pic:spPr bwMode="auto">
                    <a:xfrm>
                      <a:off x="0" y="0"/>
                      <a:ext cx="5402750" cy="198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4375A" w14:textId="77777777" w:rsidR="00B80102" w:rsidRPr="00D373F4" w:rsidRDefault="00575E53" w:rsidP="00A33DF2">
      <w:pPr>
        <w:spacing w:line="440" w:lineRule="exact"/>
        <w:rPr>
          <w:rFonts w:ascii="Times New Roman" w:hAnsi="Times New Roman" w:cs="Times New Roman"/>
          <w:sz w:val="24"/>
          <w:szCs w:val="24"/>
        </w:rPr>
      </w:pPr>
      <w:r w:rsidRPr="00D373F4">
        <w:rPr>
          <w:rFonts w:ascii="Times New Roman" w:hAnsi="Times New Roman" w:cs="Times New Roman" w:hint="eastAsia"/>
          <w:sz w:val="24"/>
          <w:szCs w:val="24"/>
        </w:rPr>
        <w:t>F</w:t>
      </w:r>
      <w:r w:rsidRPr="00D373F4">
        <w:rPr>
          <w:rFonts w:ascii="Times New Roman" w:hAnsi="Times New Roman" w:cs="Times New Roman"/>
          <w:sz w:val="24"/>
          <w:szCs w:val="24"/>
        </w:rPr>
        <w:t>igure S2</w:t>
      </w:r>
      <w:r w:rsidR="00EF0936" w:rsidRPr="00D373F4">
        <w:rPr>
          <w:rFonts w:ascii="Times New Roman" w:hAnsi="Times New Roman" w:cs="Times New Roman"/>
          <w:sz w:val="24"/>
          <w:szCs w:val="24"/>
        </w:rPr>
        <w:t>8</w:t>
      </w:r>
      <w:r w:rsidR="00B80102">
        <w:rPr>
          <w:rFonts w:ascii="Times New Roman" w:hAnsi="Times New Roman" w:cs="Times New Roman"/>
          <w:sz w:val="24"/>
          <w:szCs w:val="24"/>
        </w:rPr>
        <w:t xml:space="preserve"> </w:t>
      </w:r>
      <w:r w:rsidR="00B80102" w:rsidRPr="00D36E08">
        <w:rPr>
          <w:rFonts w:ascii="Times New Roman" w:hAnsi="Times New Roman" w:cs="Times New Roman"/>
          <w:sz w:val="24"/>
          <w:szCs w:val="24"/>
        </w:rPr>
        <w:t>(</w:t>
      </w:r>
      <w:r w:rsidR="00B80102">
        <w:rPr>
          <w:rFonts w:ascii="Times New Roman" w:hAnsi="Times New Roman" w:cs="Times New Roman"/>
          <w:sz w:val="24"/>
          <w:szCs w:val="24"/>
        </w:rPr>
        <w:t>a</w:t>
      </w:r>
      <w:r w:rsidR="00B80102" w:rsidRPr="00D36E08">
        <w:rPr>
          <w:rFonts w:ascii="Times New Roman" w:hAnsi="Times New Roman" w:cs="Times New Roman"/>
          <w:sz w:val="24"/>
          <w:szCs w:val="24"/>
        </w:rPr>
        <w:t>) The</w:t>
      </w:r>
      <w:r w:rsidR="00B80102">
        <w:rPr>
          <w:rFonts w:ascii="Times New Roman" w:hAnsi="Times New Roman" w:cs="Times New Roman"/>
          <w:sz w:val="24"/>
          <w:szCs w:val="24"/>
        </w:rPr>
        <w:t xml:space="preserve"> n</w:t>
      </w:r>
      <w:r w:rsidR="00B80102" w:rsidRPr="00D36E08">
        <w:rPr>
          <w:rFonts w:ascii="Times New Roman" w:hAnsi="Times New Roman" w:cs="Times New Roman"/>
          <w:sz w:val="24"/>
          <w:szCs w:val="24"/>
        </w:rPr>
        <w:t>s‐scale TA decay and (</w:t>
      </w:r>
      <w:r w:rsidR="00B80102">
        <w:rPr>
          <w:rFonts w:ascii="Times New Roman" w:hAnsi="Times New Roman" w:cs="Times New Roman"/>
          <w:sz w:val="24"/>
          <w:szCs w:val="24"/>
        </w:rPr>
        <w:t>b</w:t>
      </w:r>
      <w:r w:rsidR="00B80102" w:rsidRPr="00D36E08">
        <w:rPr>
          <w:rFonts w:ascii="Times New Roman" w:hAnsi="Times New Roman" w:cs="Times New Roman"/>
          <w:sz w:val="24"/>
          <w:szCs w:val="24"/>
        </w:rPr>
        <w:t>)</w:t>
      </w:r>
      <w:r w:rsidR="00B801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80102">
        <w:rPr>
          <w:rFonts w:ascii="Times New Roman" w:hAnsi="Times New Roman" w:cs="Times New Roman"/>
          <w:sz w:val="24"/>
          <w:szCs w:val="24"/>
        </w:rPr>
        <w:t>p</w:t>
      </w:r>
      <w:r w:rsidR="00B80102" w:rsidRPr="00D36E08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B80102" w:rsidRPr="00D36E08">
        <w:rPr>
          <w:rFonts w:ascii="Times New Roman" w:hAnsi="Times New Roman" w:cs="Times New Roman"/>
          <w:sz w:val="24"/>
          <w:szCs w:val="24"/>
        </w:rPr>
        <w:t>-scale TA decay</w:t>
      </w:r>
      <w:r w:rsidR="00A33DF2">
        <w:rPr>
          <w:rFonts w:ascii="Times New Roman" w:hAnsi="Times New Roman" w:cs="Times New Roman"/>
          <w:sz w:val="24"/>
          <w:szCs w:val="24"/>
        </w:rPr>
        <w:t xml:space="preserve"> </w:t>
      </w:r>
      <w:r w:rsidR="00B80102" w:rsidRPr="00D36E08">
        <w:rPr>
          <w:rFonts w:ascii="Times New Roman" w:hAnsi="Times New Roman" w:cs="Times New Roman"/>
          <w:sz w:val="24"/>
          <w:szCs w:val="24"/>
        </w:rPr>
        <w:t xml:space="preserve">probed at </w:t>
      </w:r>
      <w:r w:rsidR="00B80102">
        <w:rPr>
          <w:rFonts w:ascii="Times New Roman" w:hAnsi="Times New Roman" w:cs="Times New Roman"/>
          <w:sz w:val="24"/>
          <w:szCs w:val="24"/>
        </w:rPr>
        <w:t>714 nm.</w:t>
      </w:r>
    </w:p>
    <w:p w14:paraId="248C3DC1" w14:textId="77777777" w:rsidR="00B80102" w:rsidRPr="00D373F4" w:rsidRDefault="00B80102">
      <w:pPr>
        <w:rPr>
          <w:rFonts w:ascii="Times New Roman" w:hAnsi="Times New Roman" w:cs="Times New Roman"/>
          <w:sz w:val="24"/>
          <w:szCs w:val="24"/>
        </w:rPr>
      </w:pPr>
    </w:p>
    <w:p w14:paraId="3329E896" w14:textId="77777777" w:rsidR="00F63D2A" w:rsidRPr="009E769E" w:rsidRDefault="00F63D2A" w:rsidP="00F63D2A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4"/>
        </w:rPr>
      </w:pPr>
      <w:r w:rsidRPr="009E769E">
        <w:rPr>
          <w:rFonts w:ascii="Times New Roman" w:hAnsi="Times New Roman" w:cs="Times New Roman"/>
          <w:b/>
          <w:noProof/>
          <w:color w:val="000000" w:themeColor="text1"/>
          <w:sz w:val="28"/>
          <w:szCs w:val="24"/>
        </w:rPr>
        <w:lastRenderedPageBreak/>
        <w:t>S</w:t>
      </w:r>
      <w:r w:rsidR="00640D4D">
        <w:rPr>
          <w:rFonts w:ascii="Times New Roman" w:hAnsi="Times New Roman" w:cs="Times New Roman"/>
          <w:b/>
          <w:noProof/>
          <w:color w:val="000000" w:themeColor="text1"/>
          <w:sz w:val="28"/>
          <w:szCs w:val="24"/>
        </w:rPr>
        <w:t>3</w:t>
      </w:r>
      <w:r w:rsidRPr="009E769E">
        <w:rPr>
          <w:rFonts w:ascii="Times New Roman" w:hAnsi="Times New Roman" w:cs="Times New Roman"/>
          <w:b/>
          <w:noProof/>
          <w:color w:val="000000" w:themeColor="text1"/>
          <w:sz w:val="28"/>
          <w:szCs w:val="24"/>
        </w:rPr>
        <w:t xml:space="preserve">. </w:t>
      </w:r>
      <w:r w:rsidRPr="009E769E">
        <w:rPr>
          <w:rFonts w:ascii="Times New Roman" w:hAnsi="Times New Roman" w:cs="Times New Roman" w:hint="eastAsia"/>
          <w:b/>
          <w:noProof/>
          <w:color w:val="000000" w:themeColor="text1"/>
          <w:sz w:val="28"/>
          <w:szCs w:val="24"/>
        </w:rPr>
        <w:t>T</w:t>
      </w:r>
      <w:r w:rsidRPr="009E769E">
        <w:rPr>
          <w:rFonts w:ascii="Times New Roman" w:hAnsi="Times New Roman" w:cs="Times New Roman"/>
          <w:b/>
          <w:noProof/>
          <w:color w:val="000000" w:themeColor="text1"/>
          <w:sz w:val="28"/>
          <w:szCs w:val="24"/>
        </w:rPr>
        <w:t>ables</w:t>
      </w:r>
    </w:p>
    <w:p w14:paraId="69CC834E" w14:textId="77777777" w:rsidR="00713519" w:rsidRPr="003A3201" w:rsidRDefault="00713519" w:rsidP="0046716B">
      <w:pPr>
        <w:spacing w:line="44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320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Table S1</w:t>
      </w:r>
      <w:r w:rsidRPr="003A320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PL decay time monitored at 340 nm under 280 nm excitation for </w:t>
      </w:r>
      <w:r w:rsidRPr="003A320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Cs</w:t>
      </w:r>
      <w:r w:rsidRPr="003A320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Pr="003A320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ZnCl</w:t>
      </w:r>
      <w:r w:rsidRPr="003A320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 w:rsidRPr="003A320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:6%Ce</w:t>
      </w:r>
      <w:r w:rsidRPr="003A320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3+</w:t>
      </w:r>
      <w:r w:rsidRPr="003A320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–</w:t>
      </w:r>
      <w:proofErr w:type="spellStart"/>
      <w:r w:rsidRPr="003A320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x%Cu</w:t>
      </w:r>
      <w:proofErr w:type="spellEnd"/>
      <w:r w:rsidRPr="003A320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(x%=0%–10%).</w:t>
      </w:r>
    </w:p>
    <w:tbl>
      <w:tblPr>
        <w:tblW w:w="8306" w:type="dxa"/>
        <w:tblBorders>
          <w:top w:val="single" w:sz="12" w:space="0" w:color="008000"/>
          <w:bottom w:val="single" w:sz="12" w:space="0" w:color="008000"/>
        </w:tblBorders>
        <w:tblLook w:val="04A0" w:firstRow="1" w:lastRow="0" w:firstColumn="1" w:lastColumn="0" w:noHBand="0" w:noVBand="1"/>
      </w:tblPr>
      <w:tblGrid>
        <w:gridCol w:w="2778"/>
        <w:gridCol w:w="816"/>
        <w:gridCol w:w="964"/>
        <w:gridCol w:w="964"/>
        <w:gridCol w:w="964"/>
        <w:gridCol w:w="856"/>
        <w:gridCol w:w="964"/>
      </w:tblGrid>
      <w:tr w:rsidR="003A3201" w:rsidRPr="003A3201" w14:paraId="76FCDD46" w14:textId="77777777" w:rsidTr="00406C63">
        <w:trPr>
          <w:trHeight w:val="510"/>
        </w:trPr>
        <w:tc>
          <w:tcPr>
            <w:tcW w:w="2778" w:type="dxa"/>
            <w:tcBorders>
              <w:top w:val="single" w:sz="12" w:space="0" w:color="000000"/>
              <w:bottom w:val="single" w:sz="12" w:space="0" w:color="000000"/>
            </w:tcBorders>
            <w:noWrap/>
            <w:vAlign w:val="center"/>
          </w:tcPr>
          <w:p w14:paraId="65D625BE" w14:textId="77777777" w:rsidR="00686C25" w:rsidRPr="003A3201" w:rsidRDefault="00686C25" w:rsidP="00406C6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ZnCl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:6%Ce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3+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proofErr w:type="spellStart"/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x%Cu</w:t>
            </w:r>
            <w:proofErr w:type="spellEnd"/>
            <w:r w:rsidRPr="003A320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816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6372E521" w14:textId="77777777" w:rsidR="00686C25" w:rsidRPr="003A3201" w:rsidRDefault="00686C25" w:rsidP="00406C6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x=0%</w:t>
            </w:r>
          </w:p>
        </w:tc>
        <w:tc>
          <w:tcPr>
            <w:tcW w:w="964" w:type="dxa"/>
            <w:tcBorders>
              <w:top w:val="single" w:sz="12" w:space="0" w:color="000000"/>
              <w:bottom w:val="single" w:sz="12" w:space="0" w:color="000000"/>
            </w:tcBorders>
            <w:noWrap/>
            <w:vAlign w:val="center"/>
          </w:tcPr>
          <w:p w14:paraId="49CD0D89" w14:textId="77777777" w:rsidR="00686C25" w:rsidRPr="003A3201" w:rsidRDefault="00686C25" w:rsidP="00406C6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x=2%</w:t>
            </w:r>
          </w:p>
        </w:tc>
        <w:tc>
          <w:tcPr>
            <w:tcW w:w="964" w:type="dxa"/>
            <w:tcBorders>
              <w:top w:val="single" w:sz="12" w:space="0" w:color="000000"/>
              <w:bottom w:val="single" w:sz="12" w:space="0" w:color="000000"/>
            </w:tcBorders>
            <w:noWrap/>
            <w:vAlign w:val="center"/>
          </w:tcPr>
          <w:p w14:paraId="5A8D25D9" w14:textId="77777777" w:rsidR="00686C25" w:rsidRPr="003A3201" w:rsidRDefault="00686C25" w:rsidP="00406C6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x=4%</w:t>
            </w:r>
          </w:p>
        </w:tc>
        <w:tc>
          <w:tcPr>
            <w:tcW w:w="964" w:type="dxa"/>
            <w:tcBorders>
              <w:top w:val="single" w:sz="12" w:space="0" w:color="000000"/>
              <w:bottom w:val="single" w:sz="12" w:space="0" w:color="000000"/>
            </w:tcBorders>
            <w:noWrap/>
            <w:vAlign w:val="center"/>
          </w:tcPr>
          <w:p w14:paraId="73F1D0F1" w14:textId="77777777" w:rsidR="00686C25" w:rsidRPr="003A3201" w:rsidRDefault="00686C25" w:rsidP="00406C6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x=6%</w:t>
            </w:r>
          </w:p>
        </w:tc>
        <w:tc>
          <w:tcPr>
            <w:tcW w:w="856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1EE9A8F6" w14:textId="77777777" w:rsidR="00686C25" w:rsidRPr="003A3201" w:rsidRDefault="00686C25" w:rsidP="00406C6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x=8%</w:t>
            </w:r>
          </w:p>
        </w:tc>
        <w:tc>
          <w:tcPr>
            <w:tcW w:w="964" w:type="dxa"/>
            <w:tcBorders>
              <w:top w:val="single" w:sz="12" w:space="0" w:color="000000"/>
              <w:bottom w:val="single" w:sz="12" w:space="0" w:color="000000"/>
            </w:tcBorders>
            <w:noWrap/>
            <w:vAlign w:val="center"/>
          </w:tcPr>
          <w:p w14:paraId="05039F24" w14:textId="77777777" w:rsidR="00686C25" w:rsidRPr="003A3201" w:rsidRDefault="00686C25" w:rsidP="00406C6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x=10%</w:t>
            </w:r>
          </w:p>
        </w:tc>
      </w:tr>
      <w:tr w:rsidR="003A3201" w:rsidRPr="003A3201" w14:paraId="4E1C0E3C" w14:textId="77777777" w:rsidTr="00406C63">
        <w:trPr>
          <w:trHeight w:val="510"/>
        </w:trPr>
        <w:tc>
          <w:tcPr>
            <w:tcW w:w="2778" w:type="dxa"/>
            <w:tcBorders>
              <w:top w:val="single" w:sz="12" w:space="0" w:color="000000"/>
              <w:bottom w:val="nil"/>
            </w:tcBorders>
            <w:noWrap/>
            <w:vAlign w:val="center"/>
          </w:tcPr>
          <w:p w14:paraId="5DC1C548" w14:textId="77777777" w:rsidR="00686C25" w:rsidRPr="003A3201" w:rsidRDefault="00686C25" w:rsidP="00406C6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τ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1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(ns)</w:t>
            </w:r>
          </w:p>
        </w:tc>
        <w:tc>
          <w:tcPr>
            <w:tcW w:w="816" w:type="dxa"/>
            <w:tcBorders>
              <w:top w:val="single" w:sz="12" w:space="0" w:color="000000"/>
              <w:bottom w:val="nil"/>
            </w:tcBorders>
            <w:vAlign w:val="center"/>
          </w:tcPr>
          <w:p w14:paraId="6DBA48EC" w14:textId="77777777" w:rsidR="00686C25" w:rsidRPr="003A3201" w:rsidRDefault="00686C25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6</w:t>
            </w: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.4</w:t>
            </w:r>
          </w:p>
        </w:tc>
        <w:tc>
          <w:tcPr>
            <w:tcW w:w="964" w:type="dxa"/>
            <w:tcBorders>
              <w:top w:val="single" w:sz="12" w:space="0" w:color="000000"/>
              <w:bottom w:val="nil"/>
            </w:tcBorders>
            <w:noWrap/>
            <w:vAlign w:val="center"/>
          </w:tcPr>
          <w:p w14:paraId="1E8C89E9" w14:textId="77777777" w:rsidR="00686C25" w:rsidRPr="003A3201" w:rsidRDefault="00686C25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4.9</w:t>
            </w:r>
          </w:p>
        </w:tc>
        <w:tc>
          <w:tcPr>
            <w:tcW w:w="964" w:type="dxa"/>
            <w:tcBorders>
              <w:top w:val="single" w:sz="12" w:space="0" w:color="000000"/>
              <w:bottom w:val="nil"/>
            </w:tcBorders>
            <w:noWrap/>
            <w:vAlign w:val="center"/>
          </w:tcPr>
          <w:p w14:paraId="10937302" w14:textId="77777777" w:rsidR="00686C25" w:rsidRPr="003A3201" w:rsidRDefault="00686C25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6.8</w:t>
            </w:r>
          </w:p>
        </w:tc>
        <w:tc>
          <w:tcPr>
            <w:tcW w:w="964" w:type="dxa"/>
            <w:tcBorders>
              <w:top w:val="single" w:sz="12" w:space="0" w:color="000000"/>
              <w:bottom w:val="nil"/>
            </w:tcBorders>
            <w:noWrap/>
            <w:vAlign w:val="center"/>
          </w:tcPr>
          <w:p w14:paraId="03AFD285" w14:textId="77777777" w:rsidR="00686C25" w:rsidRPr="003A3201" w:rsidRDefault="00686C25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2.1</w:t>
            </w:r>
          </w:p>
        </w:tc>
        <w:tc>
          <w:tcPr>
            <w:tcW w:w="856" w:type="dxa"/>
            <w:tcBorders>
              <w:top w:val="single" w:sz="12" w:space="0" w:color="000000"/>
              <w:bottom w:val="nil"/>
            </w:tcBorders>
            <w:vAlign w:val="center"/>
          </w:tcPr>
          <w:p w14:paraId="0B2BF40A" w14:textId="77777777" w:rsidR="00686C25" w:rsidRPr="003A3201" w:rsidRDefault="00686C25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1.3</w:t>
            </w:r>
          </w:p>
        </w:tc>
        <w:tc>
          <w:tcPr>
            <w:tcW w:w="964" w:type="dxa"/>
            <w:tcBorders>
              <w:top w:val="single" w:sz="12" w:space="0" w:color="000000"/>
              <w:bottom w:val="nil"/>
            </w:tcBorders>
            <w:noWrap/>
            <w:vAlign w:val="center"/>
          </w:tcPr>
          <w:p w14:paraId="303DCE32" w14:textId="77777777" w:rsidR="00686C25" w:rsidRPr="003A3201" w:rsidRDefault="00686C25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1.</w:t>
            </w:r>
            <w:r w:rsidR="0069552E"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1</w:t>
            </w:r>
          </w:p>
        </w:tc>
      </w:tr>
      <w:tr w:rsidR="003A3201" w:rsidRPr="003A3201" w14:paraId="1813D0A6" w14:textId="77777777" w:rsidTr="00406C63">
        <w:trPr>
          <w:trHeight w:val="510"/>
        </w:trPr>
        <w:tc>
          <w:tcPr>
            <w:tcW w:w="2778" w:type="dxa"/>
            <w:tcBorders>
              <w:top w:val="nil"/>
              <w:bottom w:val="nil"/>
            </w:tcBorders>
            <w:noWrap/>
            <w:vAlign w:val="center"/>
          </w:tcPr>
          <w:p w14:paraId="255AE4DF" w14:textId="77777777" w:rsidR="003530B3" w:rsidRPr="003A3201" w:rsidRDefault="003530B3" w:rsidP="00406C6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R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el%</w:t>
            </w:r>
          </w:p>
        </w:tc>
        <w:tc>
          <w:tcPr>
            <w:tcW w:w="816" w:type="dxa"/>
            <w:tcBorders>
              <w:top w:val="nil"/>
              <w:bottom w:val="nil"/>
            </w:tcBorders>
            <w:vAlign w:val="center"/>
          </w:tcPr>
          <w:p w14:paraId="2B0B0705" w14:textId="77777777" w:rsidR="003530B3" w:rsidRPr="003A3201" w:rsidRDefault="003530B3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45%</w:t>
            </w:r>
          </w:p>
        </w:tc>
        <w:tc>
          <w:tcPr>
            <w:tcW w:w="964" w:type="dxa"/>
            <w:tcBorders>
              <w:top w:val="nil"/>
              <w:bottom w:val="nil"/>
            </w:tcBorders>
            <w:noWrap/>
            <w:vAlign w:val="center"/>
          </w:tcPr>
          <w:p w14:paraId="611913A5" w14:textId="77777777" w:rsidR="003530B3" w:rsidRPr="003A3201" w:rsidRDefault="003530B3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30%</w:t>
            </w:r>
          </w:p>
        </w:tc>
        <w:tc>
          <w:tcPr>
            <w:tcW w:w="964" w:type="dxa"/>
            <w:tcBorders>
              <w:top w:val="nil"/>
              <w:bottom w:val="nil"/>
            </w:tcBorders>
            <w:noWrap/>
            <w:vAlign w:val="center"/>
          </w:tcPr>
          <w:p w14:paraId="1A139010" w14:textId="77777777" w:rsidR="003530B3" w:rsidRPr="003A3201" w:rsidRDefault="003530B3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62%</w:t>
            </w:r>
          </w:p>
        </w:tc>
        <w:tc>
          <w:tcPr>
            <w:tcW w:w="964" w:type="dxa"/>
            <w:tcBorders>
              <w:top w:val="nil"/>
              <w:bottom w:val="nil"/>
            </w:tcBorders>
            <w:noWrap/>
            <w:vAlign w:val="center"/>
          </w:tcPr>
          <w:p w14:paraId="7B8A7799" w14:textId="77777777" w:rsidR="003530B3" w:rsidRPr="003A3201" w:rsidRDefault="003530B3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70%</w:t>
            </w:r>
          </w:p>
        </w:tc>
        <w:tc>
          <w:tcPr>
            <w:tcW w:w="856" w:type="dxa"/>
            <w:tcBorders>
              <w:top w:val="nil"/>
              <w:bottom w:val="nil"/>
            </w:tcBorders>
            <w:vAlign w:val="center"/>
          </w:tcPr>
          <w:p w14:paraId="0A1B14DB" w14:textId="77777777" w:rsidR="003530B3" w:rsidRPr="003A3201" w:rsidRDefault="003530B3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71%</w:t>
            </w:r>
          </w:p>
        </w:tc>
        <w:tc>
          <w:tcPr>
            <w:tcW w:w="964" w:type="dxa"/>
            <w:tcBorders>
              <w:top w:val="nil"/>
              <w:bottom w:val="nil"/>
            </w:tcBorders>
            <w:noWrap/>
            <w:vAlign w:val="center"/>
          </w:tcPr>
          <w:p w14:paraId="4BFBDB2B" w14:textId="77777777" w:rsidR="003530B3" w:rsidRPr="003A3201" w:rsidRDefault="003530B3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69%</w:t>
            </w:r>
          </w:p>
        </w:tc>
      </w:tr>
      <w:tr w:rsidR="003A3201" w:rsidRPr="003A3201" w14:paraId="069D8B04" w14:textId="77777777" w:rsidTr="00406C63">
        <w:trPr>
          <w:trHeight w:val="510"/>
        </w:trPr>
        <w:tc>
          <w:tcPr>
            <w:tcW w:w="2778" w:type="dxa"/>
            <w:tcBorders>
              <w:top w:val="nil"/>
              <w:bottom w:val="nil"/>
            </w:tcBorders>
            <w:noWrap/>
            <w:vAlign w:val="center"/>
          </w:tcPr>
          <w:p w14:paraId="4B38237B" w14:textId="77777777" w:rsidR="003530B3" w:rsidRPr="003A3201" w:rsidRDefault="003530B3" w:rsidP="00406C6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τ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(ns)</w:t>
            </w:r>
          </w:p>
        </w:tc>
        <w:tc>
          <w:tcPr>
            <w:tcW w:w="816" w:type="dxa"/>
            <w:tcBorders>
              <w:top w:val="nil"/>
              <w:bottom w:val="nil"/>
            </w:tcBorders>
            <w:vAlign w:val="center"/>
          </w:tcPr>
          <w:p w14:paraId="43B601D8" w14:textId="77777777" w:rsidR="003530B3" w:rsidRPr="003A3201" w:rsidRDefault="003530B3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20.4</w:t>
            </w:r>
          </w:p>
        </w:tc>
        <w:tc>
          <w:tcPr>
            <w:tcW w:w="964" w:type="dxa"/>
            <w:tcBorders>
              <w:top w:val="nil"/>
              <w:bottom w:val="nil"/>
            </w:tcBorders>
            <w:noWrap/>
            <w:vAlign w:val="center"/>
          </w:tcPr>
          <w:p w14:paraId="3871A558" w14:textId="77777777" w:rsidR="003530B3" w:rsidRPr="003A3201" w:rsidRDefault="003530B3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13.5</w:t>
            </w:r>
          </w:p>
        </w:tc>
        <w:tc>
          <w:tcPr>
            <w:tcW w:w="964" w:type="dxa"/>
            <w:tcBorders>
              <w:top w:val="nil"/>
              <w:bottom w:val="nil"/>
            </w:tcBorders>
            <w:noWrap/>
            <w:vAlign w:val="center"/>
          </w:tcPr>
          <w:p w14:paraId="7AE0EDB1" w14:textId="77777777" w:rsidR="003530B3" w:rsidRPr="003A3201" w:rsidRDefault="003530B3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20.0</w:t>
            </w:r>
          </w:p>
        </w:tc>
        <w:tc>
          <w:tcPr>
            <w:tcW w:w="964" w:type="dxa"/>
            <w:tcBorders>
              <w:top w:val="nil"/>
              <w:bottom w:val="nil"/>
            </w:tcBorders>
            <w:noWrap/>
            <w:vAlign w:val="center"/>
          </w:tcPr>
          <w:p w14:paraId="220B9F81" w14:textId="77777777" w:rsidR="003530B3" w:rsidRPr="003A3201" w:rsidRDefault="003530B3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14.9</w:t>
            </w:r>
          </w:p>
        </w:tc>
        <w:tc>
          <w:tcPr>
            <w:tcW w:w="856" w:type="dxa"/>
            <w:tcBorders>
              <w:top w:val="nil"/>
              <w:bottom w:val="nil"/>
            </w:tcBorders>
            <w:vAlign w:val="center"/>
          </w:tcPr>
          <w:p w14:paraId="32F2E99C" w14:textId="77777777" w:rsidR="003530B3" w:rsidRPr="003A3201" w:rsidRDefault="003530B3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14.4</w:t>
            </w:r>
          </w:p>
        </w:tc>
        <w:tc>
          <w:tcPr>
            <w:tcW w:w="964" w:type="dxa"/>
            <w:tcBorders>
              <w:top w:val="nil"/>
              <w:bottom w:val="nil"/>
            </w:tcBorders>
            <w:noWrap/>
            <w:vAlign w:val="center"/>
          </w:tcPr>
          <w:p w14:paraId="2BF8E608" w14:textId="77777777" w:rsidR="003530B3" w:rsidRPr="003A3201" w:rsidRDefault="003530B3" w:rsidP="00E75A5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1</w:t>
            </w:r>
            <w:r w:rsidR="00E75A50"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4</w:t>
            </w: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.7</w:t>
            </w:r>
          </w:p>
        </w:tc>
      </w:tr>
      <w:tr w:rsidR="003A3201" w:rsidRPr="003A3201" w14:paraId="02ECBD02" w14:textId="77777777" w:rsidTr="00275197">
        <w:trPr>
          <w:trHeight w:val="510"/>
        </w:trPr>
        <w:tc>
          <w:tcPr>
            <w:tcW w:w="2778" w:type="dxa"/>
            <w:tcBorders>
              <w:top w:val="nil"/>
              <w:bottom w:val="nil"/>
            </w:tcBorders>
            <w:noWrap/>
            <w:vAlign w:val="center"/>
          </w:tcPr>
          <w:p w14:paraId="64EABE37" w14:textId="77777777" w:rsidR="003530B3" w:rsidRPr="003A3201" w:rsidRDefault="003530B3" w:rsidP="00406C63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R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el%</w:t>
            </w:r>
          </w:p>
        </w:tc>
        <w:tc>
          <w:tcPr>
            <w:tcW w:w="816" w:type="dxa"/>
            <w:tcBorders>
              <w:top w:val="nil"/>
              <w:bottom w:val="nil"/>
            </w:tcBorders>
            <w:vAlign w:val="center"/>
          </w:tcPr>
          <w:p w14:paraId="1C9032CD" w14:textId="77777777" w:rsidR="003530B3" w:rsidRPr="003A3201" w:rsidRDefault="003530B3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54%</w:t>
            </w:r>
          </w:p>
        </w:tc>
        <w:tc>
          <w:tcPr>
            <w:tcW w:w="964" w:type="dxa"/>
            <w:tcBorders>
              <w:top w:val="nil"/>
              <w:bottom w:val="nil"/>
            </w:tcBorders>
            <w:noWrap/>
            <w:vAlign w:val="center"/>
          </w:tcPr>
          <w:p w14:paraId="62F9AEBF" w14:textId="77777777" w:rsidR="003530B3" w:rsidRPr="003A3201" w:rsidRDefault="003530B3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70%</w:t>
            </w:r>
          </w:p>
        </w:tc>
        <w:tc>
          <w:tcPr>
            <w:tcW w:w="964" w:type="dxa"/>
            <w:tcBorders>
              <w:top w:val="nil"/>
              <w:bottom w:val="nil"/>
            </w:tcBorders>
            <w:noWrap/>
            <w:vAlign w:val="center"/>
          </w:tcPr>
          <w:p w14:paraId="1FB1D225" w14:textId="77777777" w:rsidR="003530B3" w:rsidRPr="003A3201" w:rsidRDefault="003530B3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38%</w:t>
            </w:r>
          </w:p>
        </w:tc>
        <w:tc>
          <w:tcPr>
            <w:tcW w:w="964" w:type="dxa"/>
            <w:tcBorders>
              <w:top w:val="nil"/>
              <w:bottom w:val="nil"/>
            </w:tcBorders>
            <w:noWrap/>
            <w:vAlign w:val="center"/>
          </w:tcPr>
          <w:p w14:paraId="03D7997B" w14:textId="77777777" w:rsidR="003530B3" w:rsidRPr="003A3201" w:rsidRDefault="003530B3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30%</w:t>
            </w:r>
          </w:p>
        </w:tc>
        <w:tc>
          <w:tcPr>
            <w:tcW w:w="856" w:type="dxa"/>
            <w:tcBorders>
              <w:top w:val="nil"/>
              <w:bottom w:val="nil"/>
            </w:tcBorders>
            <w:vAlign w:val="center"/>
          </w:tcPr>
          <w:p w14:paraId="0127B477" w14:textId="77777777" w:rsidR="003530B3" w:rsidRPr="003A3201" w:rsidRDefault="003530B3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29%</w:t>
            </w:r>
          </w:p>
        </w:tc>
        <w:tc>
          <w:tcPr>
            <w:tcW w:w="964" w:type="dxa"/>
            <w:tcBorders>
              <w:top w:val="nil"/>
              <w:bottom w:val="nil"/>
            </w:tcBorders>
            <w:noWrap/>
            <w:vAlign w:val="center"/>
          </w:tcPr>
          <w:p w14:paraId="6B42F638" w14:textId="77777777" w:rsidR="003530B3" w:rsidRPr="003A3201" w:rsidRDefault="003530B3" w:rsidP="00406C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1%</w:t>
            </w:r>
          </w:p>
        </w:tc>
      </w:tr>
      <w:tr w:rsidR="00275197" w:rsidRPr="003A3201" w14:paraId="5A08C0CA" w14:textId="77777777" w:rsidTr="00406C63">
        <w:trPr>
          <w:trHeight w:val="510"/>
        </w:trPr>
        <w:tc>
          <w:tcPr>
            <w:tcW w:w="2778" w:type="dxa"/>
            <w:tcBorders>
              <w:top w:val="nil"/>
              <w:bottom w:val="single" w:sz="12" w:space="0" w:color="auto"/>
            </w:tcBorders>
            <w:noWrap/>
            <w:vAlign w:val="center"/>
          </w:tcPr>
          <w:p w14:paraId="4F1B9BB7" w14:textId="77777777" w:rsidR="00275197" w:rsidRPr="003A3201" w:rsidRDefault="00275197" w:rsidP="0027519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τ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average</w:t>
            </w:r>
            <w:proofErr w:type="spellEnd"/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E75A50"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(ns)</w:t>
            </w:r>
          </w:p>
        </w:tc>
        <w:tc>
          <w:tcPr>
            <w:tcW w:w="816" w:type="dxa"/>
            <w:tcBorders>
              <w:top w:val="nil"/>
              <w:bottom w:val="single" w:sz="12" w:space="0" w:color="auto"/>
            </w:tcBorders>
            <w:vAlign w:val="center"/>
          </w:tcPr>
          <w:p w14:paraId="713198D7" w14:textId="77777777" w:rsidR="00275197" w:rsidRPr="003A3201" w:rsidRDefault="00E75A50" w:rsidP="00E75A50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</w:t>
            </w: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3.9</w:t>
            </w:r>
          </w:p>
        </w:tc>
        <w:tc>
          <w:tcPr>
            <w:tcW w:w="964" w:type="dxa"/>
            <w:tcBorders>
              <w:top w:val="nil"/>
              <w:bottom w:val="single" w:sz="12" w:space="0" w:color="auto"/>
            </w:tcBorders>
            <w:noWrap/>
            <w:vAlign w:val="center"/>
          </w:tcPr>
          <w:p w14:paraId="16C16D63" w14:textId="77777777" w:rsidR="00275197" w:rsidRPr="003A3201" w:rsidRDefault="00E75A50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</w:t>
            </w: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0.9</w:t>
            </w:r>
          </w:p>
        </w:tc>
        <w:tc>
          <w:tcPr>
            <w:tcW w:w="964" w:type="dxa"/>
            <w:tcBorders>
              <w:top w:val="nil"/>
              <w:bottom w:val="single" w:sz="12" w:space="0" w:color="auto"/>
            </w:tcBorders>
            <w:noWrap/>
            <w:vAlign w:val="center"/>
          </w:tcPr>
          <w:p w14:paraId="158E3D6B" w14:textId="77777777" w:rsidR="00275197" w:rsidRPr="003A3201" w:rsidRDefault="00E75A50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1</w:t>
            </w: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1.8</w:t>
            </w:r>
          </w:p>
        </w:tc>
        <w:tc>
          <w:tcPr>
            <w:tcW w:w="964" w:type="dxa"/>
            <w:tcBorders>
              <w:top w:val="nil"/>
              <w:bottom w:val="single" w:sz="12" w:space="0" w:color="auto"/>
            </w:tcBorders>
            <w:noWrap/>
            <w:vAlign w:val="center"/>
          </w:tcPr>
          <w:p w14:paraId="0CD6EC2B" w14:textId="77777777" w:rsidR="00275197" w:rsidRPr="003A3201" w:rsidRDefault="00E75A50" w:rsidP="00406C63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5</w:t>
            </w: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.9</w:t>
            </w:r>
          </w:p>
        </w:tc>
        <w:tc>
          <w:tcPr>
            <w:tcW w:w="856" w:type="dxa"/>
            <w:tcBorders>
              <w:top w:val="nil"/>
              <w:bottom w:val="single" w:sz="12" w:space="0" w:color="auto"/>
            </w:tcBorders>
            <w:vAlign w:val="center"/>
          </w:tcPr>
          <w:p w14:paraId="2C2EED3D" w14:textId="77777777" w:rsidR="00275197" w:rsidRPr="003A3201" w:rsidRDefault="00E75A50" w:rsidP="00E75A50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5</w:t>
            </w: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.2</w:t>
            </w:r>
          </w:p>
        </w:tc>
        <w:tc>
          <w:tcPr>
            <w:tcW w:w="964" w:type="dxa"/>
            <w:tcBorders>
              <w:top w:val="nil"/>
              <w:bottom w:val="single" w:sz="12" w:space="0" w:color="auto"/>
            </w:tcBorders>
            <w:noWrap/>
            <w:vAlign w:val="center"/>
          </w:tcPr>
          <w:p w14:paraId="1F4FF8CE" w14:textId="77777777" w:rsidR="00275197" w:rsidRPr="003A3201" w:rsidRDefault="00E75A50" w:rsidP="00406C63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5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.3</w:t>
            </w:r>
          </w:p>
        </w:tc>
      </w:tr>
    </w:tbl>
    <w:p w14:paraId="1CD8E9F0" w14:textId="77777777" w:rsidR="009A62D1" w:rsidRPr="003A3201" w:rsidRDefault="009A62D1" w:rsidP="0071351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936CE3" w14:textId="77777777" w:rsidR="003071CC" w:rsidRPr="003A3201" w:rsidRDefault="003071CC" w:rsidP="0046716B">
      <w:pPr>
        <w:spacing w:line="44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320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Table S</w:t>
      </w:r>
      <w:r w:rsidR="004C2C5A" w:rsidRPr="003A32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3A320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293740"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PL decay time monitored at 500 nm under 280 nm excitation for </w:t>
      </w:r>
      <w:r w:rsidR="00293740" w:rsidRPr="003A320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Cs</w:t>
      </w:r>
      <w:r w:rsidR="00293740" w:rsidRPr="003A320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2</w:t>
      </w:r>
      <w:r w:rsidR="00293740" w:rsidRPr="003A320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ZnCl</w:t>
      </w:r>
      <w:r w:rsidR="00293740" w:rsidRPr="003A320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bscript"/>
        </w:rPr>
        <w:t>4</w:t>
      </w:r>
      <w:r w:rsidR="00293740" w:rsidRPr="003A320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:6%Ce</w:t>
      </w:r>
      <w:r w:rsidR="00293740" w:rsidRPr="003A320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3+</w:t>
      </w:r>
      <w:r w:rsidR="00293740" w:rsidRPr="003A320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–</w:t>
      </w:r>
      <w:proofErr w:type="spellStart"/>
      <w:r w:rsidR="00293740" w:rsidRPr="003A3201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x%Cu</w:t>
      </w:r>
      <w:proofErr w:type="spellEnd"/>
      <w:r w:rsidR="00293740" w:rsidRPr="003A3201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+</w:t>
      </w:r>
      <w:r w:rsidR="00293740"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(x%=2%–10%). </w:t>
      </w:r>
    </w:p>
    <w:tbl>
      <w:tblPr>
        <w:tblW w:w="7598" w:type="dxa"/>
        <w:jc w:val="center"/>
        <w:tblBorders>
          <w:top w:val="single" w:sz="12" w:space="0" w:color="000000"/>
          <w:bottom w:val="single" w:sz="12" w:space="0" w:color="auto"/>
          <w:insideH w:val="single" w:sz="12" w:space="0" w:color="000000"/>
        </w:tblBorders>
        <w:tblLook w:val="04A0" w:firstRow="1" w:lastRow="0" w:firstColumn="1" w:lastColumn="0" w:noHBand="0" w:noVBand="1"/>
      </w:tblPr>
      <w:tblGrid>
        <w:gridCol w:w="2778"/>
        <w:gridCol w:w="964"/>
        <w:gridCol w:w="964"/>
        <w:gridCol w:w="964"/>
        <w:gridCol w:w="964"/>
        <w:gridCol w:w="964"/>
      </w:tblGrid>
      <w:tr w:rsidR="003A3201" w:rsidRPr="003A3201" w14:paraId="1AC5E620" w14:textId="77777777" w:rsidTr="009A62D1">
        <w:trPr>
          <w:trHeight w:val="510"/>
          <w:jc w:val="center"/>
        </w:trPr>
        <w:tc>
          <w:tcPr>
            <w:tcW w:w="2778" w:type="dxa"/>
            <w:tcBorders>
              <w:bottom w:val="single" w:sz="12" w:space="0" w:color="000000"/>
            </w:tcBorders>
            <w:noWrap/>
            <w:vAlign w:val="center"/>
          </w:tcPr>
          <w:p w14:paraId="5AC50BFE" w14:textId="77777777" w:rsidR="003071CC" w:rsidRPr="003A3201" w:rsidRDefault="003071CC" w:rsidP="0032750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Cs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ZnCl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4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:6%Ce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3+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proofErr w:type="spellStart"/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x%Cu</w:t>
            </w:r>
            <w:proofErr w:type="spellEnd"/>
            <w:r w:rsidRPr="003A3201">
              <w:rPr>
                <w:rFonts w:ascii="Times New Roman" w:eastAsia="SimSu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964" w:type="dxa"/>
            <w:tcBorders>
              <w:bottom w:val="single" w:sz="12" w:space="0" w:color="000000"/>
            </w:tcBorders>
            <w:noWrap/>
            <w:vAlign w:val="center"/>
          </w:tcPr>
          <w:p w14:paraId="5469ECB5" w14:textId="77777777" w:rsidR="003071CC" w:rsidRPr="003A3201" w:rsidRDefault="003071CC" w:rsidP="0032750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x=2%</w:t>
            </w:r>
          </w:p>
        </w:tc>
        <w:tc>
          <w:tcPr>
            <w:tcW w:w="964" w:type="dxa"/>
            <w:tcBorders>
              <w:bottom w:val="single" w:sz="12" w:space="0" w:color="000000"/>
            </w:tcBorders>
            <w:noWrap/>
            <w:vAlign w:val="center"/>
          </w:tcPr>
          <w:p w14:paraId="7EAAC8FF" w14:textId="77777777" w:rsidR="003071CC" w:rsidRPr="003A3201" w:rsidRDefault="003071CC" w:rsidP="0032750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x=4%</w:t>
            </w:r>
          </w:p>
        </w:tc>
        <w:tc>
          <w:tcPr>
            <w:tcW w:w="964" w:type="dxa"/>
            <w:tcBorders>
              <w:bottom w:val="single" w:sz="12" w:space="0" w:color="000000"/>
            </w:tcBorders>
            <w:noWrap/>
            <w:vAlign w:val="center"/>
          </w:tcPr>
          <w:p w14:paraId="78EDD864" w14:textId="77777777" w:rsidR="003071CC" w:rsidRPr="003A3201" w:rsidRDefault="003071CC" w:rsidP="0032750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x=6%</w:t>
            </w:r>
          </w:p>
        </w:tc>
        <w:tc>
          <w:tcPr>
            <w:tcW w:w="964" w:type="dxa"/>
            <w:tcBorders>
              <w:bottom w:val="single" w:sz="12" w:space="0" w:color="000000"/>
            </w:tcBorders>
            <w:vAlign w:val="center"/>
          </w:tcPr>
          <w:p w14:paraId="57937AF9" w14:textId="77777777" w:rsidR="003071CC" w:rsidRPr="003A3201" w:rsidRDefault="003071CC" w:rsidP="0032750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x=8%</w:t>
            </w:r>
          </w:p>
        </w:tc>
        <w:tc>
          <w:tcPr>
            <w:tcW w:w="964" w:type="dxa"/>
            <w:tcBorders>
              <w:bottom w:val="single" w:sz="12" w:space="0" w:color="000000"/>
            </w:tcBorders>
            <w:noWrap/>
            <w:vAlign w:val="center"/>
          </w:tcPr>
          <w:p w14:paraId="4FE18C08" w14:textId="77777777" w:rsidR="003071CC" w:rsidRPr="003A3201" w:rsidRDefault="003071CC" w:rsidP="00327507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x=10%</w:t>
            </w:r>
          </w:p>
        </w:tc>
      </w:tr>
      <w:tr w:rsidR="003A3201" w:rsidRPr="003A3201" w14:paraId="525A91C4" w14:textId="77777777" w:rsidTr="009A62D1">
        <w:trPr>
          <w:trHeight w:val="510"/>
          <w:jc w:val="center"/>
        </w:trPr>
        <w:tc>
          <w:tcPr>
            <w:tcW w:w="2778" w:type="dxa"/>
            <w:tcBorders>
              <w:bottom w:val="nil"/>
            </w:tcBorders>
            <w:noWrap/>
            <w:vAlign w:val="center"/>
          </w:tcPr>
          <w:p w14:paraId="351A1D96" w14:textId="77777777" w:rsidR="003071CC" w:rsidRPr="003A3201" w:rsidRDefault="003071CC" w:rsidP="008F4A5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τ (</w:t>
            </w:r>
            <w:proofErr w:type="spellStart"/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μs</w:t>
            </w:r>
            <w:proofErr w:type="spellEnd"/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964" w:type="dxa"/>
            <w:tcBorders>
              <w:bottom w:val="nil"/>
            </w:tcBorders>
            <w:noWrap/>
            <w:vAlign w:val="center"/>
          </w:tcPr>
          <w:p w14:paraId="45EDD3AA" w14:textId="77777777" w:rsidR="003071CC" w:rsidRPr="003A3201" w:rsidRDefault="003071CC" w:rsidP="00496A2B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36.3</w:t>
            </w:r>
          </w:p>
        </w:tc>
        <w:tc>
          <w:tcPr>
            <w:tcW w:w="964" w:type="dxa"/>
            <w:tcBorders>
              <w:bottom w:val="nil"/>
            </w:tcBorders>
            <w:noWrap/>
            <w:vAlign w:val="center"/>
          </w:tcPr>
          <w:p w14:paraId="4FDE083C" w14:textId="77777777" w:rsidR="003071CC" w:rsidRPr="003A3201" w:rsidRDefault="003071CC" w:rsidP="00496A2B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37.</w:t>
            </w:r>
            <w:r w:rsidR="00496A2B"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bottom w:val="nil"/>
            </w:tcBorders>
            <w:noWrap/>
            <w:vAlign w:val="center"/>
          </w:tcPr>
          <w:p w14:paraId="13EEB9B8" w14:textId="77777777" w:rsidR="003071CC" w:rsidRPr="003A3201" w:rsidRDefault="003071CC" w:rsidP="003071CC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3</w:t>
            </w:r>
            <w:r w:rsidR="00496A2B"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7.0</w:t>
            </w:r>
          </w:p>
        </w:tc>
        <w:tc>
          <w:tcPr>
            <w:tcW w:w="964" w:type="dxa"/>
            <w:tcBorders>
              <w:bottom w:val="nil"/>
            </w:tcBorders>
            <w:vAlign w:val="center"/>
          </w:tcPr>
          <w:p w14:paraId="48578C1A" w14:textId="77777777" w:rsidR="003071CC" w:rsidRPr="003A3201" w:rsidRDefault="003071CC" w:rsidP="00496A2B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36.</w:t>
            </w:r>
            <w:r w:rsidR="00496A2B"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2</w:t>
            </w:r>
          </w:p>
        </w:tc>
        <w:tc>
          <w:tcPr>
            <w:tcW w:w="964" w:type="dxa"/>
            <w:tcBorders>
              <w:bottom w:val="nil"/>
            </w:tcBorders>
            <w:noWrap/>
            <w:vAlign w:val="center"/>
          </w:tcPr>
          <w:p w14:paraId="61A6AD7D" w14:textId="77777777" w:rsidR="003071CC" w:rsidRPr="003A3201" w:rsidRDefault="00496A2B" w:rsidP="00496A2B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36.7</w:t>
            </w:r>
          </w:p>
        </w:tc>
      </w:tr>
      <w:tr w:rsidR="009A62D1" w:rsidRPr="003A3201" w14:paraId="685A0D85" w14:textId="77777777" w:rsidTr="009A62D1">
        <w:trPr>
          <w:trHeight w:val="510"/>
          <w:jc w:val="center"/>
        </w:trPr>
        <w:tc>
          <w:tcPr>
            <w:tcW w:w="2778" w:type="dxa"/>
            <w:tcBorders>
              <w:top w:val="nil"/>
              <w:bottom w:val="single" w:sz="12" w:space="0" w:color="auto"/>
            </w:tcBorders>
            <w:noWrap/>
            <w:vAlign w:val="center"/>
          </w:tcPr>
          <w:p w14:paraId="7796E19E" w14:textId="77777777" w:rsidR="009A62D1" w:rsidRPr="003A3201" w:rsidRDefault="009A62D1" w:rsidP="008F4A58">
            <w:pPr>
              <w:kinsoku w:val="0"/>
              <w:overflowPunct w:val="0"/>
              <w:autoSpaceDE w:val="0"/>
              <w:autoSpaceDN w:val="0"/>
              <w:adjustRightInd w:val="0"/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R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el%</w:t>
            </w:r>
          </w:p>
        </w:tc>
        <w:tc>
          <w:tcPr>
            <w:tcW w:w="964" w:type="dxa"/>
            <w:tcBorders>
              <w:top w:val="nil"/>
              <w:bottom w:val="single" w:sz="12" w:space="0" w:color="auto"/>
            </w:tcBorders>
            <w:noWrap/>
            <w:vAlign w:val="center"/>
          </w:tcPr>
          <w:p w14:paraId="725A6D4C" w14:textId="77777777" w:rsidR="009A62D1" w:rsidRPr="003A3201" w:rsidRDefault="009A62D1" w:rsidP="00496A2B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9</w:t>
            </w: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9%</w:t>
            </w:r>
          </w:p>
        </w:tc>
        <w:tc>
          <w:tcPr>
            <w:tcW w:w="964" w:type="dxa"/>
            <w:tcBorders>
              <w:top w:val="nil"/>
              <w:bottom w:val="single" w:sz="12" w:space="0" w:color="auto"/>
            </w:tcBorders>
            <w:noWrap/>
            <w:vAlign w:val="center"/>
          </w:tcPr>
          <w:p w14:paraId="121FE30A" w14:textId="77777777" w:rsidR="009A62D1" w:rsidRPr="003A3201" w:rsidRDefault="009A62D1" w:rsidP="00496A2B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9</w:t>
            </w: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9%</w:t>
            </w:r>
          </w:p>
        </w:tc>
        <w:tc>
          <w:tcPr>
            <w:tcW w:w="964" w:type="dxa"/>
            <w:tcBorders>
              <w:top w:val="nil"/>
              <w:bottom w:val="single" w:sz="12" w:space="0" w:color="auto"/>
            </w:tcBorders>
            <w:noWrap/>
            <w:vAlign w:val="center"/>
          </w:tcPr>
          <w:p w14:paraId="6C55B5CC" w14:textId="77777777" w:rsidR="009A62D1" w:rsidRPr="003A3201" w:rsidRDefault="009A62D1" w:rsidP="003071CC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9</w:t>
            </w:r>
            <w:r w:rsidRPr="003A3201"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  <w:t>9%</w:t>
            </w:r>
          </w:p>
        </w:tc>
        <w:tc>
          <w:tcPr>
            <w:tcW w:w="964" w:type="dxa"/>
            <w:tcBorders>
              <w:top w:val="nil"/>
              <w:bottom w:val="single" w:sz="12" w:space="0" w:color="auto"/>
            </w:tcBorders>
            <w:vAlign w:val="center"/>
          </w:tcPr>
          <w:p w14:paraId="2F2C31AC" w14:textId="77777777" w:rsidR="009A62D1" w:rsidRPr="003A3201" w:rsidRDefault="009A62D1" w:rsidP="00496A2B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99%</w:t>
            </w:r>
          </w:p>
        </w:tc>
        <w:tc>
          <w:tcPr>
            <w:tcW w:w="964" w:type="dxa"/>
            <w:tcBorders>
              <w:top w:val="nil"/>
              <w:bottom w:val="single" w:sz="12" w:space="0" w:color="auto"/>
            </w:tcBorders>
            <w:noWrap/>
            <w:vAlign w:val="center"/>
          </w:tcPr>
          <w:p w14:paraId="4D7A4FF3" w14:textId="77777777" w:rsidR="009A62D1" w:rsidRPr="003A3201" w:rsidRDefault="009A62D1" w:rsidP="00496A2B">
            <w:pPr>
              <w:widowControl/>
              <w:jc w:val="center"/>
              <w:rPr>
                <w:rFonts w:ascii="Times New Roman" w:eastAsia="SimSun" w:hAnsi="Times New Roman" w:cs="Times New Roman"/>
                <w:color w:val="000000" w:themeColor="text1"/>
                <w:kern w:val="0"/>
                <w:sz w:val="24"/>
                <w:szCs w:val="24"/>
              </w:rPr>
            </w:pPr>
            <w:r w:rsidRPr="003A3201">
              <w:rPr>
                <w:rFonts w:ascii="Times New Roman" w:eastAsia="SimSun" w:hAnsi="Times New Roman" w:cs="Times New Roman" w:hint="eastAsia"/>
                <w:color w:val="000000" w:themeColor="text1"/>
                <w:kern w:val="0"/>
                <w:sz w:val="24"/>
                <w:szCs w:val="24"/>
              </w:rPr>
              <w:t>99%</w:t>
            </w:r>
          </w:p>
        </w:tc>
      </w:tr>
    </w:tbl>
    <w:p w14:paraId="61C584E6" w14:textId="77777777" w:rsidR="001F35BE" w:rsidRPr="003A3201" w:rsidRDefault="001F35BE" w:rsidP="00832F90">
      <w:pPr>
        <w:spacing w:line="44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8866BC" w14:textId="77777777" w:rsidR="000D3D41" w:rsidRPr="003A3201" w:rsidRDefault="000D3D41" w:rsidP="0046716B">
      <w:pPr>
        <w:spacing w:line="44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320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Table S</w:t>
      </w:r>
      <w:r w:rsidR="00936C3A" w:rsidRPr="003A320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Pr="003A320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24438A"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24438A" w:rsidRPr="003A3201">
        <w:rPr>
          <w:rFonts w:ascii="Times New Roman" w:hAnsi="Times New Roman"/>
          <w:color w:val="000000" w:themeColor="text1"/>
          <w:sz w:val="24"/>
          <w:szCs w:val="24"/>
        </w:rPr>
        <w:t xml:space="preserve">crystal-field–splitting </w:t>
      </w:r>
      <w:r w:rsidR="00476649" w:rsidRPr="003A3201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24438A"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="0024438A" w:rsidRPr="003A320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24438A" w:rsidRPr="003A32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CFS</w:t>
      </w:r>
      <w:r w:rsidR="0024438A" w:rsidRPr="003A3201">
        <w:rPr>
          <w:rFonts w:ascii="Times New Roman" w:hAnsi="Times New Roman"/>
          <w:color w:val="000000" w:themeColor="text1"/>
          <w:sz w:val="24"/>
          <w:szCs w:val="24"/>
        </w:rPr>
        <w:t>) and corresponding energy separations (</w:t>
      </w:r>
      <w:proofErr w:type="spellStart"/>
      <w:r w:rsidR="0024438A"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="0024438A" w:rsidRPr="003A320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24438A" w:rsidRPr="003A32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sep</w:t>
      </w:r>
      <w:proofErr w:type="spellEnd"/>
      <w:r w:rsidR="0024438A" w:rsidRPr="003A3201">
        <w:rPr>
          <w:rFonts w:ascii="Times New Roman" w:hAnsi="Times New Roman"/>
          <w:color w:val="000000" w:themeColor="text1"/>
          <w:sz w:val="24"/>
          <w:szCs w:val="24"/>
        </w:rPr>
        <w:t>) of adjacent Ce</w:t>
      </w:r>
      <w:r w:rsidR="0024438A" w:rsidRPr="003A320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3+</w:t>
      </w:r>
      <w:r w:rsidR="0024438A" w:rsidRPr="003A3201">
        <w:rPr>
          <w:rFonts w:ascii="Times New Roman" w:hAnsi="Times New Roman"/>
          <w:color w:val="000000" w:themeColor="text1"/>
          <w:sz w:val="24"/>
          <w:szCs w:val="24"/>
        </w:rPr>
        <w:t xml:space="preserve"> 5d sublevels for </w:t>
      </w:r>
      <w:r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>Cs</w:t>
      </w:r>
      <w:r w:rsidRPr="003A32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>ZnCl</w:t>
      </w:r>
      <w:r w:rsidRPr="003A32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>:6%Ce</w:t>
      </w:r>
      <w:r w:rsidRPr="003A320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="00225860"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W w:w="7710" w:type="dxa"/>
        <w:jc w:val="center"/>
        <w:tblBorders>
          <w:top w:val="single" w:sz="12" w:space="0" w:color="008000"/>
          <w:bottom w:val="single" w:sz="12" w:space="0" w:color="008000"/>
        </w:tblBorders>
        <w:tblLook w:val="04A0" w:firstRow="1" w:lastRow="0" w:firstColumn="1" w:lastColumn="0" w:noHBand="0" w:noVBand="1"/>
      </w:tblPr>
      <w:tblGrid>
        <w:gridCol w:w="1871"/>
        <w:gridCol w:w="1587"/>
        <w:gridCol w:w="1701"/>
        <w:gridCol w:w="1304"/>
        <w:gridCol w:w="1247"/>
      </w:tblGrid>
      <w:tr w:rsidR="003A3201" w:rsidRPr="003A3201" w14:paraId="7DAFBB35" w14:textId="77777777" w:rsidTr="00A23C86">
        <w:trPr>
          <w:trHeight w:val="510"/>
          <w:jc w:val="center"/>
        </w:trPr>
        <w:tc>
          <w:tcPr>
            <w:tcW w:w="1871" w:type="dxa"/>
            <w:tcBorders>
              <w:top w:val="single" w:sz="12" w:space="0" w:color="000000"/>
              <w:bottom w:val="single" w:sz="12" w:space="0" w:color="000000"/>
            </w:tcBorders>
            <w:noWrap/>
            <w:vAlign w:val="center"/>
          </w:tcPr>
          <w:p w14:paraId="18DA2BD1" w14:textId="77777777" w:rsidR="000D3D41" w:rsidRPr="003A3201" w:rsidRDefault="000D3D41" w:rsidP="00A23C86">
            <w:pPr>
              <w:kinsoku w:val="0"/>
              <w:overflowPunct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 Peaks</w:t>
            </w:r>
          </w:p>
        </w:tc>
        <w:tc>
          <w:tcPr>
            <w:tcW w:w="1587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04CFAB99" w14:textId="77777777" w:rsidR="000D3D41" w:rsidRPr="003A3201" w:rsidRDefault="000D3D41" w:rsidP="00A23C86">
            <w:pPr>
              <w:kinsoku w:val="0"/>
              <w:overflowPunct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Region I (nm)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2DF6C8AD" w14:textId="77777777" w:rsidR="000D3D41" w:rsidRPr="003A3201" w:rsidRDefault="000D3D41" w:rsidP="00A23C86">
            <w:pPr>
              <w:kinsoku w:val="0"/>
              <w:overflowPunct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Region II (nm)</w:t>
            </w:r>
          </w:p>
        </w:tc>
        <w:tc>
          <w:tcPr>
            <w:tcW w:w="1304" w:type="dxa"/>
            <w:tcBorders>
              <w:top w:val="single" w:sz="12" w:space="0" w:color="000000"/>
              <w:bottom w:val="single" w:sz="12" w:space="0" w:color="000000"/>
            </w:tcBorders>
            <w:noWrap/>
            <w:vAlign w:val="center"/>
          </w:tcPr>
          <w:p w14:paraId="6F7D623F" w14:textId="77777777" w:rsidR="000D3D41" w:rsidRPr="003A3201" w:rsidRDefault="000D3D41" w:rsidP="00A23C86">
            <w:pPr>
              <w:kinsoku w:val="0"/>
              <w:overflowPunct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Δ</w:t>
            </w:r>
            <w:r w:rsidRPr="003A320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CFS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(eV)</w:t>
            </w:r>
          </w:p>
        </w:tc>
        <w:tc>
          <w:tcPr>
            <w:tcW w:w="1247" w:type="dxa"/>
            <w:tcBorders>
              <w:top w:val="single" w:sz="12" w:space="0" w:color="000000"/>
              <w:bottom w:val="single" w:sz="12" w:space="0" w:color="000000"/>
            </w:tcBorders>
            <w:noWrap/>
            <w:vAlign w:val="center"/>
          </w:tcPr>
          <w:p w14:paraId="382EFD14" w14:textId="77777777" w:rsidR="000D3D41" w:rsidRPr="003A3201" w:rsidRDefault="000D3D41" w:rsidP="00A23C86">
            <w:pPr>
              <w:kinsoku w:val="0"/>
              <w:overflowPunct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Δ</w:t>
            </w:r>
            <w:r w:rsidRPr="003A320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sep</w:t>
            </w:r>
            <w:proofErr w:type="spellEnd"/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(eV)</w:t>
            </w:r>
          </w:p>
        </w:tc>
      </w:tr>
      <w:tr w:rsidR="003A3201" w:rsidRPr="003A3201" w14:paraId="4A136131" w14:textId="77777777" w:rsidTr="00A23C86">
        <w:trPr>
          <w:trHeight w:val="510"/>
          <w:jc w:val="center"/>
        </w:trPr>
        <w:tc>
          <w:tcPr>
            <w:tcW w:w="1871" w:type="dxa"/>
            <w:tcBorders>
              <w:top w:val="single" w:sz="12" w:space="0" w:color="000000"/>
              <w:bottom w:val="nil"/>
            </w:tcBorders>
            <w:noWrap/>
            <w:vAlign w:val="center"/>
          </w:tcPr>
          <w:p w14:paraId="59ADE361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Peak V</w:t>
            </w:r>
          </w:p>
        </w:tc>
        <w:tc>
          <w:tcPr>
            <w:tcW w:w="1587" w:type="dxa"/>
            <w:tcBorders>
              <w:top w:val="single" w:sz="12" w:space="0" w:color="000000"/>
              <w:bottom w:val="nil"/>
            </w:tcBorders>
            <w:vAlign w:val="center"/>
          </w:tcPr>
          <w:p w14:paraId="7EF8D547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367</w:t>
            </w:r>
          </w:p>
        </w:tc>
        <w:tc>
          <w:tcPr>
            <w:tcW w:w="1701" w:type="dxa"/>
            <w:tcBorders>
              <w:top w:val="single" w:sz="12" w:space="0" w:color="000000"/>
              <w:bottom w:val="nil"/>
            </w:tcBorders>
            <w:vAlign w:val="center"/>
          </w:tcPr>
          <w:p w14:paraId="2B1B0B37" w14:textId="77777777" w:rsidR="00DC1187" w:rsidRPr="003A3201" w:rsidRDefault="00DC1187" w:rsidP="00DC118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825</w:t>
            </w:r>
          </w:p>
        </w:tc>
        <w:tc>
          <w:tcPr>
            <w:tcW w:w="1304" w:type="dxa"/>
            <w:tcBorders>
              <w:top w:val="single" w:sz="12" w:space="0" w:color="000000"/>
              <w:bottom w:val="nil"/>
            </w:tcBorders>
            <w:noWrap/>
            <w:vAlign w:val="center"/>
          </w:tcPr>
          <w:p w14:paraId="478A11B9" w14:textId="77777777" w:rsidR="00DC1187" w:rsidRPr="003A3201" w:rsidRDefault="00DC1187" w:rsidP="00DC118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0.24</w:t>
            </w:r>
          </w:p>
        </w:tc>
        <w:tc>
          <w:tcPr>
            <w:tcW w:w="1247" w:type="dxa"/>
            <w:tcBorders>
              <w:top w:val="single" w:sz="12" w:space="0" w:color="000000"/>
              <w:bottom w:val="nil"/>
            </w:tcBorders>
            <w:noWrap/>
            <w:vAlign w:val="center"/>
          </w:tcPr>
          <w:p w14:paraId="16D6D0C2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0.04</w:t>
            </w:r>
          </w:p>
        </w:tc>
      </w:tr>
      <w:tr w:rsidR="003A3201" w:rsidRPr="003A3201" w14:paraId="5379443E" w14:textId="77777777" w:rsidTr="00A23C86">
        <w:trPr>
          <w:trHeight w:val="510"/>
          <w:jc w:val="center"/>
        </w:trPr>
        <w:tc>
          <w:tcPr>
            <w:tcW w:w="1871" w:type="dxa"/>
            <w:tcBorders>
              <w:top w:val="nil"/>
              <w:bottom w:val="nil"/>
            </w:tcBorders>
            <w:noWrap/>
            <w:vAlign w:val="center"/>
          </w:tcPr>
          <w:p w14:paraId="64846FE9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Peak IV</w:t>
            </w:r>
          </w:p>
        </w:tc>
        <w:tc>
          <w:tcPr>
            <w:tcW w:w="1587" w:type="dxa"/>
            <w:tcBorders>
              <w:top w:val="nil"/>
              <w:bottom w:val="nil"/>
            </w:tcBorders>
            <w:vAlign w:val="center"/>
          </w:tcPr>
          <w:p w14:paraId="47C6390D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1A8787C9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804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vAlign w:val="center"/>
          </w:tcPr>
          <w:p w14:paraId="5C70D840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</w:t>
            </w:r>
            <w:r w:rsidR="009A4794" w:rsidRPr="003A3201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247" w:type="dxa"/>
            <w:tcBorders>
              <w:top w:val="nil"/>
              <w:bottom w:val="nil"/>
            </w:tcBorders>
            <w:noWrap/>
            <w:vAlign w:val="center"/>
          </w:tcPr>
          <w:p w14:paraId="7024EBDC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0.05</w:t>
            </w:r>
          </w:p>
        </w:tc>
      </w:tr>
      <w:tr w:rsidR="003A3201" w:rsidRPr="003A3201" w14:paraId="53A846C2" w14:textId="77777777" w:rsidTr="00A23C86">
        <w:trPr>
          <w:trHeight w:val="510"/>
          <w:jc w:val="center"/>
        </w:trPr>
        <w:tc>
          <w:tcPr>
            <w:tcW w:w="1871" w:type="dxa"/>
            <w:tcBorders>
              <w:top w:val="nil"/>
            </w:tcBorders>
            <w:noWrap/>
            <w:vAlign w:val="center"/>
          </w:tcPr>
          <w:p w14:paraId="6E3BD8F6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Peak III</w:t>
            </w:r>
          </w:p>
        </w:tc>
        <w:tc>
          <w:tcPr>
            <w:tcW w:w="1587" w:type="dxa"/>
            <w:tcBorders>
              <w:top w:val="nil"/>
            </w:tcBorders>
            <w:vAlign w:val="center"/>
          </w:tcPr>
          <w:p w14:paraId="08FF386D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439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4224662B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777</w:t>
            </w:r>
          </w:p>
        </w:tc>
        <w:tc>
          <w:tcPr>
            <w:tcW w:w="1304" w:type="dxa"/>
            <w:tcBorders>
              <w:top w:val="nil"/>
            </w:tcBorders>
            <w:noWrap/>
            <w:vAlign w:val="center"/>
          </w:tcPr>
          <w:p w14:paraId="09705EC9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0.27</w:t>
            </w:r>
          </w:p>
        </w:tc>
        <w:tc>
          <w:tcPr>
            <w:tcW w:w="1247" w:type="dxa"/>
            <w:tcBorders>
              <w:top w:val="nil"/>
            </w:tcBorders>
            <w:noWrap/>
            <w:vAlign w:val="center"/>
          </w:tcPr>
          <w:p w14:paraId="36F0EC5C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0.06</w:t>
            </w:r>
          </w:p>
        </w:tc>
      </w:tr>
      <w:tr w:rsidR="003A3201" w:rsidRPr="003A3201" w14:paraId="5596B36D" w14:textId="77777777" w:rsidTr="00A23C86">
        <w:trPr>
          <w:trHeight w:val="510"/>
          <w:jc w:val="center"/>
        </w:trPr>
        <w:tc>
          <w:tcPr>
            <w:tcW w:w="1871" w:type="dxa"/>
            <w:tcBorders>
              <w:top w:val="nil"/>
            </w:tcBorders>
            <w:noWrap/>
            <w:vAlign w:val="center"/>
          </w:tcPr>
          <w:p w14:paraId="79AF694C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Peak II</w:t>
            </w:r>
          </w:p>
        </w:tc>
        <w:tc>
          <w:tcPr>
            <w:tcW w:w="1587" w:type="dxa"/>
            <w:tcBorders>
              <w:top w:val="nil"/>
            </w:tcBorders>
            <w:vAlign w:val="center"/>
          </w:tcPr>
          <w:p w14:paraId="59678D3B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486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74A1FDC0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750</w:t>
            </w:r>
          </w:p>
        </w:tc>
        <w:tc>
          <w:tcPr>
            <w:tcW w:w="1304" w:type="dxa"/>
            <w:tcBorders>
              <w:top w:val="nil"/>
            </w:tcBorders>
            <w:noWrap/>
            <w:vAlign w:val="center"/>
          </w:tcPr>
          <w:p w14:paraId="0590AF7B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</w:t>
            </w:r>
            <w:r w:rsidR="000E658A" w:rsidRPr="003A3201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247" w:type="dxa"/>
            <w:tcBorders>
              <w:top w:val="nil"/>
            </w:tcBorders>
            <w:noWrap/>
            <w:vAlign w:val="center"/>
          </w:tcPr>
          <w:p w14:paraId="1AA8B78F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0.08</w:t>
            </w:r>
          </w:p>
        </w:tc>
      </w:tr>
      <w:tr w:rsidR="003A3201" w:rsidRPr="003A3201" w14:paraId="21244E50" w14:textId="77777777" w:rsidTr="00B37324">
        <w:trPr>
          <w:trHeight w:val="510"/>
          <w:jc w:val="center"/>
        </w:trPr>
        <w:tc>
          <w:tcPr>
            <w:tcW w:w="1871" w:type="dxa"/>
            <w:tcBorders>
              <w:bottom w:val="single" w:sz="12" w:space="0" w:color="000000"/>
            </w:tcBorders>
            <w:noWrap/>
            <w:vAlign w:val="center"/>
          </w:tcPr>
          <w:p w14:paraId="116E4B92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Peak I</w:t>
            </w:r>
          </w:p>
        </w:tc>
        <w:tc>
          <w:tcPr>
            <w:tcW w:w="1587" w:type="dxa"/>
            <w:tcBorders>
              <w:bottom w:val="single" w:sz="12" w:space="0" w:color="000000"/>
            </w:tcBorders>
            <w:vAlign w:val="center"/>
          </w:tcPr>
          <w:p w14:paraId="4F55D3E4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515</w:t>
            </w:r>
          </w:p>
        </w:tc>
        <w:tc>
          <w:tcPr>
            <w:tcW w:w="1701" w:type="dxa"/>
            <w:tcBorders>
              <w:bottom w:val="single" w:sz="12" w:space="0" w:color="000000"/>
            </w:tcBorders>
            <w:vAlign w:val="center"/>
          </w:tcPr>
          <w:p w14:paraId="2AAE9FFB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714</w:t>
            </w:r>
          </w:p>
        </w:tc>
        <w:tc>
          <w:tcPr>
            <w:tcW w:w="1304" w:type="dxa"/>
            <w:tcBorders>
              <w:bottom w:val="single" w:sz="12" w:space="0" w:color="000000"/>
            </w:tcBorders>
            <w:noWrap/>
            <w:vAlign w:val="center"/>
          </w:tcPr>
          <w:p w14:paraId="083C24F9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47" w:type="dxa"/>
            <w:tcBorders>
              <w:bottom w:val="single" w:sz="12" w:space="0" w:color="000000"/>
            </w:tcBorders>
            <w:noWrap/>
            <w:vAlign w:val="center"/>
          </w:tcPr>
          <w:p w14:paraId="06630E32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--</w:t>
            </w:r>
          </w:p>
        </w:tc>
      </w:tr>
    </w:tbl>
    <w:p w14:paraId="08DD04BE" w14:textId="77777777" w:rsidR="005012B0" w:rsidRPr="003A3201" w:rsidRDefault="005012B0">
      <w:pPr>
        <w:rPr>
          <w:rFonts w:ascii="Times New Roman" w:hAnsi="Times New Roman" w:cs="Times New Roman"/>
          <w:color w:val="000000" w:themeColor="text1"/>
          <w:sz w:val="28"/>
        </w:rPr>
      </w:pPr>
    </w:p>
    <w:p w14:paraId="220BB0E9" w14:textId="77777777" w:rsidR="005567DE" w:rsidRPr="003A3201" w:rsidRDefault="005567DE" w:rsidP="0046716B">
      <w:pPr>
        <w:spacing w:line="440" w:lineRule="exac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320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Table S</w:t>
      </w:r>
      <w:r w:rsidR="000D0981" w:rsidRPr="003A3201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4</w:t>
      </w:r>
      <w:r w:rsidRPr="003A3201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="00225860"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225860" w:rsidRPr="003A3201">
        <w:rPr>
          <w:rFonts w:ascii="Times New Roman" w:hAnsi="Times New Roman"/>
          <w:color w:val="000000" w:themeColor="text1"/>
          <w:sz w:val="24"/>
          <w:szCs w:val="24"/>
        </w:rPr>
        <w:t>crystal-field–splitting (</w:t>
      </w:r>
      <w:r w:rsidR="00225860"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="00225860" w:rsidRPr="003A320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225860" w:rsidRPr="003A32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CFS</w:t>
      </w:r>
      <w:r w:rsidR="00225860" w:rsidRPr="003A3201">
        <w:rPr>
          <w:rFonts w:ascii="Times New Roman" w:hAnsi="Times New Roman"/>
          <w:color w:val="000000" w:themeColor="text1"/>
          <w:sz w:val="24"/>
          <w:szCs w:val="24"/>
        </w:rPr>
        <w:t>) and corresponding energy separations (</w:t>
      </w:r>
      <w:proofErr w:type="spellStart"/>
      <w:r w:rsidR="00225860"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>Δ</w:t>
      </w:r>
      <w:r w:rsidR="00225860" w:rsidRPr="003A320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</w:t>
      </w:r>
      <w:r w:rsidR="00225860" w:rsidRPr="003A32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sep</w:t>
      </w:r>
      <w:proofErr w:type="spellEnd"/>
      <w:r w:rsidR="00225860" w:rsidRPr="003A3201">
        <w:rPr>
          <w:rFonts w:ascii="Times New Roman" w:hAnsi="Times New Roman"/>
          <w:color w:val="000000" w:themeColor="text1"/>
          <w:sz w:val="24"/>
          <w:szCs w:val="24"/>
        </w:rPr>
        <w:t>) of adjacent Ce</w:t>
      </w:r>
      <w:r w:rsidR="00225860" w:rsidRPr="003A3201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3+</w:t>
      </w:r>
      <w:r w:rsidR="00225860" w:rsidRPr="003A3201">
        <w:rPr>
          <w:rFonts w:ascii="Times New Roman" w:hAnsi="Times New Roman"/>
          <w:color w:val="000000" w:themeColor="text1"/>
          <w:sz w:val="24"/>
          <w:szCs w:val="24"/>
        </w:rPr>
        <w:t xml:space="preserve"> 5d sublevels for </w:t>
      </w:r>
      <w:r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>Cs</w:t>
      </w:r>
      <w:r w:rsidRPr="003A32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>ZnCl</w:t>
      </w:r>
      <w:r w:rsidRPr="003A3201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>:6%Ce</w:t>
      </w:r>
      <w:r w:rsidRPr="003A320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3+</w:t>
      </w:r>
      <w:r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>–6%Cu</w:t>
      </w:r>
      <w:r w:rsidRPr="003A3201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225860" w:rsidRPr="003A320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W w:w="7710" w:type="dxa"/>
        <w:jc w:val="center"/>
        <w:tblBorders>
          <w:top w:val="single" w:sz="12" w:space="0" w:color="008000"/>
          <w:bottom w:val="single" w:sz="12" w:space="0" w:color="008000"/>
        </w:tblBorders>
        <w:tblLook w:val="04A0" w:firstRow="1" w:lastRow="0" w:firstColumn="1" w:lastColumn="0" w:noHBand="0" w:noVBand="1"/>
      </w:tblPr>
      <w:tblGrid>
        <w:gridCol w:w="1871"/>
        <w:gridCol w:w="1587"/>
        <w:gridCol w:w="1701"/>
        <w:gridCol w:w="1304"/>
        <w:gridCol w:w="1247"/>
      </w:tblGrid>
      <w:tr w:rsidR="003A3201" w:rsidRPr="003A3201" w14:paraId="1E9E1693" w14:textId="77777777" w:rsidTr="00DB6CC0">
        <w:trPr>
          <w:trHeight w:val="510"/>
          <w:jc w:val="center"/>
        </w:trPr>
        <w:tc>
          <w:tcPr>
            <w:tcW w:w="1871" w:type="dxa"/>
            <w:tcBorders>
              <w:top w:val="single" w:sz="12" w:space="0" w:color="000000"/>
              <w:bottom w:val="single" w:sz="12" w:space="0" w:color="000000"/>
            </w:tcBorders>
            <w:noWrap/>
            <w:vAlign w:val="center"/>
          </w:tcPr>
          <w:p w14:paraId="358EA3DA" w14:textId="77777777" w:rsidR="005277A8" w:rsidRPr="003A3201" w:rsidRDefault="005277A8" w:rsidP="00DB6CC0">
            <w:pPr>
              <w:kinsoku w:val="0"/>
              <w:overflowPunct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TA Peaks</w:t>
            </w:r>
          </w:p>
        </w:tc>
        <w:tc>
          <w:tcPr>
            <w:tcW w:w="1587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3C30A76E" w14:textId="77777777" w:rsidR="005277A8" w:rsidRPr="003A3201" w:rsidRDefault="005277A8" w:rsidP="00DB6CC0">
            <w:pPr>
              <w:kinsoku w:val="0"/>
              <w:overflowPunct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Region I (nm)</w:t>
            </w:r>
          </w:p>
        </w:tc>
        <w:tc>
          <w:tcPr>
            <w:tcW w:w="1701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3193FA82" w14:textId="77777777" w:rsidR="005277A8" w:rsidRPr="003A3201" w:rsidRDefault="005277A8" w:rsidP="00DB6CC0">
            <w:pPr>
              <w:kinsoku w:val="0"/>
              <w:overflowPunct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Region II (nm)</w:t>
            </w:r>
          </w:p>
        </w:tc>
        <w:tc>
          <w:tcPr>
            <w:tcW w:w="1304" w:type="dxa"/>
            <w:tcBorders>
              <w:top w:val="single" w:sz="12" w:space="0" w:color="000000"/>
              <w:bottom w:val="single" w:sz="12" w:space="0" w:color="000000"/>
            </w:tcBorders>
            <w:noWrap/>
            <w:vAlign w:val="center"/>
          </w:tcPr>
          <w:p w14:paraId="14FE1503" w14:textId="77777777" w:rsidR="005277A8" w:rsidRPr="003A3201" w:rsidRDefault="005277A8" w:rsidP="00DB6CC0">
            <w:pPr>
              <w:kinsoku w:val="0"/>
              <w:overflowPunct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Δ</w:t>
            </w:r>
            <w:r w:rsidRPr="003A320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CFS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(eV)</w:t>
            </w:r>
          </w:p>
        </w:tc>
        <w:tc>
          <w:tcPr>
            <w:tcW w:w="1247" w:type="dxa"/>
            <w:tcBorders>
              <w:top w:val="single" w:sz="12" w:space="0" w:color="000000"/>
              <w:bottom w:val="single" w:sz="12" w:space="0" w:color="000000"/>
            </w:tcBorders>
            <w:noWrap/>
            <w:vAlign w:val="center"/>
          </w:tcPr>
          <w:p w14:paraId="7278C803" w14:textId="77777777" w:rsidR="005277A8" w:rsidRPr="003A3201" w:rsidRDefault="005277A8" w:rsidP="00DB6CC0">
            <w:pPr>
              <w:kinsoku w:val="0"/>
              <w:overflowPunct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Δ</w:t>
            </w:r>
            <w:r w:rsidRPr="003A3201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E</w:t>
            </w: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sep</w:t>
            </w:r>
            <w:proofErr w:type="spellEnd"/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(eV)</w:t>
            </w:r>
          </w:p>
        </w:tc>
      </w:tr>
      <w:tr w:rsidR="003A3201" w:rsidRPr="003A3201" w14:paraId="474C58D7" w14:textId="77777777" w:rsidTr="00DB6CC0">
        <w:trPr>
          <w:trHeight w:val="510"/>
          <w:jc w:val="center"/>
        </w:trPr>
        <w:tc>
          <w:tcPr>
            <w:tcW w:w="1871" w:type="dxa"/>
            <w:tcBorders>
              <w:top w:val="single" w:sz="12" w:space="0" w:color="000000"/>
              <w:bottom w:val="nil"/>
            </w:tcBorders>
            <w:noWrap/>
            <w:vAlign w:val="center"/>
          </w:tcPr>
          <w:p w14:paraId="31D4C611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Peak V</w:t>
            </w:r>
          </w:p>
        </w:tc>
        <w:tc>
          <w:tcPr>
            <w:tcW w:w="1587" w:type="dxa"/>
            <w:tcBorders>
              <w:top w:val="single" w:sz="12" w:space="0" w:color="000000"/>
              <w:bottom w:val="nil"/>
            </w:tcBorders>
            <w:vAlign w:val="center"/>
          </w:tcPr>
          <w:p w14:paraId="4ABF4AA6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338</w:t>
            </w:r>
          </w:p>
        </w:tc>
        <w:tc>
          <w:tcPr>
            <w:tcW w:w="1701" w:type="dxa"/>
            <w:tcBorders>
              <w:top w:val="single" w:sz="12" w:space="0" w:color="000000"/>
              <w:bottom w:val="nil"/>
            </w:tcBorders>
            <w:vAlign w:val="center"/>
          </w:tcPr>
          <w:p w14:paraId="279F9F4B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825</w:t>
            </w:r>
          </w:p>
        </w:tc>
        <w:tc>
          <w:tcPr>
            <w:tcW w:w="1304" w:type="dxa"/>
            <w:tcBorders>
              <w:top w:val="single" w:sz="12" w:space="0" w:color="000000"/>
              <w:bottom w:val="nil"/>
            </w:tcBorders>
            <w:noWrap/>
            <w:vAlign w:val="center"/>
          </w:tcPr>
          <w:p w14:paraId="31AEC3AF" w14:textId="77777777" w:rsidR="00DC1187" w:rsidRPr="003A3201" w:rsidRDefault="00DC1187" w:rsidP="00DC1187">
            <w:pPr>
              <w:widowControl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0.53</w:t>
            </w:r>
          </w:p>
        </w:tc>
        <w:tc>
          <w:tcPr>
            <w:tcW w:w="1247" w:type="dxa"/>
            <w:tcBorders>
              <w:top w:val="single" w:sz="12" w:space="0" w:color="000000"/>
              <w:bottom w:val="nil"/>
            </w:tcBorders>
            <w:noWrap/>
            <w:vAlign w:val="center"/>
          </w:tcPr>
          <w:p w14:paraId="1895D656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0.04</w:t>
            </w:r>
          </w:p>
        </w:tc>
      </w:tr>
      <w:tr w:rsidR="003A3201" w:rsidRPr="003A3201" w14:paraId="3C2A16B6" w14:textId="77777777" w:rsidTr="00DB6CC0">
        <w:trPr>
          <w:trHeight w:val="510"/>
          <w:jc w:val="center"/>
        </w:trPr>
        <w:tc>
          <w:tcPr>
            <w:tcW w:w="1871" w:type="dxa"/>
            <w:tcBorders>
              <w:top w:val="nil"/>
              <w:bottom w:val="nil"/>
            </w:tcBorders>
            <w:noWrap/>
            <w:vAlign w:val="center"/>
          </w:tcPr>
          <w:p w14:paraId="56F90167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Peak IV</w:t>
            </w:r>
          </w:p>
        </w:tc>
        <w:tc>
          <w:tcPr>
            <w:tcW w:w="1587" w:type="dxa"/>
            <w:tcBorders>
              <w:top w:val="nil"/>
              <w:bottom w:val="nil"/>
            </w:tcBorders>
            <w:vAlign w:val="center"/>
          </w:tcPr>
          <w:p w14:paraId="29B7A955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395</w:t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05E7DE5A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802</w:t>
            </w:r>
          </w:p>
        </w:tc>
        <w:tc>
          <w:tcPr>
            <w:tcW w:w="1304" w:type="dxa"/>
            <w:tcBorders>
              <w:top w:val="nil"/>
              <w:bottom w:val="nil"/>
            </w:tcBorders>
            <w:noWrap/>
            <w:vAlign w:val="center"/>
          </w:tcPr>
          <w:p w14:paraId="2B49C637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0.32</w:t>
            </w:r>
          </w:p>
        </w:tc>
        <w:tc>
          <w:tcPr>
            <w:tcW w:w="1247" w:type="dxa"/>
            <w:tcBorders>
              <w:top w:val="nil"/>
              <w:bottom w:val="nil"/>
            </w:tcBorders>
            <w:noWrap/>
            <w:vAlign w:val="center"/>
          </w:tcPr>
          <w:p w14:paraId="4845E334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0.06</w:t>
            </w:r>
          </w:p>
        </w:tc>
      </w:tr>
      <w:tr w:rsidR="003A3201" w:rsidRPr="003A3201" w14:paraId="78306328" w14:textId="77777777" w:rsidTr="00DB6CC0">
        <w:trPr>
          <w:trHeight w:val="510"/>
          <w:jc w:val="center"/>
        </w:trPr>
        <w:tc>
          <w:tcPr>
            <w:tcW w:w="1871" w:type="dxa"/>
            <w:tcBorders>
              <w:top w:val="nil"/>
            </w:tcBorders>
            <w:noWrap/>
            <w:vAlign w:val="center"/>
          </w:tcPr>
          <w:p w14:paraId="35B60F45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Peak III</w:t>
            </w:r>
          </w:p>
        </w:tc>
        <w:tc>
          <w:tcPr>
            <w:tcW w:w="1587" w:type="dxa"/>
            <w:tcBorders>
              <w:top w:val="nil"/>
            </w:tcBorders>
            <w:vAlign w:val="center"/>
          </w:tcPr>
          <w:p w14:paraId="2474AB07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439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2AD1E0AB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771</w:t>
            </w:r>
          </w:p>
        </w:tc>
        <w:tc>
          <w:tcPr>
            <w:tcW w:w="1304" w:type="dxa"/>
            <w:tcBorders>
              <w:top w:val="nil"/>
            </w:tcBorders>
            <w:noWrap/>
            <w:vAlign w:val="center"/>
          </w:tcPr>
          <w:p w14:paraId="50A4D1A4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0.14</w:t>
            </w:r>
          </w:p>
        </w:tc>
        <w:tc>
          <w:tcPr>
            <w:tcW w:w="1247" w:type="dxa"/>
            <w:tcBorders>
              <w:top w:val="nil"/>
            </w:tcBorders>
            <w:noWrap/>
            <w:vAlign w:val="center"/>
          </w:tcPr>
          <w:p w14:paraId="5E0B7265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0.05</w:t>
            </w:r>
          </w:p>
        </w:tc>
      </w:tr>
      <w:tr w:rsidR="003A3201" w:rsidRPr="003A3201" w14:paraId="47CAEC26" w14:textId="77777777" w:rsidTr="00DB6CC0">
        <w:trPr>
          <w:trHeight w:val="510"/>
          <w:jc w:val="center"/>
        </w:trPr>
        <w:tc>
          <w:tcPr>
            <w:tcW w:w="1871" w:type="dxa"/>
            <w:tcBorders>
              <w:top w:val="nil"/>
            </w:tcBorders>
            <w:noWrap/>
            <w:vAlign w:val="center"/>
          </w:tcPr>
          <w:p w14:paraId="7358E6E5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Peak II</w:t>
            </w:r>
          </w:p>
        </w:tc>
        <w:tc>
          <w:tcPr>
            <w:tcW w:w="1587" w:type="dxa"/>
            <w:tcBorders>
              <w:top w:val="nil"/>
            </w:tcBorders>
            <w:vAlign w:val="center"/>
          </w:tcPr>
          <w:p w14:paraId="349ED8A7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462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14:paraId="4CEA4314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748</w:t>
            </w:r>
          </w:p>
        </w:tc>
        <w:tc>
          <w:tcPr>
            <w:tcW w:w="1304" w:type="dxa"/>
            <w:tcBorders>
              <w:top w:val="nil"/>
            </w:tcBorders>
            <w:noWrap/>
            <w:vAlign w:val="center"/>
          </w:tcPr>
          <w:p w14:paraId="521C29E3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0.35</w:t>
            </w:r>
          </w:p>
        </w:tc>
        <w:tc>
          <w:tcPr>
            <w:tcW w:w="1247" w:type="dxa"/>
            <w:tcBorders>
              <w:top w:val="nil"/>
            </w:tcBorders>
            <w:noWrap/>
            <w:vAlign w:val="center"/>
          </w:tcPr>
          <w:p w14:paraId="1D7FB838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0.08</w:t>
            </w:r>
          </w:p>
        </w:tc>
      </w:tr>
      <w:tr w:rsidR="003A3201" w:rsidRPr="003A3201" w14:paraId="60E6B613" w14:textId="77777777" w:rsidTr="00DB6CC0">
        <w:trPr>
          <w:trHeight w:val="510"/>
          <w:jc w:val="center"/>
        </w:trPr>
        <w:tc>
          <w:tcPr>
            <w:tcW w:w="1871" w:type="dxa"/>
            <w:tcBorders>
              <w:bottom w:val="single" w:sz="12" w:space="0" w:color="auto"/>
            </w:tcBorders>
            <w:noWrap/>
            <w:vAlign w:val="center"/>
          </w:tcPr>
          <w:p w14:paraId="4ED2434C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Peak I</w:t>
            </w:r>
          </w:p>
        </w:tc>
        <w:tc>
          <w:tcPr>
            <w:tcW w:w="1587" w:type="dxa"/>
            <w:tcBorders>
              <w:bottom w:val="single" w:sz="12" w:space="0" w:color="auto"/>
            </w:tcBorders>
            <w:vAlign w:val="center"/>
          </w:tcPr>
          <w:p w14:paraId="736C9E1D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530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28FAA0C5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714</w:t>
            </w:r>
          </w:p>
        </w:tc>
        <w:tc>
          <w:tcPr>
            <w:tcW w:w="1304" w:type="dxa"/>
            <w:tcBorders>
              <w:bottom w:val="single" w:sz="12" w:space="0" w:color="auto"/>
            </w:tcBorders>
            <w:noWrap/>
            <w:vAlign w:val="center"/>
          </w:tcPr>
          <w:p w14:paraId="31F65E23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--</w:t>
            </w:r>
          </w:p>
        </w:tc>
        <w:tc>
          <w:tcPr>
            <w:tcW w:w="1247" w:type="dxa"/>
            <w:tcBorders>
              <w:bottom w:val="single" w:sz="12" w:space="0" w:color="auto"/>
            </w:tcBorders>
            <w:noWrap/>
            <w:vAlign w:val="center"/>
          </w:tcPr>
          <w:p w14:paraId="538643DF" w14:textId="77777777" w:rsidR="00DC1187" w:rsidRPr="003A3201" w:rsidRDefault="00DC1187" w:rsidP="00DC118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A3201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--</w:t>
            </w:r>
          </w:p>
        </w:tc>
      </w:tr>
    </w:tbl>
    <w:p w14:paraId="0DE3DE9B" w14:textId="77777777" w:rsidR="005277A8" w:rsidRDefault="005277A8" w:rsidP="00E86387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5277A8">
      <w:footerReference w:type="default" r:id="rId4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B294E" w14:textId="77777777" w:rsidR="00323624" w:rsidRDefault="00323624" w:rsidP="0034609B">
      <w:r>
        <w:separator/>
      </w:r>
    </w:p>
  </w:endnote>
  <w:endnote w:type="continuationSeparator" w:id="0">
    <w:p w14:paraId="35EA7E62" w14:textId="77777777" w:rsidR="00323624" w:rsidRDefault="00323624" w:rsidP="00346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82496913"/>
      <w:docPartObj>
        <w:docPartGallery w:val="Page Numbers (Bottom of Page)"/>
        <w:docPartUnique/>
      </w:docPartObj>
    </w:sdtPr>
    <w:sdtContent>
      <w:p w14:paraId="6B060E62" w14:textId="7F43247F" w:rsidR="000738E8" w:rsidRDefault="000738E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a-DK"/>
          </w:rPr>
          <w:t>2</w:t>
        </w:r>
        <w:r>
          <w:fldChar w:fldCharType="end"/>
        </w:r>
      </w:p>
    </w:sdtContent>
  </w:sdt>
  <w:p w14:paraId="51B41B86" w14:textId="77777777" w:rsidR="000738E8" w:rsidRDefault="000738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811C38" w14:textId="77777777" w:rsidR="00323624" w:rsidRDefault="00323624" w:rsidP="0034609B">
      <w:r>
        <w:separator/>
      </w:r>
    </w:p>
  </w:footnote>
  <w:footnote w:type="continuationSeparator" w:id="0">
    <w:p w14:paraId="4C895B96" w14:textId="77777777" w:rsidR="00323624" w:rsidRDefault="00323624" w:rsidP="0034609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hyphenationZone w:val="42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91F"/>
    <w:rsid w:val="00002602"/>
    <w:rsid w:val="00004F65"/>
    <w:rsid w:val="00013D8E"/>
    <w:rsid w:val="00014860"/>
    <w:rsid w:val="00031856"/>
    <w:rsid w:val="00034656"/>
    <w:rsid w:val="000465BD"/>
    <w:rsid w:val="000538AA"/>
    <w:rsid w:val="00061C71"/>
    <w:rsid w:val="00070572"/>
    <w:rsid w:val="000712D4"/>
    <w:rsid w:val="00071DAC"/>
    <w:rsid w:val="000738E8"/>
    <w:rsid w:val="00083D55"/>
    <w:rsid w:val="00085557"/>
    <w:rsid w:val="00097807"/>
    <w:rsid w:val="000A231F"/>
    <w:rsid w:val="000A2346"/>
    <w:rsid w:val="000A61D9"/>
    <w:rsid w:val="000B0E1A"/>
    <w:rsid w:val="000B2BA4"/>
    <w:rsid w:val="000B6D7B"/>
    <w:rsid w:val="000B72C3"/>
    <w:rsid w:val="000C05AA"/>
    <w:rsid w:val="000C405C"/>
    <w:rsid w:val="000C5F38"/>
    <w:rsid w:val="000D0981"/>
    <w:rsid w:val="000D3066"/>
    <w:rsid w:val="000D3D41"/>
    <w:rsid w:val="000E0F35"/>
    <w:rsid w:val="000E658A"/>
    <w:rsid w:val="000E7DF8"/>
    <w:rsid w:val="00117211"/>
    <w:rsid w:val="00117CAF"/>
    <w:rsid w:val="00121EA3"/>
    <w:rsid w:val="00123018"/>
    <w:rsid w:val="0012389A"/>
    <w:rsid w:val="00131BE3"/>
    <w:rsid w:val="0013306F"/>
    <w:rsid w:val="001334A6"/>
    <w:rsid w:val="0013642D"/>
    <w:rsid w:val="00144667"/>
    <w:rsid w:val="00144FEC"/>
    <w:rsid w:val="0016037C"/>
    <w:rsid w:val="00177331"/>
    <w:rsid w:val="00190493"/>
    <w:rsid w:val="001A1A42"/>
    <w:rsid w:val="001A60A9"/>
    <w:rsid w:val="001B4F72"/>
    <w:rsid w:val="001B73E1"/>
    <w:rsid w:val="001C194A"/>
    <w:rsid w:val="001D0903"/>
    <w:rsid w:val="001D570D"/>
    <w:rsid w:val="001D5AB5"/>
    <w:rsid w:val="001E32A3"/>
    <w:rsid w:val="001F35BE"/>
    <w:rsid w:val="001F3673"/>
    <w:rsid w:val="0020167A"/>
    <w:rsid w:val="002033E1"/>
    <w:rsid w:val="002122DA"/>
    <w:rsid w:val="0021660A"/>
    <w:rsid w:val="002230B4"/>
    <w:rsid w:val="00225860"/>
    <w:rsid w:val="00225E3A"/>
    <w:rsid w:val="00236A57"/>
    <w:rsid w:val="0024438A"/>
    <w:rsid w:val="0024711A"/>
    <w:rsid w:val="00247554"/>
    <w:rsid w:val="00252647"/>
    <w:rsid w:val="00256FAC"/>
    <w:rsid w:val="00264D85"/>
    <w:rsid w:val="002673FF"/>
    <w:rsid w:val="00272DF1"/>
    <w:rsid w:val="00275197"/>
    <w:rsid w:val="00281F13"/>
    <w:rsid w:val="00287AEE"/>
    <w:rsid w:val="00293740"/>
    <w:rsid w:val="00294AFD"/>
    <w:rsid w:val="002A4A15"/>
    <w:rsid w:val="002B0897"/>
    <w:rsid w:val="002B5F41"/>
    <w:rsid w:val="002B6B21"/>
    <w:rsid w:val="002D7BB4"/>
    <w:rsid w:val="002E30E0"/>
    <w:rsid w:val="002E54EF"/>
    <w:rsid w:val="002F0A78"/>
    <w:rsid w:val="002F1C8C"/>
    <w:rsid w:val="002F2C7D"/>
    <w:rsid w:val="002F5BD7"/>
    <w:rsid w:val="002F6EA6"/>
    <w:rsid w:val="003071CC"/>
    <w:rsid w:val="003075AA"/>
    <w:rsid w:val="003158C9"/>
    <w:rsid w:val="003218B5"/>
    <w:rsid w:val="00323624"/>
    <w:rsid w:val="00332416"/>
    <w:rsid w:val="00336D0B"/>
    <w:rsid w:val="0034312F"/>
    <w:rsid w:val="0034609B"/>
    <w:rsid w:val="003530B3"/>
    <w:rsid w:val="00355A8B"/>
    <w:rsid w:val="00361C91"/>
    <w:rsid w:val="00362B2D"/>
    <w:rsid w:val="00366E78"/>
    <w:rsid w:val="00370750"/>
    <w:rsid w:val="00372494"/>
    <w:rsid w:val="00377661"/>
    <w:rsid w:val="00381472"/>
    <w:rsid w:val="00383029"/>
    <w:rsid w:val="003871EA"/>
    <w:rsid w:val="003A3201"/>
    <w:rsid w:val="003B546E"/>
    <w:rsid w:val="003C21EC"/>
    <w:rsid w:val="003D546A"/>
    <w:rsid w:val="003E66C4"/>
    <w:rsid w:val="00406C63"/>
    <w:rsid w:val="0041058C"/>
    <w:rsid w:val="00416C0D"/>
    <w:rsid w:val="00421B0A"/>
    <w:rsid w:val="004275A0"/>
    <w:rsid w:val="0043303B"/>
    <w:rsid w:val="00437297"/>
    <w:rsid w:val="00454E9E"/>
    <w:rsid w:val="004615D2"/>
    <w:rsid w:val="004646EC"/>
    <w:rsid w:val="0046716B"/>
    <w:rsid w:val="00471A40"/>
    <w:rsid w:val="004760A1"/>
    <w:rsid w:val="00476649"/>
    <w:rsid w:val="00476D79"/>
    <w:rsid w:val="00477283"/>
    <w:rsid w:val="00480375"/>
    <w:rsid w:val="00483155"/>
    <w:rsid w:val="004867F7"/>
    <w:rsid w:val="00496A2B"/>
    <w:rsid w:val="004A19BE"/>
    <w:rsid w:val="004A1A19"/>
    <w:rsid w:val="004A2325"/>
    <w:rsid w:val="004B50A6"/>
    <w:rsid w:val="004B536E"/>
    <w:rsid w:val="004B6A45"/>
    <w:rsid w:val="004C2C5A"/>
    <w:rsid w:val="004F4314"/>
    <w:rsid w:val="004F4897"/>
    <w:rsid w:val="005012B0"/>
    <w:rsid w:val="00501CE3"/>
    <w:rsid w:val="005028E0"/>
    <w:rsid w:val="005224A2"/>
    <w:rsid w:val="005277A8"/>
    <w:rsid w:val="00527B05"/>
    <w:rsid w:val="00541D9B"/>
    <w:rsid w:val="00550E7B"/>
    <w:rsid w:val="005567DE"/>
    <w:rsid w:val="005632B3"/>
    <w:rsid w:val="00563F6E"/>
    <w:rsid w:val="00570C2C"/>
    <w:rsid w:val="00571035"/>
    <w:rsid w:val="00575E53"/>
    <w:rsid w:val="00576D54"/>
    <w:rsid w:val="005869D4"/>
    <w:rsid w:val="00586DAB"/>
    <w:rsid w:val="00593E30"/>
    <w:rsid w:val="005A1A9B"/>
    <w:rsid w:val="005A5A57"/>
    <w:rsid w:val="005A68FF"/>
    <w:rsid w:val="005B46E3"/>
    <w:rsid w:val="005C1FA1"/>
    <w:rsid w:val="005C5B8C"/>
    <w:rsid w:val="005E14A5"/>
    <w:rsid w:val="005E4E63"/>
    <w:rsid w:val="005F0000"/>
    <w:rsid w:val="005F1634"/>
    <w:rsid w:val="005F5CA7"/>
    <w:rsid w:val="005F775F"/>
    <w:rsid w:val="006013CD"/>
    <w:rsid w:val="006016CD"/>
    <w:rsid w:val="0060394D"/>
    <w:rsid w:val="00603DB3"/>
    <w:rsid w:val="00606F0C"/>
    <w:rsid w:val="00607427"/>
    <w:rsid w:val="00611541"/>
    <w:rsid w:val="006133B5"/>
    <w:rsid w:val="00614CF3"/>
    <w:rsid w:val="00623CAF"/>
    <w:rsid w:val="00627A68"/>
    <w:rsid w:val="00632ECD"/>
    <w:rsid w:val="00640D4D"/>
    <w:rsid w:val="00643582"/>
    <w:rsid w:val="00645022"/>
    <w:rsid w:val="00645E5F"/>
    <w:rsid w:val="006502A0"/>
    <w:rsid w:val="0065791F"/>
    <w:rsid w:val="006601D3"/>
    <w:rsid w:val="0066141A"/>
    <w:rsid w:val="0066255E"/>
    <w:rsid w:val="00662AE6"/>
    <w:rsid w:val="006643DF"/>
    <w:rsid w:val="00666BC8"/>
    <w:rsid w:val="00680F7E"/>
    <w:rsid w:val="006832F3"/>
    <w:rsid w:val="00686793"/>
    <w:rsid w:val="00686C25"/>
    <w:rsid w:val="006870F0"/>
    <w:rsid w:val="0069552E"/>
    <w:rsid w:val="00696533"/>
    <w:rsid w:val="006B38A1"/>
    <w:rsid w:val="006B3E0C"/>
    <w:rsid w:val="006B5A32"/>
    <w:rsid w:val="006B7C4E"/>
    <w:rsid w:val="006C3097"/>
    <w:rsid w:val="006C5EE2"/>
    <w:rsid w:val="006E2A71"/>
    <w:rsid w:val="006F61BB"/>
    <w:rsid w:val="0070572D"/>
    <w:rsid w:val="00710AEF"/>
    <w:rsid w:val="00713519"/>
    <w:rsid w:val="00714C9C"/>
    <w:rsid w:val="00720956"/>
    <w:rsid w:val="007244E3"/>
    <w:rsid w:val="007440E7"/>
    <w:rsid w:val="00747B8B"/>
    <w:rsid w:val="00753F54"/>
    <w:rsid w:val="0075608B"/>
    <w:rsid w:val="00773AE5"/>
    <w:rsid w:val="0078669C"/>
    <w:rsid w:val="00787D1C"/>
    <w:rsid w:val="0079126C"/>
    <w:rsid w:val="007B179B"/>
    <w:rsid w:val="007C5645"/>
    <w:rsid w:val="007C5866"/>
    <w:rsid w:val="007D4BAF"/>
    <w:rsid w:val="007E0645"/>
    <w:rsid w:val="007E1E68"/>
    <w:rsid w:val="007E660D"/>
    <w:rsid w:val="007F3C05"/>
    <w:rsid w:val="007F7B92"/>
    <w:rsid w:val="00815AEE"/>
    <w:rsid w:val="00820510"/>
    <w:rsid w:val="00821664"/>
    <w:rsid w:val="008241BB"/>
    <w:rsid w:val="00832F90"/>
    <w:rsid w:val="00833E8E"/>
    <w:rsid w:val="00843ECA"/>
    <w:rsid w:val="00847CB5"/>
    <w:rsid w:val="00862C29"/>
    <w:rsid w:val="008660AE"/>
    <w:rsid w:val="00881935"/>
    <w:rsid w:val="00881CDA"/>
    <w:rsid w:val="008835F0"/>
    <w:rsid w:val="0089069E"/>
    <w:rsid w:val="008A5EDC"/>
    <w:rsid w:val="008A63E3"/>
    <w:rsid w:val="008A70AB"/>
    <w:rsid w:val="008B371F"/>
    <w:rsid w:val="008B3D6F"/>
    <w:rsid w:val="008C63CF"/>
    <w:rsid w:val="008C72F3"/>
    <w:rsid w:val="008D723C"/>
    <w:rsid w:val="008E75B4"/>
    <w:rsid w:val="008F1A1F"/>
    <w:rsid w:val="008F4A58"/>
    <w:rsid w:val="008F4E5E"/>
    <w:rsid w:val="008F5469"/>
    <w:rsid w:val="008F6AE8"/>
    <w:rsid w:val="0090675A"/>
    <w:rsid w:val="0090773E"/>
    <w:rsid w:val="00910557"/>
    <w:rsid w:val="00936C3A"/>
    <w:rsid w:val="00951F03"/>
    <w:rsid w:val="00963B25"/>
    <w:rsid w:val="0096755D"/>
    <w:rsid w:val="009704A6"/>
    <w:rsid w:val="00976542"/>
    <w:rsid w:val="009776A3"/>
    <w:rsid w:val="00980FD6"/>
    <w:rsid w:val="00997920"/>
    <w:rsid w:val="009A4794"/>
    <w:rsid w:val="009A62D1"/>
    <w:rsid w:val="009C5648"/>
    <w:rsid w:val="009C60FC"/>
    <w:rsid w:val="009C640F"/>
    <w:rsid w:val="009D1C6B"/>
    <w:rsid w:val="009E3526"/>
    <w:rsid w:val="00A06332"/>
    <w:rsid w:val="00A177DE"/>
    <w:rsid w:val="00A22438"/>
    <w:rsid w:val="00A24760"/>
    <w:rsid w:val="00A24DD8"/>
    <w:rsid w:val="00A24E95"/>
    <w:rsid w:val="00A33DF2"/>
    <w:rsid w:val="00A36E8D"/>
    <w:rsid w:val="00A45761"/>
    <w:rsid w:val="00A50176"/>
    <w:rsid w:val="00A513B1"/>
    <w:rsid w:val="00A51EA6"/>
    <w:rsid w:val="00A5475A"/>
    <w:rsid w:val="00A611B9"/>
    <w:rsid w:val="00A619D0"/>
    <w:rsid w:val="00A65FEA"/>
    <w:rsid w:val="00A74211"/>
    <w:rsid w:val="00A76A90"/>
    <w:rsid w:val="00A81B59"/>
    <w:rsid w:val="00A90FC9"/>
    <w:rsid w:val="00AA14F2"/>
    <w:rsid w:val="00AB2500"/>
    <w:rsid w:val="00AB4BE0"/>
    <w:rsid w:val="00AD1ED7"/>
    <w:rsid w:val="00AD542E"/>
    <w:rsid w:val="00AD5A00"/>
    <w:rsid w:val="00AD6083"/>
    <w:rsid w:val="00AE02C5"/>
    <w:rsid w:val="00AE723A"/>
    <w:rsid w:val="00AE7E86"/>
    <w:rsid w:val="00AF3308"/>
    <w:rsid w:val="00AF634F"/>
    <w:rsid w:val="00B02155"/>
    <w:rsid w:val="00B0585A"/>
    <w:rsid w:val="00B1633C"/>
    <w:rsid w:val="00B20B3A"/>
    <w:rsid w:val="00B21510"/>
    <w:rsid w:val="00B22CD2"/>
    <w:rsid w:val="00B26052"/>
    <w:rsid w:val="00B27BF1"/>
    <w:rsid w:val="00B31246"/>
    <w:rsid w:val="00B35D8A"/>
    <w:rsid w:val="00B37324"/>
    <w:rsid w:val="00B523E7"/>
    <w:rsid w:val="00B60238"/>
    <w:rsid w:val="00B80102"/>
    <w:rsid w:val="00B83DDB"/>
    <w:rsid w:val="00B86B6B"/>
    <w:rsid w:val="00B932C0"/>
    <w:rsid w:val="00BA3FCB"/>
    <w:rsid w:val="00BA7DE5"/>
    <w:rsid w:val="00BB1C5E"/>
    <w:rsid w:val="00BB3771"/>
    <w:rsid w:val="00BB4419"/>
    <w:rsid w:val="00BB4B64"/>
    <w:rsid w:val="00BC269B"/>
    <w:rsid w:val="00BD0B81"/>
    <w:rsid w:val="00BD100D"/>
    <w:rsid w:val="00BE1FD6"/>
    <w:rsid w:val="00BE253C"/>
    <w:rsid w:val="00BE6BE8"/>
    <w:rsid w:val="00BF1BE1"/>
    <w:rsid w:val="00BF58B6"/>
    <w:rsid w:val="00BF5E7B"/>
    <w:rsid w:val="00BF6CAB"/>
    <w:rsid w:val="00C0257C"/>
    <w:rsid w:val="00C072BC"/>
    <w:rsid w:val="00C1091A"/>
    <w:rsid w:val="00C147BE"/>
    <w:rsid w:val="00C1624B"/>
    <w:rsid w:val="00C235DB"/>
    <w:rsid w:val="00C27C95"/>
    <w:rsid w:val="00C31369"/>
    <w:rsid w:val="00C4188D"/>
    <w:rsid w:val="00C45574"/>
    <w:rsid w:val="00C50B94"/>
    <w:rsid w:val="00C5160B"/>
    <w:rsid w:val="00C52FC4"/>
    <w:rsid w:val="00C63E58"/>
    <w:rsid w:val="00C66067"/>
    <w:rsid w:val="00C70D21"/>
    <w:rsid w:val="00C737B0"/>
    <w:rsid w:val="00C74E9E"/>
    <w:rsid w:val="00C801DC"/>
    <w:rsid w:val="00C80DC2"/>
    <w:rsid w:val="00C93830"/>
    <w:rsid w:val="00C94499"/>
    <w:rsid w:val="00CB0B34"/>
    <w:rsid w:val="00CD1512"/>
    <w:rsid w:val="00CD7B6A"/>
    <w:rsid w:val="00CE35F8"/>
    <w:rsid w:val="00CE5305"/>
    <w:rsid w:val="00CF1781"/>
    <w:rsid w:val="00CF2D0F"/>
    <w:rsid w:val="00D03774"/>
    <w:rsid w:val="00D06218"/>
    <w:rsid w:val="00D110BD"/>
    <w:rsid w:val="00D17ED7"/>
    <w:rsid w:val="00D36E08"/>
    <w:rsid w:val="00D373F4"/>
    <w:rsid w:val="00D4371A"/>
    <w:rsid w:val="00D45BB5"/>
    <w:rsid w:val="00D47184"/>
    <w:rsid w:val="00D56224"/>
    <w:rsid w:val="00D563ED"/>
    <w:rsid w:val="00D61D91"/>
    <w:rsid w:val="00D6762D"/>
    <w:rsid w:val="00D701B3"/>
    <w:rsid w:val="00D818DF"/>
    <w:rsid w:val="00D9728C"/>
    <w:rsid w:val="00DA52F9"/>
    <w:rsid w:val="00DA7710"/>
    <w:rsid w:val="00DB4C06"/>
    <w:rsid w:val="00DB6CC0"/>
    <w:rsid w:val="00DC1187"/>
    <w:rsid w:val="00DC1D1E"/>
    <w:rsid w:val="00DC1F65"/>
    <w:rsid w:val="00DC2465"/>
    <w:rsid w:val="00DC298A"/>
    <w:rsid w:val="00DC5725"/>
    <w:rsid w:val="00DC7EB3"/>
    <w:rsid w:val="00DE38B3"/>
    <w:rsid w:val="00DE6A4A"/>
    <w:rsid w:val="00E07B00"/>
    <w:rsid w:val="00E108B6"/>
    <w:rsid w:val="00E118F0"/>
    <w:rsid w:val="00E1363B"/>
    <w:rsid w:val="00E229A8"/>
    <w:rsid w:val="00E25CE6"/>
    <w:rsid w:val="00E44924"/>
    <w:rsid w:val="00E54D00"/>
    <w:rsid w:val="00E57CFE"/>
    <w:rsid w:val="00E75A50"/>
    <w:rsid w:val="00E7616D"/>
    <w:rsid w:val="00E85477"/>
    <w:rsid w:val="00E85F12"/>
    <w:rsid w:val="00E8612F"/>
    <w:rsid w:val="00E86387"/>
    <w:rsid w:val="00E8651E"/>
    <w:rsid w:val="00E871CA"/>
    <w:rsid w:val="00E876F2"/>
    <w:rsid w:val="00E91644"/>
    <w:rsid w:val="00E925AE"/>
    <w:rsid w:val="00E94DF9"/>
    <w:rsid w:val="00E96E99"/>
    <w:rsid w:val="00EA1E1A"/>
    <w:rsid w:val="00EA5B99"/>
    <w:rsid w:val="00EB437F"/>
    <w:rsid w:val="00EB4F64"/>
    <w:rsid w:val="00EC34D6"/>
    <w:rsid w:val="00EC4437"/>
    <w:rsid w:val="00EC72AA"/>
    <w:rsid w:val="00ED74E4"/>
    <w:rsid w:val="00EE0B5A"/>
    <w:rsid w:val="00EE7618"/>
    <w:rsid w:val="00EE7ED7"/>
    <w:rsid w:val="00EF0936"/>
    <w:rsid w:val="00EF557A"/>
    <w:rsid w:val="00EF6247"/>
    <w:rsid w:val="00F00A31"/>
    <w:rsid w:val="00F02F48"/>
    <w:rsid w:val="00F15EB8"/>
    <w:rsid w:val="00F31C9D"/>
    <w:rsid w:val="00F33C7E"/>
    <w:rsid w:val="00F51108"/>
    <w:rsid w:val="00F523BB"/>
    <w:rsid w:val="00F54B66"/>
    <w:rsid w:val="00F61123"/>
    <w:rsid w:val="00F6310C"/>
    <w:rsid w:val="00F637D1"/>
    <w:rsid w:val="00F63A42"/>
    <w:rsid w:val="00F63D2A"/>
    <w:rsid w:val="00F665D5"/>
    <w:rsid w:val="00F72B58"/>
    <w:rsid w:val="00F73862"/>
    <w:rsid w:val="00F74FE0"/>
    <w:rsid w:val="00F845A7"/>
    <w:rsid w:val="00F84672"/>
    <w:rsid w:val="00F939EB"/>
    <w:rsid w:val="00FB7F2E"/>
    <w:rsid w:val="00FC39DB"/>
    <w:rsid w:val="00FD2715"/>
    <w:rsid w:val="00FD3F51"/>
    <w:rsid w:val="00FD4E6C"/>
    <w:rsid w:val="00FD6CC9"/>
    <w:rsid w:val="00FE68BF"/>
    <w:rsid w:val="00FE702C"/>
    <w:rsid w:val="00FF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B72C0D8"/>
  <w15:chartTrackingRefBased/>
  <w15:docId w15:val="{AA223A16-F1BC-435A-B3CC-7964D8ECD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09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60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34609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4609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34609B"/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34609B"/>
    <w:pPr>
      <w:widowControl/>
      <w:spacing w:before="100" w:beforeAutospacing="1" w:after="100" w:afterAutospacing="1"/>
      <w:jc w:val="left"/>
    </w:pPr>
    <w:rPr>
      <w:rFonts w:ascii="SimSun" w:eastAsia="SimSun" w:hAnsi="SimSun" w:cs="SimSun"/>
      <w:kern w:val="0"/>
      <w:sz w:val="24"/>
      <w:szCs w:val="24"/>
    </w:rPr>
  </w:style>
  <w:style w:type="table" w:styleId="PlainTable2">
    <w:name w:val="Plain Table 2"/>
    <w:basedOn w:val="TableNormal"/>
    <w:uiPriority w:val="42"/>
    <w:rsid w:val="004867F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GridLight">
    <w:name w:val="Grid Table Light"/>
    <w:basedOn w:val="TableNormal"/>
    <w:uiPriority w:val="40"/>
    <w:rsid w:val="004867F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Grid">
    <w:name w:val="Table Grid"/>
    <w:basedOn w:val="TableNormal"/>
    <w:uiPriority w:val="39"/>
    <w:rsid w:val="00BB37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1Char">
    <w:name w:val="P1 Char"/>
    <w:link w:val="P1"/>
    <w:rsid w:val="00640D4D"/>
  </w:style>
  <w:style w:type="paragraph" w:customStyle="1" w:styleId="P1">
    <w:name w:val="P1"/>
    <w:basedOn w:val="Normal"/>
    <w:link w:val="P1Char"/>
    <w:qFormat/>
    <w:rsid w:val="00640D4D"/>
    <w:pPr>
      <w:widowControl/>
      <w:spacing w:line="225" w:lineRule="exact"/>
    </w:pPr>
  </w:style>
  <w:style w:type="paragraph" w:customStyle="1" w:styleId="Head1">
    <w:name w:val="Head 1"/>
    <w:basedOn w:val="Normal"/>
    <w:autoRedefine/>
    <w:qFormat/>
    <w:rsid w:val="00640D4D"/>
    <w:pPr>
      <w:widowControl/>
      <w:spacing w:line="360" w:lineRule="auto"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495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1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oleObject" Target="embeddings/oleObject2.bin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ntTable" Target="fontTable.xml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DEB452-7FCB-4CA8-977B-5F11C081D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1243</Words>
  <Characters>6817</Characters>
  <Application>Microsoft Office Word</Application>
  <DocSecurity>0</DocSecurity>
  <Lines>324</Lines>
  <Paragraphs>230</Paragraphs>
  <ScaleCrop>false</ScaleCrop>
  <Company>Microsoft</Company>
  <LinksUpToDate>false</LinksUpToDate>
  <CharactersWithSpaces>7830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yinhang</dc:creator>
  <cp:keywords/>
  <dc:description/>
  <cp:lastModifiedBy>Junsheng Chen</cp:lastModifiedBy>
  <cp:revision>3</cp:revision>
  <dcterms:created xsi:type="dcterms:W3CDTF">2026-03-19T09:34:00Z</dcterms:created>
  <dcterms:modified xsi:type="dcterms:W3CDTF">2026-03-20T06:49:00Z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