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6F9" w:rsidRPr="00D47C77" w:rsidRDefault="002C46F9" w:rsidP="002C46F9">
      <w:pPr>
        <w:rPr>
          <w:rFonts w:ascii="Times New Roman" w:hAnsi="Times New Roman" w:cs="Times New Roman"/>
          <w:b/>
          <w:sz w:val="24"/>
        </w:rPr>
      </w:pPr>
      <w:r w:rsidRPr="00D47C77">
        <w:rPr>
          <w:rFonts w:ascii="Times New Roman" w:hAnsi="Times New Roman" w:cs="Times New Roman"/>
          <w:b/>
          <w:sz w:val="24"/>
        </w:rPr>
        <w:t>Supplementary Files:</w:t>
      </w:r>
    </w:p>
    <w:tbl>
      <w:tblPr>
        <w:tblStyle w:val="TableGrid"/>
        <w:tblW w:w="9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5"/>
        <w:gridCol w:w="1142"/>
        <w:gridCol w:w="3243"/>
        <w:gridCol w:w="2160"/>
        <w:gridCol w:w="1769"/>
      </w:tblGrid>
      <w:tr w:rsidR="00D47C77" w:rsidRPr="00D47C77" w:rsidTr="00D47C77">
        <w:tc>
          <w:tcPr>
            <w:tcW w:w="9599" w:type="dxa"/>
            <w:gridSpan w:val="5"/>
            <w:tcBorders>
              <w:bottom w:val="single" w:sz="12" w:space="0" w:color="auto"/>
            </w:tcBorders>
            <w:vAlign w:val="center"/>
          </w:tcPr>
          <w:p w:rsidR="002C46F9" w:rsidRPr="00D47C77" w:rsidRDefault="006C0937" w:rsidP="00D47C77">
            <w:pPr>
              <w:tabs>
                <w:tab w:val="left" w:pos="10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b/>
                <w:sz w:val="20"/>
                <w:szCs w:val="20"/>
              </w:rPr>
              <w:t>Table S</w:t>
            </w:r>
            <w:r w:rsidR="002C46F9" w:rsidRPr="00D47C77">
              <w:rPr>
                <w:rFonts w:ascii="Times New Roman" w:hAnsi="Times New Roman" w:cs="Times New Roman"/>
                <w:b/>
                <w:sz w:val="20"/>
                <w:szCs w:val="20"/>
              </w:rPr>
              <w:t>1:</w:t>
            </w:r>
            <w:r w:rsidR="002C46F9" w:rsidRPr="00D47C77">
              <w:rPr>
                <w:rFonts w:ascii="Times New Roman" w:hAnsi="Times New Roman" w:cs="Times New Roman"/>
                <w:sz w:val="20"/>
                <w:szCs w:val="20"/>
              </w:rPr>
              <w:t xml:space="preserve"> Details of the datasets used in the entire study.</w:t>
            </w:r>
          </w:p>
        </w:tc>
      </w:tr>
      <w:tr w:rsidR="00D47C77" w:rsidRPr="00D47C77" w:rsidTr="00D47C77">
        <w:tc>
          <w:tcPr>
            <w:tcW w:w="9599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b/>
                <w:sz w:val="20"/>
                <w:szCs w:val="20"/>
              </w:rPr>
              <w:t>Satellite image</w:t>
            </w:r>
          </w:p>
        </w:tc>
      </w:tr>
      <w:tr w:rsidR="00D47C77" w:rsidRPr="00D47C77" w:rsidTr="00D47C77">
        <w:tc>
          <w:tcPr>
            <w:tcW w:w="1285" w:type="dxa"/>
            <w:vMerge w:val="restart"/>
            <w:tcBorders>
              <w:top w:val="single" w:sz="12" w:space="0" w:color="auto"/>
            </w:tcBorders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b/>
                <w:sz w:val="20"/>
                <w:szCs w:val="20"/>
              </w:rPr>
              <w:t>Sensor</w:t>
            </w:r>
          </w:p>
        </w:tc>
        <w:tc>
          <w:tcPr>
            <w:tcW w:w="1142" w:type="dxa"/>
            <w:vMerge w:val="restart"/>
            <w:tcBorders>
              <w:top w:val="single" w:sz="12" w:space="0" w:color="auto"/>
            </w:tcBorders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b/>
                <w:sz w:val="20"/>
                <w:szCs w:val="20"/>
              </w:rPr>
              <w:t>Date</w:t>
            </w:r>
          </w:p>
        </w:tc>
        <w:tc>
          <w:tcPr>
            <w:tcW w:w="5403" w:type="dxa"/>
            <w:gridSpan w:val="2"/>
            <w:tcBorders>
              <w:top w:val="single" w:sz="12" w:space="0" w:color="auto"/>
            </w:tcBorders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b/>
                <w:sz w:val="20"/>
                <w:szCs w:val="20"/>
              </w:rPr>
              <w:t>Band Configuration</w:t>
            </w:r>
          </w:p>
        </w:tc>
        <w:tc>
          <w:tcPr>
            <w:tcW w:w="1769" w:type="dxa"/>
            <w:vMerge w:val="restart"/>
            <w:tcBorders>
              <w:top w:val="single" w:sz="12" w:space="0" w:color="auto"/>
            </w:tcBorders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b/>
                <w:sz w:val="20"/>
                <w:szCs w:val="20"/>
              </w:rPr>
              <w:t>Source</w:t>
            </w:r>
          </w:p>
        </w:tc>
      </w:tr>
      <w:tr w:rsidR="00D47C77" w:rsidRPr="00D47C77" w:rsidTr="00D47C77">
        <w:tc>
          <w:tcPr>
            <w:tcW w:w="1285" w:type="dxa"/>
            <w:vMerge/>
            <w:tcBorders>
              <w:bottom w:val="single" w:sz="12" w:space="0" w:color="auto"/>
            </w:tcBorders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42" w:type="dxa"/>
            <w:vMerge/>
            <w:tcBorders>
              <w:bottom w:val="single" w:sz="12" w:space="0" w:color="auto"/>
            </w:tcBorders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b/>
                <w:sz w:val="20"/>
                <w:szCs w:val="20"/>
              </w:rPr>
              <w:t>Band(s)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b/>
                <w:sz w:val="20"/>
                <w:szCs w:val="20"/>
              </w:rPr>
              <w:t>Spatial resolution (m)</w:t>
            </w:r>
          </w:p>
        </w:tc>
        <w:tc>
          <w:tcPr>
            <w:tcW w:w="1766" w:type="dxa"/>
            <w:vMerge/>
            <w:tcBorders>
              <w:bottom w:val="single" w:sz="12" w:space="0" w:color="auto"/>
            </w:tcBorders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Merge w:val="restart"/>
            <w:tcBorders>
              <w:top w:val="single" w:sz="12" w:space="0" w:color="auto"/>
            </w:tcBorders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Landsat 5 TM</w:t>
            </w:r>
          </w:p>
        </w:tc>
        <w:tc>
          <w:tcPr>
            <w:tcW w:w="1142" w:type="dxa"/>
            <w:vMerge w:val="restart"/>
            <w:tcBorders>
              <w:top w:val="single" w:sz="12" w:space="0" w:color="auto"/>
            </w:tcBorders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22/03/1991</w:t>
            </w:r>
          </w:p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17/03/2001</w:t>
            </w:r>
          </w:p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07/03/2009</w:t>
            </w:r>
          </w:p>
        </w:tc>
        <w:tc>
          <w:tcPr>
            <w:tcW w:w="3243" w:type="dxa"/>
            <w:tcBorders>
              <w:top w:val="single" w:sz="12" w:space="0" w:color="auto"/>
            </w:tcBorders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Band 1: Blue</w:t>
            </w:r>
          </w:p>
        </w:tc>
        <w:tc>
          <w:tcPr>
            <w:tcW w:w="2160" w:type="dxa"/>
            <w:vMerge w:val="restart"/>
            <w:tcBorders>
              <w:top w:val="single" w:sz="12" w:space="0" w:color="auto"/>
            </w:tcBorders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766" w:type="dxa"/>
            <w:vMerge w:val="restart"/>
            <w:tcBorders>
              <w:top w:val="single" w:sz="12" w:space="0" w:color="auto"/>
            </w:tcBorders>
            <w:vAlign w:val="center"/>
          </w:tcPr>
          <w:p w:rsidR="002C46F9" w:rsidRPr="00D47C77" w:rsidRDefault="00D47C77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" w:history="1">
              <w:r w:rsidR="002C46F9" w:rsidRPr="00D47C77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https://earthexplorer.usgs.gov/</w:t>
              </w:r>
            </w:hyperlink>
          </w:p>
        </w:tc>
      </w:tr>
      <w:tr w:rsidR="00D47C77" w:rsidRPr="00D47C77" w:rsidTr="00D47C77">
        <w:tc>
          <w:tcPr>
            <w:tcW w:w="1285" w:type="dxa"/>
            <w:vMerge/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Band 2: Green</w:t>
            </w:r>
          </w:p>
        </w:tc>
        <w:tc>
          <w:tcPr>
            <w:tcW w:w="2160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6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Merge/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Band 3: Red</w:t>
            </w:r>
          </w:p>
        </w:tc>
        <w:tc>
          <w:tcPr>
            <w:tcW w:w="2160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6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Merge/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Band 4: Near Infrared (NIR)</w:t>
            </w:r>
          </w:p>
        </w:tc>
        <w:tc>
          <w:tcPr>
            <w:tcW w:w="2160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6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Merge/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Band 5: Shortwave Infrared (SWIR1)</w:t>
            </w:r>
          </w:p>
        </w:tc>
        <w:tc>
          <w:tcPr>
            <w:tcW w:w="2160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6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Merge/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Band 6: Thermal</w:t>
            </w:r>
          </w:p>
        </w:tc>
        <w:tc>
          <w:tcPr>
            <w:tcW w:w="2160" w:type="dxa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120 (30)</w:t>
            </w:r>
          </w:p>
        </w:tc>
        <w:tc>
          <w:tcPr>
            <w:tcW w:w="1766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Merge/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Band 7: Shortwave Infrared (SWIR2)</w:t>
            </w:r>
          </w:p>
        </w:tc>
        <w:tc>
          <w:tcPr>
            <w:tcW w:w="2160" w:type="dxa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766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Merge w:val="restart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Landsat 8 OLI/TIRS</w:t>
            </w:r>
          </w:p>
        </w:tc>
        <w:tc>
          <w:tcPr>
            <w:tcW w:w="1142" w:type="dxa"/>
            <w:vMerge w:val="restart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08/03/2021</w:t>
            </w:r>
          </w:p>
        </w:tc>
        <w:tc>
          <w:tcPr>
            <w:tcW w:w="3243" w:type="dxa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Band 1: Coastal aerosol</w:t>
            </w:r>
          </w:p>
        </w:tc>
        <w:tc>
          <w:tcPr>
            <w:tcW w:w="2160" w:type="dxa"/>
            <w:vMerge w:val="restart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766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Band 2: Blue</w:t>
            </w:r>
          </w:p>
        </w:tc>
        <w:tc>
          <w:tcPr>
            <w:tcW w:w="2160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6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Band 3: Green</w:t>
            </w:r>
          </w:p>
        </w:tc>
        <w:tc>
          <w:tcPr>
            <w:tcW w:w="2160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6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Band 4: Red</w:t>
            </w:r>
          </w:p>
        </w:tc>
        <w:tc>
          <w:tcPr>
            <w:tcW w:w="2160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6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Band 5: Near Infrared (NIR)</w:t>
            </w:r>
          </w:p>
        </w:tc>
        <w:tc>
          <w:tcPr>
            <w:tcW w:w="2160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6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Band 6: Shortwave Infrared (SWIR1)</w:t>
            </w:r>
          </w:p>
        </w:tc>
        <w:tc>
          <w:tcPr>
            <w:tcW w:w="2160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6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Band 7: Shortwave Infrared (SWIR2)</w:t>
            </w:r>
          </w:p>
        </w:tc>
        <w:tc>
          <w:tcPr>
            <w:tcW w:w="2160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6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Band 8: Panchromatic</w:t>
            </w:r>
          </w:p>
        </w:tc>
        <w:tc>
          <w:tcPr>
            <w:tcW w:w="2160" w:type="dxa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766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Band 9: Cirrus</w:t>
            </w:r>
          </w:p>
        </w:tc>
        <w:tc>
          <w:tcPr>
            <w:tcW w:w="2160" w:type="dxa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766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Band 10: Thermal Infrared (TIRS1)</w:t>
            </w:r>
          </w:p>
        </w:tc>
        <w:tc>
          <w:tcPr>
            <w:tcW w:w="2160" w:type="dxa"/>
            <w:vMerge w:val="restart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66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Merge/>
            <w:tcBorders>
              <w:bottom w:val="single" w:sz="12" w:space="0" w:color="auto"/>
            </w:tcBorders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2" w:type="dxa"/>
            <w:vMerge/>
            <w:tcBorders>
              <w:bottom w:val="single" w:sz="12" w:space="0" w:color="auto"/>
            </w:tcBorders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  <w:tcBorders>
              <w:bottom w:val="single" w:sz="12" w:space="0" w:color="auto"/>
            </w:tcBorders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Band 11: Thermal Infrared (TIRS2)</w:t>
            </w:r>
          </w:p>
        </w:tc>
        <w:tc>
          <w:tcPr>
            <w:tcW w:w="2160" w:type="dxa"/>
            <w:vMerge/>
            <w:tcBorders>
              <w:bottom w:val="single" w:sz="12" w:space="0" w:color="auto"/>
            </w:tcBorders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6" w:type="dxa"/>
            <w:vMerge/>
            <w:tcBorders>
              <w:bottom w:val="single" w:sz="12" w:space="0" w:color="auto"/>
            </w:tcBorders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9599" w:type="dxa"/>
            <w:gridSpan w:val="5"/>
            <w:tcBorders>
              <w:top w:val="single" w:sz="12" w:space="0" w:color="auto"/>
            </w:tcBorders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b/>
                <w:sz w:val="20"/>
                <w:szCs w:val="20"/>
              </w:rPr>
              <w:t>Spatial database for application of ANN</w:t>
            </w:r>
          </w:p>
        </w:tc>
      </w:tr>
      <w:tr w:rsidR="00D47C77" w:rsidRPr="00D47C77" w:rsidTr="00D47C77">
        <w:tc>
          <w:tcPr>
            <w:tcW w:w="12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b/>
                <w:sz w:val="20"/>
                <w:szCs w:val="20"/>
              </w:rPr>
              <w:t>Parameter</w:t>
            </w:r>
          </w:p>
        </w:tc>
        <w:tc>
          <w:tcPr>
            <w:tcW w:w="114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b/>
                <w:sz w:val="20"/>
                <w:szCs w:val="20"/>
              </w:rPr>
              <w:t>Data format</w:t>
            </w:r>
          </w:p>
        </w:tc>
        <w:tc>
          <w:tcPr>
            <w:tcW w:w="32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b/>
                <w:sz w:val="20"/>
                <w:szCs w:val="20"/>
              </w:rPr>
              <w:t>Spatial resolution</w:t>
            </w:r>
          </w:p>
        </w:tc>
        <w:tc>
          <w:tcPr>
            <w:tcW w:w="392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b/>
                <w:sz w:val="20"/>
                <w:szCs w:val="20"/>
              </w:rPr>
              <w:t>Source</w:t>
            </w:r>
          </w:p>
        </w:tc>
      </w:tr>
      <w:tr w:rsidR="00D47C77" w:rsidRPr="00D47C77" w:rsidTr="00D47C77">
        <w:tc>
          <w:tcPr>
            <w:tcW w:w="1285" w:type="dxa"/>
            <w:tcBorders>
              <w:top w:val="single" w:sz="12" w:space="0" w:color="auto"/>
            </w:tcBorders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Population count</w:t>
            </w:r>
          </w:p>
        </w:tc>
        <w:tc>
          <w:tcPr>
            <w:tcW w:w="1142" w:type="dxa"/>
            <w:tcBorders>
              <w:top w:val="single" w:sz="12" w:space="0" w:color="auto"/>
            </w:tcBorders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Raster</w:t>
            </w:r>
          </w:p>
        </w:tc>
        <w:tc>
          <w:tcPr>
            <w:tcW w:w="3243" w:type="dxa"/>
            <w:tcBorders>
              <w:top w:val="single" w:sz="12" w:space="0" w:color="auto"/>
            </w:tcBorders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0.0083°</w:t>
            </w:r>
          </w:p>
        </w:tc>
        <w:tc>
          <w:tcPr>
            <w:tcW w:w="3926" w:type="dxa"/>
            <w:gridSpan w:val="2"/>
            <w:tcBorders>
              <w:top w:val="single" w:sz="12" w:space="0" w:color="auto"/>
            </w:tcBorders>
            <w:vAlign w:val="center"/>
          </w:tcPr>
          <w:p w:rsidR="002C46F9" w:rsidRPr="00D47C77" w:rsidRDefault="00D47C77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" w:history="1">
              <w:r w:rsidR="002C46F9" w:rsidRPr="00D47C77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https://sedac.ciesin.columbia.edu/data/set/</w:t>
              </w:r>
            </w:hyperlink>
          </w:p>
        </w:tc>
      </w:tr>
      <w:tr w:rsidR="00D47C77" w:rsidRPr="00D47C77" w:rsidTr="00D47C77">
        <w:tc>
          <w:tcPr>
            <w:tcW w:w="1285" w:type="dxa"/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Distribution of building</w:t>
            </w:r>
          </w:p>
        </w:tc>
        <w:tc>
          <w:tcPr>
            <w:tcW w:w="1142" w:type="dxa"/>
            <w:vMerge w:val="restart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Vector (point)</w:t>
            </w:r>
          </w:p>
        </w:tc>
        <w:tc>
          <w:tcPr>
            <w:tcW w:w="3243" w:type="dxa"/>
            <w:vMerge w:val="restart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Not applicable</w:t>
            </w:r>
          </w:p>
        </w:tc>
        <w:tc>
          <w:tcPr>
            <w:tcW w:w="3926" w:type="dxa"/>
            <w:gridSpan w:val="2"/>
            <w:vMerge w:val="restart"/>
            <w:vAlign w:val="center"/>
          </w:tcPr>
          <w:p w:rsidR="002C46F9" w:rsidRPr="00D47C77" w:rsidRDefault="00D47C77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" w:history="1">
              <w:r w:rsidR="002C46F9" w:rsidRPr="00D47C77">
                <w:rPr>
                  <w:rStyle w:val="Hyperlink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https://www.openstreetmap.org/export#map=7/22.720/87.561</w:t>
              </w:r>
            </w:hyperlink>
          </w:p>
        </w:tc>
      </w:tr>
      <w:tr w:rsidR="00D47C77" w:rsidRPr="00D47C77" w:rsidTr="00D47C77">
        <w:tc>
          <w:tcPr>
            <w:tcW w:w="1285" w:type="dxa"/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Distribution of ATM</w:t>
            </w:r>
          </w:p>
        </w:tc>
        <w:tc>
          <w:tcPr>
            <w:tcW w:w="1142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6" w:type="dxa"/>
            <w:gridSpan w:val="2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Distribution of Bank</w:t>
            </w:r>
          </w:p>
        </w:tc>
        <w:tc>
          <w:tcPr>
            <w:tcW w:w="1142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6" w:type="dxa"/>
            <w:gridSpan w:val="2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Distribution of bus stop</w:t>
            </w:r>
          </w:p>
        </w:tc>
        <w:tc>
          <w:tcPr>
            <w:tcW w:w="1142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6" w:type="dxa"/>
            <w:gridSpan w:val="2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Distribution of pharmacy/ clinic</w:t>
            </w:r>
          </w:p>
        </w:tc>
        <w:tc>
          <w:tcPr>
            <w:tcW w:w="1142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6" w:type="dxa"/>
            <w:gridSpan w:val="2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Distribution of educational center</w:t>
            </w:r>
          </w:p>
        </w:tc>
        <w:tc>
          <w:tcPr>
            <w:tcW w:w="1142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6" w:type="dxa"/>
            <w:gridSpan w:val="2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Distribution of recreational center</w:t>
            </w:r>
          </w:p>
        </w:tc>
        <w:tc>
          <w:tcPr>
            <w:tcW w:w="1142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6" w:type="dxa"/>
            <w:gridSpan w:val="2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Distribution of ferry terminal</w:t>
            </w:r>
          </w:p>
        </w:tc>
        <w:tc>
          <w:tcPr>
            <w:tcW w:w="1142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6" w:type="dxa"/>
            <w:gridSpan w:val="2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Distribution of hospital</w:t>
            </w:r>
          </w:p>
        </w:tc>
        <w:tc>
          <w:tcPr>
            <w:tcW w:w="1142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6" w:type="dxa"/>
            <w:gridSpan w:val="2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Distribution of primary road</w:t>
            </w:r>
          </w:p>
        </w:tc>
        <w:tc>
          <w:tcPr>
            <w:tcW w:w="1142" w:type="dxa"/>
            <w:vMerge w:val="restart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Vector (line)</w:t>
            </w:r>
          </w:p>
        </w:tc>
        <w:tc>
          <w:tcPr>
            <w:tcW w:w="3243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6" w:type="dxa"/>
            <w:gridSpan w:val="2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Distribution of railway</w:t>
            </w:r>
          </w:p>
        </w:tc>
        <w:tc>
          <w:tcPr>
            <w:tcW w:w="1142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6" w:type="dxa"/>
            <w:gridSpan w:val="2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Distribution of secondary road</w:t>
            </w:r>
          </w:p>
        </w:tc>
        <w:tc>
          <w:tcPr>
            <w:tcW w:w="1142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6" w:type="dxa"/>
            <w:gridSpan w:val="2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Distribution of religious center</w:t>
            </w:r>
          </w:p>
        </w:tc>
        <w:tc>
          <w:tcPr>
            <w:tcW w:w="1142" w:type="dxa"/>
            <w:vMerge w:val="restart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Vector (point)</w:t>
            </w:r>
          </w:p>
        </w:tc>
        <w:tc>
          <w:tcPr>
            <w:tcW w:w="3243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6" w:type="dxa"/>
            <w:gridSpan w:val="2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Distribution of shop</w:t>
            </w:r>
          </w:p>
        </w:tc>
        <w:tc>
          <w:tcPr>
            <w:tcW w:w="1142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6" w:type="dxa"/>
            <w:gridSpan w:val="2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Distribution of major town</w:t>
            </w:r>
          </w:p>
        </w:tc>
        <w:tc>
          <w:tcPr>
            <w:tcW w:w="1142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6" w:type="dxa"/>
            <w:gridSpan w:val="2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Distribution of railway station</w:t>
            </w:r>
          </w:p>
        </w:tc>
        <w:tc>
          <w:tcPr>
            <w:tcW w:w="1142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6" w:type="dxa"/>
            <w:gridSpan w:val="2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7C77" w:rsidRPr="00D47C77" w:rsidTr="00D47C77">
        <w:tc>
          <w:tcPr>
            <w:tcW w:w="1285" w:type="dxa"/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Distribution of trunk road</w:t>
            </w:r>
          </w:p>
        </w:tc>
        <w:tc>
          <w:tcPr>
            <w:tcW w:w="1142" w:type="dxa"/>
            <w:vMerge w:val="restart"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Vector (line)</w:t>
            </w:r>
          </w:p>
        </w:tc>
        <w:tc>
          <w:tcPr>
            <w:tcW w:w="3243" w:type="dxa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6" w:type="dxa"/>
            <w:gridSpan w:val="2"/>
            <w:vMerge/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25B2" w:rsidRPr="00D47C77" w:rsidTr="00D47C77">
        <w:tc>
          <w:tcPr>
            <w:tcW w:w="1285" w:type="dxa"/>
            <w:tcBorders>
              <w:bottom w:val="single" w:sz="12" w:space="0" w:color="auto"/>
            </w:tcBorders>
            <w:vAlign w:val="center"/>
          </w:tcPr>
          <w:p w:rsidR="002C46F9" w:rsidRPr="00D47C77" w:rsidRDefault="002C46F9" w:rsidP="00D47C77">
            <w:pPr>
              <w:tabs>
                <w:tab w:val="left" w:pos="10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47C77">
              <w:rPr>
                <w:rFonts w:ascii="Times New Roman" w:hAnsi="Times New Roman" w:cs="Times New Roman"/>
                <w:sz w:val="20"/>
                <w:szCs w:val="20"/>
              </w:rPr>
              <w:t>Distribution of river</w:t>
            </w:r>
          </w:p>
        </w:tc>
        <w:tc>
          <w:tcPr>
            <w:tcW w:w="1142" w:type="dxa"/>
            <w:vMerge/>
            <w:tcBorders>
              <w:bottom w:val="single" w:sz="12" w:space="0" w:color="auto"/>
            </w:tcBorders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3" w:type="dxa"/>
            <w:vMerge/>
            <w:tcBorders>
              <w:bottom w:val="single" w:sz="12" w:space="0" w:color="auto"/>
            </w:tcBorders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6" w:type="dxa"/>
            <w:gridSpan w:val="2"/>
            <w:vMerge/>
            <w:tcBorders>
              <w:bottom w:val="single" w:sz="12" w:space="0" w:color="auto"/>
            </w:tcBorders>
          </w:tcPr>
          <w:p w:rsidR="002C46F9" w:rsidRPr="00D47C77" w:rsidRDefault="002C46F9" w:rsidP="00D47C77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C46F9" w:rsidRPr="00D47C77" w:rsidRDefault="002C46F9" w:rsidP="002C46F9">
      <w:pPr>
        <w:rPr>
          <w:rFonts w:ascii="Times New Roman" w:eastAsiaTheme="minorEastAsia" w:hAnsi="Times New Roman" w:cs="Times New Roman"/>
          <w:b/>
          <w:sz w:val="24"/>
        </w:rPr>
      </w:pPr>
    </w:p>
    <w:p w:rsidR="00D47C77" w:rsidRDefault="00D47C77">
      <w:r>
        <w:br w:type="page"/>
      </w:r>
    </w:p>
    <w:p w:rsidR="00D47C77" w:rsidRDefault="00D47C77"/>
    <w:tbl>
      <w:tblPr>
        <w:tblW w:w="5000" w:type="pct"/>
        <w:tblLook w:val="04A0" w:firstRow="1" w:lastRow="0" w:firstColumn="1" w:lastColumn="0" w:noHBand="0" w:noVBand="1"/>
      </w:tblPr>
      <w:tblGrid>
        <w:gridCol w:w="2720"/>
        <w:gridCol w:w="1501"/>
        <w:gridCol w:w="1555"/>
        <w:gridCol w:w="1644"/>
        <w:gridCol w:w="1606"/>
      </w:tblGrid>
      <w:tr w:rsidR="00D47C77" w:rsidRPr="00D47C77" w:rsidTr="00D47C77">
        <w:trPr>
          <w:trHeight w:val="300"/>
        </w:trPr>
        <w:tc>
          <w:tcPr>
            <w:tcW w:w="5000" w:type="pct"/>
            <w:gridSpan w:val="5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2C46F9" w:rsidRPr="00D47C77" w:rsidRDefault="006C0937" w:rsidP="00D47C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Table S</w:t>
            </w:r>
            <w:r w:rsidR="002C46F9" w:rsidRPr="00D47C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2:</w:t>
            </w:r>
            <w:r w:rsidR="002C46F9"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Average change (%) in Mean LSEQI value (corresponding to different MCDAs) during 1991 – 2021 in different administrative units of KUA.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administrative unit</w:t>
            </w:r>
          </w:p>
        </w:tc>
        <w:tc>
          <w:tcPr>
            <w:tcW w:w="3466" w:type="pct"/>
            <w:gridSpan w:val="4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Average change (%) in Mean LSEQI value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vMerge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AHP</w:t>
            </w:r>
          </w:p>
        </w:tc>
        <w:tc>
          <w:tcPr>
            <w:tcW w:w="85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EDAS</w:t>
            </w:r>
          </w:p>
        </w:tc>
        <w:tc>
          <w:tcPr>
            <w:tcW w:w="90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TOPSIS</w:t>
            </w:r>
          </w:p>
        </w:tc>
        <w:tc>
          <w:tcPr>
            <w:tcW w:w="88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VIKOR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Non Municipal Area</w:t>
            </w:r>
          </w:p>
        </w:tc>
        <w:tc>
          <w:tcPr>
            <w:tcW w:w="82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-4.45</w:t>
            </w:r>
          </w:p>
        </w:tc>
        <w:tc>
          <w:tcPr>
            <w:tcW w:w="854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0.83</w:t>
            </w:r>
          </w:p>
        </w:tc>
        <w:tc>
          <w:tcPr>
            <w:tcW w:w="906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5.48</w:t>
            </w:r>
          </w:p>
        </w:tc>
        <w:tc>
          <w:tcPr>
            <w:tcW w:w="884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0.29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Kolkata Municipal Corporation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-10.12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-3.42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2.35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3.82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Sonarpur</w:t>
            </w:r>
            <w:proofErr w:type="spellEnd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Rajpur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-6.04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-0.34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3.70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1.86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Baruipur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-6.73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-1.04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2.00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3.35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Maheshtala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-5.02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0.55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4.84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0.85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Budge Budge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-7.98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-1.83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1.76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3.52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Pujali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-7.03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-1.51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2.64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2.61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Uluberiya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-6.78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-1.17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2.38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3.01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Howrah Municipal Corporation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-9.53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-2.91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2.68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3.50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Baly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-11.22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-3.81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2.18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3.88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Uttarpara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-6.62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-0.52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4.76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1.64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Konnagar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-9.28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-2.69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1.71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3.78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Rishra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-10.81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-3.77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1.58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4.22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Srirampur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-9.62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-3.13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1.69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3.76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Baidyabati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-6.82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-0.88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3.67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2.09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Champdani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-6.62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-0.61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1.98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Bhadreswar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-7.77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-1.77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2.55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3.35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Chandan</w:t>
            </w:r>
            <w:proofErr w:type="spellEnd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Nagar Municipal Corporation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-6.79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-1.00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3.48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2.56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Hoogly</w:t>
            </w:r>
            <w:proofErr w:type="spellEnd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Chinsura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-9.71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-3.09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1.01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4.51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Bansberia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-8.96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-2.26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1.84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4.00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Kalyani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-6.53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-1.05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5.14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2.23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Gayeshpur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-4.81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6.38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1.08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Kanchrapara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-8.33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-1.99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2.28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3.56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Halisahar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-8.69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-2.09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1.86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3.98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Naihati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-9.67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-2.98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1.61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4.08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Bhatpara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-6.37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-0.23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4.48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1.55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Garulia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-11.40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-4.47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-0.41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5.44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North </w:t>
            </w: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Barrackpur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-8.24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-1.86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2.18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3.21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Barrackpur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-8.92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-2.45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1.64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3.66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Titagarh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-9.86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-2.86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2.39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3.84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Khardah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-10.26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-3.49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0.99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4.36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Panihati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-8.05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-1.56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3.25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2.76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Barasat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-7.25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-1.45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2.86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2.74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Madhyamgram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-6.05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-0.10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4.32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1.38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New </w:t>
            </w: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Barrackpur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-10.71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-3.88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-0.24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5.19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North Dum Dum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-8.52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-1.93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2.94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2.97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Dum Dum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-10.68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-3.79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4.26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Rajarhat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-9.80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-3.47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1.45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4.41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South Dum Dum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-10.76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-3.88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1.84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4.09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Kamarhati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-9.55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-2.50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2.73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3.47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Baranagar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-10.50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-3.42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1.85</w:t>
            </w:r>
          </w:p>
        </w:tc>
        <w:tc>
          <w:tcPr>
            <w:tcW w:w="884" w:type="pct"/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3.84</w:t>
            </w:r>
          </w:p>
        </w:tc>
      </w:tr>
      <w:tr w:rsidR="00D47C77" w:rsidRPr="00D47C77" w:rsidTr="00D47C77">
        <w:trPr>
          <w:trHeight w:val="300"/>
        </w:trPr>
        <w:tc>
          <w:tcPr>
            <w:tcW w:w="1534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Bidhan</w:t>
            </w:r>
            <w:proofErr w:type="spellEnd"/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Nagar</w:t>
            </w:r>
          </w:p>
        </w:tc>
        <w:tc>
          <w:tcPr>
            <w:tcW w:w="82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-5.73</w:t>
            </w:r>
          </w:p>
        </w:tc>
        <w:tc>
          <w:tcPr>
            <w:tcW w:w="854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-0.11</w:t>
            </w:r>
          </w:p>
        </w:tc>
        <w:tc>
          <w:tcPr>
            <w:tcW w:w="906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6.47</w:t>
            </w:r>
          </w:p>
        </w:tc>
        <w:tc>
          <w:tcPr>
            <w:tcW w:w="884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C46F9" w:rsidRPr="00D47C77" w:rsidRDefault="002C46F9" w:rsidP="00D47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7C77">
              <w:rPr>
                <w:rFonts w:ascii="Times New Roman" w:eastAsia="Times New Roman" w:hAnsi="Times New Roman" w:cs="Times New Roman"/>
                <w:sz w:val="24"/>
                <w:szCs w:val="24"/>
              </w:rPr>
              <w:t>0.73</w:t>
            </w:r>
          </w:p>
        </w:tc>
      </w:tr>
    </w:tbl>
    <w:p w:rsidR="002C46F9" w:rsidRPr="00D47C77" w:rsidRDefault="002C46F9" w:rsidP="002C46F9">
      <w:pPr>
        <w:rPr>
          <w:rFonts w:ascii="Times New Roman" w:eastAsiaTheme="minorEastAsia" w:hAnsi="Times New Roman" w:cs="Times New Roman"/>
          <w:b/>
          <w:sz w:val="24"/>
        </w:rPr>
      </w:pPr>
    </w:p>
    <w:p w:rsidR="002C46F9" w:rsidRPr="00D47C77" w:rsidRDefault="002C46F9" w:rsidP="002C46F9">
      <w:pPr>
        <w:rPr>
          <w:rFonts w:ascii="Times New Roman" w:eastAsiaTheme="minorEastAsia" w:hAnsi="Times New Roman" w:cs="Times New Roman"/>
          <w:b/>
          <w:sz w:val="24"/>
        </w:rPr>
        <w:sectPr w:rsidR="002C46F9" w:rsidRPr="00D47C7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D47C77">
        <w:rPr>
          <w:rFonts w:ascii="Times New Roman" w:eastAsiaTheme="minorEastAsia" w:hAnsi="Times New Roman" w:cs="Times New Roman"/>
          <w:b/>
          <w:sz w:val="24"/>
        </w:rPr>
        <w:br w:type="page"/>
      </w:r>
    </w:p>
    <w:p w:rsidR="002C46F9" w:rsidRPr="00D47C77" w:rsidRDefault="002C46F9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0"/>
        <w:gridCol w:w="281"/>
        <w:gridCol w:w="281"/>
        <w:gridCol w:w="282"/>
        <w:gridCol w:w="282"/>
        <w:gridCol w:w="640"/>
        <w:gridCol w:w="640"/>
        <w:gridCol w:w="640"/>
        <w:gridCol w:w="1091"/>
        <w:gridCol w:w="282"/>
        <w:gridCol w:w="282"/>
        <w:gridCol w:w="282"/>
        <w:gridCol w:w="282"/>
        <w:gridCol w:w="640"/>
        <w:gridCol w:w="640"/>
        <w:gridCol w:w="640"/>
        <w:gridCol w:w="1091"/>
        <w:gridCol w:w="282"/>
        <w:gridCol w:w="282"/>
        <w:gridCol w:w="282"/>
        <w:gridCol w:w="282"/>
        <w:gridCol w:w="822"/>
        <w:gridCol w:w="822"/>
        <w:gridCol w:w="822"/>
      </w:tblGrid>
      <w:tr w:rsidR="00D47C77" w:rsidRPr="00D47C77" w:rsidTr="00D47C77">
        <w:trPr>
          <w:trHeight w:val="300"/>
        </w:trPr>
        <w:tc>
          <w:tcPr>
            <w:tcW w:w="5000" w:type="pct"/>
            <w:gridSpan w:val="24"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6F9" w:rsidRPr="00D47C77" w:rsidRDefault="006C0937" w:rsidP="00D47C77">
            <w:pPr>
              <w:jc w:val="both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  <w:b/>
              </w:rPr>
              <w:t>Table S</w:t>
            </w:r>
            <w:r w:rsidR="002C46F9" w:rsidRPr="00D47C77">
              <w:rPr>
                <w:rFonts w:ascii="Times New Roman" w:hAnsi="Times New Roman" w:cs="Times New Roman"/>
                <w:b/>
              </w:rPr>
              <w:t>3:</w:t>
            </w:r>
            <w:r w:rsidR="002C46F9" w:rsidRPr="00D47C77">
              <w:rPr>
                <w:rFonts w:ascii="Times New Roman" w:hAnsi="Times New Roman" w:cs="Times New Roman"/>
              </w:rPr>
              <w:t xml:space="preserve"> Temporal distribution of Mean </w:t>
            </w:r>
            <w:proofErr w:type="spellStart"/>
            <w:r w:rsidR="002C46F9" w:rsidRPr="00D47C77">
              <w:rPr>
                <w:rFonts w:ascii="Times New Roman" w:hAnsi="Times New Roman" w:cs="Times New Roman"/>
              </w:rPr>
              <w:t>En_LSEQI</w:t>
            </w:r>
            <w:proofErr w:type="spellEnd"/>
            <w:r w:rsidR="002C46F9" w:rsidRPr="00D47C77">
              <w:rPr>
                <w:rFonts w:ascii="Times New Roman" w:hAnsi="Times New Roman" w:cs="Times New Roman"/>
              </w:rPr>
              <w:t xml:space="preserve"> and its change (%) in different time stamps along different administrative units in KUA.</w:t>
            </w:r>
          </w:p>
        </w:tc>
      </w:tr>
      <w:tr w:rsidR="00D47C77" w:rsidRPr="00D47C77" w:rsidTr="002C46F9">
        <w:trPr>
          <w:trHeight w:val="300"/>
        </w:trPr>
        <w:tc>
          <w:tcPr>
            <w:tcW w:w="416" w:type="pct"/>
            <w:vMerge w:val="restar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Administrative unit</w:t>
            </w:r>
          </w:p>
        </w:tc>
        <w:tc>
          <w:tcPr>
            <w:tcW w:w="111" w:type="pct"/>
            <w:vMerge w:val="restar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1991</w:t>
            </w:r>
          </w:p>
        </w:tc>
        <w:tc>
          <w:tcPr>
            <w:tcW w:w="111" w:type="pct"/>
            <w:vMerge w:val="restar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2001</w:t>
            </w:r>
          </w:p>
        </w:tc>
        <w:tc>
          <w:tcPr>
            <w:tcW w:w="111" w:type="pct"/>
            <w:vMerge w:val="restar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2009</w:t>
            </w:r>
          </w:p>
        </w:tc>
        <w:tc>
          <w:tcPr>
            <w:tcW w:w="111" w:type="pct"/>
            <w:vMerge w:val="restar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37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 xml:space="preserve">Change (%) in mean </w:t>
            </w:r>
            <w:proofErr w:type="spellStart"/>
            <w:r w:rsidRPr="00D47C77">
              <w:rPr>
                <w:rFonts w:ascii="Times New Roman" w:hAnsi="Times New Roman" w:cs="Times New Roman"/>
                <w:b/>
              </w:rPr>
              <w:t>En_LSEQI</w:t>
            </w:r>
            <w:proofErr w:type="spellEnd"/>
          </w:p>
        </w:tc>
        <w:tc>
          <w:tcPr>
            <w:tcW w:w="416" w:type="pct"/>
            <w:vMerge w:val="restar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Administrative unit</w:t>
            </w:r>
          </w:p>
        </w:tc>
        <w:tc>
          <w:tcPr>
            <w:tcW w:w="111" w:type="pct"/>
            <w:vMerge w:val="restar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1991</w:t>
            </w:r>
          </w:p>
        </w:tc>
        <w:tc>
          <w:tcPr>
            <w:tcW w:w="111" w:type="pct"/>
            <w:vMerge w:val="restar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2001</w:t>
            </w:r>
          </w:p>
        </w:tc>
        <w:tc>
          <w:tcPr>
            <w:tcW w:w="111" w:type="pct"/>
            <w:vMerge w:val="restar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2009</w:t>
            </w:r>
          </w:p>
        </w:tc>
        <w:tc>
          <w:tcPr>
            <w:tcW w:w="111" w:type="pct"/>
            <w:vMerge w:val="restar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37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 xml:space="preserve">Change (%) in mean </w:t>
            </w:r>
            <w:proofErr w:type="spellStart"/>
            <w:r w:rsidRPr="00D47C77">
              <w:rPr>
                <w:rFonts w:ascii="Times New Roman" w:hAnsi="Times New Roman" w:cs="Times New Roman"/>
                <w:b/>
              </w:rPr>
              <w:t>En_LSEQI</w:t>
            </w:r>
            <w:proofErr w:type="spellEnd"/>
          </w:p>
        </w:tc>
        <w:tc>
          <w:tcPr>
            <w:tcW w:w="416" w:type="pct"/>
            <w:vMerge w:val="restar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Administrative unit</w:t>
            </w:r>
          </w:p>
        </w:tc>
        <w:tc>
          <w:tcPr>
            <w:tcW w:w="111" w:type="pct"/>
            <w:vMerge w:val="restar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1991</w:t>
            </w:r>
          </w:p>
        </w:tc>
        <w:tc>
          <w:tcPr>
            <w:tcW w:w="111" w:type="pct"/>
            <w:vMerge w:val="restar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2001</w:t>
            </w:r>
          </w:p>
        </w:tc>
        <w:tc>
          <w:tcPr>
            <w:tcW w:w="111" w:type="pct"/>
            <w:vMerge w:val="restar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2009</w:t>
            </w:r>
          </w:p>
        </w:tc>
        <w:tc>
          <w:tcPr>
            <w:tcW w:w="111" w:type="pct"/>
            <w:vMerge w:val="restar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944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 xml:space="preserve">Change (%) in mean </w:t>
            </w:r>
            <w:proofErr w:type="spellStart"/>
            <w:r w:rsidRPr="00D47C77">
              <w:rPr>
                <w:rFonts w:ascii="Times New Roman" w:hAnsi="Times New Roman" w:cs="Times New Roman"/>
                <w:b/>
              </w:rPr>
              <w:t>En_LSEQI</w:t>
            </w:r>
            <w:proofErr w:type="spellEnd"/>
          </w:p>
        </w:tc>
      </w:tr>
      <w:tr w:rsidR="00D47C77" w:rsidRPr="00D47C77" w:rsidTr="002C46F9">
        <w:trPr>
          <w:trHeight w:val="300"/>
        </w:trPr>
        <w:tc>
          <w:tcPr>
            <w:tcW w:w="416" w:type="pct"/>
            <w:vMerge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1" w:type="pct"/>
            <w:vMerge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1" w:type="pct"/>
            <w:vMerge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1" w:type="pct"/>
            <w:vMerge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1" w:type="pct"/>
            <w:vMerge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1991 - 2001</w:t>
            </w:r>
          </w:p>
        </w:tc>
        <w:tc>
          <w:tcPr>
            <w:tcW w:w="24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2001 - 2009</w:t>
            </w:r>
          </w:p>
        </w:tc>
        <w:tc>
          <w:tcPr>
            <w:tcW w:w="24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2009 - 2021</w:t>
            </w:r>
          </w:p>
        </w:tc>
        <w:tc>
          <w:tcPr>
            <w:tcW w:w="416" w:type="pct"/>
            <w:vMerge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1" w:type="pct"/>
            <w:vMerge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1" w:type="pct"/>
            <w:vMerge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1" w:type="pct"/>
            <w:vMerge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1" w:type="pct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1991 - 2001</w:t>
            </w:r>
          </w:p>
        </w:tc>
        <w:tc>
          <w:tcPr>
            <w:tcW w:w="24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2001 - 2009</w:t>
            </w:r>
          </w:p>
        </w:tc>
        <w:tc>
          <w:tcPr>
            <w:tcW w:w="24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2009 - 2021</w:t>
            </w:r>
          </w:p>
        </w:tc>
        <w:tc>
          <w:tcPr>
            <w:tcW w:w="416" w:type="pct"/>
            <w:vMerge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1" w:type="pct"/>
            <w:vMerge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1" w:type="pct"/>
            <w:vMerge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1" w:type="pct"/>
            <w:vMerge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1" w:type="pct"/>
            <w:vMerge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Change_91_01</w:t>
            </w:r>
          </w:p>
        </w:tc>
        <w:tc>
          <w:tcPr>
            <w:tcW w:w="31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Change_01_09</w:t>
            </w:r>
          </w:p>
        </w:tc>
        <w:tc>
          <w:tcPr>
            <w:tcW w:w="31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Change_09_21</w:t>
            </w:r>
          </w:p>
        </w:tc>
      </w:tr>
      <w:tr w:rsidR="00D47C77" w:rsidRPr="00D47C77" w:rsidTr="002C46F9">
        <w:trPr>
          <w:cantSplit/>
          <w:trHeight w:val="1134"/>
        </w:trPr>
        <w:tc>
          <w:tcPr>
            <w:tcW w:w="416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Non Municipal Area</w:t>
            </w:r>
          </w:p>
        </w:tc>
        <w:tc>
          <w:tcPr>
            <w:tcW w:w="111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0.48</w:t>
            </w:r>
          </w:p>
        </w:tc>
        <w:tc>
          <w:tcPr>
            <w:tcW w:w="111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0.41</w:t>
            </w:r>
          </w:p>
        </w:tc>
        <w:tc>
          <w:tcPr>
            <w:tcW w:w="111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0.47</w:t>
            </w:r>
          </w:p>
        </w:tc>
        <w:tc>
          <w:tcPr>
            <w:tcW w:w="111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0.47</w:t>
            </w:r>
          </w:p>
        </w:tc>
        <w:tc>
          <w:tcPr>
            <w:tcW w:w="246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-14.91</w:t>
            </w:r>
          </w:p>
        </w:tc>
        <w:tc>
          <w:tcPr>
            <w:tcW w:w="246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14.12</w:t>
            </w:r>
          </w:p>
        </w:tc>
        <w:tc>
          <w:tcPr>
            <w:tcW w:w="246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416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Baidyabati</w:t>
            </w:r>
            <w:proofErr w:type="spellEnd"/>
          </w:p>
        </w:tc>
        <w:tc>
          <w:tcPr>
            <w:tcW w:w="111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111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111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0.44</w:t>
            </w:r>
          </w:p>
        </w:tc>
        <w:tc>
          <w:tcPr>
            <w:tcW w:w="111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0.42</w:t>
            </w:r>
          </w:p>
        </w:tc>
        <w:tc>
          <w:tcPr>
            <w:tcW w:w="246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-16.45</w:t>
            </w:r>
          </w:p>
        </w:tc>
        <w:tc>
          <w:tcPr>
            <w:tcW w:w="246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13.14</w:t>
            </w:r>
          </w:p>
        </w:tc>
        <w:tc>
          <w:tcPr>
            <w:tcW w:w="246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-3.77</w:t>
            </w:r>
          </w:p>
        </w:tc>
        <w:tc>
          <w:tcPr>
            <w:tcW w:w="416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Barrackpur</w:t>
            </w:r>
            <w:proofErr w:type="spellEnd"/>
          </w:p>
        </w:tc>
        <w:tc>
          <w:tcPr>
            <w:tcW w:w="111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111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111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0.42</w:t>
            </w:r>
          </w:p>
        </w:tc>
        <w:tc>
          <w:tcPr>
            <w:tcW w:w="111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315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-17.65</w:t>
            </w:r>
          </w:p>
        </w:tc>
        <w:tc>
          <w:tcPr>
            <w:tcW w:w="315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12.84</w:t>
            </w:r>
          </w:p>
        </w:tc>
        <w:tc>
          <w:tcPr>
            <w:tcW w:w="315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-7.77</w:t>
            </w:r>
          </w:p>
        </w:tc>
      </w:tr>
      <w:tr w:rsidR="00D47C77" w:rsidRPr="00D47C77" w:rsidTr="002C46F9">
        <w:trPr>
          <w:cantSplit/>
          <w:trHeight w:val="1134"/>
        </w:trPr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Kolkata MC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0.42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-19.25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8.93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-7.03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Champdani</w:t>
            </w:r>
            <w:proofErr w:type="spellEnd"/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0.42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-15.14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14.98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-5.41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Titagarh</w:t>
            </w:r>
            <w:proofErr w:type="spellEnd"/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-21.14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12.53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-6.02</w:t>
            </w:r>
          </w:p>
        </w:tc>
      </w:tr>
      <w:tr w:rsidR="00D47C77" w:rsidRPr="00D47C77" w:rsidTr="002C46F9">
        <w:trPr>
          <w:cantSplit/>
          <w:trHeight w:val="1134"/>
        </w:trPr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Sonarpur</w:t>
            </w:r>
            <w:proofErr w:type="spellEnd"/>
            <w:r w:rsidRPr="00D47C7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47C77">
              <w:rPr>
                <w:rFonts w:ascii="Times New Roman" w:hAnsi="Times New Roman" w:cs="Times New Roman"/>
              </w:rPr>
              <w:t>Rajpur</w:t>
            </w:r>
            <w:proofErr w:type="spellEnd"/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0.48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0.42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0.44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-13.01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9.21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-2.68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Bhadreswar</w:t>
            </w:r>
            <w:proofErr w:type="spellEnd"/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0.41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0.41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-19.21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9.42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-0.53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Khardah</w:t>
            </w:r>
            <w:proofErr w:type="spellEnd"/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0.43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-18.74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12.49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-9.59</w:t>
            </w:r>
          </w:p>
        </w:tc>
      </w:tr>
      <w:tr w:rsidR="00D47C77" w:rsidRPr="00D47C77" w:rsidTr="002C46F9">
        <w:trPr>
          <w:cantSplit/>
          <w:trHeight w:val="1134"/>
        </w:trPr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Baruipur</w:t>
            </w:r>
            <w:proofErr w:type="spellEnd"/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0.44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0.47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-15.50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13.64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-5.58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Chandan</w:t>
            </w:r>
            <w:proofErr w:type="spellEnd"/>
            <w:r w:rsidRPr="00D47C77">
              <w:rPr>
                <w:rFonts w:ascii="Times New Roman" w:hAnsi="Times New Roman" w:cs="Times New Roman"/>
              </w:rPr>
              <w:t xml:space="preserve"> Nagar MC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0.41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0.42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-19.06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9.99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1.45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Panihati</w:t>
            </w:r>
            <w:proofErr w:type="spellEnd"/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0.43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0.36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0.41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-16.59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14.57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-7.05</w:t>
            </w:r>
          </w:p>
        </w:tc>
      </w:tr>
      <w:tr w:rsidR="00D47C77" w:rsidRPr="00D47C77" w:rsidTr="002C46F9">
        <w:trPr>
          <w:cantSplit/>
          <w:trHeight w:val="1134"/>
        </w:trPr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Maheshtala</w:t>
            </w:r>
            <w:proofErr w:type="spellEnd"/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0.48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0.42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0.47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0.47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-12.97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12.71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-1.85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Hoogly</w:t>
            </w:r>
            <w:proofErr w:type="spellEnd"/>
            <w:r w:rsidRPr="00D47C7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47C77">
              <w:rPr>
                <w:rFonts w:ascii="Times New Roman" w:hAnsi="Times New Roman" w:cs="Times New Roman"/>
              </w:rPr>
              <w:t>Chinsura</w:t>
            </w:r>
            <w:proofErr w:type="spellEnd"/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-18.45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7.93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-5.04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Barasat</w:t>
            </w:r>
            <w:proofErr w:type="spellEnd"/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0.47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0.42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0.42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-18.43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9.02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-0.30</w:t>
            </w:r>
          </w:p>
        </w:tc>
      </w:tr>
      <w:tr w:rsidR="00D47C77" w:rsidRPr="00D47C77" w:rsidTr="002C46F9">
        <w:trPr>
          <w:cantSplit/>
          <w:trHeight w:val="1134"/>
        </w:trPr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Budge Budge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0.47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0.42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-15.52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14.20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-8.41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Bansberia</w:t>
            </w:r>
            <w:proofErr w:type="spellEnd"/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0.44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0.36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0.41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-17.78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11.88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-6.06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Madhyamgram</w:t>
            </w:r>
            <w:proofErr w:type="spellEnd"/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0.43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0.42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-17.89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15.00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-1.36</w:t>
            </w:r>
          </w:p>
        </w:tc>
      </w:tr>
      <w:tr w:rsidR="00D47C77" w:rsidRPr="00D47C77" w:rsidTr="002C46F9">
        <w:trPr>
          <w:cantSplit/>
          <w:trHeight w:val="1134"/>
        </w:trPr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lastRenderedPageBreak/>
              <w:t>Pujali</w:t>
            </w:r>
            <w:proofErr w:type="spellEnd"/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0.48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0.43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0.43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-18.44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10.28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-1.14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Kalyani</w:t>
            </w:r>
            <w:proofErr w:type="spellEnd"/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-18.15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1.03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7.28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 xml:space="preserve">New </w:t>
            </w:r>
            <w:proofErr w:type="spellStart"/>
            <w:r w:rsidRPr="00D47C77">
              <w:rPr>
                <w:rFonts w:ascii="Times New Roman" w:hAnsi="Times New Roman" w:cs="Times New Roman"/>
              </w:rPr>
              <w:t>Barrackpur</w:t>
            </w:r>
            <w:proofErr w:type="spellEnd"/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0.36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0.36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-18.80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9.06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-8.54</w:t>
            </w:r>
          </w:p>
        </w:tc>
      </w:tr>
      <w:tr w:rsidR="00D47C77" w:rsidRPr="00D47C77" w:rsidTr="002C46F9">
        <w:trPr>
          <w:cantSplit/>
          <w:trHeight w:val="1134"/>
        </w:trPr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Uluberiya</w:t>
            </w:r>
            <w:proofErr w:type="spellEnd"/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0.42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-16.59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8.85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-0.35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Gayeshpur</w:t>
            </w:r>
            <w:proofErr w:type="spellEnd"/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0.36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0.42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-18.98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6.07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9.56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North Dum Dum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0.44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0.42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-15.31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12.57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-8.89</w:t>
            </w:r>
          </w:p>
        </w:tc>
      </w:tr>
      <w:tr w:rsidR="00D47C77" w:rsidRPr="00D47C77" w:rsidTr="002C46F9">
        <w:trPr>
          <w:cantSplit/>
          <w:trHeight w:val="1134"/>
        </w:trPr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Howrah MC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0.36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-20.61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12.42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-6.09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Kanchrapara</w:t>
            </w:r>
            <w:proofErr w:type="spellEnd"/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0.42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-16.66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10.17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-4.88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Dum Dum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0.42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0.36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-19.69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7.50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-6.68</w:t>
            </w:r>
          </w:p>
        </w:tc>
      </w:tr>
      <w:tr w:rsidR="00D47C77" w:rsidRPr="00D47C77" w:rsidTr="002C46F9">
        <w:trPr>
          <w:cantSplit/>
          <w:trHeight w:val="1134"/>
        </w:trPr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Baly</w:t>
            </w:r>
            <w:proofErr w:type="spellEnd"/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0.28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-23.67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19.47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-11.26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Halisahar</w:t>
            </w:r>
            <w:proofErr w:type="spellEnd"/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0.43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-15.00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10.95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-7.62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Rajarhat</w:t>
            </w:r>
            <w:proofErr w:type="spellEnd"/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-15.54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3.03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-6.03</w:t>
            </w:r>
          </w:p>
        </w:tc>
      </w:tr>
      <w:tr w:rsidR="00D47C77" w:rsidRPr="00D47C77" w:rsidTr="002C46F9">
        <w:trPr>
          <w:cantSplit/>
          <w:trHeight w:val="1134"/>
        </w:trPr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Uttarpara</w:t>
            </w:r>
            <w:proofErr w:type="spellEnd"/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0.41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-16.93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13.56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-2.17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Naihati</w:t>
            </w:r>
            <w:proofErr w:type="spellEnd"/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0.44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0.41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-15.29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9.06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-9.25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South Dum Dum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0.41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-19.58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5.99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-6.40</w:t>
            </w:r>
          </w:p>
        </w:tc>
      </w:tr>
      <w:tr w:rsidR="00D47C77" w:rsidRPr="00D47C77" w:rsidTr="002C46F9">
        <w:trPr>
          <w:cantSplit/>
          <w:trHeight w:val="1134"/>
        </w:trPr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Konnagar</w:t>
            </w:r>
            <w:proofErr w:type="spellEnd"/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0.43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0.36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0.36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-16.58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9.57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-7.07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Bhatpara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0.44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0.42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-16.56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16.17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-3.77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Kamarhati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-18.26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13.78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-8.24</w:t>
            </w:r>
          </w:p>
        </w:tc>
      </w:tr>
      <w:tr w:rsidR="00D47C77" w:rsidRPr="00D47C77" w:rsidTr="002C46F9">
        <w:trPr>
          <w:cantSplit/>
          <w:trHeight w:val="1134"/>
        </w:trPr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Rishra</w:t>
            </w:r>
            <w:proofErr w:type="spellEnd"/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-19.31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7.94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-7.57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Garulia</w:t>
            </w:r>
            <w:proofErr w:type="spellEnd"/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0.44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-20.32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7.82</w:t>
            </w:r>
          </w:p>
        </w:tc>
        <w:tc>
          <w:tcPr>
            <w:tcW w:w="24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-7.93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Baranagar</w:t>
            </w:r>
            <w:proofErr w:type="spellEnd"/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11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-20.02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11.94</w:t>
            </w:r>
          </w:p>
        </w:tc>
        <w:tc>
          <w:tcPr>
            <w:tcW w:w="31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-8.47</w:t>
            </w:r>
          </w:p>
        </w:tc>
      </w:tr>
      <w:tr w:rsidR="00D47C77" w:rsidRPr="00D47C77" w:rsidTr="002C46F9">
        <w:trPr>
          <w:cantSplit/>
          <w:trHeight w:val="1134"/>
        </w:trPr>
        <w:tc>
          <w:tcPr>
            <w:tcW w:w="416" w:type="pct"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Srirampur</w:t>
            </w:r>
          </w:p>
        </w:tc>
        <w:tc>
          <w:tcPr>
            <w:tcW w:w="111" w:type="pct"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0.42</w:t>
            </w:r>
          </w:p>
        </w:tc>
        <w:tc>
          <w:tcPr>
            <w:tcW w:w="111" w:type="pct"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111" w:type="pct"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111" w:type="pct"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  <w:hideMark/>
          </w:tcPr>
          <w:p w:rsidR="002C46F9" w:rsidRPr="00D47C77" w:rsidRDefault="002C46F9" w:rsidP="00D47C7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246" w:type="pct"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-19.94</w:t>
            </w:r>
          </w:p>
        </w:tc>
        <w:tc>
          <w:tcPr>
            <w:tcW w:w="246" w:type="pct"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10.53</w:t>
            </w:r>
          </w:p>
        </w:tc>
        <w:tc>
          <w:tcPr>
            <w:tcW w:w="246" w:type="pct"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-5.73</w:t>
            </w:r>
          </w:p>
        </w:tc>
        <w:tc>
          <w:tcPr>
            <w:tcW w:w="416" w:type="pct"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 xml:space="preserve">North </w:t>
            </w:r>
            <w:proofErr w:type="spellStart"/>
            <w:r w:rsidRPr="00D47C77">
              <w:rPr>
                <w:rFonts w:ascii="Times New Roman" w:hAnsi="Times New Roman" w:cs="Times New Roman"/>
              </w:rPr>
              <w:t>Barrackpur</w:t>
            </w:r>
            <w:proofErr w:type="spellEnd"/>
          </w:p>
        </w:tc>
        <w:tc>
          <w:tcPr>
            <w:tcW w:w="111" w:type="pct"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111" w:type="pct"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111" w:type="pct"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0.43</w:t>
            </w:r>
          </w:p>
        </w:tc>
        <w:tc>
          <w:tcPr>
            <w:tcW w:w="111" w:type="pct"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246" w:type="pct"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-16.94</w:t>
            </w:r>
          </w:p>
        </w:tc>
        <w:tc>
          <w:tcPr>
            <w:tcW w:w="246" w:type="pct"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13.76</w:t>
            </w:r>
          </w:p>
        </w:tc>
        <w:tc>
          <w:tcPr>
            <w:tcW w:w="246" w:type="pct"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-7.11</w:t>
            </w:r>
          </w:p>
        </w:tc>
        <w:tc>
          <w:tcPr>
            <w:tcW w:w="416" w:type="pct"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Bidhan</w:t>
            </w:r>
            <w:proofErr w:type="spellEnd"/>
            <w:r w:rsidRPr="00D47C77">
              <w:rPr>
                <w:rFonts w:ascii="Times New Roman" w:hAnsi="Times New Roman" w:cs="Times New Roman"/>
              </w:rPr>
              <w:t xml:space="preserve"> Nagar</w:t>
            </w:r>
          </w:p>
        </w:tc>
        <w:tc>
          <w:tcPr>
            <w:tcW w:w="111" w:type="pct"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0.41</w:t>
            </w:r>
          </w:p>
        </w:tc>
        <w:tc>
          <w:tcPr>
            <w:tcW w:w="111" w:type="pct"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111" w:type="pct"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111" w:type="pct"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315" w:type="pct"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-16.88</w:t>
            </w:r>
          </w:p>
        </w:tc>
        <w:tc>
          <w:tcPr>
            <w:tcW w:w="315" w:type="pct"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13.54</w:t>
            </w:r>
          </w:p>
        </w:tc>
        <w:tc>
          <w:tcPr>
            <w:tcW w:w="315" w:type="pct"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46F9" w:rsidRPr="00D47C77" w:rsidRDefault="002C46F9" w:rsidP="00D47C7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-1.13</w:t>
            </w:r>
          </w:p>
        </w:tc>
      </w:tr>
    </w:tbl>
    <w:p w:rsidR="006C0937" w:rsidRPr="00D47C77" w:rsidRDefault="006C0937">
      <w:r w:rsidRPr="00D47C77">
        <w:rPr>
          <w:rFonts w:ascii="Times New Roman" w:hAnsi="Times New Roman" w:cs="Times New Roman"/>
          <w:sz w:val="24"/>
        </w:rPr>
        <w:lastRenderedPageBreak/>
        <w:fldChar w:fldCharType="begin"/>
      </w:r>
      <w:r w:rsidRPr="00D47C77">
        <w:rPr>
          <w:rFonts w:ascii="Times New Roman" w:hAnsi="Times New Roman" w:cs="Times New Roman"/>
          <w:sz w:val="24"/>
        </w:rPr>
        <w:instrText xml:space="preserve"> LINK </w:instrText>
      </w:r>
      <w:r w:rsidR="001A3A6A" w:rsidRPr="00D47C77">
        <w:rPr>
          <w:rFonts w:ascii="Times New Roman" w:hAnsi="Times New Roman" w:cs="Times New Roman"/>
          <w:sz w:val="24"/>
        </w:rPr>
        <w:instrText xml:space="preserve">Excel.Sheet.12 F:\\Work\\Adrija_Sreya_Dissertation\\ANN_Admin_Wise\\ANN_Result.xlsx Sheet1!R1C1:R44C13 </w:instrText>
      </w:r>
      <w:r w:rsidRPr="00D47C77">
        <w:rPr>
          <w:rFonts w:ascii="Times New Roman" w:hAnsi="Times New Roman" w:cs="Times New Roman"/>
          <w:sz w:val="24"/>
        </w:rPr>
        <w:instrText xml:space="preserve">\a \f 5 \h  \* MERGEFORMAT </w:instrText>
      </w:r>
      <w:r w:rsidRPr="00D47C77">
        <w:rPr>
          <w:rFonts w:ascii="Times New Roman" w:hAnsi="Times New Roman" w:cs="Times New Roman"/>
          <w:sz w:val="24"/>
        </w:rPr>
        <w:fldChar w:fldCharType="separat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0"/>
        <w:gridCol w:w="697"/>
        <w:gridCol w:w="756"/>
        <w:gridCol w:w="717"/>
        <w:gridCol w:w="902"/>
        <w:gridCol w:w="1266"/>
        <w:gridCol w:w="621"/>
        <w:gridCol w:w="1212"/>
        <w:gridCol w:w="1120"/>
        <w:gridCol w:w="1252"/>
        <w:gridCol w:w="764"/>
        <w:gridCol w:w="1414"/>
        <w:gridCol w:w="1329"/>
      </w:tblGrid>
      <w:tr w:rsidR="00D47C77" w:rsidRPr="00D47C77" w:rsidTr="006C0937">
        <w:trPr>
          <w:trHeight w:val="300"/>
        </w:trPr>
        <w:tc>
          <w:tcPr>
            <w:tcW w:w="0" w:type="auto"/>
            <w:gridSpan w:val="13"/>
            <w:noWrap/>
            <w:vAlign w:val="center"/>
          </w:tcPr>
          <w:p w:rsidR="006C0937" w:rsidRPr="00D47C77" w:rsidRDefault="006C0937" w:rsidP="006C0937">
            <w:pPr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  <w:b/>
              </w:rPr>
              <w:t xml:space="preserve">Table S4: </w:t>
            </w:r>
            <w:r w:rsidRPr="00D47C77">
              <w:rPr>
                <w:rFonts w:ascii="Times New Roman" w:hAnsi="Times New Roman" w:cs="Times New Roman"/>
              </w:rPr>
              <w:t>Architectural details of the ANNs used for prediction of LULC of 2030 for KUA as a whole unit and different administrative units of KUA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Administrative Unit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No of samples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D47C77">
              <w:rPr>
                <w:rFonts w:ascii="Times New Roman" w:hAnsi="Times New Roman" w:cs="Times New Roman"/>
                <w:b/>
              </w:rPr>
              <w:t>Neighbourhood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Learning Rate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Maximum Iteration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Hidden Layer (no. of neurons)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Momentum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Min validation Overall error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Current validation Kappa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Validation Kappa local (2021)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D47C77">
              <w:rPr>
                <w:rFonts w:ascii="Times New Roman" w:hAnsi="Times New Roman" w:cs="Times New Roman"/>
                <w:b/>
              </w:rPr>
              <w:t>Correctness(</w:t>
            </w:r>
            <w:proofErr w:type="gramEnd"/>
            <w:r w:rsidRPr="00D47C77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Validation Kappa historical (2021)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Validation Kappa overall (2021)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KUA as a whole unit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1(50)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0.56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0.94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86.86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0.76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gridSpan w:val="13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7C77">
              <w:rPr>
                <w:rFonts w:ascii="Times New Roman" w:hAnsi="Times New Roman" w:cs="Times New Roman"/>
                <w:b/>
              </w:rPr>
              <w:t>Different administrative units of KUA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tcBorders>
              <w:top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Baidyabati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1(20)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0.81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96.69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0.91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0.91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Baly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1(30)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0.82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94.86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0.74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0.60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Bansberia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1(80)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0.85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92.93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0.83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Baranagar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1(80)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0.88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0.88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96.17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0.71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Barasat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1(50)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0.66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0.92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88.48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0.75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Barrackpore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3(200,200,200)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0.75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88.97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0.75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0.67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Baruipur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4(50 50 50 50)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0.63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0.87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88.76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0.94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0.82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Bhadreshwar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1(100)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94.98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0.89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Bhatpara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5(50 50 50 50 50)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0.96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0.88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90.88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0.92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0.81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Bidhan</w:t>
            </w:r>
            <w:proofErr w:type="spellEnd"/>
            <w:r w:rsidRPr="00D47C77">
              <w:rPr>
                <w:rFonts w:ascii="Times New Roman" w:hAnsi="Times New Roman" w:cs="Times New Roman"/>
              </w:rPr>
              <w:t xml:space="preserve"> Nagar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5(50 50 50 50 50)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0.76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88.73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0.95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0.78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Budge Budge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3(100 50 30)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0.63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93.83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0.89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Champadani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1(50)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94.00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0.95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0.87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lastRenderedPageBreak/>
              <w:t>Chandan</w:t>
            </w:r>
            <w:proofErr w:type="spellEnd"/>
            <w:r w:rsidRPr="00D47C77">
              <w:rPr>
                <w:rFonts w:ascii="Times New Roman" w:hAnsi="Times New Roman" w:cs="Times New Roman"/>
              </w:rPr>
              <w:t xml:space="preserve"> Nagar MC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3(20 20 20)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0.64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90.40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0.81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Dum Dum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1(50)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92.78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0.65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0.52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Garulia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1(55)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64920.00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0.59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81.09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0.54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Gayeshpur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4(50 50 50 50)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0.63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0.87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88.76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0.94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0.82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Halisahar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1(50)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99.18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0.97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Howrah MC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3(50 50 50)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0.88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92.85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0.79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0.69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 xml:space="preserve">Hugli </w:t>
            </w:r>
            <w:proofErr w:type="spellStart"/>
            <w:r w:rsidRPr="00D47C77">
              <w:rPr>
                <w:rFonts w:ascii="Times New Roman" w:hAnsi="Times New Roman" w:cs="Times New Roman"/>
              </w:rPr>
              <w:t>Chinsura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3(50 50 50)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0.78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0.82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89.37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0.71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0.59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Kalyani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3(50 50 50)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0.78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76.33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0.62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Kamarhati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1(50)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92.78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0.65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0.52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Kanchrapara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2(50 50)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0.79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0.86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90.43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0.80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Khardah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2(50 50)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0.85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94.73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0.73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0.62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Kolkata MC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1(10)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85.40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0.86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0.69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Konnagar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2(50 50)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94.33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0.65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Madhyamgram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5(100 100 100 100 100)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0.69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83.19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0.64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Maheshtala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1(50)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92.45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0.83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Naihati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1(50)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0.77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93.38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0.76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lastRenderedPageBreak/>
              <w:t xml:space="preserve">New </w:t>
            </w:r>
            <w:proofErr w:type="spellStart"/>
            <w:r w:rsidRPr="00D47C77">
              <w:rPr>
                <w:rFonts w:ascii="Times New Roman" w:hAnsi="Times New Roman" w:cs="Times New Roman"/>
              </w:rPr>
              <w:t>Barrackpore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4(50 50 50 50)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0.63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0.87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88.76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0.94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0.82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Non_Municipal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1(50)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92.78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0.65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0.52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 xml:space="preserve">North </w:t>
            </w:r>
            <w:proofErr w:type="spellStart"/>
            <w:r w:rsidRPr="00D47C77">
              <w:rPr>
                <w:rFonts w:ascii="Times New Roman" w:hAnsi="Times New Roman" w:cs="Times New Roman"/>
              </w:rPr>
              <w:t>Barrackpore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1(50)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0.84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85.40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0.86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0.69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North Dum Dum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1(50)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0.87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0.82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92.86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0.74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Panihati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1(50)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0.86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0.66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90.64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0.55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Pujali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3(50 50 50)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0.70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0.88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89.50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0.82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Rajarhat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5(50 50 50 50 50)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0.76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0.85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88.62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0.78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0.67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Rishra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4(50 50 50 50)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0.63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0.87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88.76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0.94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0.82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Sonarpur</w:t>
            </w:r>
            <w:proofErr w:type="spellEnd"/>
            <w:r w:rsidRPr="00D47C7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47C77">
              <w:rPr>
                <w:rFonts w:ascii="Times New Roman" w:hAnsi="Times New Roman" w:cs="Times New Roman"/>
              </w:rPr>
              <w:t>Rajpur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1(55)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64920.00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0.59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81.09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0.54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South Dum Dum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1(55)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0.84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96.42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0.79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0.71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Srirampur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1(55)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0.88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91.90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0.84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0.67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Titagarh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1(55)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0.87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0.66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90.05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0.94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0.62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Uluberiya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1(50)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0.09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0.41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93.06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0.92</w:t>
            </w:r>
          </w:p>
        </w:tc>
        <w:tc>
          <w:tcPr>
            <w:tcW w:w="0" w:type="auto"/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0.89</w:t>
            </w:r>
          </w:p>
        </w:tc>
      </w:tr>
      <w:tr w:rsidR="00D47C77" w:rsidRPr="00D47C77" w:rsidTr="006C0937">
        <w:trPr>
          <w:trHeight w:val="300"/>
        </w:trPr>
        <w:tc>
          <w:tcPr>
            <w:tcW w:w="0" w:type="auto"/>
            <w:tcBorders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7C77">
              <w:rPr>
                <w:rFonts w:ascii="Times New Roman" w:hAnsi="Times New Roman" w:cs="Times New Roman"/>
              </w:rPr>
              <w:t>Uttarpara</w:t>
            </w:r>
            <w:proofErr w:type="spellEnd"/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5000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3(50 50 50)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0.77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0.69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86.51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0.92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vAlign w:val="center"/>
            <w:hideMark/>
          </w:tcPr>
          <w:p w:rsidR="006C0937" w:rsidRPr="00D47C77" w:rsidRDefault="006C0937" w:rsidP="006C0937">
            <w:pPr>
              <w:jc w:val="center"/>
              <w:rPr>
                <w:rFonts w:ascii="Times New Roman" w:hAnsi="Times New Roman" w:cs="Times New Roman"/>
              </w:rPr>
            </w:pPr>
            <w:r w:rsidRPr="00D47C77">
              <w:rPr>
                <w:rFonts w:ascii="Times New Roman" w:hAnsi="Times New Roman" w:cs="Times New Roman"/>
              </w:rPr>
              <w:t>0.64</w:t>
            </w:r>
          </w:p>
        </w:tc>
      </w:tr>
    </w:tbl>
    <w:p w:rsidR="006C0937" w:rsidRPr="00D47C77" w:rsidRDefault="006C0937">
      <w:pPr>
        <w:rPr>
          <w:rFonts w:ascii="Times New Roman" w:hAnsi="Times New Roman" w:cs="Times New Roman"/>
          <w:sz w:val="24"/>
        </w:rPr>
      </w:pPr>
      <w:r w:rsidRPr="00D47C77">
        <w:rPr>
          <w:rFonts w:ascii="Times New Roman" w:hAnsi="Times New Roman" w:cs="Times New Roman"/>
          <w:sz w:val="24"/>
        </w:rPr>
        <w:fldChar w:fldCharType="end"/>
      </w:r>
    </w:p>
    <w:p w:rsidR="000625B2" w:rsidRPr="00D47C77" w:rsidRDefault="000625B2">
      <w:pPr>
        <w:rPr>
          <w:rFonts w:ascii="Times New Roman" w:hAnsi="Times New Roman" w:cs="Times New Roman"/>
          <w:sz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50"/>
        <w:gridCol w:w="1094"/>
        <w:gridCol w:w="848"/>
        <w:gridCol w:w="959"/>
        <w:gridCol w:w="959"/>
        <w:gridCol w:w="1037"/>
        <w:gridCol w:w="856"/>
        <w:gridCol w:w="950"/>
        <w:gridCol w:w="1094"/>
        <w:gridCol w:w="767"/>
        <w:gridCol w:w="868"/>
        <w:gridCol w:w="868"/>
        <w:gridCol w:w="942"/>
        <w:gridCol w:w="768"/>
      </w:tblGrid>
      <w:tr w:rsidR="00D47C77" w:rsidRPr="00D47C77" w:rsidTr="000625B2">
        <w:trPr>
          <w:trHeight w:val="300"/>
        </w:trPr>
        <w:tc>
          <w:tcPr>
            <w:tcW w:w="5000" w:type="pct"/>
            <w:gridSpan w:val="14"/>
            <w:shd w:val="clear" w:color="auto" w:fill="auto"/>
            <w:noWrap/>
            <w:vAlign w:val="center"/>
          </w:tcPr>
          <w:p w:rsidR="000625B2" w:rsidRPr="00D47C77" w:rsidRDefault="000625B2" w:rsidP="000625B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  <w:b/>
              </w:rPr>
              <w:lastRenderedPageBreak/>
              <w:t>Table S5:</w:t>
            </w:r>
            <w:r w:rsidRPr="00D47C77">
              <w:rPr>
                <w:rFonts w:ascii="Times New Roman" w:eastAsia="Times New Roman" w:hAnsi="Times New Roman" w:cs="Times New Roman"/>
              </w:rPr>
              <w:t xml:space="preserve"> Distribution of mean LSE parameter values along different LSEQI zones extracted from different MCDA methods</w:t>
            </w:r>
          </w:p>
        </w:tc>
      </w:tr>
      <w:tr w:rsidR="00D47C77" w:rsidRPr="00D47C77" w:rsidTr="000625B2">
        <w:trPr>
          <w:trHeight w:val="300"/>
        </w:trPr>
        <w:tc>
          <w:tcPr>
            <w:tcW w:w="754" w:type="pct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LSEQI Values</w:t>
            </w:r>
          </w:p>
        </w:tc>
        <w:tc>
          <w:tcPr>
            <w:tcW w:w="1832" w:type="pct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Year - 1991</w:t>
            </w:r>
          </w:p>
        </w:tc>
        <w:tc>
          <w:tcPr>
            <w:tcW w:w="754" w:type="pct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LSEQI Values</w:t>
            </w:r>
          </w:p>
        </w:tc>
        <w:tc>
          <w:tcPr>
            <w:tcW w:w="1661" w:type="pct"/>
            <w:gridSpan w:val="5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Year - 2001</w:t>
            </w:r>
          </w:p>
        </w:tc>
      </w:tr>
      <w:tr w:rsidR="00D47C77" w:rsidRPr="00D47C77" w:rsidTr="000625B2">
        <w:trPr>
          <w:trHeight w:val="300"/>
        </w:trPr>
        <w:tc>
          <w:tcPr>
            <w:tcW w:w="754" w:type="pct"/>
            <w:gridSpan w:val="2"/>
            <w:vMerge/>
            <w:tcBorders>
              <w:bottom w:val="single" w:sz="12" w:space="0" w:color="auto"/>
            </w:tcBorders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NDVI</w:t>
            </w:r>
          </w:p>
        </w:tc>
        <w:tc>
          <w:tcPr>
            <w:tcW w:w="37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NDBI</w:t>
            </w:r>
          </w:p>
        </w:tc>
        <w:tc>
          <w:tcPr>
            <w:tcW w:w="37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</w:rPr>
              <w:t>NDBaI</w:t>
            </w:r>
            <w:proofErr w:type="spellEnd"/>
          </w:p>
        </w:tc>
        <w:tc>
          <w:tcPr>
            <w:tcW w:w="40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LST</w:t>
            </w:r>
          </w:p>
        </w:tc>
        <w:tc>
          <w:tcPr>
            <w:tcW w:w="33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SMI</w:t>
            </w:r>
          </w:p>
        </w:tc>
        <w:tc>
          <w:tcPr>
            <w:tcW w:w="754" w:type="pct"/>
            <w:gridSpan w:val="2"/>
            <w:vMerge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NDVI</w:t>
            </w:r>
          </w:p>
        </w:tc>
        <w:tc>
          <w:tcPr>
            <w:tcW w:w="34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NDBI</w:t>
            </w:r>
          </w:p>
        </w:tc>
        <w:tc>
          <w:tcPr>
            <w:tcW w:w="34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</w:rPr>
              <w:t>NDBaI</w:t>
            </w:r>
            <w:proofErr w:type="spellEnd"/>
          </w:p>
        </w:tc>
        <w:tc>
          <w:tcPr>
            <w:tcW w:w="37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LST</w:t>
            </w:r>
          </w:p>
        </w:tc>
        <w:tc>
          <w:tcPr>
            <w:tcW w:w="30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SMI</w:t>
            </w:r>
          </w:p>
        </w:tc>
      </w:tr>
      <w:tr w:rsidR="00D47C77" w:rsidRPr="00D47C77" w:rsidTr="000625B2">
        <w:trPr>
          <w:trHeight w:val="300"/>
        </w:trPr>
        <w:tc>
          <w:tcPr>
            <w:tcW w:w="325" w:type="pct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AHP</w:t>
            </w:r>
          </w:p>
        </w:tc>
        <w:tc>
          <w:tcPr>
            <w:tcW w:w="429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Low</w:t>
            </w:r>
          </w:p>
        </w:tc>
        <w:tc>
          <w:tcPr>
            <w:tcW w:w="334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0.125</w:t>
            </w:r>
          </w:p>
        </w:tc>
        <w:tc>
          <w:tcPr>
            <w:tcW w:w="37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-0.022</w:t>
            </w:r>
          </w:p>
        </w:tc>
        <w:tc>
          <w:tcPr>
            <w:tcW w:w="37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-0.561</w:t>
            </w:r>
          </w:p>
        </w:tc>
        <w:tc>
          <w:tcPr>
            <w:tcW w:w="40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33.783</w:t>
            </w:r>
          </w:p>
        </w:tc>
        <w:tc>
          <w:tcPr>
            <w:tcW w:w="336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0.771</w:t>
            </w:r>
          </w:p>
        </w:tc>
        <w:tc>
          <w:tcPr>
            <w:tcW w:w="325" w:type="pct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AHP</w:t>
            </w:r>
          </w:p>
        </w:tc>
        <w:tc>
          <w:tcPr>
            <w:tcW w:w="429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Low</w:t>
            </w:r>
          </w:p>
        </w:tc>
        <w:tc>
          <w:tcPr>
            <w:tcW w:w="303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0.108</w:t>
            </w:r>
          </w:p>
        </w:tc>
        <w:tc>
          <w:tcPr>
            <w:tcW w:w="3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0.009</w:t>
            </w:r>
          </w:p>
        </w:tc>
        <w:tc>
          <w:tcPr>
            <w:tcW w:w="3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-0.566</w:t>
            </w:r>
          </w:p>
        </w:tc>
        <w:tc>
          <w:tcPr>
            <w:tcW w:w="37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37.056</w:t>
            </w:r>
          </w:p>
        </w:tc>
        <w:tc>
          <w:tcPr>
            <w:tcW w:w="303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0.684</w:t>
            </w:r>
          </w:p>
        </w:tc>
      </w:tr>
      <w:tr w:rsidR="00D47C77" w:rsidRPr="00D47C77" w:rsidTr="000625B2">
        <w:trPr>
          <w:trHeight w:val="300"/>
        </w:trPr>
        <w:tc>
          <w:tcPr>
            <w:tcW w:w="325" w:type="pct"/>
            <w:vMerge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Moderate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0.158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-0.058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-0.562</w:t>
            </w:r>
          </w:p>
        </w:tc>
        <w:tc>
          <w:tcPr>
            <w:tcW w:w="407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32.280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0.811</w:t>
            </w:r>
          </w:p>
        </w:tc>
        <w:tc>
          <w:tcPr>
            <w:tcW w:w="325" w:type="pct"/>
            <w:vMerge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Moderate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0.149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-0.046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-0.564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33.660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0.777</w:t>
            </w:r>
          </w:p>
        </w:tc>
      </w:tr>
      <w:tr w:rsidR="00D47C77" w:rsidRPr="00D47C77" w:rsidTr="000625B2">
        <w:trPr>
          <w:trHeight w:val="300"/>
        </w:trPr>
        <w:tc>
          <w:tcPr>
            <w:tcW w:w="325" w:type="pct"/>
            <w:vMerge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High</w:t>
            </w:r>
          </w:p>
        </w:tc>
        <w:tc>
          <w:tcPr>
            <w:tcW w:w="334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0.208</w:t>
            </w:r>
          </w:p>
        </w:tc>
        <w:tc>
          <w:tcPr>
            <w:tcW w:w="37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-0.093</w:t>
            </w:r>
          </w:p>
        </w:tc>
        <w:tc>
          <w:tcPr>
            <w:tcW w:w="37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-0.551</w:t>
            </w:r>
          </w:p>
        </w:tc>
        <w:tc>
          <w:tcPr>
            <w:tcW w:w="40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31.446</w:t>
            </w:r>
          </w:p>
        </w:tc>
        <w:tc>
          <w:tcPr>
            <w:tcW w:w="336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0.834</w:t>
            </w:r>
          </w:p>
        </w:tc>
        <w:tc>
          <w:tcPr>
            <w:tcW w:w="325" w:type="pct"/>
            <w:vMerge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High</w:t>
            </w:r>
          </w:p>
        </w:tc>
        <w:tc>
          <w:tcPr>
            <w:tcW w:w="30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0.235</w:t>
            </w:r>
          </w:p>
        </w:tc>
        <w:tc>
          <w:tcPr>
            <w:tcW w:w="34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-0.115</w:t>
            </w:r>
          </w:p>
        </w:tc>
        <w:tc>
          <w:tcPr>
            <w:tcW w:w="34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-0.541</w:t>
            </w:r>
          </w:p>
        </w:tc>
        <w:tc>
          <w:tcPr>
            <w:tcW w:w="37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32.117</w:t>
            </w:r>
          </w:p>
        </w:tc>
        <w:tc>
          <w:tcPr>
            <w:tcW w:w="30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0.819</w:t>
            </w:r>
          </w:p>
        </w:tc>
      </w:tr>
      <w:tr w:rsidR="00D47C77" w:rsidRPr="00D47C77" w:rsidTr="000625B2">
        <w:trPr>
          <w:trHeight w:val="300"/>
        </w:trPr>
        <w:tc>
          <w:tcPr>
            <w:tcW w:w="325" w:type="pct"/>
            <w:vMerge w:val="restar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EDAS</w:t>
            </w:r>
          </w:p>
        </w:tc>
        <w:tc>
          <w:tcPr>
            <w:tcW w:w="429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Low</w:t>
            </w:r>
          </w:p>
        </w:tc>
        <w:tc>
          <w:tcPr>
            <w:tcW w:w="334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0.104</w:t>
            </w:r>
          </w:p>
        </w:tc>
        <w:tc>
          <w:tcPr>
            <w:tcW w:w="37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-0.024</w:t>
            </w:r>
          </w:p>
        </w:tc>
        <w:tc>
          <w:tcPr>
            <w:tcW w:w="37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-0.563</w:t>
            </w:r>
          </w:p>
        </w:tc>
        <w:tc>
          <w:tcPr>
            <w:tcW w:w="40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33.548</w:t>
            </w:r>
          </w:p>
        </w:tc>
        <w:tc>
          <w:tcPr>
            <w:tcW w:w="336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0.778</w:t>
            </w:r>
          </w:p>
        </w:tc>
        <w:tc>
          <w:tcPr>
            <w:tcW w:w="325" w:type="pct"/>
            <w:vMerge w:val="restar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EDAS</w:t>
            </w:r>
          </w:p>
        </w:tc>
        <w:tc>
          <w:tcPr>
            <w:tcW w:w="429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Low</w:t>
            </w:r>
          </w:p>
        </w:tc>
        <w:tc>
          <w:tcPr>
            <w:tcW w:w="303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0.092</w:t>
            </w:r>
          </w:p>
        </w:tc>
        <w:tc>
          <w:tcPr>
            <w:tcW w:w="3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0.002</w:t>
            </w:r>
          </w:p>
        </w:tc>
        <w:tc>
          <w:tcPr>
            <w:tcW w:w="3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-0.559</w:t>
            </w:r>
          </w:p>
        </w:tc>
        <w:tc>
          <w:tcPr>
            <w:tcW w:w="37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36.449</w:t>
            </w:r>
          </w:p>
        </w:tc>
        <w:tc>
          <w:tcPr>
            <w:tcW w:w="303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0.700</w:t>
            </w:r>
          </w:p>
        </w:tc>
      </w:tr>
      <w:tr w:rsidR="00D47C77" w:rsidRPr="00D47C77" w:rsidTr="000625B2">
        <w:trPr>
          <w:trHeight w:val="300"/>
        </w:trPr>
        <w:tc>
          <w:tcPr>
            <w:tcW w:w="325" w:type="pct"/>
            <w:vMerge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Moderate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0.161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-0.045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-0.550</w:t>
            </w:r>
          </w:p>
        </w:tc>
        <w:tc>
          <w:tcPr>
            <w:tcW w:w="407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33.044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0.791</w:t>
            </w:r>
          </w:p>
        </w:tc>
        <w:tc>
          <w:tcPr>
            <w:tcW w:w="325" w:type="pct"/>
            <w:vMerge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Moderate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0.154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-0.042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-0.557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33.998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0.767</w:t>
            </w:r>
          </w:p>
        </w:tc>
      </w:tr>
      <w:tr w:rsidR="00D47C77" w:rsidRPr="00D47C77" w:rsidTr="000625B2">
        <w:trPr>
          <w:trHeight w:val="300"/>
        </w:trPr>
        <w:tc>
          <w:tcPr>
            <w:tcW w:w="325" w:type="pct"/>
            <w:vMerge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High</w:t>
            </w:r>
          </w:p>
        </w:tc>
        <w:tc>
          <w:tcPr>
            <w:tcW w:w="334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0.204</w:t>
            </w:r>
          </w:p>
        </w:tc>
        <w:tc>
          <w:tcPr>
            <w:tcW w:w="37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-0.080</w:t>
            </w:r>
          </w:p>
        </w:tc>
        <w:tc>
          <w:tcPr>
            <w:tcW w:w="37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-0.553</w:t>
            </w:r>
          </w:p>
        </w:tc>
        <w:tc>
          <w:tcPr>
            <w:tcW w:w="40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31.814</w:t>
            </w:r>
          </w:p>
        </w:tc>
        <w:tc>
          <w:tcPr>
            <w:tcW w:w="336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0.824</w:t>
            </w:r>
          </w:p>
        </w:tc>
        <w:tc>
          <w:tcPr>
            <w:tcW w:w="325" w:type="pct"/>
            <w:vMerge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High</w:t>
            </w:r>
          </w:p>
        </w:tc>
        <w:tc>
          <w:tcPr>
            <w:tcW w:w="30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0.235</w:t>
            </w:r>
          </w:p>
        </w:tc>
        <w:tc>
          <w:tcPr>
            <w:tcW w:w="34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-0.108</w:t>
            </w:r>
          </w:p>
        </w:tc>
        <w:tc>
          <w:tcPr>
            <w:tcW w:w="34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-0.558</w:t>
            </w:r>
          </w:p>
        </w:tc>
        <w:tc>
          <w:tcPr>
            <w:tcW w:w="37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32.326</w:t>
            </w:r>
          </w:p>
        </w:tc>
        <w:tc>
          <w:tcPr>
            <w:tcW w:w="30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0.813</w:t>
            </w:r>
          </w:p>
        </w:tc>
      </w:tr>
      <w:tr w:rsidR="00D47C77" w:rsidRPr="00D47C77" w:rsidTr="000625B2">
        <w:trPr>
          <w:trHeight w:val="300"/>
        </w:trPr>
        <w:tc>
          <w:tcPr>
            <w:tcW w:w="325" w:type="pct"/>
            <w:vMerge w:val="restar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TOPSIS</w:t>
            </w:r>
          </w:p>
        </w:tc>
        <w:tc>
          <w:tcPr>
            <w:tcW w:w="429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Low</w:t>
            </w:r>
          </w:p>
        </w:tc>
        <w:tc>
          <w:tcPr>
            <w:tcW w:w="334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0.110</w:t>
            </w:r>
          </w:p>
        </w:tc>
        <w:tc>
          <w:tcPr>
            <w:tcW w:w="37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0.003</w:t>
            </w:r>
          </w:p>
        </w:tc>
        <w:tc>
          <w:tcPr>
            <w:tcW w:w="37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-0.567</w:t>
            </w:r>
          </w:p>
        </w:tc>
        <w:tc>
          <w:tcPr>
            <w:tcW w:w="40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35.068</w:t>
            </w:r>
          </w:p>
        </w:tc>
        <w:tc>
          <w:tcPr>
            <w:tcW w:w="336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0.737</w:t>
            </w:r>
          </w:p>
        </w:tc>
        <w:tc>
          <w:tcPr>
            <w:tcW w:w="325" w:type="pct"/>
            <w:vMerge w:val="restar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TOPSIS</w:t>
            </w:r>
          </w:p>
        </w:tc>
        <w:tc>
          <w:tcPr>
            <w:tcW w:w="429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Low</w:t>
            </w:r>
          </w:p>
        </w:tc>
        <w:tc>
          <w:tcPr>
            <w:tcW w:w="303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0.114</w:t>
            </w:r>
          </w:p>
        </w:tc>
        <w:tc>
          <w:tcPr>
            <w:tcW w:w="3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0.010</w:t>
            </w:r>
          </w:p>
        </w:tc>
        <w:tc>
          <w:tcPr>
            <w:tcW w:w="3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-0.570</w:t>
            </w:r>
          </w:p>
        </w:tc>
        <w:tc>
          <w:tcPr>
            <w:tcW w:w="37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36.703</w:t>
            </w:r>
          </w:p>
        </w:tc>
        <w:tc>
          <w:tcPr>
            <w:tcW w:w="303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0.693</w:t>
            </w:r>
          </w:p>
        </w:tc>
      </w:tr>
      <w:tr w:rsidR="00D47C77" w:rsidRPr="00D47C77" w:rsidTr="000625B2">
        <w:trPr>
          <w:trHeight w:val="300"/>
        </w:trPr>
        <w:tc>
          <w:tcPr>
            <w:tcW w:w="325" w:type="pct"/>
            <w:vMerge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Moderate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0.153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-0.057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-0.564</w:t>
            </w:r>
          </w:p>
        </w:tc>
        <w:tc>
          <w:tcPr>
            <w:tcW w:w="407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32.343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0.810</w:t>
            </w:r>
          </w:p>
        </w:tc>
        <w:tc>
          <w:tcPr>
            <w:tcW w:w="325" w:type="pct"/>
            <w:vMerge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Moderate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0.149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-0.049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-0.566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33.637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0.777</w:t>
            </w:r>
          </w:p>
        </w:tc>
      </w:tr>
      <w:tr w:rsidR="00D47C77" w:rsidRPr="00D47C77" w:rsidTr="000625B2">
        <w:trPr>
          <w:trHeight w:val="300"/>
        </w:trPr>
        <w:tc>
          <w:tcPr>
            <w:tcW w:w="325" w:type="pct"/>
            <w:vMerge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High</w:t>
            </w:r>
          </w:p>
        </w:tc>
        <w:tc>
          <w:tcPr>
            <w:tcW w:w="334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0.236</w:t>
            </w:r>
          </w:p>
        </w:tc>
        <w:tc>
          <w:tcPr>
            <w:tcW w:w="37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-0.122</w:t>
            </w:r>
          </w:p>
        </w:tc>
        <w:tc>
          <w:tcPr>
            <w:tcW w:w="37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-0.541</w:t>
            </w:r>
          </w:p>
        </w:tc>
        <w:tc>
          <w:tcPr>
            <w:tcW w:w="40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30.883</w:t>
            </w:r>
          </w:p>
        </w:tc>
        <w:tc>
          <w:tcPr>
            <w:tcW w:w="336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0.849</w:t>
            </w:r>
          </w:p>
        </w:tc>
        <w:tc>
          <w:tcPr>
            <w:tcW w:w="325" w:type="pct"/>
            <w:vMerge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High</w:t>
            </w:r>
          </w:p>
        </w:tc>
        <w:tc>
          <w:tcPr>
            <w:tcW w:w="30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0.233</w:t>
            </w:r>
          </w:p>
        </w:tc>
        <w:tc>
          <w:tcPr>
            <w:tcW w:w="34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-0.119</w:t>
            </w:r>
          </w:p>
        </w:tc>
        <w:tc>
          <w:tcPr>
            <w:tcW w:w="34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-0.537</w:t>
            </w:r>
          </w:p>
        </w:tc>
        <w:tc>
          <w:tcPr>
            <w:tcW w:w="37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32.296</w:t>
            </w:r>
          </w:p>
        </w:tc>
        <w:tc>
          <w:tcPr>
            <w:tcW w:w="30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0.814</w:t>
            </w:r>
          </w:p>
        </w:tc>
      </w:tr>
      <w:tr w:rsidR="00D47C77" w:rsidRPr="00D47C77" w:rsidTr="000625B2">
        <w:trPr>
          <w:trHeight w:val="300"/>
        </w:trPr>
        <w:tc>
          <w:tcPr>
            <w:tcW w:w="325" w:type="pct"/>
            <w:vMerge w:val="restar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VIKOR</w:t>
            </w:r>
          </w:p>
        </w:tc>
        <w:tc>
          <w:tcPr>
            <w:tcW w:w="429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Low</w:t>
            </w:r>
          </w:p>
        </w:tc>
        <w:tc>
          <w:tcPr>
            <w:tcW w:w="334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0.122</w:t>
            </w:r>
          </w:p>
        </w:tc>
        <w:tc>
          <w:tcPr>
            <w:tcW w:w="37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-0.006</w:t>
            </w:r>
          </w:p>
        </w:tc>
        <w:tc>
          <w:tcPr>
            <w:tcW w:w="37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-0.569</w:t>
            </w:r>
          </w:p>
        </w:tc>
        <w:tc>
          <w:tcPr>
            <w:tcW w:w="40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34.751</w:t>
            </w:r>
          </w:p>
        </w:tc>
        <w:tc>
          <w:tcPr>
            <w:tcW w:w="336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0.746</w:t>
            </w:r>
          </w:p>
        </w:tc>
        <w:tc>
          <w:tcPr>
            <w:tcW w:w="325" w:type="pct"/>
            <w:vMerge w:val="restar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VIKOR</w:t>
            </w:r>
          </w:p>
        </w:tc>
        <w:tc>
          <w:tcPr>
            <w:tcW w:w="429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Low</w:t>
            </w:r>
          </w:p>
        </w:tc>
        <w:tc>
          <w:tcPr>
            <w:tcW w:w="303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0.120</w:t>
            </w:r>
          </w:p>
        </w:tc>
        <w:tc>
          <w:tcPr>
            <w:tcW w:w="3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0.005</w:t>
            </w:r>
          </w:p>
        </w:tc>
        <w:tc>
          <w:tcPr>
            <w:tcW w:w="3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-0.573</w:t>
            </w:r>
          </w:p>
        </w:tc>
        <w:tc>
          <w:tcPr>
            <w:tcW w:w="37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36.520</w:t>
            </w:r>
          </w:p>
        </w:tc>
        <w:tc>
          <w:tcPr>
            <w:tcW w:w="303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0.698</w:t>
            </w:r>
          </w:p>
        </w:tc>
      </w:tr>
      <w:tr w:rsidR="00D47C77" w:rsidRPr="00D47C77" w:rsidTr="000625B2">
        <w:trPr>
          <w:trHeight w:val="300"/>
        </w:trPr>
        <w:tc>
          <w:tcPr>
            <w:tcW w:w="325" w:type="pct"/>
            <w:vMerge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Moderate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0.158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-0.064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-0.567</w:t>
            </w:r>
          </w:p>
        </w:tc>
        <w:tc>
          <w:tcPr>
            <w:tcW w:w="407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32.019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0.818</w:t>
            </w:r>
          </w:p>
        </w:tc>
        <w:tc>
          <w:tcPr>
            <w:tcW w:w="325" w:type="pct"/>
            <w:vMerge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Moderate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0.153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-0.053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-0.568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33.441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0.783</w:t>
            </w:r>
          </w:p>
        </w:tc>
      </w:tr>
      <w:tr w:rsidR="00D47C77" w:rsidRPr="00D47C77" w:rsidTr="000625B2">
        <w:trPr>
          <w:trHeight w:val="300"/>
        </w:trPr>
        <w:tc>
          <w:tcPr>
            <w:tcW w:w="325" w:type="pct"/>
            <w:vMerge/>
            <w:tcBorders>
              <w:bottom w:val="single" w:sz="12" w:space="0" w:color="auto"/>
            </w:tcBorders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High</w:t>
            </w:r>
          </w:p>
        </w:tc>
        <w:tc>
          <w:tcPr>
            <w:tcW w:w="334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0.230</w:t>
            </w:r>
          </w:p>
        </w:tc>
        <w:tc>
          <w:tcPr>
            <w:tcW w:w="37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-0.124</w:t>
            </w:r>
          </w:p>
        </w:tc>
        <w:tc>
          <w:tcPr>
            <w:tcW w:w="37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-0.543</w:t>
            </w:r>
          </w:p>
        </w:tc>
        <w:tc>
          <w:tcPr>
            <w:tcW w:w="40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30.706</w:t>
            </w:r>
          </w:p>
        </w:tc>
        <w:tc>
          <w:tcPr>
            <w:tcW w:w="336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0.853</w:t>
            </w:r>
          </w:p>
        </w:tc>
        <w:tc>
          <w:tcPr>
            <w:tcW w:w="325" w:type="pct"/>
            <w:vMerge/>
            <w:tcBorders>
              <w:bottom w:val="single" w:sz="12" w:space="0" w:color="auto"/>
            </w:tcBorders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High</w:t>
            </w:r>
          </w:p>
        </w:tc>
        <w:tc>
          <w:tcPr>
            <w:tcW w:w="30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0.234</w:t>
            </w:r>
          </w:p>
        </w:tc>
        <w:tc>
          <w:tcPr>
            <w:tcW w:w="34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-0.124</w:t>
            </w:r>
          </w:p>
        </w:tc>
        <w:tc>
          <w:tcPr>
            <w:tcW w:w="34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-0.539</w:t>
            </w:r>
          </w:p>
        </w:tc>
        <w:tc>
          <w:tcPr>
            <w:tcW w:w="37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32.022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0.821</w:t>
            </w:r>
          </w:p>
        </w:tc>
      </w:tr>
      <w:tr w:rsidR="00D47C77" w:rsidRPr="00D47C77" w:rsidTr="000625B2">
        <w:trPr>
          <w:trHeight w:val="300"/>
        </w:trPr>
        <w:tc>
          <w:tcPr>
            <w:tcW w:w="754" w:type="pct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LSEQI Values</w:t>
            </w:r>
          </w:p>
        </w:tc>
        <w:tc>
          <w:tcPr>
            <w:tcW w:w="1832" w:type="pct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Year - 2009</w:t>
            </w:r>
          </w:p>
        </w:tc>
        <w:tc>
          <w:tcPr>
            <w:tcW w:w="754" w:type="pct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LSEQI Values</w:t>
            </w:r>
          </w:p>
        </w:tc>
        <w:tc>
          <w:tcPr>
            <w:tcW w:w="1661" w:type="pct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Year - 2021</w:t>
            </w:r>
          </w:p>
        </w:tc>
      </w:tr>
      <w:tr w:rsidR="00D47C77" w:rsidRPr="00D47C77" w:rsidTr="000625B2">
        <w:trPr>
          <w:trHeight w:val="300"/>
        </w:trPr>
        <w:tc>
          <w:tcPr>
            <w:tcW w:w="754" w:type="pct"/>
            <w:gridSpan w:val="2"/>
            <w:vMerge/>
            <w:tcBorders>
              <w:bottom w:val="single" w:sz="12" w:space="0" w:color="auto"/>
            </w:tcBorders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NDVI</w:t>
            </w:r>
          </w:p>
        </w:tc>
        <w:tc>
          <w:tcPr>
            <w:tcW w:w="37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NDBI</w:t>
            </w:r>
          </w:p>
        </w:tc>
        <w:tc>
          <w:tcPr>
            <w:tcW w:w="37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</w:rPr>
              <w:t>NDBaI</w:t>
            </w:r>
            <w:proofErr w:type="spellEnd"/>
          </w:p>
        </w:tc>
        <w:tc>
          <w:tcPr>
            <w:tcW w:w="40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LST</w:t>
            </w:r>
          </w:p>
        </w:tc>
        <w:tc>
          <w:tcPr>
            <w:tcW w:w="336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SMI</w:t>
            </w:r>
          </w:p>
        </w:tc>
        <w:tc>
          <w:tcPr>
            <w:tcW w:w="754" w:type="pct"/>
            <w:gridSpan w:val="2"/>
            <w:vMerge/>
            <w:tcBorders>
              <w:bottom w:val="single" w:sz="12" w:space="0" w:color="auto"/>
            </w:tcBorders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NDVI</w:t>
            </w:r>
          </w:p>
        </w:tc>
        <w:tc>
          <w:tcPr>
            <w:tcW w:w="34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NDBI</w:t>
            </w:r>
          </w:p>
        </w:tc>
        <w:tc>
          <w:tcPr>
            <w:tcW w:w="34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47C77">
              <w:rPr>
                <w:rFonts w:ascii="Times New Roman" w:eastAsia="Times New Roman" w:hAnsi="Times New Roman" w:cs="Times New Roman"/>
              </w:rPr>
              <w:t>NDBaI</w:t>
            </w:r>
            <w:proofErr w:type="spellEnd"/>
          </w:p>
        </w:tc>
        <w:tc>
          <w:tcPr>
            <w:tcW w:w="37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LST</w:t>
            </w:r>
          </w:p>
        </w:tc>
        <w:tc>
          <w:tcPr>
            <w:tcW w:w="30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SMI</w:t>
            </w:r>
          </w:p>
        </w:tc>
      </w:tr>
      <w:tr w:rsidR="00D47C77" w:rsidRPr="00D47C77" w:rsidTr="000625B2">
        <w:trPr>
          <w:trHeight w:val="300"/>
        </w:trPr>
        <w:tc>
          <w:tcPr>
            <w:tcW w:w="325" w:type="pct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AHP</w:t>
            </w:r>
          </w:p>
        </w:tc>
        <w:tc>
          <w:tcPr>
            <w:tcW w:w="429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Low</w:t>
            </w:r>
          </w:p>
        </w:tc>
        <w:tc>
          <w:tcPr>
            <w:tcW w:w="334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0.093</w:t>
            </w:r>
          </w:p>
        </w:tc>
        <w:tc>
          <w:tcPr>
            <w:tcW w:w="37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0.007</w:t>
            </w:r>
          </w:p>
        </w:tc>
        <w:tc>
          <w:tcPr>
            <w:tcW w:w="37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-0.562</w:t>
            </w:r>
          </w:p>
        </w:tc>
        <w:tc>
          <w:tcPr>
            <w:tcW w:w="40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36.081</w:t>
            </w:r>
          </w:p>
        </w:tc>
        <w:tc>
          <w:tcPr>
            <w:tcW w:w="336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0.732</w:t>
            </w:r>
          </w:p>
        </w:tc>
        <w:tc>
          <w:tcPr>
            <w:tcW w:w="325" w:type="pct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AHP</w:t>
            </w:r>
          </w:p>
        </w:tc>
        <w:tc>
          <w:tcPr>
            <w:tcW w:w="429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Low</w:t>
            </w:r>
          </w:p>
        </w:tc>
        <w:tc>
          <w:tcPr>
            <w:tcW w:w="303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0.112</w:t>
            </w:r>
          </w:p>
        </w:tc>
        <w:tc>
          <w:tcPr>
            <w:tcW w:w="3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0.026</w:t>
            </w:r>
          </w:p>
        </w:tc>
        <w:tc>
          <w:tcPr>
            <w:tcW w:w="3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-0.553</w:t>
            </w:r>
          </w:p>
        </w:tc>
        <w:tc>
          <w:tcPr>
            <w:tcW w:w="37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36.046</w:t>
            </w:r>
          </w:p>
        </w:tc>
        <w:tc>
          <w:tcPr>
            <w:tcW w:w="303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0.163</w:t>
            </w:r>
          </w:p>
        </w:tc>
      </w:tr>
      <w:tr w:rsidR="00D47C77" w:rsidRPr="00D47C77" w:rsidTr="000625B2">
        <w:trPr>
          <w:trHeight w:val="300"/>
        </w:trPr>
        <w:tc>
          <w:tcPr>
            <w:tcW w:w="325" w:type="pct"/>
            <w:vMerge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Moderate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0.174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-0.047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-0.562</w:t>
            </w:r>
          </w:p>
        </w:tc>
        <w:tc>
          <w:tcPr>
            <w:tcW w:w="407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33.877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0.780</w:t>
            </w:r>
          </w:p>
        </w:tc>
        <w:tc>
          <w:tcPr>
            <w:tcW w:w="325" w:type="pct"/>
            <w:vMerge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Moderate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0.193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-0.028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-0.553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33.841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0.212</w:t>
            </w:r>
          </w:p>
        </w:tc>
      </w:tr>
      <w:tr w:rsidR="00D47C77" w:rsidRPr="00D47C77" w:rsidTr="000625B2">
        <w:trPr>
          <w:trHeight w:val="300"/>
        </w:trPr>
        <w:tc>
          <w:tcPr>
            <w:tcW w:w="325" w:type="pct"/>
            <w:vMerge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High</w:t>
            </w:r>
          </w:p>
        </w:tc>
        <w:tc>
          <w:tcPr>
            <w:tcW w:w="334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0.274</w:t>
            </w:r>
          </w:p>
        </w:tc>
        <w:tc>
          <w:tcPr>
            <w:tcW w:w="37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-0.129</w:t>
            </w:r>
          </w:p>
        </w:tc>
        <w:tc>
          <w:tcPr>
            <w:tcW w:w="37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-0.560</w:t>
            </w:r>
          </w:p>
        </w:tc>
        <w:tc>
          <w:tcPr>
            <w:tcW w:w="40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31.266</w:t>
            </w:r>
          </w:p>
        </w:tc>
        <w:tc>
          <w:tcPr>
            <w:tcW w:w="336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0.837</w:t>
            </w:r>
          </w:p>
        </w:tc>
        <w:tc>
          <w:tcPr>
            <w:tcW w:w="325" w:type="pct"/>
            <w:vMerge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High</w:t>
            </w:r>
          </w:p>
        </w:tc>
        <w:tc>
          <w:tcPr>
            <w:tcW w:w="30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0.293</w:t>
            </w:r>
          </w:p>
        </w:tc>
        <w:tc>
          <w:tcPr>
            <w:tcW w:w="34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-0.110</w:t>
            </w:r>
          </w:p>
        </w:tc>
        <w:tc>
          <w:tcPr>
            <w:tcW w:w="34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-0.551</w:t>
            </w:r>
          </w:p>
        </w:tc>
        <w:tc>
          <w:tcPr>
            <w:tcW w:w="37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31.230</w:t>
            </w:r>
          </w:p>
        </w:tc>
        <w:tc>
          <w:tcPr>
            <w:tcW w:w="30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0.269</w:t>
            </w:r>
          </w:p>
        </w:tc>
      </w:tr>
      <w:tr w:rsidR="00D47C77" w:rsidRPr="00D47C77" w:rsidTr="000625B2">
        <w:trPr>
          <w:trHeight w:val="300"/>
        </w:trPr>
        <w:tc>
          <w:tcPr>
            <w:tcW w:w="325" w:type="pct"/>
            <w:vMerge w:val="restar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EDAS</w:t>
            </w:r>
          </w:p>
        </w:tc>
        <w:tc>
          <w:tcPr>
            <w:tcW w:w="429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Low</w:t>
            </w:r>
          </w:p>
        </w:tc>
        <w:tc>
          <w:tcPr>
            <w:tcW w:w="334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0.085</w:t>
            </w:r>
          </w:p>
        </w:tc>
        <w:tc>
          <w:tcPr>
            <w:tcW w:w="37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0.008</w:t>
            </w:r>
          </w:p>
        </w:tc>
        <w:tc>
          <w:tcPr>
            <w:tcW w:w="37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-0.565</w:t>
            </w:r>
          </w:p>
        </w:tc>
        <w:tc>
          <w:tcPr>
            <w:tcW w:w="40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36.074</w:t>
            </w:r>
          </w:p>
        </w:tc>
        <w:tc>
          <w:tcPr>
            <w:tcW w:w="336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0.732</w:t>
            </w:r>
          </w:p>
        </w:tc>
        <w:tc>
          <w:tcPr>
            <w:tcW w:w="325" w:type="pct"/>
            <w:vMerge w:val="restar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EDAS</w:t>
            </w:r>
          </w:p>
        </w:tc>
        <w:tc>
          <w:tcPr>
            <w:tcW w:w="429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Low</w:t>
            </w:r>
          </w:p>
        </w:tc>
        <w:tc>
          <w:tcPr>
            <w:tcW w:w="303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0.104</w:t>
            </w:r>
          </w:p>
        </w:tc>
        <w:tc>
          <w:tcPr>
            <w:tcW w:w="3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0.028</w:t>
            </w:r>
          </w:p>
        </w:tc>
        <w:tc>
          <w:tcPr>
            <w:tcW w:w="3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-0.556</w:t>
            </w:r>
          </w:p>
        </w:tc>
        <w:tc>
          <w:tcPr>
            <w:tcW w:w="37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36.038</w:t>
            </w:r>
          </w:p>
        </w:tc>
        <w:tc>
          <w:tcPr>
            <w:tcW w:w="303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0.163</w:t>
            </w:r>
          </w:p>
        </w:tc>
      </w:tr>
      <w:tr w:rsidR="00D47C77" w:rsidRPr="00D47C77" w:rsidTr="000625B2">
        <w:trPr>
          <w:trHeight w:val="300"/>
        </w:trPr>
        <w:tc>
          <w:tcPr>
            <w:tcW w:w="325" w:type="pct"/>
            <w:vMerge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Moderate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0.170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-0.042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-0.560</w:t>
            </w:r>
          </w:p>
        </w:tc>
        <w:tc>
          <w:tcPr>
            <w:tcW w:w="407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34.121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0.775</w:t>
            </w:r>
          </w:p>
        </w:tc>
        <w:tc>
          <w:tcPr>
            <w:tcW w:w="325" w:type="pct"/>
            <w:vMerge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Moderate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0.189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-0.022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-0.551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34.085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0.206</w:t>
            </w:r>
          </w:p>
        </w:tc>
      </w:tr>
      <w:tr w:rsidR="00D47C77" w:rsidRPr="00D47C77" w:rsidTr="000625B2">
        <w:trPr>
          <w:trHeight w:val="300"/>
        </w:trPr>
        <w:tc>
          <w:tcPr>
            <w:tcW w:w="325" w:type="pct"/>
            <w:vMerge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High</w:t>
            </w:r>
          </w:p>
        </w:tc>
        <w:tc>
          <w:tcPr>
            <w:tcW w:w="334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0.268</w:t>
            </w:r>
          </w:p>
        </w:tc>
        <w:tc>
          <w:tcPr>
            <w:tcW w:w="37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-0.122</w:t>
            </w:r>
          </w:p>
        </w:tc>
        <w:tc>
          <w:tcPr>
            <w:tcW w:w="37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-0.558</w:t>
            </w:r>
          </w:p>
        </w:tc>
        <w:tc>
          <w:tcPr>
            <w:tcW w:w="40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31.493</w:t>
            </w:r>
          </w:p>
        </w:tc>
        <w:tc>
          <w:tcPr>
            <w:tcW w:w="336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0.832</w:t>
            </w:r>
          </w:p>
        </w:tc>
        <w:tc>
          <w:tcPr>
            <w:tcW w:w="325" w:type="pct"/>
            <w:vMerge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High</w:t>
            </w:r>
          </w:p>
        </w:tc>
        <w:tc>
          <w:tcPr>
            <w:tcW w:w="30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0.287</w:t>
            </w:r>
          </w:p>
        </w:tc>
        <w:tc>
          <w:tcPr>
            <w:tcW w:w="34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-0.103</w:t>
            </w:r>
          </w:p>
        </w:tc>
        <w:tc>
          <w:tcPr>
            <w:tcW w:w="34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-0.549</w:t>
            </w:r>
          </w:p>
        </w:tc>
        <w:tc>
          <w:tcPr>
            <w:tcW w:w="37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31.457</w:t>
            </w:r>
          </w:p>
        </w:tc>
        <w:tc>
          <w:tcPr>
            <w:tcW w:w="30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0.264</w:t>
            </w:r>
          </w:p>
        </w:tc>
      </w:tr>
      <w:tr w:rsidR="00D47C77" w:rsidRPr="00D47C77" w:rsidTr="000625B2">
        <w:trPr>
          <w:trHeight w:val="300"/>
        </w:trPr>
        <w:tc>
          <w:tcPr>
            <w:tcW w:w="325" w:type="pct"/>
            <w:vMerge w:val="restar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TOPSIS</w:t>
            </w:r>
          </w:p>
        </w:tc>
        <w:tc>
          <w:tcPr>
            <w:tcW w:w="429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Low</w:t>
            </w:r>
          </w:p>
        </w:tc>
        <w:tc>
          <w:tcPr>
            <w:tcW w:w="334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0.100</w:t>
            </w:r>
          </w:p>
        </w:tc>
        <w:tc>
          <w:tcPr>
            <w:tcW w:w="37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0.008</w:t>
            </w:r>
          </w:p>
        </w:tc>
        <w:tc>
          <w:tcPr>
            <w:tcW w:w="37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-0.555</w:t>
            </w:r>
          </w:p>
        </w:tc>
        <w:tc>
          <w:tcPr>
            <w:tcW w:w="40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36.192</w:t>
            </w:r>
          </w:p>
        </w:tc>
        <w:tc>
          <w:tcPr>
            <w:tcW w:w="336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0.729</w:t>
            </w:r>
          </w:p>
        </w:tc>
        <w:tc>
          <w:tcPr>
            <w:tcW w:w="325" w:type="pct"/>
            <w:vMerge w:val="restar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TOPSIS</w:t>
            </w:r>
          </w:p>
        </w:tc>
        <w:tc>
          <w:tcPr>
            <w:tcW w:w="429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Low</w:t>
            </w:r>
          </w:p>
        </w:tc>
        <w:tc>
          <w:tcPr>
            <w:tcW w:w="303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0.119</w:t>
            </w:r>
          </w:p>
        </w:tc>
        <w:tc>
          <w:tcPr>
            <w:tcW w:w="3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0.028</w:t>
            </w:r>
          </w:p>
        </w:tc>
        <w:tc>
          <w:tcPr>
            <w:tcW w:w="3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-0.546</w:t>
            </w:r>
          </w:p>
        </w:tc>
        <w:tc>
          <w:tcPr>
            <w:tcW w:w="37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36.156</w:t>
            </w:r>
          </w:p>
        </w:tc>
        <w:tc>
          <w:tcPr>
            <w:tcW w:w="303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0.161</w:t>
            </w:r>
          </w:p>
        </w:tc>
      </w:tr>
      <w:tr w:rsidR="00D47C77" w:rsidRPr="00D47C77" w:rsidTr="000625B2">
        <w:trPr>
          <w:trHeight w:val="300"/>
        </w:trPr>
        <w:tc>
          <w:tcPr>
            <w:tcW w:w="325" w:type="pct"/>
            <w:vMerge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Moderate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0.170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-0.049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-0.567</w:t>
            </w:r>
          </w:p>
        </w:tc>
        <w:tc>
          <w:tcPr>
            <w:tcW w:w="407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33.696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0.784</w:t>
            </w:r>
          </w:p>
        </w:tc>
        <w:tc>
          <w:tcPr>
            <w:tcW w:w="325" w:type="pct"/>
            <w:vMerge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Moderate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0.189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-0.030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-0.558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33.660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0.216</w:t>
            </w:r>
          </w:p>
        </w:tc>
      </w:tr>
      <w:tr w:rsidR="00D47C77" w:rsidRPr="00D47C77" w:rsidTr="000625B2">
        <w:trPr>
          <w:trHeight w:val="300"/>
        </w:trPr>
        <w:tc>
          <w:tcPr>
            <w:tcW w:w="325" w:type="pct"/>
            <w:vMerge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High</w:t>
            </w:r>
          </w:p>
        </w:tc>
        <w:tc>
          <w:tcPr>
            <w:tcW w:w="334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0.417</w:t>
            </w:r>
          </w:p>
        </w:tc>
        <w:tc>
          <w:tcPr>
            <w:tcW w:w="37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-0.131</w:t>
            </w:r>
          </w:p>
        </w:tc>
        <w:tc>
          <w:tcPr>
            <w:tcW w:w="37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-0.563</w:t>
            </w:r>
          </w:p>
        </w:tc>
        <w:tc>
          <w:tcPr>
            <w:tcW w:w="40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31.303</w:t>
            </w:r>
          </w:p>
        </w:tc>
        <w:tc>
          <w:tcPr>
            <w:tcW w:w="336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0.837</w:t>
            </w:r>
          </w:p>
        </w:tc>
        <w:tc>
          <w:tcPr>
            <w:tcW w:w="325" w:type="pct"/>
            <w:vMerge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High</w:t>
            </w:r>
          </w:p>
        </w:tc>
        <w:tc>
          <w:tcPr>
            <w:tcW w:w="30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0.436</w:t>
            </w:r>
          </w:p>
        </w:tc>
        <w:tc>
          <w:tcPr>
            <w:tcW w:w="34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-0.112</w:t>
            </w:r>
          </w:p>
        </w:tc>
        <w:tc>
          <w:tcPr>
            <w:tcW w:w="34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-0.554</w:t>
            </w:r>
          </w:p>
        </w:tc>
        <w:tc>
          <w:tcPr>
            <w:tcW w:w="37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31.267</w:t>
            </w:r>
          </w:p>
        </w:tc>
        <w:tc>
          <w:tcPr>
            <w:tcW w:w="30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0.268</w:t>
            </w:r>
          </w:p>
        </w:tc>
      </w:tr>
      <w:tr w:rsidR="00D47C77" w:rsidRPr="00D47C77" w:rsidTr="000625B2">
        <w:trPr>
          <w:trHeight w:val="300"/>
        </w:trPr>
        <w:tc>
          <w:tcPr>
            <w:tcW w:w="325" w:type="pct"/>
            <w:vMerge w:val="restar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VIKOR</w:t>
            </w:r>
          </w:p>
        </w:tc>
        <w:tc>
          <w:tcPr>
            <w:tcW w:w="429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Low</w:t>
            </w:r>
          </w:p>
        </w:tc>
        <w:tc>
          <w:tcPr>
            <w:tcW w:w="334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0.105</w:t>
            </w:r>
          </w:p>
        </w:tc>
        <w:tc>
          <w:tcPr>
            <w:tcW w:w="37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0.006</w:t>
            </w:r>
          </w:p>
        </w:tc>
        <w:tc>
          <w:tcPr>
            <w:tcW w:w="37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-0.563</w:t>
            </w:r>
          </w:p>
        </w:tc>
        <w:tc>
          <w:tcPr>
            <w:tcW w:w="407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35.998</w:t>
            </w:r>
          </w:p>
        </w:tc>
        <w:tc>
          <w:tcPr>
            <w:tcW w:w="336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0.734</w:t>
            </w:r>
          </w:p>
        </w:tc>
        <w:tc>
          <w:tcPr>
            <w:tcW w:w="325" w:type="pct"/>
            <w:vMerge w:val="restar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VIKOR</w:t>
            </w:r>
          </w:p>
        </w:tc>
        <w:tc>
          <w:tcPr>
            <w:tcW w:w="429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Low</w:t>
            </w:r>
          </w:p>
        </w:tc>
        <w:tc>
          <w:tcPr>
            <w:tcW w:w="303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0.124</w:t>
            </w:r>
          </w:p>
        </w:tc>
        <w:tc>
          <w:tcPr>
            <w:tcW w:w="3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0.026</w:t>
            </w:r>
          </w:p>
        </w:tc>
        <w:tc>
          <w:tcPr>
            <w:tcW w:w="342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-0.554</w:t>
            </w:r>
          </w:p>
        </w:tc>
        <w:tc>
          <w:tcPr>
            <w:tcW w:w="370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35.962</w:t>
            </w:r>
          </w:p>
        </w:tc>
        <w:tc>
          <w:tcPr>
            <w:tcW w:w="303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0.165</w:t>
            </w:r>
          </w:p>
        </w:tc>
      </w:tr>
      <w:tr w:rsidR="00D47C77" w:rsidRPr="00D47C77" w:rsidTr="000625B2">
        <w:trPr>
          <w:trHeight w:val="300"/>
        </w:trPr>
        <w:tc>
          <w:tcPr>
            <w:tcW w:w="325" w:type="pct"/>
            <w:vMerge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Moderate</w:t>
            </w:r>
          </w:p>
        </w:tc>
        <w:tc>
          <w:tcPr>
            <w:tcW w:w="334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0.175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-0.053</w:t>
            </w: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-0.567</w:t>
            </w:r>
          </w:p>
        </w:tc>
        <w:tc>
          <w:tcPr>
            <w:tcW w:w="407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33.654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0.785</w:t>
            </w:r>
          </w:p>
        </w:tc>
        <w:tc>
          <w:tcPr>
            <w:tcW w:w="325" w:type="pct"/>
            <w:vMerge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Moderate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0.194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-0.034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-0.558</w:t>
            </w:r>
          </w:p>
        </w:tc>
        <w:tc>
          <w:tcPr>
            <w:tcW w:w="370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33.618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0.217</w:t>
            </w:r>
          </w:p>
        </w:tc>
      </w:tr>
      <w:tr w:rsidR="000625B2" w:rsidRPr="00D47C77" w:rsidTr="000625B2">
        <w:trPr>
          <w:trHeight w:val="300"/>
        </w:trPr>
        <w:tc>
          <w:tcPr>
            <w:tcW w:w="325" w:type="pct"/>
            <w:vMerge/>
            <w:tcBorders>
              <w:bottom w:val="single" w:sz="12" w:space="0" w:color="auto"/>
            </w:tcBorders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High</w:t>
            </w:r>
          </w:p>
        </w:tc>
        <w:tc>
          <w:tcPr>
            <w:tcW w:w="334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0.272</w:t>
            </w:r>
          </w:p>
        </w:tc>
        <w:tc>
          <w:tcPr>
            <w:tcW w:w="37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-0.136</w:t>
            </w:r>
          </w:p>
        </w:tc>
        <w:tc>
          <w:tcPr>
            <w:tcW w:w="37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-0.556</w:t>
            </w:r>
          </w:p>
        </w:tc>
        <w:tc>
          <w:tcPr>
            <w:tcW w:w="407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31.155</w:t>
            </w:r>
          </w:p>
        </w:tc>
        <w:tc>
          <w:tcPr>
            <w:tcW w:w="336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0.840</w:t>
            </w:r>
          </w:p>
        </w:tc>
        <w:tc>
          <w:tcPr>
            <w:tcW w:w="325" w:type="pct"/>
            <w:vMerge/>
            <w:tcBorders>
              <w:bottom w:val="single" w:sz="12" w:space="0" w:color="auto"/>
            </w:tcBorders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9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High</w:t>
            </w:r>
          </w:p>
        </w:tc>
        <w:tc>
          <w:tcPr>
            <w:tcW w:w="30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0.291</w:t>
            </w:r>
          </w:p>
        </w:tc>
        <w:tc>
          <w:tcPr>
            <w:tcW w:w="34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-0.117</w:t>
            </w:r>
          </w:p>
        </w:tc>
        <w:tc>
          <w:tcPr>
            <w:tcW w:w="34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-0.547</w:t>
            </w:r>
          </w:p>
        </w:tc>
        <w:tc>
          <w:tcPr>
            <w:tcW w:w="37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31.119</w:t>
            </w:r>
          </w:p>
        </w:tc>
        <w:tc>
          <w:tcPr>
            <w:tcW w:w="303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625B2" w:rsidRPr="00D47C77" w:rsidRDefault="000625B2" w:rsidP="000625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47C77">
              <w:rPr>
                <w:rFonts w:ascii="Times New Roman" w:eastAsia="Times New Roman" w:hAnsi="Times New Roman" w:cs="Times New Roman"/>
              </w:rPr>
              <w:t>0.271</w:t>
            </w:r>
          </w:p>
        </w:tc>
      </w:tr>
    </w:tbl>
    <w:p w:rsidR="00DE49A0" w:rsidRDefault="00DE49A0" w:rsidP="00DE49A0">
      <w:pPr>
        <w:keepNext/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8229600" cy="4937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bined_Violin_Plots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9A0" w:rsidRPr="00C66C3C" w:rsidRDefault="00DE49A0" w:rsidP="00DE49A0">
      <w:pPr>
        <w:pStyle w:val="Caption"/>
        <w:jc w:val="both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Figure S1</w:t>
      </w:r>
      <w:r w:rsidRPr="00C66C3C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:</w:t>
      </w:r>
      <w:r w:rsidRPr="00C66C3C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</w:t>
      </w:r>
      <w:proofErr w:type="spellStart"/>
      <w:r w:rsidRPr="00C66C3C">
        <w:rPr>
          <w:rFonts w:ascii="Times New Roman" w:hAnsi="Times New Roman" w:cs="Times New Roman"/>
          <w:i w:val="0"/>
          <w:color w:val="auto"/>
          <w:sz w:val="20"/>
          <w:szCs w:val="20"/>
        </w:rPr>
        <w:t>Distribtion</w:t>
      </w:r>
      <w:proofErr w:type="spellEnd"/>
      <w:r w:rsidRPr="00C66C3C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of different LSE parameters along different time stamps in the KUA region.</w:t>
      </w:r>
    </w:p>
    <w:p w:rsidR="009224A3" w:rsidRDefault="009224A3" w:rsidP="00DE49A0">
      <w:pPr>
        <w:pStyle w:val="Caption"/>
        <w:rPr>
          <w:rFonts w:ascii="Times New Roman" w:hAnsi="Times New Roman" w:cs="Times New Roman"/>
          <w:sz w:val="24"/>
        </w:rPr>
      </w:pPr>
    </w:p>
    <w:p w:rsidR="009224A3" w:rsidRDefault="009224A3">
      <w:pPr>
        <w:rPr>
          <w:rFonts w:ascii="Times New Roman" w:hAnsi="Times New Roman" w:cs="Times New Roman"/>
          <w:i/>
          <w:iCs/>
          <w:color w:val="44546A" w:themeColor="text2"/>
          <w:sz w:val="24"/>
          <w:szCs w:val="18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550F9" w:rsidRDefault="005550F9" w:rsidP="005550F9">
      <w:pPr>
        <w:pStyle w:val="Caption"/>
        <w:rPr>
          <w:rFonts w:ascii="Times New Roman" w:hAnsi="Times New Roman" w:cs="Times New Roman"/>
          <w:b/>
          <w:i w:val="0"/>
          <w:color w:val="auto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ECA0F7E" wp14:editId="58C139B3">
            <wp:simplePos x="0" y="0"/>
            <wp:positionH relativeFrom="margin">
              <wp:posOffset>0</wp:posOffset>
            </wp:positionH>
            <wp:positionV relativeFrom="margin">
              <wp:posOffset>276225</wp:posOffset>
            </wp:positionV>
            <wp:extent cx="5528930" cy="552893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930" cy="55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50F9" w:rsidRPr="00C66C3C" w:rsidRDefault="005550F9" w:rsidP="005550F9">
      <w:pPr>
        <w:pStyle w:val="Caption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C66C3C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Fig</w:t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ure S2</w:t>
      </w:r>
      <w:r w:rsidRPr="00C66C3C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:</w:t>
      </w:r>
      <w:r w:rsidRPr="00C66C3C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Correlation Coefficient value (r) between LSE parameters within different administrative units of KUA in different time stamps.</w:t>
      </w:r>
    </w:p>
    <w:p w:rsidR="005550F9" w:rsidRDefault="005550F9" w:rsidP="005550F9">
      <w:pPr>
        <w:pStyle w:val="Caption"/>
        <w:rPr>
          <w:rFonts w:ascii="Times New Roman" w:hAnsi="Times New Roman" w:cs="Times New Roman"/>
          <w:b/>
          <w:i w:val="0"/>
          <w:color w:val="auto"/>
          <w:sz w:val="20"/>
          <w:szCs w:val="20"/>
        </w:rPr>
      </w:pPr>
    </w:p>
    <w:p w:rsidR="005550F9" w:rsidRDefault="005550F9">
      <w:pPr>
        <w:rPr>
          <w:rFonts w:ascii="Times New Roman" w:hAnsi="Times New Roman" w:cs="Times New Roman"/>
          <w:b/>
          <w:iCs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br w:type="page"/>
      </w:r>
    </w:p>
    <w:p w:rsidR="005550F9" w:rsidRDefault="005550F9" w:rsidP="005550F9">
      <w:pPr>
        <w:pStyle w:val="Caption"/>
        <w:rPr>
          <w:rFonts w:ascii="Times New Roman" w:hAnsi="Times New Roman" w:cs="Times New Roman"/>
          <w:b/>
          <w:i w:val="0"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i w:val="0"/>
          <w:noProof/>
          <w:color w:val="auto"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>
            <wp:simplePos x="914400" y="914400"/>
            <wp:positionH relativeFrom="margin">
              <wp:align>left</wp:align>
            </wp:positionH>
            <wp:positionV relativeFrom="margin">
              <wp:align>top</wp:align>
            </wp:positionV>
            <wp:extent cx="6374765" cy="5943600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atial_Layer_ANN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7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50F9" w:rsidRPr="00B41EC3" w:rsidRDefault="005550F9" w:rsidP="005550F9">
      <w:pPr>
        <w:pStyle w:val="Caption"/>
        <w:jc w:val="both"/>
        <w:rPr>
          <w:rFonts w:ascii="Times New Roman" w:hAnsi="Times New Roman" w:cs="Times New Roman"/>
          <w:i w:val="0"/>
          <w:noProof/>
          <w:color w:val="auto"/>
          <w:sz w:val="22"/>
        </w:rPr>
      </w:pPr>
      <w:r w:rsidRPr="006E3446">
        <w:rPr>
          <w:rFonts w:ascii="Times New Roman" w:hAnsi="Times New Roman" w:cs="Times New Roman"/>
          <w:b/>
          <w:i w:val="0"/>
          <w:color w:val="auto"/>
          <w:sz w:val="22"/>
        </w:rPr>
        <w:t>Figure</w:t>
      </w:r>
      <w:r>
        <w:rPr>
          <w:rFonts w:ascii="Times New Roman" w:hAnsi="Times New Roman" w:cs="Times New Roman"/>
          <w:b/>
          <w:i w:val="0"/>
          <w:color w:val="auto"/>
          <w:sz w:val="22"/>
        </w:rPr>
        <w:t xml:space="preserve"> S3</w:t>
      </w:r>
      <w:r w:rsidRPr="006E3446">
        <w:rPr>
          <w:rFonts w:ascii="Times New Roman" w:hAnsi="Times New Roman" w:cs="Times New Roman"/>
          <w:b/>
          <w:i w:val="0"/>
          <w:color w:val="auto"/>
          <w:sz w:val="22"/>
        </w:rPr>
        <w:t>:</w:t>
      </w:r>
      <w:r>
        <w:rPr>
          <w:rFonts w:ascii="Times New Roman" w:hAnsi="Times New Roman" w:cs="Times New Roman"/>
          <w:i w:val="0"/>
          <w:color w:val="auto"/>
          <w:sz w:val="22"/>
        </w:rPr>
        <w:t xml:space="preserve"> Areal distribution of different spatial factors contributing to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landuse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 land cover change in the KUA region: (A) Building density; (B) Distance from ATM; (C) Distance from bank; (D) Distance from bus stop; (E) Distance from pharmacy/ clinics; (F) Distance from educational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centres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 (school/ college/ university); (G) Distance from recreational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centre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; (H) Distance from ferry terminal; (I) Distance from hospital; (J) Distance from primary road; (K) Distance from railway; (L) Distance from religious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centre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>; (M) Distance from secondary road; (N) Distance from shop; (O) Distance from major towns; (P) Distance from railway station; (Q) Distance from trunk road; (R) Population count; (S) Distance from river.</w:t>
      </w:r>
    </w:p>
    <w:p w:rsidR="006C0937" w:rsidRPr="00B118D4" w:rsidRDefault="006C0937" w:rsidP="00B118D4">
      <w:pPr>
        <w:rPr>
          <w:rFonts w:ascii="Times New Roman" w:hAnsi="Times New Roman" w:cs="Times New Roman"/>
          <w:b/>
          <w:iCs/>
          <w:sz w:val="20"/>
          <w:szCs w:val="20"/>
        </w:rPr>
      </w:pPr>
      <w:bookmarkStart w:id="0" w:name="_GoBack"/>
      <w:bookmarkEnd w:id="0"/>
    </w:p>
    <w:sectPr w:rsidR="006C0937" w:rsidRPr="00B118D4" w:rsidSect="002C46F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Y2MjW1NLK0MDEyMTFT0lEKTi0uzszPAykwrgUAjlZH/CwAAAA="/>
  </w:docVars>
  <w:rsids>
    <w:rsidRoot w:val="002C46F9"/>
    <w:rsid w:val="000625B2"/>
    <w:rsid w:val="001A3A6A"/>
    <w:rsid w:val="002C46F9"/>
    <w:rsid w:val="005550F9"/>
    <w:rsid w:val="00641343"/>
    <w:rsid w:val="006C0937"/>
    <w:rsid w:val="009224A3"/>
    <w:rsid w:val="00B118D4"/>
    <w:rsid w:val="00D47C77"/>
    <w:rsid w:val="00DE4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5620C"/>
  <w15:chartTrackingRefBased/>
  <w15:docId w15:val="{0F8EB51D-1011-44FE-8113-FFFDF442E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46F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C46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DE49A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4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openstreetmap.org/export%23map=7/22.720/87.561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sedac.ciesin.columbia.edu/data/set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earthexplorer.usgs.gov/" TargetMode="Externa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13</Pages>
  <Words>1885</Words>
  <Characters>11372</Characters>
  <Application>Microsoft Office Word</Application>
  <DocSecurity>0</DocSecurity>
  <Lines>227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Anirban Kundu</dc:creator>
  <cp:keywords/>
  <dc:description/>
  <cp:lastModifiedBy>Anirban Kundu</cp:lastModifiedBy>
  <cp:revision>7</cp:revision>
  <dcterms:created xsi:type="dcterms:W3CDTF">2023-11-01T15:19:00Z</dcterms:created>
  <dcterms:modified xsi:type="dcterms:W3CDTF">2025-01-30T09:45:00Z</dcterms:modified>
</cp:coreProperties>
</file>