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C7AA1">
      <w:pPr>
        <w:pStyle w:val="3"/>
        <w:ind w:firstLine="562"/>
        <w:rPr>
          <w:rFonts w:cs="Times New Roman"/>
        </w:rPr>
      </w:pPr>
      <w:r>
        <w:rPr>
          <w:rFonts w:cs="Times New Roman"/>
          <w:sz w:val="28"/>
          <w:szCs w:val="28"/>
        </w:rPr>
        <w:t>Selection of a High-Affinity Nitrofurantoin-Specific Aptamer via GO-SELEX and Development of a Fluorescent Aptasensor for Environmental Water Monitoring</w:t>
      </w:r>
    </w:p>
    <w:p w14:paraId="564A5AFC">
      <w:pPr>
        <w:pStyle w:val="3"/>
        <w:ind w:firstLine="422"/>
      </w:pPr>
      <w:r>
        <w:rPr>
          <w:rFonts w:hint="eastAsia"/>
        </w:rPr>
        <w:t>1</w:t>
      </w:r>
      <w:r>
        <w:t xml:space="preserve">. Figure </w:t>
      </w:r>
    </w:p>
    <w:p w14:paraId="16801E73">
      <w:pPr>
        <w:ind w:firstLine="420"/>
      </w:pPr>
    </w:p>
    <w:p w14:paraId="236A9075">
      <w:pPr>
        <w:ind w:firstLine="420"/>
        <w:jc w:val="center"/>
      </w:pPr>
      <w:r>
        <w:drawing>
          <wp:inline distT="0" distB="0" distL="0" distR="0">
            <wp:extent cx="3292475" cy="2519680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067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A8068">
      <w:pPr>
        <w:pStyle w:val="4"/>
        <w:ind w:firstLine="422"/>
        <w:jc w:val="center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b/>
          <w:sz w:val="21"/>
          <w:szCs w:val="21"/>
        </w:rPr>
        <w:t>Figure S1</w:t>
      </w:r>
      <w:r>
        <w:t xml:space="preserve"> </w:t>
      </w:r>
      <w:r>
        <w:rPr>
          <w:rFonts w:ascii="Times New Roman" w:hAnsi="Times New Roman" w:cs="Times New Roman" w:eastAsiaTheme="minorEastAsia"/>
          <w:sz w:val="21"/>
          <w:szCs w:val="21"/>
        </w:rPr>
        <w:t>Recovery of sequences bound to NFT in GO-SELEX</w:t>
      </w:r>
    </w:p>
    <w:p w14:paraId="16FA1F7E">
      <w:pPr>
        <w:ind w:firstLine="420"/>
      </w:pPr>
    </w:p>
    <w:p w14:paraId="7C5BBBF4">
      <w:pPr>
        <w:ind w:firstLine="420"/>
        <w:jc w:val="center"/>
      </w:pPr>
      <w:r>
        <w:drawing>
          <wp:inline distT="0" distB="0" distL="0" distR="0">
            <wp:extent cx="3239770" cy="3959225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24" cy="395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52E92">
      <w:pPr>
        <w:pStyle w:val="4"/>
        <w:jc w:val="center"/>
        <w:rPr>
          <w:rFonts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b/>
          <w:sz w:val="21"/>
          <w:szCs w:val="21"/>
        </w:rPr>
        <w:t>Figure S2</w:t>
      </w:r>
      <w:r>
        <w:t xml:space="preserve"> </w:t>
      </w:r>
      <w:r>
        <w:rPr>
          <w:rFonts w:ascii="Times New Roman" w:hAnsi="Times New Roman" w:cs="Times New Roman" w:eastAsiaTheme="minorEastAsia"/>
          <w:sz w:val="21"/>
          <w:szCs w:val="21"/>
        </w:rPr>
        <w:t>Homologous tree analysis</w:t>
      </w:r>
    </w:p>
    <w:p w14:paraId="6285B301"/>
    <w:p w14:paraId="4FDC8DEA">
      <w:pPr>
        <w:pStyle w:val="4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4029075" cy="4057650"/>
            <wp:effectExtent l="0" t="0" r="9525" b="635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8EDF482">
      <w:pPr>
        <w:pStyle w:val="4"/>
        <w:jc w:val="center"/>
      </w:pPr>
      <w:r>
        <w:rPr>
          <w:rFonts w:ascii="Times New Roman" w:hAnsi="Times New Roman" w:cs="Times New Roman" w:eastAsiaTheme="minorEastAsia"/>
          <w:b/>
          <w:sz w:val="21"/>
          <w:szCs w:val="21"/>
        </w:rPr>
        <w:t>Figure S</w:t>
      </w:r>
      <w:r>
        <w:rPr>
          <w:rFonts w:ascii="Times New Roman Bold" w:hAnsi="Times New Roman Bold" w:cs="Times New Roman Bold" w:eastAsiaTheme="minorEastAsia"/>
          <w:b/>
          <w:bCs/>
          <w:sz w:val="21"/>
          <w:szCs w:val="21"/>
        </w:rPr>
        <w:t>3</w:t>
      </w:r>
      <w:r>
        <w:t xml:space="preserve"> </w:t>
      </w:r>
      <w:r>
        <w:rPr>
          <w:rFonts w:hint="eastAsia" w:ascii="Times New Roman" w:hAnsi="Times New Roman" w:cs="Times New Roman" w:eastAsiaTheme="minorEastAsia"/>
          <w:sz w:val="21"/>
          <w:szCs w:val="21"/>
        </w:rPr>
        <w:t>Molecular docking heatmaps of candidate aptamers from different families with NFT and its analogs</w:t>
      </w:r>
    </w:p>
    <w:p w14:paraId="493DCEF8">
      <w:pPr>
        <w:pStyle w:val="3"/>
        <w:rPr>
          <w:rFonts w:hint="eastAsia"/>
        </w:rPr>
      </w:pPr>
    </w:p>
    <w:p w14:paraId="7AE5A572">
      <w:pPr>
        <w:pStyle w:val="3"/>
        <w:rPr>
          <w:rFonts w:hint="eastAsia"/>
        </w:rPr>
      </w:pPr>
    </w:p>
    <w:p w14:paraId="11E98815">
      <w:pPr>
        <w:pStyle w:val="3"/>
        <w:rPr>
          <w:rFonts w:hint="eastAsia"/>
        </w:rPr>
      </w:pPr>
    </w:p>
    <w:p w14:paraId="13FF46BF">
      <w:pPr>
        <w:pStyle w:val="3"/>
        <w:rPr>
          <w:rFonts w:hint="eastAsia"/>
        </w:rPr>
      </w:pPr>
    </w:p>
    <w:p w14:paraId="65E46402">
      <w:pPr>
        <w:pStyle w:val="3"/>
        <w:rPr>
          <w:rFonts w:hint="eastAsia"/>
        </w:rPr>
      </w:pPr>
    </w:p>
    <w:p w14:paraId="7DD52707">
      <w:pPr>
        <w:pStyle w:val="3"/>
        <w:rPr>
          <w:rFonts w:hint="eastAsia"/>
        </w:rPr>
      </w:pPr>
    </w:p>
    <w:p w14:paraId="4F6B58E3">
      <w:pPr>
        <w:pStyle w:val="3"/>
      </w:pPr>
      <w:r>
        <w:rPr>
          <w:rFonts w:hint="eastAsia"/>
        </w:rPr>
        <w:t>2</w:t>
      </w:r>
      <w:r>
        <w:t>.Table</w:t>
      </w:r>
    </w:p>
    <w:p w14:paraId="47BE225D">
      <w:r>
        <w:rPr>
          <w:rFonts w:ascii="Times New Roman" w:hAnsi="Times New Roman" w:cs="Times New Roman"/>
          <w:b/>
        </w:rPr>
        <w:t>Table S1</w:t>
      </w:r>
      <w:r>
        <w:t xml:space="preserve"> </w:t>
      </w:r>
      <w:r>
        <w:rPr>
          <w:rFonts w:ascii="Times New Roman" w:hAnsi="Times New Roman" w:cs="Times New Roman"/>
        </w:rPr>
        <w:t>All oligonucleotide sequences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7515"/>
      </w:tblGrid>
      <w:tr w14:paraId="0F64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30" w:type="dxa"/>
            <w:tcBorders>
              <w:top w:val="single" w:color="auto" w:sz="12" w:space="0"/>
              <w:bottom w:val="single" w:color="auto" w:sz="6" w:space="0"/>
            </w:tcBorders>
          </w:tcPr>
          <w:p w14:paraId="359F059C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6004" w:type="dxa"/>
            <w:tcBorders>
              <w:top w:val="single" w:color="auto" w:sz="12" w:space="0"/>
              <w:bottom w:val="single" w:color="auto" w:sz="6" w:space="0"/>
            </w:tcBorders>
          </w:tcPr>
          <w:p w14:paraId="5F73EB6D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Sequence</w:t>
            </w:r>
          </w:p>
        </w:tc>
      </w:tr>
      <w:tr w14:paraId="3E14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30" w:type="dxa"/>
            <w:tcBorders>
              <w:top w:val="single" w:color="auto" w:sz="6" w:space="0"/>
            </w:tcBorders>
          </w:tcPr>
          <w:p w14:paraId="6CDCD648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FAM-Random ssDNA library</w:t>
            </w:r>
          </w:p>
        </w:tc>
        <w:tc>
          <w:tcPr>
            <w:tcW w:w="6004" w:type="dxa"/>
            <w:tcBorders>
              <w:top w:val="single" w:color="auto" w:sz="6" w:space="0"/>
            </w:tcBorders>
          </w:tcPr>
          <w:p w14:paraId="59456293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5’-FAM-CACCTAATACGACTCACTATAGCGGATCCGA-N40-CTGGCTCGAACAAGCTTGC-3’</w:t>
            </w:r>
          </w:p>
        </w:tc>
      </w:tr>
      <w:tr w14:paraId="75A6E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30" w:type="dxa"/>
          </w:tcPr>
          <w:p w14:paraId="255063E0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FAM-Forward Primer</w:t>
            </w:r>
          </w:p>
        </w:tc>
        <w:tc>
          <w:tcPr>
            <w:tcW w:w="6004" w:type="dxa"/>
          </w:tcPr>
          <w:p w14:paraId="1892B51A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GGCTCGAACAAGCTTGC-3’</w:t>
            </w:r>
          </w:p>
        </w:tc>
      </w:tr>
      <w:tr w14:paraId="7C93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30" w:type="dxa"/>
          </w:tcPr>
          <w:p w14:paraId="12E7D8CF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Reverse Primer</w:t>
            </w:r>
          </w:p>
        </w:tc>
        <w:tc>
          <w:tcPr>
            <w:tcW w:w="6004" w:type="dxa"/>
          </w:tcPr>
          <w:p w14:paraId="5EBBB4BB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5’-FAM-CACCTAATACGACTCACTATAGCGGA-3’</w:t>
            </w:r>
          </w:p>
        </w:tc>
      </w:tr>
      <w:tr w14:paraId="5543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30" w:type="dxa"/>
          </w:tcPr>
          <w:p w14:paraId="284BF35C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Reverse Primer</w:t>
            </w:r>
          </w:p>
        </w:tc>
        <w:tc>
          <w:tcPr>
            <w:tcW w:w="6004" w:type="dxa"/>
          </w:tcPr>
          <w:p w14:paraId="0AE177C0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5’-GCAAGCTTGTTCGAGCCAG-3’</w:t>
            </w:r>
          </w:p>
        </w:tc>
      </w:tr>
      <w:tr w14:paraId="1192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30" w:type="dxa"/>
            <w:tcBorders>
              <w:bottom w:val="single" w:color="auto" w:sz="12" w:space="0"/>
            </w:tcBorders>
          </w:tcPr>
          <w:p w14:paraId="2A85FD3C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Biotin ssDNA</w:t>
            </w:r>
          </w:p>
        </w:tc>
        <w:tc>
          <w:tcPr>
            <w:tcW w:w="6004" w:type="dxa"/>
            <w:tcBorders>
              <w:bottom w:val="single" w:color="auto" w:sz="12" w:space="0"/>
            </w:tcBorders>
          </w:tcPr>
          <w:p w14:paraId="57EF176C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5’-biotin-GCAAGCTTGTTCGAGCCAG-3’</w:t>
            </w:r>
          </w:p>
        </w:tc>
      </w:tr>
    </w:tbl>
    <w:p w14:paraId="007B1BBF">
      <w:pPr>
        <w:ind w:firstLine="420"/>
      </w:pPr>
    </w:p>
    <w:p w14:paraId="78341905">
      <w:pPr>
        <w:ind w:firstLine="422"/>
        <w:rPr>
          <w:rFonts w:ascii="Times New Roman" w:hAnsi="Times New Roman" w:cs="Times New Roman"/>
          <w:b/>
        </w:rPr>
      </w:pPr>
    </w:p>
    <w:p w14:paraId="5F8F1696">
      <w:pPr>
        <w:ind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Table S2</w:t>
      </w:r>
      <w:r>
        <w:rPr>
          <w:rFonts w:ascii="Times New Roman" w:hAnsi="Times New Roman" w:cs="Times New Roman"/>
        </w:rPr>
        <w:t xml:space="preserve"> PCR reaction condition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678"/>
      </w:tblGrid>
      <w:tr w14:paraId="07C3DF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106" w:type="dxa"/>
            <w:tcBorders>
              <w:top w:val="single" w:color="auto" w:sz="12" w:space="0"/>
              <w:bottom w:val="single" w:color="auto" w:sz="4" w:space="0"/>
            </w:tcBorders>
          </w:tcPr>
          <w:p w14:paraId="6CC4735B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Components</w:t>
            </w:r>
          </w:p>
        </w:tc>
        <w:tc>
          <w:tcPr>
            <w:tcW w:w="4678" w:type="dxa"/>
            <w:tcBorders>
              <w:top w:val="single" w:color="auto" w:sz="12" w:space="0"/>
              <w:bottom w:val="single" w:color="auto" w:sz="4" w:space="0"/>
            </w:tcBorders>
          </w:tcPr>
          <w:p w14:paraId="39A843D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Volume/µL</w:t>
            </w:r>
          </w:p>
        </w:tc>
      </w:tr>
      <w:tr w14:paraId="2B6DD7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106" w:type="dxa"/>
            <w:tcBorders>
              <w:top w:val="single" w:color="auto" w:sz="4" w:space="0"/>
            </w:tcBorders>
          </w:tcPr>
          <w:p w14:paraId="42C9B55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SSDNA</w:t>
            </w:r>
          </w:p>
        </w:tc>
        <w:tc>
          <w:tcPr>
            <w:tcW w:w="4678" w:type="dxa"/>
            <w:tcBorders>
              <w:top w:val="single" w:color="auto" w:sz="4" w:space="0"/>
            </w:tcBorders>
          </w:tcPr>
          <w:p w14:paraId="13B5E76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14:paraId="6179B2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106" w:type="dxa"/>
          </w:tcPr>
          <w:p w14:paraId="650FE517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 nM reverse primer</w:t>
            </w:r>
          </w:p>
        </w:tc>
        <w:tc>
          <w:tcPr>
            <w:tcW w:w="4678" w:type="dxa"/>
          </w:tcPr>
          <w:p w14:paraId="7588510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14:paraId="193AF3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106" w:type="dxa"/>
          </w:tcPr>
          <w:p w14:paraId="4CA259F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500 nM forword primer</w:t>
            </w:r>
          </w:p>
        </w:tc>
        <w:tc>
          <w:tcPr>
            <w:tcW w:w="4678" w:type="dxa"/>
          </w:tcPr>
          <w:p w14:paraId="6DD86CE2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14:paraId="2AF09E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106" w:type="dxa"/>
            <w:tcBorders>
              <w:bottom w:val="nil"/>
            </w:tcBorders>
          </w:tcPr>
          <w:p w14:paraId="111DE82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2×taq PCR MasterMix Ⅱ</w:t>
            </w:r>
          </w:p>
        </w:tc>
        <w:tc>
          <w:tcPr>
            <w:tcW w:w="4678" w:type="dxa"/>
            <w:tcBorders>
              <w:bottom w:val="nil"/>
            </w:tcBorders>
          </w:tcPr>
          <w:p w14:paraId="11A963E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</w:tr>
      <w:tr w14:paraId="4E10ED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106" w:type="dxa"/>
            <w:tcBorders>
              <w:top w:val="nil"/>
              <w:bottom w:val="single" w:color="auto" w:sz="12" w:space="0"/>
            </w:tcBorders>
          </w:tcPr>
          <w:p w14:paraId="2210B702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DdH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O</w:t>
            </w:r>
          </w:p>
        </w:tc>
        <w:tc>
          <w:tcPr>
            <w:tcW w:w="4678" w:type="dxa"/>
            <w:tcBorders>
              <w:top w:val="nil"/>
              <w:bottom w:val="single" w:color="auto" w:sz="12" w:space="0"/>
            </w:tcBorders>
          </w:tcPr>
          <w:p w14:paraId="55EFCEA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</w:t>
            </w:r>
          </w:p>
        </w:tc>
      </w:tr>
    </w:tbl>
    <w:p w14:paraId="7FC773F7">
      <w:pPr>
        <w:ind w:firstLine="420"/>
      </w:pPr>
    </w:p>
    <w:p w14:paraId="5D6C5D04">
      <w:pPr>
        <w:ind w:firstLine="420"/>
      </w:pPr>
    </w:p>
    <w:p w14:paraId="62879C36">
      <w:pPr>
        <w:ind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Table S3 </w:t>
      </w:r>
      <w:r>
        <w:rPr>
          <w:rFonts w:ascii="Times New Roman" w:hAnsi="Times New Roman" w:cs="Times New Roman"/>
        </w:rPr>
        <w:t>PCR reaction program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2945"/>
        <w:gridCol w:w="2945"/>
      </w:tblGrid>
      <w:tr w14:paraId="05DE2A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  <w:tcBorders>
              <w:top w:val="single" w:color="auto" w:sz="12" w:space="0"/>
              <w:bottom w:val="single" w:color="auto" w:sz="4" w:space="0"/>
            </w:tcBorders>
          </w:tcPr>
          <w:p w14:paraId="25094EF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Procedure</w:t>
            </w:r>
          </w:p>
        </w:tc>
        <w:tc>
          <w:tcPr>
            <w:tcW w:w="2945" w:type="dxa"/>
            <w:tcBorders>
              <w:top w:val="single" w:color="auto" w:sz="12" w:space="0"/>
              <w:bottom w:val="single" w:color="auto" w:sz="4" w:space="0"/>
            </w:tcBorders>
          </w:tcPr>
          <w:p w14:paraId="37CEEC3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Temperature/</w:t>
            </w:r>
            <w:r>
              <w:rPr>
                <w:rFonts w:ascii="Times New Roman" w:hAnsi="Times New Roman" w:eastAsia="微软雅黑" w:cs="Times New Roman"/>
                <w:szCs w:val="21"/>
              </w:rPr>
              <w:t>℃</w:t>
            </w:r>
          </w:p>
        </w:tc>
        <w:tc>
          <w:tcPr>
            <w:tcW w:w="2945" w:type="dxa"/>
            <w:tcBorders>
              <w:top w:val="single" w:color="auto" w:sz="12" w:space="0"/>
              <w:bottom w:val="single" w:color="auto" w:sz="4" w:space="0"/>
            </w:tcBorders>
          </w:tcPr>
          <w:p w14:paraId="5C289ACB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Time/s</w:t>
            </w:r>
          </w:p>
        </w:tc>
      </w:tr>
      <w:tr w14:paraId="6F2049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  <w:tcBorders>
              <w:top w:val="single" w:color="auto" w:sz="4" w:space="0"/>
            </w:tcBorders>
          </w:tcPr>
          <w:p w14:paraId="2CAB2CF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Denatured</w:t>
            </w:r>
          </w:p>
        </w:tc>
        <w:tc>
          <w:tcPr>
            <w:tcW w:w="2945" w:type="dxa"/>
            <w:tcBorders>
              <w:top w:val="single" w:color="auto" w:sz="4" w:space="0"/>
            </w:tcBorders>
          </w:tcPr>
          <w:p w14:paraId="0F42DB6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95</w:t>
            </w:r>
          </w:p>
        </w:tc>
        <w:tc>
          <w:tcPr>
            <w:tcW w:w="2945" w:type="dxa"/>
            <w:tcBorders>
              <w:top w:val="single" w:color="auto" w:sz="4" w:space="0"/>
            </w:tcBorders>
          </w:tcPr>
          <w:p w14:paraId="5A90C81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</w:t>
            </w:r>
          </w:p>
        </w:tc>
      </w:tr>
      <w:tr w14:paraId="7C2BBD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  <w:tcBorders>
              <w:bottom w:val="nil"/>
            </w:tcBorders>
          </w:tcPr>
          <w:p w14:paraId="6175BDA1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Renatured</w:t>
            </w:r>
          </w:p>
        </w:tc>
        <w:tc>
          <w:tcPr>
            <w:tcW w:w="2945" w:type="dxa"/>
            <w:tcBorders>
              <w:bottom w:val="nil"/>
            </w:tcBorders>
          </w:tcPr>
          <w:p w14:paraId="3080F902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53.5</w:t>
            </w:r>
          </w:p>
        </w:tc>
        <w:tc>
          <w:tcPr>
            <w:tcW w:w="2945" w:type="dxa"/>
            <w:tcBorders>
              <w:bottom w:val="nil"/>
            </w:tcBorders>
          </w:tcPr>
          <w:p w14:paraId="26E53F8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</w:t>
            </w:r>
          </w:p>
        </w:tc>
      </w:tr>
      <w:tr w14:paraId="1A77A0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  <w:tcBorders>
              <w:top w:val="nil"/>
              <w:bottom w:val="single" w:color="auto" w:sz="12" w:space="0"/>
            </w:tcBorders>
          </w:tcPr>
          <w:p w14:paraId="59A06A2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extended</w:t>
            </w:r>
          </w:p>
        </w:tc>
        <w:tc>
          <w:tcPr>
            <w:tcW w:w="2945" w:type="dxa"/>
            <w:tcBorders>
              <w:top w:val="nil"/>
              <w:bottom w:val="single" w:color="auto" w:sz="12" w:space="0"/>
            </w:tcBorders>
          </w:tcPr>
          <w:p w14:paraId="75591F5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72</w:t>
            </w:r>
          </w:p>
        </w:tc>
        <w:tc>
          <w:tcPr>
            <w:tcW w:w="2945" w:type="dxa"/>
            <w:tcBorders>
              <w:top w:val="nil"/>
              <w:bottom w:val="single" w:color="auto" w:sz="12" w:space="0"/>
            </w:tcBorders>
          </w:tcPr>
          <w:p w14:paraId="38154974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0.06</w:t>
            </w:r>
          </w:p>
        </w:tc>
      </w:tr>
    </w:tbl>
    <w:p w14:paraId="4DE6A833">
      <w:pPr>
        <w:ind w:firstLine="420"/>
      </w:pPr>
    </w:p>
    <w:p w14:paraId="4F718013">
      <w:pPr>
        <w:ind w:firstLine="420"/>
      </w:pPr>
    </w:p>
    <w:p w14:paraId="7920B63F">
      <w:pPr>
        <w:ind w:firstLine="422"/>
        <w:rPr>
          <w:rFonts w:ascii="Times New Roman" w:hAnsi="Times New Roman" w:cs="Times New Roman"/>
          <w:b/>
        </w:rPr>
      </w:pPr>
    </w:p>
    <w:p w14:paraId="57A57F43">
      <w:pPr>
        <w:ind w:firstLine="422"/>
        <w:rPr>
          <w:rFonts w:ascii="Times New Roman" w:hAnsi="Times New Roman" w:cs="Times New Roman"/>
          <w:b/>
        </w:rPr>
      </w:pPr>
    </w:p>
    <w:p w14:paraId="59E871B4">
      <w:pPr>
        <w:ind w:firstLine="422"/>
        <w:rPr>
          <w:rFonts w:ascii="Times New Roman" w:hAnsi="Times New Roman" w:cs="Times New Roman"/>
          <w:b/>
        </w:rPr>
      </w:pPr>
    </w:p>
    <w:p w14:paraId="70031BF1">
      <w:pPr>
        <w:ind w:firstLine="422"/>
        <w:rPr>
          <w:rFonts w:ascii="Times New Roman" w:hAnsi="Times New Roman" w:cs="Times New Roman"/>
          <w:b/>
        </w:rPr>
      </w:pPr>
    </w:p>
    <w:p w14:paraId="2AF6EB66">
      <w:pPr>
        <w:ind w:firstLine="422"/>
        <w:rPr>
          <w:rFonts w:ascii="Times New Roman" w:hAnsi="Times New Roman" w:cs="Times New Roman"/>
          <w:b/>
        </w:rPr>
      </w:pPr>
    </w:p>
    <w:p w14:paraId="1FCF97C4">
      <w:pPr>
        <w:ind w:firstLine="422"/>
        <w:rPr>
          <w:rFonts w:ascii="Times New Roman" w:hAnsi="Times New Roman" w:cs="Times New Roman"/>
          <w:b/>
        </w:rPr>
      </w:pPr>
    </w:p>
    <w:p w14:paraId="5A30BA80">
      <w:pPr>
        <w:ind w:firstLine="422"/>
        <w:rPr>
          <w:rFonts w:ascii="Times New Roman" w:hAnsi="Times New Roman" w:cs="Times New Roman"/>
          <w:b/>
        </w:rPr>
      </w:pPr>
    </w:p>
    <w:p w14:paraId="1C2DC199">
      <w:pPr>
        <w:ind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Table S4 </w:t>
      </w:r>
      <w:r>
        <w:rPr>
          <w:rFonts w:ascii="Times New Roman" w:hAnsi="Times New Roman" w:cs="Times New Roman"/>
        </w:rPr>
        <w:t>Random sequence of aptamers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712"/>
      </w:tblGrid>
      <w:tr w14:paraId="627A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  <w:tcBorders>
              <w:top w:val="single" w:color="auto" w:sz="12" w:space="0"/>
              <w:bottom w:val="single" w:color="auto" w:sz="4" w:space="0"/>
            </w:tcBorders>
          </w:tcPr>
          <w:p w14:paraId="086ACE9B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Aptamers</w:t>
            </w:r>
          </w:p>
        </w:tc>
        <w:tc>
          <w:tcPr>
            <w:tcW w:w="6712" w:type="dxa"/>
            <w:tcBorders>
              <w:top w:val="single" w:color="auto" w:sz="12" w:space="0"/>
              <w:bottom w:val="single" w:color="auto" w:sz="4" w:space="0"/>
            </w:tcBorders>
          </w:tcPr>
          <w:p w14:paraId="3B05C035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Random sequence (N40)</w:t>
            </w:r>
          </w:p>
        </w:tc>
      </w:tr>
      <w:tr w14:paraId="32D7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  <w:tcBorders>
              <w:top w:val="single" w:color="auto" w:sz="4" w:space="0"/>
            </w:tcBorders>
          </w:tcPr>
          <w:p w14:paraId="42A6F2C2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Seq-1</w:t>
            </w:r>
          </w:p>
        </w:tc>
        <w:tc>
          <w:tcPr>
            <w:tcW w:w="6712" w:type="dxa"/>
            <w:tcBorders>
              <w:top w:val="single" w:color="auto" w:sz="4" w:space="0"/>
            </w:tcBorders>
          </w:tcPr>
          <w:p w14:paraId="546257A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ATCTACACCGGTAGGATTCGGTCTGGACCCTCCGCTCTCC</w:t>
            </w:r>
          </w:p>
        </w:tc>
      </w:tr>
      <w:tr w14:paraId="75BF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44CB7045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Seq-2</w:t>
            </w:r>
          </w:p>
        </w:tc>
        <w:tc>
          <w:tcPr>
            <w:tcW w:w="6712" w:type="dxa"/>
          </w:tcPr>
          <w:p w14:paraId="20B074A1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AGTGCCCGGGGGTATTGCGAATACGCTGAGGATTTAGGGT</w:t>
            </w:r>
          </w:p>
        </w:tc>
      </w:tr>
      <w:tr w14:paraId="342F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0BAE2088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Seq-3</w:t>
            </w:r>
          </w:p>
        </w:tc>
        <w:tc>
          <w:tcPr>
            <w:tcW w:w="6712" w:type="dxa"/>
          </w:tcPr>
          <w:p w14:paraId="6BB78269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GGCCTCGGCGTAGACCACCCGAGATCGCTTACGGAGGTGT</w:t>
            </w:r>
          </w:p>
        </w:tc>
      </w:tr>
      <w:tr w14:paraId="146C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6863657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Seq-4</w:t>
            </w:r>
          </w:p>
        </w:tc>
        <w:tc>
          <w:tcPr>
            <w:tcW w:w="6712" w:type="dxa"/>
          </w:tcPr>
          <w:p w14:paraId="393B3671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TCTCTGATGGGTCTGGGGGTCCAAGCGATACTTTAGGTGA</w:t>
            </w:r>
          </w:p>
        </w:tc>
      </w:tr>
      <w:tr w14:paraId="1353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3DE648C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Seq-5</w:t>
            </w:r>
          </w:p>
        </w:tc>
        <w:tc>
          <w:tcPr>
            <w:tcW w:w="6712" w:type="dxa"/>
          </w:tcPr>
          <w:p w14:paraId="3DEB22D9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CGTCCGAGATCCACCATTCCGGGTCGGTAACTTATGAGG</w:t>
            </w:r>
          </w:p>
        </w:tc>
      </w:tr>
      <w:tr w14:paraId="5D1C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194FEEE2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Seq-6</w:t>
            </w:r>
          </w:p>
        </w:tc>
        <w:tc>
          <w:tcPr>
            <w:tcW w:w="6712" w:type="dxa"/>
          </w:tcPr>
          <w:p w14:paraId="55F7111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CGTCGATGTCGTTCGGTGTGCATTGGTCCTCATTCGATAT</w:t>
            </w:r>
          </w:p>
        </w:tc>
      </w:tr>
      <w:tr w14:paraId="06BB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7CAEFC09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Seq-7</w:t>
            </w:r>
          </w:p>
        </w:tc>
        <w:tc>
          <w:tcPr>
            <w:tcW w:w="6712" w:type="dxa"/>
          </w:tcPr>
          <w:p w14:paraId="63CC31F9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TGGCGAGACGACTCGGCTAACTGGGTCGCATCCCCTTTCC</w:t>
            </w:r>
          </w:p>
        </w:tc>
      </w:tr>
      <w:tr w14:paraId="06B8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4701946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Seq-8</w:t>
            </w:r>
          </w:p>
        </w:tc>
        <w:tc>
          <w:tcPr>
            <w:tcW w:w="6712" w:type="dxa"/>
          </w:tcPr>
          <w:p w14:paraId="62AAC817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CTCTCCACAATTGATCCGATGTATTTTTCGTCCTGCGATC</w:t>
            </w:r>
          </w:p>
        </w:tc>
      </w:tr>
      <w:tr w14:paraId="0E447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41DF5865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Seq-9</w:t>
            </w:r>
          </w:p>
        </w:tc>
        <w:tc>
          <w:tcPr>
            <w:tcW w:w="6712" w:type="dxa"/>
          </w:tcPr>
          <w:p w14:paraId="21DA22E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CCATCCCCGATGGTCAGGGTTTAGGGTGTGGTATCTTTCA</w:t>
            </w:r>
          </w:p>
        </w:tc>
      </w:tr>
      <w:tr w14:paraId="3DE1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2D615FD8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Seq-10</w:t>
            </w:r>
          </w:p>
        </w:tc>
        <w:tc>
          <w:tcPr>
            <w:tcW w:w="6712" w:type="dxa"/>
          </w:tcPr>
          <w:p w14:paraId="2A284ACC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GGCCCCGATTGACGATGGAACCATTCGCATGGGAGGGTCC</w:t>
            </w:r>
          </w:p>
        </w:tc>
      </w:tr>
      <w:tr w14:paraId="7E34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20F17666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Seq-11</w:t>
            </w:r>
          </w:p>
        </w:tc>
        <w:tc>
          <w:tcPr>
            <w:tcW w:w="6712" w:type="dxa"/>
          </w:tcPr>
          <w:p w14:paraId="6C7AE1A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GTTTCCGCAAAACCAGGACTGAGCGTCTGGTTTCCAACTA</w:t>
            </w:r>
          </w:p>
        </w:tc>
      </w:tr>
      <w:tr w14:paraId="5732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35E7EFD4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Seq-12</w:t>
            </w:r>
          </w:p>
        </w:tc>
        <w:tc>
          <w:tcPr>
            <w:tcW w:w="6712" w:type="dxa"/>
          </w:tcPr>
          <w:p w14:paraId="52A4FB7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CCCCGCCGTACCTATGAGTTGATTACGCCCTTCAGGGGCA</w:t>
            </w:r>
          </w:p>
        </w:tc>
      </w:tr>
      <w:tr w14:paraId="1EA32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542FDCB5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Seq-13</w:t>
            </w:r>
          </w:p>
        </w:tc>
        <w:tc>
          <w:tcPr>
            <w:tcW w:w="6712" w:type="dxa"/>
          </w:tcPr>
          <w:p w14:paraId="2B8759D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GACACCGAAACCGCGGAGACTCTGGCCATCTCTACTCCAA</w:t>
            </w:r>
          </w:p>
        </w:tc>
      </w:tr>
      <w:tr w14:paraId="3697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58E1ED69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Seq-14</w:t>
            </w:r>
          </w:p>
        </w:tc>
        <w:tc>
          <w:tcPr>
            <w:tcW w:w="6712" w:type="dxa"/>
          </w:tcPr>
          <w:p w14:paraId="014F153C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GTCCGATGGATTTATCGGGCCGAGTGTTGCGTATGGGATC</w:t>
            </w:r>
          </w:p>
        </w:tc>
      </w:tr>
      <w:tr w14:paraId="4E45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6A06E3A4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Seq-15</w:t>
            </w:r>
          </w:p>
        </w:tc>
        <w:tc>
          <w:tcPr>
            <w:tcW w:w="6712" w:type="dxa"/>
          </w:tcPr>
          <w:p w14:paraId="744C18CB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TCCGCACACTCAGTGGTATGTGTTGTACCGCGTCAGAATC</w:t>
            </w:r>
          </w:p>
        </w:tc>
      </w:tr>
      <w:tr w14:paraId="521D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0FB3AC7B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Seq-16</w:t>
            </w:r>
          </w:p>
        </w:tc>
        <w:tc>
          <w:tcPr>
            <w:tcW w:w="6712" w:type="dxa"/>
          </w:tcPr>
          <w:p w14:paraId="71414E77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TGCCACACCGTGGGGAGAGGATTCGTGAGATCGTTAGTGT</w:t>
            </w:r>
          </w:p>
        </w:tc>
      </w:tr>
      <w:tr w14:paraId="3F19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170747DB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Seq-17</w:t>
            </w:r>
          </w:p>
        </w:tc>
        <w:tc>
          <w:tcPr>
            <w:tcW w:w="6712" w:type="dxa"/>
          </w:tcPr>
          <w:p w14:paraId="377EE2B1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CCTCGGTGAACTAACGGGTTTGCTGCTGTGGTCTTCACCC</w:t>
            </w:r>
          </w:p>
        </w:tc>
      </w:tr>
      <w:tr w14:paraId="171D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329F7A7B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Seq-18</w:t>
            </w:r>
          </w:p>
        </w:tc>
        <w:tc>
          <w:tcPr>
            <w:tcW w:w="6712" w:type="dxa"/>
          </w:tcPr>
          <w:p w14:paraId="5DB83FA9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TCAGCGTATATGTGTGGACCGCGCCTACATTCCGGCAGTT</w:t>
            </w:r>
          </w:p>
        </w:tc>
      </w:tr>
      <w:tr w14:paraId="75C3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0A25810B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Seq-19</w:t>
            </w:r>
          </w:p>
        </w:tc>
        <w:tc>
          <w:tcPr>
            <w:tcW w:w="6712" w:type="dxa"/>
          </w:tcPr>
          <w:p w14:paraId="782FDAF2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AGTGGTGAACGGTCCGCGAGAGGCGCCATTAGGCATGATC</w:t>
            </w:r>
          </w:p>
        </w:tc>
      </w:tr>
      <w:tr w14:paraId="6BF0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3120DD51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Seq-20</w:t>
            </w:r>
          </w:p>
        </w:tc>
        <w:tc>
          <w:tcPr>
            <w:tcW w:w="6712" w:type="dxa"/>
          </w:tcPr>
          <w:p w14:paraId="32DBC3A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TGAATTTCCATTCGGTCTGCACATCGGGAGGTACTTGGTA</w:t>
            </w:r>
          </w:p>
        </w:tc>
      </w:tr>
      <w:tr w14:paraId="607E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2503295E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Seq-21</w:t>
            </w:r>
          </w:p>
        </w:tc>
        <w:tc>
          <w:tcPr>
            <w:tcW w:w="6712" w:type="dxa"/>
          </w:tcPr>
          <w:p w14:paraId="6E524BD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AGGTGAATGCGACCTCAGAACTCTTGGGGCTTTATTGGTC</w:t>
            </w:r>
          </w:p>
        </w:tc>
      </w:tr>
      <w:tr w14:paraId="57A0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2281F0D6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Seq-22</w:t>
            </w:r>
          </w:p>
        </w:tc>
        <w:tc>
          <w:tcPr>
            <w:tcW w:w="6712" w:type="dxa"/>
          </w:tcPr>
          <w:p w14:paraId="24231807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CAACGACTTCGACTCTCGGTACATTTGTCTGGGCCCTAAC</w:t>
            </w:r>
          </w:p>
        </w:tc>
      </w:tr>
      <w:tr w14:paraId="45D9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5D9127D5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Seq-23</w:t>
            </w:r>
          </w:p>
        </w:tc>
        <w:tc>
          <w:tcPr>
            <w:tcW w:w="6712" w:type="dxa"/>
          </w:tcPr>
          <w:p w14:paraId="128AE3CB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TCTGCACTGTTCATGCAGGCAACGGTGAGTACGTATTGGT</w:t>
            </w:r>
          </w:p>
        </w:tc>
      </w:tr>
      <w:tr w14:paraId="7017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1653DF8E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Seq-24</w:t>
            </w:r>
          </w:p>
        </w:tc>
        <w:tc>
          <w:tcPr>
            <w:tcW w:w="6712" w:type="dxa"/>
          </w:tcPr>
          <w:p w14:paraId="76283C1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TGGCCGCATAATGATCCTATAGGGAGAGCAGTCCTGTTTC</w:t>
            </w:r>
          </w:p>
        </w:tc>
      </w:tr>
      <w:tr w14:paraId="3D58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363571F2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Seq-25</w:t>
            </w:r>
          </w:p>
        </w:tc>
        <w:tc>
          <w:tcPr>
            <w:tcW w:w="6712" w:type="dxa"/>
          </w:tcPr>
          <w:p w14:paraId="32D7A26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CCTCGCCTCGACTATATTCGGGCTCTTCAGTACGTCTCCA</w:t>
            </w:r>
          </w:p>
        </w:tc>
      </w:tr>
      <w:tr w14:paraId="469C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429A08DB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Seq-26</w:t>
            </w:r>
          </w:p>
        </w:tc>
        <w:tc>
          <w:tcPr>
            <w:tcW w:w="6712" w:type="dxa"/>
          </w:tcPr>
          <w:p w14:paraId="2660CBA1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CTTGACCCTGGGCTGTAATTGGTAATCTTCCTCGGAGTG</w:t>
            </w:r>
          </w:p>
        </w:tc>
      </w:tr>
      <w:tr w14:paraId="1C4F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0E246A42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Seq-27</w:t>
            </w:r>
          </w:p>
        </w:tc>
        <w:tc>
          <w:tcPr>
            <w:tcW w:w="6712" w:type="dxa"/>
          </w:tcPr>
          <w:p w14:paraId="45076F46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TCCTGCCCGTGAGTACGGATAAGTCGTCTAGGTTCTTTTA</w:t>
            </w:r>
          </w:p>
        </w:tc>
      </w:tr>
      <w:tr w14:paraId="36AD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125EAE40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Seq-28</w:t>
            </w:r>
          </w:p>
        </w:tc>
        <w:tc>
          <w:tcPr>
            <w:tcW w:w="6712" w:type="dxa"/>
          </w:tcPr>
          <w:p w14:paraId="7784615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CGCCCCGCCGGACCTTACCGCATTGGCTCCTAGTGGTTTC</w:t>
            </w:r>
          </w:p>
        </w:tc>
      </w:tr>
      <w:tr w14:paraId="0EC3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5824EA25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Seq-29</w:t>
            </w:r>
          </w:p>
        </w:tc>
        <w:tc>
          <w:tcPr>
            <w:tcW w:w="6712" w:type="dxa"/>
          </w:tcPr>
          <w:p w14:paraId="406AEFF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GGTCTGTCAACGGTGACGTCGTTCAAGGTGGTCCCATTG</w:t>
            </w:r>
          </w:p>
        </w:tc>
      </w:tr>
      <w:tr w14:paraId="01AF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4DE06B90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Seq-30</w:t>
            </w:r>
          </w:p>
        </w:tc>
        <w:tc>
          <w:tcPr>
            <w:tcW w:w="6712" w:type="dxa"/>
          </w:tcPr>
          <w:p w14:paraId="72A0B87C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CTCTGGGTTTGACCTCTGTGTGTGGACTGACGTTTTAGTA</w:t>
            </w:r>
          </w:p>
        </w:tc>
      </w:tr>
      <w:tr w14:paraId="1868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3AA33D8D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Seq-31</w:t>
            </w:r>
          </w:p>
        </w:tc>
        <w:tc>
          <w:tcPr>
            <w:tcW w:w="6712" w:type="dxa"/>
          </w:tcPr>
          <w:p w14:paraId="5244CF38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CCCGAATGATCAGTGGGCACTGTAATCTCCGTGAGTTATA</w:t>
            </w:r>
          </w:p>
        </w:tc>
      </w:tr>
      <w:tr w14:paraId="673E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29186E1A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Seq-32</w:t>
            </w:r>
          </w:p>
        </w:tc>
        <w:tc>
          <w:tcPr>
            <w:tcW w:w="6712" w:type="dxa"/>
          </w:tcPr>
          <w:p w14:paraId="4BA20399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GGACTCAGCTGGGTATGCGGTGTGTGTGGGTTTTCACCTT</w:t>
            </w:r>
          </w:p>
        </w:tc>
      </w:tr>
      <w:tr w14:paraId="1352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24F2C865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Seq-33</w:t>
            </w:r>
          </w:p>
        </w:tc>
        <w:tc>
          <w:tcPr>
            <w:tcW w:w="6712" w:type="dxa"/>
          </w:tcPr>
          <w:p w14:paraId="137E612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ACTGTCGAACGGTCCCCCTAGATAGAACTCTGGTCGATAG</w:t>
            </w:r>
          </w:p>
        </w:tc>
      </w:tr>
      <w:tr w14:paraId="43E3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5B96CEE2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Seq-34</w:t>
            </w:r>
          </w:p>
        </w:tc>
        <w:tc>
          <w:tcPr>
            <w:tcW w:w="6712" w:type="dxa"/>
          </w:tcPr>
          <w:p w14:paraId="6ED6EA1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AACGCATGTAAATGGGGAAAGCTCGAGTCGGTATTTCGGT</w:t>
            </w:r>
          </w:p>
        </w:tc>
      </w:tr>
      <w:tr w14:paraId="4585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16F91C3E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Seq-35</w:t>
            </w:r>
          </w:p>
        </w:tc>
        <w:tc>
          <w:tcPr>
            <w:tcW w:w="6712" w:type="dxa"/>
          </w:tcPr>
          <w:p w14:paraId="39106D0B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AGAATGTCGGCAGGGAATTGATCCGCCCTCTTCCGTCGGA</w:t>
            </w:r>
          </w:p>
        </w:tc>
      </w:tr>
      <w:tr w14:paraId="4B0B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232D813C">
            <w:pPr>
              <w:ind w:firstLine="42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Seq-36</w:t>
            </w:r>
          </w:p>
        </w:tc>
        <w:tc>
          <w:tcPr>
            <w:tcW w:w="6712" w:type="dxa"/>
          </w:tcPr>
          <w:p w14:paraId="20569131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ACCCCAGGTTCGCATGAAGCCGTACGGGAGTTTTTGGGAT</w:t>
            </w:r>
          </w:p>
        </w:tc>
      </w:tr>
      <w:tr w14:paraId="3A2E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423385E4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Seq-37</w:t>
            </w:r>
          </w:p>
        </w:tc>
        <w:tc>
          <w:tcPr>
            <w:tcW w:w="6712" w:type="dxa"/>
          </w:tcPr>
          <w:p w14:paraId="606C10E6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GCGGAGACGGCTTGGCACGCGGATCCCAAACACTTTCACC</w:t>
            </w:r>
          </w:p>
        </w:tc>
      </w:tr>
      <w:tr w14:paraId="68CB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35D80849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Seq-38</w:t>
            </w:r>
          </w:p>
        </w:tc>
        <w:tc>
          <w:tcPr>
            <w:tcW w:w="6712" w:type="dxa"/>
          </w:tcPr>
          <w:p w14:paraId="406F47BB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ACCGGTTGCTGAAGTGTATCGGCTAGCAGGATATTTCTCA</w:t>
            </w:r>
          </w:p>
        </w:tc>
      </w:tr>
      <w:tr w14:paraId="14F6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06F72CD6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Seq-39</w:t>
            </w:r>
          </w:p>
        </w:tc>
        <w:tc>
          <w:tcPr>
            <w:tcW w:w="6712" w:type="dxa"/>
          </w:tcPr>
          <w:p w14:paraId="302A96D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TTATGCCTGTCGGATGTCATGGTATTGACCTGGTGATGTA</w:t>
            </w:r>
          </w:p>
        </w:tc>
      </w:tr>
      <w:tr w14:paraId="3FF8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42068416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Seq-40</w:t>
            </w:r>
          </w:p>
        </w:tc>
        <w:tc>
          <w:tcPr>
            <w:tcW w:w="6712" w:type="dxa"/>
          </w:tcPr>
          <w:p w14:paraId="0B908DDB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TCAAAGTAGGATAGGCCTTGGTCATGGCGTGTGACGGTGT</w:t>
            </w:r>
          </w:p>
        </w:tc>
      </w:tr>
      <w:tr w14:paraId="73A4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6E8A4E0C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Seq-41</w:t>
            </w:r>
          </w:p>
        </w:tc>
        <w:tc>
          <w:tcPr>
            <w:tcW w:w="6712" w:type="dxa"/>
          </w:tcPr>
          <w:p w14:paraId="4E13869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ACAATCGTGACGGAACTATGATAAGAGGGTCGCATTCGCT</w:t>
            </w:r>
          </w:p>
        </w:tc>
      </w:tr>
      <w:tr w14:paraId="308F2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231432CF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Seq-42</w:t>
            </w:r>
          </w:p>
        </w:tc>
        <w:tc>
          <w:tcPr>
            <w:tcW w:w="6712" w:type="dxa"/>
          </w:tcPr>
          <w:p w14:paraId="6B71E46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TTCGGTCGGCGATCGTGCGCGCTTCTGGTGGTTTTATACT</w:t>
            </w:r>
          </w:p>
        </w:tc>
      </w:tr>
      <w:tr w14:paraId="6694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5B038245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Seq-43</w:t>
            </w:r>
          </w:p>
        </w:tc>
        <w:tc>
          <w:tcPr>
            <w:tcW w:w="6712" w:type="dxa"/>
          </w:tcPr>
          <w:p w14:paraId="027D24B1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GGACCGTAGGTACAGGAGCCGGCCATGGGAGTGATACTCA</w:t>
            </w:r>
          </w:p>
        </w:tc>
      </w:tr>
      <w:tr w14:paraId="0F381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67C6E35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Seq-44</w:t>
            </w:r>
          </w:p>
        </w:tc>
        <w:tc>
          <w:tcPr>
            <w:tcW w:w="6712" w:type="dxa"/>
          </w:tcPr>
          <w:p w14:paraId="59D75EC2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AGCTTGCCTCGATATCGCGACATGGGGGTATTGACGTGAA</w:t>
            </w:r>
          </w:p>
        </w:tc>
      </w:tr>
      <w:tr w14:paraId="58D65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728AC671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Seq-45</w:t>
            </w:r>
          </w:p>
        </w:tc>
        <w:tc>
          <w:tcPr>
            <w:tcW w:w="6712" w:type="dxa"/>
          </w:tcPr>
          <w:p w14:paraId="2D4DC76B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ACCGTGTGCTACGGTGTTTCGGCTTTTGTAACGTAATCGT</w:t>
            </w:r>
          </w:p>
        </w:tc>
      </w:tr>
      <w:tr w14:paraId="34A0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</w:tcPr>
          <w:p w14:paraId="239B0DCC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Seq-46</w:t>
            </w:r>
          </w:p>
        </w:tc>
        <w:tc>
          <w:tcPr>
            <w:tcW w:w="6712" w:type="dxa"/>
          </w:tcPr>
          <w:p w14:paraId="1EA1E9BC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ACTTCGGTATCCGATCCTCGTCGGGAGGAACTGGACATTT</w:t>
            </w:r>
          </w:p>
        </w:tc>
      </w:tr>
      <w:tr w14:paraId="4491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22" w:type="dxa"/>
            <w:tcBorders>
              <w:bottom w:val="single" w:color="auto" w:sz="12" w:space="0"/>
            </w:tcBorders>
          </w:tcPr>
          <w:p w14:paraId="78343CEF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Seq-47</w:t>
            </w:r>
          </w:p>
        </w:tc>
        <w:tc>
          <w:tcPr>
            <w:tcW w:w="6712" w:type="dxa"/>
            <w:tcBorders>
              <w:bottom w:val="single" w:color="auto" w:sz="12" w:space="0"/>
            </w:tcBorders>
          </w:tcPr>
          <w:p w14:paraId="4578E418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TGAACGGAGGGCTGATAAGTACAACAGTCGACGTAGTTTC</w:t>
            </w:r>
          </w:p>
        </w:tc>
      </w:tr>
    </w:tbl>
    <w:p w14:paraId="7E56956F">
      <w:pPr>
        <w:ind w:firstLine="420"/>
      </w:pPr>
    </w:p>
    <w:p w14:paraId="5B64317E">
      <w:pPr>
        <w:ind w:firstLine="420"/>
      </w:pPr>
    </w:p>
    <w:p w14:paraId="3551938C">
      <w:pPr>
        <w:pStyle w:val="4"/>
        <w:ind w:firstLine="400"/>
      </w:pPr>
    </w:p>
    <w:p w14:paraId="253EAC6D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Table S5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lang w:val="en-US" w:eastAsia="zh-CN"/>
        </w:rPr>
        <w:t>Secondary structure free energy of candidate aptamers</w:t>
      </w:r>
      <w:bookmarkStart w:id="0" w:name="_GoBack"/>
      <w:bookmarkEnd w:id="0"/>
    </w:p>
    <w:tbl>
      <w:tblPr>
        <w:tblStyle w:val="10"/>
        <w:tblW w:w="9493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2945"/>
        <w:gridCol w:w="3604"/>
      </w:tblGrid>
      <w:tr w14:paraId="254578D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  <w:tcBorders>
              <w:bottom w:val="single" w:color="auto" w:sz="8" w:space="0"/>
            </w:tcBorders>
          </w:tcPr>
          <w:p w14:paraId="1B5F5A3B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Families</w:t>
            </w:r>
          </w:p>
        </w:tc>
        <w:tc>
          <w:tcPr>
            <w:tcW w:w="2945" w:type="dxa"/>
            <w:tcBorders>
              <w:bottom w:val="single" w:color="auto" w:sz="8" w:space="0"/>
            </w:tcBorders>
          </w:tcPr>
          <w:p w14:paraId="63572D4F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Sequence</w:t>
            </w:r>
          </w:p>
        </w:tc>
        <w:tc>
          <w:tcPr>
            <w:tcW w:w="3604" w:type="dxa"/>
            <w:tcBorders>
              <w:bottom w:val="single" w:color="auto" w:sz="8" w:space="0"/>
            </w:tcBorders>
          </w:tcPr>
          <w:p w14:paraId="41C8F767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Free energy of secondary structure (Kcal/mol)</w:t>
            </w:r>
          </w:p>
        </w:tc>
      </w:tr>
      <w:tr w14:paraId="0D952778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  <w:tcBorders>
              <w:top w:val="single" w:color="auto" w:sz="8" w:space="0"/>
              <w:bottom w:val="nil"/>
            </w:tcBorders>
          </w:tcPr>
          <w:p w14:paraId="2C8980F1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  <w:tcBorders>
              <w:top w:val="single" w:color="auto" w:sz="8" w:space="0"/>
              <w:bottom w:val="nil"/>
            </w:tcBorders>
          </w:tcPr>
          <w:p w14:paraId="1DE5A5E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1(</w:t>
            </w:r>
            <w:r>
              <w:rPr>
                <w:rFonts w:ascii="Times New Roman" w:hAnsi="Times New Roman" w:cs="Times New Roman"/>
              </w:rPr>
              <w:t>AP1)</w:t>
            </w:r>
          </w:p>
        </w:tc>
        <w:tc>
          <w:tcPr>
            <w:tcW w:w="3604" w:type="dxa"/>
            <w:tcBorders>
              <w:top w:val="single" w:color="auto" w:sz="8" w:space="0"/>
              <w:bottom w:val="nil"/>
            </w:tcBorders>
          </w:tcPr>
          <w:p w14:paraId="5BF8F19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-15.43</w:t>
            </w:r>
          </w:p>
        </w:tc>
      </w:tr>
      <w:tr w14:paraId="4AD8CE4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  <w:tcBorders>
              <w:top w:val="nil"/>
            </w:tcBorders>
          </w:tcPr>
          <w:p w14:paraId="55983431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Famil</w:t>
            </w:r>
            <w:r>
              <w:rPr>
                <w:rFonts w:hint="eastAsia"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945" w:type="dxa"/>
            <w:tcBorders>
              <w:top w:val="nil"/>
            </w:tcBorders>
          </w:tcPr>
          <w:p w14:paraId="701C16C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16</w:t>
            </w:r>
          </w:p>
        </w:tc>
        <w:tc>
          <w:tcPr>
            <w:tcW w:w="3604" w:type="dxa"/>
            <w:tcBorders>
              <w:top w:val="nil"/>
            </w:tcBorders>
          </w:tcPr>
          <w:p w14:paraId="5AB9074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-11.23</w:t>
            </w:r>
          </w:p>
        </w:tc>
      </w:tr>
      <w:tr w14:paraId="08ADDBE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5375CC4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252B79D9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26</w:t>
            </w:r>
          </w:p>
        </w:tc>
        <w:tc>
          <w:tcPr>
            <w:tcW w:w="3604" w:type="dxa"/>
          </w:tcPr>
          <w:p w14:paraId="4F123C6F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-5.80</w:t>
            </w:r>
          </w:p>
        </w:tc>
      </w:tr>
      <w:tr w14:paraId="414AC25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2944" w:type="dxa"/>
          </w:tcPr>
          <w:p w14:paraId="2650E1E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3D5636B4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04" w:type="dxa"/>
          </w:tcPr>
          <w:p w14:paraId="2BF22482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9C2313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2E1FF72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6A3D18B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20</w:t>
            </w:r>
          </w:p>
        </w:tc>
        <w:tc>
          <w:tcPr>
            <w:tcW w:w="3604" w:type="dxa"/>
          </w:tcPr>
          <w:p w14:paraId="0C785677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-11.79</w:t>
            </w:r>
          </w:p>
        </w:tc>
      </w:tr>
      <w:tr w14:paraId="50C14D07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1889B521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74A21785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29</w:t>
            </w:r>
          </w:p>
        </w:tc>
        <w:tc>
          <w:tcPr>
            <w:tcW w:w="3604" w:type="dxa"/>
          </w:tcPr>
          <w:p w14:paraId="7BB66DA6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-11.54</w:t>
            </w:r>
          </w:p>
        </w:tc>
      </w:tr>
      <w:tr w14:paraId="4779107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58D6BE9C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Famil</w:t>
            </w:r>
            <w:r>
              <w:rPr>
                <w:rFonts w:hint="eastAsia"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945" w:type="dxa"/>
          </w:tcPr>
          <w:p w14:paraId="10EB9DA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35</w:t>
            </w:r>
          </w:p>
        </w:tc>
        <w:tc>
          <w:tcPr>
            <w:tcW w:w="3604" w:type="dxa"/>
          </w:tcPr>
          <w:p w14:paraId="08808D5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-14.03</w:t>
            </w:r>
          </w:p>
        </w:tc>
      </w:tr>
      <w:tr w14:paraId="72623A7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6E0DD3C7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5329CC15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40</w:t>
            </w:r>
          </w:p>
        </w:tc>
        <w:tc>
          <w:tcPr>
            <w:tcW w:w="3604" w:type="dxa"/>
          </w:tcPr>
          <w:p w14:paraId="574F9D5B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-8.73</w:t>
            </w:r>
          </w:p>
        </w:tc>
      </w:tr>
      <w:tr w14:paraId="0A40788A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7FBC6E27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5EDB3B38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43(AP2)</w:t>
            </w:r>
          </w:p>
        </w:tc>
        <w:tc>
          <w:tcPr>
            <w:tcW w:w="3604" w:type="dxa"/>
          </w:tcPr>
          <w:p w14:paraId="1F1600BC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-19.08</w:t>
            </w:r>
          </w:p>
        </w:tc>
      </w:tr>
      <w:tr w14:paraId="7B63D9B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0DD73A38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720DBC26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04" w:type="dxa"/>
          </w:tcPr>
          <w:p w14:paraId="01564719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5E4E8E8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0B0A5D84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55D6F6D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4</w:t>
            </w:r>
          </w:p>
        </w:tc>
        <w:tc>
          <w:tcPr>
            <w:tcW w:w="3604" w:type="dxa"/>
          </w:tcPr>
          <w:p w14:paraId="5B6902A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-12.90</w:t>
            </w:r>
          </w:p>
        </w:tc>
      </w:tr>
      <w:tr w14:paraId="4C7DFDB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3C669C1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Famil</w:t>
            </w:r>
            <w:r>
              <w:rPr>
                <w:rFonts w:hint="eastAsia" w:ascii="Times New Roman" w:hAnsi="Times New Roman" w:cs="Times New Roman"/>
              </w:rPr>
              <w:t xml:space="preserve">y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5" w:type="dxa"/>
          </w:tcPr>
          <w:p w14:paraId="57E8DA39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23(AP3)</w:t>
            </w:r>
          </w:p>
        </w:tc>
        <w:tc>
          <w:tcPr>
            <w:tcW w:w="3604" w:type="dxa"/>
          </w:tcPr>
          <w:p w14:paraId="60ED842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-17.49</w:t>
            </w:r>
          </w:p>
        </w:tc>
      </w:tr>
      <w:tr w14:paraId="32F9DE3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6E2B51E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028A2095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47</w:t>
            </w:r>
          </w:p>
        </w:tc>
        <w:tc>
          <w:tcPr>
            <w:tcW w:w="3604" w:type="dxa"/>
          </w:tcPr>
          <w:p w14:paraId="50B0D84B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-13.05</w:t>
            </w:r>
          </w:p>
        </w:tc>
      </w:tr>
      <w:tr w14:paraId="0266A82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00FB0126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608E0AE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37</w:t>
            </w:r>
          </w:p>
        </w:tc>
        <w:tc>
          <w:tcPr>
            <w:tcW w:w="3604" w:type="dxa"/>
          </w:tcPr>
          <w:p w14:paraId="599E861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-13.03</w:t>
            </w:r>
          </w:p>
        </w:tc>
      </w:tr>
      <w:tr w14:paraId="6DD88CE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26C6E219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29BB0BEB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04" w:type="dxa"/>
          </w:tcPr>
          <w:p w14:paraId="0E5A16FF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FE8EBFA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029B97F7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7EF3F2F4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2</w:t>
            </w:r>
          </w:p>
        </w:tc>
        <w:tc>
          <w:tcPr>
            <w:tcW w:w="3604" w:type="dxa"/>
          </w:tcPr>
          <w:p w14:paraId="3E44ADD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-11.09</w:t>
            </w:r>
          </w:p>
        </w:tc>
      </w:tr>
      <w:tr w14:paraId="5C9681B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34ADB61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Famil</w:t>
            </w:r>
            <w:r>
              <w:rPr>
                <w:rFonts w:hint="eastAsia" w:ascii="Times New Roman" w:hAnsi="Times New Roman" w:cs="Times New Roman"/>
              </w:rPr>
              <w:t xml:space="preserve">y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5" w:type="dxa"/>
          </w:tcPr>
          <w:p w14:paraId="60E0A895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42(AP4)</w:t>
            </w:r>
          </w:p>
        </w:tc>
        <w:tc>
          <w:tcPr>
            <w:tcW w:w="3604" w:type="dxa"/>
          </w:tcPr>
          <w:p w14:paraId="37162D97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-13.31</w:t>
            </w:r>
          </w:p>
        </w:tc>
      </w:tr>
      <w:tr w14:paraId="25B3A2B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3475623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3774A9FC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34</w:t>
            </w:r>
          </w:p>
        </w:tc>
        <w:tc>
          <w:tcPr>
            <w:tcW w:w="3604" w:type="dxa"/>
          </w:tcPr>
          <w:p w14:paraId="73EC2911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-11.11</w:t>
            </w:r>
          </w:p>
        </w:tc>
      </w:tr>
      <w:tr w14:paraId="490F5AA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3D5BD2FC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6599482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04" w:type="dxa"/>
          </w:tcPr>
          <w:p w14:paraId="0DD14099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8789B2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029E724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5A25B234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5</w:t>
            </w:r>
          </w:p>
        </w:tc>
        <w:tc>
          <w:tcPr>
            <w:tcW w:w="3604" w:type="dxa"/>
          </w:tcPr>
          <w:p w14:paraId="78640369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-10.39</w:t>
            </w:r>
          </w:p>
        </w:tc>
      </w:tr>
      <w:tr w14:paraId="1D896A3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791C4DA1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67F9FE0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12</w:t>
            </w:r>
          </w:p>
        </w:tc>
        <w:tc>
          <w:tcPr>
            <w:tcW w:w="3604" w:type="dxa"/>
          </w:tcPr>
          <w:p w14:paraId="2EF23AF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-14.33</w:t>
            </w:r>
          </w:p>
        </w:tc>
      </w:tr>
      <w:tr w14:paraId="596FF871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5561BF11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4EB1E25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17</w:t>
            </w:r>
          </w:p>
        </w:tc>
        <w:tc>
          <w:tcPr>
            <w:tcW w:w="3604" w:type="dxa"/>
          </w:tcPr>
          <w:p w14:paraId="35EF44A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-10.15</w:t>
            </w:r>
          </w:p>
        </w:tc>
      </w:tr>
      <w:tr w14:paraId="5B222EC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2BF499AF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Famil</w:t>
            </w:r>
            <w:r>
              <w:rPr>
                <w:rFonts w:hint="eastAsia" w:ascii="Times New Roman" w:hAnsi="Times New Roman" w:cs="Times New Roman"/>
              </w:rPr>
              <w:t xml:space="preserve">y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5" w:type="dxa"/>
          </w:tcPr>
          <w:p w14:paraId="15C4D85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25</w:t>
            </w:r>
          </w:p>
        </w:tc>
        <w:tc>
          <w:tcPr>
            <w:tcW w:w="3604" w:type="dxa"/>
          </w:tcPr>
          <w:p w14:paraId="6B7468D4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-9.33</w:t>
            </w:r>
          </w:p>
        </w:tc>
      </w:tr>
      <w:tr w14:paraId="4AB9AC38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68CBB4A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39C0779F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36</w:t>
            </w:r>
          </w:p>
        </w:tc>
        <w:tc>
          <w:tcPr>
            <w:tcW w:w="3604" w:type="dxa"/>
          </w:tcPr>
          <w:p w14:paraId="58B1C977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-11.76</w:t>
            </w:r>
          </w:p>
        </w:tc>
      </w:tr>
      <w:tr w14:paraId="719DDFE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28FF1F2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7E806A4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38</w:t>
            </w:r>
          </w:p>
        </w:tc>
        <w:tc>
          <w:tcPr>
            <w:tcW w:w="3604" w:type="dxa"/>
          </w:tcPr>
          <w:p w14:paraId="174E1CD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-10.17</w:t>
            </w:r>
          </w:p>
        </w:tc>
      </w:tr>
      <w:tr w14:paraId="2A57F27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15B64CD2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7448183C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45(AP5)</w:t>
            </w:r>
          </w:p>
        </w:tc>
        <w:tc>
          <w:tcPr>
            <w:tcW w:w="3604" w:type="dxa"/>
          </w:tcPr>
          <w:p w14:paraId="5D6B1DD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-14.35</w:t>
            </w:r>
          </w:p>
        </w:tc>
      </w:tr>
      <w:tr w14:paraId="6C7562A1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1C0337C7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30CD8D82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04" w:type="dxa"/>
          </w:tcPr>
          <w:p w14:paraId="39261AF4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8F70F0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19A1938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4AB6B92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8</w:t>
            </w:r>
          </w:p>
        </w:tc>
        <w:tc>
          <w:tcPr>
            <w:tcW w:w="3604" w:type="dxa"/>
          </w:tcPr>
          <w:p w14:paraId="179A3AA4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-11.77</w:t>
            </w:r>
          </w:p>
        </w:tc>
      </w:tr>
      <w:tr w14:paraId="4915A45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3297AD15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Famil</w:t>
            </w:r>
            <w:r>
              <w:rPr>
                <w:rFonts w:hint="eastAsia" w:ascii="Times New Roman" w:hAnsi="Times New Roman" w:cs="Times New Roman"/>
              </w:rPr>
              <w:t xml:space="preserve">y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5" w:type="dxa"/>
          </w:tcPr>
          <w:p w14:paraId="4A0100E8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9</w:t>
            </w:r>
          </w:p>
        </w:tc>
        <w:tc>
          <w:tcPr>
            <w:tcW w:w="3604" w:type="dxa"/>
          </w:tcPr>
          <w:p w14:paraId="31EBD504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-13.86</w:t>
            </w:r>
          </w:p>
        </w:tc>
      </w:tr>
      <w:tr w14:paraId="230B713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0CB7F685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3C5F9A8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14</w:t>
            </w:r>
          </w:p>
        </w:tc>
        <w:tc>
          <w:tcPr>
            <w:tcW w:w="3604" w:type="dxa"/>
          </w:tcPr>
          <w:p w14:paraId="5D974FC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-12.98</w:t>
            </w:r>
          </w:p>
        </w:tc>
      </w:tr>
      <w:tr w14:paraId="0858A958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24B08AFB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1D4AA5C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27(AP6)</w:t>
            </w:r>
          </w:p>
        </w:tc>
        <w:tc>
          <w:tcPr>
            <w:tcW w:w="3604" w:type="dxa"/>
          </w:tcPr>
          <w:p w14:paraId="460AFBA7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-16.72</w:t>
            </w:r>
          </w:p>
        </w:tc>
      </w:tr>
      <w:tr w14:paraId="18324DC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1F9DE5A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1E7D05E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04" w:type="dxa"/>
          </w:tcPr>
          <w:p w14:paraId="05C060E8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478890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0A927A8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0DAB2841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15(AP7)</w:t>
            </w:r>
          </w:p>
        </w:tc>
        <w:tc>
          <w:tcPr>
            <w:tcW w:w="3604" w:type="dxa"/>
          </w:tcPr>
          <w:p w14:paraId="78D99DE2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-13.62</w:t>
            </w:r>
          </w:p>
        </w:tc>
      </w:tr>
      <w:tr w14:paraId="742DFB9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417374D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Famil</w:t>
            </w:r>
            <w:r>
              <w:rPr>
                <w:rFonts w:hint="eastAsia" w:ascii="Times New Roman" w:hAnsi="Times New Roman" w:cs="Times New Roman"/>
              </w:rPr>
              <w:t xml:space="preserve">y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5" w:type="dxa"/>
          </w:tcPr>
          <w:p w14:paraId="468EB64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31</w:t>
            </w:r>
          </w:p>
        </w:tc>
        <w:tc>
          <w:tcPr>
            <w:tcW w:w="3604" w:type="dxa"/>
          </w:tcPr>
          <w:p w14:paraId="3D423381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-11.25</w:t>
            </w:r>
          </w:p>
        </w:tc>
      </w:tr>
      <w:tr w14:paraId="56816CB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  <w:tcBorders>
              <w:bottom w:val="nil"/>
            </w:tcBorders>
          </w:tcPr>
          <w:p w14:paraId="1AB77E88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  <w:tcBorders>
              <w:bottom w:val="nil"/>
            </w:tcBorders>
          </w:tcPr>
          <w:p w14:paraId="3AD30D7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39</w:t>
            </w:r>
          </w:p>
        </w:tc>
        <w:tc>
          <w:tcPr>
            <w:tcW w:w="3604" w:type="dxa"/>
            <w:tcBorders>
              <w:bottom w:val="nil"/>
            </w:tcBorders>
          </w:tcPr>
          <w:p w14:paraId="29084239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-11.50</w:t>
            </w:r>
          </w:p>
        </w:tc>
      </w:tr>
      <w:tr w14:paraId="6BE358BF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  <w:tcBorders>
              <w:top w:val="nil"/>
              <w:bottom w:val="nil"/>
            </w:tcBorders>
          </w:tcPr>
          <w:p w14:paraId="0676DB6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14:paraId="15CCE22F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04" w:type="dxa"/>
            <w:tcBorders>
              <w:top w:val="nil"/>
              <w:bottom w:val="nil"/>
            </w:tcBorders>
          </w:tcPr>
          <w:p w14:paraId="708EE6A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B58731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  <w:tcBorders>
              <w:top w:val="nil"/>
              <w:bottom w:val="nil"/>
            </w:tcBorders>
          </w:tcPr>
          <w:p w14:paraId="4D1F384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14:paraId="3B8CE7B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11(AP8)</w:t>
            </w:r>
          </w:p>
        </w:tc>
        <w:tc>
          <w:tcPr>
            <w:tcW w:w="3604" w:type="dxa"/>
            <w:tcBorders>
              <w:top w:val="nil"/>
              <w:bottom w:val="nil"/>
            </w:tcBorders>
          </w:tcPr>
          <w:p w14:paraId="307F8ADB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-16.08</w:t>
            </w:r>
          </w:p>
        </w:tc>
      </w:tr>
      <w:tr w14:paraId="0ED2430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  <w:tcBorders>
              <w:top w:val="nil"/>
            </w:tcBorders>
          </w:tcPr>
          <w:p w14:paraId="4F95791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Famil</w:t>
            </w:r>
            <w:r>
              <w:rPr>
                <w:rFonts w:hint="eastAsia" w:ascii="Times New Roman" w:hAnsi="Times New Roman" w:cs="Times New Roman"/>
              </w:rPr>
              <w:t xml:space="preserve">y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5" w:type="dxa"/>
            <w:tcBorders>
              <w:top w:val="nil"/>
            </w:tcBorders>
          </w:tcPr>
          <w:p w14:paraId="45B87728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13</w:t>
            </w:r>
          </w:p>
        </w:tc>
        <w:tc>
          <w:tcPr>
            <w:tcW w:w="3604" w:type="dxa"/>
            <w:tcBorders>
              <w:top w:val="nil"/>
            </w:tcBorders>
          </w:tcPr>
          <w:p w14:paraId="7782D041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-9.83</w:t>
            </w:r>
          </w:p>
        </w:tc>
      </w:tr>
      <w:tr w14:paraId="314A9B1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4587C707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361608CF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18</w:t>
            </w:r>
          </w:p>
        </w:tc>
        <w:tc>
          <w:tcPr>
            <w:tcW w:w="3604" w:type="dxa"/>
          </w:tcPr>
          <w:p w14:paraId="1F5A0E47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-9.99</w:t>
            </w:r>
          </w:p>
        </w:tc>
      </w:tr>
      <w:tr w14:paraId="19CC84F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04BD5F26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2420C83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32</w:t>
            </w:r>
          </w:p>
        </w:tc>
        <w:tc>
          <w:tcPr>
            <w:tcW w:w="3604" w:type="dxa"/>
          </w:tcPr>
          <w:p w14:paraId="0398F49B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-9.06</w:t>
            </w:r>
          </w:p>
        </w:tc>
      </w:tr>
      <w:tr w14:paraId="320D55B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075825E4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260472CF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04" w:type="dxa"/>
          </w:tcPr>
          <w:p w14:paraId="133C3264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F2E45A7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4C4AC2F4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6E75FA8C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30</w:t>
            </w:r>
          </w:p>
        </w:tc>
        <w:tc>
          <w:tcPr>
            <w:tcW w:w="3604" w:type="dxa"/>
          </w:tcPr>
          <w:p w14:paraId="26372186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-7.85</w:t>
            </w:r>
          </w:p>
        </w:tc>
      </w:tr>
      <w:tr w14:paraId="7357CE3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516C091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Famil</w:t>
            </w:r>
            <w:r>
              <w:rPr>
                <w:rFonts w:hint="eastAsia" w:ascii="Times New Roman" w:hAnsi="Times New Roman" w:cs="Times New Roman"/>
              </w:rPr>
              <w:t xml:space="preserve">y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5" w:type="dxa"/>
          </w:tcPr>
          <w:p w14:paraId="25F5F07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46(AP9)</w:t>
            </w:r>
          </w:p>
        </w:tc>
        <w:tc>
          <w:tcPr>
            <w:tcW w:w="3604" w:type="dxa"/>
          </w:tcPr>
          <w:p w14:paraId="4F9DADB4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-15.30</w:t>
            </w:r>
          </w:p>
        </w:tc>
      </w:tr>
      <w:tr w14:paraId="52E42DD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251C9A36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4FC88149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41</w:t>
            </w:r>
          </w:p>
        </w:tc>
        <w:tc>
          <w:tcPr>
            <w:tcW w:w="3604" w:type="dxa"/>
          </w:tcPr>
          <w:p w14:paraId="775550E2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-10.46</w:t>
            </w:r>
          </w:p>
        </w:tc>
      </w:tr>
      <w:tr w14:paraId="184770F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59CBF25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42046196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04" w:type="dxa"/>
          </w:tcPr>
          <w:p w14:paraId="62D20E4A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C115D1A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2C5CB1D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3AF5A239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3</w:t>
            </w:r>
          </w:p>
        </w:tc>
        <w:tc>
          <w:tcPr>
            <w:tcW w:w="3604" w:type="dxa"/>
          </w:tcPr>
          <w:p w14:paraId="394C0D94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-13.49</w:t>
            </w:r>
          </w:p>
        </w:tc>
      </w:tr>
      <w:tr w14:paraId="0A50D9B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253FDA9C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Famil</w:t>
            </w:r>
            <w:r>
              <w:rPr>
                <w:rFonts w:hint="eastAsia" w:ascii="Times New Roman" w:hAnsi="Times New Roman" w:cs="Times New Roman"/>
              </w:rPr>
              <w:t xml:space="preserve">y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5" w:type="dxa"/>
          </w:tcPr>
          <w:p w14:paraId="20475B04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19(AP10)</w:t>
            </w:r>
          </w:p>
        </w:tc>
        <w:tc>
          <w:tcPr>
            <w:tcW w:w="3604" w:type="dxa"/>
          </w:tcPr>
          <w:p w14:paraId="4D0CFA6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-17.25</w:t>
            </w:r>
          </w:p>
        </w:tc>
      </w:tr>
      <w:tr w14:paraId="10A4150A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70BF1E62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7BB5F07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33</w:t>
            </w:r>
          </w:p>
        </w:tc>
        <w:tc>
          <w:tcPr>
            <w:tcW w:w="3604" w:type="dxa"/>
          </w:tcPr>
          <w:p w14:paraId="36F80AA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-8.93</w:t>
            </w:r>
          </w:p>
        </w:tc>
      </w:tr>
      <w:tr w14:paraId="3AFCADB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0D41CB2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01CCDBC5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04" w:type="dxa"/>
          </w:tcPr>
          <w:p w14:paraId="29857E4D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434118A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757707E2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2CBE0601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6(AP11)</w:t>
            </w:r>
          </w:p>
        </w:tc>
        <w:tc>
          <w:tcPr>
            <w:tcW w:w="3604" w:type="dxa"/>
          </w:tcPr>
          <w:p w14:paraId="0F9E7C8C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-11.79</w:t>
            </w:r>
          </w:p>
        </w:tc>
      </w:tr>
      <w:tr w14:paraId="4FFEF7E1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0E269F6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Famil</w:t>
            </w:r>
            <w:r>
              <w:rPr>
                <w:rFonts w:hint="eastAsia" w:ascii="Times New Roman" w:hAnsi="Times New Roman" w:cs="Times New Roman"/>
              </w:rPr>
              <w:t xml:space="preserve">y 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45" w:type="dxa"/>
          </w:tcPr>
          <w:p w14:paraId="131234A2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21</w:t>
            </w:r>
          </w:p>
        </w:tc>
        <w:tc>
          <w:tcPr>
            <w:tcW w:w="3604" w:type="dxa"/>
          </w:tcPr>
          <w:p w14:paraId="1E69501F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-9.37</w:t>
            </w:r>
          </w:p>
        </w:tc>
      </w:tr>
      <w:tr w14:paraId="54B26E7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7480EFB7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5CCACFA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28</w:t>
            </w:r>
          </w:p>
        </w:tc>
        <w:tc>
          <w:tcPr>
            <w:tcW w:w="3604" w:type="dxa"/>
          </w:tcPr>
          <w:p w14:paraId="10E9041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-11.02</w:t>
            </w:r>
          </w:p>
        </w:tc>
      </w:tr>
      <w:tr w14:paraId="7F39D80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5365F5B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642BB3A0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44</w:t>
            </w:r>
          </w:p>
        </w:tc>
        <w:tc>
          <w:tcPr>
            <w:tcW w:w="3604" w:type="dxa"/>
          </w:tcPr>
          <w:p w14:paraId="7F49EA52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-11.36</w:t>
            </w:r>
          </w:p>
        </w:tc>
      </w:tr>
      <w:tr w14:paraId="2622591F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32D90215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772762C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04" w:type="dxa"/>
          </w:tcPr>
          <w:p w14:paraId="6EEB67F8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7C7B867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5E6F4D6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Famil</w:t>
            </w:r>
            <w:r>
              <w:rPr>
                <w:rFonts w:hint="eastAsia"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2945" w:type="dxa"/>
          </w:tcPr>
          <w:p w14:paraId="059BB6A1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10(AP12)</w:t>
            </w:r>
          </w:p>
        </w:tc>
        <w:tc>
          <w:tcPr>
            <w:tcW w:w="3604" w:type="dxa"/>
          </w:tcPr>
          <w:p w14:paraId="131B6EA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-12.35</w:t>
            </w:r>
          </w:p>
        </w:tc>
      </w:tr>
      <w:tr w14:paraId="2A750128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0070E618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0675C928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22</w:t>
            </w:r>
          </w:p>
        </w:tc>
        <w:tc>
          <w:tcPr>
            <w:tcW w:w="3604" w:type="dxa"/>
          </w:tcPr>
          <w:p w14:paraId="378435F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-9.22</w:t>
            </w:r>
          </w:p>
        </w:tc>
      </w:tr>
      <w:tr w14:paraId="4FA6B6B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0E68886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0BBD37D2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04" w:type="dxa"/>
          </w:tcPr>
          <w:p w14:paraId="229E1E0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8CAF2A8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3B34845A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</w:t>
            </w:r>
            <w:r>
              <w:rPr>
                <w:rFonts w:hint="eastAsia"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2945" w:type="dxa"/>
          </w:tcPr>
          <w:p w14:paraId="1B377FF7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7(AP13)</w:t>
            </w:r>
          </w:p>
        </w:tc>
        <w:tc>
          <w:tcPr>
            <w:tcW w:w="3604" w:type="dxa"/>
          </w:tcPr>
          <w:p w14:paraId="45AEEB4E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-13.68</w:t>
            </w:r>
          </w:p>
        </w:tc>
      </w:tr>
      <w:tr w14:paraId="2CF075EA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44" w:type="dxa"/>
          </w:tcPr>
          <w:p w14:paraId="480ADB72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5" w:type="dxa"/>
          </w:tcPr>
          <w:p w14:paraId="32BFF36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 24</w:t>
            </w:r>
          </w:p>
        </w:tc>
        <w:tc>
          <w:tcPr>
            <w:tcW w:w="3604" w:type="dxa"/>
          </w:tcPr>
          <w:p w14:paraId="59EA6833">
            <w:pPr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-12.07</w:t>
            </w:r>
          </w:p>
        </w:tc>
      </w:tr>
    </w:tbl>
    <w:p w14:paraId="6FEC4B10">
      <w:pPr>
        <w:ind w:firstLine="420"/>
      </w:pPr>
    </w:p>
    <w:p w14:paraId="26826945">
      <w:pPr>
        <w:ind w:firstLine="420"/>
      </w:pPr>
    </w:p>
    <w:p w14:paraId="4F52586C">
      <w:pPr>
        <w:ind w:firstLine="420"/>
      </w:pPr>
    </w:p>
    <w:p w14:paraId="31961C92">
      <w:pPr>
        <w:pStyle w:val="3"/>
        <w:ind w:firstLine="422"/>
      </w:pPr>
    </w:p>
    <w:p w14:paraId="1F8B52B1">
      <w:pPr>
        <w:pStyle w:val="3"/>
        <w:ind w:firstLine="422"/>
      </w:pPr>
      <w:r>
        <w:rPr>
          <w:rFonts w:hint="eastAsia"/>
          <w:lang w:val="en-US" w:eastAsia="zh-CN"/>
        </w:rPr>
        <w:t>3.</w:t>
      </w:r>
      <w:r>
        <w:t>Sample Pretreatment</w:t>
      </w:r>
    </w:p>
    <w:p w14:paraId="52DB69AE">
      <w:pPr>
        <w:pStyle w:val="3"/>
        <w:ind w:firstLine="422"/>
      </w:pPr>
      <w:r>
        <w:t>Water Samples</w:t>
      </w:r>
    </w:p>
    <w:p w14:paraId="21EDF411">
      <w:pPr>
        <w:spacing w:line="48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200 mL water sample (measured accurately to 0.01 mL) was transferred to a 250 mL wide-mouth bottle and centrifuged at 15,000 rpm for 20 min to remove impurities. The supernatant was filtered through a 0.22 µm membrane. The filtrate was evaporated to dryness under a gentle nitrogen stream, after which the residue was redissolved in 5 mL of binding buffer and filtered again through a 0.22 µm membrane.</w:t>
      </w:r>
    </w:p>
    <w:p w14:paraId="5FF61AB8">
      <w:pPr>
        <w:pStyle w:val="3"/>
        <w:ind w:firstLine="422"/>
      </w:pPr>
      <w:r>
        <w:t>Soil Samples</w:t>
      </w:r>
    </w:p>
    <w:p w14:paraId="3FD9B0E9">
      <w:pPr>
        <w:spacing w:line="48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Soil samples (5 g, weighed accurately to 0.01 g) were placed in a 50 mL centrifuge tube, vortex-mixed for 1 min, and extracted with 10 mL of formic acid-methanol solution for 15 min. The mixture was centrifuged at 15,000 rpm for 10 min, and the supernatant was transferred to a 50 mL pear-shaped flask. The residue was re-extracted with 10 mL of formic acid-methanol solution. The combined extracts were filtered through a 0.22 µm membrane, evaporated to dryness under a nitrogen stream, and reconstituted in 5 mL of binding buffer, followed by filtration through a 0.22 µm membrane prior to analysis.</w:t>
      </w:r>
    </w:p>
    <w:p w14:paraId="5ED83A33">
      <w:pPr>
        <w:tabs>
          <w:tab w:val="left" w:pos="2598"/>
        </w:tabs>
      </w:pPr>
    </w:p>
    <w:p w14:paraId="5AACA855"/>
    <w:p w14:paraId="668EE19C">
      <w:pPr>
        <w:ind w:firstLine="420"/>
      </w:pPr>
    </w:p>
    <w:p w14:paraId="045CCB89">
      <w:pPr>
        <w:ind w:firstLine="420"/>
      </w:pPr>
    </w:p>
    <w:p w14:paraId="724868EC">
      <w:pPr>
        <w:ind w:firstLine="420"/>
      </w:pPr>
    </w:p>
    <w:p w14:paraId="6A79D276">
      <w:pPr>
        <w:ind w:firstLine="420"/>
      </w:pPr>
    </w:p>
    <w:p w14:paraId="0E6CAF48">
      <w:pPr>
        <w:ind w:firstLine="420"/>
      </w:pPr>
    </w:p>
    <w:sectPr>
      <w:pgSz w:w="11906" w:h="16838"/>
      <w:pgMar w:top="2098" w:right="1474" w:bottom="1985" w:left="1588" w:header="851" w:footer="992" w:gutter="0"/>
      <w:paperSrc w:first="15" w:other="15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EB"/>
    <w:rsid w:val="000C262E"/>
    <w:rsid w:val="001C66CF"/>
    <w:rsid w:val="001F24EB"/>
    <w:rsid w:val="0021334E"/>
    <w:rsid w:val="0022296D"/>
    <w:rsid w:val="00275120"/>
    <w:rsid w:val="002931E0"/>
    <w:rsid w:val="002B1547"/>
    <w:rsid w:val="00393F21"/>
    <w:rsid w:val="003B5D9C"/>
    <w:rsid w:val="003F6D56"/>
    <w:rsid w:val="00460600"/>
    <w:rsid w:val="005578AA"/>
    <w:rsid w:val="005C2CFF"/>
    <w:rsid w:val="0062670C"/>
    <w:rsid w:val="0063199B"/>
    <w:rsid w:val="00647CA1"/>
    <w:rsid w:val="0068084F"/>
    <w:rsid w:val="006C641D"/>
    <w:rsid w:val="00724A0E"/>
    <w:rsid w:val="007A63F7"/>
    <w:rsid w:val="00804BE4"/>
    <w:rsid w:val="008C249B"/>
    <w:rsid w:val="009527EB"/>
    <w:rsid w:val="00A75A9C"/>
    <w:rsid w:val="00AC0188"/>
    <w:rsid w:val="00AC1972"/>
    <w:rsid w:val="00AE141D"/>
    <w:rsid w:val="00B04E09"/>
    <w:rsid w:val="00B44AD8"/>
    <w:rsid w:val="00B46A8C"/>
    <w:rsid w:val="00B47CBD"/>
    <w:rsid w:val="00BE542D"/>
    <w:rsid w:val="00C74534"/>
    <w:rsid w:val="00CE14FA"/>
    <w:rsid w:val="00CF5B60"/>
    <w:rsid w:val="00D64E4A"/>
    <w:rsid w:val="00D6536B"/>
    <w:rsid w:val="00D86CC7"/>
    <w:rsid w:val="00E05316"/>
    <w:rsid w:val="00E1158B"/>
    <w:rsid w:val="00F108FE"/>
    <w:rsid w:val="00F26E62"/>
    <w:rsid w:val="00F40ED0"/>
    <w:rsid w:val="00F53BFF"/>
    <w:rsid w:val="00F61CBB"/>
    <w:rsid w:val="00FF6CE8"/>
    <w:rsid w:val="67FF2640"/>
    <w:rsid w:val="6FFC498F"/>
    <w:rsid w:val="7CF76C00"/>
    <w:rsid w:val="BCCA2F2B"/>
    <w:rsid w:val="BFFAD1AC"/>
    <w:rsid w:val="FBDB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spacing w:before="260" w:after="260" w:line="480" w:lineRule="auto"/>
      <w:outlineLvl w:val="1"/>
    </w:pPr>
    <w:rPr>
      <w:rFonts w:ascii="Times New Roman" w:hAnsi="Times New Roman" w:eastAsiaTheme="majorEastAsia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11"/>
    <w:link w:val="3"/>
    <w:qFormat/>
    <w:uiPriority w:val="9"/>
    <w:rPr>
      <w:rFonts w:ascii="Times New Roman" w:hAnsi="Times New Roman" w:eastAsiaTheme="majorEastAsia" w:cstheme="majorBidi"/>
      <w:b/>
      <w:bCs/>
      <w:szCs w:val="32"/>
    </w:rPr>
  </w:style>
  <w:style w:type="character" w:customStyle="1" w:styleId="17">
    <w:name w:val="批注框文本 字符"/>
    <w:basedOn w:val="11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tiff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9114A54D-F2FC-40DE-9E24-5B2ECB2C26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809</Words>
  <Characters>4615</Characters>
  <Lines>38</Lines>
  <Paragraphs>10</Paragraphs>
  <TotalTime>10</TotalTime>
  <ScaleCrop>false</ScaleCrop>
  <LinksUpToDate>false</LinksUpToDate>
  <CharactersWithSpaces>5414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2025-11-12T03:19:00Z</dcterms:created>
  <dc:creator>hp</dc:creator>
  <cp:lastModifiedBy>csend.</cp:lastModifiedBy>
  <dcterms:modified xsi:type="dcterms:W3CDTF">2026-03-23T18:34:39Z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2FB9A0558C9CB0504B9FBB69E26501BC_43</vt:lpwstr>
  </property>
</Properties>
</file>