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526" w:rsidRDefault="008B0526" w:rsidP="008B0526">
      <w:pPr>
        <w:pStyle w:val="Heading1"/>
        <w:rPr>
          <w:lang w:val="en-US"/>
        </w:rPr>
      </w:pPr>
      <w:r>
        <w:rPr>
          <w:lang w:val="en-US"/>
        </w:rPr>
        <w:t>Additional Files</w:t>
      </w:r>
    </w:p>
    <w:p w:rsidR="008B0526" w:rsidRPr="0009176C" w:rsidRDefault="008B0526" w:rsidP="008B0526">
      <w:pPr>
        <w:pStyle w:val="Heading1"/>
        <w:rPr>
          <w:rFonts w:ascii="Cambria" w:eastAsia="Times New Roman" w:hAnsi="Cambria" w:cs="Times New Roman"/>
          <w:b/>
          <w:bCs/>
          <w:lang w:val="en-GB"/>
        </w:rPr>
      </w:pPr>
      <w:bookmarkStart w:id="0" w:name="_GoBack"/>
      <w:bookmarkEnd w:id="0"/>
      <w:r w:rsidRPr="004540E3">
        <w:rPr>
          <w:rFonts w:ascii="Cambria" w:eastAsia="Times New Roman" w:hAnsi="Cambria" w:cs="Times New Roman"/>
          <w:b/>
          <w:bCs/>
          <w:noProof/>
          <w:lang w:val="en-US" w:eastAsia="nb-NO"/>
        </w:rPr>
        <w:t>Table S</w:t>
      </w:r>
      <w:r>
        <w:rPr>
          <w:rFonts w:ascii="Cambria" w:eastAsia="Times New Roman" w:hAnsi="Cambria" w:cs="Times New Roman"/>
          <w:b/>
          <w:bCs/>
          <w:noProof/>
          <w:lang w:val="en-US" w:eastAsia="nb-NO"/>
        </w:rPr>
        <w:t>1,</w:t>
      </w:r>
      <w:r w:rsidRPr="004540E3">
        <w:rPr>
          <w:rFonts w:ascii="Cambria" w:eastAsia="Times New Roman" w:hAnsi="Cambria" w:cs="Times New Roman"/>
          <w:b/>
          <w:bCs/>
          <w:noProof/>
          <w:lang w:val="en-US" w:eastAsia="nb-NO"/>
        </w:rPr>
        <w:t xml:space="preserve"> </w:t>
      </w:r>
      <w:r w:rsidRPr="0009176C">
        <w:rPr>
          <w:rFonts w:ascii="Cambria" w:eastAsia="Times New Roman" w:hAnsi="Cambria" w:cs="Times New Roman"/>
          <w:b/>
          <w:bCs/>
          <w:lang w:val="en-GB"/>
        </w:rPr>
        <w:t xml:space="preserve">CONSORT 2010 checklist </w:t>
      </w:r>
      <w:r>
        <w:rPr>
          <w:rFonts w:ascii="Cambria" w:eastAsia="Times New Roman" w:hAnsi="Cambria" w:cs="Times New Roman"/>
          <w:b/>
          <w:bCs/>
          <w:lang w:val="en-GB"/>
        </w:rPr>
        <w:t xml:space="preserve">for </w:t>
      </w:r>
      <w:r w:rsidRPr="0009176C">
        <w:rPr>
          <w:rFonts w:ascii="Cambria" w:eastAsia="Times New Roman" w:hAnsi="Cambria" w:cs="Times New Roman"/>
          <w:b/>
          <w:bCs/>
          <w:lang w:val="en-GB"/>
        </w:rPr>
        <w:t>feasibility trial</w:t>
      </w:r>
      <w:r w:rsidRPr="0009176C">
        <w:rPr>
          <w:rFonts w:ascii="Cambria" w:eastAsia="Times New Roman" w:hAnsi="Cambria" w:cs="Times New Roman"/>
          <w:b/>
          <w:bCs/>
          <w:sz w:val="24"/>
          <w:szCs w:val="20"/>
          <w:lang w:val="en-GB"/>
        </w:rPr>
        <w:t>*</w:t>
      </w:r>
    </w:p>
    <w:p w:rsidR="008B0526" w:rsidRPr="0009176C" w:rsidRDefault="008B0526" w:rsidP="008B0526">
      <w:pPr>
        <w:tabs>
          <w:tab w:val="left" w:pos="2160"/>
        </w:tabs>
        <w:spacing w:before="120" w:after="0" w:line="240" w:lineRule="auto"/>
        <w:jc w:val="center"/>
        <w:rPr>
          <w:rFonts w:ascii="Cambria" w:eastAsia="Times New Roman" w:hAnsi="Cambria" w:cs="Times New Roman"/>
          <w:b/>
          <w:bCs/>
          <w:sz w:val="8"/>
          <w:szCs w:val="8"/>
          <w:lang w:val="en-GB"/>
        </w:rPr>
      </w:pPr>
    </w:p>
    <w:tbl>
      <w:tblPr>
        <w:tblW w:w="15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720"/>
        <w:gridCol w:w="11070"/>
        <w:gridCol w:w="1620"/>
      </w:tblGrid>
      <w:tr w:rsidR="008B0526" w:rsidRPr="0009176C" w:rsidTr="007B39EF">
        <w:tc>
          <w:tcPr>
            <w:tcW w:w="2088" w:type="dxa"/>
            <w:shd w:val="clear" w:color="auto" w:fill="C6D9F1"/>
            <w:vAlign w:val="bottom"/>
          </w:tcPr>
          <w:p w:rsidR="008B0526" w:rsidRPr="0009176C" w:rsidRDefault="008B0526" w:rsidP="007B39EF">
            <w:pPr>
              <w:spacing w:before="120" w:after="0" w:line="240" w:lineRule="auto"/>
              <w:rPr>
                <w:rFonts w:ascii="Arial" w:eastAsia="Times New Roman" w:hAnsi="Arial" w:cs="Arial"/>
                <w:b/>
                <w:sz w:val="24"/>
                <w:szCs w:val="20"/>
                <w:lang w:val="en-GB"/>
              </w:rPr>
            </w:pPr>
            <w:r w:rsidRPr="0009176C">
              <w:rPr>
                <w:rFonts w:ascii="Arial" w:eastAsia="Times New Roman" w:hAnsi="Arial" w:cs="Arial"/>
                <w:b/>
                <w:sz w:val="24"/>
                <w:szCs w:val="20"/>
                <w:lang w:val="en-GB"/>
              </w:rPr>
              <w:t>Section/Topic</w:t>
            </w:r>
          </w:p>
        </w:tc>
        <w:tc>
          <w:tcPr>
            <w:tcW w:w="720" w:type="dxa"/>
            <w:shd w:val="clear" w:color="auto" w:fill="C6D9F1"/>
            <w:vAlign w:val="bottom"/>
          </w:tcPr>
          <w:p w:rsidR="008B0526" w:rsidRPr="0009176C" w:rsidRDefault="008B0526" w:rsidP="007B39EF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0"/>
                <w:lang w:val="en-GB"/>
              </w:rPr>
            </w:pPr>
            <w:r w:rsidRPr="0009176C">
              <w:rPr>
                <w:rFonts w:ascii="Arial" w:eastAsia="Times New Roman" w:hAnsi="Arial" w:cs="Arial"/>
                <w:b/>
                <w:sz w:val="24"/>
                <w:szCs w:val="20"/>
                <w:lang w:val="en-GB"/>
              </w:rPr>
              <w:t>Item No</w:t>
            </w:r>
          </w:p>
        </w:tc>
        <w:tc>
          <w:tcPr>
            <w:tcW w:w="11070" w:type="dxa"/>
            <w:shd w:val="clear" w:color="auto" w:fill="C6D9F1"/>
            <w:vAlign w:val="bottom"/>
          </w:tcPr>
          <w:p w:rsidR="008B0526" w:rsidRPr="0009176C" w:rsidRDefault="008B0526" w:rsidP="007B39EF">
            <w:pPr>
              <w:spacing w:before="120" w:after="0" w:line="240" w:lineRule="auto"/>
              <w:rPr>
                <w:rFonts w:ascii="Arial" w:eastAsia="Times New Roman" w:hAnsi="Arial" w:cs="Arial"/>
                <w:b/>
                <w:sz w:val="24"/>
                <w:szCs w:val="20"/>
                <w:lang w:val="en-GB"/>
              </w:rPr>
            </w:pPr>
            <w:r w:rsidRPr="0009176C">
              <w:rPr>
                <w:rFonts w:ascii="Arial" w:eastAsia="Times New Roman" w:hAnsi="Arial" w:cs="Arial"/>
                <w:b/>
                <w:sz w:val="24"/>
                <w:szCs w:val="20"/>
                <w:lang w:val="en-GB"/>
              </w:rPr>
              <w:t>Checklist item</w:t>
            </w:r>
          </w:p>
        </w:tc>
        <w:tc>
          <w:tcPr>
            <w:tcW w:w="1620" w:type="dxa"/>
            <w:shd w:val="clear" w:color="auto" w:fill="C6D9F1"/>
            <w:vAlign w:val="bottom"/>
          </w:tcPr>
          <w:p w:rsidR="008B0526" w:rsidRPr="0009176C" w:rsidRDefault="008B0526" w:rsidP="007B39EF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0"/>
                <w:lang w:val="en-GB"/>
              </w:rPr>
            </w:pPr>
            <w:r w:rsidRPr="0009176C">
              <w:rPr>
                <w:rFonts w:ascii="Arial" w:eastAsia="Times New Roman" w:hAnsi="Arial" w:cs="Arial"/>
                <w:b/>
                <w:sz w:val="24"/>
                <w:szCs w:val="20"/>
                <w:lang w:val="en-GB"/>
              </w:rPr>
              <w:t>Reported on page No</w:t>
            </w:r>
          </w:p>
        </w:tc>
      </w:tr>
      <w:tr w:rsidR="008B0526" w:rsidRPr="0009176C" w:rsidTr="007B39EF">
        <w:tc>
          <w:tcPr>
            <w:tcW w:w="15498" w:type="dxa"/>
            <w:gridSpan w:val="4"/>
          </w:tcPr>
          <w:p w:rsidR="008B0526" w:rsidRPr="0009176C" w:rsidRDefault="008B0526" w:rsidP="007B39EF">
            <w:pPr>
              <w:spacing w:before="120" w:after="0" w:line="240" w:lineRule="auto"/>
              <w:rPr>
                <w:rFonts w:ascii="Arial" w:eastAsia="Times New Roman" w:hAnsi="Arial" w:cs="Arial"/>
                <w:b/>
                <w:lang w:val="en-GB"/>
              </w:rPr>
            </w:pPr>
            <w:r w:rsidRPr="0009176C">
              <w:rPr>
                <w:rFonts w:ascii="Arial" w:eastAsia="Times New Roman" w:hAnsi="Arial" w:cs="Arial"/>
                <w:b/>
                <w:lang w:val="en-GB"/>
              </w:rPr>
              <w:t>Title and abstract</w:t>
            </w:r>
          </w:p>
        </w:tc>
      </w:tr>
      <w:tr w:rsidR="008B0526" w:rsidRPr="0009176C" w:rsidTr="007B39EF">
        <w:tc>
          <w:tcPr>
            <w:tcW w:w="2088" w:type="dxa"/>
            <w:vMerge w:val="restart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1a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val="en-CA" w:eastAsia="en-CA"/>
              </w:rPr>
            </w:pPr>
            <w:r w:rsidRPr="0009176C">
              <w:rPr>
                <w:rFonts w:ascii="Arial" w:eastAsia="Times New Roman" w:hAnsi="Arial" w:cs="Arial"/>
                <w:lang w:val="en-CA" w:eastAsia="en-CA"/>
              </w:rPr>
              <w:t>Identification as a pilot or feasibility randomised trial in the title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</w:t>
            </w:r>
          </w:p>
        </w:tc>
      </w:tr>
      <w:tr w:rsidR="008B0526" w:rsidRPr="0009176C" w:rsidTr="007B39EF">
        <w:tc>
          <w:tcPr>
            <w:tcW w:w="2088" w:type="dxa"/>
            <w:vMerge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1b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autoSpaceDE w:val="0"/>
              <w:autoSpaceDN w:val="0"/>
              <w:adjustRightInd w:val="0"/>
              <w:spacing w:after="0" w:line="240" w:lineRule="auto"/>
              <w:rPr>
                <w:rFonts w:ascii="MetaProLight-Regular" w:eastAsia="Times New Roman" w:hAnsi="MetaProLight-Regular" w:cs="MetaProLight-Regular"/>
                <w:sz w:val="15"/>
                <w:szCs w:val="15"/>
                <w:lang w:val="en-CA" w:eastAsia="en-CA"/>
              </w:rPr>
            </w:pPr>
            <w:r w:rsidRPr="0009176C">
              <w:rPr>
                <w:rFonts w:ascii="Arial" w:eastAsia="Times New Roman" w:hAnsi="Arial" w:cs="Arial"/>
                <w:lang w:val="en-CA" w:eastAsia="en-CA"/>
              </w:rPr>
              <w:t>Structured summary of pilot trial design, methods, results, and conclusions (for specific guidance see CONSORT abstract extension for pilot trials)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</w:t>
            </w:r>
          </w:p>
        </w:tc>
      </w:tr>
      <w:tr w:rsidR="008B0526" w:rsidRPr="0009176C" w:rsidTr="007B39EF">
        <w:tc>
          <w:tcPr>
            <w:tcW w:w="15498" w:type="dxa"/>
            <w:gridSpan w:val="4"/>
          </w:tcPr>
          <w:p w:rsidR="008B0526" w:rsidRPr="0009176C" w:rsidRDefault="008B0526" w:rsidP="007B39EF">
            <w:pPr>
              <w:spacing w:before="120" w:after="0" w:line="240" w:lineRule="auto"/>
              <w:rPr>
                <w:rFonts w:ascii="Arial" w:eastAsia="Times New Roman" w:hAnsi="Arial" w:cs="Arial"/>
                <w:b/>
                <w:lang w:val="en-GB"/>
              </w:rPr>
            </w:pPr>
            <w:r w:rsidRPr="0009176C">
              <w:rPr>
                <w:rFonts w:ascii="Arial" w:eastAsia="Times New Roman" w:hAnsi="Arial" w:cs="Arial"/>
                <w:b/>
                <w:lang w:val="en-GB"/>
              </w:rPr>
              <w:t>Introduction</w:t>
            </w:r>
          </w:p>
        </w:tc>
      </w:tr>
      <w:tr w:rsidR="008B0526" w:rsidRPr="0009176C" w:rsidTr="007B39EF">
        <w:tc>
          <w:tcPr>
            <w:tcW w:w="2088" w:type="dxa"/>
            <w:vMerge w:val="restart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Background and objectives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2a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val="en-CA" w:eastAsia="en-CA"/>
              </w:rPr>
            </w:pPr>
            <w:r w:rsidRPr="0009176C">
              <w:rPr>
                <w:rFonts w:ascii="Arial" w:eastAsia="Times New Roman" w:hAnsi="Arial" w:cs="Arial"/>
                <w:lang w:val="en-CA" w:eastAsia="en-CA"/>
              </w:rPr>
              <w:t>Scientific background and explanation of rationale for future definitive trial, and reasons for randomised pilot trial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3-7</w:t>
            </w:r>
          </w:p>
        </w:tc>
      </w:tr>
      <w:tr w:rsidR="008B0526" w:rsidRPr="0009176C" w:rsidTr="007B39EF">
        <w:trPr>
          <w:trHeight w:val="413"/>
        </w:trPr>
        <w:tc>
          <w:tcPr>
            <w:tcW w:w="2088" w:type="dxa"/>
            <w:vMerge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2b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CA" w:eastAsia="en-CA"/>
              </w:rPr>
              <w:t>Specific objectives or research questions for pilot trial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7</w:t>
            </w:r>
          </w:p>
        </w:tc>
      </w:tr>
      <w:tr w:rsidR="008B0526" w:rsidRPr="0009176C" w:rsidTr="007B39EF">
        <w:tc>
          <w:tcPr>
            <w:tcW w:w="15498" w:type="dxa"/>
            <w:gridSpan w:val="4"/>
          </w:tcPr>
          <w:p w:rsidR="008B0526" w:rsidRPr="0009176C" w:rsidRDefault="008B0526" w:rsidP="007B39EF">
            <w:pPr>
              <w:spacing w:before="120" w:after="0" w:line="240" w:lineRule="auto"/>
              <w:rPr>
                <w:rFonts w:ascii="Arial" w:eastAsia="Times New Roman" w:hAnsi="Arial" w:cs="Arial"/>
                <w:b/>
                <w:lang w:val="en-GB"/>
              </w:rPr>
            </w:pPr>
            <w:r w:rsidRPr="0009176C">
              <w:rPr>
                <w:rFonts w:ascii="Arial" w:eastAsia="Times New Roman" w:hAnsi="Arial" w:cs="Arial"/>
                <w:b/>
                <w:lang w:val="en-GB"/>
              </w:rPr>
              <w:t>Methods</w:t>
            </w:r>
          </w:p>
        </w:tc>
      </w:tr>
      <w:tr w:rsidR="008B0526" w:rsidRPr="0009176C" w:rsidTr="007B39EF">
        <w:tc>
          <w:tcPr>
            <w:tcW w:w="2088" w:type="dxa"/>
            <w:vMerge w:val="restart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Trial design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3a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autoSpaceDE w:val="0"/>
              <w:autoSpaceDN w:val="0"/>
              <w:adjustRightInd w:val="0"/>
              <w:spacing w:after="0" w:line="240" w:lineRule="auto"/>
              <w:rPr>
                <w:rFonts w:ascii="MetaProLight-Regular" w:eastAsia="Times New Roman" w:hAnsi="MetaProLight-Regular" w:cs="MetaProLight-Regular"/>
                <w:sz w:val="15"/>
                <w:szCs w:val="15"/>
                <w:lang w:val="en-CA" w:eastAsia="en-CA"/>
              </w:rPr>
            </w:pPr>
            <w:r w:rsidRPr="0009176C">
              <w:rPr>
                <w:rFonts w:ascii="Arial" w:eastAsia="Times New Roman" w:hAnsi="Arial" w:cs="Arial"/>
                <w:lang w:val="en-CA" w:eastAsia="en-CA"/>
              </w:rPr>
              <w:t>Description of pilot trial design (such as parallel, factorial) including allocation ratio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7</w:t>
            </w:r>
          </w:p>
        </w:tc>
      </w:tr>
      <w:tr w:rsidR="008B0526" w:rsidRPr="0009176C" w:rsidTr="007B39EF">
        <w:trPr>
          <w:trHeight w:val="305"/>
        </w:trPr>
        <w:tc>
          <w:tcPr>
            <w:tcW w:w="2088" w:type="dxa"/>
            <w:vMerge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3b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val="en-CA" w:eastAsia="en-CA"/>
              </w:rPr>
            </w:pPr>
            <w:r w:rsidRPr="0009176C">
              <w:rPr>
                <w:rFonts w:ascii="Arial" w:eastAsia="Times New Roman" w:hAnsi="Arial" w:cs="Arial"/>
                <w:lang w:val="en-CA" w:eastAsia="en-CA"/>
              </w:rPr>
              <w:t>Important changes to methods after pilot trial commencement (such as eligibility criteria), with reasons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NA</w:t>
            </w:r>
          </w:p>
        </w:tc>
      </w:tr>
      <w:tr w:rsidR="008B0526" w:rsidRPr="0009176C" w:rsidTr="007B39EF">
        <w:tc>
          <w:tcPr>
            <w:tcW w:w="2088" w:type="dxa"/>
            <w:vMerge w:val="restart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Participants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4a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Eligibility criteria for participants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10</w:t>
            </w:r>
          </w:p>
        </w:tc>
      </w:tr>
      <w:tr w:rsidR="008B0526" w:rsidRPr="0009176C" w:rsidTr="007B39EF">
        <w:tc>
          <w:tcPr>
            <w:tcW w:w="2088" w:type="dxa"/>
            <w:vMerge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4b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Settings and locations where the data were collected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10-11</w:t>
            </w:r>
          </w:p>
        </w:tc>
      </w:tr>
      <w:tr w:rsidR="008B0526" w:rsidRPr="0009176C" w:rsidTr="007B39EF">
        <w:tc>
          <w:tcPr>
            <w:tcW w:w="2088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4c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How participants were identified and consented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10</w:t>
            </w:r>
          </w:p>
        </w:tc>
      </w:tr>
      <w:tr w:rsidR="008B0526" w:rsidRPr="0009176C" w:rsidTr="007B39EF">
        <w:tc>
          <w:tcPr>
            <w:tcW w:w="2088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Interventions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5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7-9</w:t>
            </w:r>
          </w:p>
        </w:tc>
      </w:tr>
      <w:tr w:rsidR="008B0526" w:rsidRPr="0009176C" w:rsidTr="007B39EF">
        <w:tc>
          <w:tcPr>
            <w:tcW w:w="2088" w:type="dxa"/>
            <w:vMerge w:val="restart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Outcomes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6a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autoSpaceDE w:val="0"/>
              <w:autoSpaceDN w:val="0"/>
              <w:adjustRightInd w:val="0"/>
              <w:spacing w:after="0" w:line="240" w:lineRule="auto"/>
              <w:rPr>
                <w:rFonts w:ascii="MetaProLight-Regular" w:eastAsia="Times New Roman" w:hAnsi="MetaProLight-Regular" w:cs="MetaProLight-Regular"/>
                <w:sz w:val="15"/>
                <w:szCs w:val="15"/>
                <w:lang w:val="en-CA" w:eastAsia="en-CA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 xml:space="preserve">Completely defined </w:t>
            </w:r>
            <w:proofErr w:type="spellStart"/>
            <w:r w:rsidRPr="0009176C">
              <w:rPr>
                <w:rFonts w:ascii="Arial" w:eastAsia="Times New Roman" w:hAnsi="Arial" w:cs="Arial"/>
                <w:lang w:val="en-GB"/>
              </w:rPr>
              <w:t>prespecified</w:t>
            </w:r>
            <w:proofErr w:type="spellEnd"/>
            <w:r w:rsidRPr="0009176C">
              <w:rPr>
                <w:rFonts w:ascii="Arial" w:eastAsia="Times New Roman" w:hAnsi="Arial" w:cs="Arial"/>
                <w:lang w:val="en-GB"/>
              </w:rPr>
              <w:t xml:space="preserve"> assessments or measurements to address each pilot trial objective specified in 2b, including how and when they were assessed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12-16</w:t>
            </w:r>
          </w:p>
        </w:tc>
      </w:tr>
      <w:tr w:rsidR="008B0526" w:rsidRPr="0009176C" w:rsidTr="007B39EF">
        <w:tc>
          <w:tcPr>
            <w:tcW w:w="2088" w:type="dxa"/>
            <w:vMerge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6b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Any changes to pilot trial assessments or measurements after the pilot trial commenced, with reasons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NA</w:t>
            </w:r>
          </w:p>
        </w:tc>
      </w:tr>
      <w:tr w:rsidR="008B0526" w:rsidRPr="0009176C" w:rsidTr="007B39EF">
        <w:tc>
          <w:tcPr>
            <w:tcW w:w="2088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6c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 xml:space="preserve">If applicable, </w:t>
            </w:r>
            <w:proofErr w:type="spellStart"/>
            <w:r w:rsidRPr="0009176C">
              <w:rPr>
                <w:rFonts w:ascii="Arial" w:eastAsia="Times New Roman" w:hAnsi="Arial" w:cs="Arial"/>
                <w:lang w:val="en-GB"/>
              </w:rPr>
              <w:t>prespecified</w:t>
            </w:r>
            <w:proofErr w:type="spellEnd"/>
            <w:r w:rsidRPr="0009176C">
              <w:rPr>
                <w:rFonts w:ascii="Arial" w:eastAsia="Times New Roman" w:hAnsi="Arial" w:cs="Arial"/>
                <w:lang w:val="en-GB"/>
              </w:rPr>
              <w:t xml:space="preserve"> criteria used to judge whether, or how, to proceed with future definitive trial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16</w:t>
            </w:r>
          </w:p>
        </w:tc>
      </w:tr>
      <w:tr w:rsidR="008B0526" w:rsidRPr="0009176C" w:rsidTr="007B39EF">
        <w:tc>
          <w:tcPr>
            <w:tcW w:w="2088" w:type="dxa"/>
            <w:vMerge w:val="restart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Sample size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7a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CA" w:eastAsia="en-CA"/>
              </w:rPr>
              <w:t>Rationale for numbers in the pilot trial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16</w:t>
            </w:r>
          </w:p>
        </w:tc>
      </w:tr>
      <w:tr w:rsidR="008B0526" w:rsidRPr="0009176C" w:rsidTr="007B39EF">
        <w:tc>
          <w:tcPr>
            <w:tcW w:w="2088" w:type="dxa"/>
            <w:vMerge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7b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When applicable, explanation of any interim analyses and stopping guidelines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NA</w:t>
            </w:r>
          </w:p>
        </w:tc>
      </w:tr>
      <w:tr w:rsidR="008B0526" w:rsidRPr="0009176C" w:rsidTr="007B39EF">
        <w:tc>
          <w:tcPr>
            <w:tcW w:w="2088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Randomisation: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11070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8B0526" w:rsidRPr="0009176C" w:rsidTr="007B39EF">
        <w:tc>
          <w:tcPr>
            <w:tcW w:w="2088" w:type="dxa"/>
            <w:vMerge w:val="restart"/>
          </w:tcPr>
          <w:p w:rsidR="008B0526" w:rsidRPr="0009176C" w:rsidRDefault="008B0526" w:rsidP="007B39EF">
            <w:pPr>
              <w:spacing w:after="0" w:line="300" w:lineRule="exact"/>
              <w:ind w:left="540" w:hanging="540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 xml:space="preserve">Sequence </w:t>
            </w:r>
          </w:p>
          <w:p w:rsidR="008B0526" w:rsidRPr="0009176C" w:rsidRDefault="008B0526" w:rsidP="007B39EF">
            <w:pPr>
              <w:spacing w:after="0" w:line="300" w:lineRule="exact"/>
              <w:ind w:left="540" w:hanging="540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lastRenderedPageBreak/>
              <w:t>generation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lastRenderedPageBreak/>
              <w:t>8a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Method used to generate the random allocation sequence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NA</w:t>
            </w:r>
          </w:p>
        </w:tc>
      </w:tr>
      <w:tr w:rsidR="008B0526" w:rsidRPr="0009176C" w:rsidTr="007B39EF">
        <w:tc>
          <w:tcPr>
            <w:tcW w:w="2088" w:type="dxa"/>
            <w:vMerge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8b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val="en-CA" w:eastAsia="en-CA"/>
              </w:rPr>
            </w:pPr>
            <w:r w:rsidRPr="0009176C">
              <w:rPr>
                <w:rFonts w:ascii="Arial" w:eastAsia="Times New Roman" w:hAnsi="Arial" w:cs="Arial"/>
                <w:lang w:val="en-CA" w:eastAsia="en-CA"/>
              </w:rPr>
              <w:t>Type of randomisation(s); details of any restriction (such as blocking and block size)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NA</w:t>
            </w:r>
          </w:p>
        </w:tc>
      </w:tr>
      <w:tr w:rsidR="008B0526" w:rsidRPr="0009176C" w:rsidTr="007B39EF">
        <w:trPr>
          <w:trHeight w:val="765"/>
        </w:trPr>
        <w:tc>
          <w:tcPr>
            <w:tcW w:w="2088" w:type="dxa"/>
          </w:tcPr>
          <w:p w:rsidR="008B0526" w:rsidRPr="0009176C" w:rsidRDefault="008B0526" w:rsidP="007B39EF">
            <w:pPr>
              <w:spacing w:after="0" w:line="300" w:lineRule="exact"/>
              <w:ind w:left="540" w:hanging="540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Allocation</w:t>
            </w:r>
          </w:p>
          <w:p w:rsidR="008B0526" w:rsidRPr="0009176C" w:rsidRDefault="008B0526" w:rsidP="007B39EF">
            <w:pPr>
              <w:spacing w:after="0" w:line="300" w:lineRule="exact"/>
              <w:ind w:left="540" w:hanging="540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concealment</w:t>
            </w:r>
          </w:p>
          <w:p w:rsidR="008B0526" w:rsidRPr="0009176C" w:rsidRDefault="008B0526" w:rsidP="007B39EF">
            <w:pPr>
              <w:spacing w:after="0" w:line="300" w:lineRule="exact"/>
              <w:ind w:left="540" w:hanging="540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mechanism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9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val="en-CA" w:eastAsia="en-CA"/>
              </w:rPr>
            </w:pPr>
            <w:r w:rsidRPr="0009176C">
              <w:rPr>
                <w:rFonts w:ascii="Arial" w:eastAsia="Times New Roman" w:hAnsi="Arial" w:cs="Arial"/>
                <w:lang w:val="en-CA" w:eastAsia="en-CA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NA</w:t>
            </w:r>
          </w:p>
        </w:tc>
      </w:tr>
      <w:tr w:rsidR="008B0526" w:rsidRPr="0009176C" w:rsidTr="007B39EF">
        <w:tc>
          <w:tcPr>
            <w:tcW w:w="2088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Implementation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10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NA</w:t>
            </w:r>
          </w:p>
        </w:tc>
      </w:tr>
      <w:tr w:rsidR="008B0526" w:rsidRPr="0009176C" w:rsidTr="007B39EF">
        <w:tc>
          <w:tcPr>
            <w:tcW w:w="2088" w:type="dxa"/>
            <w:vMerge w:val="restart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Blinding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11a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NA</w:t>
            </w:r>
          </w:p>
        </w:tc>
      </w:tr>
      <w:tr w:rsidR="008B0526" w:rsidRPr="0009176C" w:rsidTr="007B39EF">
        <w:tc>
          <w:tcPr>
            <w:tcW w:w="2088" w:type="dxa"/>
            <w:vMerge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11b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If relevant, description of the similarity of interventions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NA</w:t>
            </w:r>
          </w:p>
        </w:tc>
      </w:tr>
      <w:tr w:rsidR="008B0526" w:rsidRPr="0009176C" w:rsidTr="007B39EF">
        <w:tc>
          <w:tcPr>
            <w:tcW w:w="2088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Statistical methods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12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val="en-CA" w:eastAsia="en-CA"/>
              </w:rPr>
            </w:pPr>
            <w:r w:rsidRPr="0009176C">
              <w:rPr>
                <w:rFonts w:ascii="Arial" w:eastAsia="Times New Roman" w:hAnsi="Arial" w:cs="Arial"/>
                <w:lang w:val="en-CA" w:eastAsia="en-CA"/>
              </w:rPr>
              <w:t>Methods used to address each pilot trial objective whether qualitative or quantitative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17</w:t>
            </w:r>
          </w:p>
        </w:tc>
      </w:tr>
      <w:tr w:rsidR="008B0526" w:rsidRPr="0009176C" w:rsidTr="007B39EF">
        <w:tc>
          <w:tcPr>
            <w:tcW w:w="15498" w:type="dxa"/>
            <w:gridSpan w:val="4"/>
          </w:tcPr>
          <w:p w:rsidR="008B0526" w:rsidRPr="0009176C" w:rsidRDefault="008B0526" w:rsidP="007B39EF">
            <w:pPr>
              <w:spacing w:before="120" w:after="0" w:line="240" w:lineRule="auto"/>
              <w:rPr>
                <w:rFonts w:ascii="Arial" w:eastAsia="Times New Roman" w:hAnsi="Arial" w:cs="Arial"/>
                <w:b/>
                <w:lang w:val="en-GB"/>
              </w:rPr>
            </w:pPr>
            <w:r w:rsidRPr="0009176C">
              <w:rPr>
                <w:rFonts w:ascii="Arial" w:eastAsia="Times New Roman" w:hAnsi="Arial" w:cs="Arial"/>
                <w:b/>
                <w:lang w:val="en-GB"/>
              </w:rPr>
              <w:t>Results</w:t>
            </w:r>
          </w:p>
        </w:tc>
      </w:tr>
      <w:tr w:rsidR="008B0526" w:rsidRPr="0009176C" w:rsidTr="007B39EF">
        <w:tc>
          <w:tcPr>
            <w:tcW w:w="2088" w:type="dxa"/>
            <w:vMerge w:val="restart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Participant flow (a diagram is strongly recommended)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13a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val="en-CA" w:eastAsia="en-CA"/>
              </w:rPr>
            </w:pPr>
            <w:r w:rsidRPr="0009176C">
              <w:rPr>
                <w:rFonts w:ascii="Arial" w:eastAsia="Times New Roman" w:hAnsi="Arial" w:cs="Arial"/>
                <w:lang w:val="en-CA" w:eastAsia="en-CA"/>
              </w:rPr>
              <w:t>For each group, the numbers of participants who were approached and/or assessed for eligibility, randomly assigned, received intended treatment, and were assessed for each objective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NA</w:t>
            </w:r>
          </w:p>
        </w:tc>
      </w:tr>
      <w:tr w:rsidR="008B0526" w:rsidRPr="0009176C" w:rsidTr="007B39EF">
        <w:tc>
          <w:tcPr>
            <w:tcW w:w="2088" w:type="dxa"/>
            <w:vMerge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13b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val="en-CA" w:eastAsia="en-CA"/>
              </w:rPr>
            </w:pPr>
            <w:r w:rsidRPr="0009176C">
              <w:rPr>
                <w:rFonts w:ascii="Arial" w:eastAsia="Times New Roman" w:hAnsi="Arial" w:cs="Arial"/>
                <w:lang w:val="en-CA" w:eastAsia="en-CA"/>
              </w:rPr>
              <w:t>For each group, losses and exclusions after randomisation, together with reasons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NA</w:t>
            </w:r>
          </w:p>
        </w:tc>
      </w:tr>
      <w:tr w:rsidR="008B0526" w:rsidRPr="0009176C" w:rsidTr="007B39EF">
        <w:tc>
          <w:tcPr>
            <w:tcW w:w="2088" w:type="dxa"/>
            <w:vMerge w:val="restart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Recruitment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14a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Dates defining the periods of recruitment and follow-up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20</w:t>
            </w:r>
          </w:p>
        </w:tc>
      </w:tr>
      <w:tr w:rsidR="008B0526" w:rsidRPr="0009176C" w:rsidTr="007B39EF">
        <w:tc>
          <w:tcPr>
            <w:tcW w:w="2088" w:type="dxa"/>
            <w:vMerge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14b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Why the pilot trial ended or was stopped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NA</w:t>
            </w:r>
          </w:p>
        </w:tc>
      </w:tr>
      <w:tr w:rsidR="008B0526" w:rsidRPr="004540E3" w:rsidTr="007B39EF">
        <w:tc>
          <w:tcPr>
            <w:tcW w:w="2088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Baseline data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15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A table showing baseline demographic and clinical characteristics for each group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8B0526" w:rsidRPr="0009176C" w:rsidTr="007B39EF">
        <w:tc>
          <w:tcPr>
            <w:tcW w:w="2088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Numbers analysed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16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For each objective, number of participants (denominator) included in each analysis. If relevant, these numbers</w:t>
            </w:r>
          </w:p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should be by randomised group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NA</w:t>
            </w:r>
          </w:p>
        </w:tc>
      </w:tr>
      <w:tr w:rsidR="008B0526" w:rsidRPr="0009176C" w:rsidTr="007B39EF">
        <w:tc>
          <w:tcPr>
            <w:tcW w:w="2088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Outcomes and estimation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17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For each objective, results including expressions of uncertainty (such as 95% confidence interval) for any</w:t>
            </w:r>
          </w:p>
          <w:p w:rsidR="008B0526" w:rsidRPr="0009176C" w:rsidRDefault="008B0526" w:rsidP="007B39E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estimates. If relevant, these results should be by randomised group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NA</w:t>
            </w:r>
          </w:p>
        </w:tc>
      </w:tr>
      <w:tr w:rsidR="008B0526" w:rsidRPr="0009176C" w:rsidTr="007B39EF">
        <w:tc>
          <w:tcPr>
            <w:tcW w:w="2088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Ancillary analyses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18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Results of any other analyses performed that could be used to inform the future definitive trial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NA</w:t>
            </w:r>
          </w:p>
        </w:tc>
      </w:tr>
      <w:tr w:rsidR="008B0526" w:rsidRPr="0009176C" w:rsidTr="007B39EF">
        <w:tc>
          <w:tcPr>
            <w:tcW w:w="2088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Harms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19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09176C">
              <w:rPr>
                <w:rFonts w:ascii="Arial" w:eastAsia="Times New Roman" w:hAnsi="Arial" w:cs="Arial"/>
                <w:lang w:val="en-GB"/>
              </w:rPr>
              <w:t>All important</w:t>
            </w:r>
            <w:proofErr w:type="spellEnd"/>
            <w:r w:rsidRPr="0009176C">
              <w:rPr>
                <w:rFonts w:ascii="Arial" w:eastAsia="Times New Roman" w:hAnsi="Arial" w:cs="Arial"/>
                <w:lang w:val="en-GB"/>
              </w:rPr>
              <w:t xml:space="preserve"> harms or unintended effects in each group </w:t>
            </w:r>
            <w:r w:rsidRPr="0009176C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(for specific guidance see CONSORT for harms)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NA</w:t>
            </w:r>
          </w:p>
        </w:tc>
      </w:tr>
      <w:tr w:rsidR="008B0526" w:rsidRPr="0009176C" w:rsidTr="007B39EF">
        <w:tc>
          <w:tcPr>
            <w:tcW w:w="2088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19a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If relevant, other important unintended consequences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NA</w:t>
            </w:r>
          </w:p>
        </w:tc>
      </w:tr>
      <w:tr w:rsidR="008B0526" w:rsidRPr="0009176C" w:rsidTr="007B39EF">
        <w:tc>
          <w:tcPr>
            <w:tcW w:w="15498" w:type="dxa"/>
            <w:gridSpan w:val="4"/>
          </w:tcPr>
          <w:p w:rsidR="008B0526" w:rsidRPr="0009176C" w:rsidRDefault="008B0526" w:rsidP="007B39EF">
            <w:pPr>
              <w:spacing w:before="120" w:after="0" w:line="240" w:lineRule="auto"/>
              <w:rPr>
                <w:rFonts w:ascii="Arial" w:eastAsia="Times New Roman" w:hAnsi="Arial" w:cs="Arial"/>
                <w:b/>
                <w:lang w:val="en-GB"/>
              </w:rPr>
            </w:pPr>
            <w:r w:rsidRPr="0009176C">
              <w:rPr>
                <w:rFonts w:ascii="Arial" w:eastAsia="Times New Roman" w:hAnsi="Arial" w:cs="Arial"/>
                <w:b/>
                <w:lang w:val="en-GB"/>
              </w:rPr>
              <w:t>Discussion</w:t>
            </w:r>
          </w:p>
        </w:tc>
      </w:tr>
      <w:tr w:rsidR="008B0526" w:rsidRPr="0009176C" w:rsidTr="007B39EF">
        <w:tc>
          <w:tcPr>
            <w:tcW w:w="2088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Limitations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20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Pilot trial limitations, addressing sources of potential bias and remaining uncertainty about feasibility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18-19</w:t>
            </w:r>
          </w:p>
        </w:tc>
      </w:tr>
      <w:tr w:rsidR="008B0526" w:rsidRPr="0009176C" w:rsidTr="007B39EF">
        <w:tc>
          <w:tcPr>
            <w:tcW w:w="2088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Generalisability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21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Generalisability (applicability) of pilot trial methods and findings to future definitive trial and other studies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18-19</w:t>
            </w:r>
          </w:p>
        </w:tc>
      </w:tr>
      <w:tr w:rsidR="008B0526" w:rsidRPr="0009176C" w:rsidTr="007B39EF">
        <w:tc>
          <w:tcPr>
            <w:tcW w:w="2088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Interpretation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22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Interpretation consistent with pilot trial objectives and findings, balancing potential benefits and harms, and</w:t>
            </w:r>
          </w:p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considering other relevant evidence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NA</w:t>
            </w:r>
          </w:p>
        </w:tc>
      </w:tr>
      <w:tr w:rsidR="008B0526" w:rsidRPr="0009176C" w:rsidTr="007B39EF">
        <w:tc>
          <w:tcPr>
            <w:tcW w:w="2088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22a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Implications for progression from pilot to future definitive trial, including any proposed amendments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NA</w:t>
            </w:r>
          </w:p>
        </w:tc>
      </w:tr>
      <w:tr w:rsidR="008B0526" w:rsidRPr="0009176C" w:rsidTr="007B39EF">
        <w:tc>
          <w:tcPr>
            <w:tcW w:w="13878" w:type="dxa"/>
            <w:gridSpan w:val="3"/>
          </w:tcPr>
          <w:p w:rsidR="008B0526" w:rsidRPr="0009176C" w:rsidRDefault="008B0526" w:rsidP="007B39EF">
            <w:pPr>
              <w:spacing w:before="120" w:after="0" w:line="240" w:lineRule="auto"/>
              <w:rPr>
                <w:rFonts w:ascii="Arial" w:eastAsia="Times New Roman" w:hAnsi="Arial" w:cs="Arial"/>
                <w:b/>
                <w:lang w:val="en-GB"/>
              </w:rPr>
            </w:pPr>
            <w:r w:rsidRPr="0009176C">
              <w:rPr>
                <w:rFonts w:ascii="Arial" w:eastAsia="Times New Roman" w:hAnsi="Arial" w:cs="Arial"/>
                <w:b/>
                <w:lang w:val="en-GB"/>
              </w:rPr>
              <w:t>Other information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8B0526" w:rsidRPr="0009176C" w:rsidTr="007B39EF">
        <w:tc>
          <w:tcPr>
            <w:tcW w:w="2088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i/>
                <w:caps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Registration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23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Registration number for pilot trial and name of trial registry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NA</w:t>
            </w:r>
          </w:p>
        </w:tc>
      </w:tr>
      <w:tr w:rsidR="008B0526" w:rsidRPr="0009176C" w:rsidTr="007B39EF">
        <w:tc>
          <w:tcPr>
            <w:tcW w:w="2088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i/>
                <w:caps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Protocol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24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Where the pilot trial protocol can be accessed, if available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21</w:t>
            </w:r>
          </w:p>
        </w:tc>
      </w:tr>
      <w:tr w:rsidR="008B0526" w:rsidRPr="0009176C" w:rsidTr="007B39EF">
        <w:tc>
          <w:tcPr>
            <w:tcW w:w="2088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i/>
                <w:caps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lastRenderedPageBreak/>
              <w:t>Funding</w:t>
            </w: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25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CA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 xml:space="preserve">Sources of funding </w:t>
            </w:r>
            <w:r w:rsidRPr="0009176C">
              <w:rPr>
                <w:rFonts w:ascii="Arial" w:eastAsia="Times New Roman" w:hAnsi="Arial" w:cs="Arial"/>
                <w:bCs/>
                <w:lang w:val="en-CA"/>
              </w:rPr>
              <w:t>and other support (such as supply of drugs), role of funders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21</w:t>
            </w:r>
          </w:p>
        </w:tc>
      </w:tr>
      <w:tr w:rsidR="008B0526" w:rsidRPr="0009176C" w:rsidTr="007B39EF">
        <w:tc>
          <w:tcPr>
            <w:tcW w:w="2088" w:type="dxa"/>
          </w:tcPr>
          <w:p w:rsidR="008B0526" w:rsidRPr="0009176C" w:rsidRDefault="008B0526" w:rsidP="007B39EF">
            <w:pPr>
              <w:spacing w:after="0" w:line="300" w:lineRule="exact"/>
              <w:rPr>
                <w:rFonts w:ascii="Arial" w:eastAsia="Times New Roman" w:hAnsi="Arial" w:cs="Arial"/>
                <w:lang w:val="en-GB"/>
              </w:rPr>
            </w:pPr>
          </w:p>
        </w:tc>
        <w:tc>
          <w:tcPr>
            <w:tcW w:w="7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26</w:t>
            </w:r>
          </w:p>
        </w:tc>
        <w:tc>
          <w:tcPr>
            <w:tcW w:w="11070" w:type="dxa"/>
          </w:tcPr>
          <w:p w:rsidR="008B0526" w:rsidRPr="0009176C" w:rsidRDefault="008B0526" w:rsidP="007B39E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Ethical approval or approval by research review committee, confirmed with reference number</w:t>
            </w:r>
          </w:p>
        </w:tc>
        <w:tc>
          <w:tcPr>
            <w:tcW w:w="1620" w:type="dxa"/>
          </w:tcPr>
          <w:p w:rsidR="008B0526" w:rsidRPr="0009176C" w:rsidRDefault="008B0526" w:rsidP="007B39EF">
            <w:pPr>
              <w:spacing w:after="0" w:line="300" w:lineRule="exact"/>
              <w:jc w:val="center"/>
              <w:rPr>
                <w:rFonts w:ascii="Arial" w:eastAsia="Times New Roman" w:hAnsi="Arial" w:cs="Arial"/>
                <w:lang w:val="en-GB"/>
              </w:rPr>
            </w:pPr>
            <w:r w:rsidRPr="0009176C">
              <w:rPr>
                <w:rFonts w:ascii="Arial" w:eastAsia="Times New Roman" w:hAnsi="Arial" w:cs="Arial"/>
                <w:lang w:val="en-GB"/>
              </w:rPr>
              <w:t>21</w:t>
            </w:r>
          </w:p>
        </w:tc>
      </w:tr>
    </w:tbl>
    <w:p w:rsidR="008B0526" w:rsidRPr="0009176C" w:rsidRDefault="008B0526" w:rsidP="008B0526">
      <w:pPr>
        <w:spacing w:after="0" w:line="300" w:lineRule="exact"/>
        <w:rPr>
          <w:lang w:val="en-GB"/>
        </w:rPr>
      </w:pPr>
      <w:r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Table S1. </w:t>
      </w:r>
      <w:r w:rsidRPr="0009176C">
        <w:rPr>
          <w:rFonts w:ascii="Times New Roman" w:eastAsia="Times New Roman" w:hAnsi="Times New Roman" w:cs="Times New Roman"/>
          <w:sz w:val="20"/>
          <w:szCs w:val="20"/>
          <w:lang w:val="en-GB"/>
        </w:rPr>
        <w:t>Notes: NA: Not appl</w:t>
      </w:r>
      <w:r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icable. (Eldridge </w:t>
      </w:r>
      <w:r w:rsidRPr="0009176C">
        <w:rPr>
          <w:rFonts w:ascii="Times New Roman" w:eastAsia="Times New Roman" w:hAnsi="Times New Roman" w:cs="Times New Roman"/>
          <w:sz w:val="20"/>
          <w:szCs w:val="20"/>
          <w:lang w:val="en-GB"/>
        </w:rPr>
        <w:t>et al. 2010</w:t>
      </w:r>
      <w:r>
        <w:rPr>
          <w:rFonts w:ascii="Times New Roman" w:eastAsia="Times New Roman" w:hAnsi="Times New Roman" w:cs="Times New Roman"/>
          <w:sz w:val="20"/>
          <w:szCs w:val="20"/>
          <w:lang w:val="en-GB"/>
        </w:rPr>
        <w:t>).</w:t>
      </w:r>
    </w:p>
    <w:p w:rsidR="00390883" w:rsidRDefault="008B0526"/>
    <w:sectPr w:rsidR="00390883" w:rsidSect="00260955">
      <w:footerReference w:type="even" r:id="rId4"/>
      <w:footerReference w:type="default" r:id="rId5"/>
      <w:pgSz w:w="16834" w:h="11909" w:orient="landscape" w:code="9"/>
      <w:pgMar w:top="568" w:right="720" w:bottom="284" w:left="720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taProLight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1B95" w:rsidRDefault="008B0526" w:rsidP="0026095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51B95" w:rsidRDefault="008B0526" w:rsidP="0026095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1B95" w:rsidRPr="002E7213" w:rsidRDefault="008B0526" w:rsidP="00260955">
    <w:pPr>
      <w:pStyle w:val="Footer"/>
      <w:pBdr>
        <w:top w:val="single" w:sz="4" w:space="1" w:color="auto"/>
      </w:pBdr>
      <w:tabs>
        <w:tab w:val="right" w:pos="15390"/>
      </w:tabs>
      <w:rPr>
        <w:i/>
        <w:sz w:val="16"/>
        <w:szCs w:val="16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526"/>
    <w:rsid w:val="001A6D85"/>
    <w:rsid w:val="006E330B"/>
    <w:rsid w:val="008B0526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218C0"/>
  <w15:chartTrackingRefBased/>
  <w15:docId w15:val="{58C0C14A-AC4D-436F-B796-FE7AAB422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526"/>
    <w:pPr>
      <w:spacing w:line="480" w:lineRule="auto"/>
    </w:pPr>
    <w:rPr>
      <w:lang w:val="nb-NO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0526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0526"/>
    <w:rPr>
      <w:rFonts w:ascii="Times New Roman" w:eastAsiaTheme="majorEastAsia" w:hAnsi="Times New Roman" w:cstheme="majorBidi"/>
      <w:color w:val="000000" w:themeColor="text1"/>
      <w:sz w:val="32"/>
      <w:szCs w:val="32"/>
      <w:lang w:val="nb-NO"/>
    </w:rPr>
  </w:style>
  <w:style w:type="paragraph" w:styleId="Footer">
    <w:name w:val="footer"/>
    <w:basedOn w:val="Normal"/>
    <w:link w:val="FooterChar"/>
    <w:uiPriority w:val="99"/>
    <w:unhideWhenUsed/>
    <w:rsid w:val="008B05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0526"/>
    <w:rPr>
      <w:lang w:val="nb-NO"/>
    </w:rPr>
  </w:style>
  <w:style w:type="character" w:styleId="PageNumber">
    <w:name w:val="page number"/>
    <w:basedOn w:val="DefaultParagraphFont"/>
    <w:rsid w:val="008B05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726</Words>
  <Characters>4141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2021-10-01T13:14:00Z</dcterms:created>
  <dcterms:modified xsi:type="dcterms:W3CDTF">2021-10-01T13:15:00Z</dcterms:modified>
</cp:coreProperties>
</file>