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16C8A9" w14:textId="401CF215" w:rsidR="002174CC" w:rsidRDefault="002174CC" w:rsidP="00DF3436">
      <w:pPr>
        <w:pStyle w:val="Tittel"/>
      </w:pPr>
      <w:r w:rsidRPr="00E75A50">
        <w:rPr>
          <w:noProof/>
        </w:rPr>
        <w:drawing>
          <wp:inline distT="0" distB="0" distL="0" distR="0" wp14:anchorId="317FED11" wp14:editId="1184F627">
            <wp:extent cx="6615452" cy="3721100"/>
            <wp:effectExtent l="0" t="0" r="0" b="0"/>
            <wp:docPr id="126367238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367238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642683" cy="37364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39017F" w14:textId="77777777" w:rsidR="002174CC" w:rsidRPr="002174CC" w:rsidRDefault="002174CC" w:rsidP="002174CC"/>
    <w:p w14:paraId="541B4D54" w14:textId="68FB2426" w:rsidR="000C4090" w:rsidRPr="002174CC" w:rsidRDefault="00BC7143" w:rsidP="00DF3436">
      <w:pPr>
        <w:pStyle w:val="Tittel"/>
        <w:rPr>
          <w:sz w:val="48"/>
          <w:szCs w:val="48"/>
        </w:rPr>
      </w:pPr>
      <w:r w:rsidRPr="002174CC">
        <w:rPr>
          <w:sz w:val="48"/>
          <w:szCs w:val="48"/>
        </w:rPr>
        <w:t>ENACT logic model</w:t>
      </w:r>
    </w:p>
    <w:p w14:paraId="2BF11226" w14:textId="4F5C8387" w:rsidR="00A02AA9" w:rsidRPr="00A02AA9" w:rsidRDefault="00A02AA9" w:rsidP="00A02AA9">
      <w:pPr>
        <w:rPr>
          <w:sz w:val="22"/>
          <w:szCs w:val="22"/>
        </w:rPr>
      </w:pPr>
      <w:r w:rsidRPr="00A02AA9">
        <w:rPr>
          <w:sz w:val="22"/>
          <w:szCs w:val="22"/>
        </w:rPr>
        <w:t>The primary outcome of th</w:t>
      </w:r>
      <w:r w:rsidR="00DF3436">
        <w:rPr>
          <w:sz w:val="22"/>
          <w:szCs w:val="22"/>
        </w:rPr>
        <w:t>e ENACT</w:t>
      </w:r>
      <w:r w:rsidRPr="00A02AA9">
        <w:rPr>
          <w:sz w:val="22"/>
          <w:szCs w:val="22"/>
        </w:rPr>
        <w:t xml:space="preserve"> trial is </w:t>
      </w:r>
      <w:r w:rsidRPr="00A02AA9">
        <w:rPr>
          <w:b/>
          <w:bCs/>
          <w:sz w:val="22"/>
          <w:szCs w:val="22"/>
        </w:rPr>
        <w:t>reduced parental stress</w:t>
      </w:r>
      <w:r w:rsidRPr="00A02AA9">
        <w:rPr>
          <w:sz w:val="22"/>
          <w:szCs w:val="22"/>
        </w:rPr>
        <w:t>. Our theory of change to get to this outcome involve the implementation of the IY-ASLD program. We posit that by implementing this intervention as our primary project activity, several key components will come together to trigger a process of change for study participants.</w:t>
      </w:r>
    </w:p>
    <w:p w14:paraId="5A520E13" w14:textId="32422C20" w:rsidR="00A02AA9" w:rsidRPr="00A02AA9" w:rsidRDefault="00A02AA9" w:rsidP="00A02AA9">
      <w:pPr>
        <w:rPr>
          <w:b/>
          <w:bCs/>
          <w:sz w:val="22"/>
          <w:szCs w:val="22"/>
        </w:rPr>
      </w:pPr>
      <w:r w:rsidRPr="00A02AA9">
        <w:rPr>
          <w:b/>
          <w:bCs/>
          <w:sz w:val="22"/>
          <w:szCs w:val="22"/>
        </w:rPr>
        <w:t>The intervention includes four key components</w:t>
      </w:r>
      <w:r w:rsidR="00DF3436">
        <w:rPr>
          <w:b/>
          <w:bCs/>
          <w:sz w:val="22"/>
          <w:szCs w:val="22"/>
        </w:rPr>
        <w:t>:</w:t>
      </w:r>
    </w:p>
    <w:p w14:paraId="18F2D9AE" w14:textId="77777777" w:rsidR="00A02AA9" w:rsidRPr="00A02AA9" w:rsidRDefault="00A02AA9" w:rsidP="00A02AA9">
      <w:pPr>
        <w:numPr>
          <w:ilvl w:val="0"/>
          <w:numId w:val="2"/>
        </w:numPr>
        <w:rPr>
          <w:sz w:val="22"/>
          <w:szCs w:val="22"/>
        </w:rPr>
      </w:pPr>
      <w:r w:rsidRPr="00A02AA9">
        <w:rPr>
          <w:sz w:val="22"/>
          <w:szCs w:val="22"/>
        </w:rPr>
        <w:t>the non-specific aspects of the intervention </w:t>
      </w:r>
      <w:r w:rsidRPr="00A02AA9">
        <w:rPr>
          <w:b/>
          <w:bCs/>
          <w:sz w:val="22"/>
          <w:szCs w:val="22"/>
        </w:rPr>
        <w:t>setting</w:t>
      </w:r>
      <w:r w:rsidRPr="00A02AA9">
        <w:rPr>
          <w:sz w:val="22"/>
          <w:szCs w:val="22"/>
        </w:rPr>
        <w:t>, including the group leaders, acknowledgment of the need of the parents, and the nurturing atmosphere of the group and the group leaders themselves.</w:t>
      </w:r>
    </w:p>
    <w:p w14:paraId="5D19B5F9" w14:textId="77777777" w:rsidR="00DF3436" w:rsidRDefault="00A02AA9" w:rsidP="00DF3436">
      <w:pPr>
        <w:numPr>
          <w:ilvl w:val="0"/>
          <w:numId w:val="2"/>
        </w:numPr>
        <w:rPr>
          <w:sz w:val="22"/>
          <w:szCs w:val="22"/>
        </w:rPr>
      </w:pPr>
      <w:r w:rsidRPr="00A02AA9">
        <w:rPr>
          <w:b/>
          <w:bCs/>
          <w:sz w:val="22"/>
          <w:szCs w:val="22"/>
        </w:rPr>
        <w:t xml:space="preserve">Manual-based </w:t>
      </w:r>
      <w:r>
        <w:rPr>
          <w:b/>
          <w:bCs/>
          <w:sz w:val="22"/>
          <w:szCs w:val="22"/>
        </w:rPr>
        <w:t>content</w:t>
      </w:r>
      <w:r w:rsidRPr="00A02AA9">
        <w:rPr>
          <w:sz w:val="22"/>
          <w:szCs w:val="22"/>
        </w:rPr>
        <w:t>, which include the face-to-face nature of the sessions, the specific material covered, including</w:t>
      </w:r>
      <w:r>
        <w:rPr>
          <w:sz w:val="22"/>
          <w:szCs w:val="22"/>
        </w:rPr>
        <w:t xml:space="preserve"> tailored coaching, a</w:t>
      </w:r>
      <w:r w:rsidRPr="00A02AA9">
        <w:rPr>
          <w:sz w:val="22"/>
          <w:szCs w:val="22"/>
        </w:rPr>
        <w:t xml:space="preserve"> collaborative </w:t>
      </w:r>
      <w:r w:rsidR="00DF3436" w:rsidRPr="00A02AA9">
        <w:rPr>
          <w:sz w:val="22"/>
          <w:szCs w:val="22"/>
        </w:rPr>
        <w:t>problem-solving</w:t>
      </w:r>
      <w:r w:rsidRPr="00A02AA9">
        <w:rPr>
          <w:sz w:val="22"/>
          <w:szCs w:val="22"/>
        </w:rPr>
        <w:t xml:space="preserve"> method and role play, the homework exercises, and the check-in phone calls from the practitioner. The IY is built around a collaborative approach and teaches a social developmental child-centred pragmatic model</w:t>
      </w:r>
      <w:r>
        <w:rPr>
          <w:sz w:val="22"/>
          <w:szCs w:val="22"/>
        </w:rPr>
        <w:t xml:space="preserve">. </w:t>
      </w:r>
      <w:r w:rsidRPr="00A02AA9">
        <w:rPr>
          <w:sz w:val="22"/>
          <w:szCs w:val="22"/>
        </w:rPr>
        <w:t>Important components are child-directed play,</w:t>
      </w:r>
      <w:r>
        <w:rPr>
          <w:sz w:val="22"/>
          <w:szCs w:val="22"/>
        </w:rPr>
        <w:t xml:space="preserve"> </w:t>
      </w:r>
      <w:proofErr w:type="gramStart"/>
      <w:r w:rsidRPr="00A02AA9">
        <w:rPr>
          <w:sz w:val="22"/>
          <w:szCs w:val="22"/>
        </w:rPr>
        <w:t>Enhancing</w:t>
      </w:r>
      <w:proofErr w:type="gramEnd"/>
      <w:r w:rsidRPr="00A02AA9">
        <w:rPr>
          <w:sz w:val="22"/>
          <w:szCs w:val="22"/>
        </w:rPr>
        <w:t xml:space="preserve"> communication, language, social and emotional regulation skills</w:t>
      </w:r>
      <w:r>
        <w:rPr>
          <w:sz w:val="22"/>
          <w:szCs w:val="22"/>
        </w:rPr>
        <w:t>,</w:t>
      </w:r>
      <w:r w:rsidRPr="00A02AA9">
        <w:rPr>
          <w:sz w:val="22"/>
          <w:szCs w:val="22"/>
        </w:rPr>
        <w:t xml:space="preserve"> seeing and understanding the child’s need to be able to provide developmentally adapted support and interaction. IY also has an explicit processual model of change</w:t>
      </w:r>
      <w:r>
        <w:rPr>
          <w:sz w:val="22"/>
          <w:szCs w:val="22"/>
        </w:rPr>
        <w:t xml:space="preserve"> where work </w:t>
      </w:r>
      <w:proofErr w:type="gramStart"/>
      <w:r>
        <w:rPr>
          <w:sz w:val="22"/>
          <w:szCs w:val="22"/>
        </w:rPr>
        <w:t>over time</w:t>
      </w:r>
      <w:proofErr w:type="gramEnd"/>
      <w:r>
        <w:rPr>
          <w:sz w:val="22"/>
          <w:szCs w:val="22"/>
        </w:rPr>
        <w:t xml:space="preserve"> is necessary p</w:t>
      </w:r>
      <w:r w:rsidRPr="00A02AA9">
        <w:rPr>
          <w:sz w:val="22"/>
          <w:szCs w:val="22"/>
        </w:rPr>
        <w:t>roduce lasting changes.</w:t>
      </w:r>
    </w:p>
    <w:p w14:paraId="26862D18" w14:textId="2F2375B2" w:rsidR="00DF3436" w:rsidRPr="002174CC" w:rsidRDefault="00BC7143" w:rsidP="00DF3436">
      <w:pPr>
        <w:numPr>
          <w:ilvl w:val="0"/>
          <w:numId w:val="2"/>
        </w:numPr>
        <w:rPr>
          <w:sz w:val="22"/>
          <w:szCs w:val="22"/>
        </w:rPr>
      </w:pPr>
      <w:r w:rsidRPr="00DF3436">
        <w:rPr>
          <w:sz w:val="22"/>
          <w:szCs w:val="22"/>
        </w:rPr>
        <w:t xml:space="preserve">The </w:t>
      </w:r>
      <w:r w:rsidR="00DF3436">
        <w:rPr>
          <w:b/>
          <w:bCs/>
          <w:sz w:val="22"/>
          <w:szCs w:val="22"/>
        </w:rPr>
        <w:t>C</w:t>
      </w:r>
      <w:r w:rsidRPr="00DF3436">
        <w:rPr>
          <w:b/>
          <w:bCs/>
          <w:sz w:val="22"/>
          <w:szCs w:val="22"/>
        </w:rPr>
        <w:t>o-created content</w:t>
      </w:r>
      <w:r w:rsidRPr="00DF3436">
        <w:rPr>
          <w:sz w:val="22"/>
          <w:szCs w:val="22"/>
        </w:rPr>
        <w:t xml:space="preserve">, which reflects the impact of the intra-group processes shown to be a key component of group-based interventions. </w:t>
      </w:r>
      <w:r w:rsidR="00DF3436">
        <w:rPr>
          <w:sz w:val="22"/>
          <w:szCs w:val="22"/>
        </w:rPr>
        <w:t>Important e</w:t>
      </w:r>
      <w:r w:rsidRPr="00DF3436">
        <w:rPr>
          <w:sz w:val="22"/>
          <w:szCs w:val="22"/>
        </w:rPr>
        <w:t xml:space="preserve">lements include </w:t>
      </w:r>
      <w:r w:rsidR="00DF3436">
        <w:rPr>
          <w:sz w:val="22"/>
          <w:szCs w:val="22"/>
        </w:rPr>
        <w:t>identifying with others</w:t>
      </w:r>
      <w:r w:rsidRPr="00DF3436">
        <w:rPr>
          <w:sz w:val="22"/>
          <w:szCs w:val="22"/>
        </w:rPr>
        <w:t>, sharing narratives and experiences, parent feedback, and reflection</w:t>
      </w:r>
      <w:r w:rsidR="00DF3436">
        <w:rPr>
          <w:sz w:val="22"/>
          <w:szCs w:val="22"/>
        </w:rPr>
        <w:t xml:space="preserve"> scaffolded by the group </w:t>
      </w:r>
      <w:r w:rsidR="00DF3436" w:rsidRPr="002174CC">
        <w:rPr>
          <w:sz w:val="22"/>
          <w:szCs w:val="22"/>
        </w:rPr>
        <w:t>leaders</w:t>
      </w:r>
      <w:r w:rsidRPr="002174CC">
        <w:rPr>
          <w:sz w:val="22"/>
          <w:szCs w:val="22"/>
        </w:rPr>
        <w:t>.</w:t>
      </w:r>
      <w:r w:rsidR="00AE52D7" w:rsidRPr="002174CC">
        <w:rPr>
          <w:sz w:val="22"/>
          <w:szCs w:val="22"/>
        </w:rPr>
        <w:t xml:space="preserve"> The co-created content is encouraged and fostered in the IY framework to ensure relevance, as well as providing </w:t>
      </w:r>
      <w:r w:rsidR="00DF3436" w:rsidRPr="002174CC">
        <w:rPr>
          <w:sz w:val="22"/>
          <w:szCs w:val="22"/>
        </w:rPr>
        <w:t xml:space="preserve">opportunities for </w:t>
      </w:r>
      <w:r w:rsidR="00AE52D7" w:rsidRPr="002174CC">
        <w:rPr>
          <w:sz w:val="22"/>
          <w:szCs w:val="22"/>
        </w:rPr>
        <w:t xml:space="preserve">collaborative </w:t>
      </w:r>
      <w:r w:rsidR="00DF3436" w:rsidRPr="002174CC">
        <w:rPr>
          <w:sz w:val="22"/>
          <w:szCs w:val="22"/>
        </w:rPr>
        <w:t>problem-solving</w:t>
      </w:r>
      <w:r w:rsidR="00AE52D7" w:rsidRPr="002174CC">
        <w:rPr>
          <w:sz w:val="22"/>
          <w:szCs w:val="22"/>
        </w:rPr>
        <w:t xml:space="preserve">, engagement and </w:t>
      </w:r>
      <w:r w:rsidR="00662B9A" w:rsidRPr="002174CC">
        <w:rPr>
          <w:sz w:val="22"/>
          <w:szCs w:val="22"/>
        </w:rPr>
        <w:t xml:space="preserve">encouraging </w:t>
      </w:r>
      <w:r w:rsidR="00AE52D7" w:rsidRPr="002174CC">
        <w:rPr>
          <w:sz w:val="22"/>
          <w:szCs w:val="22"/>
        </w:rPr>
        <w:t>active processes</w:t>
      </w:r>
      <w:r w:rsidR="00662B9A" w:rsidRPr="002174CC">
        <w:rPr>
          <w:sz w:val="22"/>
          <w:szCs w:val="22"/>
        </w:rPr>
        <w:t xml:space="preserve"> and </w:t>
      </w:r>
      <w:proofErr w:type="gramStart"/>
      <w:r w:rsidR="00662B9A" w:rsidRPr="002174CC">
        <w:rPr>
          <w:sz w:val="22"/>
          <w:szCs w:val="22"/>
        </w:rPr>
        <w:t>team-building</w:t>
      </w:r>
      <w:proofErr w:type="gramEnd"/>
      <w:r w:rsidR="00AE52D7" w:rsidRPr="002174CC">
        <w:rPr>
          <w:sz w:val="22"/>
          <w:szCs w:val="22"/>
        </w:rPr>
        <w:t>.</w:t>
      </w:r>
    </w:p>
    <w:p w14:paraId="6F722F52" w14:textId="4DD4BCDC" w:rsidR="00DF3436" w:rsidRPr="002174CC" w:rsidRDefault="00BC7143" w:rsidP="00DF3436">
      <w:pPr>
        <w:numPr>
          <w:ilvl w:val="0"/>
          <w:numId w:val="2"/>
        </w:numPr>
        <w:rPr>
          <w:sz w:val="22"/>
          <w:szCs w:val="22"/>
        </w:rPr>
      </w:pPr>
      <w:r w:rsidRPr="002174CC">
        <w:rPr>
          <w:sz w:val="22"/>
          <w:szCs w:val="22"/>
        </w:rPr>
        <w:t xml:space="preserve">The </w:t>
      </w:r>
      <w:r w:rsidR="00DF3436" w:rsidRPr="002174CC">
        <w:rPr>
          <w:b/>
          <w:bCs/>
          <w:sz w:val="22"/>
          <w:szCs w:val="22"/>
        </w:rPr>
        <w:t>N</w:t>
      </w:r>
      <w:r w:rsidRPr="002174CC">
        <w:rPr>
          <w:b/>
          <w:bCs/>
          <w:sz w:val="22"/>
          <w:szCs w:val="22"/>
        </w:rPr>
        <w:t>etwork</w:t>
      </w:r>
      <w:r w:rsidR="0005618F" w:rsidRPr="002174CC">
        <w:rPr>
          <w:sz w:val="22"/>
          <w:szCs w:val="22"/>
        </w:rPr>
        <w:t xml:space="preserve"> component includes the opportunity for parents to establish or become part of a network of other parents dealing with similar challenges. The break times within the group sessions as well as </w:t>
      </w:r>
      <w:r w:rsidR="0005618F" w:rsidRPr="002174CC">
        <w:rPr>
          <w:sz w:val="22"/>
          <w:szCs w:val="22"/>
        </w:rPr>
        <w:lastRenderedPageBreak/>
        <w:t>the active encouragement from the practitioner to build networks are key elements here</w:t>
      </w:r>
      <w:r w:rsidR="00662B9A" w:rsidRPr="002174CC">
        <w:rPr>
          <w:sz w:val="22"/>
          <w:szCs w:val="22"/>
        </w:rPr>
        <w:t xml:space="preserve">, in addition to the co-created content, group discussions, and the role-play exercises. </w:t>
      </w:r>
    </w:p>
    <w:p w14:paraId="7322E78D" w14:textId="77777777" w:rsidR="00DF3436" w:rsidRPr="002174CC" w:rsidRDefault="00DF3436" w:rsidP="00DF3436">
      <w:pPr>
        <w:ind w:left="720"/>
        <w:rPr>
          <w:sz w:val="22"/>
          <w:szCs w:val="22"/>
        </w:rPr>
      </w:pPr>
    </w:p>
    <w:p w14:paraId="431938BB" w14:textId="015B6590" w:rsidR="00DF3436" w:rsidRPr="00DF3436" w:rsidRDefault="00DF3436" w:rsidP="00DF3436">
      <w:pPr>
        <w:rPr>
          <w:rStyle w:val="Sterk"/>
        </w:rPr>
      </w:pPr>
      <w:r w:rsidRPr="002174CC">
        <w:rPr>
          <w:rStyle w:val="Sterk"/>
        </w:rPr>
        <w:t>Intermediate outcomes</w:t>
      </w:r>
    </w:p>
    <w:p w14:paraId="3E29076D" w14:textId="6A8E170C" w:rsidR="0005618F" w:rsidRPr="00656679" w:rsidRDefault="0005618F" w:rsidP="0005618F">
      <w:pPr>
        <w:rPr>
          <w:sz w:val="22"/>
          <w:szCs w:val="22"/>
        </w:rPr>
      </w:pPr>
      <w:r w:rsidRPr="00656679">
        <w:rPr>
          <w:sz w:val="22"/>
          <w:szCs w:val="22"/>
        </w:rPr>
        <w:t>By ensuring these components are included in the delivery of the intervention, and with the given assumptions (as detailed on the left of the diagram), it is proposed that a set of intermediate outcomes can be achieved</w:t>
      </w:r>
      <w:r w:rsidR="00237613" w:rsidRPr="00656679">
        <w:rPr>
          <w:sz w:val="22"/>
          <w:szCs w:val="22"/>
        </w:rPr>
        <w:t xml:space="preserve"> </w:t>
      </w:r>
      <w:r w:rsidR="00017EBD" w:rsidRPr="00656679">
        <w:rPr>
          <w:sz w:val="22"/>
          <w:szCs w:val="22"/>
        </w:rPr>
        <w:t xml:space="preserve">and evidenced with </w:t>
      </w:r>
      <w:proofErr w:type="gramStart"/>
      <w:r w:rsidR="00017EBD" w:rsidRPr="00656679">
        <w:rPr>
          <w:sz w:val="22"/>
          <w:szCs w:val="22"/>
        </w:rPr>
        <w:t>final end</w:t>
      </w:r>
      <w:proofErr w:type="gramEnd"/>
      <w:r w:rsidR="00017EBD" w:rsidRPr="00656679">
        <w:rPr>
          <w:sz w:val="22"/>
          <w:szCs w:val="22"/>
        </w:rPr>
        <w:t xml:space="preserve"> point data</w:t>
      </w:r>
      <w:r w:rsidRPr="00656679">
        <w:rPr>
          <w:sz w:val="22"/>
          <w:szCs w:val="22"/>
        </w:rPr>
        <w:t>.</w:t>
      </w:r>
    </w:p>
    <w:p w14:paraId="72BEC9D3" w14:textId="77777777" w:rsidR="00DF3436" w:rsidRDefault="00B12010" w:rsidP="00DF3436">
      <w:pPr>
        <w:pStyle w:val="Listeavsnitt"/>
        <w:numPr>
          <w:ilvl w:val="0"/>
          <w:numId w:val="6"/>
        </w:numPr>
        <w:rPr>
          <w:sz w:val="22"/>
          <w:szCs w:val="22"/>
        </w:rPr>
      </w:pPr>
      <w:r w:rsidRPr="00DF3436">
        <w:rPr>
          <w:b/>
          <w:bCs/>
          <w:sz w:val="22"/>
          <w:szCs w:val="22"/>
        </w:rPr>
        <w:t>Skills</w:t>
      </w:r>
      <w:r w:rsidRPr="00DF3436">
        <w:rPr>
          <w:sz w:val="22"/>
          <w:szCs w:val="22"/>
        </w:rPr>
        <w:t xml:space="preserve">: These include the </w:t>
      </w:r>
      <w:r w:rsidR="008E3443" w:rsidRPr="00DF3436">
        <w:rPr>
          <w:sz w:val="22"/>
          <w:szCs w:val="22"/>
        </w:rPr>
        <w:t>parent’s improved perception of their child</w:t>
      </w:r>
      <w:r w:rsidR="009C2D4F" w:rsidRPr="00DF3436">
        <w:rPr>
          <w:sz w:val="22"/>
          <w:szCs w:val="22"/>
        </w:rPr>
        <w:t>*</w:t>
      </w:r>
      <w:r w:rsidR="008E3443" w:rsidRPr="00DF3436">
        <w:rPr>
          <w:sz w:val="22"/>
          <w:szCs w:val="22"/>
        </w:rPr>
        <w:t xml:space="preserve">, </w:t>
      </w:r>
      <w:r w:rsidR="00B46E7B" w:rsidRPr="00DF3436">
        <w:rPr>
          <w:sz w:val="22"/>
          <w:szCs w:val="22"/>
        </w:rPr>
        <w:t>improved self-insight / awareness, improved knowledge and efficacy as a parent, improved parenting skills, and improved relational competence.</w:t>
      </w:r>
    </w:p>
    <w:p w14:paraId="77EBEFBD" w14:textId="77777777" w:rsidR="00DF3436" w:rsidRDefault="00DF3436" w:rsidP="00DF3436">
      <w:pPr>
        <w:pStyle w:val="Listeavsnitt"/>
        <w:rPr>
          <w:sz w:val="22"/>
          <w:szCs w:val="22"/>
        </w:rPr>
      </w:pPr>
    </w:p>
    <w:p w14:paraId="441BE56C" w14:textId="77777777" w:rsidR="00DF3436" w:rsidRDefault="00B46E7B" w:rsidP="00DF3436">
      <w:pPr>
        <w:pStyle w:val="Listeavsnitt"/>
        <w:numPr>
          <w:ilvl w:val="0"/>
          <w:numId w:val="6"/>
        </w:numPr>
        <w:rPr>
          <w:sz w:val="22"/>
          <w:szCs w:val="22"/>
        </w:rPr>
      </w:pPr>
      <w:r w:rsidRPr="00DF3436">
        <w:rPr>
          <w:b/>
          <w:bCs/>
          <w:sz w:val="22"/>
          <w:szCs w:val="22"/>
        </w:rPr>
        <w:t>Relations</w:t>
      </w:r>
      <w:r w:rsidRPr="00DF3436">
        <w:rPr>
          <w:sz w:val="22"/>
          <w:szCs w:val="22"/>
        </w:rPr>
        <w:t xml:space="preserve">: </w:t>
      </w:r>
      <w:r w:rsidR="00463423" w:rsidRPr="00DF3436">
        <w:rPr>
          <w:sz w:val="22"/>
          <w:szCs w:val="22"/>
        </w:rPr>
        <w:t>These include an improved quality of parent-child and parent-parent interactions</w:t>
      </w:r>
      <w:r w:rsidR="009C2D4F" w:rsidRPr="00DF3436">
        <w:rPr>
          <w:sz w:val="22"/>
          <w:szCs w:val="22"/>
        </w:rPr>
        <w:t>*</w:t>
      </w:r>
      <w:r w:rsidR="00463423" w:rsidRPr="00DF3436">
        <w:rPr>
          <w:sz w:val="22"/>
          <w:szCs w:val="22"/>
        </w:rPr>
        <w:t xml:space="preserve"> </w:t>
      </w:r>
      <w:r w:rsidR="00DF3436" w:rsidRPr="00DF3436">
        <w:rPr>
          <w:sz w:val="22"/>
          <w:szCs w:val="22"/>
        </w:rPr>
        <w:t xml:space="preserve">(as reported by parents) </w:t>
      </w:r>
      <w:r w:rsidR="00463423" w:rsidRPr="00DF3436">
        <w:rPr>
          <w:sz w:val="22"/>
          <w:szCs w:val="22"/>
        </w:rPr>
        <w:t>and improved social and emotional support.</w:t>
      </w:r>
    </w:p>
    <w:p w14:paraId="2FB06AAC" w14:textId="77777777" w:rsidR="00DF3436" w:rsidRPr="00DF3436" w:rsidRDefault="00DF3436" w:rsidP="00DF3436">
      <w:pPr>
        <w:pStyle w:val="Listeavsnitt"/>
        <w:rPr>
          <w:sz w:val="22"/>
          <w:szCs w:val="22"/>
        </w:rPr>
      </w:pPr>
    </w:p>
    <w:p w14:paraId="43E6F3F4" w14:textId="77777777" w:rsidR="00DF3436" w:rsidRDefault="00E122F7" w:rsidP="00DF3436">
      <w:pPr>
        <w:pStyle w:val="Listeavsnitt"/>
        <w:numPr>
          <w:ilvl w:val="0"/>
          <w:numId w:val="6"/>
        </w:numPr>
        <w:rPr>
          <w:sz w:val="22"/>
          <w:szCs w:val="22"/>
        </w:rPr>
      </w:pPr>
      <w:r w:rsidRPr="00DF3436">
        <w:rPr>
          <w:b/>
          <w:bCs/>
          <w:sz w:val="22"/>
          <w:szCs w:val="22"/>
        </w:rPr>
        <w:t>Wellbeing</w:t>
      </w:r>
      <w:r w:rsidRPr="00DF3436">
        <w:rPr>
          <w:sz w:val="22"/>
          <w:szCs w:val="22"/>
        </w:rPr>
        <w:t>: This includes improved parental mental health</w:t>
      </w:r>
      <w:r w:rsidR="009C2D4F" w:rsidRPr="00DF3436">
        <w:rPr>
          <w:sz w:val="22"/>
          <w:szCs w:val="22"/>
        </w:rPr>
        <w:t>*</w:t>
      </w:r>
      <w:r w:rsidRPr="00DF3436">
        <w:rPr>
          <w:sz w:val="22"/>
          <w:szCs w:val="22"/>
        </w:rPr>
        <w:t>, daily life experiences</w:t>
      </w:r>
      <w:r w:rsidR="009C2D4F" w:rsidRPr="00DF3436">
        <w:rPr>
          <w:sz w:val="22"/>
          <w:szCs w:val="22"/>
        </w:rPr>
        <w:t>*</w:t>
      </w:r>
      <w:r w:rsidRPr="00DF3436">
        <w:rPr>
          <w:sz w:val="22"/>
          <w:szCs w:val="22"/>
        </w:rPr>
        <w:t xml:space="preserve">, </w:t>
      </w:r>
      <w:r w:rsidR="00AB3A17" w:rsidRPr="00DF3436">
        <w:rPr>
          <w:sz w:val="22"/>
          <w:szCs w:val="22"/>
        </w:rPr>
        <w:t>quality of life, and improved child quality of life.</w:t>
      </w:r>
    </w:p>
    <w:p w14:paraId="0E29C0B2" w14:textId="77777777" w:rsidR="00DF3436" w:rsidRPr="00DF3436" w:rsidRDefault="00DF3436" w:rsidP="00DF3436">
      <w:pPr>
        <w:pStyle w:val="Listeavsnitt"/>
        <w:rPr>
          <w:b/>
          <w:bCs/>
          <w:sz w:val="22"/>
          <w:szCs w:val="22"/>
        </w:rPr>
      </w:pPr>
    </w:p>
    <w:p w14:paraId="64A61D05" w14:textId="16E0AA03" w:rsidR="00AB3A17" w:rsidRPr="002174CC" w:rsidRDefault="00AB3A17" w:rsidP="00DF3436">
      <w:pPr>
        <w:pStyle w:val="Listeavsnitt"/>
        <w:numPr>
          <w:ilvl w:val="0"/>
          <w:numId w:val="6"/>
        </w:numPr>
        <w:rPr>
          <w:sz w:val="22"/>
          <w:szCs w:val="22"/>
        </w:rPr>
      </w:pPr>
      <w:r w:rsidRPr="00DF3436">
        <w:rPr>
          <w:b/>
          <w:bCs/>
          <w:sz w:val="22"/>
          <w:szCs w:val="22"/>
        </w:rPr>
        <w:t>Identity</w:t>
      </w:r>
      <w:r w:rsidRPr="00DF3436">
        <w:rPr>
          <w:sz w:val="22"/>
          <w:szCs w:val="22"/>
        </w:rPr>
        <w:t>: This includes an improvement in any feelings of is</w:t>
      </w:r>
      <w:r w:rsidRPr="002174CC">
        <w:rPr>
          <w:sz w:val="22"/>
          <w:szCs w:val="22"/>
        </w:rPr>
        <w:t>olation</w:t>
      </w:r>
      <w:r w:rsidR="003334A4" w:rsidRPr="002174CC">
        <w:rPr>
          <w:sz w:val="22"/>
          <w:szCs w:val="22"/>
        </w:rPr>
        <w:t>*</w:t>
      </w:r>
      <w:r w:rsidRPr="002174CC">
        <w:rPr>
          <w:sz w:val="22"/>
          <w:szCs w:val="22"/>
        </w:rPr>
        <w:t>,</w:t>
      </w:r>
      <w:r w:rsidR="00662B9A" w:rsidRPr="002174CC">
        <w:rPr>
          <w:sz w:val="22"/>
          <w:szCs w:val="22"/>
        </w:rPr>
        <w:t xml:space="preserve"> </w:t>
      </w:r>
      <w:r w:rsidR="00DF3436" w:rsidRPr="002174CC">
        <w:rPr>
          <w:sz w:val="22"/>
          <w:szCs w:val="22"/>
        </w:rPr>
        <w:t xml:space="preserve">emotional </w:t>
      </w:r>
      <w:r w:rsidR="00662B9A" w:rsidRPr="002174CC">
        <w:rPr>
          <w:sz w:val="22"/>
          <w:szCs w:val="22"/>
        </w:rPr>
        <w:t>r</w:t>
      </w:r>
      <w:r w:rsidRPr="002174CC">
        <w:rPr>
          <w:sz w:val="22"/>
          <w:szCs w:val="22"/>
        </w:rPr>
        <w:t xml:space="preserve">e-orientation, </w:t>
      </w:r>
      <w:r w:rsidR="002D6578" w:rsidRPr="002174CC">
        <w:rPr>
          <w:sz w:val="22"/>
          <w:szCs w:val="22"/>
        </w:rPr>
        <w:t>increased empowerment / confidence, increased sense of competence, and reduced sense of stigma.</w:t>
      </w:r>
    </w:p>
    <w:p w14:paraId="5D04FD64" w14:textId="6FA69991" w:rsidR="003334A4" w:rsidRDefault="003334A4" w:rsidP="003334A4">
      <w:pPr>
        <w:rPr>
          <w:sz w:val="22"/>
          <w:szCs w:val="22"/>
        </w:rPr>
      </w:pPr>
      <w:r w:rsidRPr="00656679">
        <w:rPr>
          <w:sz w:val="22"/>
          <w:szCs w:val="22"/>
        </w:rPr>
        <w:t>*These elements are measured directly by the PSI.</w:t>
      </w:r>
    </w:p>
    <w:p w14:paraId="2CBCCBBD" w14:textId="77777777" w:rsidR="00DF3436" w:rsidRDefault="00DF3436" w:rsidP="003334A4">
      <w:pPr>
        <w:rPr>
          <w:sz w:val="22"/>
          <w:szCs w:val="22"/>
        </w:rPr>
      </w:pPr>
    </w:p>
    <w:p w14:paraId="0BB04F92" w14:textId="564770A8" w:rsidR="00DF3436" w:rsidRPr="00DF3436" w:rsidRDefault="00DF3436" w:rsidP="003334A4">
      <w:pPr>
        <w:rPr>
          <w:rStyle w:val="Sterk"/>
        </w:rPr>
      </w:pPr>
      <w:r>
        <w:rPr>
          <w:rStyle w:val="Sterk"/>
        </w:rPr>
        <w:t>Ultimate outcomes</w:t>
      </w:r>
    </w:p>
    <w:p w14:paraId="568E981D" w14:textId="6AE261EE" w:rsidR="00C421D2" w:rsidRPr="00656679" w:rsidRDefault="00C421D2" w:rsidP="003334A4">
      <w:pPr>
        <w:rPr>
          <w:sz w:val="22"/>
          <w:szCs w:val="22"/>
        </w:rPr>
      </w:pPr>
      <w:r w:rsidRPr="00656679">
        <w:rPr>
          <w:sz w:val="22"/>
          <w:szCs w:val="22"/>
        </w:rPr>
        <w:t>Finally, assuming the conditions outlined above, we propose that the ultimate outcomes for participants and their families will include:</w:t>
      </w:r>
    </w:p>
    <w:p w14:paraId="1DB6A12F" w14:textId="5A171EED" w:rsidR="00C421D2" w:rsidRPr="00656679" w:rsidRDefault="00C421D2" w:rsidP="009E3950">
      <w:pPr>
        <w:pStyle w:val="Listeavsnitt"/>
        <w:numPr>
          <w:ilvl w:val="0"/>
          <w:numId w:val="1"/>
        </w:numPr>
        <w:rPr>
          <w:sz w:val="22"/>
          <w:szCs w:val="22"/>
        </w:rPr>
      </w:pPr>
      <w:r w:rsidRPr="00656679">
        <w:rPr>
          <w:sz w:val="22"/>
          <w:szCs w:val="22"/>
        </w:rPr>
        <w:t xml:space="preserve">more effective use of </w:t>
      </w:r>
      <w:r w:rsidR="009E3950" w:rsidRPr="00656679">
        <w:rPr>
          <w:sz w:val="22"/>
          <w:szCs w:val="22"/>
        </w:rPr>
        <w:t xml:space="preserve">support </w:t>
      </w:r>
      <w:proofErr w:type="gramStart"/>
      <w:r w:rsidRPr="00656679">
        <w:rPr>
          <w:sz w:val="22"/>
          <w:szCs w:val="22"/>
        </w:rPr>
        <w:t>services</w:t>
      </w:r>
      <w:r w:rsidR="009E3950" w:rsidRPr="00656679">
        <w:rPr>
          <w:sz w:val="22"/>
          <w:szCs w:val="22"/>
        </w:rPr>
        <w:t>;</w:t>
      </w:r>
      <w:proofErr w:type="gramEnd"/>
    </w:p>
    <w:p w14:paraId="5AFF4749" w14:textId="2BD537EF" w:rsidR="009E3950" w:rsidRPr="00656679" w:rsidRDefault="009E3950" w:rsidP="009E3950">
      <w:pPr>
        <w:pStyle w:val="Listeavsnitt"/>
        <w:numPr>
          <w:ilvl w:val="0"/>
          <w:numId w:val="1"/>
        </w:numPr>
        <w:rPr>
          <w:sz w:val="22"/>
          <w:szCs w:val="22"/>
        </w:rPr>
      </w:pPr>
      <w:r w:rsidRPr="00656679">
        <w:rPr>
          <w:sz w:val="22"/>
          <w:szCs w:val="22"/>
        </w:rPr>
        <w:t xml:space="preserve">greater social and societal </w:t>
      </w:r>
      <w:proofErr w:type="gramStart"/>
      <w:r w:rsidRPr="00656679">
        <w:rPr>
          <w:sz w:val="22"/>
          <w:szCs w:val="22"/>
        </w:rPr>
        <w:t>participation;</w:t>
      </w:r>
      <w:proofErr w:type="gramEnd"/>
    </w:p>
    <w:p w14:paraId="0D985009" w14:textId="1F817C16" w:rsidR="009E3950" w:rsidRPr="00656679" w:rsidRDefault="009E3950" w:rsidP="009E3950">
      <w:pPr>
        <w:pStyle w:val="Listeavsnitt"/>
        <w:numPr>
          <w:ilvl w:val="0"/>
          <w:numId w:val="1"/>
        </w:numPr>
        <w:rPr>
          <w:sz w:val="22"/>
          <w:szCs w:val="22"/>
        </w:rPr>
      </w:pPr>
      <w:r w:rsidRPr="00656679">
        <w:rPr>
          <w:sz w:val="22"/>
          <w:szCs w:val="22"/>
        </w:rPr>
        <w:t xml:space="preserve">reduced </w:t>
      </w:r>
      <w:r w:rsidRPr="00656679">
        <w:rPr>
          <w:b/>
          <w:bCs/>
          <w:sz w:val="22"/>
          <w:szCs w:val="22"/>
        </w:rPr>
        <w:t>parental stress</w:t>
      </w:r>
      <w:r w:rsidRPr="00656679">
        <w:rPr>
          <w:sz w:val="22"/>
          <w:szCs w:val="22"/>
        </w:rPr>
        <w:t xml:space="preserve"> (as measured by the PSI</w:t>
      </w:r>
      <w:proofErr w:type="gramStart"/>
      <w:r w:rsidRPr="00656679">
        <w:rPr>
          <w:sz w:val="22"/>
          <w:szCs w:val="22"/>
        </w:rPr>
        <w:t>);</w:t>
      </w:r>
      <w:proofErr w:type="gramEnd"/>
    </w:p>
    <w:p w14:paraId="2CE9FF22" w14:textId="2DD17392" w:rsidR="009E3950" w:rsidRPr="00656679" w:rsidRDefault="00656679" w:rsidP="009E3950">
      <w:pPr>
        <w:pStyle w:val="Listeavsnitt"/>
        <w:numPr>
          <w:ilvl w:val="0"/>
          <w:numId w:val="1"/>
        </w:numPr>
        <w:rPr>
          <w:sz w:val="22"/>
          <w:szCs w:val="22"/>
        </w:rPr>
      </w:pPr>
      <w:r w:rsidRPr="00656679">
        <w:rPr>
          <w:sz w:val="22"/>
          <w:szCs w:val="22"/>
        </w:rPr>
        <w:t xml:space="preserve">improved family functioning and </w:t>
      </w:r>
      <w:proofErr w:type="gramStart"/>
      <w:r w:rsidRPr="00656679">
        <w:rPr>
          <w:sz w:val="22"/>
          <w:szCs w:val="22"/>
        </w:rPr>
        <w:t>stability;</w:t>
      </w:r>
      <w:proofErr w:type="gramEnd"/>
    </w:p>
    <w:p w14:paraId="02D173CF" w14:textId="4B48FFD2" w:rsidR="00656679" w:rsidRPr="00656679" w:rsidRDefault="00656679" w:rsidP="009E3950">
      <w:pPr>
        <w:pStyle w:val="Listeavsnitt"/>
        <w:numPr>
          <w:ilvl w:val="0"/>
          <w:numId w:val="1"/>
        </w:numPr>
        <w:rPr>
          <w:sz w:val="22"/>
          <w:szCs w:val="22"/>
        </w:rPr>
      </w:pPr>
      <w:r w:rsidRPr="00656679">
        <w:rPr>
          <w:sz w:val="22"/>
          <w:szCs w:val="22"/>
        </w:rPr>
        <w:t>improved child functioning and quality of life.</w:t>
      </w:r>
    </w:p>
    <w:p w14:paraId="35F76E66" w14:textId="63DF33D1" w:rsidR="00C421D2" w:rsidRPr="00656679" w:rsidRDefault="00656679" w:rsidP="003334A4">
      <w:pPr>
        <w:rPr>
          <w:sz w:val="22"/>
          <w:szCs w:val="22"/>
        </w:rPr>
      </w:pPr>
      <w:r w:rsidRPr="00656679">
        <w:rPr>
          <w:sz w:val="22"/>
          <w:szCs w:val="22"/>
        </w:rPr>
        <w:t xml:space="preserve">We anticipate measuring each of these ultimate outcomes within the life of the </w:t>
      </w:r>
      <w:proofErr w:type="gramStart"/>
      <w:r w:rsidRPr="00656679">
        <w:rPr>
          <w:sz w:val="22"/>
          <w:szCs w:val="22"/>
        </w:rPr>
        <w:t>project, but</w:t>
      </w:r>
      <w:proofErr w:type="gramEnd"/>
      <w:r w:rsidRPr="00656679">
        <w:rPr>
          <w:sz w:val="22"/>
          <w:szCs w:val="22"/>
        </w:rPr>
        <w:t xml:space="preserve"> also expect that they will continue to develop over an extended time period. </w:t>
      </w:r>
    </w:p>
    <w:sectPr w:rsidR="00C421D2" w:rsidRPr="00656679" w:rsidSect="002174C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F95FA0"/>
    <w:multiLevelType w:val="hybridMultilevel"/>
    <w:tmpl w:val="711CA38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24245C"/>
    <w:multiLevelType w:val="multilevel"/>
    <w:tmpl w:val="26620B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32A64600"/>
    <w:multiLevelType w:val="multilevel"/>
    <w:tmpl w:val="879A9E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37142A6E"/>
    <w:multiLevelType w:val="hybridMultilevel"/>
    <w:tmpl w:val="FDB01582"/>
    <w:lvl w:ilvl="0" w:tplc="FE2451F0">
      <w:numFmt w:val="bullet"/>
      <w:lvlText w:val="-"/>
      <w:lvlJc w:val="left"/>
      <w:pPr>
        <w:ind w:left="360" w:hanging="360"/>
      </w:pPr>
      <w:rPr>
        <w:rFonts w:ascii="Aptos" w:eastAsiaTheme="minorHAnsi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748720E3"/>
    <w:multiLevelType w:val="multilevel"/>
    <w:tmpl w:val="993E78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7E513A68"/>
    <w:multiLevelType w:val="multilevel"/>
    <w:tmpl w:val="AFD62D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463354443">
    <w:abstractNumId w:val="3"/>
  </w:num>
  <w:num w:numId="2" w16cid:durableId="2108036349">
    <w:abstractNumId w:val="1"/>
  </w:num>
  <w:num w:numId="3" w16cid:durableId="831991371">
    <w:abstractNumId w:val="4"/>
  </w:num>
  <w:num w:numId="4" w16cid:durableId="177432341">
    <w:abstractNumId w:val="2"/>
  </w:num>
  <w:num w:numId="5" w16cid:durableId="223688311">
    <w:abstractNumId w:val="5"/>
  </w:num>
  <w:num w:numId="6" w16cid:durableId="21027502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7143"/>
    <w:rsid w:val="00017EBD"/>
    <w:rsid w:val="0005618F"/>
    <w:rsid w:val="000C4090"/>
    <w:rsid w:val="000D0554"/>
    <w:rsid w:val="0019138D"/>
    <w:rsid w:val="001D3E0C"/>
    <w:rsid w:val="002174CC"/>
    <w:rsid w:val="00237613"/>
    <w:rsid w:val="002D6578"/>
    <w:rsid w:val="003334A4"/>
    <w:rsid w:val="00463423"/>
    <w:rsid w:val="00624904"/>
    <w:rsid w:val="00656679"/>
    <w:rsid w:val="00662B9A"/>
    <w:rsid w:val="00741A57"/>
    <w:rsid w:val="0089003C"/>
    <w:rsid w:val="008E3443"/>
    <w:rsid w:val="009C2D4F"/>
    <w:rsid w:val="009E3950"/>
    <w:rsid w:val="00A02AA9"/>
    <w:rsid w:val="00A864DC"/>
    <w:rsid w:val="00AB3A17"/>
    <w:rsid w:val="00AE52D7"/>
    <w:rsid w:val="00B12010"/>
    <w:rsid w:val="00B46E7B"/>
    <w:rsid w:val="00B77D99"/>
    <w:rsid w:val="00BC7143"/>
    <w:rsid w:val="00C421D2"/>
    <w:rsid w:val="00DF3436"/>
    <w:rsid w:val="00E122F7"/>
    <w:rsid w:val="00E7216D"/>
    <w:rsid w:val="00F459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C5D7DA"/>
  <w15:chartTrackingRefBased/>
  <w15:docId w15:val="{9589A751-F285-462F-9C87-714BA1FF0E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BC714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BC714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BC714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BC714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BC714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BC714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BC714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BC714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BC714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BC714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BC714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BC714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BC7143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BC7143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BC7143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BC7143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BC7143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BC7143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BC714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BC714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BC714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BC714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BC714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BC7143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BC7143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BC7143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BC714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BC7143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BC7143"/>
    <w:rPr>
      <w:b/>
      <w:bCs/>
      <w:smallCaps/>
      <w:color w:val="0F4761" w:themeColor="accent1" w:themeShade="BF"/>
      <w:spacing w:val="5"/>
    </w:rPr>
  </w:style>
  <w:style w:type="character" w:styleId="Merknadsreferanse">
    <w:name w:val="annotation reference"/>
    <w:basedOn w:val="Standardskriftforavsnitt"/>
    <w:uiPriority w:val="99"/>
    <w:semiHidden/>
    <w:unhideWhenUsed/>
    <w:rsid w:val="00BC7143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unhideWhenUsed/>
    <w:rsid w:val="00BC7143"/>
    <w:pPr>
      <w:spacing w:line="240" w:lineRule="auto"/>
    </w:pPr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rsid w:val="00BC7143"/>
    <w:rPr>
      <w:sz w:val="20"/>
      <w:szCs w:val="20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BC7143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BC7143"/>
    <w:rPr>
      <w:b/>
      <w:bCs/>
      <w:sz w:val="20"/>
      <w:szCs w:val="20"/>
    </w:rPr>
  </w:style>
  <w:style w:type="paragraph" w:customStyle="1" w:styleId="paragraph">
    <w:name w:val="paragraph"/>
    <w:basedOn w:val="Normal"/>
    <w:rsid w:val="00A02A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val="sv-SE" w:eastAsia="sv-SE"/>
      <w14:ligatures w14:val="none"/>
    </w:rPr>
  </w:style>
  <w:style w:type="character" w:customStyle="1" w:styleId="normaltextrun">
    <w:name w:val="normaltextrun"/>
    <w:basedOn w:val="Standardskriftforavsnitt"/>
    <w:rsid w:val="00A02AA9"/>
  </w:style>
  <w:style w:type="character" w:customStyle="1" w:styleId="eop">
    <w:name w:val="eop"/>
    <w:basedOn w:val="Standardskriftforavsnitt"/>
    <w:rsid w:val="00A02AA9"/>
  </w:style>
  <w:style w:type="character" w:styleId="Sterk">
    <w:name w:val="Strong"/>
    <w:basedOn w:val="Standardskriftforavsnitt"/>
    <w:uiPriority w:val="22"/>
    <w:qFormat/>
    <w:rsid w:val="00DF343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459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60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744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309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63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47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14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73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88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965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786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506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203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379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888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862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87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715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569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70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67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111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72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266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95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33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300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24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740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606</Words>
  <Characters>3213</Characters>
  <Application>Microsoft Office Word</Application>
  <DocSecurity>4</DocSecurity>
  <Lines>26</Lines>
  <Paragraphs>7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University of Aberdeen</Company>
  <LinksUpToDate>false</LinksUpToDate>
  <CharactersWithSpaces>3812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Thompson, Lucy</dc:creator>
  <cp:keywords/>
  <dc:description/>
  <cp:lastModifiedBy>Posserud, Maj-Britt Rocio</cp:lastModifiedBy>
  <cp:revision>2</cp:revision>
  <dcterms:created xsi:type="dcterms:W3CDTF">2026-03-19T15:42:00Z</dcterms:created>
  <dcterms:modified xsi:type="dcterms:W3CDTF">2026-03-19T15:42:00Z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291ddcc-9a90-46b7-a727-d19b3ec4b730_Enabled">
    <vt:lpwstr>true</vt:lpwstr>
  </property>
  <property fmtid="{D5CDD505-2E9C-101B-9397-08002B2CF9AE}" pid="3" name="MSIP_Label_d291ddcc-9a90-46b7-a727-d19b3ec4b730_SetDate">
    <vt:lpwstr>2026-03-10T08:55:22Z</vt:lpwstr>
  </property>
  <property fmtid="{D5CDD505-2E9C-101B-9397-08002B2CF9AE}" pid="4" name="MSIP_Label_d291ddcc-9a90-46b7-a727-d19b3ec4b730_Method">
    <vt:lpwstr>Privileged</vt:lpwstr>
  </property>
  <property fmtid="{D5CDD505-2E9C-101B-9397-08002B2CF9AE}" pid="5" name="MSIP_Label_d291ddcc-9a90-46b7-a727-d19b3ec4b730_Name">
    <vt:lpwstr>Åpen</vt:lpwstr>
  </property>
  <property fmtid="{D5CDD505-2E9C-101B-9397-08002B2CF9AE}" pid="6" name="MSIP_Label_d291ddcc-9a90-46b7-a727-d19b3ec4b730_SiteId">
    <vt:lpwstr>bdcbe535-f3cf-49f5-8a6a-fb6d98dc7837</vt:lpwstr>
  </property>
  <property fmtid="{D5CDD505-2E9C-101B-9397-08002B2CF9AE}" pid="7" name="MSIP_Label_d291ddcc-9a90-46b7-a727-d19b3ec4b730_ActionId">
    <vt:lpwstr>32a01f32-db05-404e-90df-ee1daaaa2387</vt:lpwstr>
  </property>
  <property fmtid="{D5CDD505-2E9C-101B-9397-08002B2CF9AE}" pid="8" name="MSIP_Label_d291ddcc-9a90-46b7-a727-d19b3ec4b730_ContentBits">
    <vt:lpwstr>0</vt:lpwstr>
  </property>
  <property fmtid="{D5CDD505-2E9C-101B-9397-08002B2CF9AE}" pid="9" name="MSIP_Label_d291ddcc-9a90-46b7-a727-d19b3ec4b730_Tag">
    <vt:lpwstr>10, 0, 1, 1</vt:lpwstr>
  </property>
</Properties>
</file>