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2EE044" w14:textId="2C76AB5C" w:rsidR="00F628EE" w:rsidRDefault="00F628EE" w:rsidP="00BE2C02">
      <w:pPr>
        <w:jc w:val="center"/>
        <w:rPr>
          <w:rFonts w:ascii="Times New Roman" w:eastAsia="Times New Roman" w:hAnsi="Times New Roman"/>
          <w:b/>
          <w:sz w:val="24"/>
          <w:szCs w:val="24"/>
        </w:rPr>
      </w:pPr>
    </w:p>
    <w:p w14:paraId="5F98BB24" w14:textId="161568B3" w:rsidR="00D925B3" w:rsidRPr="00D7515A" w:rsidRDefault="00D7515A" w:rsidP="00D7515A">
      <w:pPr>
        <w:jc w:val="center"/>
        <w:rPr>
          <w:rFonts w:ascii="Times New Roman" w:eastAsia="Times New Roman" w:hAnsi="Times New Roman"/>
          <w:b/>
          <w:sz w:val="28"/>
          <w:szCs w:val="28"/>
        </w:rPr>
      </w:pPr>
      <w:r w:rsidRPr="00D7515A">
        <w:rPr>
          <w:rFonts w:ascii="Times New Roman" w:eastAsia="Times New Roman" w:hAnsi="Times New Roman"/>
          <w:b/>
          <w:sz w:val="28"/>
          <w:szCs w:val="28"/>
        </w:rPr>
        <w:t>Supplementary Data</w:t>
      </w:r>
    </w:p>
    <w:p w14:paraId="174EEA7D" w14:textId="77777777" w:rsidR="00D7515A" w:rsidRDefault="00D7515A" w:rsidP="00BE2C02">
      <w:pPr>
        <w:jc w:val="center"/>
        <w:rPr>
          <w:rFonts w:ascii="Times New Roman" w:eastAsia="Times New Roman" w:hAnsi="Times New Roman"/>
          <w:b/>
          <w:sz w:val="24"/>
          <w:szCs w:val="24"/>
        </w:rPr>
      </w:pPr>
    </w:p>
    <w:p w14:paraId="4809CA97" w14:textId="26E66B6F" w:rsidR="00D7515A" w:rsidRDefault="00D7515A" w:rsidP="00BE2C02">
      <w:pPr>
        <w:jc w:val="center"/>
        <w:rPr>
          <w:rFonts w:ascii="Times New Roman" w:eastAsia="Times New Roman" w:hAnsi="Times New Roman"/>
          <w:b/>
          <w:sz w:val="24"/>
          <w:szCs w:val="24"/>
        </w:rPr>
      </w:pPr>
    </w:p>
    <w:p w14:paraId="70B437A5" w14:textId="77777777" w:rsidR="00D7515A" w:rsidRDefault="00D7515A" w:rsidP="00BE2C02">
      <w:pPr>
        <w:jc w:val="center"/>
        <w:rPr>
          <w:rFonts w:ascii="Times New Roman" w:eastAsia="Times New Roman" w:hAnsi="Times New Roman"/>
          <w:b/>
          <w:sz w:val="24"/>
          <w:szCs w:val="24"/>
        </w:rPr>
      </w:pPr>
    </w:p>
    <w:p w14:paraId="18B5A787" w14:textId="45B409BD" w:rsidR="006559AA" w:rsidRPr="001D2B48" w:rsidRDefault="00BE2C02" w:rsidP="00B724B1">
      <w:pPr>
        <w:jc w:val="left"/>
        <w:rPr>
          <w:rFonts w:ascii="Times New Roman" w:hAnsi="Times New Roman"/>
          <w:sz w:val="24"/>
          <w:szCs w:val="24"/>
        </w:rPr>
      </w:pPr>
      <w:r w:rsidRPr="001D2B48">
        <w:rPr>
          <w:rFonts w:ascii="Times New Roman" w:eastAsia="Times New Roman" w:hAnsi="Times New Roman"/>
          <w:b/>
          <w:sz w:val="24"/>
          <w:szCs w:val="24"/>
        </w:rPr>
        <w:t>Table S</w:t>
      </w:r>
      <w:r w:rsidR="00D925B3" w:rsidRPr="001D2B48">
        <w:rPr>
          <w:rFonts w:ascii="Times New Roman" w:eastAsia="Times New Roman" w:hAnsi="Times New Roman"/>
          <w:b/>
          <w:sz w:val="24"/>
          <w:szCs w:val="24"/>
        </w:rPr>
        <w:t>1</w:t>
      </w:r>
      <w:r w:rsidRPr="001D2B48">
        <w:rPr>
          <w:rFonts w:ascii="Times New Roman" w:eastAsia="Times New Roman" w:hAnsi="Times New Roman"/>
          <w:b/>
          <w:sz w:val="24"/>
          <w:szCs w:val="24"/>
        </w:rPr>
        <w:t xml:space="preserve">. </w:t>
      </w:r>
      <w:r w:rsidRPr="001D2B48">
        <w:rPr>
          <w:rFonts w:ascii="Times New Roman" w:eastAsia="Times New Roman" w:hAnsi="Times New Roman"/>
          <w:sz w:val="24"/>
          <w:szCs w:val="24"/>
        </w:rPr>
        <w:t xml:space="preserve">The primers used in this study for </w:t>
      </w:r>
      <w:proofErr w:type="spellStart"/>
      <w:r w:rsidR="00D7515A" w:rsidRPr="001D2B48">
        <w:rPr>
          <w:rFonts w:ascii="Times New Roman" w:eastAsia="Times New Roman" w:hAnsi="Times New Roman"/>
          <w:sz w:val="24"/>
          <w:szCs w:val="24"/>
        </w:rPr>
        <w:t>qRT</w:t>
      </w:r>
      <w:proofErr w:type="spellEnd"/>
      <w:r w:rsidR="00D7515A" w:rsidRPr="001D2B48">
        <w:rPr>
          <w:rFonts w:ascii="Times New Roman" w:eastAsia="Times New Roman" w:hAnsi="Times New Roman"/>
          <w:sz w:val="24"/>
          <w:szCs w:val="24"/>
        </w:rPr>
        <w:t>-</w:t>
      </w:r>
      <w:r w:rsidRPr="001D2B48">
        <w:rPr>
          <w:rFonts w:ascii="Times New Roman" w:eastAsia="Times New Roman" w:hAnsi="Times New Roman"/>
          <w:sz w:val="24"/>
          <w:szCs w:val="24"/>
        </w:rPr>
        <w:t>PCR assays</w:t>
      </w:r>
    </w:p>
    <w:tbl>
      <w:tblPr>
        <w:tblStyle w:val="TableGrid"/>
        <w:tblW w:w="0" w:type="auto"/>
        <w:tblBorders>
          <w:top w:val="single" w:sz="12" w:space="0" w:color="000000" w:themeColor="text1"/>
          <w:left w:val="none" w:sz="0" w:space="0" w:color="auto"/>
          <w:bottom w:val="single" w:sz="12" w:space="0" w:color="000000" w:themeColor="text1"/>
          <w:right w:val="none" w:sz="0" w:space="0" w:color="auto"/>
          <w:insideH w:val="none" w:sz="0" w:space="0" w:color="auto"/>
          <w:insideV w:val="none" w:sz="0" w:space="0" w:color="auto"/>
        </w:tblBorders>
        <w:tblLayout w:type="fixed"/>
        <w:tblLook w:val="04A0" w:firstRow="1" w:lastRow="0" w:firstColumn="1" w:lastColumn="0" w:noHBand="0" w:noVBand="1"/>
      </w:tblPr>
      <w:tblGrid>
        <w:gridCol w:w="1915"/>
        <w:gridCol w:w="3547"/>
        <w:gridCol w:w="3548"/>
      </w:tblGrid>
      <w:tr w:rsidR="00FC6684" w:rsidRPr="00D7515A" w14:paraId="2F640CEC" w14:textId="77777777" w:rsidTr="00D7515A">
        <w:tc>
          <w:tcPr>
            <w:tcW w:w="1915" w:type="dxa"/>
            <w:tcBorders>
              <w:bottom w:val="single" w:sz="6" w:space="0" w:color="000000" w:themeColor="text1"/>
            </w:tcBorders>
          </w:tcPr>
          <w:p w14:paraId="75CF1B76" w14:textId="56AA697C" w:rsidR="00FC6684" w:rsidRPr="00D7515A" w:rsidRDefault="00FC6684" w:rsidP="00FC6684">
            <w:pPr>
              <w:rPr>
                <w:rFonts w:ascii="Times New Roman" w:hAnsi="Times New Roman"/>
                <w:sz w:val="22"/>
                <w:szCs w:val="22"/>
              </w:rPr>
            </w:pPr>
            <w:r w:rsidRPr="00D7515A">
              <w:rPr>
                <w:rFonts w:ascii="Times New Roman" w:eastAsia="Times New Roman" w:hAnsi="Times New Roman"/>
                <w:b/>
                <w:sz w:val="22"/>
                <w:szCs w:val="22"/>
              </w:rPr>
              <w:t>Genes</w:t>
            </w:r>
          </w:p>
        </w:tc>
        <w:tc>
          <w:tcPr>
            <w:tcW w:w="3547" w:type="dxa"/>
            <w:tcBorders>
              <w:bottom w:val="single" w:sz="6" w:space="0" w:color="000000" w:themeColor="text1"/>
            </w:tcBorders>
          </w:tcPr>
          <w:p w14:paraId="255D80B2" w14:textId="420EBBE4" w:rsidR="00FC6684" w:rsidRPr="00D7515A" w:rsidRDefault="00FC6684">
            <w:pPr>
              <w:rPr>
                <w:rFonts w:ascii="Times New Roman" w:hAnsi="Times New Roman"/>
                <w:sz w:val="22"/>
                <w:szCs w:val="22"/>
              </w:rPr>
            </w:pPr>
            <w:r w:rsidRPr="00D7515A">
              <w:rPr>
                <w:rFonts w:ascii="Times New Roman" w:eastAsia="Times New Roman" w:hAnsi="Times New Roman"/>
                <w:b/>
                <w:sz w:val="22"/>
                <w:szCs w:val="22"/>
              </w:rPr>
              <w:t>Forward primer (5’-3’)</w:t>
            </w:r>
          </w:p>
        </w:tc>
        <w:tc>
          <w:tcPr>
            <w:tcW w:w="3548" w:type="dxa"/>
            <w:tcBorders>
              <w:bottom w:val="single" w:sz="6" w:space="0" w:color="000000" w:themeColor="text1"/>
            </w:tcBorders>
          </w:tcPr>
          <w:p w14:paraId="0F1EE5D6" w14:textId="65980398" w:rsidR="00FC6684" w:rsidRPr="00D7515A" w:rsidRDefault="00FC6684">
            <w:pPr>
              <w:rPr>
                <w:rFonts w:ascii="Times New Roman" w:hAnsi="Times New Roman"/>
                <w:sz w:val="22"/>
                <w:szCs w:val="22"/>
              </w:rPr>
            </w:pPr>
            <w:r w:rsidRPr="00D7515A">
              <w:rPr>
                <w:rFonts w:ascii="Times New Roman" w:eastAsia="Times New Roman" w:hAnsi="Times New Roman"/>
                <w:b/>
                <w:sz w:val="22"/>
                <w:szCs w:val="22"/>
              </w:rPr>
              <w:t>Reverse primer (5’-3’)</w:t>
            </w:r>
          </w:p>
        </w:tc>
      </w:tr>
      <w:tr w:rsidR="00FC6684" w:rsidRPr="00D7515A" w14:paraId="045FC33A" w14:textId="77777777" w:rsidTr="00D7515A">
        <w:tc>
          <w:tcPr>
            <w:tcW w:w="1915" w:type="dxa"/>
            <w:tcBorders>
              <w:top w:val="single" w:sz="6" w:space="0" w:color="000000" w:themeColor="text1"/>
              <w:bottom w:val="single" w:sz="6" w:space="0" w:color="000000" w:themeColor="text1"/>
            </w:tcBorders>
          </w:tcPr>
          <w:p w14:paraId="2C508CD5" w14:textId="676BB5BC" w:rsidR="00FC6684" w:rsidRPr="00D7515A" w:rsidRDefault="00FC6684">
            <w:pPr>
              <w:rPr>
                <w:rFonts w:ascii="Times New Roman" w:hAnsi="Times New Roman"/>
                <w:sz w:val="22"/>
                <w:szCs w:val="22"/>
              </w:rPr>
            </w:pPr>
            <w:proofErr w:type="spellStart"/>
            <w:r w:rsidRPr="00D7515A">
              <w:rPr>
                <w:rFonts w:ascii="Times New Roman" w:eastAsia="Times New Roman" w:hAnsi="Times New Roman"/>
                <w:b/>
                <w:sz w:val="22"/>
                <w:szCs w:val="22"/>
              </w:rPr>
              <w:t>qRT</w:t>
            </w:r>
            <w:proofErr w:type="spellEnd"/>
            <w:r w:rsidRPr="00D7515A">
              <w:rPr>
                <w:rFonts w:ascii="Times New Roman" w:eastAsia="Times New Roman" w:hAnsi="Times New Roman"/>
                <w:b/>
                <w:sz w:val="22"/>
                <w:szCs w:val="22"/>
              </w:rPr>
              <w:t>-PCR assay</w:t>
            </w:r>
          </w:p>
        </w:tc>
        <w:tc>
          <w:tcPr>
            <w:tcW w:w="3547" w:type="dxa"/>
            <w:tcBorders>
              <w:top w:val="single" w:sz="6" w:space="0" w:color="000000" w:themeColor="text1"/>
              <w:bottom w:val="single" w:sz="6" w:space="0" w:color="000000" w:themeColor="text1"/>
            </w:tcBorders>
          </w:tcPr>
          <w:p w14:paraId="29378BB7" w14:textId="77777777" w:rsidR="00FC6684" w:rsidRPr="00D7515A" w:rsidRDefault="00FC6684">
            <w:pPr>
              <w:rPr>
                <w:rFonts w:ascii="Times New Roman" w:hAnsi="Times New Roman"/>
                <w:sz w:val="22"/>
                <w:szCs w:val="22"/>
              </w:rPr>
            </w:pPr>
          </w:p>
        </w:tc>
        <w:tc>
          <w:tcPr>
            <w:tcW w:w="3548" w:type="dxa"/>
            <w:tcBorders>
              <w:top w:val="single" w:sz="6" w:space="0" w:color="000000" w:themeColor="text1"/>
              <w:bottom w:val="single" w:sz="6" w:space="0" w:color="000000" w:themeColor="text1"/>
            </w:tcBorders>
          </w:tcPr>
          <w:p w14:paraId="52F7B822" w14:textId="77777777" w:rsidR="00FC6684" w:rsidRPr="00D7515A" w:rsidRDefault="00FC6684">
            <w:pPr>
              <w:rPr>
                <w:rFonts w:ascii="Times New Roman" w:hAnsi="Times New Roman"/>
                <w:sz w:val="22"/>
                <w:szCs w:val="22"/>
              </w:rPr>
            </w:pPr>
          </w:p>
        </w:tc>
      </w:tr>
      <w:tr w:rsidR="00FC6684" w:rsidRPr="00D7515A" w14:paraId="4B13DA63" w14:textId="77777777" w:rsidTr="00D7515A">
        <w:tc>
          <w:tcPr>
            <w:tcW w:w="1915" w:type="dxa"/>
            <w:tcBorders>
              <w:top w:val="single" w:sz="6" w:space="0" w:color="000000" w:themeColor="text1"/>
            </w:tcBorders>
          </w:tcPr>
          <w:p w14:paraId="68D1377F" w14:textId="5F6C4906" w:rsidR="00FC6684" w:rsidRPr="00D7515A" w:rsidRDefault="00FC6684">
            <w:pPr>
              <w:rPr>
                <w:rFonts w:ascii="Times New Roman" w:hAnsi="Times New Roman"/>
                <w:sz w:val="22"/>
                <w:szCs w:val="22"/>
              </w:rPr>
            </w:pPr>
            <w:r w:rsidRPr="00D7515A">
              <w:rPr>
                <w:rFonts w:ascii="Times New Roman" w:hAnsi="Times New Roman"/>
                <w:sz w:val="22"/>
                <w:szCs w:val="22"/>
              </w:rPr>
              <w:t>NFATc1</w:t>
            </w:r>
          </w:p>
        </w:tc>
        <w:tc>
          <w:tcPr>
            <w:tcW w:w="3547" w:type="dxa"/>
            <w:tcBorders>
              <w:top w:val="single" w:sz="6" w:space="0" w:color="000000" w:themeColor="text1"/>
            </w:tcBorders>
          </w:tcPr>
          <w:p w14:paraId="3D4B0284" w14:textId="7F003B48" w:rsidR="00FC6684" w:rsidRPr="00D7515A" w:rsidRDefault="00366BC3">
            <w:pPr>
              <w:rPr>
                <w:rFonts w:ascii="Times New Roman" w:eastAsia="Times New Roman" w:hAnsi="Times New Roman"/>
                <w:color w:val="000000"/>
                <w:sz w:val="22"/>
                <w:szCs w:val="22"/>
              </w:rPr>
            </w:pPr>
            <w:r w:rsidRPr="00D7515A">
              <w:rPr>
                <w:rFonts w:ascii="Times New Roman" w:hAnsi="Times New Roman"/>
                <w:color w:val="000000"/>
                <w:sz w:val="22"/>
                <w:szCs w:val="22"/>
              </w:rPr>
              <w:t>GTCAGAGCGAGACTCAGAGG</w:t>
            </w:r>
          </w:p>
        </w:tc>
        <w:tc>
          <w:tcPr>
            <w:tcW w:w="3548" w:type="dxa"/>
            <w:tcBorders>
              <w:top w:val="single" w:sz="6" w:space="0" w:color="000000" w:themeColor="text1"/>
            </w:tcBorders>
          </w:tcPr>
          <w:p w14:paraId="01AC53B4" w14:textId="591A5BBB" w:rsidR="00FC6684" w:rsidRPr="00D7515A" w:rsidRDefault="00366BC3">
            <w:pPr>
              <w:rPr>
                <w:rFonts w:ascii="Times New Roman" w:eastAsia="Times New Roman" w:hAnsi="Times New Roman"/>
                <w:color w:val="000000"/>
                <w:sz w:val="22"/>
                <w:szCs w:val="22"/>
              </w:rPr>
            </w:pPr>
            <w:r w:rsidRPr="00D7515A">
              <w:rPr>
                <w:rFonts w:ascii="Times New Roman" w:hAnsi="Times New Roman"/>
                <w:color w:val="000000"/>
                <w:sz w:val="22"/>
                <w:szCs w:val="22"/>
              </w:rPr>
              <w:t>TCCTTACTACAGGTCGGCCA</w:t>
            </w:r>
          </w:p>
        </w:tc>
      </w:tr>
      <w:tr w:rsidR="00FC6684" w:rsidRPr="00D7515A" w14:paraId="1F9CC67B" w14:textId="77777777" w:rsidTr="00D7515A">
        <w:tc>
          <w:tcPr>
            <w:tcW w:w="1915" w:type="dxa"/>
          </w:tcPr>
          <w:p w14:paraId="53ADD212" w14:textId="6D34DD55" w:rsidR="00FC6684" w:rsidRPr="00D7515A" w:rsidRDefault="006B0542">
            <w:pPr>
              <w:rPr>
                <w:rFonts w:ascii="Times New Roman" w:hAnsi="Times New Roman"/>
                <w:sz w:val="22"/>
                <w:szCs w:val="22"/>
              </w:rPr>
            </w:pPr>
            <w:r w:rsidRPr="00D7515A">
              <w:rPr>
                <w:rFonts w:ascii="Times New Roman" w:hAnsi="Times New Roman"/>
                <w:sz w:val="22"/>
                <w:szCs w:val="22"/>
              </w:rPr>
              <w:t>GAPDH</w:t>
            </w:r>
          </w:p>
        </w:tc>
        <w:tc>
          <w:tcPr>
            <w:tcW w:w="3547" w:type="dxa"/>
          </w:tcPr>
          <w:p w14:paraId="4E60DFAB" w14:textId="3E23A8E4" w:rsidR="00FC6684" w:rsidRPr="00D7515A" w:rsidRDefault="006B0542">
            <w:pPr>
              <w:rPr>
                <w:rFonts w:ascii="Times New Roman" w:eastAsia="Times New Roman" w:hAnsi="Times New Roman"/>
                <w:color w:val="000000"/>
                <w:sz w:val="22"/>
                <w:szCs w:val="22"/>
              </w:rPr>
            </w:pPr>
            <w:r w:rsidRPr="00D7515A">
              <w:rPr>
                <w:rFonts w:ascii="Times New Roman" w:hAnsi="Times New Roman"/>
                <w:color w:val="000000"/>
                <w:sz w:val="22"/>
                <w:szCs w:val="22"/>
              </w:rPr>
              <w:t>TGCACCACCAACTGCTTAGC</w:t>
            </w:r>
          </w:p>
        </w:tc>
        <w:tc>
          <w:tcPr>
            <w:tcW w:w="3548" w:type="dxa"/>
          </w:tcPr>
          <w:p w14:paraId="757188DF" w14:textId="7CD41F5B" w:rsidR="00FC6684" w:rsidRPr="00D7515A" w:rsidRDefault="006B0542">
            <w:pPr>
              <w:rPr>
                <w:rFonts w:ascii="Times New Roman" w:eastAsia="Times New Roman" w:hAnsi="Times New Roman"/>
                <w:color w:val="000000"/>
                <w:sz w:val="22"/>
                <w:szCs w:val="22"/>
              </w:rPr>
            </w:pPr>
            <w:r w:rsidRPr="00D7515A">
              <w:rPr>
                <w:rFonts w:ascii="Times New Roman" w:hAnsi="Times New Roman"/>
                <w:color w:val="000000"/>
                <w:sz w:val="22"/>
                <w:szCs w:val="22"/>
              </w:rPr>
              <w:t>GGCATGGACTGTGGTCATGAG</w:t>
            </w:r>
          </w:p>
        </w:tc>
      </w:tr>
      <w:tr w:rsidR="00FC6684" w:rsidRPr="00D7515A" w14:paraId="4F352B13" w14:textId="77777777" w:rsidTr="00D7515A">
        <w:tc>
          <w:tcPr>
            <w:tcW w:w="1915" w:type="dxa"/>
          </w:tcPr>
          <w:p w14:paraId="5C770CB6" w14:textId="3122C984" w:rsidR="00FC6684" w:rsidRPr="00D7515A" w:rsidRDefault="006B0542">
            <w:pPr>
              <w:rPr>
                <w:rFonts w:ascii="Times New Roman" w:hAnsi="Times New Roman"/>
                <w:sz w:val="22"/>
                <w:szCs w:val="22"/>
              </w:rPr>
            </w:pPr>
            <w:r w:rsidRPr="00D7515A">
              <w:rPr>
                <w:rFonts w:ascii="Times New Roman" w:hAnsi="Times New Roman"/>
                <w:sz w:val="22"/>
                <w:szCs w:val="22"/>
              </w:rPr>
              <w:t>SNAI1</w:t>
            </w:r>
          </w:p>
        </w:tc>
        <w:tc>
          <w:tcPr>
            <w:tcW w:w="3547" w:type="dxa"/>
          </w:tcPr>
          <w:p w14:paraId="5E2F8C84" w14:textId="63C3B5B9" w:rsidR="00FC6684" w:rsidRPr="00D7515A" w:rsidRDefault="006B0542">
            <w:pPr>
              <w:rPr>
                <w:rFonts w:ascii="Times New Roman" w:eastAsia="Times New Roman" w:hAnsi="Times New Roman"/>
                <w:color w:val="000000"/>
                <w:sz w:val="22"/>
                <w:szCs w:val="22"/>
              </w:rPr>
            </w:pPr>
            <w:r w:rsidRPr="00D7515A">
              <w:rPr>
                <w:rFonts w:ascii="Times New Roman" w:hAnsi="Times New Roman"/>
                <w:color w:val="000000"/>
                <w:sz w:val="22"/>
                <w:szCs w:val="22"/>
              </w:rPr>
              <w:t>TCTCTGAGGCCAAGGATCTC</w:t>
            </w:r>
          </w:p>
        </w:tc>
        <w:tc>
          <w:tcPr>
            <w:tcW w:w="3548" w:type="dxa"/>
          </w:tcPr>
          <w:p w14:paraId="612E7B18" w14:textId="7E0F14DF" w:rsidR="00FC6684" w:rsidRPr="00D7515A" w:rsidRDefault="006B0542">
            <w:pPr>
              <w:rPr>
                <w:rFonts w:ascii="Times New Roman" w:eastAsia="Times New Roman" w:hAnsi="Times New Roman"/>
                <w:color w:val="000000"/>
                <w:sz w:val="22"/>
                <w:szCs w:val="22"/>
              </w:rPr>
            </w:pPr>
            <w:r w:rsidRPr="00D7515A">
              <w:rPr>
                <w:rFonts w:ascii="Times New Roman" w:hAnsi="Times New Roman"/>
                <w:color w:val="000000"/>
                <w:sz w:val="22"/>
                <w:szCs w:val="22"/>
              </w:rPr>
              <w:t>ATTCCATGGCAGTGACAAGG</w:t>
            </w:r>
          </w:p>
        </w:tc>
      </w:tr>
      <w:tr w:rsidR="00FC6684" w:rsidRPr="00D7515A" w14:paraId="5660154E" w14:textId="77777777" w:rsidTr="00D7515A">
        <w:tc>
          <w:tcPr>
            <w:tcW w:w="1915" w:type="dxa"/>
          </w:tcPr>
          <w:p w14:paraId="45C24C32" w14:textId="2C26A512" w:rsidR="00FC6684" w:rsidRPr="00D7515A" w:rsidRDefault="006B0542">
            <w:pPr>
              <w:rPr>
                <w:rFonts w:ascii="Times New Roman" w:hAnsi="Times New Roman"/>
                <w:sz w:val="22"/>
                <w:szCs w:val="22"/>
              </w:rPr>
            </w:pPr>
            <w:r w:rsidRPr="00D7515A">
              <w:rPr>
                <w:rFonts w:ascii="Times New Roman" w:hAnsi="Times New Roman"/>
                <w:sz w:val="22"/>
                <w:szCs w:val="22"/>
              </w:rPr>
              <w:t>ZEB1</w:t>
            </w:r>
          </w:p>
        </w:tc>
        <w:tc>
          <w:tcPr>
            <w:tcW w:w="3547" w:type="dxa"/>
          </w:tcPr>
          <w:p w14:paraId="49F20144" w14:textId="3FA749A0" w:rsidR="00FC6684" w:rsidRPr="00D7515A" w:rsidRDefault="006B0542">
            <w:pPr>
              <w:rPr>
                <w:rFonts w:ascii="Times New Roman" w:eastAsia="Times New Roman" w:hAnsi="Times New Roman"/>
                <w:color w:val="000000"/>
                <w:sz w:val="22"/>
                <w:szCs w:val="22"/>
              </w:rPr>
            </w:pPr>
            <w:r w:rsidRPr="00D7515A">
              <w:rPr>
                <w:rFonts w:ascii="Times New Roman" w:hAnsi="Times New Roman"/>
                <w:color w:val="000000"/>
                <w:sz w:val="22"/>
                <w:szCs w:val="22"/>
              </w:rPr>
              <w:t>AGACATGTGACGCAGTCTGGG</w:t>
            </w:r>
          </w:p>
        </w:tc>
        <w:tc>
          <w:tcPr>
            <w:tcW w:w="3548" w:type="dxa"/>
          </w:tcPr>
          <w:p w14:paraId="64276524" w14:textId="47E491EE" w:rsidR="00FC6684" w:rsidRPr="00D7515A" w:rsidRDefault="006B0542">
            <w:pPr>
              <w:rPr>
                <w:rFonts w:ascii="Times New Roman" w:eastAsia="Times New Roman" w:hAnsi="Times New Roman"/>
                <w:color w:val="000000"/>
                <w:sz w:val="22"/>
                <w:szCs w:val="22"/>
              </w:rPr>
            </w:pPr>
            <w:r w:rsidRPr="00D7515A">
              <w:rPr>
                <w:rFonts w:ascii="Times New Roman" w:hAnsi="Times New Roman"/>
                <w:color w:val="000000"/>
                <w:sz w:val="22"/>
                <w:szCs w:val="22"/>
              </w:rPr>
              <w:t>CACTTAAATTGATACTTATGG</w:t>
            </w:r>
          </w:p>
        </w:tc>
      </w:tr>
      <w:tr w:rsidR="00FC6684" w:rsidRPr="00D7515A" w14:paraId="249287AF" w14:textId="77777777" w:rsidTr="00D7515A">
        <w:tc>
          <w:tcPr>
            <w:tcW w:w="1915" w:type="dxa"/>
          </w:tcPr>
          <w:p w14:paraId="3F1E3B82" w14:textId="3A83B144" w:rsidR="00FC6684" w:rsidRPr="00D7515A" w:rsidRDefault="006B0542">
            <w:pPr>
              <w:rPr>
                <w:rFonts w:ascii="Times New Roman" w:hAnsi="Times New Roman"/>
                <w:sz w:val="22"/>
                <w:szCs w:val="22"/>
              </w:rPr>
            </w:pPr>
            <w:r w:rsidRPr="00D7515A">
              <w:rPr>
                <w:rFonts w:ascii="Times New Roman" w:hAnsi="Times New Roman"/>
                <w:sz w:val="22"/>
                <w:szCs w:val="22"/>
              </w:rPr>
              <w:t>E-cadherin</w:t>
            </w:r>
          </w:p>
        </w:tc>
        <w:tc>
          <w:tcPr>
            <w:tcW w:w="3547" w:type="dxa"/>
          </w:tcPr>
          <w:p w14:paraId="05DDD2D5" w14:textId="4D73F156" w:rsidR="00FC6684" w:rsidRPr="00D7515A" w:rsidRDefault="006B0542">
            <w:pPr>
              <w:rPr>
                <w:rFonts w:ascii="Times New Roman" w:eastAsia="Times New Roman" w:hAnsi="Times New Roman"/>
                <w:color w:val="000000"/>
                <w:sz w:val="22"/>
                <w:szCs w:val="22"/>
              </w:rPr>
            </w:pPr>
            <w:r w:rsidRPr="00D7515A">
              <w:rPr>
                <w:rFonts w:ascii="Times New Roman" w:hAnsi="Times New Roman"/>
                <w:color w:val="000000"/>
                <w:sz w:val="22"/>
                <w:szCs w:val="22"/>
              </w:rPr>
              <w:t>ACAGCCCCGCCTTATGATTCTC</w:t>
            </w:r>
          </w:p>
        </w:tc>
        <w:tc>
          <w:tcPr>
            <w:tcW w:w="3548" w:type="dxa"/>
          </w:tcPr>
          <w:p w14:paraId="29EDD85F" w14:textId="705B2B12" w:rsidR="00FC6684" w:rsidRPr="00D7515A" w:rsidRDefault="006B0542">
            <w:pPr>
              <w:rPr>
                <w:rFonts w:ascii="Times New Roman" w:eastAsia="Times New Roman" w:hAnsi="Times New Roman"/>
                <w:color w:val="000000"/>
                <w:sz w:val="22"/>
                <w:szCs w:val="22"/>
              </w:rPr>
            </w:pPr>
            <w:r w:rsidRPr="00D7515A">
              <w:rPr>
                <w:rFonts w:ascii="Times New Roman" w:hAnsi="Times New Roman"/>
                <w:color w:val="000000"/>
                <w:sz w:val="22"/>
                <w:szCs w:val="22"/>
              </w:rPr>
              <w:t>AAGCGATTGCCCCATTCGTT</w:t>
            </w:r>
          </w:p>
        </w:tc>
      </w:tr>
      <w:tr w:rsidR="00FC6684" w:rsidRPr="00D7515A" w14:paraId="0D95DC56" w14:textId="77777777" w:rsidTr="00D7515A">
        <w:tc>
          <w:tcPr>
            <w:tcW w:w="1915" w:type="dxa"/>
          </w:tcPr>
          <w:p w14:paraId="246C0FE1" w14:textId="51B421A9" w:rsidR="00FC6684" w:rsidRPr="00D7515A" w:rsidRDefault="006B0542">
            <w:pPr>
              <w:rPr>
                <w:rFonts w:ascii="Times New Roman" w:hAnsi="Times New Roman"/>
                <w:sz w:val="22"/>
                <w:szCs w:val="22"/>
              </w:rPr>
            </w:pPr>
            <w:r w:rsidRPr="00D7515A">
              <w:rPr>
                <w:rFonts w:ascii="Times New Roman" w:hAnsi="Times New Roman"/>
                <w:sz w:val="22"/>
                <w:szCs w:val="22"/>
              </w:rPr>
              <w:t>Vimentin</w:t>
            </w:r>
          </w:p>
        </w:tc>
        <w:tc>
          <w:tcPr>
            <w:tcW w:w="3547" w:type="dxa"/>
          </w:tcPr>
          <w:p w14:paraId="60A9F344" w14:textId="01C91F8E" w:rsidR="00FC6684" w:rsidRPr="00D7515A" w:rsidRDefault="006B0542">
            <w:pPr>
              <w:rPr>
                <w:rFonts w:ascii="Times New Roman" w:eastAsia="Times New Roman" w:hAnsi="Times New Roman"/>
                <w:color w:val="000000"/>
                <w:sz w:val="22"/>
                <w:szCs w:val="22"/>
              </w:rPr>
            </w:pPr>
            <w:r w:rsidRPr="00D7515A">
              <w:rPr>
                <w:rFonts w:ascii="Times New Roman" w:hAnsi="Times New Roman"/>
                <w:color w:val="000000"/>
                <w:sz w:val="22"/>
                <w:szCs w:val="22"/>
              </w:rPr>
              <w:t>CCTTGAACGCAAAGTGGAATC</w:t>
            </w:r>
          </w:p>
        </w:tc>
        <w:tc>
          <w:tcPr>
            <w:tcW w:w="3548" w:type="dxa"/>
          </w:tcPr>
          <w:p w14:paraId="72E6714F" w14:textId="1EEC7D49" w:rsidR="00FC6684" w:rsidRPr="00D7515A" w:rsidRDefault="006B0542">
            <w:pPr>
              <w:rPr>
                <w:rFonts w:ascii="Times New Roman" w:eastAsia="Times New Roman" w:hAnsi="Times New Roman"/>
                <w:color w:val="000000"/>
                <w:sz w:val="22"/>
                <w:szCs w:val="22"/>
              </w:rPr>
            </w:pPr>
            <w:r w:rsidRPr="00D7515A">
              <w:rPr>
                <w:rFonts w:ascii="Times New Roman" w:hAnsi="Times New Roman"/>
                <w:color w:val="000000"/>
                <w:sz w:val="22"/>
                <w:szCs w:val="22"/>
              </w:rPr>
              <w:t>GACATGCTGTTCCTGAATCTGAG</w:t>
            </w:r>
          </w:p>
        </w:tc>
      </w:tr>
      <w:tr w:rsidR="006B0542" w:rsidRPr="00D7515A" w14:paraId="5FFC4209" w14:textId="77777777" w:rsidTr="00D7515A">
        <w:tc>
          <w:tcPr>
            <w:tcW w:w="1915" w:type="dxa"/>
          </w:tcPr>
          <w:p w14:paraId="39406F04" w14:textId="39C868F6" w:rsidR="006B0542" w:rsidRPr="00D7515A" w:rsidRDefault="00D20585">
            <w:pPr>
              <w:rPr>
                <w:rFonts w:ascii="Times New Roman" w:hAnsi="Times New Roman"/>
                <w:sz w:val="22"/>
                <w:szCs w:val="22"/>
              </w:rPr>
            </w:pPr>
            <w:r w:rsidRPr="00D7515A">
              <w:rPr>
                <w:rFonts w:ascii="Times New Roman" w:hAnsi="Times New Roman"/>
                <w:sz w:val="22"/>
                <w:szCs w:val="22"/>
              </w:rPr>
              <w:t>Twist1</w:t>
            </w:r>
          </w:p>
        </w:tc>
        <w:tc>
          <w:tcPr>
            <w:tcW w:w="3547" w:type="dxa"/>
          </w:tcPr>
          <w:p w14:paraId="77EFBA73" w14:textId="6C5D36F8" w:rsidR="006B0542" w:rsidRPr="00D7515A" w:rsidRDefault="00D20585">
            <w:pPr>
              <w:rPr>
                <w:rFonts w:ascii="Times New Roman" w:hAnsi="Times New Roman"/>
                <w:color w:val="000000"/>
                <w:sz w:val="22"/>
                <w:szCs w:val="22"/>
              </w:rPr>
            </w:pPr>
            <w:r w:rsidRPr="00D7515A">
              <w:rPr>
                <w:rFonts w:ascii="Times New Roman" w:hAnsi="Times New Roman"/>
                <w:color w:val="000000"/>
                <w:sz w:val="22"/>
                <w:szCs w:val="22"/>
              </w:rPr>
              <w:t>CCGTGGACAGTGATTCCCAG</w:t>
            </w:r>
          </w:p>
        </w:tc>
        <w:tc>
          <w:tcPr>
            <w:tcW w:w="3548" w:type="dxa"/>
          </w:tcPr>
          <w:p w14:paraId="42D0D15A" w14:textId="4A727727" w:rsidR="006B0542" w:rsidRPr="00D7515A" w:rsidRDefault="00D20585" w:rsidP="00D20585">
            <w:pPr>
              <w:jc w:val="left"/>
              <w:rPr>
                <w:rFonts w:ascii="Times New Roman" w:eastAsia="Times New Roman" w:hAnsi="Times New Roman"/>
                <w:bCs w:val="0"/>
                <w:sz w:val="22"/>
                <w:szCs w:val="22"/>
              </w:rPr>
            </w:pPr>
            <w:r w:rsidRPr="00D7515A">
              <w:rPr>
                <w:rFonts w:ascii="Times New Roman" w:hAnsi="Times New Roman"/>
                <w:color w:val="222222"/>
                <w:sz w:val="22"/>
                <w:szCs w:val="22"/>
                <w:shd w:val="clear" w:color="auto" w:fill="FFFFFF"/>
              </w:rPr>
              <w:t>CCTTTCAGTGGCTGATTGGC</w:t>
            </w:r>
          </w:p>
        </w:tc>
      </w:tr>
      <w:tr w:rsidR="00FA5A17" w:rsidRPr="00D7515A" w14:paraId="73FF1928" w14:textId="77777777" w:rsidTr="00D7515A">
        <w:tc>
          <w:tcPr>
            <w:tcW w:w="1915" w:type="dxa"/>
          </w:tcPr>
          <w:p w14:paraId="7B7A2D15" w14:textId="09A41D50" w:rsidR="00FA5A17" w:rsidRPr="00D7515A" w:rsidRDefault="00BE2C02">
            <w:pPr>
              <w:rPr>
                <w:rFonts w:ascii="Times New Roman" w:hAnsi="Times New Roman"/>
                <w:sz w:val="22"/>
                <w:szCs w:val="22"/>
              </w:rPr>
            </w:pPr>
            <w:r w:rsidRPr="00D7515A">
              <w:rPr>
                <w:rFonts w:ascii="Times New Roman" w:hAnsi="Times New Roman"/>
                <w:sz w:val="22"/>
                <w:szCs w:val="22"/>
              </w:rPr>
              <w:t>SLUG</w:t>
            </w:r>
          </w:p>
        </w:tc>
        <w:tc>
          <w:tcPr>
            <w:tcW w:w="3547" w:type="dxa"/>
          </w:tcPr>
          <w:p w14:paraId="19206A27" w14:textId="326F1A52" w:rsidR="00FA5A17" w:rsidRPr="00D7515A" w:rsidRDefault="00BE2C02" w:rsidP="00BE2C02">
            <w:pPr>
              <w:jc w:val="left"/>
              <w:rPr>
                <w:rFonts w:ascii="Times New Roman" w:eastAsia="Times New Roman" w:hAnsi="Times New Roman"/>
                <w:bCs w:val="0"/>
                <w:sz w:val="22"/>
                <w:szCs w:val="22"/>
              </w:rPr>
            </w:pPr>
            <w:r w:rsidRPr="00D7515A">
              <w:rPr>
                <w:rFonts w:ascii="Times New Roman" w:hAnsi="Times New Roman"/>
                <w:color w:val="222222"/>
                <w:sz w:val="22"/>
                <w:szCs w:val="22"/>
                <w:shd w:val="clear" w:color="auto" w:fill="FFFFFF"/>
              </w:rPr>
              <w:t>ACGCCTCCAAAAAGCCAAAC</w:t>
            </w:r>
          </w:p>
        </w:tc>
        <w:tc>
          <w:tcPr>
            <w:tcW w:w="3548" w:type="dxa"/>
          </w:tcPr>
          <w:p w14:paraId="0B9526D3" w14:textId="191502F7" w:rsidR="00FA5A17" w:rsidRPr="00D7515A" w:rsidRDefault="00BE2C02" w:rsidP="00D20585">
            <w:pPr>
              <w:jc w:val="left"/>
              <w:rPr>
                <w:rFonts w:ascii="Times New Roman" w:eastAsia="Times New Roman" w:hAnsi="Times New Roman"/>
                <w:bCs w:val="0"/>
                <w:sz w:val="22"/>
                <w:szCs w:val="22"/>
              </w:rPr>
            </w:pPr>
            <w:r w:rsidRPr="00D7515A">
              <w:rPr>
                <w:rFonts w:ascii="Times New Roman" w:hAnsi="Times New Roman"/>
                <w:color w:val="222222"/>
                <w:sz w:val="22"/>
                <w:szCs w:val="22"/>
                <w:shd w:val="clear" w:color="auto" w:fill="FFFFFF"/>
              </w:rPr>
              <w:t>ACTCACTCGCCCCAAAGATG</w:t>
            </w:r>
          </w:p>
        </w:tc>
      </w:tr>
      <w:tr w:rsidR="00BE2C02" w:rsidRPr="00D7515A" w14:paraId="135426DB" w14:textId="77777777" w:rsidTr="00D7515A">
        <w:tc>
          <w:tcPr>
            <w:tcW w:w="1915" w:type="dxa"/>
          </w:tcPr>
          <w:p w14:paraId="70681622" w14:textId="3C738FDD" w:rsidR="00BE2C02" w:rsidRPr="00D7515A" w:rsidRDefault="00BE2C02">
            <w:pPr>
              <w:rPr>
                <w:rFonts w:ascii="Times New Roman" w:hAnsi="Times New Roman"/>
                <w:sz w:val="22"/>
                <w:szCs w:val="22"/>
              </w:rPr>
            </w:pPr>
            <w:r w:rsidRPr="00D7515A">
              <w:rPr>
                <w:rFonts w:ascii="Times New Roman" w:hAnsi="Times New Roman"/>
                <w:sz w:val="22"/>
                <w:szCs w:val="22"/>
              </w:rPr>
              <w:t>ZEB2</w:t>
            </w:r>
          </w:p>
        </w:tc>
        <w:tc>
          <w:tcPr>
            <w:tcW w:w="3547" w:type="dxa"/>
          </w:tcPr>
          <w:p w14:paraId="64260192" w14:textId="7F4E4B63" w:rsidR="00BE2C02" w:rsidRPr="00D7515A" w:rsidRDefault="00BE2C02">
            <w:pPr>
              <w:rPr>
                <w:rFonts w:ascii="Times New Roman" w:hAnsi="Times New Roman"/>
                <w:color w:val="000000"/>
                <w:sz w:val="22"/>
                <w:szCs w:val="22"/>
              </w:rPr>
            </w:pPr>
            <w:r w:rsidRPr="00D7515A">
              <w:rPr>
                <w:rFonts w:ascii="Times New Roman" w:hAnsi="Times New Roman"/>
                <w:color w:val="000000"/>
                <w:sz w:val="22"/>
                <w:szCs w:val="22"/>
              </w:rPr>
              <w:t>AGCCTCTGTAGATGGTCCAGT</w:t>
            </w:r>
          </w:p>
        </w:tc>
        <w:tc>
          <w:tcPr>
            <w:tcW w:w="3548" w:type="dxa"/>
          </w:tcPr>
          <w:p w14:paraId="21173B8C" w14:textId="3AA9F660" w:rsidR="00BE2C02" w:rsidRPr="00D7515A" w:rsidRDefault="00BE2C02" w:rsidP="00D20585">
            <w:pPr>
              <w:jc w:val="left"/>
              <w:rPr>
                <w:rFonts w:ascii="Times New Roman" w:hAnsi="Times New Roman"/>
                <w:color w:val="222222"/>
                <w:sz w:val="22"/>
                <w:szCs w:val="22"/>
                <w:shd w:val="clear" w:color="auto" w:fill="FFFFFF"/>
              </w:rPr>
            </w:pPr>
            <w:r w:rsidRPr="00D7515A">
              <w:rPr>
                <w:rFonts w:ascii="Times New Roman" w:hAnsi="Times New Roman"/>
                <w:color w:val="222222"/>
                <w:sz w:val="22"/>
                <w:szCs w:val="22"/>
                <w:shd w:val="clear" w:color="auto" w:fill="FFFFFF"/>
              </w:rPr>
              <w:t>GGTCAGCAGTTGGGCAAAAG</w:t>
            </w:r>
          </w:p>
        </w:tc>
      </w:tr>
      <w:tr w:rsidR="00BE2C02" w:rsidRPr="00D7515A" w14:paraId="12ADC892" w14:textId="77777777" w:rsidTr="00D7515A">
        <w:tc>
          <w:tcPr>
            <w:tcW w:w="1915" w:type="dxa"/>
          </w:tcPr>
          <w:p w14:paraId="6F58B3C5" w14:textId="76C248C9" w:rsidR="00BE2C02" w:rsidRPr="00D7515A" w:rsidRDefault="00BE2C02">
            <w:pPr>
              <w:rPr>
                <w:rFonts w:ascii="Times New Roman" w:hAnsi="Times New Roman"/>
                <w:sz w:val="22"/>
                <w:szCs w:val="22"/>
              </w:rPr>
            </w:pPr>
            <w:r w:rsidRPr="00D7515A">
              <w:rPr>
                <w:rFonts w:ascii="Times New Roman" w:hAnsi="Times New Roman"/>
                <w:sz w:val="22"/>
                <w:szCs w:val="22"/>
              </w:rPr>
              <w:t>TCF3</w:t>
            </w:r>
          </w:p>
        </w:tc>
        <w:tc>
          <w:tcPr>
            <w:tcW w:w="3547" w:type="dxa"/>
          </w:tcPr>
          <w:p w14:paraId="38F576BE" w14:textId="7AB86B94" w:rsidR="00BE2C02" w:rsidRPr="00D7515A" w:rsidRDefault="008153FD">
            <w:pPr>
              <w:rPr>
                <w:rFonts w:ascii="Times New Roman" w:hAnsi="Times New Roman"/>
                <w:color w:val="000000"/>
                <w:sz w:val="22"/>
                <w:szCs w:val="22"/>
              </w:rPr>
            </w:pPr>
            <w:r w:rsidRPr="00D7515A">
              <w:rPr>
                <w:rFonts w:ascii="Times New Roman" w:hAnsi="Times New Roman"/>
                <w:color w:val="000000"/>
                <w:sz w:val="22"/>
                <w:szCs w:val="22"/>
              </w:rPr>
              <w:t>GCACTGGCCTCGATCTACTC</w:t>
            </w:r>
          </w:p>
        </w:tc>
        <w:tc>
          <w:tcPr>
            <w:tcW w:w="3548" w:type="dxa"/>
          </w:tcPr>
          <w:p w14:paraId="3BD91956" w14:textId="066CF978" w:rsidR="00BE2C02" w:rsidRPr="00D7515A" w:rsidRDefault="008153FD" w:rsidP="00D20585">
            <w:pPr>
              <w:jc w:val="left"/>
              <w:rPr>
                <w:rFonts w:ascii="Times New Roman" w:hAnsi="Times New Roman"/>
                <w:color w:val="222222"/>
                <w:sz w:val="22"/>
                <w:szCs w:val="22"/>
                <w:shd w:val="clear" w:color="auto" w:fill="FFFFFF"/>
              </w:rPr>
            </w:pPr>
            <w:r w:rsidRPr="00D7515A">
              <w:rPr>
                <w:rFonts w:ascii="Times New Roman" w:hAnsi="Times New Roman"/>
                <w:color w:val="222222"/>
                <w:sz w:val="22"/>
                <w:szCs w:val="22"/>
                <w:shd w:val="clear" w:color="auto" w:fill="FFFFFF"/>
              </w:rPr>
              <w:t>GGCCTCGTTAATATCCCGCA</w:t>
            </w:r>
          </w:p>
        </w:tc>
      </w:tr>
      <w:tr w:rsidR="00BE2C02" w:rsidRPr="00D7515A" w14:paraId="2DFC151B" w14:textId="77777777" w:rsidTr="00D7515A">
        <w:tc>
          <w:tcPr>
            <w:tcW w:w="1915" w:type="dxa"/>
          </w:tcPr>
          <w:p w14:paraId="4F99550C" w14:textId="775D4555" w:rsidR="00BE2C02" w:rsidRPr="00D7515A" w:rsidRDefault="00BE2C02">
            <w:pPr>
              <w:rPr>
                <w:rFonts w:ascii="Times New Roman" w:hAnsi="Times New Roman"/>
                <w:sz w:val="22"/>
                <w:szCs w:val="22"/>
              </w:rPr>
            </w:pPr>
            <w:r w:rsidRPr="00D7515A">
              <w:rPr>
                <w:rFonts w:ascii="Times New Roman" w:hAnsi="Times New Roman"/>
                <w:sz w:val="22"/>
                <w:szCs w:val="22"/>
              </w:rPr>
              <w:t>FOXC2</w:t>
            </w:r>
          </w:p>
        </w:tc>
        <w:tc>
          <w:tcPr>
            <w:tcW w:w="3547" w:type="dxa"/>
          </w:tcPr>
          <w:p w14:paraId="486085B3" w14:textId="6C2E2844" w:rsidR="00BE2C02" w:rsidRPr="00D7515A" w:rsidRDefault="00195658">
            <w:pPr>
              <w:rPr>
                <w:rFonts w:ascii="Times New Roman" w:hAnsi="Times New Roman"/>
                <w:color w:val="000000"/>
                <w:sz w:val="22"/>
                <w:szCs w:val="22"/>
              </w:rPr>
            </w:pPr>
            <w:r w:rsidRPr="00D7515A">
              <w:rPr>
                <w:rFonts w:ascii="Times New Roman" w:hAnsi="Times New Roman"/>
                <w:color w:val="000000"/>
                <w:sz w:val="22"/>
                <w:szCs w:val="22"/>
              </w:rPr>
              <w:t>TTCATCATGGACCGCTTCCC</w:t>
            </w:r>
          </w:p>
        </w:tc>
        <w:tc>
          <w:tcPr>
            <w:tcW w:w="3548" w:type="dxa"/>
          </w:tcPr>
          <w:p w14:paraId="39F603C9" w14:textId="6501B905" w:rsidR="00BE2C02" w:rsidRPr="00D7515A" w:rsidRDefault="00195658" w:rsidP="00D20585">
            <w:pPr>
              <w:jc w:val="left"/>
              <w:rPr>
                <w:rFonts w:ascii="Times New Roman" w:hAnsi="Times New Roman"/>
                <w:color w:val="222222"/>
                <w:sz w:val="22"/>
                <w:szCs w:val="22"/>
                <w:shd w:val="clear" w:color="auto" w:fill="FFFFFF"/>
              </w:rPr>
            </w:pPr>
            <w:r w:rsidRPr="00D7515A">
              <w:rPr>
                <w:rFonts w:ascii="Times New Roman" w:hAnsi="Times New Roman"/>
                <w:color w:val="222222"/>
                <w:sz w:val="22"/>
                <w:szCs w:val="22"/>
                <w:shd w:val="clear" w:color="auto" w:fill="FFFFFF"/>
              </w:rPr>
              <w:t>CGCTCTTGATCACCACCTTCT</w:t>
            </w:r>
          </w:p>
        </w:tc>
      </w:tr>
      <w:tr w:rsidR="00BE2C02" w:rsidRPr="00D7515A" w14:paraId="0714F0E9" w14:textId="77777777" w:rsidTr="00D7515A">
        <w:tc>
          <w:tcPr>
            <w:tcW w:w="1915" w:type="dxa"/>
          </w:tcPr>
          <w:p w14:paraId="6EF9A922" w14:textId="6BB3EF68" w:rsidR="00BE2C02" w:rsidRPr="00D7515A" w:rsidRDefault="00BE2C02">
            <w:pPr>
              <w:rPr>
                <w:rFonts w:ascii="Times New Roman" w:hAnsi="Times New Roman"/>
                <w:sz w:val="22"/>
                <w:szCs w:val="22"/>
              </w:rPr>
            </w:pPr>
            <w:r w:rsidRPr="00D7515A">
              <w:rPr>
                <w:rFonts w:ascii="Times New Roman" w:hAnsi="Times New Roman"/>
                <w:sz w:val="22"/>
                <w:szCs w:val="22"/>
              </w:rPr>
              <w:t>GRHL2</w:t>
            </w:r>
          </w:p>
        </w:tc>
        <w:tc>
          <w:tcPr>
            <w:tcW w:w="3547" w:type="dxa"/>
          </w:tcPr>
          <w:p w14:paraId="7ADA7F33" w14:textId="10DABF2B" w:rsidR="00BE2C02" w:rsidRPr="00D7515A" w:rsidRDefault="00670740">
            <w:pPr>
              <w:rPr>
                <w:rFonts w:ascii="Times New Roman" w:hAnsi="Times New Roman"/>
                <w:color w:val="000000"/>
                <w:sz w:val="22"/>
                <w:szCs w:val="22"/>
              </w:rPr>
            </w:pPr>
            <w:r w:rsidRPr="00D7515A">
              <w:rPr>
                <w:rFonts w:ascii="Times New Roman" w:hAnsi="Times New Roman"/>
                <w:color w:val="000000"/>
                <w:sz w:val="22"/>
                <w:szCs w:val="22"/>
              </w:rPr>
              <w:t>TTGGGCTGATGGCAACTGTAA</w:t>
            </w:r>
          </w:p>
        </w:tc>
        <w:tc>
          <w:tcPr>
            <w:tcW w:w="3548" w:type="dxa"/>
          </w:tcPr>
          <w:p w14:paraId="2B4EBF7D" w14:textId="772A6193" w:rsidR="00BE2C02" w:rsidRPr="00D7515A" w:rsidRDefault="00670740" w:rsidP="00D20585">
            <w:pPr>
              <w:jc w:val="left"/>
              <w:rPr>
                <w:rFonts w:ascii="Times New Roman" w:hAnsi="Times New Roman"/>
                <w:color w:val="222222"/>
                <w:sz w:val="22"/>
                <w:szCs w:val="22"/>
                <w:shd w:val="clear" w:color="auto" w:fill="FFFFFF"/>
              </w:rPr>
            </w:pPr>
            <w:r w:rsidRPr="00D7515A">
              <w:rPr>
                <w:rFonts w:ascii="Times New Roman" w:hAnsi="Times New Roman"/>
                <w:color w:val="222222"/>
                <w:sz w:val="22"/>
                <w:szCs w:val="22"/>
                <w:shd w:val="clear" w:color="auto" w:fill="FFFFFF"/>
              </w:rPr>
              <w:t>TGGTGTAGGCTCTTCGGGTA</w:t>
            </w:r>
          </w:p>
        </w:tc>
      </w:tr>
    </w:tbl>
    <w:p w14:paraId="11BF6B24" w14:textId="77777777" w:rsidR="00D925B3" w:rsidRDefault="00D925B3">
      <w:pPr>
        <w:rPr>
          <w:rFonts w:ascii="Times New Roman" w:hAnsi="Times New Roman"/>
          <w:sz w:val="24"/>
          <w:szCs w:val="24"/>
        </w:rPr>
      </w:pPr>
    </w:p>
    <w:p w14:paraId="3555825B" w14:textId="4CC7A93B" w:rsidR="00D7515A" w:rsidRDefault="00D7515A">
      <w:pPr>
        <w:jc w:val="left"/>
        <w:rPr>
          <w:rFonts w:ascii="Times New Roman" w:hAnsi="Times New Roman"/>
          <w:sz w:val="24"/>
          <w:szCs w:val="24"/>
        </w:rPr>
      </w:pPr>
      <w:r>
        <w:rPr>
          <w:rFonts w:ascii="Times New Roman" w:hAnsi="Times New Roman"/>
          <w:sz w:val="24"/>
          <w:szCs w:val="24"/>
        </w:rPr>
        <w:br w:type="page"/>
      </w:r>
    </w:p>
    <w:p w14:paraId="22B412AE" w14:textId="77777777" w:rsidR="00D925B3" w:rsidRDefault="00D925B3">
      <w:pPr>
        <w:rPr>
          <w:rFonts w:ascii="Times New Roman" w:hAnsi="Times New Roman"/>
          <w:sz w:val="24"/>
          <w:szCs w:val="24"/>
        </w:rPr>
      </w:pPr>
    </w:p>
    <w:p w14:paraId="5769BBEE" w14:textId="77777777" w:rsidR="001D2B48" w:rsidRDefault="001D2B48" w:rsidP="001D2B48">
      <w:pPr>
        <w:jc w:val="center"/>
        <w:rPr>
          <w:rFonts w:ascii="Times New Roman" w:hAnsi="Times New Roman"/>
          <w:b/>
          <w:sz w:val="24"/>
          <w:szCs w:val="24"/>
        </w:rPr>
      </w:pPr>
    </w:p>
    <w:p w14:paraId="6A612AE5" w14:textId="6AF1C043" w:rsidR="00FC6684" w:rsidRPr="001D2B48" w:rsidRDefault="00D925B3" w:rsidP="00B724B1">
      <w:pPr>
        <w:jc w:val="left"/>
        <w:rPr>
          <w:rFonts w:ascii="Times New Roman" w:hAnsi="Times New Roman"/>
          <w:sz w:val="24"/>
          <w:szCs w:val="24"/>
        </w:rPr>
      </w:pPr>
      <w:r w:rsidRPr="001D2B48">
        <w:rPr>
          <w:rFonts w:ascii="Times New Roman" w:hAnsi="Times New Roman"/>
          <w:b/>
          <w:sz w:val="24"/>
          <w:szCs w:val="24"/>
        </w:rPr>
        <w:t>Table S2.</w:t>
      </w:r>
      <w:r w:rsidRPr="001D2B48">
        <w:rPr>
          <w:rFonts w:ascii="Times New Roman" w:hAnsi="Times New Roman"/>
          <w:sz w:val="24"/>
          <w:szCs w:val="24"/>
        </w:rPr>
        <w:t xml:space="preserve"> The primers used in this study for luciferase reporter plasmid construction</w:t>
      </w:r>
    </w:p>
    <w:tbl>
      <w:tblPr>
        <w:tblStyle w:val="TableGrid"/>
        <w:tblW w:w="9828" w:type="dxa"/>
        <w:tblBorders>
          <w:top w:val="single" w:sz="12" w:space="0" w:color="000000" w:themeColor="text1"/>
          <w:left w:val="none" w:sz="0" w:space="0" w:color="auto"/>
          <w:bottom w:val="single" w:sz="12" w:space="0" w:color="000000" w:themeColor="text1"/>
          <w:right w:val="none" w:sz="0" w:space="0" w:color="auto"/>
          <w:insideH w:val="none" w:sz="0" w:space="0" w:color="auto"/>
          <w:insideV w:val="none" w:sz="0" w:space="0" w:color="auto"/>
        </w:tblBorders>
        <w:tblLook w:val="04A0" w:firstRow="1" w:lastRow="0" w:firstColumn="1" w:lastColumn="0" w:noHBand="0" w:noVBand="1"/>
      </w:tblPr>
      <w:tblGrid>
        <w:gridCol w:w="1293"/>
        <w:gridCol w:w="1600"/>
        <w:gridCol w:w="3321"/>
        <w:gridCol w:w="3614"/>
      </w:tblGrid>
      <w:tr w:rsidR="001D2B48" w:rsidRPr="001D2B48" w14:paraId="3AAD6701" w14:textId="77777777" w:rsidTr="001D2B48">
        <w:tc>
          <w:tcPr>
            <w:tcW w:w="1336" w:type="dxa"/>
            <w:tcBorders>
              <w:bottom w:val="single" w:sz="6" w:space="0" w:color="000000" w:themeColor="text1"/>
            </w:tcBorders>
          </w:tcPr>
          <w:p w14:paraId="41EFE3DB" w14:textId="4EA6BCE7" w:rsidR="008153FD" w:rsidRPr="001D2B48" w:rsidRDefault="008153FD">
            <w:pPr>
              <w:rPr>
                <w:rFonts w:ascii="Times New Roman" w:hAnsi="Times New Roman"/>
                <w:sz w:val="22"/>
                <w:szCs w:val="22"/>
              </w:rPr>
            </w:pPr>
            <w:r w:rsidRPr="001D2B48">
              <w:rPr>
                <w:rFonts w:ascii="Times New Roman" w:hAnsi="Times New Roman"/>
                <w:b/>
                <w:sz w:val="22"/>
                <w:szCs w:val="22"/>
              </w:rPr>
              <w:t>Constructs</w:t>
            </w:r>
          </w:p>
        </w:tc>
        <w:tc>
          <w:tcPr>
            <w:tcW w:w="2061" w:type="dxa"/>
            <w:tcBorders>
              <w:bottom w:val="single" w:sz="6" w:space="0" w:color="000000" w:themeColor="text1"/>
            </w:tcBorders>
          </w:tcPr>
          <w:p w14:paraId="2B05106B" w14:textId="32F8F733" w:rsidR="008153FD" w:rsidRPr="001D2B48" w:rsidRDefault="008153FD">
            <w:pPr>
              <w:rPr>
                <w:rFonts w:ascii="Times New Roman" w:hAnsi="Times New Roman"/>
                <w:sz w:val="22"/>
                <w:szCs w:val="22"/>
              </w:rPr>
            </w:pPr>
            <w:r w:rsidRPr="001D2B48">
              <w:rPr>
                <w:rFonts w:ascii="Times New Roman" w:eastAsia="Times New Roman,Bold" w:hAnsi="Times New Roman"/>
                <w:b/>
                <w:sz w:val="22"/>
                <w:szCs w:val="22"/>
              </w:rPr>
              <w:t>Position</w:t>
            </w:r>
          </w:p>
        </w:tc>
        <w:tc>
          <w:tcPr>
            <w:tcW w:w="2681" w:type="dxa"/>
            <w:tcBorders>
              <w:bottom w:val="single" w:sz="6" w:space="0" w:color="000000" w:themeColor="text1"/>
            </w:tcBorders>
          </w:tcPr>
          <w:p w14:paraId="7C5393C3" w14:textId="45CDEC3A" w:rsidR="008153FD" w:rsidRPr="001D2B48" w:rsidRDefault="008153FD">
            <w:pPr>
              <w:rPr>
                <w:rFonts w:ascii="Times New Roman" w:hAnsi="Times New Roman"/>
                <w:sz w:val="22"/>
                <w:szCs w:val="22"/>
              </w:rPr>
            </w:pPr>
            <w:r w:rsidRPr="001D2B48">
              <w:rPr>
                <w:rFonts w:ascii="Times New Roman" w:eastAsia="Times New Roman" w:hAnsi="Times New Roman"/>
                <w:b/>
                <w:sz w:val="22"/>
                <w:szCs w:val="22"/>
              </w:rPr>
              <w:t>Forward primer (5’-3’)</w:t>
            </w:r>
          </w:p>
        </w:tc>
        <w:tc>
          <w:tcPr>
            <w:tcW w:w="3750" w:type="dxa"/>
            <w:tcBorders>
              <w:bottom w:val="single" w:sz="6" w:space="0" w:color="000000" w:themeColor="text1"/>
            </w:tcBorders>
          </w:tcPr>
          <w:p w14:paraId="2D589734" w14:textId="63F92932" w:rsidR="008153FD" w:rsidRPr="001D2B48" w:rsidRDefault="008153FD">
            <w:pPr>
              <w:rPr>
                <w:rFonts w:ascii="Times New Roman" w:hAnsi="Times New Roman"/>
                <w:sz w:val="22"/>
                <w:szCs w:val="22"/>
              </w:rPr>
            </w:pPr>
            <w:r w:rsidRPr="001D2B48">
              <w:rPr>
                <w:rFonts w:ascii="Times New Roman" w:eastAsia="Times New Roman" w:hAnsi="Times New Roman"/>
                <w:b/>
                <w:sz w:val="22"/>
                <w:szCs w:val="22"/>
              </w:rPr>
              <w:t>Reverse primer (5’-3’)</w:t>
            </w:r>
          </w:p>
        </w:tc>
      </w:tr>
      <w:tr w:rsidR="001D2B48" w:rsidRPr="001D2B48" w14:paraId="12104A01" w14:textId="77777777" w:rsidTr="001D2B48">
        <w:tc>
          <w:tcPr>
            <w:tcW w:w="1336" w:type="dxa"/>
            <w:tcBorders>
              <w:top w:val="single" w:sz="6" w:space="0" w:color="000000" w:themeColor="text1"/>
              <w:bottom w:val="nil"/>
            </w:tcBorders>
          </w:tcPr>
          <w:p w14:paraId="29556549" w14:textId="329926C6" w:rsidR="008153FD" w:rsidRPr="001D2B48" w:rsidRDefault="008153FD">
            <w:pPr>
              <w:rPr>
                <w:rFonts w:ascii="Times New Roman" w:hAnsi="Times New Roman"/>
                <w:sz w:val="22"/>
                <w:szCs w:val="22"/>
              </w:rPr>
            </w:pPr>
            <w:r w:rsidRPr="001D2B48">
              <w:rPr>
                <w:rFonts w:ascii="Times New Roman" w:hAnsi="Times New Roman"/>
                <w:sz w:val="22"/>
                <w:szCs w:val="22"/>
              </w:rPr>
              <w:t>pGL3-S</w:t>
            </w:r>
            <w:r w:rsidR="00101BE4" w:rsidRPr="001D2B48">
              <w:rPr>
                <w:rFonts w:ascii="Times New Roman" w:hAnsi="Times New Roman"/>
                <w:sz w:val="22"/>
                <w:szCs w:val="22"/>
              </w:rPr>
              <w:t>LUG</w:t>
            </w:r>
            <w:r w:rsidRPr="001D2B48">
              <w:rPr>
                <w:rFonts w:ascii="Times New Roman" w:hAnsi="Times New Roman"/>
                <w:sz w:val="22"/>
                <w:szCs w:val="22"/>
              </w:rPr>
              <w:t>-Luc</w:t>
            </w:r>
          </w:p>
        </w:tc>
        <w:tc>
          <w:tcPr>
            <w:tcW w:w="2061" w:type="dxa"/>
            <w:tcBorders>
              <w:top w:val="single" w:sz="6" w:space="0" w:color="000000" w:themeColor="text1"/>
              <w:bottom w:val="nil"/>
            </w:tcBorders>
          </w:tcPr>
          <w:p w14:paraId="4C1B65C7" w14:textId="61E6FC71" w:rsidR="008153FD" w:rsidRPr="001D2B48" w:rsidRDefault="003159F8">
            <w:pPr>
              <w:rPr>
                <w:rFonts w:ascii="Times New Roman" w:hAnsi="Times New Roman"/>
                <w:sz w:val="22"/>
                <w:szCs w:val="22"/>
              </w:rPr>
            </w:pPr>
            <w:r w:rsidRPr="001D2B48">
              <w:rPr>
                <w:rFonts w:ascii="Times New Roman" w:hAnsi="Times New Roman"/>
                <w:sz w:val="22"/>
                <w:szCs w:val="22"/>
              </w:rPr>
              <w:t>-1571/+32</w:t>
            </w:r>
          </w:p>
        </w:tc>
        <w:tc>
          <w:tcPr>
            <w:tcW w:w="2681" w:type="dxa"/>
            <w:tcBorders>
              <w:top w:val="single" w:sz="6" w:space="0" w:color="000000" w:themeColor="text1"/>
              <w:bottom w:val="nil"/>
            </w:tcBorders>
          </w:tcPr>
          <w:p w14:paraId="521C6F57" w14:textId="6B79E942" w:rsidR="008153FD" w:rsidRPr="001D2B48" w:rsidRDefault="003159F8">
            <w:pPr>
              <w:rPr>
                <w:rFonts w:ascii="Times New Roman" w:eastAsia="Times New Roman" w:hAnsi="Times New Roman"/>
                <w:color w:val="000000"/>
                <w:sz w:val="22"/>
                <w:szCs w:val="22"/>
              </w:rPr>
            </w:pPr>
            <w:r w:rsidRPr="001D2B48">
              <w:rPr>
                <w:rFonts w:ascii="Times New Roman" w:hAnsi="Times New Roman"/>
                <w:color w:val="000000"/>
                <w:sz w:val="22"/>
                <w:szCs w:val="22"/>
              </w:rPr>
              <w:t>CAGGTTCCAGTTTGTGTGTGG</w:t>
            </w:r>
          </w:p>
        </w:tc>
        <w:tc>
          <w:tcPr>
            <w:tcW w:w="3750" w:type="dxa"/>
            <w:tcBorders>
              <w:top w:val="single" w:sz="6" w:space="0" w:color="000000" w:themeColor="text1"/>
              <w:bottom w:val="nil"/>
            </w:tcBorders>
          </w:tcPr>
          <w:p w14:paraId="27E83399" w14:textId="7BE68FDA" w:rsidR="008153FD" w:rsidRPr="001D2B48" w:rsidRDefault="003159F8">
            <w:pPr>
              <w:rPr>
                <w:rFonts w:ascii="Times New Roman" w:eastAsia="Times New Roman" w:hAnsi="Times New Roman"/>
                <w:color w:val="000000"/>
                <w:sz w:val="22"/>
                <w:szCs w:val="22"/>
              </w:rPr>
            </w:pPr>
            <w:r w:rsidRPr="001D2B48">
              <w:rPr>
                <w:rFonts w:ascii="Times New Roman" w:hAnsi="Times New Roman"/>
                <w:color w:val="000000"/>
                <w:sz w:val="22"/>
                <w:szCs w:val="22"/>
              </w:rPr>
              <w:t>CACCCGGCTCCTTTACGAAC</w:t>
            </w:r>
          </w:p>
        </w:tc>
      </w:tr>
      <w:tr w:rsidR="001D2B48" w:rsidRPr="001D2B48" w14:paraId="7B0E75C5" w14:textId="77777777" w:rsidTr="001D2B48">
        <w:tc>
          <w:tcPr>
            <w:tcW w:w="1336" w:type="dxa"/>
            <w:tcBorders>
              <w:top w:val="nil"/>
            </w:tcBorders>
          </w:tcPr>
          <w:p w14:paraId="1F7627AF" w14:textId="6AED292C" w:rsidR="008153FD" w:rsidRPr="001D2B48" w:rsidRDefault="00101BE4">
            <w:pPr>
              <w:rPr>
                <w:rFonts w:ascii="Times New Roman" w:hAnsi="Times New Roman"/>
                <w:sz w:val="22"/>
                <w:szCs w:val="22"/>
              </w:rPr>
            </w:pPr>
            <w:r w:rsidRPr="001D2B48">
              <w:rPr>
                <w:rFonts w:ascii="Times New Roman" w:hAnsi="Times New Roman"/>
                <w:sz w:val="22"/>
                <w:szCs w:val="22"/>
              </w:rPr>
              <w:t>pGL3-SLUG-Luc</w:t>
            </w:r>
          </w:p>
        </w:tc>
        <w:tc>
          <w:tcPr>
            <w:tcW w:w="2061" w:type="dxa"/>
            <w:tcBorders>
              <w:top w:val="nil"/>
            </w:tcBorders>
          </w:tcPr>
          <w:p w14:paraId="12DD15CE" w14:textId="00DF21A4" w:rsidR="008153FD" w:rsidRPr="001D2B48" w:rsidRDefault="00195658">
            <w:pPr>
              <w:rPr>
                <w:rFonts w:ascii="Times New Roman" w:hAnsi="Times New Roman"/>
                <w:sz w:val="22"/>
                <w:szCs w:val="22"/>
              </w:rPr>
            </w:pPr>
            <w:r w:rsidRPr="001D2B48">
              <w:rPr>
                <w:rFonts w:ascii="Times New Roman" w:hAnsi="Times New Roman"/>
                <w:sz w:val="22"/>
                <w:szCs w:val="22"/>
              </w:rPr>
              <w:t>-1455/+40</w:t>
            </w:r>
          </w:p>
        </w:tc>
        <w:tc>
          <w:tcPr>
            <w:tcW w:w="2681" w:type="dxa"/>
            <w:tcBorders>
              <w:top w:val="nil"/>
            </w:tcBorders>
          </w:tcPr>
          <w:p w14:paraId="469A4046" w14:textId="742E7ABC" w:rsidR="008153FD" w:rsidRPr="001D2B48" w:rsidRDefault="00195658">
            <w:pPr>
              <w:rPr>
                <w:rFonts w:ascii="Times New Roman" w:hAnsi="Times New Roman"/>
                <w:sz w:val="22"/>
                <w:szCs w:val="22"/>
              </w:rPr>
            </w:pPr>
            <w:r w:rsidRPr="001D2B48">
              <w:rPr>
                <w:rFonts w:ascii="Times New Roman" w:hAnsi="Times New Roman"/>
                <w:sz w:val="22"/>
                <w:szCs w:val="22"/>
              </w:rPr>
              <w:t>AGAACCAGGGGAGGACGATT</w:t>
            </w:r>
          </w:p>
        </w:tc>
        <w:tc>
          <w:tcPr>
            <w:tcW w:w="3750" w:type="dxa"/>
            <w:tcBorders>
              <w:top w:val="nil"/>
            </w:tcBorders>
          </w:tcPr>
          <w:p w14:paraId="26A09F5D" w14:textId="4E069225" w:rsidR="008153FD" w:rsidRPr="001D2B48" w:rsidRDefault="00195658">
            <w:pPr>
              <w:rPr>
                <w:rFonts w:ascii="Times New Roman" w:hAnsi="Times New Roman"/>
                <w:sz w:val="22"/>
                <w:szCs w:val="22"/>
              </w:rPr>
            </w:pPr>
            <w:r w:rsidRPr="001D2B48">
              <w:rPr>
                <w:rFonts w:ascii="Times New Roman" w:hAnsi="Times New Roman"/>
                <w:sz w:val="22"/>
                <w:szCs w:val="22"/>
              </w:rPr>
              <w:t>AGAAGAACCACTCGCTAGGC</w:t>
            </w:r>
          </w:p>
        </w:tc>
      </w:tr>
      <w:tr w:rsidR="001D2B48" w:rsidRPr="001D2B48" w14:paraId="5D96A8C2" w14:textId="77777777" w:rsidTr="001D2B48">
        <w:tc>
          <w:tcPr>
            <w:tcW w:w="1336" w:type="dxa"/>
          </w:tcPr>
          <w:p w14:paraId="74C8EF3D" w14:textId="77777777" w:rsidR="008153FD" w:rsidRPr="001D2B48" w:rsidRDefault="008153FD">
            <w:pPr>
              <w:rPr>
                <w:rFonts w:ascii="Times New Roman" w:hAnsi="Times New Roman"/>
                <w:sz w:val="22"/>
                <w:szCs w:val="22"/>
              </w:rPr>
            </w:pPr>
          </w:p>
        </w:tc>
        <w:tc>
          <w:tcPr>
            <w:tcW w:w="2061" w:type="dxa"/>
          </w:tcPr>
          <w:p w14:paraId="5B8EEDEC" w14:textId="572F4ECB" w:rsidR="008153FD" w:rsidRPr="001D2B48" w:rsidRDefault="00195658">
            <w:pPr>
              <w:rPr>
                <w:rFonts w:ascii="Times New Roman" w:hAnsi="Times New Roman"/>
                <w:sz w:val="22"/>
                <w:szCs w:val="22"/>
              </w:rPr>
            </w:pPr>
            <w:r w:rsidRPr="001D2B48">
              <w:rPr>
                <w:rFonts w:ascii="Times New Roman" w:hAnsi="Times New Roman"/>
                <w:sz w:val="22"/>
                <w:szCs w:val="22"/>
              </w:rPr>
              <w:t>-1451/-860</w:t>
            </w:r>
          </w:p>
        </w:tc>
        <w:tc>
          <w:tcPr>
            <w:tcW w:w="2681" w:type="dxa"/>
          </w:tcPr>
          <w:p w14:paraId="154A4CD4" w14:textId="327787C8" w:rsidR="008153FD" w:rsidRPr="001D2B48" w:rsidRDefault="00195658">
            <w:pPr>
              <w:rPr>
                <w:rFonts w:ascii="Times New Roman" w:hAnsi="Times New Roman"/>
                <w:sz w:val="22"/>
                <w:szCs w:val="22"/>
              </w:rPr>
            </w:pPr>
            <w:r w:rsidRPr="001D2B48">
              <w:rPr>
                <w:rFonts w:ascii="Times New Roman" w:hAnsi="Times New Roman"/>
                <w:sz w:val="22"/>
                <w:szCs w:val="22"/>
              </w:rPr>
              <w:t>CCAGGGGAGGACGATTTTGT</w:t>
            </w:r>
          </w:p>
        </w:tc>
        <w:tc>
          <w:tcPr>
            <w:tcW w:w="3750" w:type="dxa"/>
          </w:tcPr>
          <w:p w14:paraId="5E722F8A" w14:textId="351B80C2" w:rsidR="008153FD" w:rsidRPr="001D2B48" w:rsidRDefault="00195658">
            <w:pPr>
              <w:rPr>
                <w:rFonts w:ascii="Times New Roman" w:hAnsi="Times New Roman"/>
                <w:sz w:val="22"/>
                <w:szCs w:val="22"/>
              </w:rPr>
            </w:pPr>
            <w:r w:rsidRPr="001D2B48">
              <w:rPr>
                <w:rFonts w:ascii="Times New Roman" w:hAnsi="Times New Roman"/>
                <w:sz w:val="22"/>
                <w:szCs w:val="22"/>
              </w:rPr>
              <w:t>TATCAAGGGAAAAGGCCCGAG</w:t>
            </w:r>
          </w:p>
        </w:tc>
      </w:tr>
      <w:tr w:rsidR="001D2B48" w:rsidRPr="001D2B48" w14:paraId="219CCA34" w14:textId="77777777" w:rsidTr="001D2B48">
        <w:tc>
          <w:tcPr>
            <w:tcW w:w="1336" w:type="dxa"/>
          </w:tcPr>
          <w:p w14:paraId="77D4FC54" w14:textId="77777777" w:rsidR="008153FD" w:rsidRPr="001D2B48" w:rsidRDefault="008153FD">
            <w:pPr>
              <w:rPr>
                <w:rFonts w:ascii="Times New Roman" w:hAnsi="Times New Roman"/>
                <w:sz w:val="22"/>
                <w:szCs w:val="22"/>
              </w:rPr>
            </w:pPr>
          </w:p>
        </w:tc>
        <w:tc>
          <w:tcPr>
            <w:tcW w:w="2061" w:type="dxa"/>
          </w:tcPr>
          <w:p w14:paraId="40E12B43" w14:textId="1C370EA0" w:rsidR="008153FD" w:rsidRPr="001D2B48" w:rsidRDefault="00195658">
            <w:pPr>
              <w:rPr>
                <w:rFonts w:ascii="Times New Roman" w:hAnsi="Times New Roman"/>
                <w:sz w:val="22"/>
                <w:szCs w:val="22"/>
              </w:rPr>
            </w:pPr>
            <w:r w:rsidRPr="001D2B48">
              <w:rPr>
                <w:rFonts w:ascii="Times New Roman" w:hAnsi="Times New Roman"/>
                <w:sz w:val="22"/>
                <w:szCs w:val="22"/>
              </w:rPr>
              <w:t>-1064/-541</w:t>
            </w:r>
          </w:p>
        </w:tc>
        <w:tc>
          <w:tcPr>
            <w:tcW w:w="2681" w:type="dxa"/>
          </w:tcPr>
          <w:p w14:paraId="19456FDA" w14:textId="1D0728BB" w:rsidR="008153FD" w:rsidRPr="001D2B48" w:rsidRDefault="00195658">
            <w:pPr>
              <w:rPr>
                <w:rFonts w:ascii="Times New Roman" w:eastAsia="Times New Roman" w:hAnsi="Times New Roman"/>
                <w:color w:val="000000"/>
                <w:sz w:val="22"/>
                <w:szCs w:val="22"/>
              </w:rPr>
            </w:pPr>
            <w:r w:rsidRPr="001D2B48">
              <w:rPr>
                <w:rFonts w:ascii="Times New Roman" w:hAnsi="Times New Roman"/>
                <w:color w:val="000000"/>
                <w:sz w:val="22"/>
                <w:szCs w:val="22"/>
              </w:rPr>
              <w:t>ACTCTAACCAGGTCCCTCCTC</w:t>
            </w:r>
          </w:p>
        </w:tc>
        <w:tc>
          <w:tcPr>
            <w:tcW w:w="3750" w:type="dxa"/>
          </w:tcPr>
          <w:p w14:paraId="17E0AEC0" w14:textId="6D44F707" w:rsidR="008153FD" w:rsidRPr="001D2B48" w:rsidRDefault="00195658">
            <w:pPr>
              <w:rPr>
                <w:rFonts w:ascii="Times New Roman" w:eastAsia="Times New Roman" w:hAnsi="Times New Roman"/>
                <w:color w:val="000000"/>
                <w:sz w:val="22"/>
                <w:szCs w:val="22"/>
              </w:rPr>
            </w:pPr>
            <w:r w:rsidRPr="001D2B48">
              <w:rPr>
                <w:rFonts w:ascii="Times New Roman" w:hAnsi="Times New Roman"/>
                <w:color w:val="000000"/>
                <w:sz w:val="22"/>
                <w:szCs w:val="22"/>
              </w:rPr>
              <w:t>TGAAATGCCACGGCCTTTTTG</w:t>
            </w:r>
          </w:p>
        </w:tc>
      </w:tr>
      <w:tr w:rsidR="001D2B48" w:rsidRPr="001D2B48" w14:paraId="2F52DC05" w14:textId="77777777" w:rsidTr="001D2B48">
        <w:tc>
          <w:tcPr>
            <w:tcW w:w="1336" w:type="dxa"/>
          </w:tcPr>
          <w:p w14:paraId="1705E730" w14:textId="77777777" w:rsidR="008153FD" w:rsidRPr="001D2B48" w:rsidRDefault="008153FD">
            <w:pPr>
              <w:rPr>
                <w:rFonts w:ascii="Times New Roman" w:hAnsi="Times New Roman"/>
                <w:sz w:val="22"/>
                <w:szCs w:val="22"/>
              </w:rPr>
            </w:pPr>
          </w:p>
        </w:tc>
        <w:tc>
          <w:tcPr>
            <w:tcW w:w="2061" w:type="dxa"/>
          </w:tcPr>
          <w:p w14:paraId="5882DC0D" w14:textId="73C641FA" w:rsidR="008153FD" w:rsidRPr="001D2B48" w:rsidRDefault="00195658">
            <w:pPr>
              <w:rPr>
                <w:rFonts w:ascii="Times New Roman" w:hAnsi="Times New Roman"/>
                <w:sz w:val="22"/>
                <w:szCs w:val="22"/>
              </w:rPr>
            </w:pPr>
            <w:r w:rsidRPr="001D2B48">
              <w:rPr>
                <w:rFonts w:ascii="Times New Roman" w:hAnsi="Times New Roman"/>
                <w:sz w:val="22"/>
                <w:szCs w:val="22"/>
              </w:rPr>
              <w:t>-558/+43</w:t>
            </w:r>
          </w:p>
        </w:tc>
        <w:tc>
          <w:tcPr>
            <w:tcW w:w="2681" w:type="dxa"/>
          </w:tcPr>
          <w:p w14:paraId="2F40C0BB" w14:textId="19C60C2D" w:rsidR="008153FD" w:rsidRPr="001D2B48" w:rsidRDefault="00195658">
            <w:pPr>
              <w:rPr>
                <w:rFonts w:ascii="Times New Roman" w:hAnsi="Times New Roman"/>
                <w:sz w:val="22"/>
                <w:szCs w:val="22"/>
              </w:rPr>
            </w:pPr>
            <w:r w:rsidRPr="001D2B48">
              <w:rPr>
                <w:rFonts w:ascii="Times New Roman" w:hAnsi="Times New Roman"/>
                <w:sz w:val="22"/>
                <w:szCs w:val="22"/>
              </w:rPr>
              <w:t>AAAGGCCGTGGCATTTCAAG</w:t>
            </w:r>
          </w:p>
        </w:tc>
        <w:tc>
          <w:tcPr>
            <w:tcW w:w="3750" w:type="dxa"/>
          </w:tcPr>
          <w:p w14:paraId="622E8FE3" w14:textId="1824A691" w:rsidR="008153FD" w:rsidRPr="001D2B48" w:rsidRDefault="00195658">
            <w:pPr>
              <w:rPr>
                <w:rFonts w:ascii="Times New Roman" w:hAnsi="Times New Roman"/>
                <w:sz w:val="22"/>
                <w:szCs w:val="22"/>
              </w:rPr>
            </w:pPr>
            <w:r w:rsidRPr="001D2B48">
              <w:rPr>
                <w:rFonts w:ascii="Times New Roman" w:hAnsi="Times New Roman"/>
                <w:sz w:val="22"/>
                <w:szCs w:val="22"/>
              </w:rPr>
              <w:t>CGCAGAAGAACCACTCGCTA</w:t>
            </w:r>
          </w:p>
        </w:tc>
      </w:tr>
    </w:tbl>
    <w:p w14:paraId="6265760B" w14:textId="4D6AB61F" w:rsidR="008153FD" w:rsidRDefault="008153FD">
      <w:pPr>
        <w:rPr>
          <w:rFonts w:ascii="Times New Roman" w:hAnsi="Times New Roman"/>
          <w:sz w:val="24"/>
          <w:szCs w:val="24"/>
        </w:rPr>
      </w:pPr>
    </w:p>
    <w:p w14:paraId="11D99A1B" w14:textId="301EEF3B" w:rsidR="00D925B3" w:rsidRDefault="00D925B3">
      <w:pPr>
        <w:rPr>
          <w:rFonts w:ascii="Times New Roman" w:hAnsi="Times New Roman"/>
          <w:sz w:val="24"/>
          <w:szCs w:val="24"/>
        </w:rPr>
      </w:pPr>
    </w:p>
    <w:p w14:paraId="2DCC785C" w14:textId="0E5B8164" w:rsidR="001D2B48" w:rsidRDefault="001D2B48">
      <w:pPr>
        <w:jc w:val="left"/>
        <w:rPr>
          <w:rFonts w:ascii="Times New Roman" w:hAnsi="Times New Roman"/>
          <w:sz w:val="24"/>
          <w:szCs w:val="24"/>
        </w:rPr>
      </w:pPr>
      <w:r>
        <w:rPr>
          <w:rFonts w:ascii="Times New Roman" w:hAnsi="Times New Roman"/>
          <w:sz w:val="24"/>
          <w:szCs w:val="24"/>
        </w:rPr>
        <w:br w:type="page"/>
      </w:r>
    </w:p>
    <w:p w14:paraId="677F8A54" w14:textId="77777777" w:rsidR="00D925B3" w:rsidRDefault="00D925B3">
      <w:pPr>
        <w:rPr>
          <w:rFonts w:ascii="Times New Roman" w:hAnsi="Times New Roman"/>
          <w:sz w:val="24"/>
          <w:szCs w:val="24"/>
        </w:rPr>
      </w:pPr>
    </w:p>
    <w:p w14:paraId="598E5138" w14:textId="7FADF620" w:rsidR="00D925B3" w:rsidRPr="00D7515A" w:rsidRDefault="00D7515A">
      <w:pPr>
        <w:rPr>
          <w:rFonts w:ascii="Times New Roman" w:hAnsi="Times New Roman"/>
          <w:sz w:val="24"/>
          <w:szCs w:val="24"/>
        </w:rPr>
      </w:pPr>
      <w:r>
        <w:rPr>
          <w:rFonts w:ascii="Times New Roman" w:hAnsi="Times New Roman" w:hint="eastAsia"/>
          <w:sz w:val="24"/>
          <w:szCs w:val="24"/>
        </w:rPr>
        <w:t xml:space="preserve"> </w:t>
      </w:r>
      <w:r w:rsidRPr="003D1FD1">
        <w:rPr>
          <w:rFonts w:ascii="Times New Roman" w:hAnsi="Times New Roman"/>
          <w:b/>
          <w:sz w:val="24"/>
          <w:szCs w:val="24"/>
        </w:rPr>
        <w:t xml:space="preserve">Table S3. </w:t>
      </w:r>
      <w:r w:rsidRPr="00D7515A">
        <w:rPr>
          <w:rFonts w:ascii="Times New Roman" w:hAnsi="Times New Roman"/>
          <w:sz w:val="24"/>
          <w:szCs w:val="24"/>
        </w:rPr>
        <w:t xml:space="preserve">qPCR primers used in this study for </w:t>
      </w:r>
      <w:proofErr w:type="spellStart"/>
      <w:r w:rsidRPr="00D7515A">
        <w:rPr>
          <w:rFonts w:ascii="Times New Roman" w:hAnsi="Times New Roman"/>
          <w:sz w:val="24"/>
          <w:szCs w:val="24"/>
        </w:rPr>
        <w:t>ChIP</w:t>
      </w:r>
      <w:proofErr w:type="spellEnd"/>
      <w:r w:rsidRPr="00D7515A">
        <w:rPr>
          <w:rFonts w:ascii="Times New Roman" w:hAnsi="Times New Roman"/>
          <w:sz w:val="24"/>
          <w:szCs w:val="24"/>
        </w:rPr>
        <w:t xml:space="preserve"> assay</w:t>
      </w:r>
    </w:p>
    <w:tbl>
      <w:tblPr>
        <w:tblStyle w:val="TableGrid"/>
        <w:tblW w:w="0" w:type="auto"/>
        <w:tblBorders>
          <w:top w:val="single" w:sz="12" w:space="0" w:color="000000" w:themeColor="text1"/>
          <w:left w:val="none" w:sz="0" w:space="0" w:color="auto"/>
          <w:bottom w:val="single" w:sz="12" w:space="0" w:color="000000" w:themeColor="text1"/>
          <w:right w:val="none" w:sz="0" w:space="0" w:color="auto"/>
          <w:insideH w:val="none" w:sz="0" w:space="0" w:color="auto"/>
          <w:insideV w:val="none" w:sz="0" w:space="0" w:color="auto"/>
        </w:tblBorders>
        <w:tblLook w:val="04A0" w:firstRow="1" w:lastRow="0" w:firstColumn="1" w:lastColumn="0" w:noHBand="0" w:noVBand="1"/>
      </w:tblPr>
      <w:tblGrid>
        <w:gridCol w:w="1195"/>
        <w:gridCol w:w="1256"/>
        <w:gridCol w:w="3248"/>
        <w:gridCol w:w="3321"/>
      </w:tblGrid>
      <w:tr w:rsidR="00D925B3" w:rsidRPr="001D2B48" w14:paraId="64B8C8B7" w14:textId="77777777" w:rsidTr="001D2B48">
        <w:trPr>
          <w:trHeight w:val="276"/>
        </w:trPr>
        <w:tc>
          <w:tcPr>
            <w:tcW w:w="1486" w:type="dxa"/>
            <w:tcBorders>
              <w:bottom w:val="single" w:sz="6" w:space="0" w:color="000000" w:themeColor="text1"/>
            </w:tcBorders>
          </w:tcPr>
          <w:p w14:paraId="42B6306E" w14:textId="00128CAA" w:rsidR="00D925B3" w:rsidRPr="001D2B48" w:rsidRDefault="00D925B3">
            <w:pPr>
              <w:rPr>
                <w:rFonts w:ascii="Times New Roman" w:hAnsi="Times New Roman"/>
                <w:sz w:val="22"/>
                <w:szCs w:val="22"/>
              </w:rPr>
            </w:pPr>
            <w:r w:rsidRPr="001D2B48">
              <w:rPr>
                <w:rFonts w:ascii="Times New Roman" w:eastAsia="Times New Roman" w:hAnsi="Times New Roman"/>
                <w:b/>
                <w:sz w:val="22"/>
                <w:szCs w:val="22"/>
              </w:rPr>
              <w:t>Genes</w:t>
            </w:r>
          </w:p>
        </w:tc>
        <w:tc>
          <w:tcPr>
            <w:tcW w:w="1486" w:type="dxa"/>
            <w:tcBorders>
              <w:bottom w:val="single" w:sz="6" w:space="0" w:color="000000" w:themeColor="text1"/>
            </w:tcBorders>
          </w:tcPr>
          <w:p w14:paraId="626CC8CC" w14:textId="44E31774" w:rsidR="00D925B3" w:rsidRPr="001D2B48" w:rsidRDefault="00D925B3">
            <w:pPr>
              <w:rPr>
                <w:rFonts w:ascii="Times New Roman" w:hAnsi="Times New Roman"/>
                <w:sz w:val="22"/>
                <w:szCs w:val="22"/>
              </w:rPr>
            </w:pPr>
            <w:r w:rsidRPr="001D2B48">
              <w:rPr>
                <w:rFonts w:ascii="Times New Roman" w:eastAsiaTheme="minorEastAsia" w:hAnsi="Times New Roman"/>
                <w:b/>
                <w:sz w:val="22"/>
                <w:szCs w:val="22"/>
              </w:rPr>
              <w:t>Position</w:t>
            </w:r>
          </w:p>
        </w:tc>
        <w:tc>
          <w:tcPr>
            <w:tcW w:w="3019" w:type="dxa"/>
            <w:tcBorders>
              <w:bottom w:val="single" w:sz="6" w:space="0" w:color="000000" w:themeColor="text1"/>
            </w:tcBorders>
          </w:tcPr>
          <w:p w14:paraId="026015FA" w14:textId="123B9EC5" w:rsidR="00D925B3" w:rsidRPr="001D2B48" w:rsidRDefault="00D925B3">
            <w:pPr>
              <w:rPr>
                <w:rFonts w:ascii="Times New Roman" w:hAnsi="Times New Roman"/>
                <w:sz w:val="22"/>
                <w:szCs w:val="22"/>
              </w:rPr>
            </w:pPr>
            <w:r w:rsidRPr="001D2B48">
              <w:rPr>
                <w:rFonts w:ascii="Times New Roman" w:eastAsia="Times New Roman" w:hAnsi="Times New Roman"/>
                <w:b/>
                <w:sz w:val="22"/>
                <w:szCs w:val="22"/>
              </w:rPr>
              <w:t>Forward primer (5’-3’)</w:t>
            </w:r>
          </w:p>
        </w:tc>
        <w:tc>
          <w:tcPr>
            <w:tcW w:w="3019" w:type="dxa"/>
            <w:tcBorders>
              <w:bottom w:val="single" w:sz="6" w:space="0" w:color="000000" w:themeColor="text1"/>
            </w:tcBorders>
          </w:tcPr>
          <w:p w14:paraId="3B37BF75" w14:textId="36FBBD88" w:rsidR="00D925B3" w:rsidRPr="001D2B48" w:rsidRDefault="00D925B3">
            <w:pPr>
              <w:rPr>
                <w:rFonts w:ascii="Times New Roman" w:hAnsi="Times New Roman"/>
                <w:sz w:val="22"/>
                <w:szCs w:val="22"/>
              </w:rPr>
            </w:pPr>
            <w:r w:rsidRPr="001D2B48">
              <w:rPr>
                <w:rFonts w:ascii="Times New Roman" w:eastAsia="Times New Roman" w:hAnsi="Times New Roman"/>
                <w:b/>
                <w:sz w:val="22"/>
                <w:szCs w:val="22"/>
              </w:rPr>
              <w:t>Reverse primer (5’-3’)</w:t>
            </w:r>
          </w:p>
        </w:tc>
      </w:tr>
      <w:tr w:rsidR="00D925B3" w:rsidRPr="001D2B48" w14:paraId="7403508B" w14:textId="77777777" w:rsidTr="001D2B48">
        <w:trPr>
          <w:trHeight w:val="276"/>
        </w:trPr>
        <w:tc>
          <w:tcPr>
            <w:tcW w:w="1486" w:type="dxa"/>
            <w:tcBorders>
              <w:top w:val="single" w:sz="6" w:space="0" w:color="000000" w:themeColor="text1"/>
              <w:bottom w:val="nil"/>
            </w:tcBorders>
          </w:tcPr>
          <w:p w14:paraId="1FF903D4" w14:textId="69522ED1" w:rsidR="00D925B3" w:rsidRPr="001D2B48" w:rsidRDefault="00E55EBE">
            <w:pPr>
              <w:rPr>
                <w:rFonts w:ascii="Times New Roman" w:hAnsi="Times New Roman"/>
                <w:sz w:val="22"/>
                <w:szCs w:val="22"/>
              </w:rPr>
            </w:pPr>
            <w:r w:rsidRPr="001D2B48">
              <w:rPr>
                <w:rFonts w:ascii="Times New Roman" w:hAnsi="Times New Roman"/>
                <w:sz w:val="22"/>
                <w:szCs w:val="22"/>
              </w:rPr>
              <w:t>SNAI1</w:t>
            </w:r>
          </w:p>
        </w:tc>
        <w:tc>
          <w:tcPr>
            <w:tcW w:w="1486" w:type="dxa"/>
            <w:tcBorders>
              <w:top w:val="single" w:sz="6" w:space="0" w:color="000000" w:themeColor="text1"/>
              <w:bottom w:val="nil"/>
            </w:tcBorders>
          </w:tcPr>
          <w:p w14:paraId="2F148C59" w14:textId="0E10EF6E" w:rsidR="00D925B3" w:rsidRPr="001D2B48" w:rsidRDefault="00D7515A">
            <w:pPr>
              <w:rPr>
                <w:rFonts w:ascii="Times New Roman" w:hAnsi="Times New Roman"/>
                <w:sz w:val="22"/>
                <w:szCs w:val="22"/>
              </w:rPr>
            </w:pPr>
            <w:r w:rsidRPr="001D2B48">
              <w:rPr>
                <w:rFonts w:ascii="Times New Roman" w:hAnsi="Times New Roman"/>
                <w:sz w:val="22"/>
                <w:szCs w:val="22"/>
              </w:rPr>
              <w:t>negative control</w:t>
            </w:r>
          </w:p>
        </w:tc>
        <w:tc>
          <w:tcPr>
            <w:tcW w:w="3019" w:type="dxa"/>
            <w:tcBorders>
              <w:top w:val="single" w:sz="6" w:space="0" w:color="000000" w:themeColor="text1"/>
              <w:bottom w:val="nil"/>
            </w:tcBorders>
          </w:tcPr>
          <w:p w14:paraId="4258EBE1" w14:textId="591A973B" w:rsidR="00D925B3" w:rsidRPr="001D2B48" w:rsidRDefault="00D7515A">
            <w:pPr>
              <w:rPr>
                <w:rFonts w:ascii="Times New Roman" w:hAnsi="Times New Roman"/>
                <w:sz w:val="22"/>
                <w:szCs w:val="22"/>
              </w:rPr>
            </w:pPr>
            <w:r w:rsidRPr="001D2B48">
              <w:rPr>
                <w:rFonts w:ascii="Times New Roman" w:hAnsi="Times New Roman"/>
                <w:sz w:val="22"/>
                <w:szCs w:val="22"/>
              </w:rPr>
              <w:t>TGAAAAGGGGCCCTCAACTC</w:t>
            </w:r>
          </w:p>
        </w:tc>
        <w:tc>
          <w:tcPr>
            <w:tcW w:w="3019" w:type="dxa"/>
            <w:tcBorders>
              <w:top w:val="single" w:sz="6" w:space="0" w:color="000000" w:themeColor="text1"/>
              <w:bottom w:val="nil"/>
            </w:tcBorders>
          </w:tcPr>
          <w:p w14:paraId="5F9197AA" w14:textId="77777777" w:rsidR="00D7515A" w:rsidRPr="001D2B48" w:rsidRDefault="00D7515A" w:rsidP="00D7515A">
            <w:pPr>
              <w:rPr>
                <w:rFonts w:ascii="Times New Roman" w:eastAsia="Times New Roman" w:hAnsi="Times New Roman"/>
                <w:color w:val="000000"/>
                <w:sz w:val="22"/>
                <w:szCs w:val="22"/>
              </w:rPr>
            </w:pPr>
            <w:r w:rsidRPr="001D2B48">
              <w:rPr>
                <w:rFonts w:ascii="Times New Roman" w:hAnsi="Times New Roman"/>
                <w:color w:val="000000"/>
                <w:sz w:val="22"/>
                <w:szCs w:val="22"/>
              </w:rPr>
              <w:t>GCCCTCTACACACATCATTGC</w:t>
            </w:r>
          </w:p>
          <w:p w14:paraId="685DDD65" w14:textId="77777777" w:rsidR="00D925B3" w:rsidRPr="001D2B48" w:rsidRDefault="00D925B3">
            <w:pPr>
              <w:rPr>
                <w:rFonts w:ascii="Times New Roman" w:hAnsi="Times New Roman"/>
                <w:sz w:val="22"/>
                <w:szCs w:val="22"/>
              </w:rPr>
            </w:pPr>
          </w:p>
        </w:tc>
      </w:tr>
      <w:tr w:rsidR="00D925B3" w:rsidRPr="001D2B48" w14:paraId="0BE7EF5D" w14:textId="77777777" w:rsidTr="001D2B48">
        <w:trPr>
          <w:trHeight w:val="276"/>
        </w:trPr>
        <w:tc>
          <w:tcPr>
            <w:tcW w:w="1486" w:type="dxa"/>
            <w:tcBorders>
              <w:top w:val="nil"/>
            </w:tcBorders>
          </w:tcPr>
          <w:p w14:paraId="3E35D111" w14:textId="77777777" w:rsidR="00D925B3" w:rsidRPr="001D2B48" w:rsidRDefault="00D925B3">
            <w:pPr>
              <w:rPr>
                <w:rFonts w:ascii="Times New Roman" w:hAnsi="Times New Roman"/>
                <w:sz w:val="22"/>
                <w:szCs w:val="22"/>
              </w:rPr>
            </w:pPr>
          </w:p>
        </w:tc>
        <w:tc>
          <w:tcPr>
            <w:tcW w:w="1486" w:type="dxa"/>
            <w:tcBorders>
              <w:top w:val="nil"/>
            </w:tcBorders>
          </w:tcPr>
          <w:p w14:paraId="31A25AA9" w14:textId="0B52E78A" w:rsidR="00D925B3" w:rsidRPr="001D2B48" w:rsidRDefault="00D7515A">
            <w:pPr>
              <w:rPr>
                <w:rFonts w:ascii="Times New Roman" w:hAnsi="Times New Roman"/>
                <w:sz w:val="22"/>
                <w:szCs w:val="22"/>
              </w:rPr>
            </w:pPr>
            <w:r w:rsidRPr="001D2B48">
              <w:rPr>
                <w:rFonts w:ascii="Times New Roman" w:hAnsi="Times New Roman"/>
                <w:sz w:val="22"/>
                <w:szCs w:val="22"/>
              </w:rPr>
              <w:t>F</w:t>
            </w:r>
            <w:proofErr w:type="gramStart"/>
            <w:r w:rsidRPr="001D2B48">
              <w:rPr>
                <w:rFonts w:ascii="Times New Roman" w:hAnsi="Times New Roman"/>
                <w:sz w:val="22"/>
                <w:szCs w:val="22"/>
              </w:rPr>
              <w:t>1:-</w:t>
            </w:r>
            <w:proofErr w:type="gramEnd"/>
            <w:r w:rsidRPr="001D2B48">
              <w:rPr>
                <w:rFonts w:ascii="Times New Roman" w:hAnsi="Times New Roman"/>
                <w:sz w:val="22"/>
                <w:szCs w:val="22"/>
              </w:rPr>
              <w:t>548/-260</w:t>
            </w:r>
          </w:p>
        </w:tc>
        <w:tc>
          <w:tcPr>
            <w:tcW w:w="3019" w:type="dxa"/>
            <w:tcBorders>
              <w:top w:val="nil"/>
            </w:tcBorders>
          </w:tcPr>
          <w:p w14:paraId="053C75F6" w14:textId="77777777" w:rsidR="00D7515A" w:rsidRPr="001D2B48" w:rsidRDefault="00D7515A" w:rsidP="00D7515A">
            <w:pPr>
              <w:rPr>
                <w:rFonts w:ascii="Times New Roman" w:eastAsia="Times New Roman" w:hAnsi="Times New Roman"/>
                <w:color w:val="000000"/>
                <w:sz w:val="22"/>
                <w:szCs w:val="22"/>
              </w:rPr>
            </w:pPr>
            <w:r w:rsidRPr="001D2B48">
              <w:rPr>
                <w:rFonts w:ascii="Times New Roman" w:hAnsi="Times New Roman"/>
                <w:color w:val="000000"/>
                <w:sz w:val="22"/>
                <w:szCs w:val="22"/>
              </w:rPr>
              <w:t>GCATTTCAAGCCGCCGAG</w:t>
            </w:r>
          </w:p>
          <w:p w14:paraId="3C7CC4EF" w14:textId="77777777" w:rsidR="00D925B3" w:rsidRPr="001D2B48" w:rsidRDefault="00D925B3">
            <w:pPr>
              <w:rPr>
                <w:rFonts w:ascii="Times New Roman" w:hAnsi="Times New Roman"/>
                <w:sz w:val="22"/>
                <w:szCs w:val="22"/>
              </w:rPr>
            </w:pPr>
          </w:p>
        </w:tc>
        <w:tc>
          <w:tcPr>
            <w:tcW w:w="3019" w:type="dxa"/>
            <w:tcBorders>
              <w:top w:val="nil"/>
            </w:tcBorders>
          </w:tcPr>
          <w:p w14:paraId="17C12A38" w14:textId="77777777" w:rsidR="00D7515A" w:rsidRPr="001D2B48" w:rsidRDefault="00D7515A" w:rsidP="00D7515A">
            <w:pPr>
              <w:rPr>
                <w:rFonts w:ascii="Times New Roman" w:eastAsia="Times New Roman" w:hAnsi="Times New Roman"/>
                <w:color w:val="000000"/>
                <w:sz w:val="22"/>
                <w:szCs w:val="22"/>
              </w:rPr>
            </w:pPr>
            <w:r w:rsidRPr="001D2B48">
              <w:rPr>
                <w:rFonts w:ascii="Times New Roman" w:hAnsi="Times New Roman"/>
                <w:color w:val="000000"/>
                <w:sz w:val="22"/>
                <w:szCs w:val="22"/>
              </w:rPr>
              <w:t>GGACGTCGAGCGAAGCGA</w:t>
            </w:r>
          </w:p>
          <w:p w14:paraId="199BDFDD" w14:textId="77777777" w:rsidR="00D925B3" w:rsidRPr="001D2B48" w:rsidRDefault="00D925B3">
            <w:pPr>
              <w:rPr>
                <w:rFonts w:ascii="Times New Roman" w:hAnsi="Times New Roman"/>
                <w:sz w:val="22"/>
                <w:szCs w:val="22"/>
              </w:rPr>
            </w:pPr>
          </w:p>
        </w:tc>
      </w:tr>
      <w:tr w:rsidR="00D925B3" w:rsidRPr="001D2B48" w14:paraId="2893E952" w14:textId="77777777" w:rsidTr="001D2B48">
        <w:trPr>
          <w:trHeight w:val="276"/>
        </w:trPr>
        <w:tc>
          <w:tcPr>
            <w:tcW w:w="1486" w:type="dxa"/>
          </w:tcPr>
          <w:p w14:paraId="5BD6809A" w14:textId="045FCB81" w:rsidR="00965ABE" w:rsidRPr="001D2B48" w:rsidRDefault="00965ABE">
            <w:pPr>
              <w:rPr>
                <w:rFonts w:ascii="Times New Roman" w:hAnsi="Times New Roman"/>
                <w:sz w:val="22"/>
                <w:szCs w:val="22"/>
              </w:rPr>
            </w:pPr>
          </w:p>
        </w:tc>
        <w:tc>
          <w:tcPr>
            <w:tcW w:w="1486" w:type="dxa"/>
          </w:tcPr>
          <w:p w14:paraId="4F10682A" w14:textId="537BFC29" w:rsidR="00D925B3" w:rsidRPr="001D2B48" w:rsidRDefault="00D7515A">
            <w:pPr>
              <w:rPr>
                <w:rFonts w:ascii="Times New Roman" w:hAnsi="Times New Roman"/>
                <w:sz w:val="22"/>
                <w:szCs w:val="22"/>
              </w:rPr>
            </w:pPr>
            <w:r w:rsidRPr="001D2B48">
              <w:rPr>
                <w:rFonts w:ascii="Times New Roman" w:hAnsi="Times New Roman"/>
                <w:sz w:val="22"/>
                <w:szCs w:val="22"/>
              </w:rPr>
              <w:t>F</w:t>
            </w:r>
            <w:proofErr w:type="gramStart"/>
            <w:r w:rsidRPr="001D2B48">
              <w:rPr>
                <w:rFonts w:ascii="Times New Roman" w:hAnsi="Times New Roman"/>
                <w:sz w:val="22"/>
                <w:szCs w:val="22"/>
              </w:rPr>
              <w:t>2:-</w:t>
            </w:r>
            <w:proofErr w:type="gramEnd"/>
            <w:r w:rsidRPr="001D2B48">
              <w:rPr>
                <w:rFonts w:ascii="Times New Roman" w:hAnsi="Times New Roman"/>
                <w:sz w:val="22"/>
                <w:szCs w:val="22"/>
              </w:rPr>
              <w:t>283/-8</w:t>
            </w:r>
          </w:p>
        </w:tc>
        <w:tc>
          <w:tcPr>
            <w:tcW w:w="3019" w:type="dxa"/>
          </w:tcPr>
          <w:p w14:paraId="617313FC" w14:textId="77777777" w:rsidR="00D7515A" w:rsidRPr="001D2B48" w:rsidRDefault="00D7515A" w:rsidP="00D7515A">
            <w:pPr>
              <w:rPr>
                <w:rFonts w:ascii="Times New Roman" w:eastAsia="Times New Roman" w:hAnsi="Times New Roman"/>
                <w:color w:val="000000"/>
                <w:sz w:val="22"/>
                <w:szCs w:val="22"/>
              </w:rPr>
            </w:pPr>
            <w:r w:rsidRPr="001D2B48">
              <w:rPr>
                <w:rFonts w:ascii="Times New Roman" w:hAnsi="Times New Roman"/>
                <w:color w:val="000000"/>
                <w:sz w:val="22"/>
                <w:szCs w:val="22"/>
              </w:rPr>
              <w:t>GAGGCCTCGCTTCGCTC</w:t>
            </w:r>
          </w:p>
          <w:p w14:paraId="4378F364" w14:textId="77777777" w:rsidR="00D925B3" w:rsidRPr="001D2B48" w:rsidRDefault="00D925B3">
            <w:pPr>
              <w:rPr>
                <w:rFonts w:ascii="Times New Roman" w:hAnsi="Times New Roman"/>
                <w:sz w:val="22"/>
                <w:szCs w:val="22"/>
              </w:rPr>
            </w:pPr>
          </w:p>
        </w:tc>
        <w:tc>
          <w:tcPr>
            <w:tcW w:w="3019" w:type="dxa"/>
          </w:tcPr>
          <w:p w14:paraId="42677C7A" w14:textId="77777777" w:rsidR="00D7515A" w:rsidRPr="001D2B48" w:rsidRDefault="00D7515A" w:rsidP="00D7515A">
            <w:pPr>
              <w:rPr>
                <w:rFonts w:ascii="Times New Roman" w:eastAsia="Times New Roman" w:hAnsi="Times New Roman"/>
                <w:color w:val="000000"/>
                <w:sz w:val="22"/>
                <w:szCs w:val="22"/>
              </w:rPr>
            </w:pPr>
            <w:r w:rsidRPr="001D2B48">
              <w:rPr>
                <w:rFonts w:ascii="Times New Roman" w:hAnsi="Times New Roman"/>
                <w:color w:val="000000"/>
                <w:sz w:val="22"/>
                <w:szCs w:val="22"/>
              </w:rPr>
              <w:t>GCCGCCAACTCCCTTAAGTA</w:t>
            </w:r>
          </w:p>
          <w:p w14:paraId="121E1EE5" w14:textId="77777777" w:rsidR="00D925B3" w:rsidRPr="001D2B48" w:rsidRDefault="00D925B3">
            <w:pPr>
              <w:rPr>
                <w:rFonts w:ascii="Times New Roman" w:hAnsi="Times New Roman"/>
                <w:sz w:val="22"/>
                <w:szCs w:val="22"/>
              </w:rPr>
            </w:pPr>
          </w:p>
        </w:tc>
      </w:tr>
    </w:tbl>
    <w:p w14:paraId="4DA4C34A" w14:textId="590509B9" w:rsidR="008153FD" w:rsidRDefault="008153FD">
      <w:pPr>
        <w:rPr>
          <w:rFonts w:ascii="Times New Roman" w:hAnsi="Times New Roman"/>
          <w:sz w:val="24"/>
          <w:szCs w:val="24"/>
        </w:rPr>
      </w:pPr>
    </w:p>
    <w:p w14:paraId="3152DBDE" w14:textId="52C9AF6F" w:rsidR="001D2B48" w:rsidRDefault="001D2B48">
      <w:pPr>
        <w:jc w:val="left"/>
        <w:rPr>
          <w:rFonts w:ascii="Times New Roman" w:hAnsi="Times New Roman"/>
          <w:sz w:val="24"/>
          <w:szCs w:val="24"/>
        </w:rPr>
      </w:pPr>
      <w:r>
        <w:rPr>
          <w:rFonts w:ascii="Times New Roman" w:hAnsi="Times New Roman"/>
          <w:sz w:val="24"/>
          <w:szCs w:val="24"/>
        </w:rPr>
        <w:br w:type="page"/>
      </w:r>
    </w:p>
    <w:p w14:paraId="31141FAB" w14:textId="3FDB3FE5" w:rsidR="00BD73E2" w:rsidRPr="00CF7973" w:rsidRDefault="00BD73E2">
      <w:pPr>
        <w:jc w:val="left"/>
        <w:rPr>
          <w:rFonts w:ascii="Times New Roman" w:eastAsiaTheme="minorEastAsia" w:hAnsi="Times New Roman"/>
          <w:bCs/>
          <w:color w:val="000000" w:themeColor="text1"/>
          <w:sz w:val="24"/>
          <w:szCs w:val="24"/>
        </w:rPr>
      </w:pPr>
    </w:p>
    <w:p w14:paraId="79ED18DE" w14:textId="34B9FC3F"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
          <w:bCs/>
          <w:sz w:val="24"/>
          <w:szCs w:val="24"/>
        </w:rPr>
        <w:t>Table S</w:t>
      </w:r>
      <w:r w:rsidR="00271035">
        <w:rPr>
          <w:rFonts w:ascii="Times New Roman" w:eastAsiaTheme="minorEastAsia" w:hAnsi="Times New Roman"/>
          <w:b/>
          <w:bCs/>
          <w:sz w:val="24"/>
          <w:szCs w:val="24"/>
        </w:rPr>
        <w:t>4</w:t>
      </w:r>
      <w:r w:rsidRPr="00BD73E2">
        <w:rPr>
          <w:rFonts w:ascii="Times New Roman" w:eastAsiaTheme="minorEastAsia" w:hAnsi="Times New Roman"/>
          <w:b/>
          <w:bCs/>
          <w:sz w:val="24"/>
          <w:szCs w:val="24"/>
        </w:rPr>
        <w:t>.</w:t>
      </w:r>
      <w:r w:rsidRPr="00BD73E2">
        <w:rPr>
          <w:rFonts w:ascii="Times New Roman" w:eastAsiaTheme="minorEastAsia" w:hAnsi="Times New Roman"/>
          <w:bCs/>
          <w:sz w:val="22"/>
          <w:szCs w:val="22"/>
        </w:rPr>
        <w:t xml:space="preserve"> The ARRIVE Guidelines Checklist</w:t>
      </w:r>
      <w:r w:rsidR="00B724B1">
        <w:rPr>
          <w:rFonts w:ascii="Times New Roman" w:eastAsiaTheme="minorEastAsia" w:hAnsi="Times New Roman"/>
          <w:bCs/>
          <w:sz w:val="22"/>
          <w:szCs w:val="22"/>
        </w:rPr>
        <w:t>.</w:t>
      </w:r>
    </w:p>
    <w:p w14:paraId="73EC792E" w14:textId="1C4D41A9" w:rsidR="00BD73E2" w:rsidRPr="00BD73E2" w:rsidRDefault="00BD73E2">
      <w:pPr>
        <w:jc w:val="left"/>
        <w:rPr>
          <w:rFonts w:ascii="Times New Roman" w:hAnsi="Times New Roman"/>
          <w:sz w:val="24"/>
          <w:szCs w:val="24"/>
        </w:rPr>
      </w:pPr>
    </w:p>
    <w:tbl>
      <w:tblPr>
        <w:tblStyle w:val="TableGrid1"/>
        <w:tblW w:w="9124" w:type="dxa"/>
        <w:jc w:val="center"/>
        <w:tblBorders>
          <w:top w:val="single" w:sz="12" w:space="0" w:color="000000" w:themeColor="text1"/>
          <w:left w:val="none" w:sz="0" w:space="0" w:color="auto"/>
          <w:bottom w:val="single" w:sz="12" w:space="0" w:color="000000" w:themeColor="text1"/>
          <w:right w:val="none" w:sz="0" w:space="0" w:color="auto"/>
          <w:insideH w:val="none" w:sz="0" w:space="0" w:color="auto"/>
          <w:insideV w:val="none" w:sz="0" w:space="0" w:color="auto"/>
        </w:tblBorders>
        <w:tblLook w:val="04A0" w:firstRow="1" w:lastRow="0" w:firstColumn="1" w:lastColumn="0" w:noHBand="0" w:noVBand="1"/>
      </w:tblPr>
      <w:tblGrid>
        <w:gridCol w:w="2644"/>
        <w:gridCol w:w="946"/>
        <w:gridCol w:w="5534"/>
      </w:tblGrid>
      <w:tr w:rsidR="00BD73E2" w:rsidRPr="00BD73E2" w14:paraId="50C8C3AC" w14:textId="77777777" w:rsidTr="00835B2E">
        <w:trPr>
          <w:jc w:val="center"/>
        </w:trPr>
        <w:tc>
          <w:tcPr>
            <w:tcW w:w="2644" w:type="dxa"/>
            <w:tcBorders>
              <w:bottom w:val="single" w:sz="6" w:space="0" w:color="000000" w:themeColor="text1"/>
            </w:tcBorders>
          </w:tcPr>
          <w:p w14:paraId="3AFA2BD3" w14:textId="77777777" w:rsidR="00BD73E2" w:rsidRPr="00BD73E2" w:rsidRDefault="00BD73E2" w:rsidP="00BD73E2">
            <w:pPr>
              <w:jc w:val="center"/>
              <w:rPr>
                <w:rFonts w:ascii="Times New Roman" w:eastAsiaTheme="minorEastAsia" w:hAnsi="Times New Roman"/>
                <w:bCs/>
                <w:sz w:val="22"/>
                <w:szCs w:val="22"/>
              </w:rPr>
            </w:pPr>
          </w:p>
        </w:tc>
        <w:tc>
          <w:tcPr>
            <w:tcW w:w="946" w:type="dxa"/>
            <w:tcBorders>
              <w:bottom w:val="single" w:sz="6" w:space="0" w:color="000000" w:themeColor="text1"/>
            </w:tcBorders>
          </w:tcPr>
          <w:p w14:paraId="2A700D4E"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ITEM</w:t>
            </w:r>
          </w:p>
        </w:tc>
        <w:tc>
          <w:tcPr>
            <w:tcW w:w="5534" w:type="dxa"/>
            <w:tcBorders>
              <w:bottom w:val="single" w:sz="6" w:space="0" w:color="000000" w:themeColor="text1"/>
            </w:tcBorders>
          </w:tcPr>
          <w:p w14:paraId="27BB2009" w14:textId="77777777" w:rsidR="00BD73E2" w:rsidRPr="00BD73E2" w:rsidRDefault="00BD73E2" w:rsidP="00BD73E2">
            <w:pPr>
              <w:jc w:val="left"/>
              <w:rPr>
                <w:rFonts w:ascii="Times New Roman" w:eastAsiaTheme="minorEastAsia" w:hAnsi="Times New Roman"/>
                <w:bCs/>
                <w:sz w:val="22"/>
                <w:szCs w:val="22"/>
              </w:rPr>
            </w:pPr>
          </w:p>
        </w:tc>
      </w:tr>
      <w:tr w:rsidR="00BD73E2" w:rsidRPr="00BD73E2" w14:paraId="1D4B9E8C" w14:textId="77777777" w:rsidTr="00835B2E">
        <w:trPr>
          <w:jc w:val="center"/>
        </w:trPr>
        <w:tc>
          <w:tcPr>
            <w:tcW w:w="2644" w:type="dxa"/>
            <w:tcBorders>
              <w:top w:val="single" w:sz="6" w:space="0" w:color="000000" w:themeColor="text1"/>
              <w:bottom w:val="nil"/>
            </w:tcBorders>
          </w:tcPr>
          <w:p w14:paraId="4107857C"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Title</w:t>
            </w:r>
          </w:p>
        </w:tc>
        <w:tc>
          <w:tcPr>
            <w:tcW w:w="946" w:type="dxa"/>
            <w:tcBorders>
              <w:top w:val="single" w:sz="6" w:space="0" w:color="000000" w:themeColor="text1"/>
              <w:bottom w:val="nil"/>
            </w:tcBorders>
          </w:tcPr>
          <w:p w14:paraId="5898C461"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1</w:t>
            </w:r>
          </w:p>
        </w:tc>
        <w:tc>
          <w:tcPr>
            <w:tcW w:w="5534" w:type="dxa"/>
            <w:tcBorders>
              <w:top w:val="single" w:sz="6" w:space="0" w:color="000000" w:themeColor="text1"/>
              <w:bottom w:val="nil"/>
            </w:tcBorders>
          </w:tcPr>
          <w:p w14:paraId="77B2B160"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Expression of NFATc1 promotes liver and lung metastasis in mice</w:t>
            </w:r>
          </w:p>
        </w:tc>
      </w:tr>
      <w:tr w:rsidR="00BD73E2" w:rsidRPr="00BD73E2" w14:paraId="391A18F7" w14:textId="77777777" w:rsidTr="00835B2E">
        <w:trPr>
          <w:jc w:val="center"/>
        </w:trPr>
        <w:tc>
          <w:tcPr>
            <w:tcW w:w="2644" w:type="dxa"/>
            <w:tcBorders>
              <w:top w:val="nil"/>
              <w:bottom w:val="single" w:sz="6" w:space="0" w:color="000000" w:themeColor="text1"/>
            </w:tcBorders>
          </w:tcPr>
          <w:p w14:paraId="790E1F46"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Abstract</w:t>
            </w:r>
          </w:p>
        </w:tc>
        <w:tc>
          <w:tcPr>
            <w:tcW w:w="946" w:type="dxa"/>
            <w:tcBorders>
              <w:top w:val="nil"/>
              <w:bottom w:val="single" w:sz="6" w:space="0" w:color="000000" w:themeColor="text1"/>
            </w:tcBorders>
          </w:tcPr>
          <w:p w14:paraId="2DD2A609"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2</w:t>
            </w:r>
          </w:p>
        </w:tc>
        <w:tc>
          <w:tcPr>
            <w:tcW w:w="5534" w:type="dxa"/>
            <w:tcBorders>
              <w:top w:val="nil"/>
              <w:bottom w:val="single" w:sz="6" w:space="0" w:color="000000" w:themeColor="text1"/>
            </w:tcBorders>
          </w:tcPr>
          <w:p w14:paraId="05386670"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BACKGROUND AND PURPOSE: Colorectal cancer is a leading cause of cancer-related deaths in the world. Our aim was to determine whether overexpression of NFATc1 transcription factor increase the liver and lung metastasis in mice and whether FK506, a selective inhibitor of classic Ca2+/calcineurin-NFAT could inhibit SW480 cells metastasis in vivo.</w:t>
            </w:r>
          </w:p>
          <w:p w14:paraId="5FBE8EE2" w14:textId="77777777" w:rsidR="00BD73E2" w:rsidRPr="00BD73E2" w:rsidRDefault="00BD73E2" w:rsidP="00BD73E2">
            <w:pPr>
              <w:jc w:val="left"/>
              <w:rPr>
                <w:rFonts w:ascii="Times New Roman" w:eastAsiaTheme="minorEastAsia" w:hAnsi="Times New Roman"/>
                <w:bCs/>
                <w:sz w:val="22"/>
                <w:szCs w:val="22"/>
              </w:rPr>
            </w:pPr>
          </w:p>
          <w:p w14:paraId="2C7C56C9"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EXPERIMENTAL APPROACH: Shown in Experimental procedures.</w:t>
            </w:r>
          </w:p>
        </w:tc>
      </w:tr>
      <w:tr w:rsidR="00BD73E2" w:rsidRPr="00BD73E2" w14:paraId="5F9DF014" w14:textId="77777777" w:rsidTr="00835B2E">
        <w:trPr>
          <w:jc w:val="center"/>
        </w:trPr>
        <w:tc>
          <w:tcPr>
            <w:tcW w:w="2644" w:type="dxa"/>
            <w:tcBorders>
              <w:top w:val="single" w:sz="6" w:space="0" w:color="000000" w:themeColor="text1"/>
              <w:bottom w:val="single" w:sz="6" w:space="0" w:color="000000" w:themeColor="text1"/>
            </w:tcBorders>
          </w:tcPr>
          <w:p w14:paraId="393C7B32"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INTRODUCTION</w:t>
            </w:r>
          </w:p>
        </w:tc>
        <w:tc>
          <w:tcPr>
            <w:tcW w:w="946" w:type="dxa"/>
            <w:tcBorders>
              <w:top w:val="single" w:sz="6" w:space="0" w:color="000000" w:themeColor="text1"/>
              <w:bottom w:val="single" w:sz="6" w:space="0" w:color="000000" w:themeColor="text1"/>
            </w:tcBorders>
          </w:tcPr>
          <w:p w14:paraId="604F013B" w14:textId="77777777" w:rsidR="00BD73E2" w:rsidRPr="00BD73E2" w:rsidRDefault="00BD73E2" w:rsidP="00BD73E2">
            <w:pPr>
              <w:jc w:val="center"/>
              <w:rPr>
                <w:rFonts w:ascii="Times New Roman" w:eastAsiaTheme="minorEastAsia" w:hAnsi="Times New Roman"/>
                <w:bCs/>
                <w:sz w:val="22"/>
                <w:szCs w:val="22"/>
              </w:rPr>
            </w:pPr>
          </w:p>
        </w:tc>
        <w:tc>
          <w:tcPr>
            <w:tcW w:w="5534" w:type="dxa"/>
            <w:tcBorders>
              <w:top w:val="single" w:sz="6" w:space="0" w:color="000000" w:themeColor="text1"/>
              <w:bottom w:val="single" w:sz="6" w:space="0" w:color="000000" w:themeColor="text1"/>
            </w:tcBorders>
          </w:tcPr>
          <w:p w14:paraId="51EF2CFE" w14:textId="77777777" w:rsidR="00BD73E2" w:rsidRPr="00BD73E2" w:rsidRDefault="00BD73E2" w:rsidP="00BD73E2">
            <w:pPr>
              <w:jc w:val="left"/>
              <w:rPr>
                <w:rFonts w:ascii="Times New Roman" w:eastAsiaTheme="minorEastAsia" w:hAnsi="Times New Roman"/>
                <w:bCs/>
                <w:sz w:val="22"/>
                <w:szCs w:val="22"/>
              </w:rPr>
            </w:pPr>
          </w:p>
        </w:tc>
      </w:tr>
      <w:tr w:rsidR="00BD73E2" w:rsidRPr="00BD73E2" w14:paraId="3382BB73" w14:textId="77777777" w:rsidTr="00835B2E">
        <w:trPr>
          <w:jc w:val="center"/>
        </w:trPr>
        <w:tc>
          <w:tcPr>
            <w:tcW w:w="2644" w:type="dxa"/>
            <w:tcBorders>
              <w:top w:val="single" w:sz="6" w:space="0" w:color="000000" w:themeColor="text1"/>
            </w:tcBorders>
          </w:tcPr>
          <w:p w14:paraId="49100702"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Background</w:t>
            </w:r>
          </w:p>
        </w:tc>
        <w:tc>
          <w:tcPr>
            <w:tcW w:w="946" w:type="dxa"/>
            <w:tcBorders>
              <w:top w:val="single" w:sz="6" w:space="0" w:color="000000" w:themeColor="text1"/>
            </w:tcBorders>
          </w:tcPr>
          <w:p w14:paraId="06E9A61B"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3a</w:t>
            </w:r>
          </w:p>
        </w:tc>
        <w:tc>
          <w:tcPr>
            <w:tcW w:w="5534" w:type="dxa"/>
            <w:tcBorders>
              <w:top w:val="single" w:sz="6" w:space="0" w:color="000000" w:themeColor="text1"/>
            </w:tcBorders>
          </w:tcPr>
          <w:p w14:paraId="4C960D22"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Colorectal cancer (CRC) is a leading cause of cancer-related deaths in the world, which is responsible for around 881 000 deaths worldwide each year (www.WHO.int). Although CRC patients benefit from conventional and advanced therapies such as surgical resection, chemotherapy, radiotherapy and immunotherapy; there are still 20-30% of patients who suffer from metastasis and (or) recurrence, particularly in patients with stage II, III, or IV disease. Thus, a better understanding of how key molecular and cellular regulators drive cancer cells’ escape from the primary tumor and invasion into distant organs is necessary.</w:t>
            </w:r>
          </w:p>
        </w:tc>
      </w:tr>
      <w:tr w:rsidR="00BD73E2" w:rsidRPr="00BD73E2" w14:paraId="75D957C5" w14:textId="77777777" w:rsidTr="00835B2E">
        <w:trPr>
          <w:jc w:val="center"/>
        </w:trPr>
        <w:tc>
          <w:tcPr>
            <w:tcW w:w="2644" w:type="dxa"/>
          </w:tcPr>
          <w:p w14:paraId="395E0C69" w14:textId="77777777" w:rsidR="00BD73E2" w:rsidRPr="00BD73E2" w:rsidRDefault="00BD73E2" w:rsidP="00BD73E2">
            <w:pPr>
              <w:jc w:val="center"/>
              <w:rPr>
                <w:rFonts w:ascii="Times New Roman" w:eastAsiaTheme="minorEastAsia" w:hAnsi="Times New Roman"/>
                <w:bCs/>
                <w:sz w:val="22"/>
                <w:szCs w:val="22"/>
              </w:rPr>
            </w:pPr>
          </w:p>
        </w:tc>
        <w:tc>
          <w:tcPr>
            <w:tcW w:w="946" w:type="dxa"/>
          </w:tcPr>
          <w:p w14:paraId="680EE59E"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3b</w:t>
            </w:r>
          </w:p>
        </w:tc>
        <w:tc>
          <w:tcPr>
            <w:tcW w:w="5534" w:type="dxa"/>
          </w:tcPr>
          <w:p w14:paraId="1E8BD78F"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To delineate the effect of NFATc1 in CRC metastasis, we established the stable overexpressed SW480 cell lines which have metastatic potential. As we know, the most common site of metastases for colon cancer is the liver, and colon cancer cells may also spread to the lungs. We established lung and liver metastasis model in female BALB/c nude mice.</w:t>
            </w:r>
          </w:p>
        </w:tc>
      </w:tr>
      <w:tr w:rsidR="00BD73E2" w:rsidRPr="00BD73E2" w14:paraId="1BB7FA43" w14:textId="77777777" w:rsidTr="00835B2E">
        <w:trPr>
          <w:jc w:val="center"/>
        </w:trPr>
        <w:tc>
          <w:tcPr>
            <w:tcW w:w="2644" w:type="dxa"/>
            <w:tcBorders>
              <w:bottom w:val="single" w:sz="6" w:space="0" w:color="auto"/>
            </w:tcBorders>
          </w:tcPr>
          <w:p w14:paraId="2E092411"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Objectives</w:t>
            </w:r>
          </w:p>
        </w:tc>
        <w:tc>
          <w:tcPr>
            <w:tcW w:w="946" w:type="dxa"/>
            <w:tcBorders>
              <w:bottom w:val="single" w:sz="6" w:space="0" w:color="auto"/>
            </w:tcBorders>
          </w:tcPr>
          <w:p w14:paraId="2FB971A0"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4</w:t>
            </w:r>
          </w:p>
        </w:tc>
        <w:tc>
          <w:tcPr>
            <w:tcW w:w="5534" w:type="dxa"/>
            <w:tcBorders>
              <w:bottom w:val="single" w:sz="6" w:space="0" w:color="auto"/>
            </w:tcBorders>
          </w:tcPr>
          <w:p w14:paraId="7848CB9B"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Therefore, the objectives of this study were to determine whether overexpression of NFATc1 transcription factor increase the liver and lung metastasis in mice and whether FK506, a selective inhibitor of classic Ca2+/calcineurin-NFAT could inhibit SW480 cells metastasis in vivo.</w:t>
            </w:r>
          </w:p>
        </w:tc>
      </w:tr>
      <w:tr w:rsidR="00BD73E2" w:rsidRPr="00BD73E2" w14:paraId="465F719D" w14:textId="77777777" w:rsidTr="00835B2E">
        <w:trPr>
          <w:jc w:val="center"/>
        </w:trPr>
        <w:tc>
          <w:tcPr>
            <w:tcW w:w="2644" w:type="dxa"/>
            <w:tcBorders>
              <w:top w:val="single" w:sz="6" w:space="0" w:color="auto"/>
              <w:bottom w:val="single" w:sz="6" w:space="0" w:color="auto"/>
            </w:tcBorders>
          </w:tcPr>
          <w:p w14:paraId="7C08A70A"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METHODS</w:t>
            </w:r>
          </w:p>
        </w:tc>
        <w:tc>
          <w:tcPr>
            <w:tcW w:w="946" w:type="dxa"/>
            <w:tcBorders>
              <w:top w:val="single" w:sz="6" w:space="0" w:color="auto"/>
              <w:bottom w:val="single" w:sz="6" w:space="0" w:color="auto"/>
            </w:tcBorders>
          </w:tcPr>
          <w:p w14:paraId="72FD2E81" w14:textId="77777777" w:rsidR="00BD73E2" w:rsidRPr="00BD73E2" w:rsidRDefault="00BD73E2" w:rsidP="00BD73E2">
            <w:pPr>
              <w:jc w:val="center"/>
              <w:rPr>
                <w:rFonts w:ascii="Times New Roman" w:eastAsiaTheme="minorEastAsia" w:hAnsi="Times New Roman"/>
                <w:bCs/>
                <w:sz w:val="22"/>
                <w:szCs w:val="22"/>
              </w:rPr>
            </w:pPr>
          </w:p>
        </w:tc>
        <w:tc>
          <w:tcPr>
            <w:tcW w:w="5534" w:type="dxa"/>
            <w:tcBorders>
              <w:top w:val="single" w:sz="6" w:space="0" w:color="auto"/>
              <w:bottom w:val="single" w:sz="6" w:space="0" w:color="auto"/>
            </w:tcBorders>
          </w:tcPr>
          <w:p w14:paraId="75EDFF13" w14:textId="77777777" w:rsidR="00BD73E2" w:rsidRPr="00BD73E2" w:rsidRDefault="00BD73E2" w:rsidP="00BD73E2">
            <w:pPr>
              <w:jc w:val="left"/>
              <w:rPr>
                <w:rFonts w:ascii="Times New Roman" w:eastAsiaTheme="minorEastAsia" w:hAnsi="Times New Roman"/>
                <w:bCs/>
                <w:sz w:val="22"/>
                <w:szCs w:val="22"/>
              </w:rPr>
            </w:pPr>
          </w:p>
        </w:tc>
      </w:tr>
      <w:tr w:rsidR="00BD73E2" w:rsidRPr="00BD73E2" w14:paraId="1710443E" w14:textId="77777777" w:rsidTr="00835B2E">
        <w:trPr>
          <w:jc w:val="center"/>
        </w:trPr>
        <w:tc>
          <w:tcPr>
            <w:tcW w:w="2644" w:type="dxa"/>
            <w:tcBorders>
              <w:top w:val="single" w:sz="6" w:space="0" w:color="auto"/>
            </w:tcBorders>
          </w:tcPr>
          <w:p w14:paraId="56967BA9"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Ethical statement</w:t>
            </w:r>
          </w:p>
        </w:tc>
        <w:tc>
          <w:tcPr>
            <w:tcW w:w="946" w:type="dxa"/>
            <w:tcBorders>
              <w:top w:val="single" w:sz="6" w:space="0" w:color="auto"/>
            </w:tcBorders>
          </w:tcPr>
          <w:p w14:paraId="6612E440"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5</w:t>
            </w:r>
          </w:p>
        </w:tc>
        <w:tc>
          <w:tcPr>
            <w:tcW w:w="5534" w:type="dxa"/>
            <w:tcBorders>
              <w:top w:val="single" w:sz="6" w:space="0" w:color="auto"/>
            </w:tcBorders>
          </w:tcPr>
          <w:p w14:paraId="7DCB4DA1"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 xml:space="preserve">All experimental procedures involving animals were conducted in accordance with Institution Guide lines and were approved by the Laboratory Animal Center of Xi’an </w:t>
            </w:r>
            <w:proofErr w:type="spellStart"/>
            <w:r w:rsidRPr="00BD73E2">
              <w:rPr>
                <w:rFonts w:ascii="Times New Roman" w:eastAsiaTheme="minorEastAsia" w:hAnsi="Times New Roman"/>
                <w:bCs/>
                <w:sz w:val="22"/>
                <w:szCs w:val="22"/>
              </w:rPr>
              <w:t>Jiaotong</w:t>
            </w:r>
            <w:proofErr w:type="spellEnd"/>
            <w:r w:rsidRPr="00BD73E2">
              <w:rPr>
                <w:rFonts w:ascii="Times New Roman" w:eastAsiaTheme="minorEastAsia" w:hAnsi="Times New Roman"/>
                <w:bCs/>
                <w:sz w:val="22"/>
                <w:szCs w:val="22"/>
              </w:rPr>
              <w:t xml:space="preserve"> University (Xi’an, P.R. China).</w:t>
            </w:r>
          </w:p>
          <w:p w14:paraId="7B6E0648" w14:textId="77777777" w:rsidR="00BD73E2" w:rsidRPr="00BD73E2" w:rsidRDefault="00BD73E2" w:rsidP="00BD73E2">
            <w:pPr>
              <w:jc w:val="left"/>
              <w:rPr>
                <w:rFonts w:ascii="Times New Roman" w:eastAsiaTheme="minorEastAsia" w:hAnsi="Times New Roman"/>
                <w:bCs/>
                <w:sz w:val="22"/>
                <w:szCs w:val="22"/>
              </w:rPr>
            </w:pPr>
          </w:p>
          <w:p w14:paraId="46F3EE78"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Animal experiments complied with the ARRIVE guidelines, and were carried out in accordance with the National Institutes of Health guidelines for the care and use of laboratory animals.</w:t>
            </w:r>
          </w:p>
        </w:tc>
      </w:tr>
      <w:tr w:rsidR="00BD73E2" w:rsidRPr="00BD73E2" w14:paraId="26978742" w14:textId="77777777" w:rsidTr="00835B2E">
        <w:trPr>
          <w:jc w:val="center"/>
        </w:trPr>
        <w:tc>
          <w:tcPr>
            <w:tcW w:w="2644" w:type="dxa"/>
          </w:tcPr>
          <w:p w14:paraId="6616BF69"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Study design</w:t>
            </w:r>
          </w:p>
        </w:tc>
        <w:tc>
          <w:tcPr>
            <w:tcW w:w="946" w:type="dxa"/>
          </w:tcPr>
          <w:p w14:paraId="11BA0487"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6</w:t>
            </w:r>
          </w:p>
        </w:tc>
        <w:tc>
          <w:tcPr>
            <w:tcW w:w="5534" w:type="dxa"/>
          </w:tcPr>
          <w:p w14:paraId="284C594E"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 xml:space="preserve">Two groups of 10 mice each and two groups of 8 mice each were studied: A. Control SW480 B. Overexpression-NFATc1-SW480 C. Overexpression-NFATc1-SW480 + </w:t>
            </w:r>
            <w:r w:rsidRPr="00BD73E2">
              <w:rPr>
                <w:rFonts w:ascii="Times New Roman" w:eastAsiaTheme="minorEastAsia" w:hAnsi="Times New Roman"/>
                <w:bCs/>
                <w:sz w:val="22"/>
                <w:szCs w:val="22"/>
              </w:rPr>
              <w:lastRenderedPageBreak/>
              <w:t>PBS treatment D. Overexpression-NFATc1-SW480 + FK506 treatment</w:t>
            </w:r>
          </w:p>
          <w:p w14:paraId="140AC9E6" w14:textId="77777777" w:rsidR="00BD73E2" w:rsidRPr="00BD73E2" w:rsidRDefault="00BD73E2" w:rsidP="00BD73E2">
            <w:pPr>
              <w:jc w:val="left"/>
              <w:rPr>
                <w:rFonts w:ascii="Times New Roman" w:eastAsiaTheme="minorEastAsia" w:hAnsi="Times New Roman"/>
                <w:bCs/>
                <w:sz w:val="22"/>
                <w:szCs w:val="22"/>
              </w:rPr>
            </w:pPr>
          </w:p>
          <w:p w14:paraId="7CF037BF"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Animals were randomized into control group and overexpression-NFATc1 group. Animals were randomized into PBS treatment group and FK506 group.</w:t>
            </w:r>
          </w:p>
        </w:tc>
      </w:tr>
      <w:tr w:rsidR="00BD73E2" w:rsidRPr="00BD73E2" w14:paraId="5BF00FE4" w14:textId="77777777" w:rsidTr="00835B2E">
        <w:trPr>
          <w:jc w:val="center"/>
        </w:trPr>
        <w:tc>
          <w:tcPr>
            <w:tcW w:w="2644" w:type="dxa"/>
          </w:tcPr>
          <w:p w14:paraId="1E2CC5F8"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lastRenderedPageBreak/>
              <w:t>Experimental procedures</w:t>
            </w:r>
          </w:p>
        </w:tc>
        <w:tc>
          <w:tcPr>
            <w:tcW w:w="946" w:type="dxa"/>
          </w:tcPr>
          <w:p w14:paraId="36B39083"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7</w:t>
            </w:r>
          </w:p>
        </w:tc>
        <w:tc>
          <w:tcPr>
            <w:tcW w:w="5534" w:type="dxa"/>
          </w:tcPr>
          <w:p w14:paraId="21BBCE21"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Mice were anesthetized by isoflurane (25% w/v isoflurane in propylene glycol) (Route: nose cone).</w:t>
            </w:r>
          </w:p>
          <w:p w14:paraId="3CDF87FA" w14:textId="77777777" w:rsidR="00BD73E2" w:rsidRPr="00BD73E2" w:rsidRDefault="00BD73E2" w:rsidP="00BD73E2">
            <w:pPr>
              <w:jc w:val="left"/>
              <w:rPr>
                <w:rFonts w:ascii="Times New Roman" w:eastAsiaTheme="minorEastAsia" w:hAnsi="Times New Roman"/>
                <w:bCs/>
                <w:sz w:val="22"/>
                <w:szCs w:val="22"/>
              </w:rPr>
            </w:pPr>
          </w:p>
          <w:p w14:paraId="6670604E"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To establish lung and liver metastasis model, 1X10</w:t>
            </w:r>
            <w:r w:rsidRPr="00BD73E2">
              <w:rPr>
                <w:rFonts w:ascii="Times New Roman" w:eastAsiaTheme="minorEastAsia" w:hAnsi="Times New Roman"/>
                <w:bCs/>
                <w:sz w:val="22"/>
                <w:szCs w:val="22"/>
                <w:vertAlign w:val="superscript"/>
              </w:rPr>
              <w:t>6</w:t>
            </w:r>
            <w:r w:rsidRPr="00BD73E2">
              <w:rPr>
                <w:rFonts w:ascii="Times New Roman" w:eastAsiaTheme="minorEastAsia" w:hAnsi="Times New Roman"/>
                <w:bCs/>
                <w:sz w:val="22"/>
                <w:szCs w:val="22"/>
              </w:rPr>
              <w:t xml:space="preserve"> NFATc1-overexpressing SW480 colon cancer cells or their control cells were injected into the tail vein of nude mice using a 27G needle. Then an 8mm left subcostal incision was made and the spleen was confirmed to be under the peritoneum. Next the peritoneum was opened for about 7mm to expose spleen over the peritoneum and the cell suspension of 2X10</w:t>
            </w:r>
            <w:r w:rsidRPr="00BD73E2">
              <w:rPr>
                <w:rFonts w:ascii="Times New Roman" w:eastAsiaTheme="minorEastAsia" w:hAnsi="Times New Roman"/>
                <w:bCs/>
                <w:sz w:val="22"/>
                <w:szCs w:val="22"/>
                <w:vertAlign w:val="superscript"/>
              </w:rPr>
              <w:t>6</w:t>
            </w:r>
            <w:r w:rsidRPr="00BD73E2">
              <w:rPr>
                <w:rFonts w:ascii="Times New Roman" w:eastAsiaTheme="minorEastAsia" w:hAnsi="Times New Roman"/>
                <w:bCs/>
                <w:sz w:val="22"/>
                <w:szCs w:val="22"/>
              </w:rPr>
              <w:t>/50ul of SW480 cells was injected into the spleen using an insulin syringe. Finally, the spleen was returned to the abdominal cavity, the peritoneum was sutured with one stitch and the wound was closed with a clip.</w:t>
            </w:r>
          </w:p>
          <w:p w14:paraId="002B6C0D" w14:textId="77777777" w:rsidR="00BD73E2" w:rsidRPr="00BD73E2" w:rsidRDefault="00BD73E2" w:rsidP="00BD73E2">
            <w:pPr>
              <w:jc w:val="left"/>
              <w:rPr>
                <w:rFonts w:ascii="Times New Roman" w:eastAsiaTheme="minorEastAsia" w:hAnsi="Times New Roman"/>
                <w:bCs/>
                <w:sz w:val="22"/>
                <w:szCs w:val="22"/>
              </w:rPr>
            </w:pPr>
          </w:p>
          <w:p w14:paraId="1CDCEECA"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Mice were treated by FK506 ((0.1mg/kg)) or PBS by intraperitoneal injection for 21 days.</w:t>
            </w:r>
          </w:p>
          <w:p w14:paraId="62C17A79" w14:textId="77777777" w:rsidR="00BD73E2" w:rsidRPr="00BD73E2" w:rsidRDefault="00BD73E2" w:rsidP="00BD73E2">
            <w:pPr>
              <w:jc w:val="left"/>
              <w:rPr>
                <w:rFonts w:ascii="Times New Roman" w:eastAsiaTheme="minorEastAsia" w:hAnsi="Times New Roman"/>
                <w:bCs/>
                <w:sz w:val="22"/>
                <w:szCs w:val="22"/>
              </w:rPr>
            </w:pPr>
          </w:p>
          <w:p w14:paraId="338459EF"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All experiments were conducted in the light phase.</w:t>
            </w:r>
          </w:p>
          <w:p w14:paraId="777B07D4" w14:textId="77777777" w:rsidR="00BD73E2" w:rsidRPr="00BD73E2" w:rsidRDefault="00BD73E2" w:rsidP="00BD73E2">
            <w:pPr>
              <w:jc w:val="left"/>
              <w:rPr>
                <w:rFonts w:ascii="Times New Roman" w:eastAsiaTheme="minorEastAsia" w:hAnsi="Times New Roman"/>
                <w:bCs/>
                <w:sz w:val="22"/>
                <w:szCs w:val="22"/>
              </w:rPr>
            </w:pPr>
          </w:p>
          <w:p w14:paraId="45E84055"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Mice were euthanatized by carbon dioxide (CO2).</w:t>
            </w:r>
          </w:p>
          <w:p w14:paraId="79F8E181" w14:textId="77777777" w:rsidR="00BD73E2" w:rsidRPr="00BD73E2" w:rsidRDefault="00BD73E2" w:rsidP="00BD73E2">
            <w:pPr>
              <w:jc w:val="left"/>
              <w:rPr>
                <w:rFonts w:ascii="Times New Roman" w:eastAsiaTheme="minorEastAsia" w:hAnsi="Times New Roman"/>
                <w:bCs/>
                <w:sz w:val="22"/>
                <w:szCs w:val="22"/>
              </w:rPr>
            </w:pPr>
          </w:p>
        </w:tc>
      </w:tr>
      <w:tr w:rsidR="00BD73E2" w:rsidRPr="00BD73E2" w14:paraId="433A5D50" w14:textId="77777777" w:rsidTr="00835B2E">
        <w:trPr>
          <w:jc w:val="center"/>
        </w:trPr>
        <w:tc>
          <w:tcPr>
            <w:tcW w:w="2644" w:type="dxa"/>
          </w:tcPr>
          <w:p w14:paraId="239E8BC0"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Experimental animals</w:t>
            </w:r>
          </w:p>
        </w:tc>
        <w:tc>
          <w:tcPr>
            <w:tcW w:w="946" w:type="dxa"/>
          </w:tcPr>
          <w:p w14:paraId="14640A23"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8</w:t>
            </w:r>
          </w:p>
        </w:tc>
        <w:tc>
          <w:tcPr>
            <w:tcW w:w="5534" w:type="dxa"/>
          </w:tcPr>
          <w:p w14:paraId="5CE59BD5"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Female BALB/c nude mice, aged 8 weeks, were included (n=36).</w:t>
            </w:r>
          </w:p>
          <w:p w14:paraId="6F982047" w14:textId="77777777" w:rsidR="00BD73E2" w:rsidRPr="00BD73E2" w:rsidRDefault="00BD73E2" w:rsidP="00BD73E2">
            <w:pPr>
              <w:jc w:val="left"/>
              <w:rPr>
                <w:rFonts w:ascii="Times New Roman" w:eastAsiaTheme="minorEastAsia" w:hAnsi="Times New Roman"/>
                <w:bCs/>
                <w:sz w:val="22"/>
                <w:szCs w:val="22"/>
              </w:rPr>
            </w:pPr>
          </w:p>
          <w:p w14:paraId="3A1B4532"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 xml:space="preserve">Mice were obtained from the Animal Center of Xi’an </w:t>
            </w:r>
            <w:proofErr w:type="spellStart"/>
            <w:r w:rsidRPr="00BD73E2">
              <w:rPr>
                <w:rFonts w:ascii="Times New Roman" w:eastAsiaTheme="minorEastAsia" w:hAnsi="Times New Roman"/>
                <w:bCs/>
                <w:sz w:val="22"/>
                <w:szCs w:val="22"/>
              </w:rPr>
              <w:t>Jiaotong</w:t>
            </w:r>
            <w:proofErr w:type="spellEnd"/>
            <w:r w:rsidRPr="00BD73E2">
              <w:rPr>
                <w:rFonts w:ascii="Times New Roman" w:eastAsiaTheme="minorEastAsia" w:hAnsi="Times New Roman"/>
                <w:bCs/>
                <w:sz w:val="22"/>
                <w:szCs w:val="22"/>
              </w:rPr>
              <w:t xml:space="preserve"> University and housed under specific pathogen-free (SPF) conditions.</w:t>
            </w:r>
          </w:p>
        </w:tc>
      </w:tr>
      <w:tr w:rsidR="00BD73E2" w:rsidRPr="00BD73E2" w14:paraId="461CA918" w14:textId="77777777" w:rsidTr="00835B2E">
        <w:trPr>
          <w:jc w:val="center"/>
        </w:trPr>
        <w:tc>
          <w:tcPr>
            <w:tcW w:w="2644" w:type="dxa"/>
          </w:tcPr>
          <w:p w14:paraId="311AB136"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Housing and husbandry</w:t>
            </w:r>
          </w:p>
        </w:tc>
        <w:tc>
          <w:tcPr>
            <w:tcW w:w="946" w:type="dxa"/>
          </w:tcPr>
          <w:p w14:paraId="680D34B7"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9</w:t>
            </w:r>
          </w:p>
        </w:tc>
        <w:tc>
          <w:tcPr>
            <w:tcW w:w="5534" w:type="dxa"/>
          </w:tcPr>
          <w:p w14:paraId="5DAC30FD"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Mice were housed with an inverse 12 hours day-night cycle with lights on at 8:30 pm in a temperature (23</w:t>
            </w:r>
            <w:r w:rsidRPr="00BD73E2">
              <w:rPr>
                <w:rFonts w:ascii="Cambria Math" w:eastAsiaTheme="minorEastAsia" w:hAnsi="Cambria Math" w:cs="Cambria Math"/>
                <w:bCs/>
                <w:sz w:val="22"/>
                <w:szCs w:val="22"/>
              </w:rPr>
              <w:t>⁰</w:t>
            </w:r>
            <w:r w:rsidRPr="00BD73E2">
              <w:rPr>
                <w:rFonts w:ascii="Times New Roman" w:eastAsiaTheme="minorEastAsia" w:hAnsi="Times New Roman"/>
                <w:bCs/>
                <w:sz w:val="22"/>
                <w:szCs w:val="22"/>
              </w:rPr>
              <w:t>C) and humidity (55%) controlled room.</w:t>
            </w:r>
          </w:p>
          <w:p w14:paraId="31E031F4" w14:textId="77777777" w:rsidR="00BD73E2" w:rsidRPr="00BD73E2" w:rsidRDefault="00BD73E2" w:rsidP="00BD73E2">
            <w:pPr>
              <w:jc w:val="left"/>
              <w:rPr>
                <w:rFonts w:ascii="Times New Roman" w:eastAsiaTheme="minorEastAsia" w:hAnsi="Times New Roman"/>
                <w:bCs/>
                <w:sz w:val="22"/>
                <w:szCs w:val="22"/>
              </w:rPr>
            </w:pPr>
          </w:p>
          <w:p w14:paraId="00E92188"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Mice were housed under specific pathogen-free (SPF) conditions.</w:t>
            </w:r>
          </w:p>
          <w:p w14:paraId="0AB80140" w14:textId="77777777" w:rsidR="00BD73E2" w:rsidRPr="00BD73E2" w:rsidRDefault="00BD73E2" w:rsidP="00BD73E2">
            <w:pPr>
              <w:jc w:val="left"/>
              <w:rPr>
                <w:rFonts w:ascii="Times New Roman" w:eastAsiaTheme="minorEastAsia" w:hAnsi="Times New Roman"/>
                <w:bCs/>
                <w:sz w:val="22"/>
                <w:szCs w:val="22"/>
              </w:rPr>
            </w:pPr>
          </w:p>
          <w:p w14:paraId="5014B97C"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Mice were allowed free access to water and a normal maintenance diet.</w:t>
            </w:r>
          </w:p>
        </w:tc>
      </w:tr>
      <w:tr w:rsidR="00BD73E2" w:rsidRPr="00BD73E2" w14:paraId="27D71045" w14:textId="77777777" w:rsidTr="00835B2E">
        <w:trPr>
          <w:jc w:val="center"/>
        </w:trPr>
        <w:tc>
          <w:tcPr>
            <w:tcW w:w="2644" w:type="dxa"/>
          </w:tcPr>
          <w:p w14:paraId="548FD42F"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Sample size</w:t>
            </w:r>
          </w:p>
        </w:tc>
        <w:tc>
          <w:tcPr>
            <w:tcW w:w="946" w:type="dxa"/>
          </w:tcPr>
          <w:p w14:paraId="2CCC0071"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10</w:t>
            </w:r>
          </w:p>
        </w:tc>
        <w:tc>
          <w:tcPr>
            <w:tcW w:w="5534" w:type="dxa"/>
          </w:tcPr>
          <w:p w14:paraId="2939C213"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Thirty-six healthy mice were divided into four groups of double ten mice per group and double eight mice per group (Table 1).</w:t>
            </w:r>
          </w:p>
        </w:tc>
      </w:tr>
      <w:tr w:rsidR="00BD73E2" w:rsidRPr="00BD73E2" w14:paraId="2A00A310" w14:textId="77777777" w:rsidTr="00835B2E">
        <w:trPr>
          <w:jc w:val="center"/>
        </w:trPr>
        <w:tc>
          <w:tcPr>
            <w:tcW w:w="2644" w:type="dxa"/>
          </w:tcPr>
          <w:p w14:paraId="0097F7D8"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Allocating animals to experimental group</w:t>
            </w:r>
          </w:p>
        </w:tc>
        <w:tc>
          <w:tcPr>
            <w:tcW w:w="946" w:type="dxa"/>
          </w:tcPr>
          <w:p w14:paraId="610BC59A"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11</w:t>
            </w:r>
          </w:p>
        </w:tc>
        <w:tc>
          <w:tcPr>
            <w:tcW w:w="5534" w:type="dxa"/>
          </w:tcPr>
          <w:p w14:paraId="1BA87E43"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 xml:space="preserve">All surgeries were operated by same operators: </w:t>
            </w:r>
            <w:proofErr w:type="spellStart"/>
            <w:r w:rsidRPr="00BD73E2">
              <w:rPr>
                <w:rFonts w:ascii="Times New Roman" w:eastAsiaTheme="minorEastAsia" w:hAnsi="Times New Roman"/>
                <w:bCs/>
                <w:sz w:val="22"/>
                <w:szCs w:val="22"/>
              </w:rPr>
              <w:t>Tianli</w:t>
            </w:r>
            <w:proofErr w:type="spellEnd"/>
            <w:r w:rsidRPr="00BD73E2">
              <w:rPr>
                <w:rFonts w:ascii="Times New Roman" w:eastAsiaTheme="minorEastAsia" w:hAnsi="Times New Roman"/>
                <w:bCs/>
                <w:sz w:val="22"/>
                <w:szCs w:val="22"/>
              </w:rPr>
              <w:t xml:space="preserve"> Shen and </w:t>
            </w:r>
            <w:proofErr w:type="spellStart"/>
            <w:r w:rsidRPr="00BD73E2">
              <w:rPr>
                <w:rFonts w:ascii="Times New Roman" w:eastAsiaTheme="minorEastAsia" w:hAnsi="Times New Roman"/>
                <w:bCs/>
                <w:sz w:val="22"/>
                <w:szCs w:val="22"/>
              </w:rPr>
              <w:t>Yunhua</w:t>
            </w:r>
            <w:proofErr w:type="spellEnd"/>
            <w:r w:rsidRPr="00BD73E2">
              <w:rPr>
                <w:rFonts w:ascii="Times New Roman" w:eastAsiaTheme="minorEastAsia" w:hAnsi="Times New Roman"/>
                <w:bCs/>
                <w:sz w:val="22"/>
                <w:szCs w:val="22"/>
              </w:rPr>
              <w:t xml:space="preserve"> Wu. </w:t>
            </w:r>
          </w:p>
        </w:tc>
      </w:tr>
      <w:tr w:rsidR="00BD73E2" w:rsidRPr="00BD73E2" w14:paraId="666D93F0" w14:textId="77777777" w:rsidTr="00835B2E">
        <w:trPr>
          <w:jc w:val="center"/>
        </w:trPr>
        <w:tc>
          <w:tcPr>
            <w:tcW w:w="2644" w:type="dxa"/>
          </w:tcPr>
          <w:p w14:paraId="757C64AA"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Experimental outcomes</w:t>
            </w:r>
          </w:p>
        </w:tc>
        <w:tc>
          <w:tcPr>
            <w:tcW w:w="946" w:type="dxa"/>
          </w:tcPr>
          <w:p w14:paraId="402ED561"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12</w:t>
            </w:r>
          </w:p>
        </w:tc>
        <w:tc>
          <w:tcPr>
            <w:tcW w:w="5534" w:type="dxa"/>
          </w:tcPr>
          <w:p w14:paraId="5FBCBB62"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Shown in Table 1 and Figure 5.</w:t>
            </w:r>
          </w:p>
        </w:tc>
      </w:tr>
      <w:tr w:rsidR="00BD73E2" w:rsidRPr="00BD73E2" w14:paraId="31F94B4C" w14:textId="77777777" w:rsidTr="00835B2E">
        <w:trPr>
          <w:jc w:val="center"/>
        </w:trPr>
        <w:tc>
          <w:tcPr>
            <w:tcW w:w="2644" w:type="dxa"/>
            <w:tcBorders>
              <w:bottom w:val="single" w:sz="6" w:space="0" w:color="000000" w:themeColor="text1"/>
            </w:tcBorders>
          </w:tcPr>
          <w:p w14:paraId="14D14943"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Statistical methods</w:t>
            </w:r>
          </w:p>
        </w:tc>
        <w:tc>
          <w:tcPr>
            <w:tcW w:w="946" w:type="dxa"/>
            <w:tcBorders>
              <w:bottom w:val="single" w:sz="6" w:space="0" w:color="000000" w:themeColor="text1"/>
            </w:tcBorders>
          </w:tcPr>
          <w:p w14:paraId="3BF45878"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13</w:t>
            </w:r>
          </w:p>
        </w:tc>
        <w:tc>
          <w:tcPr>
            <w:tcW w:w="5534" w:type="dxa"/>
            <w:tcBorders>
              <w:bottom w:val="single" w:sz="6" w:space="0" w:color="000000" w:themeColor="text1"/>
            </w:tcBorders>
          </w:tcPr>
          <w:p w14:paraId="27F2D839"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The number of metastatic nodules was tested by Mann-Whitney test.</w:t>
            </w:r>
          </w:p>
          <w:p w14:paraId="2A5DDA60" w14:textId="77777777" w:rsidR="00BD73E2" w:rsidRPr="00BD73E2" w:rsidRDefault="00BD73E2" w:rsidP="00BD73E2">
            <w:pPr>
              <w:jc w:val="left"/>
              <w:rPr>
                <w:rFonts w:ascii="Times New Roman" w:eastAsiaTheme="minorEastAsia" w:hAnsi="Times New Roman"/>
                <w:bCs/>
                <w:sz w:val="22"/>
                <w:szCs w:val="22"/>
              </w:rPr>
            </w:pPr>
          </w:p>
          <w:p w14:paraId="6D8F5C47"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lastRenderedPageBreak/>
              <w:t>The volume of tumor in spleen was tested by Mann-Whitney test.</w:t>
            </w:r>
          </w:p>
          <w:p w14:paraId="2FD413F8" w14:textId="77777777" w:rsidR="00BD73E2" w:rsidRPr="00BD73E2" w:rsidRDefault="00BD73E2" w:rsidP="00BD73E2">
            <w:pPr>
              <w:jc w:val="left"/>
              <w:rPr>
                <w:rFonts w:ascii="Times New Roman" w:eastAsiaTheme="minorEastAsia" w:hAnsi="Times New Roman"/>
                <w:bCs/>
                <w:sz w:val="22"/>
                <w:szCs w:val="22"/>
              </w:rPr>
            </w:pPr>
          </w:p>
          <w:p w14:paraId="760ED474"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The number of positive Vimentin SW480 cell was tested by Mann-Whitney test.</w:t>
            </w:r>
          </w:p>
        </w:tc>
      </w:tr>
      <w:tr w:rsidR="00BD73E2" w:rsidRPr="00BD73E2" w14:paraId="29E730BE" w14:textId="77777777" w:rsidTr="00835B2E">
        <w:trPr>
          <w:jc w:val="center"/>
        </w:trPr>
        <w:tc>
          <w:tcPr>
            <w:tcW w:w="2644" w:type="dxa"/>
            <w:tcBorders>
              <w:top w:val="single" w:sz="6" w:space="0" w:color="000000" w:themeColor="text1"/>
              <w:bottom w:val="single" w:sz="6" w:space="0" w:color="000000" w:themeColor="text1"/>
            </w:tcBorders>
          </w:tcPr>
          <w:p w14:paraId="43CA5E7A"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lastRenderedPageBreak/>
              <w:t>RESULT</w:t>
            </w:r>
          </w:p>
        </w:tc>
        <w:tc>
          <w:tcPr>
            <w:tcW w:w="946" w:type="dxa"/>
            <w:tcBorders>
              <w:top w:val="single" w:sz="6" w:space="0" w:color="000000" w:themeColor="text1"/>
              <w:bottom w:val="single" w:sz="6" w:space="0" w:color="000000" w:themeColor="text1"/>
            </w:tcBorders>
          </w:tcPr>
          <w:p w14:paraId="45974D2E" w14:textId="77777777" w:rsidR="00BD73E2" w:rsidRPr="00BD73E2" w:rsidRDefault="00BD73E2" w:rsidP="00BD73E2">
            <w:pPr>
              <w:jc w:val="center"/>
              <w:rPr>
                <w:rFonts w:ascii="Times New Roman" w:eastAsiaTheme="minorEastAsia" w:hAnsi="Times New Roman"/>
                <w:bCs/>
                <w:sz w:val="22"/>
                <w:szCs w:val="22"/>
              </w:rPr>
            </w:pPr>
          </w:p>
        </w:tc>
        <w:tc>
          <w:tcPr>
            <w:tcW w:w="5534" w:type="dxa"/>
            <w:tcBorders>
              <w:top w:val="single" w:sz="6" w:space="0" w:color="000000" w:themeColor="text1"/>
              <w:bottom w:val="single" w:sz="6" w:space="0" w:color="000000" w:themeColor="text1"/>
            </w:tcBorders>
          </w:tcPr>
          <w:p w14:paraId="5878B5E6" w14:textId="77777777" w:rsidR="00BD73E2" w:rsidRPr="00BD73E2" w:rsidRDefault="00BD73E2" w:rsidP="00BD73E2">
            <w:pPr>
              <w:jc w:val="left"/>
              <w:rPr>
                <w:rFonts w:ascii="Times New Roman" w:eastAsiaTheme="minorEastAsia" w:hAnsi="Times New Roman"/>
                <w:bCs/>
                <w:sz w:val="22"/>
                <w:szCs w:val="22"/>
              </w:rPr>
            </w:pPr>
          </w:p>
        </w:tc>
      </w:tr>
      <w:tr w:rsidR="00BD73E2" w:rsidRPr="00BD73E2" w14:paraId="41F5AEAC" w14:textId="77777777" w:rsidTr="00835B2E">
        <w:trPr>
          <w:jc w:val="center"/>
        </w:trPr>
        <w:tc>
          <w:tcPr>
            <w:tcW w:w="2644" w:type="dxa"/>
            <w:tcBorders>
              <w:top w:val="single" w:sz="6" w:space="0" w:color="000000" w:themeColor="text1"/>
            </w:tcBorders>
          </w:tcPr>
          <w:p w14:paraId="2545A9FD"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Baseline data</w:t>
            </w:r>
          </w:p>
        </w:tc>
        <w:tc>
          <w:tcPr>
            <w:tcW w:w="946" w:type="dxa"/>
            <w:tcBorders>
              <w:top w:val="single" w:sz="6" w:space="0" w:color="000000" w:themeColor="text1"/>
            </w:tcBorders>
          </w:tcPr>
          <w:p w14:paraId="7C9714E4"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14</w:t>
            </w:r>
          </w:p>
        </w:tc>
        <w:tc>
          <w:tcPr>
            <w:tcW w:w="5534" w:type="dxa"/>
            <w:tcBorders>
              <w:top w:val="single" w:sz="6" w:space="0" w:color="000000" w:themeColor="text1"/>
            </w:tcBorders>
          </w:tcPr>
          <w:p w14:paraId="4B0961B1"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The mice were free of all viral, bacterial, and parasitic pathogens.</w:t>
            </w:r>
          </w:p>
        </w:tc>
      </w:tr>
      <w:tr w:rsidR="00BD73E2" w:rsidRPr="00BD73E2" w14:paraId="7197F16E" w14:textId="77777777" w:rsidTr="00835B2E">
        <w:trPr>
          <w:jc w:val="center"/>
        </w:trPr>
        <w:tc>
          <w:tcPr>
            <w:tcW w:w="2644" w:type="dxa"/>
          </w:tcPr>
          <w:p w14:paraId="093AE17E"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 xml:space="preserve">Numbers </w:t>
            </w:r>
            <w:proofErr w:type="spellStart"/>
            <w:r w:rsidRPr="00BD73E2">
              <w:rPr>
                <w:rFonts w:ascii="Times New Roman" w:eastAsiaTheme="minorEastAsia" w:hAnsi="Times New Roman"/>
                <w:bCs/>
                <w:sz w:val="22"/>
                <w:szCs w:val="22"/>
              </w:rPr>
              <w:t>analysed</w:t>
            </w:r>
            <w:proofErr w:type="spellEnd"/>
          </w:p>
        </w:tc>
        <w:tc>
          <w:tcPr>
            <w:tcW w:w="946" w:type="dxa"/>
          </w:tcPr>
          <w:p w14:paraId="32E94C8E"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15</w:t>
            </w:r>
          </w:p>
        </w:tc>
        <w:tc>
          <w:tcPr>
            <w:tcW w:w="5534" w:type="dxa"/>
          </w:tcPr>
          <w:p w14:paraId="3B2ABCC0"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Shown in Table 1.</w:t>
            </w:r>
          </w:p>
        </w:tc>
      </w:tr>
      <w:tr w:rsidR="00BD73E2" w:rsidRPr="00BD73E2" w14:paraId="6889E4A0" w14:textId="77777777" w:rsidTr="00835B2E">
        <w:trPr>
          <w:jc w:val="center"/>
        </w:trPr>
        <w:tc>
          <w:tcPr>
            <w:tcW w:w="2644" w:type="dxa"/>
          </w:tcPr>
          <w:p w14:paraId="6D160770"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Outcomes and estimation</w:t>
            </w:r>
          </w:p>
        </w:tc>
        <w:tc>
          <w:tcPr>
            <w:tcW w:w="946" w:type="dxa"/>
          </w:tcPr>
          <w:p w14:paraId="012844E9"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16</w:t>
            </w:r>
          </w:p>
        </w:tc>
        <w:tc>
          <w:tcPr>
            <w:tcW w:w="5534" w:type="dxa"/>
          </w:tcPr>
          <w:p w14:paraId="00E83D72"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Shown in Table 1.</w:t>
            </w:r>
          </w:p>
        </w:tc>
      </w:tr>
      <w:tr w:rsidR="00BD73E2" w:rsidRPr="00BD73E2" w14:paraId="2584ED2A" w14:textId="77777777" w:rsidTr="00835B2E">
        <w:trPr>
          <w:jc w:val="center"/>
        </w:trPr>
        <w:tc>
          <w:tcPr>
            <w:tcW w:w="2644" w:type="dxa"/>
            <w:tcBorders>
              <w:bottom w:val="single" w:sz="6" w:space="0" w:color="000000" w:themeColor="text1"/>
            </w:tcBorders>
          </w:tcPr>
          <w:p w14:paraId="0D14CBE5"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Adverse events</w:t>
            </w:r>
          </w:p>
        </w:tc>
        <w:tc>
          <w:tcPr>
            <w:tcW w:w="946" w:type="dxa"/>
            <w:tcBorders>
              <w:bottom w:val="single" w:sz="6" w:space="0" w:color="000000" w:themeColor="text1"/>
            </w:tcBorders>
          </w:tcPr>
          <w:p w14:paraId="71DEBB6C"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17</w:t>
            </w:r>
          </w:p>
        </w:tc>
        <w:tc>
          <w:tcPr>
            <w:tcW w:w="5534" w:type="dxa"/>
            <w:tcBorders>
              <w:bottom w:val="single" w:sz="6" w:space="0" w:color="000000" w:themeColor="text1"/>
            </w:tcBorders>
          </w:tcPr>
          <w:p w14:paraId="08C91706"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None</w:t>
            </w:r>
          </w:p>
        </w:tc>
      </w:tr>
      <w:tr w:rsidR="00BD73E2" w:rsidRPr="00BD73E2" w14:paraId="527E62D3" w14:textId="77777777" w:rsidTr="00835B2E">
        <w:trPr>
          <w:jc w:val="center"/>
        </w:trPr>
        <w:tc>
          <w:tcPr>
            <w:tcW w:w="2644" w:type="dxa"/>
            <w:tcBorders>
              <w:top w:val="single" w:sz="6" w:space="0" w:color="000000" w:themeColor="text1"/>
              <w:bottom w:val="single" w:sz="6" w:space="0" w:color="000000" w:themeColor="text1"/>
            </w:tcBorders>
          </w:tcPr>
          <w:p w14:paraId="778B2FA2"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DISCUSSION</w:t>
            </w:r>
          </w:p>
        </w:tc>
        <w:tc>
          <w:tcPr>
            <w:tcW w:w="946" w:type="dxa"/>
            <w:tcBorders>
              <w:top w:val="single" w:sz="6" w:space="0" w:color="000000" w:themeColor="text1"/>
              <w:bottom w:val="single" w:sz="6" w:space="0" w:color="000000" w:themeColor="text1"/>
            </w:tcBorders>
          </w:tcPr>
          <w:p w14:paraId="31AF4FB7" w14:textId="77777777" w:rsidR="00BD73E2" w:rsidRPr="00BD73E2" w:rsidRDefault="00BD73E2" w:rsidP="00BD73E2">
            <w:pPr>
              <w:jc w:val="center"/>
              <w:rPr>
                <w:rFonts w:ascii="Times New Roman" w:eastAsiaTheme="minorEastAsia" w:hAnsi="Times New Roman"/>
                <w:bCs/>
                <w:sz w:val="22"/>
                <w:szCs w:val="22"/>
              </w:rPr>
            </w:pPr>
          </w:p>
        </w:tc>
        <w:tc>
          <w:tcPr>
            <w:tcW w:w="5534" w:type="dxa"/>
            <w:tcBorders>
              <w:top w:val="single" w:sz="6" w:space="0" w:color="000000" w:themeColor="text1"/>
              <w:bottom w:val="single" w:sz="6" w:space="0" w:color="000000" w:themeColor="text1"/>
            </w:tcBorders>
          </w:tcPr>
          <w:p w14:paraId="2D91EEAE" w14:textId="77777777" w:rsidR="00BD73E2" w:rsidRPr="00BD73E2" w:rsidRDefault="00BD73E2" w:rsidP="00BD73E2">
            <w:pPr>
              <w:jc w:val="left"/>
              <w:rPr>
                <w:rFonts w:ascii="Times New Roman" w:eastAsiaTheme="minorEastAsia" w:hAnsi="Times New Roman"/>
                <w:bCs/>
                <w:sz w:val="22"/>
                <w:szCs w:val="22"/>
              </w:rPr>
            </w:pPr>
          </w:p>
        </w:tc>
      </w:tr>
      <w:tr w:rsidR="00BD73E2" w:rsidRPr="00BD73E2" w14:paraId="2C885635" w14:textId="77777777" w:rsidTr="00835B2E">
        <w:trPr>
          <w:jc w:val="center"/>
        </w:trPr>
        <w:tc>
          <w:tcPr>
            <w:tcW w:w="2644" w:type="dxa"/>
            <w:tcBorders>
              <w:top w:val="single" w:sz="6" w:space="0" w:color="000000" w:themeColor="text1"/>
            </w:tcBorders>
          </w:tcPr>
          <w:p w14:paraId="55A21BC8"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Interpretation/scientific implications</w:t>
            </w:r>
          </w:p>
        </w:tc>
        <w:tc>
          <w:tcPr>
            <w:tcW w:w="946" w:type="dxa"/>
            <w:tcBorders>
              <w:top w:val="single" w:sz="6" w:space="0" w:color="000000" w:themeColor="text1"/>
            </w:tcBorders>
          </w:tcPr>
          <w:p w14:paraId="4710AD69"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18</w:t>
            </w:r>
          </w:p>
        </w:tc>
        <w:tc>
          <w:tcPr>
            <w:tcW w:w="5534" w:type="dxa"/>
            <w:tcBorders>
              <w:top w:val="single" w:sz="6" w:space="0" w:color="000000" w:themeColor="text1"/>
            </w:tcBorders>
          </w:tcPr>
          <w:p w14:paraId="65D9623E"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The aim of our study was to verify if overexpression of NFATc1 could promote SW480 cells metastasis in mice and application of FK506 could reduce metastasis in vivo.</w:t>
            </w:r>
          </w:p>
          <w:p w14:paraId="5F9AE134" w14:textId="77777777" w:rsidR="00BD73E2" w:rsidRPr="00BD73E2" w:rsidRDefault="00BD73E2" w:rsidP="00BD73E2">
            <w:pPr>
              <w:jc w:val="left"/>
              <w:rPr>
                <w:rFonts w:ascii="Times New Roman" w:eastAsiaTheme="minorEastAsia" w:hAnsi="Times New Roman"/>
                <w:bCs/>
                <w:sz w:val="22"/>
                <w:szCs w:val="22"/>
              </w:rPr>
            </w:pPr>
          </w:p>
          <w:p w14:paraId="53BE6B52"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A limitation of this study is the fact that we just carried out the experiment in nude mice. Next, we will verify this conclusion in murine colon cancer cells such as MC38.</w:t>
            </w:r>
          </w:p>
          <w:p w14:paraId="4B28040D" w14:textId="77777777" w:rsidR="00BD73E2" w:rsidRPr="00BD73E2" w:rsidRDefault="00BD73E2" w:rsidP="00BD73E2">
            <w:pPr>
              <w:jc w:val="left"/>
              <w:rPr>
                <w:rFonts w:ascii="Times New Roman" w:eastAsiaTheme="minorEastAsia" w:hAnsi="Times New Roman"/>
                <w:bCs/>
                <w:sz w:val="22"/>
                <w:szCs w:val="22"/>
              </w:rPr>
            </w:pPr>
          </w:p>
          <w:p w14:paraId="593049B4"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We innovatively established a live-lung double metastasis model in a mouse, which greatly reduced the sacrifice of the mouse.</w:t>
            </w:r>
          </w:p>
        </w:tc>
      </w:tr>
      <w:tr w:rsidR="00BD73E2" w:rsidRPr="00BD73E2" w14:paraId="510D5CE7" w14:textId="77777777" w:rsidTr="00835B2E">
        <w:trPr>
          <w:jc w:val="center"/>
        </w:trPr>
        <w:tc>
          <w:tcPr>
            <w:tcW w:w="2644" w:type="dxa"/>
          </w:tcPr>
          <w:p w14:paraId="0560049A" w14:textId="77777777" w:rsidR="00BD73E2" w:rsidRPr="00BD73E2" w:rsidRDefault="00BD73E2" w:rsidP="00BD73E2">
            <w:pPr>
              <w:jc w:val="center"/>
              <w:rPr>
                <w:rFonts w:ascii="Times New Roman" w:eastAsiaTheme="minorEastAsia" w:hAnsi="Times New Roman"/>
                <w:bCs/>
                <w:sz w:val="22"/>
                <w:szCs w:val="22"/>
              </w:rPr>
            </w:pPr>
            <w:proofErr w:type="spellStart"/>
            <w:r w:rsidRPr="00BD73E2">
              <w:rPr>
                <w:rFonts w:ascii="Times New Roman" w:eastAsiaTheme="minorEastAsia" w:hAnsi="Times New Roman"/>
                <w:bCs/>
                <w:sz w:val="22"/>
                <w:szCs w:val="22"/>
              </w:rPr>
              <w:t>Generalisability</w:t>
            </w:r>
            <w:proofErr w:type="spellEnd"/>
            <w:r w:rsidRPr="00BD73E2">
              <w:rPr>
                <w:rFonts w:ascii="Times New Roman" w:eastAsiaTheme="minorEastAsia" w:hAnsi="Times New Roman"/>
                <w:bCs/>
                <w:sz w:val="22"/>
                <w:szCs w:val="22"/>
              </w:rPr>
              <w:t>/translation</w:t>
            </w:r>
          </w:p>
        </w:tc>
        <w:tc>
          <w:tcPr>
            <w:tcW w:w="946" w:type="dxa"/>
          </w:tcPr>
          <w:p w14:paraId="4F9D3726"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19</w:t>
            </w:r>
          </w:p>
        </w:tc>
        <w:tc>
          <w:tcPr>
            <w:tcW w:w="5534" w:type="dxa"/>
          </w:tcPr>
          <w:p w14:paraId="5D599747"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None</w:t>
            </w:r>
          </w:p>
        </w:tc>
      </w:tr>
      <w:tr w:rsidR="00BD73E2" w:rsidRPr="00BD73E2" w14:paraId="39F2CCFD" w14:textId="77777777" w:rsidTr="00835B2E">
        <w:trPr>
          <w:jc w:val="center"/>
        </w:trPr>
        <w:tc>
          <w:tcPr>
            <w:tcW w:w="2644" w:type="dxa"/>
          </w:tcPr>
          <w:p w14:paraId="08B1E928"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Funding</w:t>
            </w:r>
          </w:p>
        </w:tc>
        <w:tc>
          <w:tcPr>
            <w:tcW w:w="946" w:type="dxa"/>
          </w:tcPr>
          <w:p w14:paraId="2C4A51D7" w14:textId="77777777" w:rsidR="00BD73E2" w:rsidRPr="00BD73E2" w:rsidRDefault="00BD73E2" w:rsidP="00BD73E2">
            <w:pPr>
              <w:jc w:val="center"/>
              <w:rPr>
                <w:rFonts w:ascii="Times New Roman" w:eastAsiaTheme="minorEastAsia" w:hAnsi="Times New Roman"/>
                <w:bCs/>
                <w:sz w:val="22"/>
                <w:szCs w:val="22"/>
              </w:rPr>
            </w:pPr>
            <w:r w:rsidRPr="00BD73E2">
              <w:rPr>
                <w:rFonts w:ascii="Times New Roman" w:eastAsiaTheme="minorEastAsia" w:hAnsi="Times New Roman"/>
                <w:bCs/>
                <w:sz w:val="22"/>
                <w:szCs w:val="22"/>
              </w:rPr>
              <w:t>20</w:t>
            </w:r>
          </w:p>
        </w:tc>
        <w:tc>
          <w:tcPr>
            <w:tcW w:w="5534" w:type="dxa"/>
          </w:tcPr>
          <w:p w14:paraId="3A326253" w14:textId="77777777" w:rsidR="00BD73E2" w:rsidRPr="00BD73E2" w:rsidRDefault="00BD73E2" w:rsidP="00BD73E2">
            <w:pPr>
              <w:jc w:val="left"/>
              <w:rPr>
                <w:rFonts w:ascii="Times New Roman" w:eastAsiaTheme="minorEastAsia" w:hAnsi="Times New Roman"/>
                <w:bCs/>
                <w:sz w:val="22"/>
                <w:szCs w:val="22"/>
              </w:rPr>
            </w:pPr>
            <w:r w:rsidRPr="00BD73E2">
              <w:rPr>
                <w:rFonts w:ascii="Times New Roman" w:eastAsiaTheme="minorEastAsia" w:hAnsi="Times New Roman"/>
                <w:bCs/>
                <w:sz w:val="22"/>
                <w:szCs w:val="22"/>
              </w:rPr>
              <w:t>This project was sponsored by the National Nature Science Foundation of China (81972720), by the Science and Technology Project of Shaanxi Province (2019SF-066).</w:t>
            </w:r>
          </w:p>
        </w:tc>
      </w:tr>
    </w:tbl>
    <w:p w14:paraId="05F47735" w14:textId="3CF5746D" w:rsidR="00BD73E2" w:rsidRDefault="00BD73E2">
      <w:pPr>
        <w:jc w:val="left"/>
        <w:rPr>
          <w:rFonts w:ascii="Times New Roman" w:hAnsi="Times New Roman"/>
          <w:sz w:val="24"/>
          <w:szCs w:val="24"/>
        </w:rPr>
      </w:pPr>
    </w:p>
    <w:p w14:paraId="1CF66437" w14:textId="05395CDD" w:rsidR="00BD73E2" w:rsidRDefault="00BD73E2">
      <w:pPr>
        <w:jc w:val="left"/>
        <w:rPr>
          <w:rFonts w:ascii="Times New Roman" w:hAnsi="Times New Roman"/>
          <w:sz w:val="24"/>
          <w:szCs w:val="24"/>
        </w:rPr>
      </w:pPr>
      <w:r>
        <w:rPr>
          <w:rFonts w:ascii="Times New Roman" w:hAnsi="Times New Roman"/>
          <w:sz w:val="24"/>
          <w:szCs w:val="24"/>
        </w:rPr>
        <w:br w:type="page"/>
      </w:r>
    </w:p>
    <w:p w14:paraId="5DCAAAE6" w14:textId="77777777" w:rsidR="00E203D2" w:rsidRPr="00BD73E2" w:rsidRDefault="00E203D2">
      <w:pPr>
        <w:jc w:val="left"/>
        <w:rPr>
          <w:rFonts w:ascii="Times New Roman" w:hAnsi="Times New Roman"/>
          <w:sz w:val="24"/>
          <w:szCs w:val="24"/>
        </w:rPr>
      </w:pPr>
    </w:p>
    <w:p w14:paraId="7BC76768" w14:textId="0B8FA9C0" w:rsidR="0026650B" w:rsidRDefault="00A15CA0">
      <w:pPr>
        <w:rPr>
          <w:rFonts w:ascii="Times New Roman" w:hAnsi="Times New Roman"/>
          <w:b/>
          <w:sz w:val="24"/>
          <w:szCs w:val="24"/>
        </w:rPr>
      </w:pPr>
      <w:r>
        <w:rPr>
          <w:rFonts w:ascii="Times New Roman" w:hAnsi="Times New Roman"/>
          <w:b/>
          <w:sz w:val="24"/>
          <w:szCs w:val="24"/>
        </w:rPr>
        <w:t>Figure S1</w:t>
      </w:r>
      <w:r>
        <w:rPr>
          <w:rFonts w:ascii="Times New Roman" w:hAnsi="Times New Roman" w:hint="eastAsia"/>
          <w:b/>
          <w:sz w:val="24"/>
          <w:szCs w:val="24"/>
        </w:rPr>
        <w:t xml:space="preserve"> </w:t>
      </w:r>
      <w:r w:rsidR="00E203D2" w:rsidRPr="00E203D2">
        <w:rPr>
          <w:rFonts w:ascii="Times New Roman" w:hAnsi="Times New Roman"/>
          <w:sz w:val="24"/>
          <w:szCs w:val="24"/>
        </w:rPr>
        <w:t xml:space="preserve">Western blot analysis of NFATc1 expression in 8 monoclonal NFATc1-KO HCT116 cells. </w:t>
      </w:r>
    </w:p>
    <w:p w14:paraId="4E12991A" w14:textId="693E3D67" w:rsidR="00E203D2" w:rsidRDefault="00E203D2">
      <w:pPr>
        <w:rPr>
          <w:rFonts w:ascii="Times New Roman" w:hAnsi="Times New Roman"/>
          <w:b/>
          <w:sz w:val="24"/>
          <w:szCs w:val="24"/>
        </w:rPr>
      </w:pPr>
    </w:p>
    <w:p w14:paraId="0A3E6928" w14:textId="0FD086EE" w:rsidR="00E203D2" w:rsidRDefault="002A2E4B">
      <w:pPr>
        <w:rPr>
          <w:rFonts w:ascii="Times New Roman" w:hAnsi="Times New Roman"/>
          <w:b/>
          <w:sz w:val="24"/>
          <w:szCs w:val="24"/>
        </w:rPr>
      </w:pPr>
      <w:r w:rsidRPr="00E203D2">
        <w:rPr>
          <w:rFonts w:ascii="Times New Roman" w:hAnsi="Times New Roman"/>
          <w:b/>
          <w:noProof/>
          <w:sz w:val="24"/>
          <w:szCs w:val="24"/>
        </w:rPr>
        <w:drawing>
          <wp:inline distT="0" distB="0" distL="0" distR="0" wp14:anchorId="4DD51108" wp14:editId="01FB3F12">
            <wp:extent cx="381000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3810000" cy="1409700"/>
                    </a:xfrm>
                    <a:prstGeom prst="rect">
                      <a:avLst/>
                    </a:prstGeom>
                  </pic:spPr>
                </pic:pic>
              </a:graphicData>
            </a:graphic>
          </wp:inline>
        </w:drawing>
      </w:r>
    </w:p>
    <w:p w14:paraId="655B441C" w14:textId="7950DC8E" w:rsidR="00E203D2" w:rsidRDefault="00E203D2">
      <w:pPr>
        <w:rPr>
          <w:rFonts w:ascii="Times New Roman" w:hAnsi="Times New Roman"/>
          <w:b/>
          <w:sz w:val="24"/>
          <w:szCs w:val="24"/>
        </w:rPr>
      </w:pPr>
    </w:p>
    <w:p w14:paraId="77F423ED" w14:textId="77777777" w:rsidR="00B5557E" w:rsidRDefault="00B5557E" w:rsidP="00B5557E">
      <w:pPr>
        <w:ind w:left="120" w:hangingChars="50" w:hanging="120"/>
        <w:rPr>
          <w:rFonts w:ascii="Times New Roman" w:hAnsi="Times New Roman"/>
          <w:b/>
          <w:sz w:val="24"/>
          <w:szCs w:val="24"/>
        </w:rPr>
      </w:pPr>
    </w:p>
    <w:p w14:paraId="2E2A337D" w14:textId="5AEFFE9F" w:rsidR="00E203D2" w:rsidRDefault="00A15CA0" w:rsidP="00A15CA0">
      <w:pPr>
        <w:rPr>
          <w:rFonts w:ascii="Times New Roman" w:hAnsi="Times New Roman"/>
          <w:b/>
          <w:sz w:val="24"/>
          <w:szCs w:val="24"/>
        </w:rPr>
      </w:pPr>
      <w:r>
        <w:rPr>
          <w:rFonts w:ascii="Times New Roman" w:hAnsi="Times New Roman"/>
          <w:b/>
          <w:sz w:val="24"/>
          <w:szCs w:val="24"/>
        </w:rPr>
        <w:t>Figure S2</w:t>
      </w:r>
      <w:r w:rsidR="00E203D2">
        <w:rPr>
          <w:rFonts w:ascii="Times New Roman" w:hAnsi="Times New Roman"/>
          <w:b/>
          <w:sz w:val="24"/>
          <w:szCs w:val="24"/>
        </w:rPr>
        <w:t xml:space="preserve"> </w:t>
      </w:r>
      <w:r w:rsidR="00B5557E" w:rsidRPr="00B5557E">
        <w:rPr>
          <w:rFonts w:ascii="Times New Roman" w:hAnsi="Times New Roman"/>
          <w:sz w:val="24"/>
          <w:szCs w:val="24"/>
        </w:rPr>
        <w:t>O</w:t>
      </w:r>
      <w:r w:rsidR="00E203D2" w:rsidRPr="00B5557E">
        <w:rPr>
          <w:rFonts w:ascii="Times New Roman" w:hAnsi="Times New Roman"/>
          <w:sz w:val="24"/>
          <w:szCs w:val="24"/>
        </w:rPr>
        <w:t>verexpression of NFATc1 in SW480 and SW620 was confirmed by real-time PCR</w:t>
      </w:r>
      <w:r w:rsidR="00B5557E" w:rsidRPr="00B5557E">
        <w:rPr>
          <w:rFonts w:ascii="Times New Roman" w:hAnsi="Times New Roman"/>
          <w:sz w:val="24"/>
          <w:szCs w:val="24"/>
        </w:rPr>
        <w:t>.</w:t>
      </w:r>
    </w:p>
    <w:p w14:paraId="0E3D82C7" w14:textId="45B52D06" w:rsidR="00E203D2" w:rsidRDefault="00E203D2">
      <w:pPr>
        <w:rPr>
          <w:rFonts w:ascii="Times New Roman" w:hAnsi="Times New Roman"/>
          <w:b/>
          <w:sz w:val="24"/>
          <w:szCs w:val="24"/>
        </w:rPr>
      </w:pPr>
    </w:p>
    <w:p w14:paraId="528D2A67" w14:textId="77777777" w:rsidR="00E203D2" w:rsidRPr="00B5557E" w:rsidRDefault="00E203D2">
      <w:pPr>
        <w:rPr>
          <w:rFonts w:ascii="Times New Roman" w:hAnsi="Times New Roman"/>
          <w:b/>
          <w:sz w:val="24"/>
          <w:szCs w:val="24"/>
        </w:rPr>
      </w:pPr>
    </w:p>
    <w:p w14:paraId="61405BF9" w14:textId="006A690C" w:rsidR="00E203D2" w:rsidRDefault="00E203D2" w:rsidP="00E203D2">
      <w:pPr>
        <w:jc w:val="center"/>
        <w:rPr>
          <w:rFonts w:ascii="Times New Roman" w:hAnsi="Times New Roman"/>
          <w:b/>
          <w:sz w:val="24"/>
          <w:szCs w:val="24"/>
        </w:rPr>
      </w:pPr>
      <w:r w:rsidRPr="00E203D2">
        <w:rPr>
          <w:rFonts w:ascii="Times New Roman" w:hAnsi="Times New Roman"/>
          <w:b/>
          <w:noProof/>
          <w:sz w:val="24"/>
          <w:szCs w:val="24"/>
        </w:rPr>
        <w:drawing>
          <wp:inline distT="0" distB="0" distL="0" distR="0" wp14:anchorId="0D4C9C86" wp14:editId="4F1D65C5">
            <wp:extent cx="1778000" cy="30226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778000" cy="3022600"/>
                    </a:xfrm>
                    <a:prstGeom prst="rect">
                      <a:avLst/>
                    </a:prstGeom>
                  </pic:spPr>
                </pic:pic>
              </a:graphicData>
            </a:graphic>
          </wp:inline>
        </w:drawing>
      </w:r>
      <w:r w:rsidRPr="00E203D2">
        <w:rPr>
          <w:rFonts w:ascii="Times New Roman" w:hAnsi="Times New Roman"/>
          <w:b/>
          <w:noProof/>
          <w:sz w:val="24"/>
          <w:szCs w:val="24"/>
        </w:rPr>
        <w:drawing>
          <wp:inline distT="0" distB="0" distL="0" distR="0" wp14:anchorId="54276E9C" wp14:editId="07CB2DE4">
            <wp:extent cx="2184400" cy="30353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184400" cy="3035300"/>
                    </a:xfrm>
                    <a:prstGeom prst="rect">
                      <a:avLst/>
                    </a:prstGeom>
                  </pic:spPr>
                </pic:pic>
              </a:graphicData>
            </a:graphic>
          </wp:inline>
        </w:drawing>
      </w:r>
    </w:p>
    <w:p w14:paraId="095B5333" w14:textId="0F938CCB" w:rsidR="00B5557E" w:rsidRDefault="00B5557E" w:rsidP="00B5557E">
      <w:pPr>
        <w:rPr>
          <w:rFonts w:ascii="Times New Roman" w:hAnsi="Times New Roman"/>
          <w:b/>
          <w:sz w:val="24"/>
          <w:szCs w:val="24"/>
        </w:rPr>
      </w:pPr>
    </w:p>
    <w:p w14:paraId="2A8D033E" w14:textId="46DD3BB5" w:rsidR="00B5557E" w:rsidRDefault="00B5557E" w:rsidP="00B5557E">
      <w:pPr>
        <w:rPr>
          <w:rFonts w:ascii="Times New Roman" w:hAnsi="Times New Roman"/>
          <w:b/>
          <w:sz w:val="24"/>
          <w:szCs w:val="24"/>
        </w:rPr>
      </w:pPr>
    </w:p>
    <w:p w14:paraId="30487B1A" w14:textId="67A760F2" w:rsidR="00B5557E" w:rsidRDefault="00B5557E">
      <w:pPr>
        <w:jc w:val="left"/>
        <w:rPr>
          <w:rFonts w:ascii="Times New Roman" w:hAnsi="Times New Roman"/>
          <w:b/>
          <w:sz w:val="24"/>
          <w:szCs w:val="24"/>
        </w:rPr>
      </w:pPr>
      <w:r>
        <w:rPr>
          <w:rFonts w:ascii="Times New Roman" w:hAnsi="Times New Roman"/>
          <w:b/>
          <w:sz w:val="24"/>
          <w:szCs w:val="24"/>
        </w:rPr>
        <w:br w:type="page"/>
      </w:r>
    </w:p>
    <w:p w14:paraId="13106F6F" w14:textId="77777777" w:rsidR="005645D9" w:rsidRDefault="005645D9" w:rsidP="00B5557E">
      <w:pPr>
        <w:rPr>
          <w:rFonts w:ascii="Times New Roman" w:hAnsi="Times New Roman"/>
          <w:b/>
          <w:sz w:val="24"/>
          <w:szCs w:val="24"/>
        </w:rPr>
      </w:pPr>
    </w:p>
    <w:p w14:paraId="1B3F0F37" w14:textId="598CF9CC" w:rsidR="00B5557E" w:rsidRDefault="005645D9" w:rsidP="00B5557E">
      <w:pPr>
        <w:rPr>
          <w:rFonts w:ascii="Times New Roman" w:hAnsi="Times New Roman"/>
          <w:sz w:val="24"/>
          <w:szCs w:val="24"/>
        </w:rPr>
      </w:pPr>
      <w:r>
        <w:rPr>
          <w:rFonts w:ascii="Times New Roman" w:hAnsi="Times New Roman"/>
          <w:b/>
          <w:sz w:val="24"/>
          <w:szCs w:val="24"/>
        </w:rPr>
        <w:t>Figure S3</w:t>
      </w:r>
      <w:r w:rsidR="00D710F2">
        <w:rPr>
          <w:rFonts w:ascii="Times New Roman" w:hAnsi="Times New Roman"/>
          <w:b/>
          <w:sz w:val="24"/>
          <w:szCs w:val="24"/>
        </w:rPr>
        <w:t xml:space="preserve"> </w:t>
      </w:r>
      <w:r w:rsidR="00D710F2" w:rsidRPr="00D710F2">
        <w:rPr>
          <w:rFonts w:ascii="Times New Roman" w:hAnsi="Times New Roman"/>
          <w:sz w:val="24"/>
          <w:szCs w:val="24"/>
        </w:rPr>
        <w:t>Real-time PCR analysis of EMT related transcription factors: Snai1, Twist1, Slug, Zeb1, Zeb2, GRHL2, FOXC2 and TCF3 in SW480 cells transfected with lentivirus overexpressing NFATc1 or vector control (Mann Whitney test). Results are expressed as the mean ± S.D. of three independent experiments. *P&lt;0.05</w:t>
      </w:r>
    </w:p>
    <w:p w14:paraId="3B42513F" w14:textId="77777777" w:rsidR="005645D9" w:rsidRDefault="005645D9" w:rsidP="00B5557E">
      <w:pPr>
        <w:rPr>
          <w:rFonts w:ascii="Times New Roman" w:hAnsi="Times New Roman"/>
          <w:b/>
          <w:sz w:val="24"/>
          <w:szCs w:val="24"/>
        </w:rPr>
      </w:pPr>
    </w:p>
    <w:p w14:paraId="23804F25" w14:textId="7907E003" w:rsidR="00D710F2" w:rsidRDefault="005645D9" w:rsidP="00B5557E">
      <w:pPr>
        <w:rPr>
          <w:rFonts w:ascii="Times New Roman" w:hAnsi="Times New Roman"/>
          <w:b/>
          <w:sz w:val="24"/>
          <w:szCs w:val="24"/>
        </w:rPr>
      </w:pPr>
      <w:r w:rsidRPr="00D710F2">
        <w:rPr>
          <w:rFonts w:ascii="Times New Roman" w:hAnsi="Times New Roman"/>
          <w:b/>
          <w:noProof/>
          <w:sz w:val="24"/>
          <w:szCs w:val="24"/>
        </w:rPr>
        <w:drawing>
          <wp:inline distT="0" distB="0" distL="0" distR="0" wp14:anchorId="3E29D82A" wp14:editId="66568D82">
            <wp:extent cx="5334000" cy="44069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334000" cy="4406900"/>
                    </a:xfrm>
                    <a:prstGeom prst="rect">
                      <a:avLst/>
                    </a:prstGeom>
                  </pic:spPr>
                </pic:pic>
              </a:graphicData>
            </a:graphic>
          </wp:inline>
        </w:drawing>
      </w:r>
    </w:p>
    <w:p w14:paraId="36A47607" w14:textId="7F772E47" w:rsidR="00D710F2" w:rsidRDefault="00D710F2" w:rsidP="00B5557E">
      <w:pPr>
        <w:rPr>
          <w:rFonts w:ascii="Times New Roman" w:hAnsi="Times New Roman"/>
          <w:b/>
          <w:sz w:val="24"/>
          <w:szCs w:val="24"/>
        </w:rPr>
      </w:pPr>
    </w:p>
    <w:p w14:paraId="6977A50A" w14:textId="12CCE2EF" w:rsidR="00D710F2" w:rsidRDefault="00D710F2" w:rsidP="00B5557E">
      <w:pPr>
        <w:rPr>
          <w:rFonts w:ascii="Times New Roman" w:hAnsi="Times New Roman"/>
          <w:b/>
          <w:sz w:val="24"/>
          <w:szCs w:val="24"/>
        </w:rPr>
      </w:pPr>
    </w:p>
    <w:p w14:paraId="592AAE8F" w14:textId="20A3817A" w:rsidR="00D710F2" w:rsidRPr="00DD63AA" w:rsidRDefault="00297ED3" w:rsidP="00B5557E">
      <w:pPr>
        <w:rPr>
          <w:rFonts w:ascii="Times New Roman" w:hAnsi="Times New Roman"/>
          <w:sz w:val="24"/>
          <w:szCs w:val="24"/>
        </w:rPr>
      </w:pPr>
      <w:r>
        <w:rPr>
          <w:rFonts w:ascii="Times New Roman" w:hAnsi="Times New Roman"/>
          <w:b/>
          <w:sz w:val="24"/>
          <w:szCs w:val="24"/>
        </w:rPr>
        <w:t>Figure S4</w:t>
      </w:r>
      <w:r w:rsidR="00D710F2">
        <w:rPr>
          <w:rFonts w:ascii="Times New Roman" w:hAnsi="Times New Roman"/>
          <w:b/>
          <w:sz w:val="24"/>
          <w:szCs w:val="24"/>
        </w:rPr>
        <w:t xml:space="preserve"> </w:t>
      </w:r>
      <w:r w:rsidR="00DD63AA" w:rsidRPr="00DD63AA">
        <w:rPr>
          <w:rFonts w:ascii="Times New Roman" w:hAnsi="Times New Roman"/>
          <w:sz w:val="24"/>
          <w:szCs w:val="24"/>
        </w:rPr>
        <w:t xml:space="preserve">SW480 cells stably expressing NFATc1 and control cells were transfected with </w:t>
      </w:r>
      <w:proofErr w:type="spellStart"/>
      <w:r w:rsidR="00DD63AA" w:rsidRPr="00DD63AA">
        <w:rPr>
          <w:rFonts w:ascii="Times New Roman" w:hAnsi="Times New Roman"/>
          <w:sz w:val="24"/>
          <w:szCs w:val="24"/>
        </w:rPr>
        <w:t>pGL</w:t>
      </w:r>
      <w:proofErr w:type="spellEnd"/>
      <w:r w:rsidR="00DD63AA" w:rsidRPr="00DD63AA">
        <w:rPr>
          <w:rFonts w:ascii="Times New Roman" w:hAnsi="Times New Roman"/>
          <w:sz w:val="24"/>
          <w:szCs w:val="24"/>
        </w:rPr>
        <w:t>-Basic plasmids containing the</w:t>
      </w:r>
      <w:r w:rsidR="00DD63AA">
        <w:rPr>
          <w:rFonts w:ascii="Times New Roman" w:hAnsi="Times New Roman"/>
          <w:sz w:val="24"/>
          <w:szCs w:val="24"/>
        </w:rPr>
        <w:t xml:space="preserve"> expand</w:t>
      </w:r>
      <w:r w:rsidR="00DD63AA" w:rsidRPr="00DD63AA">
        <w:rPr>
          <w:rFonts w:ascii="Times New Roman" w:hAnsi="Times New Roman"/>
          <w:sz w:val="24"/>
          <w:szCs w:val="24"/>
        </w:rPr>
        <w:t xml:space="preserve"> promoter region of Slug </w:t>
      </w:r>
      <w:r w:rsidR="00DD63AA">
        <w:rPr>
          <w:rFonts w:ascii="Times New Roman" w:hAnsi="Times New Roman"/>
          <w:sz w:val="24"/>
          <w:szCs w:val="24"/>
        </w:rPr>
        <w:t>(</w:t>
      </w:r>
      <w:r w:rsidR="00DD63AA" w:rsidRPr="00DD63AA">
        <w:rPr>
          <w:rFonts w:ascii="Times New Roman" w:hAnsi="Times New Roman"/>
          <w:sz w:val="24"/>
          <w:szCs w:val="24"/>
        </w:rPr>
        <w:t>-</w:t>
      </w:r>
      <w:r w:rsidR="00DD63AA">
        <w:rPr>
          <w:rFonts w:ascii="Times New Roman" w:hAnsi="Times New Roman"/>
          <w:sz w:val="24"/>
          <w:szCs w:val="24"/>
        </w:rPr>
        <w:t>3000</w:t>
      </w:r>
      <w:r w:rsidR="00DD63AA" w:rsidRPr="00DD63AA">
        <w:rPr>
          <w:rFonts w:ascii="Times New Roman" w:hAnsi="Times New Roman"/>
          <w:sz w:val="24"/>
          <w:szCs w:val="24"/>
        </w:rPr>
        <w:t>/+32) genes.</w:t>
      </w:r>
    </w:p>
    <w:p w14:paraId="0FC0CE69" w14:textId="58DDBA0F" w:rsidR="00DD63AA" w:rsidRDefault="00DD63AA" w:rsidP="00B5557E">
      <w:pPr>
        <w:rPr>
          <w:rFonts w:ascii="Times New Roman" w:hAnsi="Times New Roman"/>
          <w:b/>
          <w:sz w:val="24"/>
          <w:szCs w:val="24"/>
        </w:rPr>
      </w:pPr>
    </w:p>
    <w:p w14:paraId="4D37B7E0" w14:textId="77777777" w:rsidR="00DD63AA" w:rsidRDefault="00DD63AA" w:rsidP="00B5557E">
      <w:pPr>
        <w:rPr>
          <w:rFonts w:ascii="Times New Roman" w:hAnsi="Times New Roman"/>
          <w:b/>
          <w:sz w:val="24"/>
          <w:szCs w:val="24"/>
        </w:rPr>
      </w:pPr>
    </w:p>
    <w:p w14:paraId="15B852F2" w14:textId="385815EE" w:rsidR="00DD63AA" w:rsidRDefault="00DD63AA" w:rsidP="00DD63AA">
      <w:pPr>
        <w:jc w:val="center"/>
        <w:rPr>
          <w:rFonts w:ascii="Times New Roman" w:hAnsi="Times New Roman"/>
          <w:b/>
          <w:sz w:val="24"/>
          <w:szCs w:val="24"/>
        </w:rPr>
      </w:pPr>
      <w:r w:rsidRPr="00DD63AA">
        <w:rPr>
          <w:rFonts w:ascii="Times New Roman" w:hAnsi="Times New Roman"/>
          <w:b/>
          <w:noProof/>
          <w:sz w:val="24"/>
          <w:szCs w:val="24"/>
        </w:rPr>
        <w:drawing>
          <wp:inline distT="0" distB="0" distL="0" distR="0" wp14:anchorId="5B981C46" wp14:editId="4DEDD6D9">
            <wp:extent cx="1378535" cy="1959428"/>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84732" cy="1968236"/>
                    </a:xfrm>
                    <a:prstGeom prst="rect">
                      <a:avLst/>
                    </a:prstGeom>
                  </pic:spPr>
                </pic:pic>
              </a:graphicData>
            </a:graphic>
          </wp:inline>
        </w:drawing>
      </w:r>
    </w:p>
    <w:p w14:paraId="73CA0723" w14:textId="0DADA11A" w:rsidR="00DD63AA" w:rsidRDefault="00DD63AA" w:rsidP="00DD63AA">
      <w:pPr>
        <w:jc w:val="left"/>
        <w:rPr>
          <w:rFonts w:ascii="Times New Roman" w:hAnsi="Times New Roman"/>
          <w:b/>
          <w:sz w:val="24"/>
          <w:szCs w:val="24"/>
        </w:rPr>
      </w:pPr>
    </w:p>
    <w:p w14:paraId="688221F9" w14:textId="38B23FC3" w:rsidR="00DD63AA" w:rsidRDefault="00DD63AA">
      <w:pPr>
        <w:jc w:val="left"/>
        <w:rPr>
          <w:rFonts w:ascii="Times New Roman" w:hAnsi="Times New Roman"/>
          <w:b/>
          <w:sz w:val="24"/>
          <w:szCs w:val="24"/>
        </w:rPr>
      </w:pPr>
    </w:p>
    <w:p w14:paraId="74E63A29" w14:textId="6A5C820E" w:rsidR="00DD63AA" w:rsidRPr="00B86053" w:rsidRDefault="005C04D1">
      <w:pPr>
        <w:jc w:val="left"/>
        <w:rPr>
          <w:rFonts w:ascii="Times New Roman" w:hAnsi="Times New Roman"/>
          <w:sz w:val="24"/>
          <w:szCs w:val="24"/>
        </w:rPr>
      </w:pPr>
      <w:r>
        <w:rPr>
          <w:rFonts w:ascii="Times New Roman" w:hAnsi="Times New Roman"/>
          <w:b/>
          <w:sz w:val="24"/>
          <w:szCs w:val="24"/>
        </w:rPr>
        <w:lastRenderedPageBreak/>
        <w:t>Figure S5</w:t>
      </w:r>
      <w:r w:rsidR="00DD63AA">
        <w:rPr>
          <w:rFonts w:ascii="Times New Roman" w:hAnsi="Times New Roman"/>
          <w:b/>
          <w:sz w:val="24"/>
          <w:szCs w:val="24"/>
        </w:rPr>
        <w:t xml:space="preserve"> </w:t>
      </w:r>
      <w:proofErr w:type="gramStart"/>
      <w:r w:rsidR="00B86053">
        <w:rPr>
          <w:rFonts w:ascii="Times New Roman" w:hAnsi="Times New Roman"/>
          <w:sz w:val="24"/>
          <w:szCs w:val="24"/>
        </w:rPr>
        <w:t>Th</w:t>
      </w:r>
      <w:r w:rsidR="00B86053">
        <w:rPr>
          <w:rFonts w:ascii="Times New Roman" w:hAnsi="Times New Roman" w:hint="eastAsia"/>
          <w:sz w:val="24"/>
          <w:szCs w:val="24"/>
        </w:rPr>
        <w:t>e</w:t>
      </w:r>
      <w:proofErr w:type="gramEnd"/>
      <w:r w:rsidR="00B86053">
        <w:rPr>
          <w:rFonts w:ascii="Times New Roman" w:hAnsi="Times New Roman"/>
          <w:sz w:val="24"/>
          <w:szCs w:val="24"/>
        </w:rPr>
        <w:t xml:space="preserve"> m</w:t>
      </w:r>
      <w:r w:rsidR="00B86053" w:rsidRPr="00B86053">
        <w:rPr>
          <w:rFonts w:ascii="Times New Roman" w:hAnsi="Times New Roman"/>
          <w:sz w:val="24"/>
          <w:szCs w:val="24"/>
        </w:rPr>
        <w:t xml:space="preserve">ice </w:t>
      </w:r>
      <w:r w:rsidR="00B86053">
        <w:rPr>
          <w:rFonts w:ascii="Times New Roman" w:hAnsi="Times New Roman"/>
          <w:sz w:val="24"/>
          <w:szCs w:val="24"/>
        </w:rPr>
        <w:t>w</w:t>
      </w:r>
      <w:r w:rsidR="00575D85">
        <w:rPr>
          <w:rFonts w:ascii="Times New Roman" w:hAnsi="Times New Roman"/>
          <w:sz w:val="24"/>
          <w:szCs w:val="24"/>
        </w:rPr>
        <w:t>ere</w:t>
      </w:r>
      <w:r w:rsidR="00B86053" w:rsidRPr="00B86053">
        <w:rPr>
          <w:rFonts w:ascii="Times New Roman" w:hAnsi="Times New Roman"/>
          <w:sz w:val="24"/>
          <w:szCs w:val="24"/>
        </w:rPr>
        <w:t xml:space="preserve"> awake during anesthesia</w:t>
      </w:r>
      <w:r w:rsidR="00B86053">
        <w:rPr>
          <w:rFonts w:ascii="Times New Roman" w:hAnsi="Times New Roman"/>
          <w:sz w:val="24"/>
          <w:szCs w:val="24"/>
        </w:rPr>
        <w:t xml:space="preserve"> that underwent the lung and liver metastasis surgery.</w:t>
      </w:r>
    </w:p>
    <w:p w14:paraId="5CC1DDA3" w14:textId="040AFBDD" w:rsidR="00DD63AA" w:rsidRDefault="00DD63AA">
      <w:pPr>
        <w:jc w:val="left"/>
        <w:rPr>
          <w:rFonts w:ascii="Times New Roman" w:hAnsi="Times New Roman"/>
          <w:b/>
          <w:sz w:val="24"/>
          <w:szCs w:val="24"/>
        </w:rPr>
      </w:pPr>
    </w:p>
    <w:p w14:paraId="346CFB84" w14:textId="53F9D390" w:rsidR="00DD63AA" w:rsidRDefault="00DD63AA">
      <w:pPr>
        <w:jc w:val="left"/>
        <w:rPr>
          <w:rFonts w:ascii="Times New Roman" w:hAnsi="Times New Roman"/>
          <w:b/>
          <w:sz w:val="24"/>
          <w:szCs w:val="24"/>
        </w:rPr>
      </w:pPr>
    </w:p>
    <w:p w14:paraId="323628A2" w14:textId="77777777" w:rsidR="00DD63AA" w:rsidRDefault="00DD63AA">
      <w:pPr>
        <w:jc w:val="left"/>
        <w:rPr>
          <w:rFonts w:ascii="Times New Roman" w:hAnsi="Times New Roman"/>
          <w:b/>
          <w:sz w:val="24"/>
          <w:szCs w:val="24"/>
        </w:rPr>
      </w:pPr>
    </w:p>
    <w:p w14:paraId="59B98148" w14:textId="6C35FAF4" w:rsidR="00240C98" w:rsidRDefault="00DD63AA" w:rsidP="00DD63AA">
      <w:pPr>
        <w:jc w:val="center"/>
        <w:rPr>
          <w:rFonts w:ascii="Times New Roman" w:hAnsi="Times New Roman"/>
          <w:b/>
          <w:sz w:val="24"/>
          <w:szCs w:val="24"/>
        </w:rPr>
      </w:pPr>
      <w:r w:rsidRPr="00DD63AA">
        <w:rPr>
          <w:rFonts w:ascii="Times New Roman" w:hAnsi="Times New Roman"/>
          <w:b/>
          <w:noProof/>
          <w:sz w:val="24"/>
          <w:szCs w:val="24"/>
        </w:rPr>
        <w:drawing>
          <wp:inline distT="0" distB="0" distL="0" distR="0" wp14:anchorId="5E51DBF4" wp14:editId="3F5D9431">
            <wp:extent cx="1390261" cy="1862425"/>
            <wp:effectExtent l="0" t="0" r="0" b="508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399083" cy="1874243"/>
                    </a:xfrm>
                    <a:prstGeom prst="rect">
                      <a:avLst/>
                    </a:prstGeom>
                  </pic:spPr>
                </pic:pic>
              </a:graphicData>
            </a:graphic>
          </wp:inline>
        </w:drawing>
      </w:r>
    </w:p>
    <w:p w14:paraId="6DE95CC5" w14:textId="77777777" w:rsidR="00240C98" w:rsidRDefault="00240C98">
      <w:pPr>
        <w:jc w:val="left"/>
        <w:rPr>
          <w:rFonts w:ascii="Times New Roman" w:hAnsi="Times New Roman"/>
          <w:b/>
          <w:sz w:val="24"/>
          <w:szCs w:val="24"/>
        </w:rPr>
      </w:pPr>
      <w:r>
        <w:rPr>
          <w:rFonts w:ascii="Times New Roman" w:hAnsi="Times New Roman"/>
          <w:b/>
          <w:sz w:val="24"/>
          <w:szCs w:val="24"/>
        </w:rPr>
        <w:br w:type="page"/>
      </w:r>
    </w:p>
    <w:p w14:paraId="46012D6B" w14:textId="77777777" w:rsidR="0041019A" w:rsidRDefault="00240C98" w:rsidP="0041019A">
      <w:pPr>
        <w:rPr>
          <w:rFonts w:ascii="Times New Roman" w:hAnsi="Times New Roman"/>
          <w:b/>
          <w:sz w:val="24"/>
          <w:szCs w:val="24"/>
        </w:rPr>
      </w:pPr>
      <w:r w:rsidRPr="0041019A">
        <w:rPr>
          <w:rFonts w:ascii="Times New Roman" w:hAnsi="Times New Roman"/>
          <w:b/>
          <w:sz w:val="24"/>
          <w:szCs w:val="24"/>
        </w:rPr>
        <w:lastRenderedPageBreak/>
        <w:t xml:space="preserve">Figure </w:t>
      </w:r>
      <w:r w:rsidRPr="0041019A">
        <w:rPr>
          <w:rFonts w:ascii="Times New Roman" w:hAnsi="Times New Roman"/>
          <w:b/>
          <w:sz w:val="24"/>
          <w:szCs w:val="24"/>
        </w:rPr>
        <w:t xml:space="preserve">S6 </w:t>
      </w:r>
    </w:p>
    <w:p w14:paraId="2B4048E6" w14:textId="77777777" w:rsidR="00BE721D" w:rsidRDefault="00BE721D" w:rsidP="0041019A">
      <w:pPr>
        <w:rPr>
          <w:rFonts w:ascii="Times New Roman" w:hAnsi="Times New Roman"/>
          <w:b/>
          <w:sz w:val="24"/>
          <w:szCs w:val="24"/>
        </w:rPr>
      </w:pPr>
      <w:bookmarkStart w:id="0" w:name="_GoBack"/>
      <w:bookmarkEnd w:id="0"/>
    </w:p>
    <w:p w14:paraId="30362944" w14:textId="58B17772" w:rsidR="0041019A" w:rsidRPr="0041019A" w:rsidRDefault="0041019A" w:rsidP="0041019A">
      <w:pPr>
        <w:rPr>
          <w:rFonts w:ascii="Times New Roman" w:hAnsi="Times New Roman"/>
          <w:b/>
          <w:sz w:val="24"/>
          <w:szCs w:val="24"/>
        </w:rPr>
      </w:pPr>
      <w:r w:rsidRPr="0041019A">
        <w:rPr>
          <w:rFonts w:ascii="Times New Roman" w:hAnsi="Times New Roman"/>
          <w:b/>
          <w:sz w:val="24"/>
          <w:szCs w:val="24"/>
        </w:rPr>
        <w:t>Uncropped Western blots</w:t>
      </w:r>
    </w:p>
    <w:p w14:paraId="728B377B" w14:textId="07B227E7" w:rsidR="00BE721D" w:rsidRPr="00BE721D" w:rsidRDefault="00BE721D" w:rsidP="00BE721D">
      <w:pPr>
        <w:jc w:val="left"/>
        <w:rPr>
          <w:rFonts w:ascii="Times New Roman" w:eastAsiaTheme="minorEastAsia" w:hAnsi="Times New Roman"/>
          <w:b/>
          <w:bCs/>
          <w:sz w:val="24"/>
          <w:szCs w:val="24"/>
        </w:rPr>
      </w:pPr>
    </w:p>
    <w:p w14:paraId="61DC5DE5" w14:textId="77777777" w:rsidR="00BE721D" w:rsidRPr="00BE721D" w:rsidRDefault="00BE721D" w:rsidP="00BE721D">
      <w:pPr>
        <w:jc w:val="left"/>
        <w:rPr>
          <w:rFonts w:ascii="Times New Roman" w:eastAsiaTheme="minorEastAsia" w:hAnsi="Times New Roman"/>
          <w:b/>
          <w:bCs/>
          <w:sz w:val="24"/>
          <w:szCs w:val="24"/>
        </w:rPr>
      </w:pPr>
    </w:p>
    <w:p w14:paraId="5E0B0FE7" w14:textId="77777777" w:rsidR="00BE721D" w:rsidRPr="00BE721D" w:rsidRDefault="00BE721D" w:rsidP="00BE721D">
      <w:pPr>
        <w:jc w:val="left"/>
        <w:rPr>
          <w:rFonts w:ascii="Times New Roman" w:eastAsiaTheme="minorEastAsia" w:hAnsi="Times New Roman"/>
          <w:b/>
          <w:bCs/>
          <w:sz w:val="24"/>
          <w:szCs w:val="24"/>
        </w:rPr>
      </w:pPr>
      <w:r w:rsidRPr="00BE721D">
        <w:rPr>
          <w:rFonts w:ascii="Times New Roman" w:eastAsiaTheme="minorEastAsia" w:hAnsi="Times New Roman"/>
          <w:b/>
          <w:bCs/>
          <w:sz w:val="24"/>
          <w:szCs w:val="24"/>
        </w:rPr>
        <w:t>Figure 1G</w:t>
      </w:r>
    </w:p>
    <w:p w14:paraId="696DF877" w14:textId="77777777" w:rsidR="00BE721D" w:rsidRPr="00BE721D" w:rsidRDefault="00BE721D" w:rsidP="00BE721D">
      <w:pPr>
        <w:jc w:val="left"/>
        <w:rPr>
          <w:rFonts w:ascii="Times New Roman" w:eastAsiaTheme="minorEastAsia" w:hAnsi="Times New Roman"/>
          <w:bCs/>
          <w:sz w:val="24"/>
          <w:szCs w:val="24"/>
        </w:rPr>
      </w:pPr>
    </w:p>
    <w:p w14:paraId="3AE1EE7B" w14:textId="77777777" w:rsidR="00BE721D" w:rsidRPr="00BE721D" w:rsidRDefault="00BE721D" w:rsidP="00BE721D">
      <w:pPr>
        <w:jc w:val="left"/>
        <w:rPr>
          <w:rFonts w:ascii="Times New Roman" w:eastAsiaTheme="minorEastAsia" w:hAnsi="Times New Roman"/>
          <w:bCs/>
          <w:sz w:val="24"/>
          <w:szCs w:val="24"/>
          <w14:textOutline w14:w="9525" w14:cap="rnd" w14:cmpd="sng" w14:algn="ctr">
            <w14:solidFill>
              <w14:schemeClr w14:val="tx1"/>
            </w14:solidFill>
            <w14:prstDash w14:val="solid"/>
            <w14:bevel/>
          </w14:textOutline>
        </w:rPr>
      </w:pPr>
      <w:r w:rsidRPr="00BE721D">
        <w:rPr>
          <w:rFonts w:ascii="Times New Roman" w:eastAsiaTheme="minorEastAsia" w:hAnsi="Times New Roman" w:hint="eastAsia"/>
          <w:bCs/>
          <w:noProof/>
          <w:sz w:val="24"/>
          <w:szCs w:val="24"/>
        </w:rPr>
        <w:drawing>
          <wp:inline distT="0" distB="0" distL="0" distR="0" wp14:anchorId="6E5E0216" wp14:editId="2782EB4C">
            <wp:extent cx="3416300" cy="2552700"/>
            <wp:effectExtent l="12700" t="12700" r="12700" b="127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9-7-7wb-1-NFATC1-10S.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ln>
                      <a:solidFill>
                        <a:sysClr val="windowText" lastClr="000000"/>
                      </a:solidFill>
                    </a:ln>
                  </pic:spPr>
                </pic:pic>
              </a:graphicData>
            </a:graphic>
          </wp:inline>
        </w:drawing>
      </w:r>
    </w:p>
    <w:p w14:paraId="0886CB30" w14:textId="77777777" w:rsidR="00BE721D" w:rsidRPr="00BE721D" w:rsidRDefault="00BE721D" w:rsidP="00BE721D">
      <w:pPr>
        <w:jc w:val="left"/>
        <w:rPr>
          <w:rFonts w:ascii="Times New Roman" w:eastAsiaTheme="minorEastAsia" w:hAnsi="Times New Roman"/>
          <w:bCs/>
          <w:sz w:val="24"/>
          <w:szCs w:val="24"/>
        </w:rPr>
      </w:pPr>
    </w:p>
    <w:p w14:paraId="362DB67F"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 xml:space="preserve">Loading order: SW480, SW620, HCT116, </w:t>
      </w:r>
      <w:proofErr w:type="spellStart"/>
      <w:r w:rsidRPr="00BE721D">
        <w:rPr>
          <w:rFonts w:ascii="Times New Roman" w:eastAsiaTheme="minorEastAsia" w:hAnsi="Times New Roman"/>
          <w:bCs/>
          <w:sz w:val="24"/>
          <w:szCs w:val="24"/>
        </w:rPr>
        <w:t>LoVo</w:t>
      </w:r>
      <w:proofErr w:type="spellEnd"/>
      <w:r w:rsidRPr="00BE721D">
        <w:rPr>
          <w:rFonts w:ascii="Times New Roman" w:eastAsiaTheme="minorEastAsia" w:hAnsi="Times New Roman"/>
          <w:bCs/>
          <w:sz w:val="24"/>
          <w:szCs w:val="24"/>
        </w:rPr>
        <w:t>, Caco-2, DLD-1</w:t>
      </w:r>
    </w:p>
    <w:p w14:paraId="12BEF99C"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A</w:t>
      </w:r>
      <w:r w:rsidRPr="00BE721D">
        <w:rPr>
          <w:rFonts w:ascii="Times New Roman" w:eastAsiaTheme="minorEastAsia" w:hAnsi="Times New Roman"/>
          <w:bCs/>
          <w:sz w:val="24"/>
          <w:szCs w:val="24"/>
        </w:rPr>
        <w:t>ntibody: NFATc1</w:t>
      </w:r>
    </w:p>
    <w:p w14:paraId="437A967C" w14:textId="77777777" w:rsidR="00BE721D" w:rsidRPr="00BE721D" w:rsidRDefault="00BE721D" w:rsidP="00BE721D">
      <w:pPr>
        <w:jc w:val="left"/>
        <w:rPr>
          <w:rFonts w:ascii="Times New Roman" w:eastAsiaTheme="minorEastAsia" w:hAnsi="Times New Roman"/>
          <w:bCs/>
          <w:sz w:val="24"/>
          <w:szCs w:val="24"/>
        </w:rPr>
      </w:pPr>
    </w:p>
    <w:p w14:paraId="50EBF175" w14:textId="77777777" w:rsidR="00BE721D" w:rsidRPr="00BE721D" w:rsidRDefault="00BE721D" w:rsidP="00BE721D">
      <w:pPr>
        <w:jc w:val="left"/>
        <w:rPr>
          <w:rFonts w:ascii="Times New Roman" w:eastAsiaTheme="minorEastAsia" w:hAnsi="Times New Roman"/>
          <w:bCs/>
          <w:sz w:val="24"/>
          <w:szCs w:val="24"/>
        </w:rPr>
      </w:pPr>
    </w:p>
    <w:p w14:paraId="069AEA40" w14:textId="77777777" w:rsidR="00BE721D" w:rsidRPr="00BE721D" w:rsidRDefault="00BE721D" w:rsidP="00BE721D">
      <w:pPr>
        <w:jc w:val="left"/>
        <w:rPr>
          <w:rFonts w:ascii="Times New Roman" w:eastAsiaTheme="minorEastAsia" w:hAnsi="Times New Roman"/>
          <w:bCs/>
          <w:sz w:val="24"/>
          <w:szCs w:val="24"/>
          <w14:textOutline w14:w="9525" w14:cap="rnd" w14:cmpd="sng" w14:algn="ctr">
            <w14:solidFill>
              <w14:schemeClr w14:val="tx1"/>
            </w14:solidFill>
            <w14:prstDash w14:val="solid"/>
            <w14:bevel/>
          </w14:textOutline>
        </w:rPr>
      </w:pPr>
    </w:p>
    <w:p w14:paraId="00195D70" w14:textId="77777777" w:rsidR="00BE721D" w:rsidRPr="00BE721D" w:rsidRDefault="00BE721D" w:rsidP="00BE721D">
      <w:pPr>
        <w:jc w:val="left"/>
        <w:rPr>
          <w:rFonts w:ascii="Times New Roman" w:eastAsiaTheme="minorEastAsia" w:hAnsi="Times New Roman"/>
          <w:bCs/>
          <w:sz w:val="24"/>
          <w:szCs w:val="24"/>
          <w14:textOutline w14:w="9525" w14:cap="rnd" w14:cmpd="sng" w14:algn="ctr">
            <w14:solidFill>
              <w14:schemeClr w14:val="tx1"/>
            </w14:solidFill>
            <w14:prstDash w14:val="solid"/>
            <w14:bevel/>
          </w14:textOutline>
        </w:rPr>
      </w:pPr>
      <w:r w:rsidRPr="00BE721D">
        <w:rPr>
          <w:rFonts w:ascii="Times New Roman" w:eastAsiaTheme="minorEastAsia" w:hAnsi="Times New Roman" w:hint="eastAsia"/>
          <w:bCs/>
          <w:noProof/>
          <w:sz w:val="24"/>
          <w:szCs w:val="24"/>
        </w:rPr>
        <w:drawing>
          <wp:inline distT="0" distB="0" distL="0" distR="0" wp14:anchorId="64898C43" wp14:editId="0BD6D563">
            <wp:extent cx="3416300" cy="2552700"/>
            <wp:effectExtent l="12700" t="12700" r="12700" b="1270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019-6-19wb-2-gapdh-0.1s.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ln>
                      <a:solidFill>
                        <a:sysClr val="windowText" lastClr="000000"/>
                      </a:solidFill>
                    </a:ln>
                  </pic:spPr>
                </pic:pic>
              </a:graphicData>
            </a:graphic>
          </wp:inline>
        </w:drawing>
      </w:r>
    </w:p>
    <w:p w14:paraId="68225066" w14:textId="77777777" w:rsidR="00BE721D" w:rsidRPr="00BE721D" w:rsidRDefault="00BE721D" w:rsidP="00BE721D">
      <w:pPr>
        <w:jc w:val="left"/>
        <w:rPr>
          <w:rFonts w:ascii="Times New Roman" w:eastAsiaTheme="minorEastAsia" w:hAnsi="Times New Roman"/>
          <w:bCs/>
          <w:sz w:val="24"/>
          <w:szCs w:val="24"/>
        </w:rPr>
      </w:pPr>
    </w:p>
    <w:p w14:paraId="07735A89"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 xml:space="preserve">Loading order: SW480, SW620, HCT116, </w:t>
      </w:r>
      <w:proofErr w:type="spellStart"/>
      <w:r w:rsidRPr="00BE721D">
        <w:rPr>
          <w:rFonts w:ascii="Times New Roman" w:eastAsiaTheme="minorEastAsia" w:hAnsi="Times New Roman"/>
          <w:bCs/>
          <w:sz w:val="24"/>
          <w:szCs w:val="24"/>
        </w:rPr>
        <w:t>LoVo</w:t>
      </w:r>
      <w:proofErr w:type="spellEnd"/>
      <w:r w:rsidRPr="00BE721D">
        <w:rPr>
          <w:rFonts w:ascii="Times New Roman" w:eastAsiaTheme="minorEastAsia" w:hAnsi="Times New Roman"/>
          <w:bCs/>
          <w:sz w:val="24"/>
          <w:szCs w:val="24"/>
        </w:rPr>
        <w:t>, Caco-2, DLD-1</w:t>
      </w:r>
    </w:p>
    <w:p w14:paraId="6F64F616" w14:textId="77777777" w:rsidR="00BE721D" w:rsidRPr="00BE721D" w:rsidRDefault="00BE721D" w:rsidP="00BE721D">
      <w:pPr>
        <w:jc w:val="left"/>
        <w:rPr>
          <w:rFonts w:ascii="Times New Roman" w:eastAsiaTheme="minorEastAsia" w:hAnsi="Times New Roman"/>
          <w:bCs/>
          <w:sz w:val="22"/>
          <w:szCs w:val="22"/>
        </w:rPr>
      </w:pPr>
      <w:r w:rsidRPr="00BE721D">
        <w:rPr>
          <w:rFonts w:ascii="Times New Roman" w:eastAsiaTheme="minorEastAsia" w:hAnsi="Times New Roman" w:hint="eastAsia"/>
          <w:bCs/>
          <w:sz w:val="24"/>
          <w:szCs w:val="24"/>
        </w:rPr>
        <w:t>A</w:t>
      </w:r>
      <w:r w:rsidRPr="00BE721D">
        <w:rPr>
          <w:rFonts w:ascii="Times New Roman" w:eastAsiaTheme="minorEastAsia" w:hAnsi="Times New Roman"/>
          <w:bCs/>
          <w:sz w:val="24"/>
          <w:szCs w:val="24"/>
        </w:rPr>
        <w:t>ntibody: GAPDH</w:t>
      </w:r>
    </w:p>
    <w:p w14:paraId="0F418C4D" w14:textId="77777777" w:rsidR="00BE721D" w:rsidRPr="00BE721D" w:rsidRDefault="00BE721D" w:rsidP="00BE721D">
      <w:pPr>
        <w:jc w:val="left"/>
        <w:rPr>
          <w:rFonts w:ascii="Times New Roman" w:eastAsiaTheme="minorEastAsia" w:hAnsi="Times New Roman"/>
          <w:bCs/>
          <w:sz w:val="24"/>
          <w:szCs w:val="24"/>
          <w14:textOutline w14:w="9525" w14:cap="rnd" w14:cmpd="sng" w14:algn="ctr">
            <w14:solidFill>
              <w14:schemeClr w14:val="tx1"/>
            </w14:solidFill>
            <w14:prstDash w14:val="solid"/>
            <w14:bevel/>
          </w14:textOutline>
        </w:rPr>
      </w:pPr>
    </w:p>
    <w:p w14:paraId="60B0256F" w14:textId="77777777" w:rsidR="00BE721D" w:rsidRPr="00BE721D" w:rsidRDefault="00BE721D" w:rsidP="00BE721D">
      <w:pPr>
        <w:jc w:val="left"/>
        <w:rPr>
          <w:rFonts w:ascii="Times New Roman" w:eastAsiaTheme="minorEastAsia" w:hAnsi="Times New Roman"/>
          <w:bCs/>
          <w:sz w:val="24"/>
          <w:szCs w:val="24"/>
          <w14:textOutline w14:w="9525" w14:cap="rnd" w14:cmpd="sng" w14:algn="ctr">
            <w14:solidFill>
              <w14:schemeClr w14:val="tx1"/>
            </w14:solidFill>
            <w14:prstDash w14:val="solid"/>
            <w14:bevel/>
          </w14:textOutline>
        </w:rPr>
      </w:pPr>
    </w:p>
    <w:p w14:paraId="60990DC1" w14:textId="77777777" w:rsidR="00BE721D" w:rsidRPr="00BE721D" w:rsidRDefault="00BE721D" w:rsidP="00BE721D">
      <w:pPr>
        <w:jc w:val="left"/>
        <w:rPr>
          <w:rFonts w:ascii="Times New Roman" w:eastAsiaTheme="minorEastAsia" w:hAnsi="Times New Roman"/>
          <w:bCs/>
          <w:sz w:val="24"/>
          <w:szCs w:val="24"/>
          <w14:textOutline w14:w="9525" w14:cap="rnd" w14:cmpd="sng" w14:algn="ctr">
            <w14:solidFill>
              <w14:schemeClr w14:val="tx1"/>
            </w14:solidFill>
            <w14:prstDash w14:val="solid"/>
            <w14:bevel/>
          </w14:textOutline>
        </w:rPr>
      </w:pPr>
    </w:p>
    <w:p w14:paraId="6AB19DAC" w14:textId="77777777" w:rsidR="00BE721D" w:rsidRPr="00BE721D" w:rsidRDefault="00BE721D" w:rsidP="00BE721D">
      <w:pPr>
        <w:jc w:val="left"/>
        <w:rPr>
          <w:rFonts w:ascii="Times New Roman" w:eastAsiaTheme="minorEastAsia" w:hAnsi="Times New Roman"/>
          <w:bCs/>
          <w:sz w:val="24"/>
          <w:szCs w:val="24"/>
          <w14:textOutline w14:w="9525" w14:cap="rnd" w14:cmpd="sng" w14:algn="ctr">
            <w14:solidFill>
              <w14:schemeClr w14:val="tx1"/>
            </w14:solidFill>
            <w14:prstDash w14:val="solid"/>
            <w14:bevel/>
          </w14:textOutline>
        </w:rPr>
      </w:pPr>
    </w:p>
    <w:p w14:paraId="3AFAB34A" w14:textId="77777777" w:rsidR="00BE721D" w:rsidRPr="00BE721D" w:rsidRDefault="00BE721D" w:rsidP="00BE721D">
      <w:pPr>
        <w:jc w:val="left"/>
        <w:rPr>
          <w:rFonts w:ascii="Times New Roman" w:eastAsiaTheme="minorEastAsia" w:hAnsi="Times New Roman"/>
          <w:b/>
          <w:bCs/>
          <w:sz w:val="24"/>
          <w:szCs w:val="24"/>
        </w:rPr>
      </w:pPr>
    </w:p>
    <w:p w14:paraId="3EBCF5A0" w14:textId="77777777" w:rsidR="00BE721D" w:rsidRPr="00BE721D" w:rsidRDefault="00BE721D" w:rsidP="00BE721D">
      <w:pPr>
        <w:jc w:val="left"/>
        <w:rPr>
          <w:rFonts w:ascii="Times New Roman" w:eastAsiaTheme="minorEastAsia" w:hAnsi="Times New Roman"/>
          <w:b/>
          <w:bCs/>
          <w:sz w:val="24"/>
          <w:szCs w:val="24"/>
        </w:rPr>
      </w:pPr>
    </w:p>
    <w:p w14:paraId="7227C97F" w14:textId="77777777" w:rsidR="00BE721D" w:rsidRPr="00BE721D" w:rsidRDefault="00BE721D" w:rsidP="00BE721D">
      <w:pPr>
        <w:jc w:val="left"/>
        <w:rPr>
          <w:rFonts w:ascii="Times New Roman" w:eastAsiaTheme="minorEastAsia" w:hAnsi="Times New Roman"/>
          <w:b/>
          <w:bCs/>
          <w:sz w:val="24"/>
          <w:szCs w:val="24"/>
        </w:rPr>
      </w:pPr>
    </w:p>
    <w:p w14:paraId="7B6A0D30" w14:textId="77777777" w:rsidR="00BE721D" w:rsidRPr="00BE721D" w:rsidRDefault="00BE721D" w:rsidP="00BE721D">
      <w:pPr>
        <w:jc w:val="left"/>
        <w:rPr>
          <w:rFonts w:ascii="Times New Roman" w:eastAsiaTheme="minorEastAsia" w:hAnsi="Times New Roman"/>
          <w:b/>
          <w:bCs/>
          <w:sz w:val="24"/>
          <w:szCs w:val="24"/>
        </w:rPr>
      </w:pPr>
    </w:p>
    <w:p w14:paraId="2E88D49D" w14:textId="77777777" w:rsidR="00BE721D" w:rsidRPr="00BE721D" w:rsidRDefault="00BE721D" w:rsidP="00BE721D">
      <w:pPr>
        <w:jc w:val="left"/>
        <w:rPr>
          <w:rFonts w:ascii="Times New Roman" w:eastAsiaTheme="minorEastAsia" w:hAnsi="Times New Roman"/>
          <w:b/>
          <w:bCs/>
          <w:sz w:val="24"/>
          <w:szCs w:val="24"/>
        </w:rPr>
      </w:pPr>
    </w:p>
    <w:p w14:paraId="52514D59" w14:textId="77777777" w:rsidR="00BE721D" w:rsidRPr="00BE721D" w:rsidRDefault="00BE721D" w:rsidP="00BE721D">
      <w:pPr>
        <w:jc w:val="left"/>
        <w:rPr>
          <w:rFonts w:ascii="Times New Roman" w:eastAsiaTheme="minorEastAsia" w:hAnsi="Times New Roman"/>
          <w:b/>
          <w:bCs/>
          <w:sz w:val="24"/>
          <w:szCs w:val="24"/>
        </w:rPr>
      </w:pPr>
    </w:p>
    <w:p w14:paraId="14111FA8" w14:textId="77777777" w:rsidR="00BE721D" w:rsidRPr="00BE721D" w:rsidRDefault="00BE721D" w:rsidP="00BE721D">
      <w:pPr>
        <w:jc w:val="left"/>
        <w:rPr>
          <w:rFonts w:ascii="Times New Roman" w:eastAsiaTheme="minorEastAsia" w:hAnsi="Times New Roman"/>
          <w:b/>
          <w:bCs/>
          <w:sz w:val="24"/>
          <w:szCs w:val="24"/>
        </w:rPr>
      </w:pPr>
      <w:r w:rsidRPr="00BE721D">
        <w:rPr>
          <w:rFonts w:ascii="Times New Roman" w:eastAsiaTheme="minorEastAsia" w:hAnsi="Times New Roman"/>
          <w:b/>
          <w:bCs/>
          <w:sz w:val="24"/>
          <w:szCs w:val="24"/>
        </w:rPr>
        <w:t>Figure 3A</w:t>
      </w:r>
    </w:p>
    <w:p w14:paraId="6FF83F14" w14:textId="77777777" w:rsidR="00BE721D" w:rsidRPr="00BE721D" w:rsidRDefault="00BE721D" w:rsidP="00BE721D">
      <w:pPr>
        <w:jc w:val="left"/>
        <w:rPr>
          <w:rFonts w:ascii="Times New Roman" w:eastAsiaTheme="minorEastAsia" w:hAnsi="Times New Roman"/>
          <w:bCs/>
          <w:sz w:val="22"/>
          <w:szCs w:val="22"/>
        </w:rPr>
      </w:pPr>
    </w:p>
    <w:p w14:paraId="2198D44F" w14:textId="77777777" w:rsidR="00BE721D" w:rsidRPr="00BE721D" w:rsidRDefault="00BE721D" w:rsidP="00BE721D">
      <w:pPr>
        <w:jc w:val="left"/>
        <w:rPr>
          <w:rFonts w:ascii="Times New Roman" w:eastAsiaTheme="minorEastAsia" w:hAnsi="Times New Roman"/>
          <w:bCs/>
          <w:sz w:val="22"/>
          <w:szCs w:val="22"/>
        </w:rPr>
      </w:pPr>
    </w:p>
    <w:p w14:paraId="7F159FDB" w14:textId="77777777" w:rsidR="00BE721D" w:rsidRPr="00BE721D" w:rsidRDefault="00BE721D" w:rsidP="00BE721D">
      <w:pPr>
        <w:jc w:val="left"/>
        <w:rPr>
          <w:rFonts w:ascii="Times New Roman" w:eastAsiaTheme="minorEastAsia" w:hAnsi="Times New Roman"/>
          <w:bCs/>
          <w:sz w:val="22"/>
          <w:szCs w:val="22"/>
        </w:rPr>
      </w:pPr>
      <w:r w:rsidRPr="00BE721D">
        <w:rPr>
          <w:rFonts w:ascii="Times New Roman" w:eastAsiaTheme="minorEastAsia" w:hAnsi="Times New Roman" w:hint="eastAsia"/>
          <w:bCs/>
          <w:sz w:val="22"/>
          <w:szCs w:val="22"/>
        </w:rPr>
        <w:t xml:space="preserve"> </w:t>
      </w:r>
      <w:r w:rsidRPr="00BE721D">
        <w:rPr>
          <w:rFonts w:ascii="Times New Roman" w:eastAsiaTheme="minorEastAsia" w:hAnsi="Times New Roman"/>
          <w:bCs/>
          <w:sz w:val="22"/>
          <w:szCs w:val="22"/>
        </w:rPr>
        <w:t xml:space="preserve">                                                Wrong Loading</w:t>
      </w:r>
    </w:p>
    <w:p w14:paraId="7BA2877F" w14:textId="77777777" w:rsidR="00BE721D" w:rsidRPr="00BE721D" w:rsidRDefault="00BE721D" w:rsidP="00BE721D">
      <w:pPr>
        <w:jc w:val="left"/>
        <w:rPr>
          <w:rFonts w:ascii="Times New Roman" w:eastAsiaTheme="minorEastAsia" w:hAnsi="Times New Roman"/>
          <w:bCs/>
          <w:sz w:val="24"/>
          <w:szCs w:val="24"/>
          <w14:textOutline w14:w="9525" w14:cap="rnd" w14:cmpd="sng" w14:algn="ctr">
            <w14:solidFill>
              <w14:schemeClr w14:val="tx1"/>
            </w14:solidFill>
            <w14:prstDash w14:val="solid"/>
            <w14:bevel/>
          </w14:textOutline>
        </w:rPr>
      </w:pPr>
      <w:r w:rsidRPr="00BE721D">
        <w:rPr>
          <w:rFonts w:ascii="Times New Roman" w:eastAsiaTheme="minorEastAsia" w:hAnsi="Times New Roman"/>
          <w:bCs/>
          <w:noProof/>
          <w:sz w:val="24"/>
          <w:szCs w:val="24"/>
        </w:rPr>
        <mc:AlternateContent>
          <mc:Choice Requires="wps">
            <w:drawing>
              <wp:anchor distT="0" distB="0" distL="114300" distR="114300" simplePos="0" relativeHeight="251659264" behindDoc="0" locked="0" layoutInCell="1" allowOverlap="1" wp14:anchorId="4BC4F1C8" wp14:editId="5D7C760C">
                <wp:simplePos x="0" y="0"/>
                <wp:positionH relativeFrom="column">
                  <wp:posOffset>1882486</wp:posOffset>
                </wp:positionH>
                <wp:positionV relativeFrom="paragraph">
                  <wp:posOffset>4614</wp:posOffset>
                </wp:positionV>
                <wp:extent cx="45719" cy="1031963"/>
                <wp:effectExtent l="38100" t="25400" r="43815" b="9525"/>
                <wp:wrapNone/>
                <wp:docPr id="14" name="Straight Arrow Connector 14"/>
                <wp:cNvGraphicFramePr/>
                <a:graphic xmlns:a="http://schemas.openxmlformats.org/drawingml/2006/main">
                  <a:graphicData uri="http://schemas.microsoft.com/office/word/2010/wordprocessingShape">
                    <wps:wsp>
                      <wps:cNvCnPr/>
                      <wps:spPr>
                        <a:xfrm flipH="1" flipV="1">
                          <a:off x="0" y="0"/>
                          <a:ext cx="45719" cy="1031963"/>
                        </a:xfrm>
                        <a:prstGeom prst="straightConnector1">
                          <a:avLst/>
                        </a:prstGeom>
                        <a:noFill/>
                        <a:ln w="2540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0CE7A57A" id="_x0000_t32" coordsize="21600,21600" o:spt="32" o:oned="t" path="m,l21600,21600e" filled="f">
                <v:path arrowok="t" fillok="f" o:connecttype="none"/>
                <o:lock v:ext="edit" shapetype="t"/>
              </v:shapetype>
              <v:shape id="Straight Arrow Connector 14" o:spid="_x0000_s1026" type="#_x0000_t32" style="position:absolute;margin-left:148.25pt;margin-top:.35pt;width:3.6pt;height:81.25pt;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" strokecolor="#4472c4" strokeweight="2pt">
                <v:stroke endarrow="block" joinstyle="miter"/>
              </v:shape>
            </w:pict>
          </mc:Fallback>
        </mc:AlternateContent>
      </w:r>
      <w:r w:rsidRPr="00BE721D">
        <w:rPr>
          <w:rFonts w:ascii="Times New Roman" w:eastAsiaTheme="minorEastAsia" w:hAnsi="Times New Roman"/>
          <w:bCs/>
          <w:noProof/>
          <w:sz w:val="24"/>
          <w:szCs w:val="24"/>
        </w:rPr>
        <w:drawing>
          <wp:inline distT="0" distB="0" distL="0" distR="0" wp14:anchorId="0AC995E3" wp14:editId="7287CBAD">
            <wp:extent cx="3416300" cy="2552700"/>
            <wp:effectExtent l="12700" t="12700" r="12700" b="1270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20-6-21wb-1-NFATC1-20S.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solidFill>
                      <a:sysClr val="windowText" lastClr="000000"/>
                    </a:solidFill>
                    <a:ln>
                      <a:solidFill>
                        <a:sysClr val="windowText" lastClr="000000"/>
                      </a:solidFill>
                    </a:ln>
                  </pic:spPr>
                </pic:pic>
              </a:graphicData>
            </a:graphic>
          </wp:inline>
        </w:drawing>
      </w:r>
    </w:p>
    <w:p w14:paraId="2535058E" w14:textId="77777777" w:rsidR="00BE721D" w:rsidRPr="00BE721D" w:rsidRDefault="00BE721D" w:rsidP="00BE721D">
      <w:pPr>
        <w:jc w:val="left"/>
        <w:rPr>
          <w:rFonts w:ascii="Times New Roman" w:eastAsiaTheme="minorEastAsia" w:hAnsi="Times New Roman"/>
          <w:bCs/>
          <w:sz w:val="24"/>
          <w:szCs w:val="24"/>
        </w:rPr>
      </w:pPr>
    </w:p>
    <w:p w14:paraId="7E22DA25"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H</w:t>
      </w:r>
      <w:r w:rsidRPr="00BE721D">
        <w:rPr>
          <w:rFonts w:ascii="Times New Roman" w:eastAsiaTheme="minorEastAsia" w:hAnsi="Times New Roman"/>
          <w:bCs/>
          <w:sz w:val="24"/>
          <w:szCs w:val="24"/>
        </w:rPr>
        <w:t xml:space="preserve">CT116,  </w:t>
      </w:r>
    </w:p>
    <w:p w14:paraId="1A17BB2C"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Loading order: Ctrl, KO1, Wrong loading, Ctrl, KO5</w:t>
      </w:r>
    </w:p>
    <w:p w14:paraId="1B745909"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A</w:t>
      </w:r>
      <w:r w:rsidRPr="00BE721D">
        <w:rPr>
          <w:rFonts w:ascii="Times New Roman" w:eastAsiaTheme="minorEastAsia" w:hAnsi="Times New Roman"/>
          <w:bCs/>
          <w:sz w:val="24"/>
          <w:szCs w:val="24"/>
        </w:rPr>
        <w:t>ntibody: NFATc1</w:t>
      </w:r>
    </w:p>
    <w:p w14:paraId="59885DC6" w14:textId="77777777" w:rsidR="00BE721D" w:rsidRPr="00BE721D" w:rsidRDefault="00BE721D" w:rsidP="00BE721D">
      <w:pPr>
        <w:jc w:val="left"/>
        <w:rPr>
          <w:rFonts w:ascii="Times New Roman" w:eastAsiaTheme="minorEastAsia" w:hAnsi="Times New Roman"/>
          <w:bCs/>
          <w:sz w:val="22"/>
          <w:szCs w:val="22"/>
        </w:rPr>
      </w:pPr>
    </w:p>
    <w:p w14:paraId="5F8254E9" w14:textId="77777777" w:rsidR="00BE721D" w:rsidRPr="00BE721D" w:rsidRDefault="00BE721D" w:rsidP="00BE721D">
      <w:pPr>
        <w:jc w:val="left"/>
        <w:rPr>
          <w:rFonts w:ascii="Times New Roman" w:eastAsiaTheme="minorEastAsia" w:hAnsi="Times New Roman"/>
          <w:bCs/>
          <w:sz w:val="22"/>
          <w:szCs w:val="22"/>
        </w:rPr>
      </w:pPr>
    </w:p>
    <w:p w14:paraId="260062A3" w14:textId="77777777" w:rsidR="00BE721D" w:rsidRPr="00BE721D" w:rsidRDefault="00BE721D" w:rsidP="00BE721D">
      <w:pPr>
        <w:jc w:val="left"/>
        <w:rPr>
          <w:rFonts w:ascii="Times New Roman" w:eastAsiaTheme="minorEastAsia" w:hAnsi="Times New Roman"/>
          <w:bCs/>
          <w:sz w:val="22"/>
          <w:szCs w:val="22"/>
        </w:rPr>
      </w:pPr>
    </w:p>
    <w:p w14:paraId="77D4C195" w14:textId="77777777" w:rsidR="00BE721D" w:rsidRPr="00BE721D" w:rsidRDefault="00BE721D" w:rsidP="00BE721D">
      <w:pPr>
        <w:jc w:val="left"/>
        <w:rPr>
          <w:rFonts w:ascii="Times New Roman" w:eastAsiaTheme="minorEastAsia" w:hAnsi="Times New Roman"/>
          <w:bCs/>
          <w:sz w:val="22"/>
          <w:szCs w:val="22"/>
        </w:rPr>
      </w:pPr>
    </w:p>
    <w:p w14:paraId="38135E13" w14:textId="77777777" w:rsidR="00BE721D" w:rsidRPr="00BE721D" w:rsidRDefault="00BE721D" w:rsidP="00BE721D">
      <w:pPr>
        <w:jc w:val="left"/>
        <w:rPr>
          <w:rFonts w:ascii="Times New Roman" w:eastAsiaTheme="minorEastAsia" w:hAnsi="Times New Roman"/>
          <w:bCs/>
          <w:sz w:val="22"/>
          <w:szCs w:val="22"/>
        </w:rPr>
      </w:pPr>
      <w:r w:rsidRPr="00BE721D">
        <w:rPr>
          <w:rFonts w:ascii="Times New Roman" w:eastAsiaTheme="minorEastAsia" w:hAnsi="Times New Roman" w:hint="eastAsia"/>
          <w:bCs/>
          <w:noProof/>
          <w:sz w:val="22"/>
          <w:szCs w:val="22"/>
        </w:rPr>
        <w:drawing>
          <wp:inline distT="0" distB="0" distL="0" distR="0" wp14:anchorId="5E9D9E1D" wp14:editId="5FC79886">
            <wp:extent cx="3416300" cy="2552700"/>
            <wp:effectExtent l="12700" t="12700" r="12700" b="1270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1-actin-3s.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solidFill>
                      <a:sysClr val="windowText" lastClr="000000"/>
                    </a:solidFill>
                    <a:ln>
                      <a:solidFill>
                        <a:sysClr val="windowText" lastClr="000000"/>
                      </a:solidFill>
                    </a:ln>
                  </pic:spPr>
                </pic:pic>
              </a:graphicData>
            </a:graphic>
          </wp:inline>
        </w:drawing>
      </w:r>
    </w:p>
    <w:p w14:paraId="5A0CDCF0" w14:textId="77777777" w:rsidR="00BE721D" w:rsidRPr="00BE721D" w:rsidRDefault="00BE721D" w:rsidP="00BE721D">
      <w:pPr>
        <w:jc w:val="left"/>
        <w:rPr>
          <w:rFonts w:ascii="Times New Roman" w:eastAsiaTheme="minorEastAsia" w:hAnsi="Times New Roman"/>
          <w:bCs/>
          <w:sz w:val="24"/>
          <w:szCs w:val="24"/>
        </w:rPr>
      </w:pPr>
    </w:p>
    <w:p w14:paraId="3A84BB74"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H</w:t>
      </w:r>
      <w:r w:rsidRPr="00BE721D">
        <w:rPr>
          <w:rFonts w:ascii="Times New Roman" w:eastAsiaTheme="minorEastAsia" w:hAnsi="Times New Roman"/>
          <w:bCs/>
          <w:sz w:val="24"/>
          <w:szCs w:val="24"/>
        </w:rPr>
        <w:t xml:space="preserve">CT116,  </w:t>
      </w:r>
    </w:p>
    <w:p w14:paraId="111829EF"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Loading order: Ctrl, KO1, Wrong loading, Ctrl, KO5</w:t>
      </w:r>
    </w:p>
    <w:p w14:paraId="670D72AA" w14:textId="77777777" w:rsidR="00BE721D" w:rsidRPr="00BE721D" w:rsidRDefault="00BE721D" w:rsidP="00BE721D">
      <w:pPr>
        <w:jc w:val="left"/>
        <w:rPr>
          <w:rFonts w:ascii="Times New Roman" w:eastAsiaTheme="minorEastAsia" w:hAnsi="Times New Roman"/>
          <w:bCs/>
          <w:sz w:val="22"/>
          <w:szCs w:val="22"/>
        </w:rPr>
      </w:pPr>
      <w:r w:rsidRPr="00BE721D">
        <w:rPr>
          <w:rFonts w:ascii="Times New Roman" w:eastAsiaTheme="minorEastAsia" w:hAnsi="Times New Roman" w:hint="eastAsia"/>
          <w:bCs/>
          <w:sz w:val="22"/>
          <w:szCs w:val="22"/>
        </w:rPr>
        <w:t>A</w:t>
      </w:r>
      <w:r w:rsidRPr="00BE721D">
        <w:rPr>
          <w:rFonts w:ascii="Times New Roman" w:eastAsiaTheme="minorEastAsia" w:hAnsi="Times New Roman"/>
          <w:bCs/>
          <w:sz w:val="22"/>
          <w:szCs w:val="22"/>
        </w:rPr>
        <w:t>ntibody: GAPDH</w:t>
      </w:r>
    </w:p>
    <w:p w14:paraId="09F4D07B" w14:textId="77777777" w:rsidR="00BE721D" w:rsidRPr="00BE721D" w:rsidRDefault="00BE721D" w:rsidP="00BE721D">
      <w:pPr>
        <w:jc w:val="left"/>
        <w:rPr>
          <w:rFonts w:ascii="Times New Roman" w:eastAsiaTheme="minorEastAsia" w:hAnsi="Times New Roman"/>
          <w:bCs/>
          <w:sz w:val="22"/>
          <w:szCs w:val="22"/>
        </w:rPr>
      </w:pPr>
    </w:p>
    <w:p w14:paraId="0FEEC7AB" w14:textId="77777777" w:rsidR="00BE721D" w:rsidRPr="00BE721D" w:rsidRDefault="00BE721D" w:rsidP="00BE721D">
      <w:pPr>
        <w:jc w:val="left"/>
        <w:rPr>
          <w:rFonts w:ascii="Times New Roman" w:eastAsiaTheme="minorEastAsia" w:hAnsi="Times New Roman"/>
          <w:bCs/>
          <w:sz w:val="22"/>
          <w:szCs w:val="22"/>
        </w:rPr>
      </w:pPr>
    </w:p>
    <w:p w14:paraId="566E9B73" w14:textId="77777777" w:rsidR="00BE721D" w:rsidRPr="00BE721D" w:rsidRDefault="00BE721D" w:rsidP="00BE721D">
      <w:pPr>
        <w:jc w:val="left"/>
        <w:rPr>
          <w:rFonts w:ascii="Times New Roman" w:eastAsiaTheme="minorEastAsia" w:hAnsi="Times New Roman"/>
          <w:bCs/>
          <w:sz w:val="22"/>
          <w:szCs w:val="22"/>
        </w:rPr>
      </w:pPr>
    </w:p>
    <w:p w14:paraId="6C4E6AAF" w14:textId="77777777" w:rsidR="00BE721D" w:rsidRPr="00BE721D" w:rsidRDefault="00BE721D" w:rsidP="00BE721D">
      <w:pPr>
        <w:jc w:val="left"/>
        <w:rPr>
          <w:rFonts w:ascii="Times New Roman" w:eastAsiaTheme="minorEastAsia" w:hAnsi="Times New Roman"/>
          <w:bCs/>
          <w:sz w:val="22"/>
          <w:szCs w:val="22"/>
        </w:rPr>
      </w:pPr>
      <w:r w:rsidRPr="00BE721D">
        <w:rPr>
          <w:rFonts w:ascii="Times New Roman" w:eastAsiaTheme="minorEastAsia" w:hAnsi="Times New Roman" w:hint="eastAsia"/>
          <w:bCs/>
          <w:noProof/>
          <w:sz w:val="22"/>
          <w:szCs w:val="22"/>
        </w:rPr>
        <w:drawing>
          <wp:inline distT="0" distB="0" distL="0" distR="0" wp14:anchorId="07332C4B" wp14:editId="5136E408">
            <wp:extent cx="3416300" cy="2552700"/>
            <wp:effectExtent l="12700" t="12700" r="12700" b="1270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2019-7-27-1-nfatc1-5s.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ln>
                      <a:solidFill>
                        <a:sysClr val="windowText" lastClr="000000"/>
                      </a:solidFill>
                    </a:ln>
                  </pic:spPr>
                </pic:pic>
              </a:graphicData>
            </a:graphic>
          </wp:inline>
        </w:drawing>
      </w:r>
    </w:p>
    <w:p w14:paraId="175FA899" w14:textId="77777777" w:rsidR="00BE721D" w:rsidRPr="00BE721D" w:rsidRDefault="00BE721D" w:rsidP="00BE721D">
      <w:pPr>
        <w:jc w:val="left"/>
        <w:rPr>
          <w:rFonts w:ascii="Times New Roman" w:eastAsiaTheme="minorEastAsia" w:hAnsi="Times New Roman"/>
          <w:bCs/>
          <w:sz w:val="24"/>
          <w:szCs w:val="24"/>
        </w:rPr>
      </w:pPr>
    </w:p>
    <w:p w14:paraId="4BD3B426"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SW480, SW620</w:t>
      </w:r>
    </w:p>
    <w:p w14:paraId="13B2E2FC"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L</w:t>
      </w:r>
      <w:r w:rsidRPr="00BE721D">
        <w:rPr>
          <w:rFonts w:ascii="Times New Roman" w:eastAsiaTheme="minorEastAsia" w:hAnsi="Times New Roman"/>
          <w:bCs/>
          <w:sz w:val="24"/>
          <w:szCs w:val="24"/>
        </w:rPr>
        <w:t>oading order: SW480-Ctrl, SW480-OE, SW620-Ctrl, SW620-OE</w:t>
      </w:r>
    </w:p>
    <w:p w14:paraId="50BA9478"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Antibody: NFATc1</w:t>
      </w:r>
    </w:p>
    <w:p w14:paraId="20DE9EE8" w14:textId="77777777" w:rsidR="00BE721D" w:rsidRPr="00BE721D" w:rsidRDefault="00BE721D" w:rsidP="00BE721D">
      <w:pPr>
        <w:jc w:val="left"/>
        <w:rPr>
          <w:rFonts w:ascii="Times New Roman" w:eastAsiaTheme="minorEastAsia" w:hAnsi="Times New Roman"/>
          <w:bCs/>
          <w:sz w:val="24"/>
          <w:szCs w:val="24"/>
        </w:rPr>
      </w:pPr>
    </w:p>
    <w:p w14:paraId="1782DF8F" w14:textId="77777777" w:rsidR="00BE721D" w:rsidRPr="00BE721D" w:rsidRDefault="00BE721D" w:rsidP="00BE721D">
      <w:pPr>
        <w:jc w:val="left"/>
        <w:rPr>
          <w:rFonts w:ascii="Times New Roman" w:eastAsiaTheme="minorEastAsia" w:hAnsi="Times New Roman"/>
          <w:bCs/>
          <w:sz w:val="24"/>
          <w:szCs w:val="24"/>
        </w:rPr>
      </w:pPr>
    </w:p>
    <w:p w14:paraId="12C72A0C" w14:textId="77777777" w:rsidR="00BE721D" w:rsidRPr="00BE721D" w:rsidRDefault="00BE721D" w:rsidP="00BE721D">
      <w:pPr>
        <w:jc w:val="left"/>
        <w:rPr>
          <w:rFonts w:ascii="Times New Roman" w:eastAsiaTheme="minorEastAsia" w:hAnsi="Times New Roman"/>
          <w:bCs/>
          <w:sz w:val="24"/>
          <w:szCs w:val="24"/>
        </w:rPr>
      </w:pPr>
    </w:p>
    <w:p w14:paraId="7DA4D191" w14:textId="77777777" w:rsidR="00BE721D" w:rsidRPr="00BE721D" w:rsidRDefault="00BE721D" w:rsidP="00BE721D">
      <w:pPr>
        <w:jc w:val="left"/>
        <w:rPr>
          <w:rFonts w:ascii="Times New Roman" w:eastAsiaTheme="minorEastAsia" w:hAnsi="Times New Roman"/>
          <w:bCs/>
          <w:sz w:val="24"/>
          <w:szCs w:val="24"/>
        </w:rPr>
      </w:pPr>
    </w:p>
    <w:p w14:paraId="3708A542" w14:textId="77777777" w:rsidR="00BE721D" w:rsidRPr="00BE721D" w:rsidRDefault="00BE721D" w:rsidP="00BE721D">
      <w:pPr>
        <w:jc w:val="left"/>
        <w:rPr>
          <w:rFonts w:ascii="Times New Roman" w:eastAsiaTheme="minorEastAsia" w:hAnsi="Times New Roman"/>
          <w:bCs/>
          <w:sz w:val="24"/>
          <w:szCs w:val="24"/>
        </w:rPr>
      </w:pPr>
    </w:p>
    <w:p w14:paraId="61B898EF" w14:textId="77777777" w:rsidR="00BE721D" w:rsidRPr="00BE721D" w:rsidRDefault="00BE721D" w:rsidP="00BE721D">
      <w:pPr>
        <w:jc w:val="left"/>
        <w:rPr>
          <w:rFonts w:ascii="Times New Roman" w:eastAsiaTheme="minorEastAsia" w:hAnsi="Times New Roman"/>
          <w:bCs/>
          <w:sz w:val="24"/>
          <w:szCs w:val="24"/>
        </w:rPr>
      </w:pPr>
    </w:p>
    <w:p w14:paraId="01CFFF5D" w14:textId="77777777" w:rsidR="00BE721D" w:rsidRPr="00BE721D" w:rsidRDefault="00BE721D" w:rsidP="00BE721D">
      <w:pPr>
        <w:jc w:val="left"/>
        <w:rPr>
          <w:rFonts w:ascii="Times New Roman" w:eastAsiaTheme="minorEastAsia" w:hAnsi="Times New Roman"/>
          <w:bCs/>
          <w:sz w:val="24"/>
          <w:szCs w:val="24"/>
        </w:rPr>
      </w:pPr>
    </w:p>
    <w:p w14:paraId="238453E6" w14:textId="77777777" w:rsidR="00BE721D" w:rsidRPr="00BE721D" w:rsidRDefault="00BE721D" w:rsidP="00BE721D">
      <w:pPr>
        <w:jc w:val="left"/>
        <w:rPr>
          <w:rFonts w:ascii="Times New Roman" w:eastAsiaTheme="minorEastAsia" w:hAnsi="Times New Roman"/>
          <w:bCs/>
          <w:sz w:val="24"/>
          <w:szCs w:val="24"/>
        </w:rPr>
      </w:pPr>
    </w:p>
    <w:p w14:paraId="2693727B" w14:textId="77777777" w:rsidR="00BE721D" w:rsidRPr="00BE721D" w:rsidRDefault="00BE721D" w:rsidP="00BE721D">
      <w:pPr>
        <w:jc w:val="left"/>
        <w:rPr>
          <w:rFonts w:ascii="Times New Roman" w:eastAsiaTheme="minorEastAsia" w:hAnsi="Times New Roman"/>
          <w:bCs/>
          <w:sz w:val="24"/>
          <w:szCs w:val="24"/>
        </w:rPr>
      </w:pPr>
    </w:p>
    <w:p w14:paraId="019B8D96" w14:textId="77777777" w:rsidR="00BE721D" w:rsidRPr="00BE721D" w:rsidRDefault="00BE721D" w:rsidP="00BE721D">
      <w:pPr>
        <w:jc w:val="left"/>
        <w:rPr>
          <w:rFonts w:ascii="Times New Roman" w:eastAsiaTheme="minorEastAsia" w:hAnsi="Times New Roman"/>
          <w:bCs/>
          <w:sz w:val="24"/>
          <w:szCs w:val="24"/>
        </w:rPr>
      </w:pPr>
    </w:p>
    <w:p w14:paraId="4793701C" w14:textId="77777777" w:rsidR="00BE721D" w:rsidRPr="00BE721D" w:rsidRDefault="00BE721D" w:rsidP="00BE721D">
      <w:pPr>
        <w:jc w:val="left"/>
        <w:rPr>
          <w:rFonts w:ascii="Times New Roman" w:eastAsiaTheme="minorEastAsia" w:hAnsi="Times New Roman"/>
          <w:bCs/>
          <w:sz w:val="24"/>
          <w:szCs w:val="24"/>
        </w:rPr>
      </w:pPr>
    </w:p>
    <w:p w14:paraId="7E40B9FC"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drawing>
          <wp:inline distT="0" distB="0" distL="0" distR="0" wp14:anchorId="41D6D5E2" wp14:editId="69D803CF">
            <wp:extent cx="3416300" cy="2552700"/>
            <wp:effectExtent l="12700" t="12700" r="12700" b="1270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2019-7-27-3-gapdh-0.03s.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ln>
                      <a:solidFill>
                        <a:sysClr val="windowText" lastClr="000000"/>
                      </a:solidFill>
                    </a:ln>
                  </pic:spPr>
                </pic:pic>
              </a:graphicData>
            </a:graphic>
          </wp:inline>
        </w:drawing>
      </w:r>
    </w:p>
    <w:p w14:paraId="142BFFB8" w14:textId="77777777" w:rsidR="00BE721D" w:rsidRPr="00BE721D" w:rsidRDefault="00BE721D" w:rsidP="00BE721D">
      <w:pPr>
        <w:jc w:val="left"/>
        <w:rPr>
          <w:rFonts w:ascii="Times New Roman" w:eastAsiaTheme="minorEastAsia" w:hAnsi="Times New Roman"/>
          <w:bCs/>
          <w:sz w:val="24"/>
          <w:szCs w:val="24"/>
        </w:rPr>
      </w:pPr>
    </w:p>
    <w:p w14:paraId="76FE0364"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SW480, SW620</w:t>
      </w:r>
    </w:p>
    <w:p w14:paraId="09D51376"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L</w:t>
      </w:r>
      <w:r w:rsidRPr="00BE721D">
        <w:rPr>
          <w:rFonts w:ascii="Times New Roman" w:eastAsiaTheme="minorEastAsia" w:hAnsi="Times New Roman"/>
          <w:bCs/>
          <w:sz w:val="24"/>
          <w:szCs w:val="24"/>
        </w:rPr>
        <w:t>oading order: SW480-Ctrl, SW480-OE, SW620-Ctrl, SW620-OE</w:t>
      </w:r>
    </w:p>
    <w:p w14:paraId="4E583A5B"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lastRenderedPageBreak/>
        <w:t>Antibody: GAPDH</w:t>
      </w:r>
    </w:p>
    <w:p w14:paraId="29C3A082" w14:textId="77777777" w:rsidR="00BE721D" w:rsidRPr="00BE721D" w:rsidRDefault="00BE721D" w:rsidP="00BE721D">
      <w:pPr>
        <w:jc w:val="left"/>
        <w:rPr>
          <w:rFonts w:ascii="Times New Roman" w:eastAsiaTheme="minorEastAsia" w:hAnsi="Times New Roman"/>
          <w:bCs/>
          <w:sz w:val="24"/>
          <w:szCs w:val="24"/>
        </w:rPr>
      </w:pPr>
    </w:p>
    <w:p w14:paraId="50F160D6"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drawing>
          <wp:inline distT="0" distB="0" distL="0" distR="0" wp14:anchorId="1F170BB2" wp14:editId="522869EE">
            <wp:extent cx="3416300" cy="2552700"/>
            <wp:effectExtent l="12700" t="12700" r="12700" b="1270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2019-6-22-CMYC-3S-替E-CADHERIN.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ln>
                      <a:solidFill>
                        <a:sysClr val="windowText" lastClr="000000"/>
                      </a:solidFill>
                    </a:ln>
                  </pic:spPr>
                </pic:pic>
              </a:graphicData>
            </a:graphic>
          </wp:inline>
        </w:drawing>
      </w:r>
    </w:p>
    <w:p w14:paraId="571CC1C4" w14:textId="77777777" w:rsidR="00BE721D" w:rsidRPr="00BE721D" w:rsidRDefault="00BE721D" w:rsidP="00BE721D">
      <w:pPr>
        <w:jc w:val="left"/>
        <w:rPr>
          <w:rFonts w:ascii="Times New Roman" w:eastAsiaTheme="minorEastAsia" w:hAnsi="Times New Roman"/>
          <w:bCs/>
          <w:sz w:val="24"/>
          <w:szCs w:val="24"/>
        </w:rPr>
      </w:pPr>
    </w:p>
    <w:p w14:paraId="054255BF"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H</w:t>
      </w:r>
      <w:r w:rsidRPr="00BE721D">
        <w:rPr>
          <w:rFonts w:ascii="Times New Roman" w:eastAsiaTheme="minorEastAsia" w:hAnsi="Times New Roman"/>
          <w:bCs/>
          <w:sz w:val="24"/>
          <w:szCs w:val="24"/>
        </w:rPr>
        <w:t xml:space="preserve">CT116,  </w:t>
      </w:r>
    </w:p>
    <w:p w14:paraId="5CE0362F"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Loading order: Ctrl, KO1, Ctrl, KO5</w:t>
      </w:r>
    </w:p>
    <w:p w14:paraId="208B92F3"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A</w:t>
      </w:r>
      <w:r w:rsidRPr="00BE721D">
        <w:rPr>
          <w:rFonts w:ascii="Times New Roman" w:eastAsiaTheme="minorEastAsia" w:hAnsi="Times New Roman"/>
          <w:bCs/>
          <w:sz w:val="24"/>
          <w:szCs w:val="24"/>
        </w:rPr>
        <w:t>ntibody: E-cadherin</w:t>
      </w:r>
    </w:p>
    <w:p w14:paraId="25914101" w14:textId="77777777" w:rsidR="00BE721D" w:rsidRPr="00BE721D" w:rsidRDefault="00BE721D" w:rsidP="00BE721D">
      <w:pPr>
        <w:jc w:val="left"/>
        <w:rPr>
          <w:rFonts w:ascii="Times New Roman" w:eastAsiaTheme="minorEastAsia" w:hAnsi="Times New Roman"/>
          <w:bCs/>
          <w:sz w:val="24"/>
          <w:szCs w:val="24"/>
        </w:rPr>
      </w:pPr>
    </w:p>
    <w:p w14:paraId="50779D34" w14:textId="77777777" w:rsidR="00BE721D" w:rsidRPr="00BE721D" w:rsidRDefault="00BE721D" w:rsidP="00BE721D">
      <w:pPr>
        <w:jc w:val="left"/>
        <w:rPr>
          <w:rFonts w:ascii="Times New Roman" w:eastAsiaTheme="minorEastAsia" w:hAnsi="Times New Roman"/>
          <w:bCs/>
          <w:sz w:val="24"/>
          <w:szCs w:val="24"/>
        </w:rPr>
      </w:pPr>
    </w:p>
    <w:p w14:paraId="17D6A591" w14:textId="77777777" w:rsidR="00BE721D" w:rsidRPr="00BE721D" w:rsidRDefault="00BE721D" w:rsidP="00BE721D">
      <w:pPr>
        <w:jc w:val="left"/>
        <w:rPr>
          <w:rFonts w:ascii="Times New Roman" w:eastAsiaTheme="minorEastAsia" w:hAnsi="Times New Roman"/>
          <w:bCs/>
          <w:sz w:val="24"/>
          <w:szCs w:val="24"/>
        </w:rPr>
      </w:pPr>
    </w:p>
    <w:p w14:paraId="209A5EB4"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drawing>
          <wp:inline distT="0" distB="0" distL="0" distR="0" wp14:anchorId="7374A720" wp14:editId="5D3C6465">
            <wp:extent cx="3416300" cy="2552700"/>
            <wp:effectExtent l="12700" t="12700" r="12700" b="1270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2019-7-27wb-4-Ecadherin-5s.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ln>
                      <a:solidFill>
                        <a:sysClr val="windowText" lastClr="000000"/>
                      </a:solidFill>
                    </a:ln>
                  </pic:spPr>
                </pic:pic>
              </a:graphicData>
            </a:graphic>
          </wp:inline>
        </w:drawing>
      </w:r>
    </w:p>
    <w:p w14:paraId="5D2FED9D" w14:textId="77777777" w:rsidR="00BE721D" w:rsidRPr="00BE721D" w:rsidRDefault="00BE721D" w:rsidP="00BE721D">
      <w:pPr>
        <w:jc w:val="left"/>
        <w:rPr>
          <w:rFonts w:ascii="Times New Roman" w:eastAsiaTheme="minorEastAsia" w:hAnsi="Times New Roman"/>
          <w:bCs/>
          <w:sz w:val="24"/>
          <w:szCs w:val="24"/>
        </w:rPr>
      </w:pPr>
    </w:p>
    <w:p w14:paraId="12BB9227"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SW480, SW620</w:t>
      </w:r>
    </w:p>
    <w:p w14:paraId="40E2AE25"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L</w:t>
      </w:r>
      <w:r w:rsidRPr="00BE721D">
        <w:rPr>
          <w:rFonts w:ascii="Times New Roman" w:eastAsiaTheme="minorEastAsia" w:hAnsi="Times New Roman"/>
          <w:bCs/>
          <w:sz w:val="24"/>
          <w:szCs w:val="24"/>
        </w:rPr>
        <w:t>oading order: SW480-Ctrl, SW480-OE, SW620-Ctrl, SW620-OE</w:t>
      </w:r>
    </w:p>
    <w:p w14:paraId="533FA253"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Antibody: E-cadherin</w:t>
      </w:r>
    </w:p>
    <w:p w14:paraId="4B431EAC" w14:textId="77777777" w:rsidR="00BE721D" w:rsidRPr="00BE721D" w:rsidRDefault="00BE721D" w:rsidP="00BE721D">
      <w:pPr>
        <w:jc w:val="left"/>
        <w:rPr>
          <w:rFonts w:ascii="Times New Roman" w:eastAsiaTheme="minorEastAsia" w:hAnsi="Times New Roman"/>
          <w:bCs/>
          <w:sz w:val="24"/>
          <w:szCs w:val="24"/>
        </w:rPr>
      </w:pPr>
    </w:p>
    <w:p w14:paraId="68FC8220" w14:textId="77777777" w:rsidR="00BE721D" w:rsidRPr="00BE721D" w:rsidRDefault="00BE721D" w:rsidP="00BE721D">
      <w:pPr>
        <w:jc w:val="left"/>
        <w:rPr>
          <w:rFonts w:ascii="Times New Roman" w:eastAsiaTheme="minorEastAsia" w:hAnsi="Times New Roman"/>
          <w:bCs/>
          <w:sz w:val="24"/>
          <w:szCs w:val="24"/>
        </w:rPr>
      </w:pPr>
    </w:p>
    <w:p w14:paraId="3A18F711"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lastRenderedPageBreak/>
        <w:drawing>
          <wp:inline distT="0" distB="0" distL="0" distR="0" wp14:anchorId="70E45493" wp14:editId="028D7C19">
            <wp:extent cx="3416300" cy="2552700"/>
            <wp:effectExtent l="12700" t="12700" r="12700" b="1270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019-6-21wb-2-VIMENTIN-5S.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ln>
                      <a:solidFill>
                        <a:sysClr val="windowText" lastClr="000000"/>
                      </a:solidFill>
                    </a:ln>
                  </pic:spPr>
                </pic:pic>
              </a:graphicData>
            </a:graphic>
          </wp:inline>
        </w:drawing>
      </w:r>
    </w:p>
    <w:p w14:paraId="6ACB212A" w14:textId="77777777" w:rsidR="00BE721D" w:rsidRPr="00BE721D" w:rsidRDefault="00BE721D" w:rsidP="00BE721D">
      <w:pPr>
        <w:jc w:val="left"/>
        <w:rPr>
          <w:rFonts w:ascii="Times New Roman" w:eastAsiaTheme="minorEastAsia" w:hAnsi="Times New Roman"/>
          <w:bCs/>
          <w:sz w:val="24"/>
          <w:szCs w:val="24"/>
        </w:rPr>
      </w:pPr>
    </w:p>
    <w:p w14:paraId="0DC427DF"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H</w:t>
      </w:r>
      <w:r w:rsidRPr="00BE721D">
        <w:rPr>
          <w:rFonts w:ascii="Times New Roman" w:eastAsiaTheme="minorEastAsia" w:hAnsi="Times New Roman"/>
          <w:bCs/>
          <w:sz w:val="24"/>
          <w:szCs w:val="24"/>
        </w:rPr>
        <w:t xml:space="preserve">CT116,  </w:t>
      </w:r>
    </w:p>
    <w:p w14:paraId="393A40CC"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Loading order: Ctrl, KO1, Ctrl, KO5</w:t>
      </w:r>
    </w:p>
    <w:p w14:paraId="0AD4A116"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A</w:t>
      </w:r>
      <w:r w:rsidRPr="00BE721D">
        <w:rPr>
          <w:rFonts w:ascii="Times New Roman" w:eastAsiaTheme="minorEastAsia" w:hAnsi="Times New Roman"/>
          <w:bCs/>
          <w:sz w:val="24"/>
          <w:szCs w:val="24"/>
        </w:rPr>
        <w:t>ntibody: Vimentin</w:t>
      </w:r>
    </w:p>
    <w:p w14:paraId="1A348DB4" w14:textId="77777777" w:rsidR="00BE721D" w:rsidRPr="00BE721D" w:rsidRDefault="00BE721D" w:rsidP="00BE721D">
      <w:pPr>
        <w:jc w:val="left"/>
        <w:rPr>
          <w:rFonts w:ascii="Times New Roman" w:eastAsiaTheme="minorEastAsia" w:hAnsi="Times New Roman"/>
          <w:bCs/>
          <w:sz w:val="24"/>
          <w:szCs w:val="24"/>
        </w:rPr>
      </w:pPr>
    </w:p>
    <w:p w14:paraId="6D2CFB85" w14:textId="77777777" w:rsidR="00BE721D" w:rsidRPr="00BE721D" w:rsidRDefault="00BE721D" w:rsidP="00BE721D">
      <w:pPr>
        <w:jc w:val="left"/>
        <w:rPr>
          <w:rFonts w:ascii="Times New Roman" w:eastAsiaTheme="minorEastAsia" w:hAnsi="Times New Roman"/>
          <w:bCs/>
          <w:sz w:val="24"/>
          <w:szCs w:val="24"/>
        </w:rPr>
      </w:pPr>
    </w:p>
    <w:p w14:paraId="71BA01F1"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drawing>
          <wp:inline distT="0" distB="0" distL="0" distR="0" wp14:anchorId="08DE85C1" wp14:editId="5BBDF935">
            <wp:extent cx="3416300" cy="2552700"/>
            <wp:effectExtent l="12700" t="12700" r="12700" b="1270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2019-7-27-3-venmintin-5s.t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ln>
                      <a:solidFill>
                        <a:sysClr val="windowText" lastClr="000000"/>
                      </a:solidFill>
                    </a:ln>
                  </pic:spPr>
                </pic:pic>
              </a:graphicData>
            </a:graphic>
          </wp:inline>
        </w:drawing>
      </w:r>
    </w:p>
    <w:p w14:paraId="07E978A9" w14:textId="77777777" w:rsidR="00BE721D" w:rsidRPr="00BE721D" w:rsidRDefault="00BE721D" w:rsidP="00BE721D">
      <w:pPr>
        <w:jc w:val="left"/>
        <w:rPr>
          <w:rFonts w:ascii="Times New Roman" w:eastAsiaTheme="minorEastAsia" w:hAnsi="Times New Roman"/>
          <w:bCs/>
          <w:sz w:val="24"/>
          <w:szCs w:val="24"/>
        </w:rPr>
      </w:pPr>
    </w:p>
    <w:p w14:paraId="22C6937C"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SW480, SW620</w:t>
      </w:r>
    </w:p>
    <w:p w14:paraId="3714B658"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L</w:t>
      </w:r>
      <w:r w:rsidRPr="00BE721D">
        <w:rPr>
          <w:rFonts w:ascii="Times New Roman" w:eastAsiaTheme="minorEastAsia" w:hAnsi="Times New Roman"/>
          <w:bCs/>
          <w:sz w:val="24"/>
          <w:szCs w:val="24"/>
        </w:rPr>
        <w:t>oading order: SW480-Ctrl, SW480-OE, SW620-Ctrl, SW620-OE</w:t>
      </w:r>
    </w:p>
    <w:p w14:paraId="30A40D96"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Antibody: Vimentin</w:t>
      </w:r>
    </w:p>
    <w:p w14:paraId="20A9EF23" w14:textId="77777777" w:rsidR="00BE721D" w:rsidRPr="00BE721D" w:rsidRDefault="00BE721D" w:rsidP="00BE721D">
      <w:pPr>
        <w:jc w:val="left"/>
        <w:rPr>
          <w:rFonts w:ascii="Times New Roman" w:eastAsiaTheme="minorEastAsia" w:hAnsi="Times New Roman"/>
          <w:bCs/>
          <w:sz w:val="24"/>
          <w:szCs w:val="24"/>
        </w:rPr>
      </w:pPr>
    </w:p>
    <w:p w14:paraId="3247DBAC" w14:textId="77777777" w:rsidR="00BE721D" w:rsidRPr="00BE721D" w:rsidRDefault="00BE721D" w:rsidP="00BE721D">
      <w:pPr>
        <w:jc w:val="left"/>
        <w:rPr>
          <w:rFonts w:ascii="Times New Roman" w:eastAsiaTheme="minorEastAsia" w:hAnsi="Times New Roman"/>
          <w:bCs/>
          <w:sz w:val="24"/>
          <w:szCs w:val="24"/>
        </w:rPr>
      </w:pPr>
    </w:p>
    <w:p w14:paraId="09C313AE" w14:textId="77777777" w:rsidR="00BE721D" w:rsidRPr="00BE721D" w:rsidRDefault="00BE721D" w:rsidP="00BE721D">
      <w:pPr>
        <w:jc w:val="left"/>
        <w:rPr>
          <w:rFonts w:ascii="Times New Roman" w:eastAsiaTheme="minorEastAsia" w:hAnsi="Times New Roman"/>
          <w:bCs/>
          <w:sz w:val="24"/>
          <w:szCs w:val="24"/>
        </w:rPr>
      </w:pPr>
    </w:p>
    <w:p w14:paraId="1BD6A48C"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lastRenderedPageBreak/>
        <w:drawing>
          <wp:inline distT="0" distB="0" distL="0" distR="0" wp14:anchorId="220E4AA7" wp14:editId="19529C25">
            <wp:extent cx="3416300" cy="2552700"/>
            <wp:effectExtent l="12700" t="12700" r="12700" b="1270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actin-2s.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ln>
                      <a:solidFill>
                        <a:sysClr val="windowText" lastClr="000000"/>
                      </a:solidFill>
                    </a:ln>
                  </pic:spPr>
                </pic:pic>
              </a:graphicData>
            </a:graphic>
          </wp:inline>
        </w:drawing>
      </w:r>
    </w:p>
    <w:p w14:paraId="14735A64" w14:textId="77777777" w:rsidR="00BE721D" w:rsidRPr="00BE721D" w:rsidRDefault="00BE721D" w:rsidP="00BE721D">
      <w:pPr>
        <w:jc w:val="left"/>
        <w:rPr>
          <w:rFonts w:ascii="Times New Roman" w:eastAsiaTheme="minorEastAsia" w:hAnsi="Times New Roman"/>
          <w:bCs/>
          <w:sz w:val="24"/>
          <w:szCs w:val="24"/>
        </w:rPr>
      </w:pPr>
    </w:p>
    <w:p w14:paraId="285F6567"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H</w:t>
      </w:r>
      <w:r w:rsidRPr="00BE721D">
        <w:rPr>
          <w:rFonts w:ascii="Times New Roman" w:eastAsiaTheme="minorEastAsia" w:hAnsi="Times New Roman"/>
          <w:bCs/>
          <w:sz w:val="24"/>
          <w:szCs w:val="24"/>
        </w:rPr>
        <w:t xml:space="preserve">CT116,  </w:t>
      </w:r>
    </w:p>
    <w:p w14:paraId="6EC1E74C"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Loading order: Ctrl, KO1, Ctrl, KO5</w:t>
      </w:r>
    </w:p>
    <w:p w14:paraId="1FD3485F"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A</w:t>
      </w:r>
      <w:r w:rsidRPr="00BE721D">
        <w:rPr>
          <w:rFonts w:ascii="Times New Roman" w:eastAsiaTheme="minorEastAsia" w:hAnsi="Times New Roman"/>
          <w:bCs/>
          <w:sz w:val="24"/>
          <w:szCs w:val="24"/>
        </w:rPr>
        <w:t>ntibody: GAPDH</w:t>
      </w:r>
    </w:p>
    <w:p w14:paraId="078C1E6F" w14:textId="77777777" w:rsidR="00BE721D" w:rsidRPr="00BE721D" w:rsidRDefault="00BE721D" w:rsidP="00BE721D">
      <w:pPr>
        <w:jc w:val="left"/>
        <w:rPr>
          <w:rFonts w:ascii="Times New Roman" w:eastAsiaTheme="minorEastAsia" w:hAnsi="Times New Roman"/>
          <w:bCs/>
          <w:sz w:val="22"/>
          <w:szCs w:val="22"/>
        </w:rPr>
      </w:pPr>
    </w:p>
    <w:p w14:paraId="25784B76" w14:textId="77777777" w:rsidR="00BE721D" w:rsidRPr="00BE721D" w:rsidRDefault="00BE721D" w:rsidP="00BE721D">
      <w:pPr>
        <w:jc w:val="left"/>
        <w:rPr>
          <w:rFonts w:ascii="Times New Roman" w:eastAsiaTheme="minorEastAsia" w:hAnsi="Times New Roman"/>
          <w:bCs/>
          <w:sz w:val="22"/>
          <w:szCs w:val="22"/>
        </w:rPr>
      </w:pPr>
    </w:p>
    <w:p w14:paraId="12F3BE1E" w14:textId="77777777" w:rsidR="00BE721D" w:rsidRPr="00BE721D" w:rsidRDefault="00BE721D" w:rsidP="00BE721D">
      <w:pPr>
        <w:jc w:val="left"/>
        <w:rPr>
          <w:rFonts w:ascii="Times New Roman" w:eastAsiaTheme="minorEastAsia" w:hAnsi="Times New Roman"/>
          <w:bCs/>
          <w:sz w:val="22"/>
          <w:szCs w:val="22"/>
        </w:rPr>
      </w:pPr>
    </w:p>
    <w:p w14:paraId="2BD14CFB" w14:textId="77777777" w:rsidR="00BE721D" w:rsidRPr="00BE721D" w:rsidRDefault="00BE721D" w:rsidP="00BE721D">
      <w:pPr>
        <w:jc w:val="left"/>
        <w:rPr>
          <w:rFonts w:ascii="Times New Roman" w:eastAsiaTheme="minorEastAsia" w:hAnsi="Times New Roman"/>
          <w:bCs/>
          <w:sz w:val="22"/>
          <w:szCs w:val="22"/>
        </w:rPr>
      </w:pPr>
      <w:r w:rsidRPr="00BE721D">
        <w:rPr>
          <w:rFonts w:ascii="Times New Roman" w:eastAsiaTheme="minorEastAsia" w:hAnsi="Times New Roman" w:hint="eastAsia"/>
          <w:bCs/>
          <w:noProof/>
          <w:sz w:val="22"/>
          <w:szCs w:val="22"/>
        </w:rPr>
        <w:drawing>
          <wp:inline distT="0" distB="0" distL="0" distR="0" wp14:anchorId="113D091E" wp14:editId="6D9376EC">
            <wp:extent cx="3416300" cy="2552700"/>
            <wp:effectExtent l="12700" t="12700" r="12700" b="1270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3-actin-3s.ti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ln>
                      <a:solidFill>
                        <a:sysClr val="windowText" lastClr="000000"/>
                      </a:solidFill>
                    </a:ln>
                  </pic:spPr>
                </pic:pic>
              </a:graphicData>
            </a:graphic>
          </wp:inline>
        </w:drawing>
      </w:r>
    </w:p>
    <w:p w14:paraId="178308FC" w14:textId="77777777" w:rsidR="00BE721D" w:rsidRPr="00BE721D" w:rsidRDefault="00BE721D" w:rsidP="00BE721D">
      <w:pPr>
        <w:jc w:val="left"/>
        <w:rPr>
          <w:rFonts w:ascii="Times New Roman" w:eastAsiaTheme="minorEastAsia" w:hAnsi="Times New Roman"/>
          <w:bCs/>
          <w:sz w:val="24"/>
          <w:szCs w:val="24"/>
        </w:rPr>
      </w:pPr>
    </w:p>
    <w:p w14:paraId="18FC702F"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SW480, SW620</w:t>
      </w:r>
    </w:p>
    <w:p w14:paraId="27687D3D"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L</w:t>
      </w:r>
      <w:r w:rsidRPr="00BE721D">
        <w:rPr>
          <w:rFonts w:ascii="Times New Roman" w:eastAsiaTheme="minorEastAsia" w:hAnsi="Times New Roman"/>
          <w:bCs/>
          <w:sz w:val="24"/>
          <w:szCs w:val="24"/>
        </w:rPr>
        <w:t>oading order: SW480-Ctrl, SW480-OE, SW620-Ctrl, SW620-OE</w:t>
      </w:r>
    </w:p>
    <w:p w14:paraId="6E994F8B"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Antibody: GAPDH</w:t>
      </w:r>
    </w:p>
    <w:p w14:paraId="0A8D8528" w14:textId="77777777" w:rsidR="00BE721D" w:rsidRPr="00BE721D" w:rsidRDefault="00BE721D" w:rsidP="00BE721D">
      <w:pPr>
        <w:jc w:val="left"/>
        <w:rPr>
          <w:rFonts w:ascii="Times New Roman" w:eastAsiaTheme="minorEastAsia" w:hAnsi="Times New Roman"/>
          <w:bCs/>
          <w:sz w:val="24"/>
          <w:szCs w:val="24"/>
        </w:rPr>
      </w:pPr>
    </w:p>
    <w:p w14:paraId="7239F42B" w14:textId="77777777" w:rsidR="00BE721D" w:rsidRPr="00BE721D" w:rsidRDefault="00BE721D" w:rsidP="00BE721D">
      <w:pPr>
        <w:jc w:val="left"/>
        <w:rPr>
          <w:rFonts w:ascii="Times New Roman" w:eastAsiaTheme="minorEastAsia" w:hAnsi="Times New Roman"/>
          <w:bCs/>
          <w:sz w:val="24"/>
          <w:szCs w:val="24"/>
        </w:rPr>
      </w:pPr>
    </w:p>
    <w:p w14:paraId="34590F02"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lastRenderedPageBreak/>
        <w:drawing>
          <wp:inline distT="0" distB="0" distL="0" distR="0" wp14:anchorId="4D463053" wp14:editId="18B8ABE8">
            <wp:extent cx="3416300" cy="2552700"/>
            <wp:effectExtent l="12700" t="12700" r="12700" b="1270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2019-6-21-2-SLUG-120S-snai1.ti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ln>
                      <a:solidFill>
                        <a:sysClr val="windowText" lastClr="000000"/>
                      </a:solidFill>
                    </a:ln>
                  </pic:spPr>
                </pic:pic>
              </a:graphicData>
            </a:graphic>
          </wp:inline>
        </w:drawing>
      </w:r>
    </w:p>
    <w:p w14:paraId="57A17D17" w14:textId="77777777" w:rsidR="00BE721D" w:rsidRPr="00BE721D" w:rsidRDefault="00BE721D" w:rsidP="00BE721D">
      <w:pPr>
        <w:jc w:val="left"/>
        <w:rPr>
          <w:rFonts w:ascii="Times New Roman" w:eastAsiaTheme="minorEastAsia" w:hAnsi="Times New Roman"/>
          <w:bCs/>
          <w:sz w:val="24"/>
          <w:szCs w:val="24"/>
        </w:rPr>
      </w:pPr>
    </w:p>
    <w:p w14:paraId="6948D27D"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H</w:t>
      </w:r>
      <w:r w:rsidRPr="00BE721D">
        <w:rPr>
          <w:rFonts w:ascii="Times New Roman" w:eastAsiaTheme="minorEastAsia" w:hAnsi="Times New Roman"/>
          <w:bCs/>
          <w:sz w:val="24"/>
          <w:szCs w:val="24"/>
        </w:rPr>
        <w:t xml:space="preserve">CT116,  </w:t>
      </w:r>
    </w:p>
    <w:p w14:paraId="29BFFE45"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Loading order: Ctrl, KO1, Ctrl, KO5</w:t>
      </w:r>
    </w:p>
    <w:p w14:paraId="458A7662"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A</w:t>
      </w:r>
      <w:r w:rsidRPr="00BE721D">
        <w:rPr>
          <w:rFonts w:ascii="Times New Roman" w:eastAsiaTheme="minorEastAsia" w:hAnsi="Times New Roman"/>
          <w:bCs/>
          <w:sz w:val="24"/>
          <w:szCs w:val="24"/>
        </w:rPr>
        <w:t>ntibody: Snai1</w:t>
      </w:r>
    </w:p>
    <w:p w14:paraId="6BEC54DB" w14:textId="77777777" w:rsidR="00BE721D" w:rsidRPr="00BE721D" w:rsidRDefault="00BE721D" w:rsidP="00BE721D">
      <w:pPr>
        <w:jc w:val="left"/>
        <w:rPr>
          <w:rFonts w:ascii="Times New Roman" w:eastAsiaTheme="minorEastAsia" w:hAnsi="Times New Roman"/>
          <w:bCs/>
          <w:sz w:val="24"/>
          <w:szCs w:val="24"/>
        </w:rPr>
      </w:pPr>
    </w:p>
    <w:p w14:paraId="64804BCB" w14:textId="77777777" w:rsidR="00BE721D" w:rsidRPr="00BE721D" w:rsidRDefault="00BE721D" w:rsidP="00BE721D">
      <w:pPr>
        <w:jc w:val="left"/>
        <w:rPr>
          <w:rFonts w:ascii="Times New Roman" w:eastAsiaTheme="minorEastAsia" w:hAnsi="Times New Roman"/>
          <w:bCs/>
          <w:sz w:val="24"/>
          <w:szCs w:val="24"/>
        </w:rPr>
      </w:pPr>
    </w:p>
    <w:p w14:paraId="28E89CDD" w14:textId="77777777" w:rsidR="00BE721D" w:rsidRPr="00BE721D" w:rsidRDefault="00BE721D" w:rsidP="00BE721D">
      <w:pPr>
        <w:jc w:val="left"/>
        <w:rPr>
          <w:rFonts w:ascii="Times New Roman" w:eastAsiaTheme="minorEastAsia" w:hAnsi="Times New Roman"/>
          <w:bCs/>
          <w:sz w:val="24"/>
          <w:szCs w:val="24"/>
        </w:rPr>
      </w:pPr>
    </w:p>
    <w:p w14:paraId="7ED69642"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drawing>
          <wp:inline distT="0" distB="0" distL="0" distR="0" wp14:anchorId="7FA7AF41" wp14:editId="5EFB57DB">
            <wp:extent cx="3416300" cy="2540000"/>
            <wp:effectExtent l="12700" t="12700" r="12700" b="1270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4-actin-1.t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416300" cy="2540000"/>
                    </a:xfrm>
                    <a:prstGeom prst="rect">
                      <a:avLst/>
                    </a:prstGeom>
                    <a:ln>
                      <a:solidFill>
                        <a:sysClr val="windowText" lastClr="000000"/>
                      </a:solidFill>
                    </a:ln>
                  </pic:spPr>
                </pic:pic>
              </a:graphicData>
            </a:graphic>
          </wp:inline>
        </w:drawing>
      </w:r>
    </w:p>
    <w:p w14:paraId="094F693A" w14:textId="77777777" w:rsidR="00BE721D" w:rsidRPr="00BE721D" w:rsidRDefault="00BE721D" w:rsidP="00BE721D">
      <w:pPr>
        <w:jc w:val="left"/>
        <w:rPr>
          <w:rFonts w:ascii="Times New Roman" w:eastAsiaTheme="minorEastAsia" w:hAnsi="Times New Roman"/>
          <w:bCs/>
          <w:sz w:val="24"/>
          <w:szCs w:val="24"/>
        </w:rPr>
      </w:pPr>
    </w:p>
    <w:p w14:paraId="4684844D"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H</w:t>
      </w:r>
      <w:r w:rsidRPr="00BE721D">
        <w:rPr>
          <w:rFonts w:ascii="Times New Roman" w:eastAsiaTheme="minorEastAsia" w:hAnsi="Times New Roman"/>
          <w:bCs/>
          <w:sz w:val="24"/>
          <w:szCs w:val="24"/>
        </w:rPr>
        <w:t xml:space="preserve">CT116,  </w:t>
      </w:r>
    </w:p>
    <w:p w14:paraId="64D45A95"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Loading order: Ctrl, KO1, Ctrl, KO5</w:t>
      </w:r>
    </w:p>
    <w:p w14:paraId="41A3F373"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A</w:t>
      </w:r>
      <w:r w:rsidRPr="00BE721D">
        <w:rPr>
          <w:rFonts w:ascii="Times New Roman" w:eastAsiaTheme="minorEastAsia" w:hAnsi="Times New Roman"/>
          <w:bCs/>
          <w:sz w:val="24"/>
          <w:szCs w:val="24"/>
        </w:rPr>
        <w:t>ntibody: β-tubulin</w:t>
      </w:r>
    </w:p>
    <w:p w14:paraId="49BF5D24" w14:textId="77777777" w:rsidR="00BE721D" w:rsidRPr="00BE721D" w:rsidRDefault="00BE721D" w:rsidP="00BE721D">
      <w:pPr>
        <w:jc w:val="left"/>
        <w:rPr>
          <w:rFonts w:ascii="Times New Roman" w:eastAsiaTheme="minorEastAsia" w:hAnsi="Times New Roman"/>
          <w:bCs/>
          <w:sz w:val="22"/>
          <w:szCs w:val="22"/>
        </w:rPr>
      </w:pPr>
    </w:p>
    <w:p w14:paraId="4D650A2A" w14:textId="77777777" w:rsidR="00BE721D" w:rsidRPr="00BE721D" w:rsidRDefault="00BE721D" w:rsidP="00BE721D">
      <w:pPr>
        <w:jc w:val="left"/>
        <w:rPr>
          <w:rFonts w:ascii="Times New Roman" w:eastAsiaTheme="minorEastAsia" w:hAnsi="Times New Roman"/>
          <w:bCs/>
          <w:sz w:val="22"/>
          <w:szCs w:val="22"/>
        </w:rPr>
      </w:pPr>
    </w:p>
    <w:p w14:paraId="3843D02A" w14:textId="77777777" w:rsidR="00BE721D" w:rsidRPr="00BE721D" w:rsidRDefault="00BE721D" w:rsidP="00BE721D">
      <w:pPr>
        <w:jc w:val="left"/>
        <w:rPr>
          <w:rFonts w:ascii="Times New Roman" w:eastAsiaTheme="minorEastAsia" w:hAnsi="Times New Roman"/>
          <w:bCs/>
          <w:sz w:val="24"/>
          <w:szCs w:val="24"/>
        </w:rPr>
      </w:pPr>
    </w:p>
    <w:p w14:paraId="1C95AC1C"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lastRenderedPageBreak/>
        <w:drawing>
          <wp:inline distT="0" distB="0" distL="0" distR="0" wp14:anchorId="6B666783" wp14:editId="529E0F90">
            <wp:extent cx="3416300" cy="2540000"/>
            <wp:effectExtent l="12700" t="12700" r="12700" b="1270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2019-11-18-2-vimentin-10s-snai1.tif"/>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416300" cy="2540000"/>
                    </a:xfrm>
                    <a:prstGeom prst="rect">
                      <a:avLst/>
                    </a:prstGeom>
                    <a:ln>
                      <a:solidFill>
                        <a:sysClr val="windowText" lastClr="000000"/>
                      </a:solidFill>
                    </a:ln>
                  </pic:spPr>
                </pic:pic>
              </a:graphicData>
            </a:graphic>
          </wp:inline>
        </w:drawing>
      </w:r>
    </w:p>
    <w:p w14:paraId="34F86146" w14:textId="77777777" w:rsidR="00BE721D" w:rsidRPr="00BE721D" w:rsidRDefault="00BE721D" w:rsidP="00BE721D">
      <w:pPr>
        <w:jc w:val="left"/>
        <w:rPr>
          <w:rFonts w:ascii="Times New Roman" w:eastAsiaTheme="minorEastAsia" w:hAnsi="Times New Roman"/>
          <w:bCs/>
          <w:sz w:val="24"/>
          <w:szCs w:val="24"/>
        </w:rPr>
      </w:pPr>
    </w:p>
    <w:p w14:paraId="37B88FA0"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SW480, SW620</w:t>
      </w:r>
    </w:p>
    <w:p w14:paraId="3E6AB4C2"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L</w:t>
      </w:r>
      <w:r w:rsidRPr="00BE721D">
        <w:rPr>
          <w:rFonts w:ascii="Times New Roman" w:eastAsiaTheme="minorEastAsia" w:hAnsi="Times New Roman"/>
          <w:bCs/>
          <w:sz w:val="24"/>
          <w:szCs w:val="24"/>
        </w:rPr>
        <w:t>oading order: SW480-Ctrl, SW480-OE, SW620-Ctrl, SW620-OE</w:t>
      </w:r>
    </w:p>
    <w:p w14:paraId="1EA542D5"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Antibody: Snai1</w:t>
      </w:r>
    </w:p>
    <w:p w14:paraId="45019C60" w14:textId="77777777" w:rsidR="00BE721D" w:rsidRPr="00BE721D" w:rsidRDefault="00BE721D" w:rsidP="00BE721D">
      <w:pPr>
        <w:jc w:val="left"/>
        <w:rPr>
          <w:rFonts w:ascii="Times New Roman" w:eastAsiaTheme="minorEastAsia" w:hAnsi="Times New Roman"/>
          <w:bCs/>
          <w:sz w:val="24"/>
          <w:szCs w:val="24"/>
        </w:rPr>
      </w:pPr>
    </w:p>
    <w:p w14:paraId="69D8F526" w14:textId="77777777" w:rsidR="00BE721D" w:rsidRPr="00BE721D" w:rsidRDefault="00BE721D" w:rsidP="00BE721D">
      <w:pPr>
        <w:jc w:val="left"/>
        <w:rPr>
          <w:rFonts w:ascii="Times New Roman" w:eastAsiaTheme="minorEastAsia" w:hAnsi="Times New Roman"/>
          <w:bCs/>
          <w:sz w:val="24"/>
          <w:szCs w:val="24"/>
        </w:rPr>
      </w:pPr>
    </w:p>
    <w:p w14:paraId="4341B0AF" w14:textId="77777777" w:rsidR="00BE721D" w:rsidRPr="00BE721D" w:rsidRDefault="00BE721D" w:rsidP="00BE721D">
      <w:pPr>
        <w:jc w:val="left"/>
        <w:rPr>
          <w:rFonts w:ascii="Times New Roman" w:eastAsiaTheme="minorEastAsia" w:hAnsi="Times New Roman"/>
          <w:bCs/>
          <w:sz w:val="24"/>
          <w:szCs w:val="24"/>
        </w:rPr>
      </w:pPr>
    </w:p>
    <w:p w14:paraId="4A240968"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drawing>
          <wp:inline distT="0" distB="0" distL="0" distR="0" wp14:anchorId="14C7F4A3" wp14:editId="5600C537">
            <wp:extent cx="3416300" cy="2540000"/>
            <wp:effectExtent l="12700" t="12700" r="12700" b="1270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5-actin-2s.tif"/>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416300" cy="2540000"/>
                    </a:xfrm>
                    <a:prstGeom prst="rect">
                      <a:avLst/>
                    </a:prstGeom>
                    <a:ln>
                      <a:solidFill>
                        <a:sysClr val="windowText" lastClr="000000"/>
                      </a:solidFill>
                    </a:ln>
                  </pic:spPr>
                </pic:pic>
              </a:graphicData>
            </a:graphic>
          </wp:inline>
        </w:drawing>
      </w:r>
    </w:p>
    <w:p w14:paraId="6389C0D5" w14:textId="77777777" w:rsidR="00BE721D" w:rsidRPr="00BE721D" w:rsidRDefault="00BE721D" w:rsidP="00BE721D">
      <w:pPr>
        <w:jc w:val="left"/>
        <w:rPr>
          <w:rFonts w:ascii="Times New Roman" w:eastAsiaTheme="minorEastAsia" w:hAnsi="Times New Roman"/>
          <w:bCs/>
          <w:sz w:val="24"/>
          <w:szCs w:val="24"/>
        </w:rPr>
      </w:pPr>
    </w:p>
    <w:p w14:paraId="36B7945B"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SW480, SW620</w:t>
      </w:r>
    </w:p>
    <w:p w14:paraId="3BC32CE4"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L</w:t>
      </w:r>
      <w:r w:rsidRPr="00BE721D">
        <w:rPr>
          <w:rFonts w:ascii="Times New Roman" w:eastAsiaTheme="minorEastAsia" w:hAnsi="Times New Roman"/>
          <w:bCs/>
          <w:sz w:val="24"/>
          <w:szCs w:val="24"/>
        </w:rPr>
        <w:t>oading order: SW480-Ctrl, SW480-OE, SW620-Ctrl, SW620-OE</w:t>
      </w:r>
    </w:p>
    <w:p w14:paraId="499E0BC2"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Antibody: β-tubulin</w:t>
      </w:r>
    </w:p>
    <w:p w14:paraId="4F35DEA7" w14:textId="77777777" w:rsidR="00BE721D" w:rsidRPr="00BE721D" w:rsidRDefault="00BE721D" w:rsidP="00BE721D">
      <w:pPr>
        <w:jc w:val="left"/>
        <w:rPr>
          <w:rFonts w:ascii="Times New Roman" w:eastAsiaTheme="minorEastAsia" w:hAnsi="Times New Roman"/>
          <w:bCs/>
          <w:sz w:val="24"/>
          <w:szCs w:val="24"/>
        </w:rPr>
      </w:pPr>
    </w:p>
    <w:p w14:paraId="60AB89F4" w14:textId="77777777" w:rsidR="00BE721D" w:rsidRPr="00BE721D" w:rsidRDefault="00BE721D" w:rsidP="00BE721D">
      <w:pPr>
        <w:jc w:val="left"/>
        <w:rPr>
          <w:rFonts w:ascii="Times New Roman" w:eastAsiaTheme="minorEastAsia" w:hAnsi="Times New Roman"/>
          <w:bCs/>
          <w:sz w:val="24"/>
          <w:szCs w:val="24"/>
        </w:rPr>
      </w:pPr>
    </w:p>
    <w:p w14:paraId="2FD834F3" w14:textId="77777777" w:rsidR="00BE721D" w:rsidRPr="00BE721D" w:rsidRDefault="00BE721D" w:rsidP="00BE721D">
      <w:pPr>
        <w:jc w:val="left"/>
        <w:rPr>
          <w:rFonts w:ascii="Times New Roman" w:eastAsiaTheme="minorEastAsia" w:hAnsi="Times New Roman"/>
          <w:bCs/>
          <w:sz w:val="24"/>
          <w:szCs w:val="24"/>
        </w:rPr>
      </w:pPr>
    </w:p>
    <w:p w14:paraId="147429EB"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lastRenderedPageBreak/>
        <mc:AlternateContent>
          <mc:Choice Requires="wps">
            <w:drawing>
              <wp:anchor distT="0" distB="0" distL="114300" distR="114300" simplePos="0" relativeHeight="251662336" behindDoc="0" locked="0" layoutInCell="1" allowOverlap="1" wp14:anchorId="769AAB10" wp14:editId="26A18E15">
                <wp:simplePos x="0" y="0"/>
                <wp:positionH relativeFrom="column">
                  <wp:posOffset>1916349</wp:posOffset>
                </wp:positionH>
                <wp:positionV relativeFrom="paragraph">
                  <wp:posOffset>943583</wp:posOffset>
                </wp:positionV>
                <wp:extent cx="389106" cy="252919"/>
                <wp:effectExtent l="12700" t="12700" r="30480" b="26670"/>
                <wp:wrapNone/>
                <wp:docPr id="30" name="Freeform 30"/>
                <wp:cNvGraphicFramePr/>
                <a:graphic xmlns:a="http://schemas.openxmlformats.org/drawingml/2006/main">
                  <a:graphicData uri="http://schemas.microsoft.com/office/word/2010/wordprocessingShape">
                    <wps:wsp>
                      <wps:cNvSpPr/>
                      <wps:spPr>
                        <a:xfrm>
                          <a:off x="0" y="0"/>
                          <a:ext cx="389106" cy="252919"/>
                        </a:xfrm>
                        <a:custGeom>
                          <a:avLst/>
                          <a:gdLst>
                            <a:gd name="connsiteX0" fmla="*/ 38911 w 389106"/>
                            <a:gd name="connsiteY0" fmla="*/ 252919 h 252919"/>
                            <a:gd name="connsiteX1" fmla="*/ 389106 w 389106"/>
                            <a:gd name="connsiteY1" fmla="*/ 243191 h 252919"/>
                            <a:gd name="connsiteX2" fmla="*/ 379379 w 389106"/>
                            <a:gd name="connsiteY2" fmla="*/ 0 h 252919"/>
                            <a:gd name="connsiteX3" fmla="*/ 0 w 389106"/>
                            <a:gd name="connsiteY3" fmla="*/ 9728 h 252919"/>
                            <a:gd name="connsiteX4" fmla="*/ 38911 w 389106"/>
                            <a:gd name="connsiteY4" fmla="*/ 252919 h 25291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89106" h="252919">
                              <a:moveTo>
                                <a:pt x="38911" y="252919"/>
                              </a:moveTo>
                              <a:lnTo>
                                <a:pt x="389106" y="243191"/>
                              </a:lnTo>
                              <a:lnTo>
                                <a:pt x="379379" y="0"/>
                              </a:lnTo>
                              <a:lnTo>
                                <a:pt x="0" y="9728"/>
                              </a:lnTo>
                              <a:lnTo>
                                <a:pt x="38911" y="252919"/>
                              </a:lnTo>
                              <a:close/>
                            </a:path>
                          </a:pathLst>
                        </a:custGeom>
                        <a:no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A449FB5" id="Freeform 30" o:spid="_x0000_s1026" style="position:absolute;margin-left:150.9pt;margin-top:74.3pt;width:30.65pt;height:19.9pt;z-index:251662336;visibility:visible;mso-wrap-style:square;mso-wrap-distance-left:9pt;mso-wrap-distance-top:0;mso-wrap-distance-right:9pt;mso-wrap-distance-bottom:0;mso-position-horizontal:absolute;mso-position-horizontal-relative:text;mso-position-vertical:absolute;mso-position-vertical-relative:text;v-text-anchor:middle" coordsize="389106,2529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" path="m38911,252919r350195,-9728l379379,,,9728,38911,252919xe" filled="f" strokecolor="#70ad47" strokeweight="1pt">
                <v:stroke joinstyle="miter"/>
                <v:path arrowok="t" o:connecttype="custom" o:connectlocs="38911,252919;389106,243191;379379,0;0,9728;38911,252919" o:connectangles="0,0,0,0,0"/>
              </v:shape>
            </w:pict>
          </mc:Fallback>
        </mc:AlternateContent>
      </w:r>
      <w:r w:rsidRPr="00BE721D">
        <w:rPr>
          <w:rFonts w:ascii="Times New Roman" w:eastAsiaTheme="minorEastAsia" w:hAnsi="Times New Roman" w:hint="eastAsia"/>
          <w:bCs/>
          <w:noProof/>
          <w:sz w:val="24"/>
          <w:szCs w:val="24"/>
        </w:rPr>
        <mc:AlternateContent>
          <mc:Choice Requires="wps">
            <w:drawing>
              <wp:anchor distT="0" distB="0" distL="114300" distR="114300" simplePos="0" relativeHeight="251661312" behindDoc="0" locked="0" layoutInCell="1" allowOverlap="1" wp14:anchorId="1ED48C7B" wp14:editId="5B1DFDC9">
                <wp:simplePos x="0" y="0"/>
                <wp:positionH relativeFrom="column">
                  <wp:posOffset>807396</wp:posOffset>
                </wp:positionH>
                <wp:positionV relativeFrom="paragraph">
                  <wp:posOffset>953311</wp:posOffset>
                </wp:positionV>
                <wp:extent cx="389106" cy="301557"/>
                <wp:effectExtent l="0" t="12700" r="30480" b="16510"/>
                <wp:wrapNone/>
                <wp:docPr id="29" name="Freeform 29"/>
                <wp:cNvGraphicFramePr/>
                <a:graphic xmlns:a="http://schemas.openxmlformats.org/drawingml/2006/main">
                  <a:graphicData uri="http://schemas.microsoft.com/office/word/2010/wordprocessingShape">
                    <wps:wsp>
                      <wps:cNvSpPr/>
                      <wps:spPr>
                        <a:xfrm>
                          <a:off x="0" y="0"/>
                          <a:ext cx="389106" cy="301557"/>
                        </a:xfrm>
                        <a:custGeom>
                          <a:avLst/>
                          <a:gdLst>
                            <a:gd name="connsiteX0" fmla="*/ 0 w 389106"/>
                            <a:gd name="connsiteY0" fmla="*/ 301557 h 301557"/>
                            <a:gd name="connsiteX1" fmla="*/ 389106 w 389106"/>
                            <a:gd name="connsiteY1" fmla="*/ 301557 h 301557"/>
                            <a:gd name="connsiteX2" fmla="*/ 379378 w 389106"/>
                            <a:gd name="connsiteY2" fmla="*/ 0 h 301557"/>
                            <a:gd name="connsiteX3" fmla="*/ 0 w 389106"/>
                            <a:gd name="connsiteY3" fmla="*/ 9727 h 301557"/>
                            <a:gd name="connsiteX4" fmla="*/ 0 w 389106"/>
                            <a:gd name="connsiteY4" fmla="*/ 301557 h 301557"/>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89106" h="301557">
                              <a:moveTo>
                                <a:pt x="0" y="301557"/>
                              </a:moveTo>
                              <a:lnTo>
                                <a:pt x="389106" y="301557"/>
                              </a:lnTo>
                              <a:lnTo>
                                <a:pt x="379378" y="0"/>
                              </a:lnTo>
                              <a:lnTo>
                                <a:pt x="0" y="9727"/>
                              </a:lnTo>
                              <a:lnTo>
                                <a:pt x="0" y="301557"/>
                              </a:lnTo>
                              <a:close/>
                            </a:path>
                          </a:pathLst>
                        </a:custGeom>
                        <a:no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2D2DC06" id="Freeform 29" o:spid="_x0000_s1026" style="position:absolute;margin-left:63.55pt;margin-top:75.05pt;width:30.65pt;height:23.75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389106,3015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" path="m,301557r389106,l379378,,,9727,,301557xe" filled="f" strokecolor="#70ad47" strokeweight="1pt">
                <v:stroke joinstyle="miter"/>
                <v:path arrowok="t" o:connecttype="custom" o:connectlocs="0,301557;389106,301557;379378,0;0,9727;0,301557" o:connectangles="0,0,0,0,0"/>
              </v:shape>
            </w:pict>
          </mc:Fallback>
        </mc:AlternateContent>
      </w:r>
      <w:r w:rsidRPr="00BE721D">
        <w:rPr>
          <w:rFonts w:ascii="Times New Roman" w:eastAsiaTheme="minorEastAsia" w:hAnsi="Times New Roman" w:hint="eastAsia"/>
          <w:bCs/>
          <w:noProof/>
          <w:sz w:val="24"/>
          <w:szCs w:val="24"/>
        </w:rPr>
        <w:drawing>
          <wp:inline distT="0" distB="0" distL="0" distR="0" wp14:anchorId="289DDD37" wp14:editId="4B3C4E9D">
            <wp:extent cx="3416300" cy="2540000"/>
            <wp:effectExtent l="12700" t="12700" r="12700" b="1270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2020-05-09-2-slug-10s-slug.tif"/>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416300" cy="2540000"/>
                    </a:xfrm>
                    <a:prstGeom prst="rect">
                      <a:avLst/>
                    </a:prstGeom>
                    <a:ln>
                      <a:solidFill>
                        <a:sysClr val="windowText" lastClr="000000"/>
                      </a:solidFill>
                    </a:ln>
                  </pic:spPr>
                </pic:pic>
              </a:graphicData>
            </a:graphic>
          </wp:inline>
        </w:drawing>
      </w:r>
    </w:p>
    <w:p w14:paraId="4778D577" w14:textId="77777777" w:rsidR="00BE721D" w:rsidRPr="00BE721D" w:rsidRDefault="00BE721D" w:rsidP="00BE721D">
      <w:pPr>
        <w:jc w:val="left"/>
        <w:rPr>
          <w:rFonts w:ascii="Times New Roman" w:eastAsiaTheme="minorEastAsia" w:hAnsi="Times New Roman"/>
          <w:bCs/>
          <w:sz w:val="24"/>
          <w:szCs w:val="24"/>
        </w:rPr>
      </w:pPr>
    </w:p>
    <w:p w14:paraId="01A21FCF"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SW480, SW620</w:t>
      </w:r>
    </w:p>
    <w:p w14:paraId="43AAF90D"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L</w:t>
      </w:r>
      <w:r w:rsidRPr="00BE721D">
        <w:rPr>
          <w:rFonts w:ascii="Times New Roman" w:eastAsiaTheme="minorEastAsia" w:hAnsi="Times New Roman"/>
          <w:bCs/>
          <w:sz w:val="24"/>
          <w:szCs w:val="24"/>
        </w:rPr>
        <w:t>oading order: SW480-Ctrl, SW480-OE, SW620-Ctrl, SW620-OE</w:t>
      </w:r>
    </w:p>
    <w:p w14:paraId="1121520D"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Antibody: Slug</w:t>
      </w:r>
    </w:p>
    <w:p w14:paraId="465571FF" w14:textId="77777777" w:rsidR="00BE721D" w:rsidRPr="00BE721D" w:rsidRDefault="00BE721D" w:rsidP="00BE721D">
      <w:pPr>
        <w:jc w:val="left"/>
        <w:rPr>
          <w:rFonts w:ascii="Times New Roman" w:eastAsiaTheme="minorEastAsia" w:hAnsi="Times New Roman"/>
          <w:bCs/>
          <w:sz w:val="24"/>
          <w:szCs w:val="24"/>
        </w:rPr>
      </w:pPr>
    </w:p>
    <w:p w14:paraId="57032318" w14:textId="77777777" w:rsidR="00BE721D" w:rsidRPr="00BE721D" w:rsidRDefault="00BE721D" w:rsidP="00BE721D">
      <w:pPr>
        <w:jc w:val="left"/>
        <w:rPr>
          <w:rFonts w:ascii="Times New Roman" w:eastAsiaTheme="minorEastAsia" w:hAnsi="Times New Roman"/>
          <w:bCs/>
          <w:sz w:val="24"/>
          <w:szCs w:val="24"/>
        </w:rPr>
      </w:pPr>
    </w:p>
    <w:p w14:paraId="2E66394B" w14:textId="77777777" w:rsidR="00BE721D" w:rsidRPr="00BE721D" w:rsidRDefault="00BE721D" w:rsidP="00BE721D">
      <w:pPr>
        <w:jc w:val="left"/>
        <w:rPr>
          <w:rFonts w:ascii="Times New Roman" w:eastAsiaTheme="minorEastAsia" w:hAnsi="Times New Roman"/>
          <w:bCs/>
          <w:sz w:val="24"/>
          <w:szCs w:val="24"/>
        </w:rPr>
      </w:pPr>
    </w:p>
    <w:p w14:paraId="22B0C977"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drawing>
          <wp:inline distT="0" distB="0" distL="0" distR="0" wp14:anchorId="63A0A963" wp14:editId="258F1854">
            <wp:extent cx="3416300" cy="2540000"/>
            <wp:effectExtent l="12700" t="12700" r="12700" b="1270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10-actin-2s.tif"/>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416300" cy="2540000"/>
                    </a:xfrm>
                    <a:prstGeom prst="rect">
                      <a:avLst/>
                    </a:prstGeom>
                    <a:noFill/>
                    <a:ln>
                      <a:solidFill>
                        <a:sysClr val="windowText" lastClr="000000"/>
                      </a:solidFill>
                    </a:ln>
                  </pic:spPr>
                </pic:pic>
              </a:graphicData>
            </a:graphic>
          </wp:inline>
        </w:drawing>
      </w:r>
    </w:p>
    <w:p w14:paraId="732D9E30" w14:textId="77777777" w:rsidR="00BE721D" w:rsidRPr="00BE721D" w:rsidRDefault="00BE721D" w:rsidP="00BE721D">
      <w:pPr>
        <w:jc w:val="left"/>
        <w:rPr>
          <w:rFonts w:ascii="Times New Roman" w:eastAsiaTheme="minorEastAsia" w:hAnsi="Times New Roman"/>
          <w:bCs/>
          <w:sz w:val="24"/>
          <w:szCs w:val="24"/>
        </w:rPr>
      </w:pPr>
    </w:p>
    <w:p w14:paraId="381A8DFA"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SW480, SW620</w:t>
      </w:r>
    </w:p>
    <w:p w14:paraId="6DC57115"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Loading order: SW480-Ctrl, SW480-OE, SW620-Ctrl, SW620-OE</w:t>
      </w:r>
    </w:p>
    <w:p w14:paraId="4A90147C"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Antibody: β-tubulin</w:t>
      </w:r>
    </w:p>
    <w:p w14:paraId="146EBB95" w14:textId="77777777" w:rsidR="00BE721D" w:rsidRPr="00BE721D" w:rsidRDefault="00BE721D" w:rsidP="00BE721D">
      <w:pPr>
        <w:jc w:val="left"/>
        <w:rPr>
          <w:rFonts w:ascii="Times New Roman" w:eastAsiaTheme="minorEastAsia" w:hAnsi="Times New Roman"/>
          <w:bCs/>
          <w:sz w:val="24"/>
          <w:szCs w:val="24"/>
        </w:rPr>
      </w:pPr>
    </w:p>
    <w:p w14:paraId="771EF122" w14:textId="77777777" w:rsidR="00BE721D" w:rsidRPr="00BE721D" w:rsidRDefault="00BE721D" w:rsidP="00BE721D">
      <w:pPr>
        <w:jc w:val="left"/>
        <w:rPr>
          <w:rFonts w:ascii="Times New Roman" w:eastAsiaTheme="minorEastAsia" w:hAnsi="Times New Roman"/>
          <w:bCs/>
          <w:sz w:val="24"/>
          <w:szCs w:val="24"/>
        </w:rPr>
      </w:pPr>
    </w:p>
    <w:p w14:paraId="7915936B"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lastRenderedPageBreak/>
        <mc:AlternateContent>
          <mc:Choice Requires="wps">
            <w:drawing>
              <wp:anchor distT="0" distB="0" distL="114300" distR="114300" simplePos="0" relativeHeight="251660288" behindDoc="0" locked="0" layoutInCell="1" allowOverlap="1" wp14:anchorId="7DA50E6D" wp14:editId="4027697A">
                <wp:simplePos x="0" y="0"/>
                <wp:positionH relativeFrom="column">
                  <wp:posOffset>1638677</wp:posOffset>
                </wp:positionH>
                <wp:positionV relativeFrom="paragraph">
                  <wp:posOffset>1090842</wp:posOffset>
                </wp:positionV>
                <wp:extent cx="787652" cy="244444"/>
                <wp:effectExtent l="12700" t="12700" r="12700" b="10160"/>
                <wp:wrapNone/>
                <wp:docPr id="25" name="Freeform 25"/>
                <wp:cNvGraphicFramePr/>
                <a:graphic xmlns:a="http://schemas.openxmlformats.org/drawingml/2006/main">
                  <a:graphicData uri="http://schemas.microsoft.com/office/word/2010/wordprocessingShape">
                    <wps:wsp>
                      <wps:cNvSpPr/>
                      <wps:spPr>
                        <a:xfrm>
                          <a:off x="0" y="0"/>
                          <a:ext cx="787652" cy="244444"/>
                        </a:xfrm>
                        <a:custGeom>
                          <a:avLst/>
                          <a:gdLst>
                            <a:gd name="connsiteX0" fmla="*/ 9054 w 787652"/>
                            <a:gd name="connsiteY0" fmla="*/ 244444 h 244444"/>
                            <a:gd name="connsiteX1" fmla="*/ 787652 w 787652"/>
                            <a:gd name="connsiteY1" fmla="*/ 244444 h 244444"/>
                            <a:gd name="connsiteX2" fmla="*/ 787652 w 787652"/>
                            <a:gd name="connsiteY2" fmla="*/ 0 h 244444"/>
                            <a:gd name="connsiteX3" fmla="*/ 0 w 787652"/>
                            <a:gd name="connsiteY3" fmla="*/ 9053 h 244444"/>
                            <a:gd name="connsiteX4" fmla="*/ 9054 w 787652"/>
                            <a:gd name="connsiteY4" fmla="*/ 244444 h 2444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787652" h="244444">
                              <a:moveTo>
                                <a:pt x="9054" y="244444"/>
                              </a:moveTo>
                              <a:lnTo>
                                <a:pt x="787652" y="244444"/>
                              </a:lnTo>
                              <a:lnTo>
                                <a:pt x="787652" y="0"/>
                              </a:lnTo>
                              <a:lnTo>
                                <a:pt x="0" y="9053"/>
                              </a:lnTo>
                              <a:lnTo>
                                <a:pt x="9054" y="244444"/>
                              </a:lnTo>
                              <a:close/>
                            </a:path>
                          </a:pathLst>
                        </a:custGeom>
                        <a:no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1DF6092" id="Freeform 25" o:spid="_x0000_s1026" style="position:absolute;margin-left:129.05pt;margin-top:85.9pt;width:62pt;height:19.25pt;z-index:251660288;visibility:visible;mso-wrap-style:square;mso-wrap-distance-left:9pt;mso-wrap-distance-top:0;mso-wrap-distance-right:9pt;mso-wrap-distance-bottom:0;mso-position-horizontal:absolute;mso-position-horizontal-relative:text;mso-position-vertical:absolute;mso-position-vertical-relative:text;v-text-anchor:middle" coordsize="787652,2444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" path="m9054,244444r778598,l787652,,,9053,9054,244444xe" filled="f" strokecolor="#70ad47" strokeweight="1pt">
                <v:stroke joinstyle="miter"/>
                <v:path arrowok="t" o:connecttype="custom" o:connectlocs="9054,244444;787652,244444;787652,0;0,9053;9054,244444" o:connectangles="0,0,0,0,0"/>
              </v:shape>
            </w:pict>
          </mc:Fallback>
        </mc:AlternateContent>
      </w:r>
      <w:r w:rsidRPr="00BE721D">
        <w:rPr>
          <w:rFonts w:ascii="Times New Roman" w:eastAsiaTheme="minorEastAsia" w:hAnsi="Times New Roman" w:hint="eastAsia"/>
          <w:bCs/>
          <w:noProof/>
          <w:sz w:val="24"/>
          <w:szCs w:val="24"/>
        </w:rPr>
        <w:drawing>
          <wp:inline distT="0" distB="0" distL="0" distR="0" wp14:anchorId="43064D27" wp14:editId="63CAB738">
            <wp:extent cx="3416300" cy="2540000"/>
            <wp:effectExtent l="12700" t="12700" r="12700" b="1270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2020-4-29-1-slug-3s.tif"/>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416300" cy="2540000"/>
                    </a:xfrm>
                    <a:prstGeom prst="rect">
                      <a:avLst/>
                    </a:prstGeom>
                    <a:ln>
                      <a:solidFill>
                        <a:sysClr val="windowText" lastClr="000000"/>
                      </a:solidFill>
                    </a:ln>
                  </pic:spPr>
                </pic:pic>
              </a:graphicData>
            </a:graphic>
          </wp:inline>
        </w:drawing>
      </w:r>
    </w:p>
    <w:p w14:paraId="4BC569A1" w14:textId="77777777" w:rsidR="00BE721D" w:rsidRPr="00BE721D" w:rsidRDefault="00BE721D" w:rsidP="00BE721D">
      <w:pPr>
        <w:jc w:val="left"/>
        <w:rPr>
          <w:rFonts w:ascii="Times New Roman" w:eastAsiaTheme="minorEastAsia" w:hAnsi="Times New Roman"/>
          <w:bCs/>
          <w:sz w:val="24"/>
          <w:szCs w:val="24"/>
        </w:rPr>
      </w:pPr>
    </w:p>
    <w:p w14:paraId="6F7225C5"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SW480, SW620</w:t>
      </w:r>
    </w:p>
    <w:p w14:paraId="091FE012"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L</w:t>
      </w:r>
      <w:r w:rsidRPr="00BE721D">
        <w:rPr>
          <w:rFonts w:ascii="Times New Roman" w:eastAsiaTheme="minorEastAsia" w:hAnsi="Times New Roman"/>
          <w:bCs/>
          <w:sz w:val="24"/>
          <w:szCs w:val="24"/>
        </w:rPr>
        <w:t>oading order: SW480-Ctrl, SW480-OE, SW620-Ctrl, SW620-OE</w:t>
      </w:r>
    </w:p>
    <w:p w14:paraId="26E3BC6D"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Antibody: Slug</w:t>
      </w:r>
    </w:p>
    <w:p w14:paraId="09C069AF" w14:textId="77777777" w:rsidR="00BE721D" w:rsidRPr="00BE721D" w:rsidRDefault="00BE721D" w:rsidP="00BE721D">
      <w:pPr>
        <w:jc w:val="left"/>
        <w:rPr>
          <w:rFonts w:ascii="Times New Roman" w:eastAsiaTheme="minorEastAsia" w:hAnsi="Times New Roman"/>
          <w:bCs/>
          <w:sz w:val="24"/>
          <w:szCs w:val="24"/>
        </w:rPr>
      </w:pPr>
    </w:p>
    <w:p w14:paraId="35A30803" w14:textId="77777777" w:rsidR="00BE721D" w:rsidRPr="00BE721D" w:rsidRDefault="00BE721D" w:rsidP="00BE721D">
      <w:pPr>
        <w:jc w:val="left"/>
        <w:rPr>
          <w:rFonts w:ascii="Times New Roman" w:eastAsiaTheme="minorEastAsia" w:hAnsi="Times New Roman"/>
          <w:bCs/>
          <w:sz w:val="24"/>
          <w:szCs w:val="24"/>
        </w:rPr>
      </w:pPr>
    </w:p>
    <w:p w14:paraId="4A771FB9" w14:textId="77777777" w:rsidR="00BE721D" w:rsidRPr="00BE721D" w:rsidRDefault="00BE721D" w:rsidP="00BE721D">
      <w:pPr>
        <w:jc w:val="left"/>
        <w:rPr>
          <w:rFonts w:ascii="Times New Roman" w:eastAsiaTheme="minorEastAsia" w:hAnsi="Times New Roman"/>
          <w:bCs/>
          <w:sz w:val="24"/>
          <w:szCs w:val="24"/>
        </w:rPr>
      </w:pPr>
    </w:p>
    <w:p w14:paraId="5708E4BB"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drawing>
          <wp:inline distT="0" distB="0" distL="0" distR="0" wp14:anchorId="72E3C851" wp14:editId="2788B7A0">
            <wp:extent cx="3416300" cy="2540000"/>
            <wp:effectExtent l="12700" t="12700" r="12700" b="1270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6-actin-3s.tif"/>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416300" cy="2540000"/>
                    </a:xfrm>
                    <a:prstGeom prst="rect">
                      <a:avLst/>
                    </a:prstGeom>
                    <a:ln>
                      <a:solidFill>
                        <a:sysClr val="windowText" lastClr="000000"/>
                      </a:solidFill>
                    </a:ln>
                  </pic:spPr>
                </pic:pic>
              </a:graphicData>
            </a:graphic>
          </wp:inline>
        </w:drawing>
      </w:r>
    </w:p>
    <w:p w14:paraId="0B3BC2B0" w14:textId="77777777" w:rsidR="00BE721D" w:rsidRPr="00BE721D" w:rsidRDefault="00BE721D" w:rsidP="00BE721D">
      <w:pPr>
        <w:jc w:val="left"/>
        <w:rPr>
          <w:rFonts w:ascii="Times New Roman" w:eastAsiaTheme="minorEastAsia" w:hAnsi="Times New Roman"/>
          <w:bCs/>
          <w:sz w:val="24"/>
          <w:szCs w:val="24"/>
        </w:rPr>
      </w:pPr>
    </w:p>
    <w:p w14:paraId="0EA88ADE"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SW480, SW620</w:t>
      </w:r>
    </w:p>
    <w:p w14:paraId="72E43193"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L</w:t>
      </w:r>
      <w:r w:rsidRPr="00BE721D">
        <w:rPr>
          <w:rFonts w:ascii="Times New Roman" w:eastAsiaTheme="minorEastAsia" w:hAnsi="Times New Roman"/>
          <w:bCs/>
          <w:sz w:val="24"/>
          <w:szCs w:val="24"/>
        </w:rPr>
        <w:t>oading order: SW480-Ctrl, SW480-OE, SW620-Ctrl, SW620-OE</w:t>
      </w:r>
    </w:p>
    <w:p w14:paraId="374EC6D2"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Antibody: β-tubulin</w:t>
      </w:r>
    </w:p>
    <w:p w14:paraId="642E27D9" w14:textId="77777777" w:rsidR="00BE721D" w:rsidRPr="00BE721D" w:rsidRDefault="00BE721D" w:rsidP="00BE721D">
      <w:pPr>
        <w:jc w:val="left"/>
        <w:rPr>
          <w:rFonts w:ascii="Times New Roman" w:eastAsiaTheme="minorEastAsia" w:hAnsi="Times New Roman"/>
          <w:bCs/>
          <w:sz w:val="24"/>
          <w:szCs w:val="24"/>
        </w:rPr>
      </w:pPr>
    </w:p>
    <w:p w14:paraId="59BBAD8F" w14:textId="77777777" w:rsidR="00BE721D" w:rsidRPr="00BE721D" w:rsidRDefault="00BE721D" w:rsidP="00BE721D">
      <w:pPr>
        <w:jc w:val="left"/>
        <w:rPr>
          <w:rFonts w:ascii="Times New Roman" w:eastAsiaTheme="minorEastAsia" w:hAnsi="Times New Roman"/>
          <w:bCs/>
          <w:sz w:val="24"/>
          <w:szCs w:val="24"/>
        </w:rPr>
      </w:pPr>
    </w:p>
    <w:p w14:paraId="0FFE3F36" w14:textId="77777777" w:rsidR="00BE721D" w:rsidRPr="00BE721D" w:rsidRDefault="00BE721D" w:rsidP="00BE721D">
      <w:pPr>
        <w:jc w:val="left"/>
        <w:rPr>
          <w:rFonts w:ascii="Times New Roman" w:eastAsiaTheme="minorEastAsia" w:hAnsi="Times New Roman"/>
          <w:bCs/>
          <w:sz w:val="24"/>
          <w:szCs w:val="24"/>
        </w:rPr>
      </w:pPr>
    </w:p>
    <w:p w14:paraId="27CBC28D" w14:textId="77777777" w:rsidR="00BE721D" w:rsidRPr="00BE721D" w:rsidRDefault="00BE721D" w:rsidP="00BE721D">
      <w:pPr>
        <w:jc w:val="left"/>
        <w:rPr>
          <w:rFonts w:ascii="Times New Roman" w:eastAsiaTheme="minorEastAsia" w:hAnsi="Times New Roman"/>
          <w:bCs/>
          <w:sz w:val="24"/>
          <w:szCs w:val="24"/>
        </w:rPr>
      </w:pPr>
    </w:p>
    <w:p w14:paraId="4EF35D16" w14:textId="77777777" w:rsidR="00BE721D" w:rsidRPr="00BE721D" w:rsidRDefault="00BE721D" w:rsidP="00BE721D">
      <w:pPr>
        <w:jc w:val="left"/>
        <w:rPr>
          <w:rFonts w:ascii="Times New Roman" w:eastAsiaTheme="minorEastAsia" w:hAnsi="Times New Roman"/>
          <w:bCs/>
          <w:sz w:val="24"/>
          <w:szCs w:val="24"/>
        </w:rPr>
      </w:pPr>
    </w:p>
    <w:p w14:paraId="6946E1DE" w14:textId="77777777" w:rsidR="00BE721D" w:rsidRPr="00BE721D" w:rsidRDefault="00BE721D" w:rsidP="00BE721D">
      <w:pPr>
        <w:jc w:val="left"/>
        <w:rPr>
          <w:rFonts w:ascii="Times New Roman" w:eastAsiaTheme="minorEastAsia" w:hAnsi="Times New Roman"/>
          <w:bCs/>
          <w:sz w:val="24"/>
          <w:szCs w:val="24"/>
        </w:rPr>
      </w:pPr>
    </w:p>
    <w:p w14:paraId="5F53E96C" w14:textId="77777777" w:rsidR="00BE721D" w:rsidRPr="00BE721D" w:rsidRDefault="00BE721D" w:rsidP="00BE721D">
      <w:pPr>
        <w:jc w:val="left"/>
        <w:rPr>
          <w:rFonts w:ascii="Times New Roman" w:eastAsiaTheme="minorEastAsia" w:hAnsi="Times New Roman"/>
          <w:bCs/>
          <w:sz w:val="24"/>
          <w:szCs w:val="24"/>
        </w:rPr>
      </w:pPr>
    </w:p>
    <w:p w14:paraId="312EC407"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lastRenderedPageBreak/>
        <mc:AlternateContent>
          <mc:Choice Requires="wps">
            <w:drawing>
              <wp:anchor distT="0" distB="0" distL="114300" distR="114300" simplePos="0" relativeHeight="251664384" behindDoc="0" locked="0" layoutInCell="1" allowOverlap="1" wp14:anchorId="42F933B1" wp14:editId="6D40DA79">
                <wp:simplePos x="0" y="0"/>
                <wp:positionH relativeFrom="column">
                  <wp:posOffset>1896894</wp:posOffset>
                </wp:positionH>
                <wp:positionV relativeFrom="paragraph">
                  <wp:posOffset>984223</wp:posOffset>
                </wp:positionV>
                <wp:extent cx="856034" cy="301557"/>
                <wp:effectExtent l="0" t="0" r="20320" b="29210"/>
                <wp:wrapNone/>
                <wp:docPr id="38" name="Freeform 38"/>
                <wp:cNvGraphicFramePr/>
                <a:graphic xmlns:a="http://schemas.openxmlformats.org/drawingml/2006/main">
                  <a:graphicData uri="http://schemas.microsoft.com/office/word/2010/wordprocessingShape">
                    <wps:wsp>
                      <wps:cNvSpPr/>
                      <wps:spPr>
                        <a:xfrm>
                          <a:off x="0" y="0"/>
                          <a:ext cx="856034" cy="301557"/>
                        </a:xfrm>
                        <a:custGeom>
                          <a:avLst/>
                          <a:gdLst>
                            <a:gd name="connsiteX0" fmla="*/ 0 w 856034"/>
                            <a:gd name="connsiteY0" fmla="*/ 291830 h 301557"/>
                            <a:gd name="connsiteX1" fmla="*/ 846306 w 856034"/>
                            <a:gd name="connsiteY1" fmla="*/ 301557 h 301557"/>
                            <a:gd name="connsiteX2" fmla="*/ 856034 w 856034"/>
                            <a:gd name="connsiteY2" fmla="*/ 0 h 301557"/>
                            <a:gd name="connsiteX3" fmla="*/ 0 w 856034"/>
                            <a:gd name="connsiteY3" fmla="*/ 0 h 301557"/>
                            <a:gd name="connsiteX4" fmla="*/ 0 w 856034"/>
                            <a:gd name="connsiteY4" fmla="*/ 291830 h 301557"/>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56034" h="301557">
                              <a:moveTo>
                                <a:pt x="0" y="291830"/>
                              </a:moveTo>
                              <a:lnTo>
                                <a:pt x="846306" y="301557"/>
                              </a:lnTo>
                              <a:lnTo>
                                <a:pt x="856034" y="0"/>
                              </a:lnTo>
                              <a:lnTo>
                                <a:pt x="0" y="0"/>
                              </a:lnTo>
                              <a:lnTo>
                                <a:pt x="0" y="291830"/>
                              </a:lnTo>
                              <a:close/>
                            </a:path>
                          </a:pathLst>
                        </a:custGeom>
                        <a:no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B34F547" id="Freeform 38" o:spid="_x0000_s1026" style="position:absolute;margin-left:149.35pt;margin-top:77.5pt;width:67.4pt;height:23.75pt;z-index:251664384;visibility:visible;mso-wrap-style:square;mso-wrap-distance-left:9pt;mso-wrap-distance-top:0;mso-wrap-distance-right:9pt;mso-wrap-distance-bottom:0;mso-position-horizontal:absolute;mso-position-horizontal-relative:text;mso-position-vertical:absolute;mso-position-vertical-relative:text;v-text-anchor:middle" coordsize="856034,3015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" path="m,291830r846306,9727l856034,,,,,291830xe" filled="f" strokecolor="#70ad47" strokeweight="1pt">
                <v:stroke joinstyle="miter"/>
                <v:path arrowok="t" o:connecttype="custom" o:connectlocs="0,291830;846306,301557;856034,0;0,0;0,291830" o:connectangles="0,0,0,0,0"/>
              </v:shape>
            </w:pict>
          </mc:Fallback>
        </mc:AlternateContent>
      </w:r>
      <w:r w:rsidRPr="00BE721D">
        <w:rPr>
          <w:rFonts w:ascii="Times New Roman" w:eastAsiaTheme="minorEastAsia" w:hAnsi="Times New Roman" w:hint="eastAsia"/>
          <w:bCs/>
          <w:noProof/>
          <w:sz w:val="24"/>
          <w:szCs w:val="24"/>
        </w:rPr>
        <mc:AlternateContent>
          <mc:Choice Requires="wps">
            <w:drawing>
              <wp:anchor distT="0" distB="0" distL="114300" distR="114300" simplePos="0" relativeHeight="251663360" behindDoc="0" locked="0" layoutInCell="1" allowOverlap="1" wp14:anchorId="6C0A579B" wp14:editId="63CFB4B1">
                <wp:simplePos x="0" y="0"/>
                <wp:positionH relativeFrom="column">
                  <wp:posOffset>894945</wp:posOffset>
                </wp:positionH>
                <wp:positionV relativeFrom="paragraph">
                  <wp:posOffset>964768</wp:posOffset>
                </wp:positionV>
                <wp:extent cx="953310" cy="321012"/>
                <wp:effectExtent l="12700" t="0" r="24765" b="9525"/>
                <wp:wrapNone/>
                <wp:docPr id="37" name="Freeform 37"/>
                <wp:cNvGraphicFramePr/>
                <a:graphic xmlns:a="http://schemas.openxmlformats.org/drawingml/2006/main">
                  <a:graphicData uri="http://schemas.microsoft.com/office/word/2010/wordprocessingShape">
                    <wps:wsp>
                      <wps:cNvSpPr/>
                      <wps:spPr>
                        <a:xfrm>
                          <a:off x="0" y="0"/>
                          <a:ext cx="953310" cy="321012"/>
                        </a:xfrm>
                        <a:custGeom>
                          <a:avLst/>
                          <a:gdLst>
                            <a:gd name="connsiteX0" fmla="*/ 58366 w 953310"/>
                            <a:gd name="connsiteY0" fmla="*/ 321012 h 321012"/>
                            <a:gd name="connsiteX1" fmla="*/ 953310 w 953310"/>
                            <a:gd name="connsiteY1" fmla="*/ 321012 h 321012"/>
                            <a:gd name="connsiteX2" fmla="*/ 933855 w 953310"/>
                            <a:gd name="connsiteY2" fmla="*/ 0 h 321012"/>
                            <a:gd name="connsiteX3" fmla="*/ 0 w 953310"/>
                            <a:gd name="connsiteY3" fmla="*/ 0 h 321012"/>
                            <a:gd name="connsiteX4" fmla="*/ 58366 w 953310"/>
                            <a:gd name="connsiteY4" fmla="*/ 321012 h 32101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953310" h="321012">
                              <a:moveTo>
                                <a:pt x="58366" y="321012"/>
                              </a:moveTo>
                              <a:lnTo>
                                <a:pt x="953310" y="321012"/>
                              </a:lnTo>
                              <a:lnTo>
                                <a:pt x="933855" y="0"/>
                              </a:lnTo>
                              <a:lnTo>
                                <a:pt x="0" y="0"/>
                              </a:lnTo>
                              <a:lnTo>
                                <a:pt x="58366" y="321012"/>
                              </a:lnTo>
                              <a:close/>
                            </a:path>
                          </a:pathLst>
                        </a:custGeom>
                        <a:no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79FDF45" id="Freeform 37" o:spid="_x0000_s1026" style="position:absolute;margin-left:70.45pt;margin-top:75.95pt;width:75.05pt;height:25.3pt;z-index:251663360;visibility:visible;mso-wrap-style:square;mso-wrap-distance-left:9pt;mso-wrap-distance-top:0;mso-wrap-distance-right:9pt;mso-wrap-distance-bottom:0;mso-position-horizontal:absolute;mso-position-horizontal-relative:text;mso-position-vertical:absolute;mso-position-vertical-relative:text;v-text-anchor:middle" coordsize="953310,32101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" path="m58366,321012r894944,l933855,,,,58366,321012xe" filled="f" strokecolor="#70ad47" strokeweight="1pt">
                <v:stroke joinstyle="miter"/>
                <v:path arrowok="t" o:connecttype="custom" o:connectlocs="58366,321012;953310,321012;933855,0;0,0;58366,321012" o:connectangles="0,0,0,0,0"/>
              </v:shape>
            </w:pict>
          </mc:Fallback>
        </mc:AlternateContent>
      </w:r>
      <w:r w:rsidRPr="00BE721D">
        <w:rPr>
          <w:rFonts w:ascii="Times New Roman" w:eastAsiaTheme="minorEastAsia" w:hAnsi="Times New Roman" w:hint="eastAsia"/>
          <w:bCs/>
          <w:noProof/>
          <w:sz w:val="24"/>
          <w:szCs w:val="24"/>
        </w:rPr>
        <w:drawing>
          <wp:inline distT="0" distB="0" distL="0" distR="0" wp14:anchorId="3253CCFC" wp14:editId="53EB9B7D">
            <wp:extent cx="3416300" cy="2540000"/>
            <wp:effectExtent l="12700" t="12700" r="12700" b="1270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2020-05-14-2-zo-60s.tif"/>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416300" cy="2540000"/>
                    </a:xfrm>
                    <a:prstGeom prst="rect">
                      <a:avLst/>
                    </a:prstGeom>
                    <a:ln>
                      <a:solidFill>
                        <a:sysClr val="windowText" lastClr="000000"/>
                      </a:solidFill>
                    </a:ln>
                  </pic:spPr>
                </pic:pic>
              </a:graphicData>
            </a:graphic>
          </wp:inline>
        </w:drawing>
      </w:r>
    </w:p>
    <w:p w14:paraId="6A231AAE" w14:textId="77777777" w:rsidR="00BE721D" w:rsidRPr="00BE721D" w:rsidRDefault="00BE721D" w:rsidP="00BE721D">
      <w:pPr>
        <w:jc w:val="left"/>
        <w:rPr>
          <w:rFonts w:ascii="Times New Roman" w:eastAsiaTheme="minorEastAsia" w:hAnsi="Times New Roman"/>
          <w:bCs/>
          <w:sz w:val="24"/>
          <w:szCs w:val="24"/>
        </w:rPr>
      </w:pPr>
    </w:p>
    <w:p w14:paraId="5FC372C1"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H</w:t>
      </w:r>
      <w:r w:rsidRPr="00BE721D">
        <w:rPr>
          <w:rFonts w:ascii="Times New Roman" w:eastAsiaTheme="minorEastAsia" w:hAnsi="Times New Roman"/>
          <w:bCs/>
          <w:sz w:val="24"/>
          <w:szCs w:val="24"/>
        </w:rPr>
        <w:t>CT116, SW480, SW620</w:t>
      </w:r>
    </w:p>
    <w:p w14:paraId="68164561"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Loading order: Ctrl, KO1, Ctrl, KO5, SW480-Ctrl, SW480-OE, SW620-Ctrl, SW620-OE</w:t>
      </w:r>
    </w:p>
    <w:p w14:paraId="39709053"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A</w:t>
      </w:r>
      <w:r w:rsidRPr="00BE721D">
        <w:rPr>
          <w:rFonts w:ascii="Times New Roman" w:eastAsiaTheme="minorEastAsia" w:hAnsi="Times New Roman"/>
          <w:bCs/>
          <w:sz w:val="24"/>
          <w:szCs w:val="24"/>
        </w:rPr>
        <w:t>ntibody: ZO-1</w:t>
      </w:r>
    </w:p>
    <w:p w14:paraId="2E5DA42F" w14:textId="77777777" w:rsidR="00BE721D" w:rsidRPr="00BE721D" w:rsidRDefault="00BE721D" w:rsidP="00BE721D">
      <w:pPr>
        <w:jc w:val="left"/>
        <w:rPr>
          <w:rFonts w:ascii="Times New Roman" w:eastAsiaTheme="minorEastAsia" w:hAnsi="Times New Roman"/>
          <w:bCs/>
          <w:sz w:val="24"/>
          <w:szCs w:val="24"/>
        </w:rPr>
      </w:pPr>
    </w:p>
    <w:p w14:paraId="5970655B" w14:textId="77777777" w:rsidR="00BE721D" w:rsidRPr="00BE721D" w:rsidRDefault="00BE721D" w:rsidP="00BE721D">
      <w:pPr>
        <w:jc w:val="left"/>
        <w:rPr>
          <w:rFonts w:ascii="Times New Roman" w:eastAsiaTheme="minorEastAsia" w:hAnsi="Times New Roman"/>
          <w:bCs/>
          <w:sz w:val="24"/>
          <w:szCs w:val="24"/>
        </w:rPr>
      </w:pPr>
    </w:p>
    <w:p w14:paraId="47ED3C6F" w14:textId="77777777" w:rsidR="00BE721D" w:rsidRPr="00BE721D" w:rsidRDefault="00BE721D" w:rsidP="00BE721D">
      <w:pPr>
        <w:jc w:val="left"/>
        <w:rPr>
          <w:rFonts w:ascii="Times New Roman" w:eastAsiaTheme="minorEastAsia" w:hAnsi="Times New Roman"/>
          <w:bCs/>
          <w:sz w:val="24"/>
          <w:szCs w:val="24"/>
        </w:rPr>
      </w:pPr>
    </w:p>
    <w:p w14:paraId="73344922"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noProof/>
          <w:sz w:val="24"/>
          <w:szCs w:val="24"/>
        </w:rPr>
        <w:drawing>
          <wp:inline distT="0" distB="0" distL="0" distR="0" wp14:anchorId="10B8F03E" wp14:editId="21E5283B">
            <wp:extent cx="3416300" cy="2540000"/>
            <wp:effectExtent l="12700" t="12700" r="12700" b="1270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7-actin-3s.tif"/>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416300" cy="2540000"/>
                    </a:xfrm>
                    <a:prstGeom prst="rect">
                      <a:avLst/>
                    </a:prstGeom>
                    <a:ln>
                      <a:solidFill>
                        <a:sysClr val="windowText" lastClr="000000"/>
                      </a:solidFill>
                    </a:ln>
                  </pic:spPr>
                </pic:pic>
              </a:graphicData>
            </a:graphic>
          </wp:inline>
        </w:drawing>
      </w:r>
    </w:p>
    <w:p w14:paraId="37E6A340" w14:textId="77777777" w:rsidR="00BE721D" w:rsidRPr="00BE721D" w:rsidRDefault="00BE721D" w:rsidP="00BE721D">
      <w:pPr>
        <w:jc w:val="left"/>
        <w:rPr>
          <w:rFonts w:ascii="Times New Roman" w:eastAsiaTheme="minorEastAsia" w:hAnsi="Times New Roman"/>
          <w:bCs/>
          <w:sz w:val="24"/>
          <w:szCs w:val="24"/>
        </w:rPr>
      </w:pPr>
    </w:p>
    <w:p w14:paraId="26119881"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H</w:t>
      </w:r>
      <w:r w:rsidRPr="00BE721D">
        <w:rPr>
          <w:rFonts w:ascii="Times New Roman" w:eastAsiaTheme="minorEastAsia" w:hAnsi="Times New Roman"/>
          <w:bCs/>
          <w:sz w:val="24"/>
          <w:szCs w:val="24"/>
        </w:rPr>
        <w:t>CT116, SW480, SW620</w:t>
      </w:r>
    </w:p>
    <w:p w14:paraId="0C1466EE"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Loading order: Ctrl, KO1, Ctrl, KO5, SW480-Ctrl, SW480-OE, SW620-Ctrl, SW620-OE</w:t>
      </w:r>
    </w:p>
    <w:p w14:paraId="05BD78AE"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A</w:t>
      </w:r>
      <w:r w:rsidRPr="00BE721D">
        <w:rPr>
          <w:rFonts w:ascii="Times New Roman" w:eastAsiaTheme="minorEastAsia" w:hAnsi="Times New Roman"/>
          <w:bCs/>
          <w:sz w:val="24"/>
          <w:szCs w:val="24"/>
        </w:rPr>
        <w:t>ntibody: GAPDH</w:t>
      </w:r>
    </w:p>
    <w:p w14:paraId="50CB51E0" w14:textId="77777777" w:rsidR="00BE721D" w:rsidRPr="00BE721D" w:rsidRDefault="00BE721D" w:rsidP="00BE721D">
      <w:pPr>
        <w:jc w:val="left"/>
        <w:rPr>
          <w:rFonts w:ascii="Times New Roman" w:eastAsiaTheme="minorEastAsia" w:hAnsi="Times New Roman"/>
          <w:bCs/>
          <w:sz w:val="24"/>
          <w:szCs w:val="24"/>
        </w:rPr>
      </w:pPr>
    </w:p>
    <w:p w14:paraId="2310CDBA" w14:textId="77777777" w:rsidR="00BE721D" w:rsidRPr="00BE721D" w:rsidRDefault="00BE721D" w:rsidP="00BE721D">
      <w:pPr>
        <w:jc w:val="left"/>
        <w:rPr>
          <w:rFonts w:ascii="Times New Roman" w:eastAsiaTheme="minorEastAsia" w:hAnsi="Times New Roman"/>
          <w:bCs/>
          <w:sz w:val="24"/>
          <w:szCs w:val="24"/>
        </w:rPr>
      </w:pPr>
    </w:p>
    <w:p w14:paraId="56B119C2" w14:textId="77777777" w:rsidR="00BE721D" w:rsidRPr="00BE721D" w:rsidRDefault="00BE721D" w:rsidP="00BE721D">
      <w:pPr>
        <w:jc w:val="left"/>
        <w:rPr>
          <w:rFonts w:ascii="Times New Roman" w:eastAsiaTheme="minorEastAsia" w:hAnsi="Times New Roman"/>
          <w:bCs/>
          <w:sz w:val="24"/>
          <w:szCs w:val="24"/>
        </w:rPr>
      </w:pPr>
    </w:p>
    <w:p w14:paraId="6336025D" w14:textId="77777777" w:rsidR="00BE721D" w:rsidRPr="00BE721D" w:rsidRDefault="00BE721D" w:rsidP="00BE721D">
      <w:pPr>
        <w:jc w:val="left"/>
        <w:rPr>
          <w:rFonts w:ascii="Times New Roman" w:eastAsiaTheme="minorEastAsia" w:hAnsi="Times New Roman"/>
          <w:bCs/>
          <w:sz w:val="24"/>
          <w:szCs w:val="24"/>
        </w:rPr>
      </w:pPr>
    </w:p>
    <w:p w14:paraId="2A05904A" w14:textId="77777777" w:rsidR="00BE721D" w:rsidRPr="00BE721D" w:rsidRDefault="00BE721D" w:rsidP="00BE721D">
      <w:pPr>
        <w:jc w:val="left"/>
        <w:rPr>
          <w:rFonts w:ascii="Times New Roman" w:eastAsiaTheme="minorEastAsia" w:hAnsi="Times New Roman"/>
          <w:b/>
          <w:bCs/>
          <w:sz w:val="24"/>
          <w:szCs w:val="24"/>
        </w:rPr>
      </w:pPr>
      <w:r w:rsidRPr="00BE721D">
        <w:rPr>
          <w:rFonts w:ascii="Times New Roman" w:eastAsiaTheme="minorEastAsia" w:hAnsi="Times New Roman"/>
          <w:b/>
          <w:bCs/>
          <w:sz w:val="24"/>
          <w:szCs w:val="24"/>
        </w:rPr>
        <w:t>Figure 4J</w:t>
      </w:r>
    </w:p>
    <w:p w14:paraId="327D2CF1" w14:textId="77777777" w:rsidR="00BE721D" w:rsidRPr="00BE721D" w:rsidRDefault="00BE721D" w:rsidP="00BE721D">
      <w:pPr>
        <w:jc w:val="left"/>
        <w:rPr>
          <w:rFonts w:ascii="Times New Roman" w:eastAsiaTheme="minorEastAsia" w:hAnsi="Times New Roman"/>
          <w:b/>
          <w:bCs/>
          <w:sz w:val="24"/>
          <w:szCs w:val="24"/>
        </w:rPr>
      </w:pPr>
    </w:p>
    <w:p w14:paraId="0731ED06"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lastRenderedPageBreak/>
        <w:drawing>
          <wp:inline distT="0" distB="0" distL="0" distR="0" wp14:anchorId="6F4531A1" wp14:editId="4C8DD14B">
            <wp:extent cx="3416300" cy="2552700"/>
            <wp:effectExtent l="12700" t="12700" r="12700" b="1270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slug-120s.tif"/>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ln>
                      <a:solidFill>
                        <a:sysClr val="windowText" lastClr="000000"/>
                      </a:solidFill>
                    </a:ln>
                  </pic:spPr>
                </pic:pic>
              </a:graphicData>
            </a:graphic>
          </wp:inline>
        </w:drawing>
      </w:r>
    </w:p>
    <w:p w14:paraId="215EBFFF" w14:textId="77777777" w:rsidR="00BE721D" w:rsidRPr="00BE721D" w:rsidRDefault="00BE721D" w:rsidP="00BE721D">
      <w:pPr>
        <w:jc w:val="left"/>
        <w:rPr>
          <w:rFonts w:ascii="Times New Roman" w:eastAsiaTheme="minorEastAsia" w:hAnsi="Times New Roman"/>
          <w:bCs/>
          <w:sz w:val="24"/>
          <w:szCs w:val="24"/>
        </w:rPr>
      </w:pPr>
    </w:p>
    <w:p w14:paraId="4AF851AF"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Stable NFATc1-overexpressed SW480 cells</w:t>
      </w:r>
    </w:p>
    <w:p w14:paraId="33627B52"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 xml:space="preserve">Loading order: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xml:space="preserve">, siSnai1,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xml:space="preserve">, </w:t>
      </w:r>
      <w:proofErr w:type="spellStart"/>
      <w:r w:rsidRPr="00BE721D">
        <w:rPr>
          <w:rFonts w:ascii="Times New Roman" w:eastAsiaTheme="minorEastAsia" w:hAnsi="Times New Roman"/>
          <w:bCs/>
          <w:sz w:val="24"/>
          <w:szCs w:val="24"/>
        </w:rPr>
        <w:t>siSlug</w:t>
      </w:r>
      <w:proofErr w:type="spellEnd"/>
      <w:r w:rsidRPr="00BE721D">
        <w:rPr>
          <w:rFonts w:ascii="Times New Roman" w:eastAsiaTheme="minorEastAsia" w:hAnsi="Times New Roman"/>
          <w:bCs/>
          <w:sz w:val="24"/>
          <w:szCs w:val="24"/>
        </w:rPr>
        <w:t xml:space="preserve">,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siSnai1 and Slug</w:t>
      </w:r>
    </w:p>
    <w:p w14:paraId="6421BCF9"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Antibody: Slug</w:t>
      </w:r>
    </w:p>
    <w:p w14:paraId="7D5B8188" w14:textId="77777777" w:rsidR="00BE721D" w:rsidRPr="00BE721D" w:rsidRDefault="00BE721D" w:rsidP="00BE721D">
      <w:pPr>
        <w:jc w:val="left"/>
        <w:rPr>
          <w:rFonts w:ascii="Times New Roman" w:eastAsiaTheme="minorEastAsia" w:hAnsi="Times New Roman"/>
          <w:bCs/>
          <w:sz w:val="24"/>
          <w:szCs w:val="24"/>
        </w:rPr>
      </w:pPr>
    </w:p>
    <w:p w14:paraId="3A853FE2" w14:textId="77777777" w:rsidR="00BE721D" w:rsidRPr="00BE721D" w:rsidRDefault="00BE721D" w:rsidP="00BE721D">
      <w:pPr>
        <w:jc w:val="left"/>
        <w:rPr>
          <w:rFonts w:ascii="Times New Roman" w:eastAsiaTheme="minorEastAsia" w:hAnsi="Times New Roman"/>
          <w:bCs/>
          <w:sz w:val="24"/>
          <w:szCs w:val="24"/>
        </w:rPr>
      </w:pPr>
    </w:p>
    <w:p w14:paraId="24F09626" w14:textId="77777777" w:rsidR="00BE721D" w:rsidRPr="00BE721D" w:rsidRDefault="00BE721D" w:rsidP="00BE721D">
      <w:pPr>
        <w:jc w:val="left"/>
        <w:rPr>
          <w:rFonts w:ascii="Times New Roman" w:eastAsiaTheme="minorEastAsia" w:hAnsi="Times New Roman"/>
          <w:bCs/>
          <w:sz w:val="24"/>
          <w:szCs w:val="24"/>
        </w:rPr>
      </w:pPr>
    </w:p>
    <w:p w14:paraId="3CBCE980" w14:textId="77777777" w:rsidR="00BE721D" w:rsidRPr="00BE721D" w:rsidRDefault="00BE721D" w:rsidP="00BE721D">
      <w:pPr>
        <w:jc w:val="left"/>
        <w:rPr>
          <w:rFonts w:ascii="Times New Roman" w:eastAsiaTheme="minorEastAsia" w:hAnsi="Times New Roman"/>
          <w:bCs/>
          <w:sz w:val="24"/>
          <w:szCs w:val="24"/>
        </w:rPr>
      </w:pPr>
    </w:p>
    <w:p w14:paraId="3656A818"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noProof/>
          <w:sz w:val="24"/>
          <w:szCs w:val="24"/>
        </w:rPr>
        <w:drawing>
          <wp:inline distT="0" distB="0" distL="0" distR="0" wp14:anchorId="77A301FC" wp14:editId="43901549">
            <wp:extent cx="3416300" cy="2552700"/>
            <wp:effectExtent l="12700" t="12700" r="12700" b="1270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4-gapdh-0.3s.tif"/>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ln>
                      <a:solidFill>
                        <a:sysClr val="windowText" lastClr="000000"/>
                      </a:solidFill>
                    </a:ln>
                  </pic:spPr>
                </pic:pic>
              </a:graphicData>
            </a:graphic>
          </wp:inline>
        </w:drawing>
      </w:r>
    </w:p>
    <w:p w14:paraId="357B7D55" w14:textId="77777777" w:rsidR="00BE721D" w:rsidRPr="00BE721D" w:rsidRDefault="00BE721D" w:rsidP="00BE721D">
      <w:pPr>
        <w:jc w:val="left"/>
        <w:rPr>
          <w:rFonts w:ascii="Times New Roman" w:eastAsiaTheme="minorEastAsia" w:hAnsi="Times New Roman"/>
          <w:bCs/>
          <w:sz w:val="24"/>
          <w:szCs w:val="24"/>
        </w:rPr>
      </w:pPr>
    </w:p>
    <w:p w14:paraId="5D83ECD6"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Stable NFATc1-overexpressed SW480 cells</w:t>
      </w:r>
    </w:p>
    <w:p w14:paraId="2921A81C"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 xml:space="preserve">Loading order: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xml:space="preserve">, siSnai1,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xml:space="preserve">, </w:t>
      </w:r>
      <w:proofErr w:type="spellStart"/>
      <w:r w:rsidRPr="00BE721D">
        <w:rPr>
          <w:rFonts w:ascii="Times New Roman" w:eastAsiaTheme="minorEastAsia" w:hAnsi="Times New Roman"/>
          <w:bCs/>
          <w:sz w:val="24"/>
          <w:szCs w:val="24"/>
        </w:rPr>
        <w:t>siSlug</w:t>
      </w:r>
      <w:proofErr w:type="spellEnd"/>
      <w:r w:rsidRPr="00BE721D">
        <w:rPr>
          <w:rFonts w:ascii="Times New Roman" w:eastAsiaTheme="minorEastAsia" w:hAnsi="Times New Roman"/>
          <w:bCs/>
          <w:sz w:val="24"/>
          <w:szCs w:val="24"/>
        </w:rPr>
        <w:t xml:space="preserve">,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siSnai1 and Slug</w:t>
      </w:r>
    </w:p>
    <w:p w14:paraId="0B3AEFE6"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Antibody: β-Tubulin</w:t>
      </w:r>
    </w:p>
    <w:p w14:paraId="6F120718" w14:textId="77777777" w:rsidR="00BE721D" w:rsidRPr="00BE721D" w:rsidRDefault="00BE721D" w:rsidP="00BE721D">
      <w:pPr>
        <w:jc w:val="left"/>
        <w:rPr>
          <w:rFonts w:ascii="Times New Roman" w:eastAsiaTheme="minorEastAsia" w:hAnsi="Times New Roman"/>
          <w:bCs/>
          <w:sz w:val="24"/>
          <w:szCs w:val="24"/>
        </w:rPr>
      </w:pPr>
    </w:p>
    <w:p w14:paraId="21A71AEF" w14:textId="77777777" w:rsidR="00BE721D" w:rsidRPr="00BE721D" w:rsidRDefault="00BE721D" w:rsidP="00BE721D">
      <w:pPr>
        <w:jc w:val="left"/>
        <w:rPr>
          <w:rFonts w:ascii="Times New Roman" w:eastAsiaTheme="minorEastAsia" w:hAnsi="Times New Roman"/>
          <w:bCs/>
          <w:sz w:val="24"/>
          <w:szCs w:val="24"/>
        </w:rPr>
      </w:pPr>
    </w:p>
    <w:p w14:paraId="22C0F601" w14:textId="77777777" w:rsidR="00BE721D" w:rsidRPr="00BE721D" w:rsidRDefault="00BE721D" w:rsidP="00BE721D">
      <w:pPr>
        <w:jc w:val="left"/>
        <w:rPr>
          <w:rFonts w:ascii="Times New Roman" w:eastAsiaTheme="minorEastAsia" w:hAnsi="Times New Roman"/>
          <w:bCs/>
          <w:sz w:val="24"/>
          <w:szCs w:val="24"/>
        </w:rPr>
      </w:pPr>
    </w:p>
    <w:p w14:paraId="5FAA3A29"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lastRenderedPageBreak/>
        <w:drawing>
          <wp:inline distT="0" distB="0" distL="0" distR="0" wp14:anchorId="098D6B5D" wp14:editId="115C7A19">
            <wp:extent cx="3416300" cy="2552700"/>
            <wp:effectExtent l="12700" t="12700" r="12700" b="1270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1-snai1-20s.tif"/>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ln>
                      <a:solidFill>
                        <a:sysClr val="windowText" lastClr="000000"/>
                      </a:solidFill>
                    </a:ln>
                  </pic:spPr>
                </pic:pic>
              </a:graphicData>
            </a:graphic>
          </wp:inline>
        </w:drawing>
      </w:r>
    </w:p>
    <w:p w14:paraId="208620C5" w14:textId="77777777" w:rsidR="00BE721D" w:rsidRPr="00BE721D" w:rsidRDefault="00BE721D" w:rsidP="00BE721D">
      <w:pPr>
        <w:jc w:val="left"/>
        <w:rPr>
          <w:rFonts w:ascii="Times New Roman" w:eastAsiaTheme="minorEastAsia" w:hAnsi="Times New Roman"/>
          <w:bCs/>
          <w:sz w:val="24"/>
          <w:szCs w:val="24"/>
        </w:rPr>
      </w:pPr>
    </w:p>
    <w:p w14:paraId="54A3F24B"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Stable NFATc1-overexpressed SW480 cells</w:t>
      </w:r>
    </w:p>
    <w:p w14:paraId="30930116"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 xml:space="preserve">Loading order: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xml:space="preserve">, siSnai1,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xml:space="preserve">, </w:t>
      </w:r>
      <w:proofErr w:type="spellStart"/>
      <w:r w:rsidRPr="00BE721D">
        <w:rPr>
          <w:rFonts w:ascii="Times New Roman" w:eastAsiaTheme="minorEastAsia" w:hAnsi="Times New Roman"/>
          <w:bCs/>
          <w:sz w:val="24"/>
          <w:szCs w:val="24"/>
        </w:rPr>
        <w:t>siSlug</w:t>
      </w:r>
      <w:proofErr w:type="spellEnd"/>
      <w:r w:rsidRPr="00BE721D">
        <w:rPr>
          <w:rFonts w:ascii="Times New Roman" w:eastAsiaTheme="minorEastAsia" w:hAnsi="Times New Roman"/>
          <w:bCs/>
          <w:sz w:val="24"/>
          <w:szCs w:val="24"/>
        </w:rPr>
        <w:t xml:space="preserve">,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siSnai1 and Slug</w:t>
      </w:r>
    </w:p>
    <w:p w14:paraId="129D7AAB"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Antibody: Snai1</w:t>
      </w:r>
    </w:p>
    <w:p w14:paraId="3E77A526" w14:textId="77777777" w:rsidR="00BE721D" w:rsidRPr="00BE721D" w:rsidRDefault="00BE721D" w:rsidP="00BE721D">
      <w:pPr>
        <w:jc w:val="left"/>
        <w:rPr>
          <w:rFonts w:ascii="Times New Roman" w:eastAsiaTheme="minorEastAsia" w:hAnsi="Times New Roman"/>
          <w:bCs/>
          <w:sz w:val="24"/>
          <w:szCs w:val="24"/>
        </w:rPr>
      </w:pPr>
    </w:p>
    <w:p w14:paraId="0F077108" w14:textId="77777777" w:rsidR="00BE721D" w:rsidRPr="00BE721D" w:rsidRDefault="00BE721D" w:rsidP="00BE721D">
      <w:pPr>
        <w:jc w:val="left"/>
        <w:rPr>
          <w:rFonts w:ascii="Times New Roman" w:eastAsiaTheme="minorEastAsia" w:hAnsi="Times New Roman"/>
          <w:bCs/>
          <w:sz w:val="24"/>
          <w:szCs w:val="24"/>
        </w:rPr>
      </w:pPr>
    </w:p>
    <w:p w14:paraId="2B880BA9" w14:textId="77777777" w:rsidR="00BE721D" w:rsidRPr="00BE721D" w:rsidRDefault="00BE721D" w:rsidP="00BE721D">
      <w:pPr>
        <w:jc w:val="left"/>
        <w:rPr>
          <w:rFonts w:ascii="Times New Roman" w:eastAsiaTheme="minorEastAsia" w:hAnsi="Times New Roman"/>
          <w:bCs/>
          <w:sz w:val="24"/>
          <w:szCs w:val="24"/>
        </w:rPr>
      </w:pPr>
    </w:p>
    <w:p w14:paraId="1D341E60"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drawing>
          <wp:inline distT="0" distB="0" distL="0" distR="0" wp14:anchorId="23C4C41C" wp14:editId="4EA43465">
            <wp:extent cx="3416300" cy="2552700"/>
            <wp:effectExtent l="12700" t="12700" r="12700" b="1270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8-tubulin-11s.tif"/>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ln>
                      <a:solidFill>
                        <a:sysClr val="windowText" lastClr="000000"/>
                      </a:solidFill>
                    </a:ln>
                  </pic:spPr>
                </pic:pic>
              </a:graphicData>
            </a:graphic>
          </wp:inline>
        </w:drawing>
      </w:r>
    </w:p>
    <w:p w14:paraId="737E0364" w14:textId="77777777" w:rsidR="00BE721D" w:rsidRPr="00BE721D" w:rsidRDefault="00BE721D" w:rsidP="00BE721D">
      <w:pPr>
        <w:jc w:val="left"/>
        <w:rPr>
          <w:rFonts w:ascii="Times New Roman" w:eastAsiaTheme="minorEastAsia" w:hAnsi="Times New Roman"/>
          <w:bCs/>
          <w:sz w:val="24"/>
          <w:szCs w:val="24"/>
        </w:rPr>
      </w:pPr>
    </w:p>
    <w:p w14:paraId="44550E36"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Stable NFATc1-overexpressed SW480 cells</w:t>
      </w:r>
    </w:p>
    <w:p w14:paraId="0E0F0343"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 xml:space="preserve">Loading order: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xml:space="preserve">, siSnai1,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xml:space="preserve">, </w:t>
      </w:r>
      <w:proofErr w:type="spellStart"/>
      <w:r w:rsidRPr="00BE721D">
        <w:rPr>
          <w:rFonts w:ascii="Times New Roman" w:eastAsiaTheme="minorEastAsia" w:hAnsi="Times New Roman"/>
          <w:bCs/>
          <w:sz w:val="24"/>
          <w:szCs w:val="24"/>
        </w:rPr>
        <w:t>siSlug</w:t>
      </w:r>
      <w:proofErr w:type="spellEnd"/>
      <w:r w:rsidRPr="00BE721D">
        <w:rPr>
          <w:rFonts w:ascii="Times New Roman" w:eastAsiaTheme="minorEastAsia" w:hAnsi="Times New Roman"/>
          <w:bCs/>
          <w:sz w:val="24"/>
          <w:szCs w:val="24"/>
        </w:rPr>
        <w:t xml:space="preserve">,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siSnai1 and Slug</w:t>
      </w:r>
    </w:p>
    <w:p w14:paraId="70FCEC6A"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Antibody: β-Tubulin</w:t>
      </w:r>
    </w:p>
    <w:p w14:paraId="32069EDC" w14:textId="77777777" w:rsidR="00BE721D" w:rsidRPr="00BE721D" w:rsidRDefault="00BE721D" w:rsidP="00BE721D">
      <w:pPr>
        <w:jc w:val="left"/>
        <w:rPr>
          <w:rFonts w:ascii="Times New Roman" w:eastAsiaTheme="minorEastAsia" w:hAnsi="Times New Roman"/>
          <w:bCs/>
          <w:sz w:val="24"/>
          <w:szCs w:val="24"/>
        </w:rPr>
      </w:pPr>
    </w:p>
    <w:p w14:paraId="43093D9B" w14:textId="77777777" w:rsidR="00BE721D" w:rsidRPr="00BE721D" w:rsidRDefault="00BE721D" w:rsidP="00BE721D">
      <w:pPr>
        <w:jc w:val="left"/>
        <w:rPr>
          <w:rFonts w:ascii="Times New Roman" w:eastAsiaTheme="minorEastAsia" w:hAnsi="Times New Roman"/>
          <w:bCs/>
          <w:sz w:val="24"/>
          <w:szCs w:val="24"/>
        </w:rPr>
      </w:pPr>
    </w:p>
    <w:p w14:paraId="548D3B6C" w14:textId="77777777" w:rsidR="00BE721D" w:rsidRPr="00BE721D" w:rsidRDefault="00BE721D" w:rsidP="00BE721D">
      <w:pPr>
        <w:jc w:val="left"/>
        <w:rPr>
          <w:rFonts w:ascii="Times New Roman" w:eastAsiaTheme="minorEastAsia" w:hAnsi="Times New Roman"/>
          <w:bCs/>
          <w:sz w:val="24"/>
          <w:szCs w:val="24"/>
        </w:rPr>
      </w:pPr>
    </w:p>
    <w:p w14:paraId="492D8F73" w14:textId="77777777" w:rsidR="00BE721D" w:rsidRPr="00BE721D" w:rsidRDefault="00BE721D" w:rsidP="00BE721D">
      <w:pPr>
        <w:jc w:val="left"/>
        <w:rPr>
          <w:rFonts w:ascii="Times New Roman" w:eastAsiaTheme="minorEastAsia" w:hAnsi="Times New Roman"/>
          <w:bCs/>
          <w:sz w:val="24"/>
          <w:szCs w:val="24"/>
        </w:rPr>
      </w:pPr>
    </w:p>
    <w:p w14:paraId="73E51A39" w14:textId="77777777" w:rsidR="00BE721D" w:rsidRPr="00BE721D" w:rsidRDefault="00BE721D" w:rsidP="00BE721D">
      <w:pPr>
        <w:jc w:val="left"/>
        <w:rPr>
          <w:rFonts w:ascii="Times New Roman" w:eastAsiaTheme="minorEastAsia" w:hAnsi="Times New Roman"/>
          <w:bCs/>
          <w:sz w:val="24"/>
          <w:szCs w:val="24"/>
        </w:rPr>
      </w:pPr>
    </w:p>
    <w:p w14:paraId="372BE8AE" w14:textId="77777777" w:rsidR="00BE721D" w:rsidRPr="00BE721D" w:rsidRDefault="00BE721D" w:rsidP="00BE721D">
      <w:pPr>
        <w:jc w:val="left"/>
        <w:rPr>
          <w:rFonts w:ascii="Times New Roman" w:eastAsiaTheme="minorEastAsia" w:hAnsi="Times New Roman"/>
          <w:bCs/>
          <w:sz w:val="24"/>
          <w:szCs w:val="24"/>
        </w:rPr>
      </w:pPr>
    </w:p>
    <w:p w14:paraId="2A8A2B50" w14:textId="77777777" w:rsidR="00BE721D" w:rsidRPr="00BE721D" w:rsidRDefault="00BE721D" w:rsidP="00BE721D">
      <w:pPr>
        <w:jc w:val="left"/>
        <w:rPr>
          <w:rFonts w:ascii="Times New Roman" w:eastAsiaTheme="minorEastAsia" w:hAnsi="Times New Roman"/>
          <w:bCs/>
          <w:sz w:val="24"/>
          <w:szCs w:val="24"/>
        </w:rPr>
      </w:pPr>
    </w:p>
    <w:p w14:paraId="11AC5636" w14:textId="77777777" w:rsidR="00BE721D" w:rsidRPr="00BE721D" w:rsidRDefault="00BE721D" w:rsidP="00BE721D">
      <w:pPr>
        <w:jc w:val="left"/>
        <w:rPr>
          <w:rFonts w:ascii="Times New Roman" w:eastAsiaTheme="minorEastAsia" w:hAnsi="Times New Roman"/>
          <w:bCs/>
          <w:sz w:val="24"/>
          <w:szCs w:val="24"/>
        </w:rPr>
      </w:pPr>
    </w:p>
    <w:p w14:paraId="1B74074C" w14:textId="77777777" w:rsidR="00BE721D" w:rsidRPr="00BE721D" w:rsidRDefault="00BE721D" w:rsidP="00BE721D">
      <w:pPr>
        <w:jc w:val="left"/>
        <w:rPr>
          <w:rFonts w:ascii="Times New Roman" w:eastAsiaTheme="minorEastAsia" w:hAnsi="Times New Roman"/>
          <w:bCs/>
          <w:sz w:val="24"/>
          <w:szCs w:val="24"/>
        </w:rPr>
      </w:pPr>
    </w:p>
    <w:p w14:paraId="4D48B27E" w14:textId="77777777" w:rsidR="00BE721D" w:rsidRPr="00BE721D" w:rsidRDefault="00BE721D" w:rsidP="00BE721D">
      <w:pPr>
        <w:jc w:val="left"/>
        <w:rPr>
          <w:rFonts w:ascii="Times New Roman" w:eastAsiaTheme="minorEastAsia" w:hAnsi="Times New Roman"/>
          <w:bCs/>
          <w:sz w:val="24"/>
          <w:szCs w:val="24"/>
        </w:rPr>
      </w:pPr>
    </w:p>
    <w:p w14:paraId="78F47B57" w14:textId="77777777" w:rsidR="00BE721D" w:rsidRPr="00BE721D" w:rsidRDefault="00BE721D" w:rsidP="00BE721D">
      <w:pPr>
        <w:jc w:val="left"/>
        <w:rPr>
          <w:rFonts w:ascii="Times New Roman" w:eastAsiaTheme="minorEastAsia" w:hAnsi="Times New Roman"/>
          <w:bCs/>
          <w:sz w:val="24"/>
          <w:szCs w:val="24"/>
        </w:rPr>
      </w:pPr>
    </w:p>
    <w:p w14:paraId="562CA434" w14:textId="77777777" w:rsidR="00BE721D" w:rsidRPr="00BE721D" w:rsidRDefault="00BE721D" w:rsidP="00BE721D">
      <w:pPr>
        <w:jc w:val="left"/>
        <w:rPr>
          <w:rFonts w:ascii="Times New Roman" w:eastAsiaTheme="minorEastAsia" w:hAnsi="Times New Roman"/>
          <w:bCs/>
          <w:sz w:val="24"/>
          <w:szCs w:val="24"/>
        </w:rPr>
      </w:pPr>
    </w:p>
    <w:p w14:paraId="09A43270"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drawing>
          <wp:inline distT="0" distB="0" distL="0" distR="0" wp14:anchorId="0C7AF8D0" wp14:editId="64A7E92D">
            <wp:extent cx="3416300" cy="2552700"/>
            <wp:effectExtent l="12700" t="12700" r="12700" b="1270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2-E-cad-0.5s.tif"/>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ln>
                      <a:solidFill>
                        <a:sysClr val="windowText" lastClr="000000"/>
                      </a:solidFill>
                    </a:ln>
                  </pic:spPr>
                </pic:pic>
              </a:graphicData>
            </a:graphic>
          </wp:inline>
        </w:drawing>
      </w:r>
    </w:p>
    <w:p w14:paraId="7B2FBA77" w14:textId="77777777" w:rsidR="00BE721D" w:rsidRPr="00BE721D" w:rsidRDefault="00BE721D" w:rsidP="00BE721D">
      <w:pPr>
        <w:jc w:val="left"/>
        <w:rPr>
          <w:rFonts w:ascii="Times New Roman" w:eastAsiaTheme="minorEastAsia" w:hAnsi="Times New Roman"/>
          <w:bCs/>
          <w:sz w:val="24"/>
          <w:szCs w:val="24"/>
        </w:rPr>
      </w:pPr>
    </w:p>
    <w:p w14:paraId="711167E1"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Stable NFATc1-overexpressed SW480 cells</w:t>
      </w:r>
    </w:p>
    <w:p w14:paraId="43CB1E4C"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 xml:space="preserve">Loading order: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xml:space="preserve">, siSnai1,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xml:space="preserve">, </w:t>
      </w:r>
      <w:proofErr w:type="spellStart"/>
      <w:r w:rsidRPr="00BE721D">
        <w:rPr>
          <w:rFonts w:ascii="Times New Roman" w:eastAsiaTheme="minorEastAsia" w:hAnsi="Times New Roman"/>
          <w:bCs/>
          <w:sz w:val="24"/>
          <w:szCs w:val="24"/>
        </w:rPr>
        <w:t>siSlug</w:t>
      </w:r>
      <w:proofErr w:type="spellEnd"/>
      <w:r w:rsidRPr="00BE721D">
        <w:rPr>
          <w:rFonts w:ascii="Times New Roman" w:eastAsiaTheme="minorEastAsia" w:hAnsi="Times New Roman"/>
          <w:bCs/>
          <w:sz w:val="24"/>
          <w:szCs w:val="24"/>
        </w:rPr>
        <w:t xml:space="preserve">,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siSnai1 and Slug</w:t>
      </w:r>
    </w:p>
    <w:p w14:paraId="62561150"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Antibody: E-cadherin</w:t>
      </w:r>
    </w:p>
    <w:p w14:paraId="1AE323C0" w14:textId="77777777" w:rsidR="00BE721D" w:rsidRPr="00BE721D" w:rsidRDefault="00BE721D" w:rsidP="00BE721D">
      <w:pPr>
        <w:jc w:val="left"/>
        <w:rPr>
          <w:rFonts w:ascii="Times New Roman" w:eastAsiaTheme="minorEastAsia" w:hAnsi="Times New Roman"/>
          <w:bCs/>
          <w:sz w:val="24"/>
          <w:szCs w:val="24"/>
        </w:rPr>
      </w:pPr>
    </w:p>
    <w:p w14:paraId="16DF2FA1" w14:textId="77777777" w:rsidR="00BE721D" w:rsidRPr="00BE721D" w:rsidRDefault="00BE721D" w:rsidP="00BE721D">
      <w:pPr>
        <w:jc w:val="left"/>
        <w:rPr>
          <w:rFonts w:ascii="Times New Roman" w:eastAsiaTheme="minorEastAsia" w:hAnsi="Times New Roman"/>
          <w:bCs/>
          <w:sz w:val="24"/>
          <w:szCs w:val="24"/>
        </w:rPr>
      </w:pPr>
    </w:p>
    <w:p w14:paraId="0B32F3C8" w14:textId="77777777" w:rsidR="00BE721D" w:rsidRPr="00BE721D" w:rsidRDefault="00BE721D" w:rsidP="00BE721D">
      <w:pPr>
        <w:jc w:val="left"/>
        <w:rPr>
          <w:rFonts w:ascii="Times New Roman" w:eastAsiaTheme="minorEastAsia" w:hAnsi="Times New Roman"/>
          <w:bCs/>
          <w:sz w:val="24"/>
          <w:szCs w:val="24"/>
        </w:rPr>
      </w:pPr>
    </w:p>
    <w:p w14:paraId="3CBEED4A" w14:textId="77777777" w:rsidR="00BE721D" w:rsidRPr="00BE721D" w:rsidRDefault="00BE721D" w:rsidP="00BE721D">
      <w:pPr>
        <w:jc w:val="left"/>
        <w:rPr>
          <w:rFonts w:ascii="Times New Roman" w:eastAsiaTheme="minorEastAsia" w:hAnsi="Times New Roman"/>
          <w:bCs/>
          <w:sz w:val="24"/>
          <w:szCs w:val="24"/>
        </w:rPr>
      </w:pPr>
    </w:p>
    <w:p w14:paraId="03A1FB1D"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drawing>
          <wp:inline distT="0" distB="0" distL="0" distR="0" wp14:anchorId="18A9443C" wp14:editId="30AB5FF4">
            <wp:extent cx="3416300" cy="2552700"/>
            <wp:effectExtent l="12700" t="12700" r="12700" b="1270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2-VIM-3S.tif"/>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ln>
                      <a:solidFill>
                        <a:sysClr val="windowText" lastClr="000000"/>
                      </a:solidFill>
                    </a:ln>
                  </pic:spPr>
                </pic:pic>
              </a:graphicData>
            </a:graphic>
          </wp:inline>
        </w:drawing>
      </w:r>
    </w:p>
    <w:p w14:paraId="782B4918" w14:textId="77777777" w:rsidR="00BE721D" w:rsidRPr="00BE721D" w:rsidRDefault="00BE721D" w:rsidP="00BE721D">
      <w:pPr>
        <w:jc w:val="left"/>
        <w:rPr>
          <w:rFonts w:ascii="Times New Roman" w:eastAsiaTheme="minorEastAsia" w:hAnsi="Times New Roman"/>
          <w:bCs/>
          <w:sz w:val="24"/>
          <w:szCs w:val="24"/>
        </w:rPr>
      </w:pPr>
    </w:p>
    <w:p w14:paraId="2FA01B73"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Stable NFATc1-overexpressed SW480 cells</w:t>
      </w:r>
    </w:p>
    <w:p w14:paraId="2C49DCD3"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 xml:space="preserve">Loading order: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xml:space="preserve">, siSnai1,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xml:space="preserve">, </w:t>
      </w:r>
      <w:proofErr w:type="spellStart"/>
      <w:r w:rsidRPr="00BE721D">
        <w:rPr>
          <w:rFonts w:ascii="Times New Roman" w:eastAsiaTheme="minorEastAsia" w:hAnsi="Times New Roman"/>
          <w:bCs/>
          <w:sz w:val="24"/>
          <w:szCs w:val="24"/>
        </w:rPr>
        <w:t>siSlug</w:t>
      </w:r>
      <w:proofErr w:type="spellEnd"/>
      <w:r w:rsidRPr="00BE721D">
        <w:rPr>
          <w:rFonts w:ascii="Times New Roman" w:eastAsiaTheme="minorEastAsia" w:hAnsi="Times New Roman"/>
          <w:bCs/>
          <w:sz w:val="24"/>
          <w:szCs w:val="24"/>
        </w:rPr>
        <w:t xml:space="preserve">,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siSnai1 and Slug</w:t>
      </w:r>
    </w:p>
    <w:p w14:paraId="28A96086"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Antibody: Vimentin</w:t>
      </w:r>
    </w:p>
    <w:p w14:paraId="04E8AE4E" w14:textId="77777777" w:rsidR="00BE721D" w:rsidRPr="00BE721D" w:rsidRDefault="00BE721D" w:rsidP="00BE721D">
      <w:pPr>
        <w:jc w:val="left"/>
        <w:rPr>
          <w:rFonts w:ascii="Times New Roman" w:eastAsiaTheme="minorEastAsia" w:hAnsi="Times New Roman"/>
          <w:bCs/>
          <w:sz w:val="24"/>
          <w:szCs w:val="24"/>
        </w:rPr>
      </w:pPr>
    </w:p>
    <w:p w14:paraId="6D738D99" w14:textId="77777777" w:rsidR="00BE721D" w:rsidRPr="00BE721D" w:rsidRDefault="00BE721D" w:rsidP="00BE721D">
      <w:pPr>
        <w:jc w:val="left"/>
        <w:rPr>
          <w:rFonts w:ascii="Times New Roman" w:eastAsiaTheme="minorEastAsia" w:hAnsi="Times New Roman"/>
          <w:bCs/>
          <w:sz w:val="24"/>
          <w:szCs w:val="24"/>
        </w:rPr>
      </w:pPr>
    </w:p>
    <w:p w14:paraId="050C0752" w14:textId="77777777" w:rsidR="00BE721D" w:rsidRPr="00BE721D" w:rsidRDefault="00BE721D" w:rsidP="00BE721D">
      <w:pPr>
        <w:jc w:val="left"/>
        <w:rPr>
          <w:rFonts w:ascii="Times New Roman" w:eastAsiaTheme="minorEastAsia" w:hAnsi="Times New Roman"/>
          <w:bCs/>
          <w:sz w:val="24"/>
          <w:szCs w:val="24"/>
        </w:rPr>
      </w:pPr>
    </w:p>
    <w:p w14:paraId="39817515" w14:textId="77777777" w:rsidR="00BE721D" w:rsidRPr="00BE721D" w:rsidRDefault="00BE721D" w:rsidP="00BE721D">
      <w:pPr>
        <w:jc w:val="left"/>
        <w:rPr>
          <w:rFonts w:ascii="Times New Roman" w:eastAsiaTheme="minorEastAsia" w:hAnsi="Times New Roman"/>
          <w:bCs/>
          <w:sz w:val="24"/>
          <w:szCs w:val="24"/>
        </w:rPr>
      </w:pPr>
    </w:p>
    <w:p w14:paraId="36758B7C" w14:textId="77777777" w:rsidR="00BE721D" w:rsidRPr="00BE721D" w:rsidRDefault="00BE721D" w:rsidP="00BE721D">
      <w:pPr>
        <w:jc w:val="left"/>
        <w:rPr>
          <w:rFonts w:ascii="Times New Roman" w:eastAsiaTheme="minorEastAsia" w:hAnsi="Times New Roman"/>
          <w:bCs/>
          <w:sz w:val="24"/>
          <w:szCs w:val="24"/>
        </w:rPr>
      </w:pPr>
    </w:p>
    <w:p w14:paraId="5674DA41" w14:textId="77777777" w:rsidR="00BE721D" w:rsidRPr="00BE721D" w:rsidRDefault="00BE721D" w:rsidP="00BE721D">
      <w:pPr>
        <w:jc w:val="left"/>
        <w:rPr>
          <w:rFonts w:ascii="Times New Roman" w:eastAsiaTheme="minorEastAsia" w:hAnsi="Times New Roman"/>
          <w:bCs/>
          <w:sz w:val="24"/>
          <w:szCs w:val="24"/>
        </w:rPr>
      </w:pPr>
    </w:p>
    <w:p w14:paraId="5BE5D105" w14:textId="77777777" w:rsidR="00BE721D" w:rsidRPr="00BE721D" w:rsidRDefault="00BE721D" w:rsidP="00BE721D">
      <w:pPr>
        <w:jc w:val="left"/>
        <w:rPr>
          <w:rFonts w:ascii="Times New Roman" w:eastAsiaTheme="minorEastAsia" w:hAnsi="Times New Roman"/>
          <w:bCs/>
          <w:sz w:val="24"/>
          <w:szCs w:val="24"/>
        </w:rPr>
      </w:pPr>
    </w:p>
    <w:p w14:paraId="1A908BC1" w14:textId="77777777" w:rsidR="00BE721D" w:rsidRPr="00BE721D" w:rsidRDefault="00BE721D" w:rsidP="00BE721D">
      <w:pPr>
        <w:jc w:val="left"/>
        <w:rPr>
          <w:rFonts w:ascii="Times New Roman" w:eastAsiaTheme="minorEastAsia" w:hAnsi="Times New Roman"/>
          <w:bCs/>
          <w:sz w:val="24"/>
          <w:szCs w:val="24"/>
        </w:rPr>
      </w:pPr>
    </w:p>
    <w:p w14:paraId="364E23E9" w14:textId="77777777" w:rsidR="00BE721D" w:rsidRPr="00BE721D" w:rsidRDefault="00BE721D" w:rsidP="00BE721D">
      <w:pPr>
        <w:jc w:val="left"/>
        <w:rPr>
          <w:rFonts w:ascii="Times New Roman" w:eastAsiaTheme="minorEastAsia" w:hAnsi="Times New Roman"/>
          <w:bCs/>
          <w:sz w:val="24"/>
          <w:szCs w:val="24"/>
        </w:rPr>
      </w:pPr>
    </w:p>
    <w:p w14:paraId="6EC46F58" w14:textId="77777777" w:rsidR="00BE721D" w:rsidRPr="00BE721D" w:rsidRDefault="00BE721D" w:rsidP="00BE721D">
      <w:pPr>
        <w:jc w:val="left"/>
        <w:rPr>
          <w:rFonts w:ascii="Times New Roman" w:eastAsiaTheme="minorEastAsia" w:hAnsi="Times New Roman"/>
          <w:bCs/>
          <w:sz w:val="24"/>
          <w:szCs w:val="24"/>
        </w:rPr>
      </w:pPr>
    </w:p>
    <w:p w14:paraId="00F06AAC" w14:textId="77777777" w:rsidR="00BE721D" w:rsidRPr="00BE721D" w:rsidRDefault="00BE721D" w:rsidP="00BE721D">
      <w:pPr>
        <w:jc w:val="left"/>
        <w:rPr>
          <w:rFonts w:ascii="Times New Roman" w:eastAsiaTheme="minorEastAsia" w:hAnsi="Times New Roman"/>
          <w:bCs/>
          <w:sz w:val="24"/>
          <w:szCs w:val="24"/>
        </w:rPr>
      </w:pPr>
    </w:p>
    <w:p w14:paraId="22390AF3"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drawing>
          <wp:inline distT="0" distB="0" distL="0" distR="0" wp14:anchorId="398CE949" wp14:editId="6DDE6098">
            <wp:extent cx="3416300" cy="2552700"/>
            <wp:effectExtent l="12700" t="12700" r="12700" b="1270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4-GAPDH-1S.tif"/>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ln>
                      <a:solidFill>
                        <a:sysClr val="windowText" lastClr="000000"/>
                      </a:solidFill>
                    </a:ln>
                  </pic:spPr>
                </pic:pic>
              </a:graphicData>
            </a:graphic>
          </wp:inline>
        </w:drawing>
      </w:r>
    </w:p>
    <w:p w14:paraId="0165C42E" w14:textId="77777777" w:rsidR="00BE721D" w:rsidRPr="00BE721D" w:rsidRDefault="00BE721D" w:rsidP="00BE721D">
      <w:pPr>
        <w:jc w:val="left"/>
        <w:rPr>
          <w:rFonts w:ascii="Times New Roman" w:eastAsiaTheme="minorEastAsia" w:hAnsi="Times New Roman"/>
          <w:bCs/>
          <w:sz w:val="24"/>
          <w:szCs w:val="24"/>
        </w:rPr>
      </w:pPr>
    </w:p>
    <w:p w14:paraId="3823C4A8"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Stable NFATc1-overexpressed SW480 cells</w:t>
      </w:r>
    </w:p>
    <w:p w14:paraId="4F3C3C1B"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 xml:space="preserve">Loading order: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xml:space="preserve">, siSnai1,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xml:space="preserve">, </w:t>
      </w:r>
      <w:proofErr w:type="spellStart"/>
      <w:r w:rsidRPr="00BE721D">
        <w:rPr>
          <w:rFonts w:ascii="Times New Roman" w:eastAsiaTheme="minorEastAsia" w:hAnsi="Times New Roman"/>
          <w:bCs/>
          <w:sz w:val="24"/>
          <w:szCs w:val="24"/>
        </w:rPr>
        <w:t>siSlug</w:t>
      </w:r>
      <w:proofErr w:type="spellEnd"/>
      <w:r w:rsidRPr="00BE721D">
        <w:rPr>
          <w:rFonts w:ascii="Times New Roman" w:eastAsiaTheme="minorEastAsia" w:hAnsi="Times New Roman"/>
          <w:bCs/>
          <w:sz w:val="24"/>
          <w:szCs w:val="24"/>
        </w:rPr>
        <w:t xml:space="preserve">, </w:t>
      </w:r>
      <w:proofErr w:type="spellStart"/>
      <w:r w:rsidRPr="00BE721D">
        <w:rPr>
          <w:rFonts w:ascii="Times New Roman" w:eastAsiaTheme="minorEastAsia" w:hAnsi="Times New Roman"/>
          <w:bCs/>
          <w:sz w:val="24"/>
          <w:szCs w:val="24"/>
        </w:rPr>
        <w:t>siCon</w:t>
      </w:r>
      <w:proofErr w:type="spellEnd"/>
      <w:r w:rsidRPr="00BE721D">
        <w:rPr>
          <w:rFonts w:ascii="Times New Roman" w:eastAsiaTheme="minorEastAsia" w:hAnsi="Times New Roman"/>
          <w:bCs/>
          <w:sz w:val="24"/>
          <w:szCs w:val="24"/>
        </w:rPr>
        <w:t>, siSnai1 and Slug</w:t>
      </w:r>
    </w:p>
    <w:p w14:paraId="54DAC80D"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sz w:val="24"/>
          <w:szCs w:val="24"/>
        </w:rPr>
        <w:t>Antibody: GAPDH</w:t>
      </w:r>
    </w:p>
    <w:p w14:paraId="6839784E" w14:textId="77777777" w:rsidR="00BE721D" w:rsidRPr="00BE721D" w:rsidRDefault="00BE721D" w:rsidP="00BE721D">
      <w:pPr>
        <w:jc w:val="left"/>
        <w:rPr>
          <w:rFonts w:ascii="Times New Roman" w:eastAsiaTheme="minorEastAsia" w:hAnsi="Times New Roman"/>
          <w:bCs/>
          <w:sz w:val="24"/>
          <w:szCs w:val="24"/>
        </w:rPr>
      </w:pPr>
    </w:p>
    <w:p w14:paraId="7FC94384" w14:textId="77777777" w:rsidR="00BE721D" w:rsidRPr="00BE721D" w:rsidRDefault="00BE721D" w:rsidP="00BE721D">
      <w:pPr>
        <w:jc w:val="left"/>
        <w:rPr>
          <w:rFonts w:ascii="Times New Roman" w:eastAsiaTheme="minorEastAsia" w:hAnsi="Times New Roman"/>
          <w:bCs/>
          <w:sz w:val="24"/>
          <w:szCs w:val="24"/>
        </w:rPr>
      </w:pPr>
    </w:p>
    <w:p w14:paraId="67301078" w14:textId="77777777" w:rsidR="00BE721D" w:rsidRPr="00BE721D" w:rsidRDefault="00BE721D" w:rsidP="00BE721D">
      <w:pPr>
        <w:jc w:val="left"/>
        <w:rPr>
          <w:rFonts w:ascii="Times New Roman" w:eastAsiaTheme="minorEastAsia" w:hAnsi="Times New Roman"/>
          <w:bCs/>
          <w:sz w:val="24"/>
          <w:szCs w:val="24"/>
        </w:rPr>
      </w:pPr>
    </w:p>
    <w:p w14:paraId="39F4ACA0" w14:textId="77777777" w:rsidR="00BE721D" w:rsidRPr="00BE721D" w:rsidRDefault="00BE721D" w:rsidP="00BE721D">
      <w:pPr>
        <w:jc w:val="left"/>
        <w:rPr>
          <w:rFonts w:ascii="Times New Roman" w:eastAsiaTheme="minorEastAsia" w:hAnsi="Times New Roman"/>
          <w:bCs/>
          <w:sz w:val="24"/>
          <w:szCs w:val="24"/>
        </w:rPr>
      </w:pPr>
    </w:p>
    <w:p w14:paraId="7A8F5894"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t>F</w:t>
      </w:r>
      <w:r w:rsidRPr="00BE721D">
        <w:rPr>
          <w:rFonts w:ascii="Times New Roman" w:eastAsiaTheme="minorEastAsia" w:hAnsi="Times New Roman"/>
          <w:bCs/>
          <w:sz w:val="24"/>
          <w:szCs w:val="24"/>
        </w:rPr>
        <w:t>igure 4H (Exogenous Co-IP)</w:t>
      </w:r>
    </w:p>
    <w:p w14:paraId="68461987" w14:textId="77777777" w:rsidR="00BE721D" w:rsidRPr="00BE721D" w:rsidRDefault="00BE721D" w:rsidP="00BE721D">
      <w:pPr>
        <w:jc w:val="left"/>
        <w:rPr>
          <w:rFonts w:ascii="Times New Roman" w:eastAsiaTheme="minorEastAsia" w:hAnsi="Times New Roman"/>
          <w:bCs/>
          <w:sz w:val="24"/>
          <w:szCs w:val="24"/>
        </w:rPr>
      </w:pPr>
    </w:p>
    <w:p w14:paraId="644E424F"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drawing>
          <wp:inline distT="0" distB="0" distL="0" distR="0" wp14:anchorId="072CA793" wp14:editId="57256BB9">
            <wp:extent cx="3416300" cy="2540000"/>
            <wp:effectExtent l="12700" t="12700" r="12700" b="1270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2-VIMENTIN-25S-1行.tif"/>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416300" cy="2540000"/>
                    </a:xfrm>
                    <a:prstGeom prst="rect">
                      <a:avLst/>
                    </a:prstGeom>
                    <a:ln>
                      <a:solidFill>
                        <a:sysClr val="windowText" lastClr="000000"/>
                      </a:solidFill>
                    </a:ln>
                  </pic:spPr>
                </pic:pic>
              </a:graphicData>
            </a:graphic>
          </wp:inline>
        </w:drawing>
      </w:r>
    </w:p>
    <w:p w14:paraId="2952AA9D" w14:textId="77777777" w:rsidR="00BE721D" w:rsidRPr="00BE721D" w:rsidRDefault="00BE721D" w:rsidP="00BE721D">
      <w:pPr>
        <w:jc w:val="left"/>
        <w:rPr>
          <w:rFonts w:ascii="Times New Roman" w:eastAsiaTheme="minorEastAsia" w:hAnsi="Times New Roman"/>
          <w:bCs/>
          <w:sz w:val="24"/>
          <w:szCs w:val="24"/>
        </w:rPr>
      </w:pPr>
    </w:p>
    <w:p w14:paraId="636821AC" w14:textId="77777777" w:rsidR="00BE721D" w:rsidRPr="00BE721D" w:rsidRDefault="00BE721D" w:rsidP="00BE721D">
      <w:pPr>
        <w:jc w:val="left"/>
        <w:rPr>
          <w:rFonts w:ascii="Times New Roman" w:eastAsiaTheme="minorEastAsia" w:hAnsi="Times New Roman"/>
          <w:bCs/>
          <w:sz w:val="24"/>
          <w:szCs w:val="24"/>
        </w:rPr>
      </w:pPr>
    </w:p>
    <w:p w14:paraId="2CE0BF1E"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lastRenderedPageBreak/>
        <w:drawing>
          <wp:inline distT="0" distB="0" distL="0" distR="0" wp14:anchorId="51A27052" wp14:editId="5FBBEB01">
            <wp:extent cx="3416300" cy="2540000"/>
            <wp:effectExtent l="12700" t="12700" r="12700" b="1270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1-VIMENTIN-3S-2行.tif"/>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416300" cy="2540000"/>
                    </a:xfrm>
                    <a:prstGeom prst="rect">
                      <a:avLst/>
                    </a:prstGeom>
                    <a:ln>
                      <a:solidFill>
                        <a:sysClr val="windowText" lastClr="000000"/>
                      </a:solidFill>
                    </a:ln>
                  </pic:spPr>
                </pic:pic>
              </a:graphicData>
            </a:graphic>
          </wp:inline>
        </w:drawing>
      </w:r>
    </w:p>
    <w:p w14:paraId="4510B080" w14:textId="77777777" w:rsidR="00BE721D" w:rsidRPr="00BE721D" w:rsidRDefault="00BE721D" w:rsidP="00BE721D">
      <w:pPr>
        <w:jc w:val="left"/>
        <w:rPr>
          <w:rFonts w:ascii="Times New Roman" w:eastAsiaTheme="minorEastAsia" w:hAnsi="Times New Roman"/>
          <w:bCs/>
          <w:sz w:val="24"/>
          <w:szCs w:val="24"/>
        </w:rPr>
      </w:pPr>
    </w:p>
    <w:p w14:paraId="2C4FE6BB" w14:textId="77777777" w:rsidR="00BE721D" w:rsidRPr="00BE721D" w:rsidRDefault="00BE721D" w:rsidP="00BE721D">
      <w:pPr>
        <w:jc w:val="left"/>
        <w:rPr>
          <w:rFonts w:ascii="Times New Roman" w:eastAsiaTheme="minorEastAsia" w:hAnsi="Times New Roman"/>
          <w:bCs/>
          <w:sz w:val="24"/>
          <w:szCs w:val="24"/>
        </w:rPr>
      </w:pPr>
    </w:p>
    <w:p w14:paraId="105371AC" w14:textId="77777777" w:rsidR="00BE721D" w:rsidRPr="00BE721D" w:rsidRDefault="00BE721D" w:rsidP="00BE721D">
      <w:pPr>
        <w:jc w:val="left"/>
        <w:rPr>
          <w:rFonts w:ascii="Times New Roman" w:eastAsiaTheme="minorEastAsia" w:hAnsi="Times New Roman"/>
          <w:bCs/>
          <w:sz w:val="24"/>
          <w:szCs w:val="24"/>
        </w:rPr>
      </w:pPr>
    </w:p>
    <w:p w14:paraId="6C3C8FE0"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drawing>
          <wp:inline distT="0" distB="0" distL="0" distR="0" wp14:anchorId="473370CF" wp14:editId="1B7BA12C">
            <wp:extent cx="3416300" cy="2540000"/>
            <wp:effectExtent l="12700" t="12700" r="12700" b="1270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1-VIMENTIN-3S-2行.tif"/>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416300" cy="2540000"/>
                    </a:xfrm>
                    <a:prstGeom prst="rect">
                      <a:avLst/>
                    </a:prstGeom>
                    <a:ln>
                      <a:solidFill>
                        <a:sysClr val="windowText" lastClr="000000"/>
                      </a:solidFill>
                    </a:ln>
                  </pic:spPr>
                </pic:pic>
              </a:graphicData>
            </a:graphic>
          </wp:inline>
        </w:drawing>
      </w:r>
    </w:p>
    <w:p w14:paraId="6A686DA6" w14:textId="77777777" w:rsidR="00BE721D" w:rsidRPr="00BE721D" w:rsidRDefault="00BE721D" w:rsidP="00BE721D">
      <w:pPr>
        <w:jc w:val="left"/>
        <w:rPr>
          <w:rFonts w:ascii="Times New Roman" w:eastAsiaTheme="minorEastAsia" w:hAnsi="Times New Roman"/>
          <w:bCs/>
          <w:sz w:val="24"/>
          <w:szCs w:val="24"/>
        </w:rPr>
      </w:pPr>
    </w:p>
    <w:p w14:paraId="43435B16" w14:textId="77777777" w:rsidR="00BE721D" w:rsidRPr="00BE721D" w:rsidRDefault="00BE721D" w:rsidP="00BE721D">
      <w:pPr>
        <w:jc w:val="left"/>
        <w:rPr>
          <w:rFonts w:ascii="Times New Roman" w:eastAsiaTheme="minorEastAsia" w:hAnsi="Times New Roman"/>
          <w:bCs/>
          <w:sz w:val="24"/>
          <w:szCs w:val="24"/>
        </w:rPr>
      </w:pPr>
    </w:p>
    <w:p w14:paraId="0A0A3669" w14:textId="77777777" w:rsidR="00BE721D" w:rsidRPr="00BE721D" w:rsidRDefault="00BE721D" w:rsidP="00BE721D">
      <w:pPr>
        <w:jc w:val="left"/>
        <w:rPr>
          <w:rFonts w:ascii="Times New Roman" w:eastAsiaTheme="minorEastAsia" w:hAnsi="Times New Roman"/>
          <w:bCs/>
          <w:sz w:val="24"/>
          <w:szCs w:val="24"/>
        </w:rPr>
      </w:pPr>
    </w:p>
    <w:p w14:paraId="44D5FE56"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drawing>
          <wp:inline distT="0" distB="0" distL="0" distR="0" wp14:anchorId="70E2E501" wp14:editId="4B785744">
            <wp:extent cx="3416300" cy="2540000"/>
            <wp:effectExtent l="12700" t="12700" r="12700" b="1270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3-GAPDH-0.5S-4行.tif"/>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416300" cy="2540000"/>
                    </a:xfrm>
                    <a:prstGeom prst="rect">
                      <a:avLst/>
                    </a:prstGeom>
                    <a:ln>
                      <a:solidFill>
                        <a:sysClr val="windowText" lastClr="000000"/>
                      </a:solidFill>
                    </a:ln>
                  </pic:spPr>
                </pic:pic>
              </a:graphicData>
            </a:graphic>
          </wp:inline>
        </w:drawing>
      </w:r>
    </w:p>
    <w:p w14:paraId="608AF8D0"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sz w:val="24"/>
          <w:szCs w:val="24"/>
        </w:rPr>
        <w:lastRenderedPageBreak/>
        <w:t>F</w:t>
      </w:r>
      <w:r w:rsidRPr="00BE721D">
        <w:rPr>
          <w:rFonts w:ascii="Times New Roman" w:eastAsiaTheme="minorEastAsia" w:hAnsi="Times New Roman"/>
          <w:bCs/>
          <w:sz w:val="24"/>
          <w:szCs w:val="24"/>
        </w:rPr>
        <w:t>igure 4I (Endogenous Co-IP)</w:t>
      </w:r>
    </w:p>
    <w:p w14:paraId="4E784005" w14:textId="77777777" w:rsidR="00BE721D" w:rsidRPr="00BE721D" w:rsidRDefault="00BE721D" w:rsidP="00BE721D">
      <w:pPr>
        <w:jc w:val="left"/>
        <w:rPr>
          <w:rFonts w:ascii="Times New Roman" w:eastAsiaTheme="minorEastAsia" w:hAnsi="Times New Roman"/>
          <w:bCs/>
          <w:sz w:val="24"/>
          <w:szCs w:val="24"/>
        </w:rPr>
      </w:pPr>
    </w:p>
    <w:p w14:paraId="763CCE57"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bCs/>
          <w:noProof/>
          <w:sz w:val="24"/>
          <w:szCs w:val="24"/>
        </w:rPr>
        <w:drawing>
          <wp:inline distT="0" distB="0" distL="0" distR="0" wp14:anchorId="62B8A7F0" wp14:editId="610F9307">
            <wp:extent cx="3416300" cy="2540000"/>
            <wp:effectExtent l="12700" t="12700" r="12700" b="1270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6-240.2S.tif"/>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416300" cy="2540000"/>
                    </a:xfrm>
                    <a:prstGeom prst="rect">
                      <a:avLst/>
                    </a:prstGeom>
                    <a:ln>
                      <a:solidFill>
                        <a:sysClr val="windowText" lastClr="000000"/>
                      </a:solidFill>
                    </a:ln>
                  </pic:spPr>
                </pic:pic>
              </a:graphicData>
            </a:graphic>
          </wp:inline>
        </w:drawing>
      </w:r>
    </w:p>
    <w:p w14:paraId="15C4C73C" w14:textId="77777777" w:rsidR="00BE721D" w:rsidRPr="00BE721D" w:rsidRDefault="00BE721D" w:rsidP="00BE721D">
      <w:pPr>
        <w:jc w:val="left"/>
        <w:rPr>
          <w:rFonts w:ascii="Times New Roman" w:eastAsiaTheme="minorEastAsia" w:hAnsi="Times New Roman"/>
          <w:bCs/>
          <w:sz w:val="24"/>
          <w:szCs w:val="24"/>
        </w:rPr>
      </w:pPr>
    </w:p>
    <w:p w14:paraId="391C045E" w14:textId="77777777" w:rsidR="00BE721D" w:rsidRPr="00BE721D" w:rsidRDefault="00BE721D" w:rsidP="00BE721D">
      <w:pPr>
        <w:jc w:val="left"/>
        <w:rPr>
          <w:rFonts w:ascii="Times New Roman" w:eastAsiaTheme="minorEastAsia" w:hAnsi="Times New Roman"/>
          <w:bCs/>
          <w:sz w:val="24"/>
          <w:szCs w:val="24"/>
        </w:rPr>
      </w:pPr>
    </w:p>
    <w:p w14:paraId="02E04D23" w14:textId="77777777" w:rsidR="00BE721D" w:rsidRPr="00BE721D" w:rsidRDefault="00BE721D" w:rsidP="00BE721D">
      <w:pPr>
        <w:jc w:val="left"/>
        <w:rPr>
          <w:rFonts w:ascii="Times New Roman" w:eastAsiaTheme="minorEastAsia" w:hAnsi="Times New Roman"/>
          <w:bCs/>
          <w:sz w:val="24"/>
          <w:szCs w:val="24"/>
        </w:rPr>
      </w:pPr>
    </w:p>
    <w:p w14:paraId="71FBFA06" w14:textId="77777777" w:rsidR="00BE721D" w:rsidRPr="00BE721D" w:rsidRDefault="00BE721D" w:rsidP="00BE721D">
      <w:pPr>
        <w:jc w:val="left"/>
        <w:rPr>
          <w:rFonts w:ascii="Times New Roman" w:eastAsiaTheme="minorEastAsia" w:hAnsi="Times New Roman"/>
          <w:bCs/>
          <w:sz w:val="24"/>
          <w:szCs w:val="24"/>
        </w:rPr>
      </w:pPr>
      <w:r w:rsidRPr="00BE721D">
        <w:rPr>
          <w:rFonts w:ascii="Times New Roman" w:eastAsiaTheme="minorEastAsia" w:hAnsi="Times New Roman" w:hint="eastAsia"/>
          <w:bCs/>
          <w:noProof/>
          <w:sz w:val="24"/>
          <w:szCs w:val="24"/>
        </w:rPr>
        <w:drawing>
          <wp:inline distT="0" distB="0" distL="0" distR="0" wp14:anchorId="2D886283" wp14:editId="643815CD">
            <wp:extent cx="3416300" cy="2552700"/>
            <wp:effectExtent l="12700" t="12700" r="12700" b="1270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2020-08-12-1-slug-80s.tif"/>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416300" cy="2552700"/>
                    </a:xfrm>
                    <a:prstGeom prst="rect">
                      <a:avLst/>
                    </a:prstGeom>
                    <a:ln>
                      <a:solidFill>
                        <a:sysClr val="windowText" lastClr="000000"/>
                      </a:solidFill>
                    </a:ln>
                  </pic:spPr>
                </pic:pic>
              </a:graphicData>
            </a:graphic>
          </wp:inline>
        </w:drawing>
      </w:r>
    </w:p>
    <w:p w14:paraId="6AB3AEDE" w14:textId="77777777" w:rsidR="00BE721D" w:rsidRPr="00BE721D" w:rsidRDefault="00BE721D" w:rsidP="00BE721D">
      <w:pPr>
        <w:jc w:val="left"/>
        <w:rPr>
          <w:rFonts w:ascii="Times New Roman" w:eastAsiaTheme="minorEastAsia" w:hAnsi="Times New Roman"/>
          <w:bCs/>
          <w:sz w:val="24"/>
          <w:szCs w:val="24"/>
        </w:rPr>
      </w:pPr>
    </w:p>
    <w:p w14:paraId="0A4860C8" w14:textId="77777777" w:rsidR="00BE721D" w:rsidRPr="00BE721D" w:rsidRDefault="00BE721D" w:rsidP="00BE721D">
      <w:pPr>
        <w:jc w:val="left"/>
        <w:rPr>
          <w:rFonts w:ascii="Times New Roman" w:eastAsiaTheme="minorEastAsia" w:hAnsi="Times New Roman"/>
          <w:bCs/>
          <w:sz w:val="24"/>
          <w:szCs w:val="24"/>
        </w:rPr>
      </w:pPr>
    </w:p>
    <w:p w14:paraId="15B57BE0" w14:textId="77777777" w:rsidR="00BE721D" w:rsidRPr="00BE721D" w:rsidRDefault="00BE721D" w:rsidP="00BE721D">
      <w:pPr>
        <w:jc w:val="left"/>
        <w:rPr>
          <w:rFonts w:ascii="Times New Roman" w:eastAsiaTheme="minorEastAsia" w:hAnsi="Times New Roman"/>
          <w:bCs/>
          <w:sz w:val="24"/>
          <w:szCs w:val="24"/>
        </w:rPr>
      </w:pPr>
    </w:p>
    <w:p w14:paraId="08E3A215" w14:textId="33FAA659" w:rsidR="00DD63AA" w:rsidRPr="00E203D2" w:rsidRDefault="00DD63AA" w:rsidP="00B86053">
      <w:pPr>
        <w:jc w:val="left"/>
        <w:rPr>
          <w:rFonts w:ascii="Times New Roman" w:hAnsi="Times New Roman"/>
          <w:b/>
          <w:sz w:val="24"/>
          <w:szCs w:val="24"/>
        </w:rPr>
      </w:pPr>
    </w:p>
    <w:sectPr w:rsidR="00DD63AA" w:rsidRPr="00E203D2" w:rsidSect="00E84FB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Bold">
    <w:altName w:val="Arial Unicode MS"/>
    <w:panose1 w:val="00000800000000020000"/>
    <w:charset w:val="00"/>
    <w:family w:val="auto"/>
    <w:pitch w:val="variable"/>
    <w:sig w:usb0="00000000" w:usb1="4000207B" w:usb2="00000000" w:usb3="00000000" w:csb0="FFFFFFF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684"/>
    <w:rsid w:val="00000320"/>
    <w:rsid w:val="00071C3B"/>
    <w:rsid w:val="0008296C"/>
    <w:rsid w:val="000B2693"/>
    <w:rsid w:val="000D55F4"/>
    <w:rsid w:val="000D634B"/>
    <w:rsid w:val="000D64D8"/>
    <w:rsid w:val="00101BE4"/>
    <w:rsid w:val="00114164"/>
    <w:rsid w:val="00120C2B"/>
    <w:rsid w:val="0018240C"/>
    <w:rsid w:val="00191B81"/>
    <w:rsid w:val="00195658"/>
    <w:rsid w:val="001A3D11"/>
    <w:rsid w:val="001D2B48"/>
    <w:rsid w:val="001E0BBF"/>
    <w:rsid w:val="002151DB"/>
    <w:rsid w:val="0023349F"/>
    <w:rsid w:val="00240C98"/>
    <w:rsid w:val="0026650B"/>
    <w:rsid w:val="00271035"/>
    <w:rsid w:val="00297ED3"/>
    <w:rsid w:val="002A2E4B"/>
    <w:rsid w:val="002E183A"/>
    <w:rsid w:val="002E5A8B"/>
    <w:rsid w:val="003159F8"/>
    <w:rsid w:val="00336BAB"/>
    <w:rsid w:val="00363925"/>
    <w:rsid w:val="00366BC3"/>
    <w:rsid w:val="003751AB"/>
    <w:rsid w:val="00393897"/>
    <w:rsid w:val="003A76AF"/>
    <w:rsid w:val="003C4F7B"/>
    <w:rsid w:val="003D1FD1"/>
    <w:rsid w:val="003D47CF"/>
    <w:rsid w:val="004063EA"/>
    <w:rsid w:val="0041019A"/>
    <w:rsid w:val="00417C04"/>
    <w:rsid w:val="004210F5"/>
    <w:rsid w:val="0044502B"/>
    <w:rsid w:val="004862A1"/>
    <w:rsid w:val="004F6759"/>
    <w:rsid w:val="00511423"/>
    <w:rsid w:val="005302F2"/>
    <w:rsid w:val="005645D9"/>
    <w:rsid w:val="00575D85"/>
    <w:rsid w:val="005B6E7C"/>
    <w:rsid w:val="005C04D1"/>
    <w:rsid w:val="006129BB"/>
    <w:rsid w:val="00625E23"/>
    <w:rsid w:val="00632290"/>
    <w:rsid w:val="006559AA"/>
    <w:rsid w:val="00670740"/>
    <w:rsid w:val="006B0542"/>
    <w:rsid w:val="006B22A2"/>
    <w:rsid w:val="006C0D7F"/>
    <w:rsid w:val="006E263B"/>
    <w:rsid w:val="0070437C"/>
    <w:rsid w:val="0071794A"/>
    <w:rsid w:val="007463A3"/>
    <w:rsid w:val="00751EFE"/>
    <w:rsid w:val="0079099C"/>
    <w:rsid w:val="008103CE"/>
    <w:rsid w:val="008153FD"/>
    <w:rsid w:val="00830A56"/>
    <w:rsid w:val="008B2662"/>
    <w:rsid w:val="008D68FA"/>
    <w:rsid w:val="00900F94"/>
    <w:rsid w:val="00907EC7"/>
    <w:rsid w:val="009160A2"/>
    <w:rsid w:val="009651AC"/>
    <w:rsid w:val="00965ABE"/>
    <w:rsid w:val="009A2C38"/>
    <w:rsid w:val="009E2883"/>
    <w:rsid w:val="00A15CA0"/>
    <w:rsid w:val="00A47A71"/>
    <w:rsid w:val="00A56DE6"/>
    <w:rsid w:val="00AB4695"/>
    <w:rsid w:val="00AC6F27"/>
    <w:rsid w:val="00AF2FA7"/>
    <w:rsid w:val="00B5557E"/>
    <w:rsid w:val="00B605E1"/>
    <w:rsid w:val="00B61906"/>
    <w:rsid w:val="00B724B1"/>
    <w:rsid w:val="00B736B5"/>
    <w:rsid w:val="00B86053"/>
    <w:rsid w:val="00BA20E8"/>
    <w:rsid w:val="00BD73E2"/>
    <w:rsid w:val="00BE2C02"/>
    <w:rsid w:val="00BE721D"/>
    <w:rsid w:val="00BE7D4D"/>
    <w:rsid w:val="00C025DA"/>
    <w:rsid w:val="00C21AD8"/>
    <w:rsid w:val="00C42170"/>
    <w:rsid w:val="00C60432"/>
    <w:rsid w:val="00CB1C14"/>
    <w:rsid w:val="00CF02BC"/>
    <w:rsid w:val="00CF7973"/>
    <w:rsid w:val="00D07C86"/>
    <w:rsid w:val="00D20585"/>
    <w:rsid w:val="00D27F51"/>
    <w:rsid w:val="00D3142F"/>
    <w:rsid w:val="00D47496"/>
    <w:rsid w:val="00D710F2"/>
    <w:rsid w:val="00D7515A"/>
    <w:rsid w:val="00D83B8B"/>
    <w:rsid w:val="00D925B3"/>
    <w:rsid w:val="00DD63AA"/>
    <w:rsid w:val="00E203D2"/>
    <w:rsid w:val="00E26335"/>
    <w:rsid w:val="00E55EBE"/>
    <w:rsid w:val="00E70BAB"/>
    <w:rsid w:val="00E84FBA"/>
    <w:rsid w:val="00EA4616"/>
    <w:rsid w:val="00EF479C"/>
    <w:rsid w:val="00F21E87"/>
    <w:rsid w:val="00F36263"/>
    <w:rsid w:val="00F628EE"/>
    <w:rsid w:val="00F81096"/>
    <w:rsid w:val="00F93912"/>
    <w:rsid w:val="00FA1C17"/>
    <w:rsid w:val="00FA5A17"/>
    <w:rsid w:val="00FB3D26"/>
    <w:rsid w:val="00FC53D1"/>
    <w:rsid w:val="00FC6516"/>
    <w:rsid w:val="00FC6684"/>
    <w:rsid w:val="00FC7D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B9859"/>
  <w15:chartTrackingRefBased/>
  <w15:docId w15:val="{6CD1CA8C-8BCF-A04F-9210-0423E274D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bCs/>
        <w:sz w:val="22"/>
        <w:szCs w:val="22"/>
        <w:lang w:val="en-US" w:eastAsia="zh-CN" w:bidi="ar-SA"/>
      </w:rPr>
    </w:rPrDefault>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7"/>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FC6684"/>
    <w:pPr>
      <w:jc w:val="both"/>
    </w:pPr>
    <w:rPr>
      <w:rFonts w:ascii="Calibri" w:eastAsia="SimSun" w:hAnsi="Calibri"/>
      <w:bCs w:val="0"/>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7"/>
    <w:rsid w:val="00FC6684"/>
    <w:pPr>
      <w:jc w:val="both"/>
    </w:pPr>
    <w:rPr>
      <w:rFonts w:ascii="Calibri" w:eastAsia="SimSun" w:hAnsi="Calibri"/>
      <w:bCs w:val="0"/>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6E263B"/>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semiHidden/>
    <w:unhideWhenUsed/>
    <w:rsid w:val="00E203D2"/>
    <w:pPr>
      <w:spacing w:before="100" w:beforeAutospacing="1" w:after="100" w:afterAutospacing="1"/>
      <w:jc w:val="left"/>
    </w:pPr>
    <w:rPr>
      <w:rFonts w:ascii="Times New Roman" w:eastAsiaTheme="minorEastAsia" w:hAnsi="Times New Roman"/>
      <w:sz w:val="24"/>
      <w:szCs w:val="24"/>
      <w:lang w:eastAsia="zh-TW"/>
    </w:rPr>
  </w:style>
  <w:style w:type="table" w:customStyle="1" w:styleId="TableGrid1">
    <w:name w:val="Table Grid1"/>
    <w:basedOn w:val="TableNormal"/>
    <w:next w:val="TableGrid"/>
    <w:uiPriority w:val="39"/>
    <w:rsid w:val="00BD73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524166">
      <w:bodyDiv w:val="1"/>
      <w:marLeft w:val="0"/>
      <w:marRight w:val="0"/>
      <w:marTop w:val="0"/>
      <w:marBottom w:val="0"/>
      <w:divBdr>
        <w:top w:val="none" w:sz="0" w:space="0" w:color="auto"/>
        <w:left w:val="none" w:sz="0" w:space="0" w:color="auto"/>
        <w:bottom w:val="none" w:sz="0" w:space="0" w:color="auto"/>
        <w:right w:val="none" w:sz="0" w:space="0" w:color="auto"/>
      </w:divBdr>
    </w:div>
    <w:div w:id="78527882">
      <w:bodyDiv w:val="1"/>
      <w:marLeft w:val="0"/>
      <w:marRight w:val="0"/>
      <w:marTop w:val="0"/>
      <w:marBottom w:val="0"/>
      <w:divBdr>
        <w:top w:val="none" w:sz="0" w:space="0" w:color="auto"/>
        <w:left w:val="none" w:sz="0" w:space="0" w:color="auto"/>
        <w:bottom w:val="none" w:sz="0" w:space="0" w:color="auto"/>
        <w:right w:val="none" w:sz="0" w:space="0" w:color="auto"/>
      </w:divBdr>
    </w:div>
    <w:div w:id="85002844">
      <w:bodyDiv w:val="1"/>
      <w:marLeft w:val="0"/>
      <w:marRight w:val="0"/>
      <w:marTop w:val="0"/>
      <w:marBottom w:val="0"/>
      <w:divBdr>
        <w:top w:val="none" w:sz="0" w:space="0" w:color="auto"/>
        <w:left w:val="none" w:sz="0" w:space="0" w:color="auto"/>
        <w:bottom w:val="none" w:sz="0" w:space="0" w:color="auto"/>
        <w:right w:val="none" w:sz="0" w:space="0" w:color="auto"/>
      </w:divBdr>
    </w:div>
    <w:div w:id="119540859">
      <w:bodyDiv w:val="1"/>
      <w:marLeft w:val="0"/>
      <w:marRight w:val="0"/>
      <w:marTop w:val="0"/>
      <w:marBottom w:val="0"/>
      <w:divBdr>
        <w:top w:val="none" w:sz="0" w:space="0" w:color="auto"/>
        <w:left w:val="none" w:sz="0" w:space="0" w:color="auto"/>
        <w:bottom w:val="none" w:sz="0" w:space="0" w:color="auto"/>
        <w:right w:val="none" w:sz="0" w:space="0" w:color="auto"/>
      </w:divBdr>
    </w:div>
    <w:div w:id="145247190">
      <w:bodyDiv w:val="1"/>
      <w:marLeft w:val="0"/>
      <w:marRight w:val="0"/>
      <w:marTop w:val="0"/>
      <w:marBottom w:val="0"/>
      <w:divBdr>
        <w:top w:val="none" w:sz="0" w:space="0" w:color="auto"/>
        <w:left w:val="none" w:sz="0" w:space="0" w:color="auto"/>
        <w:bottom w:val="none" w:sz="0" w:space="0" w:color="auto"/>
        <w:right w:val="none" w:sz="0" w:space="0" w:color="auto"/>
      </w:divBdr>
    </w:div>
    <w:div w:id="537932651">
      <w:bodyDiv w:val="1"/>
      <w:marLeft w:val="0"/>
      <w:marRight w:val="0"/>
      <w:marTop w:val="0"/>
      <w:marBottom w:val="0"/>
      <w:divBdr>
        <w:top w:val="none" w:sz="0" w:space="0" w:color="auto"/>
        <w:left w:val="none" w:sz="0" w:space="0" w:color="auto"/>
        <w:bottom w:val="none" w:sz="0" w:space="0" w:color="auto"/>
        <w:right w:val="none" w:sz="0" w:space="0" w:color="auto"/>
      </w:divBdr>
    </w:div>
    <w:div w:id="552276014">
      <w:bodyDiv w:val="1"/>
      <w:marLeft w:val="0"/>
      <w:marRight w:val="0"/>
      <w:marTop w:val="0"/>
      <w:marBottom w:val="0"/>
      <w:divBdr>
        <w:top w:val="none" w:sz="0" w:space="0" w:color="auto"/>
        <w:left w:val="none" w:sz="0" w:space="0" w:color="auto"/>
        <w:bottom w:val="none" w:sz="0" w:space="0" w:color="auto"/>
        <w:right w:val="none" w:sz="0" w:space="0" w:color="auto"/>
      </w:divBdr>
    </w:div>
    <w:div w:id="620770069">
      <w:bodyDiv w:val="1"/>
      <w:marLeft w:val="0"/>
      <w:marRight w:val="0"/>
      <w:marTop w:val="0"/>
      <w:marBottom w:val="0"/>
      <w:divBdr>
        <w:top w:val="none" w:sz="0" w:space="0" w:color="auto"/>
        <w:left w:val="none" w:sz="0" w:space="0" w:color="auto"/>
        <w:bottom w:val="none" w:sz="0" w:space="0" w:color="auto"/>
        <w:right w:val="none" w:sz="0" w:space="0" w:color="auto"/>
      </w:divBdr>
    </w:div>
    <w:div w:id="720709613">
      <w:bodyDiv w:val="1"/>
      <w:marLeft w:val="0"/>
      <w:marRight w:val="0"/>
      <w:marTop w:val="0"/>
      <w:marBottom w:val="0"/>
      <w:divBdr>
        <w:top w:val="none" w:sz="0" w:space="0" w:color="auto"/>
        <w:left w:val="none" w:sz="0" w:space="0" w:color="auto"/>
        <w:bottom w:val="none" w:sz="0" w:space="0" w:color="auto"/>
        <w:right w:val="none" w:sz="0" w:space="0" w:color="auto"/>
      </w:divBdr>
    </w:div>
    <w:div w:id="721556955">
      <w:bodyDiv w:val="1"/>
      <w:marLeft w:val="0"/>
      <w:marRight w:val="0"/>
      <w:marTop w:val="0"/>
      <w:marBottom w:val="0"/>
      <w:divBdr>
        <w:top w:val="none" w:sz="0" w:space="0" w:color="auto"/>
        <w:left w:val="none" w:sz="0" w:space="0" w:color="auto"/>
        <w:bottom w:val="none" w:sz="0" w:space="0" w:color="auto"/>
        <w:right w:val="none" w:sz="0" w:space="0" w:color="auto"/>
      </w:divBdr>
    </w:div>
    <w:div w:id="769205686">
      <w:bodyDiv w:val="1"/>
      <w:marLeft w:val="0"/>
      <w:marRight w:val="0"/>
      <w:marTop w:val="0"/>
      <w:marBottom w:val="0"/>
      <w:divBdr>
        <w:top w:val="none" w:sz="0" w:space="0" w:color="auto"/>
        <w:left w:val="none" w:sz="0" w:space="0" w:color="auto"/>
        <w:bottom w:val="none" w:sz="0" w:space="0" w:color="auto"/>
        <w:right w:val="none" w:sz="0" w:space="0" w:color="auto"/>
      </w:divBdr>
    </w:div>
    <w:div w:id="945694829">
      <w:bodyDiv w:val="1"/>
      <w:marLeft w:val="0"/>
      <w:marRight w:val="0"/>
      <w:marTop w:val="0"/>
      <w:marBottom w:val="0"/>
      <w:divBdr>
        <w:top w:val="none" w:sz="0" w:space="0" w:color="auto"/>
        <w:left w:val="none" w:sz="0" w:space="0" w:color="auto"/>
        <w:bottom w:val="none" w:sz="0" w:space="0" w:color="auto"/>
        <w:right w:val="none" w:sz="0" w:space="0" w:color="auto"/>
      </w:divBdr>
    </w:div>
    <w:div w:id="1018124091">
      <w:bodyDiv w:val="1"/>
      <w:marLeft w:val="0"/>
      <w:marRight w:val="0"/>
      <w:marTop w:val="0"/>
      <w:marBottom w:val="0"/>
      <w:divBdr>
        <w:top w:val="none" w:sz="0" w:space="0" w:color="auto"/>
        <w:left w:val="none" w:sz="0" w:space="0" w:color="auto"/>
        <w:bottom w:val="none" w:sz="0" w:space="0" w:color="auto"/>
        <w:right w:val="none" w:sz="0" w:space="0" w:color="auto"/>
      </w:divBdr>
    </w:div>
    <w:div w:id="1057162631">
      <w:bodyDiv w:val="1"/>
      <w:marLeft w:val="0"/>
      <w:marRight w:val="0"/>
      <w:marTop w:val="0"/>
      <w:marBottom w:val="0"/>
      <w:divBdr>
        <w:top w:val="none" w:sz="0" w:space="0" w:color="auto"/>
        <w:left w:val="none" w:sz="0" w:space="0" w:color="auto"/>
        <w:bottom w:val="none" w:sz="0" w:space="0" w:color="auto"/>
        <w:right w:val="none" w:sz="0" w:space="0" w:color="auto"/>
      </w:divBdr>
    </w:div>
    <w:div w:id="1121077073">
      <w:bodyDiv w:val="1"/>
      <w:marLeft w:val="0"/>
      <w:marRight w:val="0"/>
      <w:marTop w:val="0"/>
      <w:marBottom w:val="0"/>
      <w:divBdr>
        <w:top w:val="none" w:sz="0" w:space="0" w:color="auto"/>
        <w:left w:val="none" w:sz="0" w:space="0" w:color="auto"/>
        <w:bottom w:val="none" w:sz="0" w:space="0" w:color="auto"/>
        <w:right w:val="none" w:sz="0" w:space="0" w:color="auto"/>
      </w:divBdr>
    </w:div>
    <w:div w:id="1244221489">
      <w:bodyDiv w:val="1"/>
      <w:marLeft w:val="0"/>
      <w:marRight w:val="0"/>
      <w:marTop w:val="0"/>
      <w:marBottom w:val="0"/>
      <w:divBdr>
        <w:top w:val="none" w:sz="0" w:space="0" w:color="auto"/>
        <w:left w:val="none" w:sz="0" w:space="0" w:color="auto"/>
        <w:bottom w:val="none" w:sz="0" w:space="0" w:color="auto"/>
        <w:right w:val="none" w:sz="0" w:space="0" w:color="auto"/>
      </w:divBdr>
    </w:div>
    <w:div w:id="1330593408">
      <w:bodyDiv w:val="1"/>
      <w:marLeft w:val="0"/>
      <w:marRight w:val="0"/>
      <w:marTop w:val="0"/>
      <w:marBottom w:val="0"/>
      <w:divBdr>
        <w:top w:val="none" w:sz="0" w:space="0" w:color="auto"/>
        <w:left w:val="none" w:sz="0" w:space="0" w:color="auto"/>
        <w:bottom w:val="none" w:sz="0" w:space="0" w:color="auto"/>
        <w:right w:val="none" w:sz="0" w:space="0" w:color="auto"/>
      </w:divBdr>
    </w:div>
    <w:div w:id="1363046382">
      <w:bodyDiv w:val="1"/>
      <w:marLeft w:val="0"/>
      <w:marRight w:val="0"/>
      <w:marTop w:val="0"/>
      <w:marBottom w:val="0"/>
      <w:divBdr>
        <w:top w:val="none" w:sz="0" w:space="0" w:color="auto"/>
        <w:left w:val="none" w:sz="0" w:space="0" w:color="auto"/>
        <w:bottom w:val="none" w:sz="0" w:space="0" w:color="auto"/>
        <w:right w:val="none" w:sz="0" w:space="0" w:color="auto"/>
      </w:divBdr>
    </w:div>
    <w:div w:id="1512917771">
      <w:bodyDiv w:val="1"/>
      <w:marLeft w:val="0"/>
      <w:marRight w:val="0"/>
      <w:marTop w:val="0"/>
      <w:marBottom w:val="0"/>
      <w:divBdr>
        <w:top w:val="none" w:sz="0" w:space="0" w:color="auto"/>
        <w:left w:val="none" w:sz="0" w:space="0" w:color="auto"/>
        <w:bottom w:val="none" w:sz="0" w:space="0" w:color="auto"/>
        <w:right w:val="none" w:sz="0" w:space="0" w:color="auto"/>
      </w:divBdr>
    </w:div>
    <w:div w:id="1516266857">
      <w:bodyDiv w:val="1"/>
      <w:marLeft w:val="0"/>
      <w:marRight w:val="0"/>
      <w:marTop w:val="0"/>
      <w:marBottom w:val="0"/>
      <w:divBdr>
        <w:top w:val="none" w:sz="0" w:space="0" w:color="auto"/>
        <w:left w:val="none" w:sz="0" w:space="0" w:color="auto"/>
        <w:bottom w:val="none" w:sz="0" w:space="0" w:color="auto"/>
        <w:right w:val="none" w:sz="0" w:space="0" w:color="auto"/>
      </w:divBdr>
    </w:div>
    <w:div w:id="1621299428">
      <w:bodyDiv w:val="1"/>
      <w:marLeft w:val="0"/>
      <w:marRight w:val="0"/>
      <w:marTop w:val="0"/>
      <w:marBottom w:val="0"/>
      <w:divBdr>
        <w:top w:val="none" w:sz="0" w:space="0" w:color="auto"/>
        <w:left w:val="none" w:sz="0" w:space="0" w:color="auto"/>
        <w:bottom w:val="none" w:sz="0" w:space="0" w:color="auto"/>
        <w:right w:val="none" w:sz="0" w:space="0" w:color="auto"/>
      </w:divBdr>
    </w:div>
    <w:div w:id="1716156372">
      <w:bodyDiv w:val="1"/>
      <w:marLeft w:val="0"/>
      <w:marRight w:val="0"/>
      <w:marTop w:val="0"/>
      <w:marBottom w:val="0"/>
      <w:divBdr>
        <w:top w:val="none" w:sz="0" w:space="0" w:color="auto"/>
        <w:left w:val="none" w:sz="0" w:space="0" w:color="auto"/>
        <w:bottom w:val="none" w:sz="0" w:space="0" w:color="auto"/>
        <w:right w:val="none" w:sz="0" w:space="0" w:color="auto"/>
      </w:divBdr>
    </w:div>
    <w:div w:id="2040085833">
      <w:bodyDiv w:val="1"/>
      <w:marLeft w:val="0"/>
      <w:marRight w:val="0"/>
      <w:marTop w:val="0"/>
      <w:marBottom w:val="0"/>
      <w:divBdr>
        <w:top w:val="none" w:sz="0" w:space="0" w:color="auto"/>
        <w:left w:val="none" w:sz="0" w:space="0" w:color="auto"/>
        <w:bottom w:val="none" w:sz="0" w:space="0" w:color="auto"/>
        <w:right w:val="none" w:sz="0" w:space="0" w:color="auto"/>
      </w:divBdr>
    </w:div>
    <w:div w:id="2044861844">
      <w:bodyDiv w:val="1"/>
      <w:marLeft w:val="0"/>
      <w:marRight w:val="0"/>
      <w:marTop w:val="0"/>
      <w:marBottom w:val="0"/>
      <w:divBdr>
        <w:top w:val="none" w:sz="0" w:space="0" w:color="auto"/>
        <w:left w:val="none" w:sz="0" w:space="0" w:color="auto"/>
        <w:bottom w:val="none" w:sz="0" w:space="0" w:color="auto"/>
        <w:right w:val="none" w:sz="0" w:space="0" w:color="auto"/>
      </w:divBdr>
    </w:div>
    <w:div w:id="2059282125">
      <w:bodyDiv w:val="1"/>
      <w:marLeft w:val="0"/>
      <w:marRight w:val="0"/>
      <w:marTop w:val="0"/>
      <w:marBottom w:val="0"/>
      <w:divBdr>
        <w:top w:val="none" w:sz="0" w:space="0" w:color="auto"/>
        <w:left w:val="none" w:sz="0" w:space="0" w:color="auto"/>
        <w:bottom w:val="none" w:sz="0" w:space="0" w:color="auto"/>
        <w:right w:val="none" w:sz="0" w:space="0" w:color="auto"/>
      </w:divBdr>
    </w:div>
    <w:div w:id="2068526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tiff"/><Relationship Id="rId18" Type="http://schemas.openxmlformats.org/officeDocument/2006/relationships/image" Target="media/image15.tiff"/><Relationship Id="rId26" Type="http://schemas.openxmlformats.org/officeDocument/2006/relationships/image" Target="media/image23.tiff"/><Relationship Id="rId39" Type="http://schemas.openxmlformats.org/officeDocument/2006/relationships/image" Target="media/image36.jpeg"/><Relationship Id="rId21" Type="http://schemas.openxmlformats.org/officeDocument/2006/relationships/image" Target="media/image18.tiff"/><Relationship Id="rId34" Type="http://schemas.openxmlformats.org/officeDocument/2006/relationships/image" Target="media/image31.tiff"/><Relationship Id="rId42" Type="http://schemas.openxmlformats.org/officeDocument/2006/relationships/image" Target="media/image39.jpeg"/><Relationship Id="rId7" Type="http://schemas.openxmlformats.org/officeDocument/2006/relationships/image" Target="media/image4.emf"/><Relationship Id="rId2" Type="http://schemas.openxmlformats.org/officeDocument/2006/relationships/settings" Target="settings.xml"/><Relationship Id="rId16" Type="http://schemas.openxmlformats.org/officeDocument/2006/relationships/image" Target="media/image13.tiff"/><Relationship Id="rId29" Type="http://schemas.openxmlformats.org/officeDocument/2006/relationships/image" Target="media/image26.tiff"/><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tiff"/><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tiff"/><Relationship Id="rId40" Type="http://schemas.openxmlformats.org/officeDocument/2006/relationships/image" Target="media/image37.tiff"/><Relationship Id="rId45" Type="http://schemas.openxmlformats.org/officeDocument/2006/relationships/theme" Target="theme/theme1.xml"/><Relationship Id="rId5" Type="http://schemas.openxmlformats.org/officeDocument/2006/relationships/image" Target="media/image2.emf"/><Relationship Id="rId15" Type="http://schemas.openxmlformats.org/officeDocument/2006/relationships/image" Target="media/image12.tiff"/><Relationship Id="rId23" Type="http://schemas.openxmlformats.org/officeDocument/2006/relationships/image" Target="media/image20.tiff"/><Relationship Id="rId28" Type="http://schemas.openxmlformats.org/officeDocument/2006/relationships/image" Target="media/image25.tiff"/><Relationship Id="rId36" Type="http://schemas.openxmlformats.org/officeDocument/2006/relationships/image" Target="media/image33.tiff"/><Relationship Id="rId10" Type="http://schemas.openxmlformats.org/officeDocument/2006/relationships/image" Target="media/image7.tiff"/><Relationship Id="rId19" Type="http://schemas.openxmlformats.org/officeDocument/2006/relationships/image" Target="media/image16.tiff"/><Relationship Id="rId31" Type="http://schemas.openxmlformats.org/officeDocument/2006/relationships/image" Target="media/image28.tiff"/><Relationship Id="rId44"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image" Target="media/image11.tiff"/><Relationship Id="rId22" Type="http://schemas.openxmlformats.org/officeDocument/2006/relationships/image" Target="media/image19.tiff"/><Relationship Id="rId27" Type="http://schemas.openxmlformats.org/officeDocument/2006/relationships/image" Target="media/image24.tiff"/><Relationship Id="rId30" Type="http://schemas.openxmlformats.org/officeDocument/2006/relationships/image" Target="media/image27.jpeg"/><Relationship Id="rId35" Type="http://schemas.openxmlformats.org/officeDocument/2006/relationships/image" Target="media/image32.tiff"/><Relationship Id="rId43" Type="http://schemas.openxmlformats.org/officeDocument/2006/relationships/image" Target="media/image40.tiff"/><Relationship Id="rId8" Type="http://schemas.openxmlformats.org/officeDocument/2006/relationships/image" Target="media/image5.emf"/><Relationship Id="rId3" Type="http://schemas.openxmlformats.org/officeDocument/2006/relationships/webSettings" Target="webSettings.xml"/><Relationship Id="rId12" Type="http://schemas.openxmlformats.org/officeDocument/2006/relationships/image" Target="media/image9.tiff"/><Relationship Id="rId17" Type="http://schemas.openxmlformats.org/officeDocument/2006/relationships/image" Target="media/image14.tiff"/><Relationship Id="rId25" Type="http://schemas.openxmlformats.org/officeDocument/2006/relationships/image" Target="media/image22.tiff"/><Relationship Id="rId33" Type="http://schemas.openxmlformats.org/officeDocument/2006/relationships/image" Target="media/image30.tiff"/><Relationship Id="rId38" Type="http://schemas.openxmlformats.org/officeDocument/2006/relationships/image" Target="media/image35.tiff"/><Relationship Id="rId20" Type="http://schemas.openxmlformats.org/officeDocument/2006/relationships/image" Target="media/image17.tiff"/><Relationship Id="rId41" Type="http://schemas.openxmlformats.org/officeDocument/2006/relationships/image" Target="media/image3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26</Pages>
  <Words>1653</Words>
  <Characters>9427</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Shen, Tianli</dc:creator>
  <cp:keywords/>
  <dc:description/>
  <cp:lastModifiedBy>Shen, Tianli</cp:lastModifiedBy>
  <cp:revision>35</cp:revision>
  <dcterms:created xsi:type="dcterms:W3CDTF">2020-05-27T04:19:00Z</dcterms:created>
  <dcterms:modified xsi:type="dcterms:W3CDTF">2020-10-08T09:10:00Z</dcterms:modified>
</cp:coreProperties>
</file>