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1E97DC" w14:textId="77777777" w:rsidR="002042F7" w:rsidRDefault="00332E80" w:rsidP="00965AA5">
      <w:pPr>
        <w:pStyle w:val="Heading1"/>
      </w:pPr>
      <w:r w:rsidRPr="003D698A">
        <w:t>Supplemental material</w:t>
      </w:r>
    </w:p>
    <w:p w14:paraId="65B4A664" w14:textId="77777777" w:rsidR="00FD215C" w:rsidRDefault="00FD215C" w:rsidP="00624D1A">
      <w:pPr>
        <w:spacing w:line="360" w:lineRule="auto"/>
        <w:rPr>
          <w:rFonts w:ascii="Times New Roman" w:hAnsi="Times New Roman"/>
          <w:sz w:val="24"/>
          <w:szCs w:val="24"/>
        </w:rPr>
      </w:pPr>
    </w:p>
    <w:p w14:paraId="5E603181" w14:textId="77777777" w:rsidR="00FD215C" w:rsidRPr="005F770C" w:rsidRDefault="00FD215C" w:rsidP="00FD215C">
      <w:pPr>
        <w:spacing w:line="360" w:lineRule="auto"/>
        <w:jc w:val="both"/>
        <w:rPr>
          <w:rFonts w:ascii="Times New Roman" w:hAnsi="Times New Roman"/>
          <w:b/>
          <w:bCs/>
          <w:sz w:val="20"/>
          <w:szCs w:val="20"/>
        </w:rPr>
      </w:pPr>
      <w:r w:rsidRPr="005F770C">
        <w:rPr>
          <w:rFonts w:ascii="Times New Roman" w:hAnsi="Times New Roman"/>
          <w:b/>
          <w:bCs/>
          <w:sz w:val="20"/>
          <w:szCs w:val="20"/>
        </w:rPr>
        <w:t>Table S1 List of 40 genotypes grown in the initial experiment under white and R/ B LEDs</w:t>
      </w:r>
    </w:p>
    <w:p w14:paraId="2B580046" w14:textId="77777777" w:rsidR="00FD215C" w:rsidRPr="005F770C" w:rsidRDefault="00FD215C" w:rsidP="00FD215C">
      <w:pPr>
        <w:spacing w:line="360" w:lineRule="auto"/>
        <w:jc w:val="both"/>
        <w:rPr>
          <w:rFonts w:ascii="Times New Roman" w:hAnsi="Times New Roman"/>
          <w:sz w:val="20"/>
          <w:szCs w:val="20"/>
        </w:rPr>
      </w:pPr>
      <w:r w:rsidRPr="005F770C">
        <w:rPr>
          <w:rFonts w:ascii="Times New Roman" w:hAnsi="Times New Roman"/>
          <w:sz w:val="20"/>
          <w:szCs w:val="20"/>
        </w:rPr>
        <w:t xml:space="preserve">These plants were grown in different light conditions to select contrasting genotypes as parents of the RIL populations. Included are also genotypes from the companies Nunhems and Bejo </w:t>
      </w:r>
      <w:proofErr w:type="spellStart"/>
      <w:r w:rsidRPr="005F770C">
        <w:rPr>
          <w:rFonts w:ascii="Times New Roman" w:hAnsi="Times New Roman"/>
          <w:sz w:val="20"/>
          <w:szCs w:val="20"/>
        </w:rPr>
        <w:t>Zaden</w:t>
      </w:r>
      <w:proofErr w:type="spellEnd"/>
      <w:r w:rsidRPr="005F770C">
        <w:rPr>
          <w:rFonts w:ascii="Times New Roman" w:hAnsi="Times New Roman"/>
          <w:sz w:val="20"/>
          <w:szCs w:val="20"/>
        </w:rPr>
        <w:t xml:space="preserve"> that are given with their company code.</w:t>
      </w:r>
    </w:p>
    <w:tbl>
      <w:tblPr>
        <w:tblStyle w:val="GridTable1Light-Accent1"/>
        <w:tblW w:w="9209" w:type="dxa"/>
        <w:tblLayout w:type="fixed"/>
        <w:tblLook w:val="04A0" w:firstRow="1" w:lastRow="0" w:firstColumn="1" w:lastColumn="0" w:noHBand="0" w:noVBand="1"/>
      </w:tblPr>
      <w:tblGrid>
        <w:gridCol w:w="9209"/>
      </w:tblGrid>
      <w:tr w:rsidR="00307D00" w:rsidRPr="005F770C" w14:paraId="68D04C88" w14:textId="77777777" w:rsidTr="00307D00">
        <w:trPr>
          <w:cnfStyle w:val="100000000000" w:firstRow="1" w:lastRow="0" w:firstColumn="0" w:lastColumn="0" w:oddVBand="0" w:evenVBand="0" w:oddHBand="0" w:evenHBand="0" w:firstRowFirstColumn="0" w:firstRowLastColumn="0" w:lastRowFirstColumn="0" w:lastRowLastColumn="0"/>
          <w:trHeight w:val="585"/>
        </w:trPr>
        <w:tc>
          <w:tcPr>
            <w:cnfStyle w:val="001000000000" w:firstRow="0" w:lastRow="0" w:firstColumn="1" w:lastColumn="0" w:oddVBand="0" w:evenVBand="0" w:oddHBand="0" w:evenHBand="0" w:firstRowFirstColumn="0" w:firstRowLastColumn="0" w:lastRowFirstColumn="0" w:lastRowLastColumn="0"/>
            <w:tcW w:w="9209" w:type="dxa"/>
            <w:noWrap/>
            <w:hideMark/>
          </w:tcPr>
          <w:p w14:paraId="6A0F522C" w14:textId="77777777" w:rsidR="00FA6F27" w:rsidRPr="005F770C" w:rsidRDefault="00FA6F27" w:rsidP="00624D1A">
            <w:pPr>
              <w:spacing w:after="0" w:line="360" w:lineRule="auto"/>
              <w:rPr>
                <w:rFonts w:ascii="Times New Roman" w:eastAsia="Times New Roman" w:hAnsi="Times New Roman"/>
                <w:color w:val="000000"/>
                <w:sz w:val="20"/>
                <w:szCs w:val="20"/>
              </w:rPr>
            </w:pPr>
            <w:r w:rsidRPr="005F770C">
              <w:rPr>
                <w:rFonts w:ascii="Times New Roman" w:eastAsia="Times New Roman" w:hAnsi="Times New Roman"/>
                <w:color w:val="000000"/>
                <w:sz w:val="20"/>
                <w:szCs w:val="20"/>
              </w:rPr>
              <w:t>Accession name</w:t>
            </w:r>
          </w:p>
        </w:tc>
      </w:tr>
      <w:tr w:rsidR="00307D00" w:rsidRPr="005F770C" w14:paraId="2E418A29" w14:textId="77777777" w:rsidTr="00307D00">
        <w:trPr>
          <w:trHeight w:val="300"/>
        </w:trPr>
        <w:tc>
          <w:tcPr>
            <w:cnfStyle w:val="001000000000" w:firstRow="0" w:lastRow="0" w:firstColumn="1" w:lastColumn="0" w:oddVBand="0" w:evenVBand="0" w:oddHBand="0" w:evenHBand="0" w:firstRowFirstColumn="0" w:firstRowLastColumn="0" w:lastRowFirstColumn="0" w:lastRowLastColumn="0"/>
            <w:tcW w:w="9209" w:type="dxa"/>
            <w:noWrap/>
            <w:hideMark/>
          </w:tcPr>
          <w:p w14:paraId="1A14E27D" w14:textId="77777777" w:rsidR="00FA6F27" w:rsidRPr="005F770C" w:rsidRDefault="00FA6F27" w:rsidP="00624D1A">
            <w:pPr>
              <w:spacing w:after="0" w:line="360" w:lineRule="auto"/>
              <w:rPr>
                <w:rFonts w:ascii="Times New Roman" w:eastAsia="Times New Roman" w:hAnsi="Times New Roman"/>
                <w:b w:val="0"/>
                <w:bCs w:val="0"/>
                <w:color w:val="000000"/>
                <w:sz w:val="20"/>
                <w:szCs w:val="20"/>
              </w:rPr>
            </w:pPr>
            <w:r w:rsidRPr="005F770C">
              <w:rPr>
                <w:rFonts w:ascii="Times New Roman" w:eastAsia="Times New Roman" w:hAnsi="Times New Roman"/>
                <w:b w:val="0"/>
                <w:bCs w:val="0"/>
                <w:color w:val="000000"/>
                <w:sz w:val="20"/>
                <w:szCs w:val="20"/>
              </w:rPr>
              <w:t>Bejo Zaden-HB1</w:t>
            </w:r>
          </w:p>
        </w:tc>
      </w:tr>
      <w:tr w:rsidR="00307D00" w:rsidRPr="005F770C" w14:paraId="6C62A63E" w14:textId="77777777" w:rsidTr="00307D00">
        <w:trPr>
          <w:trHeight w:val="300"/>
        </w:trPr>
        <w:tc>
          <w:tcPr>
            <w:cnfStyle w:val="001000000000" w:firstRow="0" w:lastRow="0" w:firstColumn="1" w:lastColumn="0" w:oddVBand="0" w:evenVBand="0" w:oddHBand="0" w:evenHBand="0" w:firstRowFirstColumn="0" w:firstRowLastColumn="0" w:lastRowFirstColumn="0" w:lastRowLastColumn="0"/>
            <w:tcW w:w="9209" w:type="dxa"/>
            <w:noWrap/>
            <w:hideMark/>
          </w:tcPr>
          <w:p w14:paraId="235E1BF1" w14:textId="77777777" w:rsidR="00FA6F27" w:rsidRPr="005F770C" w:rsidRDefault="00FA6F27" w:rsidP="00624D1A">
            <w:pPr>
              <w:spacing w:after="0" w:line="360" w:lineRule="auto"/>
              <w:rPr>
                <w:rFonts w:ascii="Times New Roman" w:eastAsia="Times New Roman" w:hAnsi="Times New Roman"/>
                <w:b w:val="0"/>
                <w:bCs w:val="0"/>
                <w:color w:val="000000"/>
                <w:sz w:val="20"/>
                <w:szCs w:val="20"/>
              </w:rPr>
            </w:pPr>
            <w:r w:rsidRPr="005F770C">
              <w:rPr>
                <w:rFonts w:ascii="Times New Roman" w:eastAsia="Times New Roman" w:hAnsi="Times New Roman"/>
                <w:b w:val="0"/>
                <w:bCs w:val="0"/>
                <w:color w:val="000000"/>
                <w:sz w:val="20"/>
                <w:szCs w:val="20"/>
              </w:rPr>
              <w:t>Bejo Zaden-HB2</w:t>
            </w:r>
          </w:p>
        </w:tc>
      </w:tr>
      <w:tr w:rsidR="00307D00" w:rsidRPr="005F770C" w14:paraId="0876B260" w14:textId="77777777" w:rsidTr="00307D00">
        <w:trPr>
          <w:trHeight w:val="300"/>
        </w:trPr>
        <w:tc>
          <w:tcPr>
            <w:cnfStyle w:val="001000000000" w:firstRow="0" w:lastRow="0" w:firstColumn="1" w:lastColumn="0" w:oddVBand="0" w:evenVBand="0" w:oddHBand="0" w:evenHBand="0" w:firstRowFirstColumn="0" w:firstRowLastColumn="0" w:lastRowFirstColumn="0" w:lastRowLastColumn="0"/>
            <w:tcW w:w="9209" w:type="dxa"/>
            <w:noWrap/>
            <w:hideMark/>
          </w:tcPr>
          <w:p w14:paraId="1F90937C" w14:textId="77777777" w:rsidR="00FA6F27" w:rsidRPr="005F770C" w:rsidRDefault="00FA6F27" w:rsidP="00624D1A">
            <w:pPr>
              <w:spacing w:after="0" w:line="360" w:lineRule="auto"/>
              <w:rPr>
                <w:rFonts w:ascii="Times New Roman" w:eastAsia="Times New Roman" w:hAnsi="Times New Roman"/>
                <w:b w:val="0"/>
                <w:bCs w:val="0"/>
                <w:color w:val="000000"/>
                <w:sz w:val="20"/>
                <w:szCs w:val="20"/>
              </w:rPr>
            </w:pPr>
            <w:r w:rsidRPr="005F770C">
              <w:rPr>
                <w:rFonts w:ascii="Times New Roman" w:eastAsia="Times New Roman" w:hAnsi="Times New Roman"/>
                <w:b w:val="0"/>
                <w:bCs w:val="0"/>
                <w:color w:val="000000"/>
                <w:sz w:val="20"/>
                <w:szCs w:val="20"/>
              </w:rPr>
              <w:t>Bejo Zaden-OL1</w:t>
            </w:r>
          </w:p>
        </w:tc>
      </w:tr>
      <w:tr w:rsidR="00307D00" w:rsidRPr="005F770C" w14:paraId="0C0802EF" w14:textId="77777777" w:rsidTr="00307D00">
        <w:trPr>
          <w:trHeight w:val="300"/>
        </w:trPr>
        <w:tc>
          <w:tcPr>
            <w:cnfStyle w:val="001000000000" w:firstRow="0" w:lastRow="0" w:firstColumn="1" w:lastColumn="0" w:oddVBand="0" w:evenVBand="0" w:oddHBand="0" w:evenHBand="0" w:firstRowFirstColumn="0" w:firstRowLastColumn="0" w:lastRowFirstColumn="0" w:lastRowLastColumn="0"/>
            <w:tcW w:w="9209" w:type="dxa"/>
            <w:noWrap/>
            <w:hideMark/>
          </w:tcPr>
          <w:p w14:paraId="4CA5B470" w14:textId="77777777" w:rsidR="00FA6F27" w:rsidRPr="005F770C" w:rsidRDefault="00FA6F27" w:rsidP="00624D1A">
            <w:pPr>
              <w:spacing w:after="0" w:line="360" w:lineRule="auto"/>
              <w:rPr>
                <w:rFonts w:ascii="Times New Roman" w:eastAsia="Times New Roman" w:hAnsi="Times New Roman"/>
                <w:b w:val="0"/>
                <w:bCs w:val="0"/>
                <w:i/>
                <w:iCs/>
                <w:color w:val="000000"/>
                <w:sz w:val="20"/>
                <w:szCs w:val="20"/>
              </w:rPr>
            </w:pPr>
            <w:r w:rsidRPr="005F770C">
              <w:rPr>
                <w:rFonts w:ascii="Times New Roman" w:eastAsia="Times New Roman" w:hAnsi="Times New Roman"/>
                <w:b w:val="0"/>
                <w:bCs w:val="0"/>
                <w:i/>
                <w:iCs/>
                <w:color w:val="000000"/>
                <w:sz w:val="20"/>
                <w:szCs w:val="20"/>
              </w:rPr>
              <w:t>Solanum</w:t>
            </w:r>
            <w:r w:rsidR="005903A2" w:rsidRPr="005F770C">
              <w:rPr>
                <w:rFonts w:ascii="Times New Roman" w:eastAsia="Times New Roman" w:hAnsi="Times New Roman"/>
                <w:b w:val="0"/>
                <w:bCs w:val="0"/>
                <w:i/>
                <w:iCs/>
                <w:color w:val="000000"/>
                <w:sz w:val="20"/>
                <w:szCs w:val="20"/>
              </w:rPr>
              <w:t xml:space="preserve"> </w:t>
            </w:r>
            <w:proofErr w:type="spellStart"/>
            <w:r w:rsidRPr="005F770C">
              <w:rPr>
                <w:rFonts w:ascii="Times New Roman" w:eastAsia="Times New Roman" w:hAnsi="Times New Roman"/>
                <w:b w:val="0"/>
                <w:bCs w:val="0"/>
                <w:i/>
                <w:iCs/>
                <w:color w:val="000000"/>
                <w:sz w:val="20"/>
                <w:szCs w:val="20"/>
              </w:rPr>
              <w:t>galapagense</w:t>
            </w:r>
            <w:proofErr w:type="spellEnd"/>
          </w:p>
        </w:tc>
      </w:tr>
      <w:tr w:rsidR="00307D00" w:rsidRPr="005F770C" w14:paraId="09787D1F" w14:textId="77777777" w:rsidTr="00307D00">
        <w:trPr>
          <w:trHeight w:val="300"/>
        </w:trPr>
        <w:tc>
          <w:tcPr>
            <w:cnfStyle w:val="001000000000" w:firstRow="0" w:lastRow="0" w:firstColumn="1" w:lastColumn="0" w:oddVBand="0" w:evenVBand="0" w:oddHBand="0" w:evenHBand="0" w:firstRowFirstColumn="0" w:firstRowLastColumn="0" w:lastRowFirstColumn="0" w:lastRowLastColumn="0"/>
            <w:tcW w:w="9209" w:type="dxa"/>
            <w:noWrap/>
            <w:hideMark/>
          </w:tcPr>
          <w:p w14:paraId="2A6540ED" w14:textId="77777777" w:rsidR="00FA6F27" w:rsidRPr="005F770C" w:rsidRDefault="00FA6F27" w:rsidP="00624D1A">
            <w:pPr>
              <w:spacing w:after="0" w:line="360" w:lineRule="auto"/>
              <w:rPr>
                <w:rFonts w:ascii="Times New Roman" w:eastAsia="Times New Roman" w:hAnsi="Times New Roman"/>
                <w:b w:val="0"/>
                <w:bCs w:val="0"/>
                <w:color w:val="000000"/>
                <w:sz w:val="20"/>
                <w:szCs w:val="20"/>
              </w:rPr>
            </w:pPr>
            <w:r w:rsidRPr="005F770C">
              <w:rPr>
                <w:rFonts w:ascii="Times New Roman" w:eastAsia="Times New Roman" w:hAnsi="Times New Roman"/>
                <w:b w:val="0"/>
                <w:bCs w:val="0"/>
                <w:color w:val="000000"/>
                <w:sz w:val="20"/>
                <w:szCs w:val="20"/>
              </w:rPr>
              <w:t>Nunhems-9008</w:t>
            </w:r>
          </w:p>
        </w:tc>
      </w:tr>
      <w:tr w:rsidR="00307D00" w:rsidRPr="005F770C" w14:paraId="2BB99234" w14:textId="77777777" w:rsidTr="00307D00">
        <w:trPr>
          <w:trHeight w:val="300"/>
        </w:trPr>
        <w:tc>
          <w:tcPr>
            <w:cnfStyle w:val="001000000000" w:firstRow="0" w:lastRow="0" w:firstColumn="1" w:lastColumn="0" w:oddVBand="0" w:evenVBand="0" w:oddHBand="0" w:evenHBand="0" w:firstRowFirstColumn="0" w:firstRowLastColumn="0" w:lastRowFirstColumn="0" w:lastRowLastColumn="0"/>
            <w:tcW w:w="9209" w:type="dxa"/>
            <w:noWrap/>
            <w:hideMark/>
          </w:tcPr>
          <w:p w14:paraId="6E64CA80" w14:textId="77777777" w:rsidR="00FA6F27" w:rsidRPr="005F770C" w:rsidRDefault="00FA6F27" w:rsidP="00624D1A">
            <w:pPr>
              <w:spacing w:after="0" w:line="360" w:lineRule="auto"/>
              <w:rPr>
                <w:rFonts w:ascii="Times New Roman" w:eastAsia="Times New Roman" w:hAnsi="Times New Roman"/>
                <w:b w:val="0"/>
                <w:bCs w:val="0"/>
                <w:color w:val="000000"/>
                <w:sz w:val="20"/>
                <w:szCs w:val="20"/>
              </w:rPr>
            </w:pPr>
            <w:r w:rsidRPr="005F770C">
              <w:rPr>
                <w:rFonts w:ascii="Times New Roman" w:eastAsia="Times New Roman" w:hAnsi="Times New Roman"/>
                <w:b w:val="0"/>
                <w:bCs w:val="0"/>
                <w:color w:val="000000"/>
                <w:sz w:val="20"/>
                <w:szCs w:val="20"/>
              </w:rPr>
              <w:t>Nunhems-9098</w:t>
            </w:r>
          </w:p>
        </w:tc>
      </w:tr>
      <w:tr w:rsidR="00307D00" w:rsidRPr="005F770C" w14:paraId="422B33E3" w14:textId="77777777" w:rsidTr="00307D00">
        <w:trPr>
          <w:trHeight w:val="300"/>
        </w:trPr>
        <w:tc>
          <w:tcPr>
            <w:cnfStyle w:val="001000000000" w:firstRow="0" w:lastRow="0" w:firstColumn="1" w:lastColumn="0" w:oddVBand="0" w:evenVBand="0" w:oddHBand="0" w:evenHBand="0" w:firstRowFirstColumn="0" w:firstRowLastColumn="0" w:lastRowFirstColumn="0" w:lastRowLastColumn="0"/>
            <w:tcW w:w="9209" w:type="dxa"/>
            <w:noWrap/>
            <w:hideMark/>
          </w:tcPr>
          <w:p w14:paraId="092A988E" w14:textId="77777777" w:rsidR="00FA6F27" w:rsidRPr="005F770C" w:rsidRDefault="00FA6F27" w:rsidP="00624D1A">
            <w:pPr>
              <w:spacing w:after="0" w:line="360" w:lineRule="auto"/>
              <w:rPr>
                <w:rFonts w:ascii="Times New Roman" w:eastAsia="Times New Roman" w:hAnsi="Times New Roman"/>
                <w:b w:val="0"/>
                <w:bCs w:val="0"/>
                <w:color w:val="000000"/>
                <w:sz w:val="20"/>
                <w:szCs w:val="20"/>
              </w:rPr>
            </w:pPr>
            <w:r w:rsidRPr="005F770C">
              <w:rPr>
                <w:rFonts w:ascii="Times New Roman" w:eastAsia="Times New Roman" w:hAnsi="Times New Roman"/>
                <w:b w:val="0"/>
                <w:bCs w:val="0"/>
                <w:color w:val="000000"/>
                <w:sz w:val="20"/>
                <w:szCs w:val="20"/>
              </w:rPr>
              <w:t>Nunhems-FM001</w:t>
            </w:r>
          </w:p>
        </w:tc>
      </w:tr>
      <w:tr w:rsidR="00307D00" w:rsidRPr="005F770C" w14:paraId="5469013C" w14:textId="77777777" w:rsidTr="00307D00">
        <w:trPr>
          <w:trHeight w:val="300"/>
        </w:trPr>
        <w:tc>
          <w:tcPr>
            <w:cnfStyle w:val="001000000000" w:firstRow="0" w:lastRow="0" w:firstColumn="1" w:lastColumn="0" w:oddVBand="0" w:evenVBand="0" w:oddHBand="0" w:evenHBand="0" w:firstRowFirstColumn="0" w:firstRowLastColumn="0" w:lastRowFirstColumn="0" w:lastRowLastColumn="0"/>
            <w:tcW w:w="9209" w:type="dxa"/>
            <w:noWrap/>
            <w:hideMark/>
          </w:tcPr>
          <w:p w14:paraId="0E725D11" w14:textId="77777777" w:rsidR="00FA6F27" w:rsidRPr="005F770C" w:rsidRDefault="00FA6F27" w:rsidP="00624D1A">
            <w:pPr>
              <w:spacing w:after="0" w:line="360" w:lineRule="auto"/>
              <w:rPr>
                <w:rFonts w:ascii="Times New Roman" w:eastAsia="Times New Roman" w:hAnsi="Times New Roman"/>
                <w:b w:val="0"/>
                <w:bCs w:val="0"/>
                <w:color w:val="000000"/>
                <w:sz w:val="20"/>
                <w:szCs w:val="20"/>
              </w:rPr>
            </w:pPr>
            <w:r w:rsidRPr="005F770C">
              <w:rPr>
                <w:rFonts w:ascii="Times New Roman" w:eastAsia="Times New Roman" w:hAnsi="Times New Roman"/>
                <w:b w:val="0"/>
                <w:bCs w:val="0"/>
                <w:color w:val="000000"/>
                <w:sz w:val="20"/>
                <w:szCs w:val="20"/>
              </w:rPr>
              <w:t>Moneymaker</w:t>
            </w:r>
          </w:p>
        </w:tc>
      </w:tr>
      <w:tr w:rsidR="00307D00" w:rsidRPr="005F770C" w14:paraId="3A0DAFD2" w14:textId="77777777" w:rsidTr="00307D00">
        <w:trPr>
          <w:trHeight w:val="300"/>
        </w:trPr>
        <w:tc>
          <w:tcPr>
            <w:cnfStyle w:val="001000000000" w:firstRow="0" w:lastRow="0" w:firstColumn="1" w:lastColumn="0" w:oddVBand="0" w:evenVBand="0" w:oddHBand="0" w:evenHBand="0" w:firstRowFirstColumn="0" w:firstRowLastColumn="0" w:lastRowFirstColumn="0" w:lastRowLastColumn="0"/>
            <w:tcW w:w="9209" w:type="dxa"/>
            <w:noWrap/>
            <w:hideMark/>
          </w:tcPr>
          <w:p w14:paraId="5B612D24" w14:textId="77777777" w:rsidR="00FA6F27" w:rsidRPr="005F770C" w:rsidRDefault="00FA6F27" w:rsidP="00624D1A">
            <w:pPr>
              <w:spacing w:after="0" w:line="360" w:lineRule="auto"/>
              <w:rPr>
                <w:rFonts w:ascii="Times New Roman" w:eastAsia="Times New Roman" w:hAnsi="Times New Roman"/>
                <w:b w:val="0"/>
                <w:bCs w:val="0"/>
                <w:color w:val="000000"/>
                <w:sz w:val="20"/>
                <w:szCs w:val="20"/>
              </w:rPr>
            </w:pPr>
            <w:r w:rsidRPr="005F770C">
              <w:rPr>
                <w:rFonts w:ascii="Times New Roman" w:eastAsia="Times New Roman" w:hAnsi="Times New Roman"/>
                <w:b w:val="0"/>
                <w:bCs w:val="0"/>
                <w:color w:val="000000"/>
                <w:sz w:val="20"/>
                <w:szCs w:val="20"/>
              </w:rPr>
              <w:t>TR00026</w:t>
            </w:r>
          </w:p>
        </w:tc>
      </w:tr>
      <w:tr w:rsidR="00307D00" w:rsidRPr="005F770C" w14:paraId="4CBC4682" w14:textId="77777777" w:rsidTr="00307D00">
        <w:trPr>
          <w:trHeight w:val="300"/>
        </w:trPr>
        <w:tc>
          <w:tcPr>
            <w:cnfStyle w:val="001000000000" w:firstRow="0" w:lastRow="0" w:firstColumn="1" w:lastColumn="0" w:oddVBand="0" w:evenVBand="0" w:oddHBand="0" w:evenHBand="0" w:firstRowFirstColumn="0" w:firstRowLastColumn="0" w:lastRowFirstColumn="0" w:lastRowLastColumn="0"/>
            <w:tcW w:w="9209" w:type="dxa"/>
            <w:noWrap/>
            <w:hideMark/>
          </w:tcPr>
          <w:p w14:paraId="3A1EDACA" w14:textId="77777777" w:rsidR="00FA6F27" w:rsidRPr="005F770C" w:rsidRDefault="00FA6F27" w:rsidP="00624D1A">
            <w:pPr>
              <w:spacing w:after="0" w:line="360" w:lineRule="auto"/>
              <w:rPr>
                <w:rFonts w:ascii="Times New Roman" w:eastAsia="Times New Roman" w:hAnsi="Times New Roman"/>
                <w:b w:val="0"/>
                <w:bCs w:val="0"/>
                <w:color w:val="000000"/>
                <w:sz w:val="20"/>
                <w:szCs w:val="20"/>
              </w:rPr>
            </w:pPr>
            <w:r w:rsidRPr="005F770C">
              <w:rPr>
                <w:rFonts w:ascii="Times New Roman" w:eastAsia="Times New Roman" w:hAnsi="Times New Roman"/>
                <w:b w:val="0"/>
                <w:bCs w:val="0"/>
                <w:color w:val="000000"/>
                <w:sz w:val="20"/>
                <w:szCs w:val="20"/>
              </w:rPr>
              <w:t>TR00027</w:t>
            </w:r>
          </w:p>
        </w:tc>
      </w:tr>
      <w:tr w:rsidR="00307D00" w:rsidRPr="005F770C" w14:paraId="3AD94143" w14:textId="77777777" w:rsidTr="00307D00">
        <w:trPr>
          <w:trHeight w:val="300"/>
        </w:trPr>
        <w:tc>
          <w:tcPr>
            <w:cnfStyle w:val="001000000000" w:firstRow="0" w:lastRow="0" w:firstColumn="1" w:lastColumn="0" w:oddVBand="0" w:evenVBand="0" w:oddHBand="0" w:evenHBand="0" w:firstRowFirstColumn="0" w:firstRowLastColumn="0" w:lastRowFirstColumn="0" w:lastRowLastColumn="0"/>
            <w:tcW w:w="9209" w:type="dxa"/>
            <w:noWrap/>
            <w:hideMark/>
          </w:tcPr>
          <w:p w14:paraId="6DE9BBDF" w14:textId="77777777" w:rsidR="00FA6F27" w:rsidRPr="005F770C" w:rsidRDefault="00FA6F27" w:rsidP="00624D1A">
            <w:pPr>
              <w:spacing w:after="0" w:line="360" w:lineRule="auto"/>
              <w:rPr>
                <w:rFonts w:ascii="Times New Roman" w:eastAsia="Times New Roman" w:hAnsi="Times New Roman"/>
                <w:b w:val="0"/>
                <w:bCs w:val="0"/>
                <w:color w:val="000000"/>
                <w:sz w:val="20"/>
                <w:szCs w:val="20"/>
              </w:rPr>
            </w:pPr>
            <w:r w:rsidRPr="005F770C">
              <w:rPr>
                <w:rFonts w:ascii="Times New Roman" w:eastAsia="Times New Roman" w:hAnsi="Times New Roman"/>
                <w:b w:val="0"/>
                <w:bCs w:val="0"/>
                <w:color w:val="000000"/>
                <w:sz w:val="20"/>
                <w:szCs w:val="20"/>
              </w:rPr>
              <w:t>All Round</w:t>
            </w:r>
          </w:p>
        </w:tc>
      </w:tr>
      <w:tr w:rsidR="00307D00" w:rsidRPr="005F770C" w14:paraId="728DFF35" w14:textId="77777777" w:rsidTr="00307D00">
        <w:trPr>
          <w:trHeight w:val="300"/>
        </w:trPr>
        <w:tc>
          <w:tcPr>
            <w:cnfStyle w:val="001000000000" w:firstRow="0" w:lastRow="0" w:firstColumn="1" w:lastColumn="0" w:oddVBand="0" w:evenVBand="0" w:oddHBand="0" w:evenHBand="0" w:firstRowFirstColumn="0" w:firstRowLastColumn="0" w:lastRowFirstColumn="0" w:lastRowLastColumn="0"/>
            <w:tcW w:w="9209" w:type="dxa"/>
            <w:noWrap/>
            <w:hideMark/>
          </w:tcPr>
          <w:p w14:paraId="3BA98CDE" w14:textId="77777777" w:rsidR="00FA6F27" w:rsidRPr="005F770C" w:rsidRDefault="00FA6F27" w:rsidP="00624D1A">
            <w:pPr>
              <w:spacing w:after="0" w:line="360" w:lineRule="auto"/>
              <w:rPr>
                <w:rFonts w:ascii="Times New Roman" w:eastAsia="Times New Roman" w:hAnsi="Times New Roman"/>
                <w:b w:val="0"/>
                <w:bCs w:val="0"/>
                <w:color w:val="000000"/>
                <w:sz w:val="20"/>
                <w:szCs w:val="20"/>
              </w:rPr>
            </w:pPr>
            <w:r w:rsidRPr="005F770C">
              <w:rPr>
                <w:rFonts w:ascii="Times New Roman" w:eastAsia="Times New Roman" w:hAnsi="Times New Roman"/>
                <w:b w:val="0"/>
                <w:bCs w:val="0"/>
                <w:color w:val="000000"/>
                <w:sz w:val="20"/>
                <w:szCs w:val="20"/>
              </w:rPr>
              <w:t>Momotaro</w:t>
            </w:r>
          </w:p>
        </w:tc>
      </w:tr>
      <w:tr w:rsidR="00307D00" w:rsidRPr="005F770C" w14:paraId="10D39135" w14:textId="77777777" w:rsidTr="00307D00">
        <w:trPr>
          <w:trHeight w:val="300"/>
        </w:trPr>
        <w:tc>
          <w:tcPr>
            <w:cnfStyle w:val="001000000000" w:firstRow="0" w:lastRow="0" w:firstColumn="1" w:lastColumn="0" w:oddVBand="0" w:evenVBand="0" w:oddHBand="0" w:evenHBand="0" w:firstRowFirstColumn="0" w:firstRowLastColumn="0" w:lastRowFirstColumn="0" w:lastRowLastColumn="0"/>
            <w:tcW w:w="9209" w:type="dxa"/>
            <w:noWrap/>
            <w:hideMark/>
          </w:tcPr>
          <w:p w14:paraId="4C8476EF" w14:textId="77777777" w:rsidR="00FA6F27" w:rsidRPr="005F770C" w:rsidRDefault="00FA6F27" w:rsidP="00624D1A">
            <w:pPr>
              <w:spacing w:after="0" w:line="360" w:lineRule="auto"/>
              <w:rPr>
                <w:rFonts w:ascii="Times New Roman" w:eastAsia="Times New Roman" w:hAnsi="Times New Roman"/>
                <w:b w:val="0"/>
                <w:bCs w:val="0"/>
                <w:color w:val="000000"/>
                <w:sz w:val="20"/>
                <w:szCs w:val="20"/>
              </w:rPr>
            </w:pPr>
            <w:r w:rsidRPr="005F770C">
              <w:rPr>
                <w:rFonts w:ascii="Times New Roman" w:eastAsia="Times New Roman" w:hAnsi="Times New Roman"/>
                <w:b w:val="0"/>
                <w:bCs w:val="0"/>
                <w:color w:val="000000"/>
                <w:sz w:val="20"/>
                <w:szCs w:val="20"/>
              </w:rPr>
              <w:t xml:space="preserve">Rote </w:t>
            </w:r>
            <w:proofErr w:type="spellStart"/>
            <w:r w:rsidRPr="005F770C">
              <w:rPr>
                <w:rFonts w:ascii="Times New Roman" w:eastAsia="Times New Roman" w:hAnsi="Times New Roman"/>
                <w:b w:val="0"/>
                <w:bCs w:val="0"/>
                <w:color w:val="000000"/>
                <w:sz w:val="20"/>
                <w:szCs w:val="20"/>
              </w:rPr>
              <w:t>Beere</w:t>
            </w:r>
            <w:proofErr w:type="spellEnd"/>
          </w:p>
        </w:tc>
      </w:tr>
      <w:tr w:rsidR="00307D00" w:rsidRPr="005F770C" w14:paraId="1C0183E3" w14:textId="77777777" w:rsidTr="00307D00">
        <w:trPr>
          <w:trHeight w:val="300"/>
        </w:trPr>
        <w:tc>
          <w:tcPr>
            <w:cnfStyle w:val="001000000000" w:firstRow="0" w:lastRow="0" w:firstColumn="1" w:lastColumn="0" w:oddVBand="0" w:evenVBand="0" w:oddHBand="0" w:evenHBand="0" w:firstRowFirstColumn="0" w:firstRowLastColumn="0" w:lastRowFirstColumn="0" w:lastRowLastColumn="0"/>
            <w:tcW w:w="9209" w:type="dxa"/>
            <w:noWrap/>
            <w:hideMark/>
          </w:tcPr>
          <w:p w14:paraId="1F7664B0" w14:textId="77777777" w:rsidR="00FA6F27" w:rsidRPr="005F770C" w:rsidRDefault="00FA6F27" w:rsidP="00624D1A">
            <w:pPr>
              <w:spacing w:after="0" w:line="360" w:lineRule="auto"/>
              <w:rPr>
                <w:rFonts w:ascii="Times New Roman" w:eastAsia="Times New Roman" w:hAnsi="Times New Roman"/>
                <w:b w:val="0"/>
                <w:bCs w:val="0"/>
                <w:color w:val="000000"/>
                <w:sz w:val="20"/>
                <w:szCs w:val="20"/>
              </w:rPr>
            </w:pPr>
            <w:r w:rsidRPr="005F770C">
              <w:rPr>
                <w:rFonts w:ascii="Times New Roman" w:eastAsia="Times New Roman" w:hAnsi="Times New Roman"/>
                <w:b w:val="0"/>
                <w:bCs w:val="0"/>
                <w:color w:val="000000"/>
                <w:sz w:val="20"/>
                <w:szCs w:val="20"/>
              </w:rPr>
              <w:t xml:space="preserve">Ailsa Craig </w:t>
            </w:r>
          </w:p>
        </w:tc>
      </w:tr>
      <w:tr w:rsidR="00307D00" w:rsidRPr="005F770C" w14:paraId="46E32F8D" w14:textId="77777777" w:rsidTr="00307D00">
        <w:trPr>
          <w:trHeight w:val="300"/>
        </w:trPr>
        <w:tc>
          <w:tcPr>
            <w:cnfStyle w:val="001000000000" w:firstRow="0" w:lastRow="0" w:firstColumn="1" w:lastColumn="0" w:oddVBand="0" w:evenVBand="0" w:oddHBand="0" w:evenHBand="0" w:firstRowFirstColumn="0" w:firstRowLastColumn="0" w:lastRowFirstColumn="0" w:lastRowLastColumn="0"/>
            <w:tcW w:w="9209" w:type="dxa"/>
            <w:noWrap/>
            <w:hideMark/>
          </w:tcPr>
          <w:p w14:paraId="012D6E0A" w14:textId="77777777" w:rsidR="00FA6F27" w:rsidRPr="005F770C" w:rsidRDefault="00FA6F27" w:rsidP="00624D1A">
            <w:pPr>
              <w:spacing w:after="0" w:line="360" w:lineRule="auto"/>
              <w:rPr>
                <w:rFonts w:ascii="Times New Roman" w:eastAsia="Times New Roman" w:hAnsi="Times New Roman"/>
                <w:b w:val="0"/>
                <w:bCs w:val="0"/>
                <w:color w:val="000000"/>
                <w:sz w:val="20"/>
                <w:szCs w:val="20"/>
              </w:rPr>
            </w:pPr>
            <w:r w:rsidRPr="005F770C">
              <w:rPr>
                <w:rFonts w:ascii="Times New Roman" w:eastAsia="Times New Roman" w:hAnsi="Times New Roman"/>
                <w:b w:val="0"/>
                <w:bCs w:val="0"/>
                <w:i/>
                <w:iCs/>
                <w:color w:val="000000"/>
                <w:sz w:val="20"/>
                <w:szCs w:val="20"/>
              </w:rPr>
              <w:t>Lycopersicon esculentum</w:t>
            </w:r>
            <w:r w:rsidRPr="005F770C">
              <w:rPr>
                <w:rFonts w:ascii="Times New Roman" w:eastAsia="Times New Roman" w:hAnsi="Times New Roman"/>
                <w:b w:val="0"/>
                <w:bCs w:val="0"/>
                <w:color w:val="000000"/>
                <w:sz w:val="20"/>
                <w:szCs w:val="20"/>
              </w:rPr>
              <w:t xml:space="preserve"> Mill.</w:t>
            </w:r>
          </w:p>
        </w:tc>
      </w:tr>
      <w:tr w:rsidR="00307D00" w:rsidRPr="005F770C" w14:paraId="77151DEB" w14:textId="77777777" w:rsidTr="00307D00">
        <w:trPr>
          <w:trHeight w:val="300"/>
        </w:trPr>
        <w:tc>
          <w:tcPr>
            <w:cnfStyle w:val="001000000000" w:firstRow="0" w:lastRow="0" w:firstColumn="1" w:lastColumn="0" w:oddVBand="0" w:evenVBand="0" w:oddHBand="0" w:evenHBand="0" w:firstRowFirstColumn="0" w:firstRowLastColumn="0" w:lastRowFirstColumn="0" w:lastRowLastColumn="0"/>
            <w:tcW w:w="9209" w:type="dxa"/>
            <w:noWrap/>
            <w:hideMark/>
          </w:tcPr>
          <w:p w14:paraId="14A41DBA" w14:textId="77777777" w:rsidR="00FA6F27" w:rsidRPr="005F770C" w:rsidRDefault="00FA6F27" w:rsidP="00624D1A">
            <w:pPr>
              <w:spacing w:after="0" w:line="360" w:lineRule="auto"/>
              <w:rPr>
                <w:rFonts w:ascii="Times New Roman" w:eastAsia="Times New Roman" w:hAnsi="Times New Roman"/>
                <w:b w:val="0"/>
                <w:bCs w:val="0"/>
                <w:color w:val="000000"/>
                <w:sz w:val="20"/>
                <w:szCs w:val="20"/>
              </w:rPr>
            </w:pPr>
            <w:r w:rsidRPr="005F770C">
              <w:rPr>
                <w:rFonts w:ascii="Times New Roman" w:eastAsia="Times New Roman" w:hAnsi="Times New Roman"/>
                <w:b w:val="0"/>
                <w:bCs w:val="0"/>
                <w:color w:val="000000"/>
                <w:sz w:val="20"/>
                <w:szCs w:val="20"/>
              </w:rPr>
              <w:t xml:space="preserve">EA000915/ ABC Potato Leaf </w:t>
            </w:r>
          </w:p>
        </w:tc>
      </w:tr>
      <w:tr w:rsidR="00307D00" w:rsidRPr="005F770C" w14:paraId="58F0C5A3" w14:textId="77777777" w:rsidTr="00307D00">
        <w:trPr>
          <w:trHeight w:val="300"/>
        </w:trPr>
        <w:tc>
          <w:tcPr>
            <w:cnfStyle w:val="001000000000" w:firstRow="0" w:lastRow="0" w:firstColumn="1" w:lastColumn="0" w:oddVBand="0" w:evenVBand="0" w:oddHBand="0" w:evenHBand="0" w:firstRowFirstColumn="0" w:firstRowLastColumn="0" w:lastRowFirstColumn="0" w:lastRowLastColumn="0"/>
            <w:tcW w:w="9209" w:type="dxa"/>
            <w:noWrap/>
            <w:hideMark/>
          </w:tcPr>
          <w:p w14:paraId="0029A6CD" w14:textId="77777777" w:rsidR="00FA6F27" w:rsidRPr="005F770C" w:rsidRDefault="00FA6F27" w:rsidP="00624D1A">
            <w:pPr>
              <w:spacing w:after="0" w:line="360" w:lineRule="auto"/>
              <w:rPr>
                <w:rFonts w:ascii="Times New Roman" w:eastAsia="Times New Roman" w:hAnsi="Times New Roman"/>
                <w:b w:val="0"/>
                <w:bCs w:val="0"/>
                <w:color w:val="000000"/>
                <w:sz w:val="20"/>
                <w:szCs w:val="20"/>
              </w:rPr>
            </w:pPr>
            <w:r w:rsidRPr="005F770C">
              <w:rPr>
                <w:rFonts w:ascii="Times New Roman" w:eastAsia="Times New Roman" w:hAnsi="Times New Roman"/>
                <w:b w:val="0"/>
                <w:bCs w:val="0"/>
                <w:color w:val="000000"/>
                <w:sz w:val="20"/>
                <w:szCs w:val="20"/>
              </w:rPr>
              <w:t>PI 129097/EA04710</w:t>
            </w:r>
          </w:p>
        </w:tc>
      </w:tr>
      <w:tr w:rsidR="00307D00" w:rsidRPr="005F770C" w14:paraId="12548900" w14:textId="77777777" w:rsidTr="00307D00">
        <w:trPr>
          <w:trHeight w:val="300"/>
        </w:trPr>
        <w:tc>
          <w:tcPr>
            <w:cnfStyle w:val="001000000000" w:firstRow="0" w:lastRow="0" w:firstColumn="1" w:lastColumn="0" w:oddVBand="0" w:evenVBand="0" w:oddHBand="0" w:evenHBand="0" w:firstRowFirstColumn="0" w:firstRowLastColumn="0" w:lastRowFirstColumn="0" w:lastRowLastColumn="0"/>
            <w:tcW w:w="9209" w:type="dxa"/>
            <w:noWrap/>
            <w:hideMark/>
          </w:tcPr>
          <w:p w14:paraId="27DADCC7" w14:textId="77777777" w:rsidR="00FA6F27" w:rsidRPr="005F770C" w:rsidRDefault="00FA6F27" w:rsidP="00624D1A">
            <w:pPr>
              <w:spacing w:after="0" w:line="360" w:lineRule="auto"/>
              <w:rPr>
                <w:rFonts w:ascii="Times New Roman" w:eastAsia="Times New Roman" w:hAnsi="Times New Roman"/>
                <w:b w:val="0"/>
                <w:bCs w:val="0"/>
                <w:color w:val="000000"/>
                <w:sz w:val="20"/>
                <w:szCs w:val="20"/>
              </w:rPr>
            </w:pPr>
            <w:r w:rsidRPr="005F770C">
              <w:rPr>
                <w:rFonts w:ascii="Times New Roman" w:eastAsia="Times New Roman" w:hAnsi="Times New Roman"/>
                <w:b w:val="0"/>
                <w:bCs w:val="0"/>
                <w:color w:val="000000"/>
                <w:sz w:val="20"/>
                <w:szCs w:val="20"/>
              </w:rPr>
              <w:t>EA05721</w:t>
            </w:r>
          </w:p>
        </w:tc>
      </w:tr>
      <w:tr w:rsidR="00307D00" w:rsidRPr="005F770C" w14:paraId="565F8BA7" w14:textId="77777777" w:rsidTr="00307D00">
        <w:trPr>
          <w:trHeight w:val="300"/>
        </w:trPr>
        <w:tc>
          <w:tcPr>
            <w:cnfStyle w:val="001000000000" w:firstRow="0" w:lastRow="0" w:firstColumn="1" w:lastColumn="0" w:oddVBand="0" w:evenVBand="0" w:oddHBand="0" w:evenHBand="0" w:firstRowFirstColumn="0" w:firstRowLastColumn="0" w:lastRowFirstColumn="0" w:lastRowLastColumn="0"/>
            <w:tcW w:w="9209" w:type="dxa"/>
            <w:noWrap/>
            <w:hideMark/>
          </w:tcPr>
          <w:p w14:paraId="50187C26" w14:textId="77777777" w:rsidR="00FA6F27" w:rsidRPr="005F770C" w:rsidRDefault="00FA6F27" w:rsidP="00624D1A">
            <w:pPr>
              <w:spacing w:after="0" w:line="360" w:lineRule="auto"/>
              <w:rPr>
                <w:rFonts w:ascii="Times New Roman" w:eastAsia="Times New Roman" w:hAnsi="Times New Roman"/>
                <w:b w:val="0"/>
                <w:bCs w:val="0"/>
                <w:color w:val="000000"/>
                <w:sz w:val="20"/>
                <w:szCs w:val="20"/>
              </w:rPr>
            </w:pPr>
            <w:r w:rsidRPr="005F770C">
              <w:rPr>
                <w:rFonts w:ascii="Times New Roman" w:eastAsia="Times New Roman" w:hAnsi="Times New Roman"/>
                <w:b w:val="0"/>
                <w:bCs w:val="0"/>
                <w:color w:val="000000"/>
                <w:sz w:val="20"/>
                <w:szCs w:val="20"/>
              </w:rPr>
              <w:t xml:space="preserve">EA05779 </w:t>
            </w:r>
            <w:proofErr w:type="spellStart"/>
            <w:r w:rsidRPr="005F770C">
              <w:rPr>
                <w:rFonts w:ascii="Times New Roman" w:eastAsia="Times New Roman" w:hAnsi="Times New Roman"/>
                <w:b w:val="0"/>
                <w:bCs w:val="0"/>
                <w:color w:val="000000"/>
                <w:sz w:val="20"/>
                <w:szCs w:val="20"/>
              </w:rPr>
              <w:t>Morne</w:t>
            </w:r>
            <w:proofErr w:type="spellEnd"/>
            <w:r w:rsidRPr="005F770C">
              <w:rPr>
                <w:rFonts w:ascii="Times New Roman" w:eastAsia="Times New Roman" w:hAnsi="Times New Roman"/>
                <w:b w:val="0"/>
                <w:bCs w:val="0"/>
                <w:color w:val="000000"/>
                <w:sz w:val="20"/>
                <w:szCs w:val="20"/>
              </w:rPr>
              <w:t xml:space="preserve"> a </w:t>
            </w:r>
            <w:proofErr w:type="spellStart"/>
            <w:r w:rsidRPr="005F770C">
              <w:rPr>
                <w:rFonts w:ascii="Times New Roman" w:eastAsia="Times New Roman" w:hAnsi="Times New Roman"/>
                <w:b w:val="0"/>
                <w:bCs w:val="0"/>
                <w:color w:val="000000"/>
                <w:sz w:val="20"/>
                <w:szCs w:val="20"/>
              </w:rPr>
              <w:t>L’Eau</w:t>
            </w:r>
            <w:proofErr w:type="spellEnd"/>
          </w:p>
        </w:tc>
      </w:tr>
      <w:tr w:rsidR="00307D00" w:rsidRPr="005F770C" w14:paraId="2AF03FEC" w14:textId="77777777" w:rsidTr="00307D00">
        <w:trPr>
          <w:trHeight w:val="300"/>
        </w:trPr>
        <w:tc>
          <w:tcPr>
            <w:cnfStyle w:val="001000000000" w:firstRow="0" w:lastRow="0" w:firstColumn="1" w:lastColumn="0" w:oddVBand="0" w:evenVBand="0" w:oddHBand="0" w:evenHBand="0" w:firstRowFirstColumn="0" w:firstRowLastColumn="0" w:lastRowFirstColumn="0" w:lastRowLastColumn="0"/>
            <w:tcW w:w="9209" w:type="dxa"/>
            <w:noWrap/>
            <w:hideMark/>
          </w:tcPr>
          <w:p w14:paraId="2A7D7B4F" w14:textId="77777777" w:rsidR="00FA6F27" w:rsidRPr="005F770C" w:rsidRDefault="00FA6F27" w:rsidP="00624D1A">
            <w:pPr>
              <w:spacing w:after="0" w:line="360" w:lineRule="auto"/>
              <w:rPr>
                <w:rFonts w:ascii="Times New Roman" w:eastAsia="Times New Roman" w:hAnsi="Times New Roman"/>
                <w:b w:val="0"/>
                <w:bCs w:val="0"/>
                <w:color w:val="000000"/>
                <w:sz w:val="20"/>
                <w:szCs w:val="20"/>
              </w:rPr>
            </w:pPr>
            <w:r w:rsidRPr="005F770C">
              <w:rPr>
                <w:rFonts w:ascii="Times New Roman" w:eastAsia="Times New Roman" w:hAnsi="Times New Roman"/>
                <w:b w:val="0"/>
                <w:bCs w:val="0"/>
                <w:color w:val="000000"/>
                <w:sz w:val="20"/>
                <w:szCs w:val="20"/>
              </w:rPr>
              <w:t>PI 272654 / EA05170</w:t>
            </w:r>
          </w:p>
        </w:tc>
      </w:tr>
      <w:tr w:rsidR="00307D00" w:rsidRPr="005F770C" w14:paraId="34FBE45E" w14:textId="77777777" w:rsidTr="00307D00">
        <w:trPr>
          <w:trHeight w:val="300"/>
        </w:trPr>
        <w:tc>
          <w:tcPr>
            <w:cnfStyle w:val="001000000000" w:firstRow="0" w:lastRow="0" w:firstColumn="1" w:lastColumn="0" w:oddVBand="0" w:evenVBand="0" w:oddHBand="0" w:evenHBand="0" w:firstRowFirstColumn="0" w:firstRowLastColumn="0" w:lastRowFirstColumn="0" w:lastRowLastColumn="0"/>
            <w:tcW w:w="9209" w:type="dxa"/>
            <w:noWrap/>
            <w:hideMark/>
          </w:tcPr>
          <w:p w14:paraId="5DD0F961" w14:textId="77777777" w:rsidR="00FA6F27" w:rsidRPr="005F770C" w:rsidRDefault="00FA6F27" w:rsidP="00624D1A">
            <w:pPr>
              <w:spacing w:after="0" w:line="360" w:lineRule="auto"/>
              <w:rPr>
                <w:rFonts w:ascii="Times New Roman" w:eastAsia="Times New Roman" w:hAnsi="Times New Roman"/>
                <w:b w:val="0"/>
                <w:bCs w:val="0"/>
                <w:color w:val="000000"/>
                <w:sz w:val="20"/>
                <w:szCs w:val="20"/>
              </w:rPr>
            </w:pPr>
            <w:r w:rsidRPr="005F770C">
              <w:rPr>
                <w:rFonts w:ascii="Times New Roman" w:eastAsia="Times New Roman" w:hAnsi="Times New Roman"/>
                <w:b w:val="0"/>
                <w:bCs w:val="0"/>
                <w:color w:val="000000"/>
                <w:sz w:val="20"/>
                <w:szCs w:val="20"/>
              </w:rPr>
              <w:t>Cal J TM VF</w:t>
            </w:r>
          </w:p>
        </w:tc>
      </w:tr>
      <w:tr w:rsidR="00307D00" w:rsidRPr="005F770C" w14:paraId="1E1FCEA6" w14:textId="77777777" w:rsidTr="00307D00">
        <w:trPr>
          <w:trHeight w:val="300"/>
        </w:trPr>
        <w:tc>
          <w:tcPr>
            <w:cnfStyle w:val="001000000000" w:firstRow="0" w:lastRow="0" w:firstColumn="1" w:lastColumn="0" w:oddVBand="0" w:evenVBand="0" w:oddHBand="0" w:evenHBand="0" w:firstRowFirstColumn="0" w:firstRowLastColumn="0" w:lastRowFirstColumn="0" w:lastRowLastColumn="0"/>
            <w:tcW w:w="9209" w:type="dxa"/>
            <w:noWrap/>
            <w:hideMark/>
          </w:tcPr>
          <w:p w14:paraId="3E74B3BA" w14:textId="77777777" w:rsidR="00FA6F27" w:rsidRPr="005F770C" w:rsidRDefault="00FA6F27" w:rsidP="00624D1A">
            <w:pPr>
              <w:spacing w:after="0" w:line="360" w:lineRule="auto"/>
              <w:rPr>
                <w:rFonts w:ascii="Times New Roman" w:eastAsia="Times New Roman" w:hAnsi="Times New Roman"/>
                <w:b w:val="0"/>
                <w:bCs w:val="0"/>
                <w:color w:val="000000"/>
                <w:sz w:val="20"/>
                <w:szCs w:val="20"/>
              </w:rPr>
            </w:pPr>
            <w:r w:rsidRPr="005F770C">
              <w:rPr>
                <w:rFonts w:ascii="Times New Roman" w:eastAsia="Times New Roman" w:hAnsi="Times New Roman"/>
                <w:b w:val="0"/>
                <w:bCs w:val="0"/>
                <w:color w:val="000000"/>
                <w:sz w:val="20"/>
                <w:szCs w:val="20"/>
              </w:rPr>
              <w:t>Black Cherry</w:t>
            </w:r>
          </w:p>
        </w:tc>
      </w:tr>
      <w:tr w:rsidR="00307D00" w:rsidRPr="005F770C" w14:paraId="6169BB8A" w14:textId="77777777" w:rsidTr="00307D00">
        <w:trPr>
          <w:trHeight w:val="300"/>
        </w:trPr>
        <w:tc>
          <w:tcPr>
            <w:cnfStyle w:val="001000000000" w:firstRow="0" w:lastRow="0" w:firstColumn="1" w:lastColumn="0" w:oddVBand="0" w:evenVBand="0" w:oddHBand="0" w:evenHBand="0" w:firstRowFirstColumn="0" w:firstRowLastColumn="0" w:lastRowFirstColumn="0" w:lastRowLastColumn="0"/>
            <w:tcW w:w="9209" w:type="dxa"/>
            <w:noWrap/>
            <w:hideMark/>
          </w:tcPr>
          <w:p w14:paraId="4547753F" w14:textId="77777777" w:rsidR="00FA6F27" w:rsidRPr="005F770C" w:rsidRDefault="00FA6F27" w:rsidP="00624D1A">
            <w:pPr>
              <w:spacing w:after="0" w:line="360" w:lineRule="auto"/>
              <w:rPr>
                <w:rFonts w:ascii="Times New Roman" w:eastAsia="Times New Roman" w:hAnsi="Times New Roman"/>
                <w:b w:val="0"/>
                <w:bCs w:val="0"/>
                <w:color w:val="000000"/>
                <w:sz w:val="20"/>
                <w:szCs w:val="20"/>
              </w:rPr>
            </w:pPr>
            <w:proofErr w:type="spellStart"/>
            <w:r w:rsidRPr="005F770C">
              <w:rPr>
                <w:rFonts w:ascii="Times New Roman" w:eastAsia="Times New Roman" w:hAnsi="Times New Roman"/>
                <w:b w:val="0"/>
                <w:bCs w:val="0"/>
                <w:color w:val="000000"/>
                <w:sz w:val="20"/>
                <w:szCs w:val="20"/>
              </w:rPr>
              <w:t>Garderners</w:t>
            </w:r>
            <w:proofErr w:type="spellEnd"/>
            <w:r w:rsidRPr="005F770C">
              <w:rPr>
                <w:rFonts w:ascii="Times New Roman" w:eastAsia="Times New Roman" w:hAnsi="Times New Roman"/>
                <w:b w:val="0"/>
                <w:bCs w:val="0"/>
                <w:color w:val="000000"/>
                <w:sz w:val="20"/>
                <w:szCs w:val="20"/>
              </w:rPr>
              <w:t xml:space="preserve"> Delight</w:t>
            </w:r>
          </w:p>
        </w:tc>
      </w:tr>
      <w:tr w:rsidR="00307D00" w:rsidRPr="005F770C" w14:paraId="03AA7B89" w14:textId="77777777" w:rsidTr="00307D00">
        <w:trPr>
          <w:trHeight w:val="300"/>
        </w:trPr>
        <w:tc>
          <w:tcPr>
            <w:cnfStyle w:val="001000000000" w:firstRow="0" w:lastRow="0" w:firstColumn="1" w:lastColumn="0" w:oddVBand="0" w:evenVBand="0" w:oddHBand="0" w:evenHBand="0" w:firstRowFirstColumn="0" w:firstRowLastColumn="0" w:lastRowFirstColumn="0" w:lastRowLastColumn="0"/>
            <w:tcW w:w="9209" w:type="dxa"/>
            <w:noWrap/>
            <w:hideMark/>
          </w:tcPr>
          <w:p w14:paraId="304C8C2E" w14:textId="77777777" w:rsidR="00FA6F27" w:rsidRPr="005F770C" w:rsidRDefault="00FA6F27" w:rsidP="00624D1A">
            <w:pPr>
              <w:spacing w:after="0" w:line="360" w:lineRule="auto"/>
              <w:rPr>
                <w:rFonts w:ascii="Times New Roman" w:eastAsia="Times New Roman" w:hAnsi="Times New Roman"/>
                <w:b w:val="0"/>
                <w:bCs w:val="0"/>
                <w:color w:val="000000"/>
                <w:sz w:val="20"/>
                <w:szCs w:val="20"/>
              </w:rPr>
            </w:pPr>
            <w:proofErr w:type="spellStart"/>
            <w:r w:rsidRPr="005F770C">
              <w:rPr>
                <w:rFonts w:ascii="Times New Roman" w:eastAsia="Times New Roman" w:hAnsi="Times New Roman"/>
                <w:b w:val="0"/>
                <w:bCs w:val="0"/>
                <w:color w:val="000000"/>
                <w:sz w:val="20"/>
                <w:szCs w:val="20"/>
              </w:rPr>
              <w:t>Tiffen</w:t>
            </w:r>
            <w:proofErr w:type="spellEnd"/>
            <w:r w:rsidRPr="005F770C">
              <w:rPr>
                <w:rFonts w:ascii="Times New Roman" w:eastAsia="Times New Roman" w:hAnsi="Times New Roman"/>
                <w:b w:val="0"/>
                <w:bCs w:val="0"/>
                <w:color w:val="000000"/>
                <w:sz w:val="20"/>
                <w:szCs w:val="20"/>
              </w:rPr>
              <w:t xml:space="preserve"> Mennonite</w:t>
            </w:r>
          </w:p>
        </w:tc>
      </w:tr>
      <w:tr w:rsidR="00307D00" w:rsidRPr="005F770C" w14:paraId="6535BFD8" w14:textId="77777777" w:rsidTr="00307D00">
        <w:trPr>
          <w:trHeight w:val="300"/>
        </w:trPr>
        <w:tc>
          <w:tcPr>
            <w:cnfStyle w:val="001000000000" w:firstRow="0" w:lastRow="0" w:firstColumn="1" w:lastColumn="0" w:oddVBand="0" w:evenVBand="0" w:oddHBand="0" w:evenHBand="0" w:firstRowFirstColumn="0" w:firstRowLastColumn="0" w:lastRowFirstColumn="0" w:lastRowLastColumn="0"/>
            <w:tcW w:w="9209" w:type="dxa"/>
            <w:noWrap/>
            <w:hideMark/>
          </w:tcPr>
          <w:p w14:paraId="3E51DA70" w14:textId="77777777" w:rsidR="00FA6F27" w:rsidRPr="005F770C" w:rsidRDefault="00FA6F27" w:rsidP="00624D1A">
            <w:pPr>
              <w:spacing w:after="0" w:line="360" w:lineRule="auto"/>
              <w:rPr>
                <w:rFonts w:ascii="Times New Roman" w:eastAsia="Times New Roman" w:hAnsi="Times New Roman"/>
                <w:b w:val="0"/>
                <w:bCs w:val="0"/>
                <w:color w:val="000000"/>
                <w:sz w:val="20"/>
                <w:szCs w:val="20"/>
              </w:rPr>
            </w:pPr>
            <w:r w:rsidRPr="005F770C">
              <w:rPr>
                <w:rFonts w:ascii="Times New Roman" w:eastAsia="Times New Roman" w:hAnsi="Times New Roman"/>
                <w:b w:val="0"/>
                <w:bCs w:val="0"/>
                <w:color w:val="000000"/>
                <w:sz w:val="20"/>
                <w:szCs w:val="20"/>
              </w:rPr>
              <w:t>Rutgers</w:t>
            </w:r>
          </w:p>
        </w:tc>
      </w:tr>
      <w:tr w:rsidR="00307D00" w:rsidRPr="005F770C" w14:paraId="5ACEEC0C" w14:textId="77777777" w:rsidTr="00307D00">
        <w:trPr>
          <w:trHeight w:val="300"/>
        </w:trPr>
        <w:tc>
          <w:tcPr>
            <w:cnfStyle w:val="001000000000" w:firstRow="0" w:lastRow="0" w:firstColumn="1" w:lastColumn="0" w:oddVBand="0" w:evenVBand="0" w:oddHBand="0" w:evenHBand="0" w:firstRowFirstColumn="0" w:firstRowLastColumn="0" w:lastRowFirstColumn="0" w:lastRowLastColumn="0"/>
            <w:tcW w:w="9209" w:type="dxa"/>
            <w:noWrap/>
            <w:hideMark/>
          </w:tcPr>
          <w:p w14:paraId="5A0DB468" w14:textId="77777777" w:rsidR="00FA6F27" w:rsidRPr="005F770C" w:rsidRDefault="00FA6F27" w:rsidP="00624D1A">
            <w:pPr>
              <w:spacing w:after="0" w:line="360" w:lineRule="auto"/>
              <w:rPr>
                <w:rFonts w:ascii="Times New Roman" w:eastAsia="Times New Roman" w:hAnsi="Times New Roman"/>
                <w:b w:val="0"/>
                <w:bCs w:val="0"/>
                <w:color w:val="000000"/>
                <w:sz w:val="20"/>
                <w:szCs w:val="20"/>
              </w:rPr>
            </w:pPr>
            <w:r w:rsidRPr="005F770C">
              <w:rPr>
                <w:rFonts w:ascii="Times New Roman" w:eastAsia="Times New Roman" w:hAnsi="Times New Roman"/>
                <w:b w:val="0"/>
                <w:bCs w:val="0"/>
                <w:color w:val="000000"/>
                <w:sz w:val="20"/>
                <w:szCs w:val="20"/>
                <w:lang w:val="de-DE"/>
              </w:rPr>
              <w:t xml:space="preserve">ES58 Heinz' </w:t>
            </w:r>
            <w:proofErr w:type="spellStart"/>
            <w:r w:rsidRPr="005F770C">
              <w:rPr>
                <w:rFonts w:ascii="Times New Roman" w:eastAsia="Times New Roman" w:hAnsi="Times New Roman"/>
                <w:b w:val="0"/>
                <w:bCs w:val="0"/>
                <w:i/>
                <w:iCs/>
                <w:color w:val="000000"/>
                <w:sz w:val="20"/>
                <w:szCs w:val="20"/>
                <w:lang w:val="de-DE"/>
              </w:rPr>
              <w:t>Lycopersicon</w:t>
            </w:r>
            <w:proofErr w:type="spellEnd"/>
            <w:r w:rsidRPr="005F770C">
              <w:rPr>
                <w:rFonts w:ascii="Times New Roman" w:eastAsia="Times New Roman" w:hAnsi="Times New Roman"/>
                <w:b w:val="0"/>
                <w:bCs w:val="0"/>
                <w:i/>
                <w:iCs/>
                <w:color w:val="000000"/>
                <w:sz w:val="20"/>
                <w:szCs w:val="20"/>
                <w:lang w:val="de-DE"/>
              </w:rPr>
              <w:t xml:space="preserve"> </w:t>
            </w:r>
            <w:proofErr w:type="spellStart"/>
            <w:r w:rsidRPr="005F770C">
              <w:rPr>
                <w:rFonts w:ascii="Times New Roman" w:eastAsia="Times New Roman" w:hAnsi="Times New Roman"/>
                <w:b w:val="0"/>
                <w:bCs w:val="0"/>
                <w:i/>
                <w:iCs/>
                <w:color w:val="000000"/>
                <w:sz w:val="20"/>
                <w:szCs w:val="20"/>
                <w:lang w:val="de-DE"/>
              </w:rPr>
              <w:t>esculentum</w:t>
            </w:r>
            <w:proofErr w:type="spellEnd"/>
            <w:r w:rsidRPr="005F770C">
              <w:rPr>
                <w:rFonts w:ascii="Times New Roman" w:eastAsia="Times New Roman" w:hAnsi="Times New Roman"/>
                <w:b w:val="0"/>
                <w:bCs w:val="0"/>
                <w:color w:val="000000"/>
                <w:sz w:val="20"/>
                <w:szCs w:val="20"/>
                <w:lang w:val="de-DE"/>
              </w:rPr>
              <w:t xml:space="preserve"> Mill. </w:t>
            </w:r>
            <w:proofErr w:type="spellStart"/>
            <w:r w:rsidRPr="005F770C">
              <w:rPr>
                <w:rFonts w:ascii="Times New Roman" w:eastAsia="Times New Roman" w:hAnsi="Times New Roman"/>
                <w:b w:val="0"/>
                <w:bCs w:val="0"/>
                <w:color w:val="000000"/>
                <w:sz w:val="20"/>
                <w:szCs w:val="20"/>
              </w:rPr>
              <w:t>Convar</w:t>
            </w:r>
            <w:proofErr w:type="spellEnd"/>
            <w:r w:rsidRPr="005F770C">
              <w:rPr>
                <w:rFonts w:ascii="Times New Roman" w:eastAsia="Times New Roman" w:hAnsi="Times New Roman"/>
                <w:b w:val="0"/>
                <w:bCs w:val="0"/>
                <w:color w:val="000000"/>
                <w:sz w:val="20"/>
                <w:szCs w:val="20"/>
              </w:rPr>
              <w:t xml:space="preserve">. </w:t>
            </w:r>
            <w:proofErr w:type="spellStart"/>
            <w:r w:rsidRPr="005F770C">
              <w:rPr>
                <w:rFonts w:ascii="Times New Roman" w:eastAsia="Times New Roman" w:hAnsi="Times New Roman"/>
                <w:b w:val="0"/>
                <w:bCs w:val="0"/>
                <w:color w:val="000000"/>
                <w:sz w:val="20"/>
                <w:szCs w:val="20"/>
              </w:rPr>
              <w:t>Infiniens</w:t>
            </w:r>
            <w:proofErr w:type="spellEnd"/>
            <w:r w:rsidRPr="005F770C">
              <w:rPr>
                <w:rFonts w:ascii="Times New Roman" w:eastAsia="Times New Roman" w:hAnsi="Times New Roman"/>
                <w:b w:val="0"/>
                <w:bCs w:val="0"/>
                <w:color w:val="000000"/>
                <w:sz w:val="20"/>
                <w:szCs w:val="20"/>
              </w:rPr>
              <w:t xml:space="preserve"> </w:t>
            </w:r>
            <w:proofErr w:type="spellStart"/>
            <w:r w:rsidRPr="005F770C">
              <w:rPr>
                <w:rFonts w:ascii="Times New Roman" w:eastAsia="Times New Roman" w:hAnsi="Times New Roman"/>
                <w:b w:val="0"/>
                <w:bCs w:val="0"/>
                <w:color w:val="000000"/>
                <w:sz w:val="20"/>
                <w:szCs w:val="20"/>
              </w:rPr>
              <w:t>Lehm</w:t>
            </w:r>
            <w:proofErr w:type="spellEnd"/>
            <w:r w:rsidRPr="005F770C">
              <w:rPr>
                <w:rFonts w:ascii="Times New Roman" w:eastAsia="Times New Roman" w:hAnsi="Times New Roman"/>
                <w:b w:val="0"/>
                <w:bCs w:val="0"/>
                <w:color w:val="000000"/>
                <w:sz w:val="20"/>
                <w:szCs w:val="20"/>
              </w:rPr>
              <w:t xml:space="preserve">. Var. </w:t>
            </w:r>
            <w:proofErr w:type="spellStart"/>
            <w:r w:rsidRPr="005F770C">
              <w:rPr>
                <w:rFonts w:ascii="Times New Roman" w:eastAsia="Times New Roman" w:hAnsi="Times New Roman"/>
                <w:b w:val="0"/>
                <w:bCs w:val="0"/>
                <w:color w:val="000000"/>
                <w:sz w:val="20"/>
                <w:szCs w:val="20"/>
              </w:rPr>
              <w:t>Pluriloculare</w:t>
            </w:r>
            <w:proofErr w:type="spellEnd"/>
          </w:p>
        </w:tc>
      </w:tr>
      <w:tr w:rsidR="00307D00" w:rsidRPr="005F770C" w14:paraId="40C0F012" w14:textId="77777777" w:rsidTr="00307D00">
        <w:trPr>
          <w:trHeight w:val="300"/>
        </w:trPr>
        <w:tc>
          <w:tcPr>
            <w:cnfStyle w:val="001000000000" w:firstRow="0" w:lastRow="0" w:firstColumn="1" w:lastColumn="0" w:oddVBand="0" w:evenVBand="0" w:oddHBand="0" w:evenHBand="0" w:firstRowFirstColumn="0" w:firstRowLastColumn="0" w:lastRowFirstColumn="0" w:lastRowLastColumn="0"/>
            <w:tcW w:w="9209" w:type="dxa"/>
            <w:noWrap/>
            <w:hideMark/>
          </w:tcPr>
          <w:p w14:paraId="4F426246" w14:textId="532272AA" w:rsidR="00FA6F27" w:rsidRPr="005F770C" w:rsidRDefault="00965AA5" w:rsidP="00624D1A">
            <w:pPr>
              <w:spacing w:after="0" w:line="360" w:lineRule="auto"/>
              <w:rPr>
                <w:rFonts w:ascii="Times New Roman" w:eastAsia="Times New Roman" w:hAnsi="Times New Roman"/>
                <w:b w:val="0"/>
                <w:bCs w:val="0"/>
                <w:color w:val="000000"/>
                <w:sz w:val="20"/>
                <w:szCs w:val="20"/>
              </w:rPr>
            </w:pPr>
            <w:r w:rsidRPr="005F770C">
              <w:rPr>
                <w:rFonts w:ascii="Times New Roman" w:eastAsia="Times New Roman" w:hAnsi="Times New Roman"/>
                <w:b w:val="0"/>
                <w:bCs w:val="0"/>
                <w:i/>
                <w:iCs/>
                <w:color w:val="000000"/>
                <w:sz w:val="20"/>
                <w:szCs w:val="20"/>
              </w:rPr>
              <w:t>S. pimpinellifolium</w:t>
            </w:r>
            <w:r w:rsidRPr="005F770C">
              <w:rPr>
                <w:rFonts w:ascii="Times New Roman" w:eastAsia="Times New Roman" w:hAnsi="Times New Roman"/>
                <w:b w:val="0"/>
                <w:bCs w:val="0"/>
                <w:color w:val="000000"/>
                <w:sz w:val="20"/>
                <w:szCs w:val="20"/>
              </w:rPr>
              <w:t xml:space="preserve"> </w:t>
            </w:r>
            <w:r w:rsidR="00FA6F27" w:rsidRPr="005F770C">
              <w:rPr>
                <w:rFonts w:ascii="Times New Roman" w:eastAsia="Times New Roman" w:hAnsi="Times New Roman"/>
                <w:b w:val="0"/>
                <w:bCs w:val="0"/>
                <w:color w:val="000000"/>
                <w:sz w:val="20"/>
                <w:szCs w:val="20"/>
              </w:rPr>
              <w:t>/EA03058/ T 495</w:t>
            </w:r>
          </w:p>
        </w:tc>
      </w:tr>
      <w:tr w:rsidR="00307D00" w:rsidRPr="005F770C" w14:paraId="16864ECD" w14:textId="77777777" w:rsidTr="00307D00">
        <w:trPr>
          <w:trHeight w:val="300"/>
        </w:trPr>
        <w:tc>
          <w:tcPr>
            <w:cnfStyle w:val="001000000000" w:firstRow="0" w:lastRow="0" w:firstColumn="1" w:lastColumn="0" w:oddVBand="0" w:evenVBand="0" w:oddHBand="0" w:evenHBand="0" w:firstRowFirstColumn="0" w:firstRowLastColumn="0" w:lastRowFirstColumn="0" w:lastRowLastColumn="0"/>
            <w:tcW w:w="9209" w:type="dxa"/>
            <w:noWrap/>
            <w:hideMark/>
          </w:tcPr>
          <w:p w14:paraId="44C6B7CF" w14:textId="46B1052D" w:rsidR="00FA6F27" w:rsidRPr="005F770C" w:rsidRDefault="00FA6F27" w:rsidP="00624D1A">
            <w:pPr>
              <w:spacing w:after="0" w:line="360" w:lineRule="auto"/>
              <w:rPr>
                <w:rFonts w:ascii="Times New Roman" w:eastAsia="Times New Roman" w:hAnsi="Times New Roman"/>
                <w:b w:val="0"/>
                <w:bCs w:val="0"/>
                <w:color w:val="000000"/>
                <w:sz w:val="20"/>
                <w:szCs w:val="20"/>
              </w:rPr>
            </w:pPr>
            <w:r w:rsidRPr="005F770C">
              <w:rPr>
                <w:rFonts w:ascii="Times New Roman" w:eastAsia="Times New Roman" w:hAnsi="Times New Roman"/>
                <w:b w:val="0"/>
                <w:bCs w:val="0"/>
                <w:i/>
                <w:iCs/>
                <w:color w:val="000000"/>
                <w:sz w:val="20"/>
                <w:szCs w:val="20"/>
              </w:rPr>
              <w:t>S. pimp</w:t>
            </w:r>
            <w:r w:rsidR="00965AA5" w:rsidRPr="005F770C">
              <w:rPr>
                <w:rFonts w:ascii="Times New Roman" w:eastAsia="Times New Roman" w:hAnsi="Times New Roman"/>
                <w:b w:val="0"/>
                <w:bCs w:val="0"/>
                <w:i/>
                <w:iCs/>
                <w:color w:val="000000"/>
                <w:sz w:val="20"/>
                <w:szCs w:val="20"/>
              </w:rPr>
              <w:t>inellifolium</w:t>
            </w:r>
            <w:r w:rsidRPr="005F770C">
              <w:rPr>
                <w:rFonts w:ascii="Times New Roman" w:eastAsia="Times New Roman" w:hAnsi="Times New Roman"/>
                <w:b w:val="0"/>
                <w:bCs w:val="0"/>
                <w:color w:val="000000"/>
                <w:sz w:val="20"/>
                <w:szCs w:val="20"/>
              </w:rPr>
              <w:t xml:space="preserve"> LYC 2798 /EA02994</w:t>
            </w:r>
          </w:p>
        </w:tc>
      </w:tr>
      <w:tr w:rsidR="00307D00" w:rsidRPr="005F770C" w14:paraId="77FE951F" w14:textId="77777777" w:rsidTr="00307D00">
        <w:trPr>
          <w:trHeight w:val="300"/>
        </w:trPr>
        <w:tc>
          <w:tcPr>
            <w:cnfStyle w:val="001000000000" w:firstRow="0" w:lastRow="0" w:firstColumn="1" w:lastColumn="0" w:oddVBand="0" w:evenVBand="0" w:oddHBand="0" w:evenHBand="0" w:firstRowFirstColumn="0" w:firstRowLastColumn="0" w:lastRowFirstColumn="0" w:lastRowLastColumn="0"/>
            <w:tcW w:w="9209" w:type="dxa"/>
            <w:noWrap/>
            <w:hideMark/>
          </w:tcPr>
          <w:p w14:paraId="3989D6B4" w14:textId="77777777" w:rsidR="00FA6F27" w:rsidRPr="005F770C" w:rsidRDefault="00FA6F27" w:rsidP="00624D1A">
            <w:pPr>
              <w:spacing w:after="0" w:line="360" w:lineRule="auto"/>
              <w:rPr>
                <w:rFonts w:ascii="Times New Roman" w:eastAsia="Times New Roman" w:hAnsi="Times New Roman"/>
                <w:b w:val="0"/>
                <w:bCs w:val="0"/>
                <w:color w:val="000000"/>
                <w:sz w:val="20"/>
                <w:szCs w:val="20"/>
              </w:rPr>
            </w:pPr>
            <w:r w:rsidRPr="005F770C">
              <w:rPr>
                <w:rFonts w:ascii="Times New Roman" w:eastAsia="Times New Roman" w:hAnsi="Times New Roman"/>
                <w:b w:val="0"/>
                <w:bCs w:val="0"/>
                <w:color w:val="000000"/>
                <w:sz w:val="20"/>
                <w:szCs w:val="20"/>
              </w:rPr>
              <w:lastRenderedPageBreak/>
              <w:t>LA1578</w:t>
            </w:r>
          </w:p>
        </w:tc>
      </w:tr>
      <w:tr w:rsidR="00307D00" w:rsidRPr="005F770C" w14:paraId="663FA5A9" w14:textId="77777777" w:rsidTr="00307D00">
        <w:trPr>
          <w:trHeight w:val="300"/>
        </w:trPr>
        <w:tc>
          <w:tcPr>
            <w:cnfStyle w:val="001000000000" w:firstRow="0" w:lastRow="0" w:firstColumn="1" w:lastColumn="0" w:oddVBand="0" w:evenVBand="0" w:oddHBand="0" w:evenHBand="0" w:firstRowFirstColumn="0" w:firstRowLastColumn="0" w:lastRowFirstColumn="0" w:lastRowLastColumn="0"/>
            <w:tcW w:w="9209" w:type="dxa"/>
            <w:noWrap/>
            <w:hideMark/>
          </w:tcPr>
          <w:p w14:paraId="7CABCF61" w14:textId="77777777" w:rsidR="00FA6F27" w:rsidRPr="005F770C" w:rsidRDefault="00FA6F27" w:rsidP="00624D1A">
            <w:pPr>
              <w:spacing w:after="0" w:line="360" w:lineRule="auto"/>
              <w:rPr>
                <w:rFonts w:ascii="Times New Roman" w:eastAsia="Times New Roman" w:hAnsi="Times New Roman"/>
                <w:b w:val="0"/>
                <w:bCs w:val="0"/>
                <w:color w:val="000000"/>
                <w:sz w:val="20"/>
                <w:szCs w:val="20"/>
              </w:rPr>
            </w:pPr>
            <w:r w:rsidRPr="005F770C">
              <w:rPr>
                <w:rFonts w:ascii="Times New Roman" w:eastAsia="Times New Roman" w:hAnsi="Times New Roman"/>
                <w:b w:val="0"/>
                <w:bCs w:val="0"/>
                <w:i/>
                <w:iCs/>
                <w:color w:val="000000"/>
                <w:sz w:val="20"/>
                <w:szCs w:val="20"/>
              </w:rPr>
              <w:t>S. arcanum</w:t>
            </w:r>
            <w:r w:rsidRPr="005F770C">
              <w:rPr>
                <w:rFonts w:ascii="Times New Roman" w:eastAsia="Times New Roman" w:hAnsi="Times New Roman"/>
                <w:b w:val="0"/>
                <w:bCs w:val="0"/>
                <w:color w:val="000000"/>
                <w:sz w:val="20"/>
                <w:szCs w:val="20"/>
              </w:rPr>
              <w:t xml:space="preserve"> LA2157</w:t>
            </w:r>
          </w:p>
        </w:tc>
      </w:tr>
      <w:tr w:rsidR="00307D00" w:rsidRPr="005F770C" w14:paraId="05B30FB6" w14:textId="77777777" w:rsidTr="00307D00">
        <w:trPr>
          <w:trHeight w:val="300"/>
        </w:trPr>
        <w:tc>
          <w:tcPr>
            <w:cnfStyle w:val="001000000000" w:firstRow="0" w:lastRow="0" w:firstColumn="1" w:lastColumn="0" w:oddVBand="0" w:evenVBand="0" w:oddHBand="0" w:evenHBand="0" w:firstRowFirstColumn="0" w:firstRowLastColumn="0" w:lastRowFirstColumn="0" w:lastRowLastColumn="0"/>
            <w:tcW w:w="9209" w:type="dxa"/>
            <w:noWrap/>
            <w:hideMark/>
          </w:tcPr>
          <w:p w14:paraId="32C3341D" w14:textId="77777777" w:rsidR="00FA6F27" w:rsidRPr="005F770C" w:rsidRDefault="00FA6F27" w:rsidP="00624D1A">
            <w:pPr>
              <w:spacing w:after="0" w:line="360" w:lineRule="auto"/>
              <w:rPr>
                <w:rFonts w:ascii="Times New Roman" w:eastAsia="Times New Roman" w:hAnsi="Times New Roman"/>
                <w:b w:val="0"/>
                <w:bCs w:val="0"/>
                <w:color w:val="000000"/>
                <w:sz w:val="20"/>
                <w:szCs w:val="20"/>
              </w:rPr>
            </w:pPr>
            <w:proofErr w:type="spellStart"/>
            <w:r w:rsidRPr="005F770C">
              <w:rPr>
                <w:rFonts w:ascii="Times New Roman" w:eastAsia="Times New Roman" w:hAnsi="Times New Roman"/>
                <w:b w:val="0"/>
                <w:bCs w:val="0"/>
                <w:color w:val="000000"/>
                <w:sz w:val="20"/>
                <w:szCs w:val="20"/>
              </w:rPr>
              <w:t>Katinka</w:t>
            </w:r>
            <w:proofErr w:type="spellEnd"/>
            <w:r w:rsidRPr="005F770C">
              <w:rPr>
                <w:rFonts w:ascii="Times New Roman" w:eastAsia="Times New Roman" w:hAnsi="Times New Roman"/>
                <w:b w:val="0"/>
                <w:bCs w:val="0"/>
                <w:color w:val="000000"/>
                <w:sz w:val="20"/>
                <w:szCs w:val="20"/>
              </w:rPr>
              <w:t xml:space="preserve"> Cherry</w:t>
            </w:r>
          </w:p>
        </w:tc>
      </w:tr>
      <w:tr w:rsidR="00307D00" w:rsidRPr="005F770C" w14:paraId="421B2DFB" w14:textId="77777777" w:rsidTr="00307D00">
        <w:trPr>
          <w:trHeight w:val="300"/>
        </w:trPr>
        <w:tc>
          <w:tcPr>
            <w:cnfStyle w:val="001000000000" w:firstRow="0" w:lastRow="0" w:firstColumn="1" w:lastColumn="0" w:oddVBand="0" w:evenVBand="0" w:oddHBand="0" w:evenHBand="0" w:firstRowFirstColumn="0" w:firstRowLastColumn="0" w:lastRowFirstColumn="0" w:lastRowLastColumn="0"/>
            <w:tcW w:w="9209" w:type="dxa"/>
            <w:noWrap/>
            <w:hideMark/>
          </w:tcPr>
          <w:p w14:paraId="416E5E0F" w14:textId="77777777" w:rsidR="00FA6F27" w:rsidRPr="005F770C" w:rsidRDefault="00FA6F27" w:rsidP="00624D1A">
            <w:pPr>
              <w:spacing w:after="0" w:line="360" w:lineRule="auto"/>
              <w:rPr>
                <w:rFonts w:ascii="Times New Roman" w:eastAsia="Times New Roman" w:hAnsi="Times New Roman"/>
                <w:b w:val="0"/>
                <w:bCs w:val="0"/>
                <w:color w:val="000000"/>
                <w:sz w:val="20"/>
                <w:szCs w:val="20"/>
              </w:rPr>
            </w:pPr>
            <w:r w:rsidRPr="005F770C">
              <w:rPr>
                <w:rFonts w:ascii="Times New Roman" w:eastAsia="Times New Roman" w:hAnsi="Times New Roman"/>
                <w:b w:val="0"/>
                <w:bCs w:val="0"/>
                <w:i/>
                <w:iCs/>
                <w:color w:val="000000"/>
                <w:sz w:val="20"/>
                <w:szCs w:val="20"/>
              </w:rPr>
              <w:t xml:space="preserve">S. </w:t>
            </w:r>
            <w:proofErr w:type="spellStart"/>
            <w:r w:rsidRPr="005F770C">
              <w:rPr>
                <w:rFonts w:ascii="Times New Roman" w:eastAsia="Times New Roman" w:hAnsi="Times New Roman"/>
                <w:b w:val="0"/>
                <w:bCs w:val="0"/>
                <w:i/>
                <w:iCs/>
                <w:color w:val="000000"/>
                <w:sz w:val="20"/>
                <w:szCs w:val="20"/>
              </w:rPr>
              <w:t>habrochaites</w:t>
            </w:r>
            <w:proofErr w:type="spellEnd"/>
            <w:r w:rsidRPr="005F770C">
              <w:rPr>
                <w:rFonts w:ascii="Times New Roman" w:eastAsia="Times New Roman" w:hAnsi="Times New Roman"/>
                <w:b w:val="0"/>
                <w:bCs w:val="0"/>
                <w:color w:val="000000"/>
                <w:sz w:val="20"/>
                <w:szCs w:val="20"/>
              </w:rPr>
              <w:t xml:space="preserve"> LYC 4</w:t>
            </w:r>
          </w:p>
        </w:tc>
      </w:tr>
      <w:tr w:rsidR="00307D00" w:rsidRPr="005F770C" w14:paraId="039F533C" w14:textId="77777777" w:rsidTr="00307D00">
        <w:trPr>
          <w:trHeight w:val="300"/>
        </w:trPr>
        <w:tc>
          <w:tcPr>
            <w:cnfStyle w:val="001000000000" w:firstRow="0" w:lastRow="0" w:firstColumn="1" w:lastColumn="0" w:oddVBand="0" w:evenVBand="0" w:oddHBand="0" w:evenHBand="0" w:firstRowFirstColumn="0" w:firstRowLastColumn="0" w:lastRowFirstColumn="0" w:lastRowLastColumn="0"/>
            <w:tcW w:w="9209" w:type="dxa"/>
            <w:noWrap/>
            <w:hideMark/>
          </w:tcPr>
          <w:p w14:paraId="27BFC96E" w14:textId="77777777" w:rsidR="00FA6F27" w:rsidRPr="005F770C" w:rsidRDefault="00FA6F27" w:rsidP="00624D1A">
            <w:pPr>
              <w:spacing w:after="0" w:line="360" w:lineRule="auto"/>
              <w:rPr>
                <w:rFonts w:ascii="Times New Roman" w:eastAsia="Times New Roman" w:hAnsi="Times New Roman"/>
                <w:b w:val="0"/>
                <w:bCs w:val="0"/>
                <w:color w:val="000000"/>
                <w:sz w:val="20"/>
                <w:szCs w:val="20"/>
              </w:rPr>
            </w:pPr>
            <w:r w:rsidRPr="005F770C">
              <w:rPr>
                <w:rFonts w:ascii="Times New Roman" w:eastAsia="Times New Roman" w:hAnsi="Times New Roman"/>
                <w:b w:val="0"/>
                <w:bCs w:val="0"/>
                <w:i/>
                <w:iCs/>
                <w:color w:val="000000"/>
                <w:sz w:val="20"/>
                <w:szCs w:val="20"/>
              </w:rPr>
              <w:t>S. pennellii</w:t>
            </w:r>
            <w:r w:rsidRPr="005F770C">
              <w:rPr>
                <w:rFonts w:ascii="Times New Roman" w:eastAsia="Times New Roman" w:hAnsi="Times New Roman"/>
                <w:b w:val="0"/>
                <w:bCs w:val="0"/>
                <w:color w:val="000000"/>
                <w:sz w:val="20"/>
                <w:szCs w:val="20"/>
              </w:rPr>
              <w:t xml:space="preserve"> LA716/EA00585</w:t>
            </w:r>
          </w:p>
        </w:tc>
      </w:tr>
      <w:tr w:rsidR="00307D00" w:rsidRPr="005F770C" w14:paraId="122769E1" w14:textId="77777777" w:rsidTr="00307D00">
        <w:trPr>
          <w:trHeight w:val="300"/>
        </w:trPr>
        <w:tc>
          <w:tcPr>
            <w:cnfStyle w:val="001000000000" w:firstRow="0" w:lastRow="0" w:firstColumn="1" w:lastColumn="0" w:oddVBand="0" w:evenVBand="0" w:oddHBand="0" w:evenHBand="0" w:firstRowFirstColumn="0" w:firstRowLastColumn="0" w:lastRowFirstColumn="0" w:lastRowLastColumn="0"/>
            <w:tcW w:w="9209" w:type="dxa"/>
            <w:noWrap/>
            <w:hideMark/>
          </w:tcPr>
          <w:p w14:paraId="1248E936" w14:textId="77777777" w:rsidR="00FA6F27" w:rsidRPr="005F770C" w:rsidRDefault="00FA6F27" w:rsidP="00624D1A">
            <w:pPr>
              <w:spacing w:after="0" w:line="360" w:lineRule="auto"/>
              <w:rPr>
                <w:rFonts w:ascii="Times New Roman" w:eastAsia="Times New Roman" w:hAnsi="Times New Roman"/>
                <w:b w:val="0"/>
                <w:bCs w:val="0"/>
                <w:color w:val="000000"/>
                <w:sz w:val="20"/>
                <w:szCs w:val="20"/>
              </w:rPr>
            </w:pPr>
            <w:r w:rsidRPr="005F770C">
              <w:rPr>
                <w:rFonts w:ascii="Times New Roman" w:eastAsia="Times New Roman" w:hAnsi="Times New Roman"/>
                <w:b w:val="0"/>
                <w:bCs w:val="0"/>
                <w:color w:val="000000"/>
                <w:sz w:val="20"/>
                <w:szCs w:val="20"/>
              </w:rPr>
              <w:t>Brandywine</w:t>
            </w:r>
          </w:p>
        </w:tc>
      </w:tr>
      <w:tr w:rsidR="00307D00" w:rsidRPr="005F770C" w14:paraId="0DA0F2CC" w14:textId="77777777" w:rsidTr="00307D00">
        <w:trPr>
          <w:trHeight w:val="300"/>
        </w:trPr>
        <w:tc>
          <w:tcPr>
            <w:cnfStyle w:val="001000000000" w:firstRow="0" w:lastRow="0" w:firstColumn="1" w:lastColumn="0" w:oddVBand="0" w:evenVBand="0" w:oddHBand="0" w:evenHBand="0" w:firstRowFirstColumn="0" w:firstRowLastColumn="0" w:lastRowFirstColumn="0" w:lastRowLastColumn="0"/>
            <w:tcW w:w="9209" w:type="dxa"/>
            <w:noWrap/>
            <w:hideMark/>
          </w:tcPr>
          <w:p w14:paraId="0D158521" w14:textId="77777777" w:rsidR="00FA6F27" w:rsidRPr="005F770C" w:rsidRDefault="00FA6F27" w:rsidP="00624D1A">
            <w:pPr>
              <w:spacing w:after="0" w:line="360" w:lineRule="auto"/>
              <w:rPr>
                <w:rFonts w:ascii="Times New Roman" w:eastAsia="Times New Roman" w:hAnsi="Times New Roman"/>
                <w:b w:val="0"/>
                <w:bCs w:val="0"/>
                <w:color w:val="000000"/>
                <w:sz w:val="20"/>
                <w:szCs w:val="20"/>
              </w:rPr>
            </w:pPr>
            <w:r w:rsidRPr="005F770C">
              <w:rPr>
                <w:rFonts w:ascii="Times New Roman" w:eastAsia="Times New Roman" w:hAnsi="Times New Roman"/>
                <w:b w:val="0"/>
                <w:bCs w:val="0"/>
                <w:color w:val="000000"/>
                <w:sz w:val="20"/>
                <w:szCs w:val="20"/>
              </w:rPr>
              <w:t>Giant Belgium</w:t>
            </w:r>
          </w:p>
        </w:tc>
      </w:tr>
      <w:tr w:rsidR="00307D00" w:rsidRPr="005F770C" w14:paraId="797AA6A9" w14:textId="77777777" w:rsidTr="00307D00">
        <w:trPr>
          <w:trHeight w:val="300"/>
        </w:trPr>
        <w:tc>
          <w:tcPr>
            <w:cnfStyle w:val="001000000000" w:firstRow="0" w:lastRow="0" w:firstColumn="1" w:lastColumn="0" w:oddVBand="0" w:evenVBand="0" w:oddHBand="0" w:evenHBand="0" w:firstRowFirstColumn="0" w:firstRowLastColumn="0" w:lastRowFirstColumn="0" w:lastRowLastColumn="0"/>
            <w:tcW w:w="9209" w:type="dxa"/>
            <w:noWrap/>
            <w:hideMark/>
          </w:tcPr>
          <w:p w14:paraId="728F2B3D" w14:textId="77777777" w:rsidR="00FA6F27" w:rsidRPr="005F770C" w:rsidRDefault="00FA6F27" w:rsidP="00624D1A">
            <w:pPr>
              <w:spacing w:after="0" w:line="360" w:lineRule="auto"/>
              <w:rPr>
                <w:rFonts w:ascii="Times New Roman" w:eastAsia="Times New Roman" w:hAnsi="Times New Roman"/>
                <w:b w:val="0"/>
                <w:bCs w:val="0"/>
                <w:color w:val="000000"/>
                <w:sz w:val="20"/>
                <w:szCs w:val="20"/>
              </w:rPr>
            </w:pPr>
            <w:r w:rsidRPr="005F770C">
              <w:rPr>
                <w:rFonts w:ascii="Times New Roman" w:eastAsia="Times New Roman" w:hAnsi="Times New Roman"/>
                <w:b w:val="0"/>
                <w:bCs w:val="0"/>
                <w:color w:val="000000"/>
                <w:sz w:val="20"/>
                <w:szCs w:val="20"/>
              </w:rPr>
              <w:t>Kentucky Beefsteak</w:t>
            </w:r>
          </w:p>
        </w:tc>
      </w:tr>
      <w:tr w:rsidR="00307D00" w:rsidRPr="005F770C" w14:paraId="717E2DD7" w14:textId="77777777" w:rsidTr="00307D00">
        <w:trPr>
          <w:trHeight w:val="300"/>
        </w:trPr>
        <w:tc>
          <w:tcPr>
            <w:cnfStyle w:val="001000000000" w:firstRow="0" w:lastRow="0" w:firstColumn="1" w:lastColumn="0" w:oddVBand="0" w:evenVBand="0" w:oddHBand="0" w:evenHBand="0" w:firstRowFirstColumn="0" w:firstRowLastColumn="0" w:lastRowFirstColumn="0" w:lastRowLastColumn="0"/>
            <w:tcW w:w="9209" w:type="dxa"/>
            <w:noWrap/>
            <w:hideMark/>
          </w:tcPr>
          <w:p w14:paraId="7158A9FC" w14:textId="77777777" w:rsidR="00FA6F27" w:rsidRPr="005F770C" w:rsidRDefault="00FA6F27" w:rsidP="00624D1A">
            <w:pPr>
              <w:spacing w:after="0" w:line="360" w:lineRule="auto"/>
              <w:rPr>
                <w:rFonts w:ascii="Times New Roman" w:eastAsia="Times New Roman" w:hAnsi="Times New Roman"/>
                <w:b w:val="0"/>
                <w:bCs w:val="0"/>
                <w:color w:val="000000"/>
                <w:sz w:val="20"/>
                <w:szCs w:val="20"/>
              </w:rPr>
            </w:pPr>
            <w:r w:rsidRPr="005F770C">
              <w:rPr>
                <w:rFonts w:ascii="Times New Roman" w:eastAsia="Times New Roman" w:hAnsi="Times New Roman"/>
                <w:b w:val="0"/>
                <w:bCs w:val="0"/>
                <w:color w:val="000000"/>
                <w:sz w:val="20"/>
                <w:szCs w:val="20"/>
              </w:rPr>
              <w:t>Marmande VFA</w:t>
            </w:r>
          </w:p>
        </w:tc>
      </w:tr>
      <w:tr w:rsidR="00307D00" w:rsidRPr="005F770C" w14:paraId="07EF4C23" w14:textId="77777777" w:rsidTr="00307D00">
        <w:trPr>
          <w:trHeight w:val="300"/>
        </w:trPr>
        <w:tc>
          <w:tcPr>
            <w:cnfStyle w:val="001000000000" w:firstRow="0" w:lastRow="0" w:firstColumn="1" w:lastColumn="0" w:oddVBand="0" w:evenVBand="0" w:oddHBand="0" w:evenHBand="0" w:firstRowFirstColumn="0" w:firstRowLastColumn="0" w:lastRowFirstColumn="0" w:lastRowLastColumn="0"/>
            <w:tcW w:w="9209" w:type="dxa"/>
            <w:noWrap/>
            <w:hideMark/>
          </w:tcPr>
          <w:p w14:paraId="10B196B5" w14:textId="77777777" w:rsidR="00FA6F27" w:rsidRPr="005F770C" w:rsidRDefault="00FA6F27" w:rsidP="00624D1A">
            <w:pPr>
              <w:spacing w:after="0" w:line="360" w:lineRule="auto"/>
              <w:rPr>
                <w:rFonts w:ascii="Times New Roman" w:eastAsia="Times New Roman" w:hAnsi="Times New Roman"/>
                <w:b w:val="0"/>
                <w:bCs w:val="0"/>
                <w:color w:val="000000"/>
                <w:sz w:val="20"/>
                <w:szCs w:val="20"/>
              </w:rPr>
            </w:pPr>
            <w:r w:rsidRPr="005F770C">
              <w:rPr>
                <w:rFonts w:ascii="Times New Roman" w:eastAsia="Times New Roman" w:hAnsi="Times New Roman"/>
                <w:b w:val="0"/>
                <w:bCs w:val="0"/>
                <w:color w:val="000000"/>
                <w:sz w:val="20"/>
                <w:szCs w:val="20"/>
              </w:rPr>
              <w:t>Watermelon Beefsteak</w:t>
            </w:r>
          </w:p>
        </w:tc>
      </w:tr>
      <w:tr w:rsidR="00307D00" w:rsidRPr="005F770C" w14:paraId="3704C2A2" w14:textId="77777777" w:rsidTr="00307D00">
        <w:trPr>
          <w:trHeight w:val="300"/>
        </w:trPr>
        <w:tc>
          <w:tcPr>
            <w:cnfStyle w:val="001000000000" w:firstRow="0" w:lastRow="0" w:firstColumn="1" w:lastColumn="0" w:oddVBand="0" w:evenVBand="0" w:oddHBand="0" w:evenHBand="0" w:firstRowFirstColumn="0" w:firstRowLastColumn="0" w:lastRowFirstColumn="0" w:lastRowLastColumn="0"/>
            <w:tcW w:w="9209" w:type="dxa"/>
            <w:noWrap/>
            <w:hideMark/>
          </w:tcPr>
          <w:p w14:paraId="02489EE7" w14:textId="77777777" w:rsidR="00FA6F27" w:rsidRPr="005F770C" w:rsidRDefault="00FA6F27" w:rsidP="00624D1A">
            <w:pPr>
              <w:spacing w:after="0" w:line="360" w:lineRule="auto"/>
              <w:rPr>
                <w:rFonts w:ascii="Times New Roman" w:eastAsia="Times New Roman" w:hAnsi="Times New Roman"/>
                <w:b w:val="0"/>
                <w:bCs w:val="0"/>
                <w:color w:val="000000"/>
                <w:sz w:val="20"/>
                <w:szCs w:val="20"/>
              </w:rPr>
            </w:pPr>
            <w:proofErr w:type="spellStart"/>
            <w:r w:rsidRPr="005F770C">
              <w:rPr>
                <w:rFonts w:ascii="Times New Roman" w:eastAsia="Times New Roman" w:hAnsi="Times New Roman"/>
                <w:b w:val="0"/>
                <w:bCs w:val="0"/>
                <w:color w:val="000000"/>
                <w:sz w:val="20"/>
                <w:szCs w:val="20"/>
              </w:rPr>
              <w:t>Callanzo</w:t>
            </w:r>
            <w:proofErr w:type="spellEnd"/>
          </w:p>
        </w:tc>
      </w:tr>
      <w:tr w:rsidR="00307D00" w:rsidRPr="005F770C" w14:paraId="6E8B3EC6" w14:textId="77777777" w:rsidTr="00307D00">
        <w:trPr>
          <w:trHeight w:val="300"/>
        </w:trPr>
        <w:tc>
          <w:tcPr>
            <w:cnfStyle w:val="001000000000" w:firstRow="0" w:lastRow="0" w:firstColumn="1" w:lastColumn="0" w:oddVBand="0" w:evenVBand="0" w:oddHBand="0" w:evenHBand="0" w:firstRowFirstColumn="0" w:firstRowLastColumn="0" w:lastRowFirstColumn="0" w:lastRowLastColumn="0"/>
            <w:tcW w:w="9209" w:type="dxa"/>
            <w:noWrap/>
            <w:hideMark/>
          </w:tcPr>
          <w:p w14:paraId="4CAB9BF7" w14:textId="77777777" w:rsidR="00FA6F27" w:rsidRPr="005F770C" w:rsidRDefault="00FA6F27" w:rsidP="00624D1A">
            <w:pPr>
              <w:spacing w:after="0" w:line="360" w:lineRule="auto"/>
              <w:rPr>
                <w:rFonts w:ascii="Times New Roman" w:eastAsia="Times New Roman" w:hAnsi="Times New Roman"/>
                <w:b w:val="0"/>
                <w:bCs w:val="0"/>
                <w:color w:val="000000"/>
                <w:sz w:val="20"/>
                <w:szCs w:val="20"/>
              </w:rPr>
            </w:pPr>
            <w:proofErr w:type="spellStart"/>
            <w:r w:rsidRPr="005F770C">
              <w:rPr>
                <w:rFonts w:ascii="Times New Roman" w:eastAsia="Times New Roman" w:hAnsi="Times New Roman"/>
                <w:b w:val="0"/>
                <w:bCs w:val="0"/>
                <w:color w:val="000000"/>
                <w:sz w:val="20"/>
                <w:szCs w:val="20"/>
              </w:rPr>
              <w:t>Capriccia</w:t>
            </w:r>
            <w:proofErr w:type="spellEnd"/>
          </w:p>
        </w:tc>
      </w:tr>
    </w:tbl>
    <w:p w14:paraId="6EF42F48" w14:textId="77777777" w:rsidR="00624D1A" w:rsidRPr="005F770C" w:rsidRDefault="00624D1A" w:rsidP="00624D1A">
      <w:pPr>
        <w:spacing w:line="360" w:lineRule="auto"/>
        <w:jc w:val="both"/>
        <w:rPr>
          <w:rFonts w:ascii="Times New Roman" w:hAnsi="Times New Roman"/>
          <w:sz w:val="20"/>
          <w:szCs w:val="20"/>
        </w:rPr>
      </w:pPr>
    </w:p>
    <w:p w14:paraId="28C6D904" w14:textId="77777777" w:rsidR="00FD215C" w:rsidRDefault="00FD215C" w:rsidP="00624D1A">
      <w:pPr>
        <w:spacing w:line="360" w:lineRule="auto"/>
        <w:jc w:val="both"/>
        <w:rPr>
          <w:rFonts w:ascii="Times New Roman" w:hAnsi="Times New Roman"/>
          <w:sz w:val="24"/>
          <w:szCs w:val="24"/>
        </w:rPr>
      </w:pPr>
    </w:p>
    <w:p w14:paraId="23182853" w14:textId="3D7C9B6B" w:rsidR="00FD215C" w:rsidRPr="005F770C" w:rsidRDefault="00965AA5" w:rsidP="00965AA5">
      <w:pPr>
        <w:spacing w:line="360" w:lineRule="auto"/>
        <w:jc w:val="both"/>
        <w:rPr>
          <w:rFonts w:ascii="Times New Roman" w:hAnsi="Times New Roman"/>
          <w:b/>
          <w:bCs/>
          <w:sz w:val="20"/>
          <w:szCs w:val="20"/>
        </w:rPr>
      </w:pPr>
      <w:r>
        <w:rPr>
          <w:rFonts w:ascii="Times New Roman" w:hAnsi="Times New Roman"/>
          <w:sz w:val="24"/>
          <w:szCs w:val="24"/>
        </w:rPr>
        <w:br w:type="page"/>
      </w:r>
      <w:r w:rsidR="00FD215C" w:rsidRPr="005F770C">
        <w:rPr>
          <w:rFonts w:ascii="Times New Roman" w:hAnsi="Times New Roman"/>
          <w:b/>
          <w:bCs/>
          <w:sz w:val="20"/>
          <w:szCs w:val="20"/>
        </w:rPr>
        <w:lastRenderedPageBreak/>
        <w:t>Table S2: Average environmental conditions per experiment.</w:t>
      </w:r>
    </w:p>
    <w:p w14:paraId="70CFAC86" w14:textId="3C6B7CBF" w:rsidR="00624D1A" w:rsidRPr="005F770C" w:rsidRDefault="00FD215C" w:rsidP="00FD215C">
      <w:pPr>
        <w:spacing w:line="360" w:lineRule="auto"/>
        <w:jc w:val="both"/>
        <w:rPr>
          <w:rFonts w:ascii="Times New Roman" w:hAnsi="Times New Roman"/>
          <w:sz w:val="20"/>
          <w:szCs w:val="20"/>
        </w:rPr>
      </w:pPr>
      <w:r w:rsidRPr="005F770C">
        <w:rPr>
          <w:rFonts w:ascii="Times New Roman" w:hAnsi="Times New Roman"/>
          <w:sz w:val="20"/>
          <w:szCs w:val="20"/>
        </w:rPr>
        <w:t xml:space="preserve">Average humidity, temperature and incoming solar light are given per experiment with a 2*standard error. For relative humidity and temperature inside the greenhouse two values are shown, the first one is the average over the time periods </w:t>
      </w:r>
      <w:r w:rsidR="00443DA2" w:rsidRPr="005F770C">
        <w:rPr>
          <w:rFonts w:ascii="Times New Roman" w:hAnsi="Times New Roman"/>
          <w:sz w:val="20"/>
          <w:szCs w:val="20"/>
        </w:rPr>
        <w:t>when</w:t>
      </w:r>
      <w:r w:rsidRPr="005F770C">
        <w:rPr>
          <w:rFonts w:ascii="Times New Roman" w:hAnsi="Times New Roman"/>
          <w:sz w:val="20"/>
          <w:szCs w:val="20"/>
        </w:rPr>
        <w:t xml:space="preserve"> the supplemental lights were off and the second when they were on. Solar light was measured on top of the greenhouse and, with a correction factor for light-reduction by the greenhouse, an estimate of the </w:t>
      </w:r>
      <w:r w:rsidR="00443DA2" w:rsidRPr="005F770C">
        <w:rPr>
          <w:rFonts w:ascii="Times New Roman" w:hAnsi="Times New Roman"/>
          <w:sz w:val="20"/>
          <w:szCs w:val="20"/>
        </w:rPr>
        <w:t>incident</w:t>
      </w:r>
      <w:r w:rsidRPr="005F770C">
        <w:rPr>
          <w:rFonts w:ascii="Times New Roman" w:hAnsi="Times New Roman"/>
          <w:sz w:val="20"/>
          <w:szCs w:val="20"/>
        </w:rPr>
        <w:t xml:space="preserve"> light at the plant level was calculated. The values are averages </w:t>
      </w:r>
      <w:r w:rsidR="00443DA2" w:rsidRPr="005F770C">
        <w:rPr>
          <w:rFonts w:ascii="Times New Roman" w:hAnsi="Times New Roman"/>
          <w:sz w:val="20"/>
          <w:szCs w:val="20"/>
        </w:rPr>
        <w:t xml:space="preserve">over </w:t>
      </w:r>
      <w:r w:rsidR="00FE6816" w:rsidRPr="005F770C">
        <w:rPr>
          <w:rFonts w:ascii="Times New Roman" w:hAnsi="Times New Roman"/>
          <w:sz w:val="20"/>
          <w:szCs w:val="20"/>
        </w:rPr>
        <w:t>a period</w:t>
      </w:r>
      <w:r w:rsidR="00443DA2" w:rsidRPr="005F770C">
        <w:rPr>
          <w:rFonts w:ascii="Times New Roman" w:hAnsi="Times New Roman"/>
          <w:sz w:val="20"/>
          <w:szCs w:val="20"/>
        </w:rPr>
        <w:t xml:space="preserve"> starting when </w:t>
      </w:r>
      <w:r w:rsidRPr="005F770C">
        <w:rPr>
          <w:rFonts w:ascii="Times New Roman" w:hAnsi="Times New Roman"/>
          <w:sz w:val="20"/>
          <w:szCs w:val="20"/>
        </w:rPr>
        <w:t xml:space="preserve">the first batch of plants was transferred to HPS and LED supplemental lighting </w:t>
      </w:r>
      <w:r w:rsidR="00443DA2" w:rsidRPr="005F770C">
        <w:rPr>
          <w:rFonts w:ascii="Times New Roman" w:hAnsi="Times New Roman"/>
          <w:sz w:val="20"/>
          <w:szCs w:val="20"/>
        </w:rPr>
        <w:t>until</w:t>
      </w:r>
      <w:r w:rsidRPr="005F770C">
        <w:rPr>
          <w:rFonts w:ascii="Times New Roman" w:hAnsi="Times New Roman"/>
          <w:sz w:val="20"/>
          <w:szCs w:val="20"/>
        </w:rPr>
        <w:t xml:space="preserve"> the last batch of plants was sampled for the destructive measurements. The number of data points for the first</w:t>
      </w:r>
      <w:r w:rsidR="006347C9" w:rsidRPr="005F770C">
        <w:rPr>
          <w:rFonts w:ascii="Times New Roman" w:hAnsi="Times New Roman"/>
          <w:sz w:val="20"/>
          <w:szCs w:val="20"/>
        </w:rPr>
        <w:t xml:space="preserve"> and fifth</w:t>
      </w:r>
      <w:r w:rsidRPr="005F770C">
        <w:rPr>
          <w:rFonts w:ascii="Times New Roman" w:hAnsi="Times New Roman"/>
          <w:sz w:val="20"/>
          <w:szCs w:val="20"/>
        </w:rPr>
        <w:t xml:space="preserve"> experiment were approximately N= 3000 for the lights off and ca. N= 6000 for the lights on, for the consecutive experiments (#2 to #4) ca. N= 2300 data points for the lights off and ca. N= 4700 for the lights on were used.</w:t>
      </w:r>
    </w:p>
    <w:tbl>
      <w:tblPr>
        <w:tblW w:w="11222" w:type="dxa"/>
        <w:tblInd w:w="-10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72"/>
        <w:gridCol w:w="945"/>
        <w:gridCol w:w="995"/>
        <w:gridCol w:w="995"/>
        <w:gridCol w:w="995"/>
        <w:gridCol w:w="995"/>
        <w:gridCol w:w="995"/>
        <w:gridCol w:w="995"/>
        <w:gridCol w:w="995"/>
        <w:gridCol w:w="995"/>
        <w:gridCol w:w="945"/>
      </w:tblGrid>
      <w:tr w:rsidR="00DA0161" w:rsidRPr="005A1CFF" w14:paraId="0FDABD73" w14:textId="53EB21EA" w:rsidTr="00504A3C">
        <w:tc>
          <w:tcPr>
            <w:tcW w:w="1372" w:type="dxa"/>
            <w:shd w:val="clear" w:color="auto" w:fill="auto"/>
          </w:tcPr>
          <w:p w14:paraId="6A1A8F9B" w14:textId="77777777" w:rsidR="00600492" w:rsidRPr="005A1CFF" w:rsidRDefault="00600492" w:rsidP="00504A3C">
            <w:pPr>
              <w:spacing w:after="0" w:line="360" w:lineRule="auto"/>
              <w:rPr>
                <w:rFonts w:ascii="Times New Roman" w:hAnsi="Times New Roman"/>
                <w:sz w:val="18"/>
                <w:szCs w:val="18"/>
              </w:rPr>
            </w:pPr>
            <w:r w:rsidRPr="005A1CFF">
              <w:rPr>
                <w:rFonts w:ascii="Times New Roman" w:hAnsi="Times New Roman"/>
                <w:sz w:val="18"/>
                <w:szCs w:val="18"/>
              </w:rPr>
              <w:t>Supplemental lighting type</w:t>
            </w:r>
          </w:p>
        </w:tc>
        <w:tc>
          <w:tcPr>
            <w:tcW w:w="945" w:type="dxa"/>
            <w:shd w:val="clear" w:color="auto" w:fill="auto"/>
          </w:tcPr>
          <w:p w14:paraId="18042220" w14:textId="77777777" w:rsidR="00600492" w:rsidRPr="005A1CFF" w:rsidRDefault="00600492" w:rsidP="00624D1A">
            <w:pPr>
              <w:spacing w:after="0" w:line="360" w:lineRule="auto"/>
              <w:jc w:val="both"/>
              <w:rPr>
                <w:rFonts w:ascii="Times New Roman" w:hAnsi="Times New Roman"/>
                <w:sz w:val="18"/>
                <w:szCs w:val="18"/>
              </w:rPr>
            </w:pPr>
            <w:r w:rsidRPr="005A1CFF">
              <w:rPr>
                <w:rFonts w:ascii="Times New Roman" w:hAnsi="Times New Roman"/>
                <w:sz w:val="18"/>
                <w:szCs w:val="18"/>
              </w:rPr>
              <w:t>HPS</w:t>
            </w:r>
          </w:p>
        </w:tc>
        <w:tc>
          <w:tcPr>
            <w:tcW w:w="995" w:type="dxa"/>
            <w:shd w:val="clear" w:color="auto" w:fill="auto"/>
          </w:tcPr>
          <w:p w14:paraId="719DDFEB" w14:textId="77777777" w:rsidR="00600492" w:rsidRPr="005A1CFF" w:rsidRDefault="00600492" w:rsidP="00624D1A">
            <w:pPr>
              <w:spacing w:after="0" w:line="360" w:lineRule="auto"/>
              <w:jc w:val="both"/>
              <w:rPr>
                <w:rFonts w:ascii="Times New Roman" w:hAnsi="Times New Roman"/>
                <w:sz w:val="18"/>
                <w:szCs w:val="18"/>
              </w:rPr>
            </w:pPr>
            <w:r w:rsidRPr="005A1CFF">
              <w:rPr>
                <w:rFonts w:ascii="Times New Roman" w:hAnsi="Times New Roman"/>
                <w:sz w:val="18"/>
                <w:szCs w:val="18"/>
              </w:rPr>
              <w:t>LED</w:t>
            </w:r>
          </w:p>
        </w:tc>
        <w:tc>
          <w:tcPr>
            <w:tcW w:w="995" w:type="dxa"/>
            <w:shd w:val="clear" w:color="auto" w:fill="auto"/>
          </w:tcPr>
          <w:p w14:paraId="50A42059" w14:textId="77777777" w:rsidR="00600492" w:rsidRPr="005A1CFF" w:rsidRDefault="00600492" w:rsidP="00624D1A">
            <w:pPr>
              <w:spacing w:after="0" w:line="360" w:lineRule="auto"/>
              <w:jc w:val="both"/>
              <w:rPr>
                <w:rFonts w:ascii="Times New Roman" w:hAnsi="Times New Roman"/>
                <w:sz w:val="18"/>
                <w:szCs w:val="18"/>
              </w:rPr>
            </w:pPr>
            <w:r w:rsidRPr="005A1CFF">
              <w:rPr>
                <w:rFonts w:ascii="Times New Roman" w:hAnsi="Times New Roman"/>
                <w:sz w:val="18"/>
                <w:szCs w:val="18"/>
              </w:rPr>
              <w:t>HPS</w:t>
            </w:r>
          </w:p>
        </w:tc>
        <w:tc>
          <w:tcPr>
            <w:tcW w:w="995" w:type="dxa"/>
            <w:shd w:val="clear" w:color="auto" w:fill="auto"/>
          </w:tcPr>
          <w:p w14:paraId="4379D86A" w14:textId="77777777" w:rsidR="00600492" w:rsidRPr="005A1CFF" w:rsidRDefault="00600492" w:rsidP="00624D1A">
            <w:pPr>
              <w:spacing w:after="0" w:line="360" w:lineRule="auto"/>
              <w:jc w:val="both"/>
              <w:rPr>
                <w:rFonts w:ascii="Times New Roman" w:hAnsi="Times New Roman"/>
                <w:sz w:val="18"/>
                <w:szCs w:val="18"/>
              </w:rPr>
            </w:pPr>
            <w:r w:rsidRPr="005A1CFF">
              <w:rPr>
                <w:rFonts w:ascii="Times New Roman" w:hAnsi="Times New Roman"/>
                <w:sz w:val="18"/>
                <w:szCs w:val="18"/>
              </w:rPr>
              <w:t>LED</w:t>
            </w:r>
          </w:p>
        </w:tc>
        <w:tc>
          <w:tcPr>
            <w:tcW w:w="995" w:type="dxa"/>
            <w:shd w:val="clear" w:color="auto" w:fill="auto"/>
          </w:tcPr>
          <w:p w14:paraId="34702B6E" w14:textId="77777777" w:rsidR="00600492" w:rsidRPr="005A1CFF" w:rsidRDefault="00600492" w:rsidP="00624D1A">
            <w:pPr>
              <w:spacing w:after="0" w:line="360" w:lineRule="auto"/>
              <w:jc w:val="both"/>
              <w:rPr>
                <w:rFonts w:ascii="Times New Roman" w:hAnsi="Times New Roman"/>
                <w:sz w:val="18"/>
                <w:szCs w:val="18"/>
              </w:rPr>
            </w:pPr>
            <w:r w:rsidRPr="005A1CFF">
              <w:rPr>
                <w:rFonts w:ascii="Times New Roman" w:hAnsi="Times New Roman"/>
                <w:sz w:val="18"/>
                <w:szCs w:val="18"/>
              </w:rPr>
              <w:t>HPS</w:t>
            </w:r>
          </w:p>
        </w:tc>
        <w:tc>
          <w:tcPr>
            <w:tcW w:w="995" w:type="dxa"/>
            <w:shd w:val="clear" w:color="auto" w:fill="auto"/>
          </w:tcPr>
          <w:p w14:paraId="4E3EFB65" w14:textId="77777777" w:rsidR="00600492" w:rsidRPr="005A1CFF" w:rsidRDefault="00600492" w:rsidP="00624D1A">
            <w:pPr>
              <w:spacing w:after="0" w:line="360" w:lineRule="auto"/>
              <w:jc w:val="both"/>
              <w:rPr>
                <w:rFonts w:ascii="Times New Roman" w:hAnsi="Times New Roman"/>
                <w:sz w:val="18"/>
                <w:szCs w:val="18"/>
              </w:rPr>
            </w:pPr>
            <w:r w:rsidRPr="005A1CFF">
              <w:rPr>
                <w:rFonts w:ascii="Times New Roman" w:hAnsi="Times New Roman"/>
                <w:sz w:val="18"/>
                <w:szCs w:val="18"/>
              </w:rPr>
              <w:t>LED</w:t>
            </w:r>
          </w:p>
        </w:tc>
        <w:tc>
          <w:tcPr>
            <w:tcW w:w="995" w:type="dxa"/>
            <w:shd w:val="clear" w:color="auto" w:fill="auto"/>
          </w:tcPr>
          <w:p w14:paraId="613F22C3" w14:textId="77777777" w:rsidR="00600492" w:rsidRPr="005A1CFF" w:rsidRDefault="00600492" w:rsidP="00624D1A">
            <w:pPr>
              <w:spacing w:after="0" w:line="360" w:lineRule="auto"/>
              <w:jc w:val="both"/>
              <w:rPr>
                <w:rFonts w:ascii="Times New Roman" w:hAnsi="Times New Roman"/>
                <w:sz w:val="18"/>
                <w:szCs w:val="18"/>
              </w:rPr>
            </w:pPr>
            <w:r w:rsidRPr="005A1CFF">
              <w:rPr>
                <w:rFonts w:ascii="Times New Roman" w:hAnsi="Times New Roman"/>
                <w:sz w:val="18"/>
                <w:szCs w:val="18"/>
              </w:rPr>
              <w:t>HPS</w:t>
            </w:r>
          </w:p>
        </w:tc>
        <w:tc>
          <w:tcPr>
            <w:tcW w:w="995" w:type="dxa"/>
            <w:shd w:val="clear" w:color="auto" w:fill="auto"/>
          </w:tcPr>
          <w:p w14:paraId="4E258135" w14:textId="77777777" w:rsidR="00600492" w:rsidRPr="005A1CFF" w:rsidRDefault="00600492" w:rsidP="00624D1A">
            <w:pPr>
              <w:spacing w:after="0" w:line="360" w:lineRule="auto"/>
              <w:jc w:val="both"/>
              <w:rPr>
                <w:rFonts w:ascii="Times New Roman" w:hAnsi="Times New Roman"/>
                <w:sz w:val="18"/>
                <w:szCs w:val="18"/>
              </w:rPr>
            </w:pPr>
            <w:r w:rsidRPr="005A1CFF">
              <w:rPr>
                <w:rFonts w:ascii="Times New Roman" w:hAnsi="Times New Roman"/>
                <w:sz w:val="18"/>
                <w:szCs w:val="18"/>
              </w:rPr>
              <w:t>LED</w:t>
            </w:r>
          </w:p>
        </w:tc>
        <w:tc>
          <w:tcPr>
            <w:tcW w:w="995" w:type="dxa"/>
          </w:tcPr>
          <w:p w14:paraId="6D6664D8" w14:textId="18AE65BF" w:rsidR="00600492" w:rsidRPr="005A1CFF" w:rsidRDefault="00600492" w:rsidP="00624D1A">
            <w:pPr>
              <w:spacing w:after="0" w:line="360" w:lineRule="auto"/>
              <w:jc w:val="both"/>
              <w:rPr>
                <w:rFonts w:ascii="Times New Roman" w:hAnsi="Times New Roman"/>
                <w:sz w:val="18"/>
                <w:szCs w:val="18"/>
              </w:rPr>
            </w:pPr>
            <w:r w:rsidRPr="005A1CFF">
              <w:rPr>
                <w:rFonts w:ascii="Times New Roman" w:hAnsi="Times New Roman"/>
                <w:sz w:val="18"/>
                <w:szCs w:val="18"/>
              </w:rPr>
              <w:t>HPS</w:t>
            </w:r>
          </w:p>
        </w:tc>
        <w:tc>
          <w:tcPr>
            <w:tcW w:w="945" w:type="dxa"/>
          </w:tcPr>
          <w:p w14:paraId="7E80F39B" w14:textId="0925FC11" w:rsidR="00600492" w:rsidRPr="005A1CFF" w:rsidRDefault="00600492" w:rsidP="00624D1A">
            <w:pPr>
              <w:spacing w:after="0" w:line="360" w:lineRule="auto"/>
              <w:jc w:val="both"/>
              <w:rPr>
                <w:rFonts w:ascii="Times New Roman" w:hAnsi="Times New Roman"/>
                <w:sz w:val="18"/>
                <w:szCs w:val="18"/>
              </w:rPr>
            </w:pPr>
            <w:r w:rsidRPr="005A1CFF">
              <w:rPr>
                <w:rFonts w:ascii="Times New Roman" w:hAnsi="Times New Roman"/>
                <w:sz w:val="18"/>
                <w:szCs w:val="18"/>
              </w:rPr>
              <w:t>LED</w:t>
            </w:r>
          </w:p>
        </w:tc>
      </w:tr>
      <w:tr w:rsidR="00DA0161" w:rsidRPr="005A1CFF" w14:paraId="054B1B6F" w14:textId="340E8D33" w:rsidTr="00504A3C">
        <w:tc>
          <w:tcPr>
            <w:tcW w:w="1372" w:type="dxa"/>
            <w:shd w:val="clear" w:color="auto" w:fill="auto"/>
          </w:tcPr>
          <w:p w14:paraId="55A2AD88" w14:textId="26403028" w:rsidR="00600492" w:rsidRPr="005A1CFF" w:rsidRDefault="00504A3C" w:rsidP="00504A3C">
            <w:pPr>
              <w:spacing w:after="0" w:line="360" w:lineRule="auto"/>
              <w:rPr>
                <w:rFonts w:ascii="Times New Roman" w:hAnsi="Times New Roman"/>
                <w:sz w:val="18"/>
                <w:szCs w:val="18"/>
              </w:rPr>
            </w:pPr>
            <w:r>
              <w:rPr>
                <w:rFonts w:ascii="Times New Roman" w:hAnsi="Times New Roman"/>
                <w:sz w:val="18"/>
                <w:szCs w:val="18"/>
              </w:rPr>
              <w:t>E</w:t>
            </w:r>
            <w:r w:rsidR="00600492" w:rsidRPr="005A1CFF">
              <w:rPr>
                <w:rFonts w:ascii="Times New Roman" w:hAnsi="Times New Roman"/>
                <w:sz w:val="18"/>
                <w:szCs w:val="18"/>
              </w:rPr>
              <w:t>xperiment</w:t>
            </w:r>
          </w:p>
        </w:tc>
        <w:tc>
          <w:tcPr>
            <w:tcW w:w="945" w:type="dxa"/>
            <w:shd w:val="clear" w:color="auto" w:fill="auto"/>
            <w:vAlign w:val="center"/>
          </w:tcPr>
          <w:p w14:paraId="5CE8228E" w14:textId="77777777" w:rsidR="00600492" w:rsidRPr="005A1CFF" w:rsidRDefault="00600492" w:rsidP="00624D1A">
            <w:pPr>
              <w:spacing w:after="0" w:line="360" w:lineRule="auto"/>
              <w:jc w:val="center"/>
              <w:rPr>
                <w:rFonts w:ascii="Times New Roman" w:hAnsi="Times New Roman"/>
                <w:sz w:val="18"/>
                <w:szCs w:val="18"/>
              </w:rPr>
            </w:pPr>
            <w:r w:rsidRPr="005A1CFF">
              <w:rPr>
                <w:rFonts w:ascii="Times New Roman" w:hAnsi="Times New Roman"/>
                <w:sz w:val="18"/>
                <w:szCs w:val="18"/>
              </w:rPr>
              <w:t>1</w:t>
            </w:r>
          </w:p>
        </w:tc>
        <w:tc>
          <w:tcPr>
            <w:tcW w:w="995" w:type="dxa"/>
            <w:shd w:val="clear" w:color="auto" w:fill="auto"/>
            <w:vAlign w:val="center"/>
          </w:tcPr>
          <w:p w14:paraId="50828DDB" w14:textId="77777777" w:rsidR="00600492" w:rsidRPr="005A1CFF" w:rsidRDefault="00600492" w:rsidP="00624D1A">
            <w:pPr>
              <w:spacing w:after="0" w:line="360" w:lineRule="auto"/>
              <w:jc w:val="center"/>
              <w:rPr>
                <w:rFonts w:ascii="Times New Roman" w:hAnsi="Times New Roman"/>
                <w:sz w:val="18"/>
                <w:szCs w:val="18"/>
              </w:rPr>
            </w:pPr>
            <w:r w:rsidRPr="005A1CFF">
              <w:rPr>
                <w:rFonts w:ascii="Times New Roman" w:hAnsi="Times New Roman"/>
                <w:sz w:val="18"/>
                <w:szCs w:val="18"/>
              </w:rPr>
              <w:t>1</w:t>
            </w:r>
          </w:p>
        </w:tc>
        <w:tc>
          <w:tcPr>
            <w:tcW w:w="995" w:type="dxa"/>
            <w:shd w:val="clear" w:color="auto" w:fill="auto"/>
            <w:vAlign w:val="center"/>
          </w:tcPr>
          <w:p w14:paraId="3B88F675" w14:textId="77777777" w:rsidR="00600492" w:rsidRPr="005A1CFF" w:rsidRDefault="00600492" w:rsidP="00624D1A">
            <w:pPr>
              <w:spacing w:after="0" w:line="360" w:lineRule="auto"/>
              <w:jc w:val="center"/>
              <w:rPr>
                <w:rFonts w:ascii="Times New Roman" w:hAnsi="Times New Roman"/>
                <w:sz w:val="18"/>
                <w:szCs w:val="18"/>
              </w:rPr>
            </w:pPr>
            <w:r w:rsidRPr="005A1CFF">
              <w:rPr>
                <w:rFonts w:ascii="Times New Roman" w:hAnsi="Times New Roman"/>
                <w:sz w:val="18"/>
                <w:szCs w:val="18"/>
              </w:rPr>
              <w:t>2</w:t>
            </w:r>
          </w:p>
        </w:tc>
        <w:tc>
          <w:tcPr>
            <w:tcW w:w="995" w:type="dxa"/>
            <w:shd w:val="clear" w:color="auto" w:fill="auto"/>
            <w:vAlign w:val="center"/>
          </w:tcPr>
          <w:p w14:paraId="1063AF90" w14:textId="77777777" w:rsidR="00600492" w:rsidRPr="005A1CFF" w:rsidRDefault="00600492" w:rsidP="00624D1A">
            <w:pPr>
              <w:spacing w:after="0" w:line="360" w:lineRule="auto"/>
              <w:jc w:val="center"/>
              <w:rPr>
                <w:rFonts w:ascii="Times New Roman" w:hAnsi="Times New Roman"/>
                <w:sz w:val="18"/>
                <w:szCs w:val="18"/>
              </w:rPr>
            </w:pPr>
            <w:r w:rsidRPr="005A1CFF">
              <w:rPr>
                <w:rFonts w:ascii="Times New Roman" w:hAnsi="Times New Roman"/>
                <w:sz w:val="18"/>
                <w:szCs w:val="18"/>
              </w:rPr>
              <w:t>2</w:t>
            </w:r>
          </w:p>
        </w:tc>
        <w:tc>
          <w:tcPr>
            <w:tcW w:w="995" w:type="dxa"/>
            <w:shd w:val="clear" w:color="auto" w:fill="auto"/>
            <w:vAlign w:val="center"/>
          </w:tcPr>
          <w:p w14:paraId="5B52DE9C" w14:textId="77777777" w:rsidR="00600492" w:rsidRPr="005A1CFF" w:rsidRDefault="00600492" w:rsidP="00624D1A">
            <w:pPr>
              <w:spacing w:after="0" w:line="360" w:lineRule="auto"/>
              <w:jc w:val="center"/>
              <w:rPr>
                <w:rFonts w:ascii="Times New Roman" w:hAnsi="Times New Roman"/>
                <w:sz w:val="18"/>
                <w:szCs w:val="18"/>
              </w:rPr>
            </w:pPr>
            <w:r w:rsidRPr="005A1CFF">
              <w:rPr>
                <w:rFonts w:ascii="Times New Roman" w:hAnsi="Times New Roman"/>
                <w:sz w:val="18"/>
                <w:szCs w:val="18"/>
              </w:rPr>
              <w:t>3</w:t>
            </w:r>
          </w:p>
        </w:tc>
        <w:tc>
          <w:tcPr>
            <w:tcW w:w="995" w:type="dxa"/>
            <w:shd w:val="clear" w:color="auto" w:fill="auto"/>
            <w:vAlign w:val="center"/>
          </w:tcPr>
          <w:p w14:paraId="1532E276" w14:textId="77777777" w:rsidR="00600492" w:rsidRPr="005A1CFF" w:rsidRDefault="00600492" w:rsidP="00624D1A">
            <w:pPr>
              <w:spacing w:after="0" w:line="360" w:lineRule="auto"/>
              <w:jc w:val="center"/>
              <w:rPr>
                <w:rFonts w:ascii="Times New Roman" w:hAnsi="Times New Roman"/>
                <w:sz w:val="18"/>
                <w:szCs w:val="18"/>
              </w:rPr>
            </w:pPr>
            <w:r w:rsidRPr="005A1CFF">
              <w:rPr>
                <w:rFonts w:ascii="Times New Roman" w:hAnsi="Times New Roman"/>
                <w:sz w:val="18"/>
                <w:szCs w:val="18"/>
              </w:rPr>
              <w:t>3</w:t>
            </w:r>
          </w:p>
        </w:tc>
        <w:tc>
          <w:tcPr>
            <w:tcW w:w="995" w:type="dxa"/>
            <w:shd w:val="clear" w:color="auto" w:fill="auto"/>
            <w:vAlign w:val="center"/>
          </w:tcPr>
          <w:p w14:paraId="5C268FE6" w14:textId="77777777" w:rsidR="00600492" w:rsidRPr="005A1CFF" w:rsidRDefault="00600492" w:rsidP="00624D1A">
            <w:pPr>
              <w:spacing w:after="0" w:line="360" w:lineRule="auto"/>
              <w:jc w:val="center"/>
              <w:rPr>
                <w:rFonts w:ascii="Times New Roman" w:hAnsi="Times New Roman"/>
                <w:sz w:val="18"/>
                <w:szCs w:val="18"/>
              </w:rPr>
            </w:pPr>
            <w:r w:rsidRPr="005A1CFF">
              <w:rPr>
                <w:rFonts w:ascii="Times New Roman" w:hAnsi="Times New Roman"/>
                <w:sz w:val="18"/>
                <w:szCs w:val="18"/>
              </w:rPr>
              <w:t>4</w:t>
            </w:r>
          </w:p>
        </w:tc>
        <w:tc>
          <w:tcPr>
            <w:tcW w:w="995" w:type="dxa"/>
            <w:shd w:val="clear" w:color="auto" w:fill="auto"/>
            <w:vAlign w:val="center"/>
          </w:tcPr>
          <w:p w14:paraId="4E6B4BE3" w14:textId="77777777" w:rsidR="00600492" w:rsidRPr="005A1CFF" w:rsidRDefault="00600492" w:rsidP="00624D1A">
            <w:pPr>
              <w:spacing w:after="0" w:line="360" w:lineRule="auto"/>
              <w:jc w:val="center"/>
              <w:rPr>
                <w:rFonts w:ascii="Times New Roman" w:hAnsi="Times New Roman"/>
                <w:sz w:val="18"/>
                <w:szCs w:val="18"/>
              </w:rPr>
            </w:pPr>
            <w:r w:rsidRPr="005A1CFF">
              <w:rPr>
                <w:rFonts w:ascii="Times New Roman" w:hAnsi="Times New Roman"/>
                <w:sz w:val="18"/>
                <w:szCs w:val="18"/>
              </w:rPr>
              <w:t>4</w:t>
            </w:r>
          </w:p>
        </w:tc>
        <w:tc>
          <w:tcPr>
            <w:tcW w:w="995" w:type="dxa"/>
            <w:vAlign w:val="center"/>
          </w:tcPr>
          <w:p w14:paraId="751C5999" w14:textId="77777777" w:rsidR="00600492" w:rsidRPr="005A1CFF" w:rsidRDefault="00600492" w:rsidP="00F1260C">
            <w:pPr>
              <w:spacing w:after="0" w:line="360" w:lineRule="auto"/>
              <w:jc w:val="center"/>
              <w:rPr>
                <w:rFonts w:ascii="Times New Roman" w:hAnsi="Times New Roman"/>
                <w:sz w:val="18"/>
                <w:szCs w:val="18"/>
              </w:rPr>
            </w:pPr>
            <w:r w:rsidRPr="005A1CFF">
              <w:rPr>
                <w:rFonts w:ascii="Times New Roman" w:hAnsi="Times New Roman"/>
                <w:sz w:val="18"/>
                <w:szCs w:val="18"/>
              </w:rPr>
              <w:t>5</w:t>
            </w:r>
          </w:p>
          <w:p w14:paraId="4F38C8F5" w14:textId="6AF19566" w:rsidR="005A1CFF" w:rsidRPr="005A1CFF" w:rsidRDefault="005A1CFF" w:rsidP="00F1260C">
            <w:pPr>
              <w:spacing w:after="0" w:line="360" w:lineRule="auto"/>
              <w:jc w:val="center"/>
              <w:rPr>
                <w:rFonts w:ascii="Times New Roman" w:hAnsi="Times New Roman"/>
                <w:sz w:val="18"/>
                <w:szCs w:val="18"/>
              </w:rPr>
            </w:pPr>
            <w:r w:rsidRPr="005A1CFF">
              <w:rPr>
                <w:rFonts w:ascii="Times New Roman" w:hAnsi="Times New Roman"/>
                <w:sz w:val="18"/>
                <w:szCs w:val="18"/>
              </w:rPr>
              <w:t>(</w:t>
            </w:r>
            <w:proofErr w:type="gramStart"/>
            <w:r w:rsidRPr="005A1CFF">
              <w:rPr>
                <w:rFonts w:ascii="Times New Roman" w:hAnsi="Times New Roman"/>
                <w:sz w:val="18"/>
                <w:szCs w:val="18"/>
              </w:rPr>
              <w:t>mature</w:t>
            </w:r>
            <w:proofErr w:type="gramEnd"/>
            <w:r w:rsidRPr="005A1CFF">
              <w:rPr>
                <w:rFonts w:ascii="Times New Roman" w:hAnsi="Times New Roman"/>
                <w:sz w:val="18"/>
                <w:szCs w:val="18"/>
              </w:rPr>
              <w:t xml:space="preserve"> plants)</w:t>
            </w:r>
          </w:p>
        </w:tc>
        <w:tc>
          <w:tcPr>
            <w:tcW w:w="945" w:type="dxa"/>
            <w:vAlign w:val="center"/>
          </w:tcPr>
          <w:p w14:paraId="7B9AA072" w14:textId="77777777" w:rsidR="005A1CFF" w:rsidRPr="005A1CFF" w:rsidRDefault="00600492" w:rsidP="00F1260C">
            <w:pPr>
              <w:spacing w:after="0" w:line="360" w:lineRule="auto"/>
              <w:jc w:val="center"/>
              <w:rPr>
                <w:rFonts w:ascii="Times New Roman" w:hAnsi="Times New Roman"/>
                <w:sz w:val="18"/>
                <w:szCs w:val="18"/>
              </w:rPr>
            </w:pPr>
            <w:r w:rsidRPr="005A1CFF">
              <w:rPr>
                <w:rFonts w:ascii="Times New Roman" w:hAnsi="Times New Roman"/>
                <w:sz w:val="18"/>
                <w:szCs w:val="18"/>
              </w:rPr>
              <w:t>5</w:t>
            </w:r>
          </w:p>
          <w:p w14:paraId="2D4BBC2A" w14:textId="7FFFC86B" w:rsidR="00600492" w:rsidRPr="005A1CFF" w:rsidRDefault="005A1CFF" w:rsidP="00F1260C">
            <w:pPr>
              <w:spacing w:after="0" w:line="360" w:lineRule="auto"/>
              <w:jc w:val="center"/>
              <w:rPr>
                <w:rFonts w:ascii="Times New Roman" w:hAnsi="Times New Roman"/>
                <w:sz w:val="18"/>
                <w:szCs w:val="18"/>
              </w:rPr>
            </w:pPr>
            <w:r w:rsidRPr="005A1CFF">
              <w:rPr>
                <w:rFonts w:ascii="Times New Roman" w:hAnsi="Times New Roman"/>
                <w:sz w:val="18"/>
                <w:szCs w:val="18"/>
              </w:rPr>
              <w:t>(</w:t>
            </w:r>
            <w:proofErr w:type="gramStart"/>
            <w:r w:rsidRPr="005A1CFF">
              <w:rPr>
                <w:rFonts w:ascii="Times New Roman" w:hAnsi="Times New Roman"/>
                <w:sz w:val="18"/>
                <w:szCs w:val="18"/>
              </w:rPr>
              <w:t>mature</w:t>
            </w:r>
            <w:proofErr w:type="gramEnd"/>
            <w:r w:rsidRPr="005A1CFF">
              <w:rPr>
                <w:rFonts w:ascii="Times New Roman" w:hAnsi="Times New Roman"/>
                <w:sz w:val="18"/>
                <w:szCs w:val="18"/>
              </w:rPr>
              <w:t xml:space="preserve"> plants)</w:t>
            </w:r>
          </w:p>
        </w:tc>
      </w:tr>
      <w:tr w:rsidR="00DA0161" w:rsidRPr="005A1CFF" w14:paraId="0746C8B2" w14:textId="4D7E5A8B" w:rsidTr="00504A3C">
        <w:tc>
          <w:tcPr>
            <w:tcW w:w="1372" w:type="dxa"/>
            <w:shd w:val="clear" w:color="auto" w:fill="auto"/>
          </w:tcPr>
          <w:p w14:paraId="2D682E3E" w14:textId="77777777" w:rsidR="00600492" w:rsidRPr="005A1CFF" w:rsidRDefault="00600492" w:rsidP="00504A3C">
            <w:pPr>
              <w:spacing w:after="0" w:line="360" w:lineRule="auto"/>
              <w:rPr>
                <w:rFonts w:ascii="Times New Roman" w:hAnsi="Times New Roman"/>
                <w:sz w:val="18"/>
                <w:szCs w:val="18"/>
              </w:rPr>
            </w:pPr>
            <w:r w:rsidRPr="005A1CFF">
              <w:rPr>
                <w:rFonts w:ascii="Times New Roman" w:hAnsi="Times New Roman"/>
                <w:sz w:val="18"/>
                <w:szCs w:val="18"/>
              </w:rPr>
              <w:t>Relative humidity</w:t>
            </w:r>
          </w:p>
          <w:p w14:paraId="10C2CDDA" w14:textId="42D3AAA6" w:rsidR="00600492" w:rsidRPr="005A1CFF" w:rsidRDefault="00600492" w:rsidP="00504A3C">
            <w:pPr>
              <w:spacing w:after="0" w:line="360" w:lineRule="auto"/>
              <w:rPr>
                <w:rFonts w:ascii="Times New Roman" w:hAnsi="Times New Roman"/>
                <w:sz w:val="18"/>
                <w:szCs w:val="18"/>
              </w:rPr>
            </w:pPr>
            <w:r w:rsidRPr="005A1CFF">
              <w:rPr>
                <w:rFonts w:ascii="Times New Roman" w:hAnsi="Times New Roman"/>
                <w:sz w:val="18"/>
                <w:szCs w:val="18"/>
              </w:rPr>
              <w:t>(%)</w:t>
            </w:r>
          </w:p>
        </w:tc>
        <w:tc>
          <w:tcPr>
            <w:tcW w:w="945" w:type="dxa"/>
            <w:shd w:val="clear" w:color="auto" w:fill="auto"/>
            <w:vAlign w:val="center"/>
          </w:tcPr>
          <w:p w14:paraId="1C5FE90F" w14:textId="77777777" w:rsidR="00600492" w:rsidRPr="005A1CFF" w:rsidRDefault="00600492" w:rsidP="00624D1A">
            <w:pPr>
              <w:spacing w:after="0" w:line="360" w:lineRule="auto"/>
              <w:jc w:val="center"/>
              <w:rPr>
                <w:rFonts w:ascii="Times New Roman" w:hAnsi="Times New Roman"/>
                <w:sz w:val="18"/>
                <w:szCs w:val="18"/>
              </w:rPr>
            </w:pPr>
            <w:r w:rsidRPr="005A1CFF">
              <w:rPr>
                <w:rFonts w:ascii="Times New Roman" w:hAnsi="Times New Roman"/>
                <w:sz w:val="18"/>
                <w:szCs w:val="18"/>
              </w:rPr>
              <w:t>70.2±0.1/ 70.2 ±0.1</w:t>
            </w:r>
          </w:p>
        </w:tc>
        <w:tc>
          <w:tcPr>
            <w:tcW w:w="995" w:type="dxa"/>
            <w:shd w:val="clear" w:color="auto" w:fill="auto"/>
            <w:vAlign w:val="center"/>
          </w:tcPr>
          <w:p w14:paraId="267C9528" w14:textId="77777777" w:rsidR="00600492" w:rsidRPr="005A1CFF" w:rsidRDefault="00600492" w:rsidP="00624D1A">
            <w:pPr>
              <w:spacing w:after="0" w:line="360" w:lineRule="auto"/>
              <w:jc w:val="center"/>
              <w:rPr>
                <w:rFonts w:ascii="Times New Roman" w:hAnsi="Times New Roman"/>
                <w:sz w:val="18"/>
                <w:szCs w:val="18"/>
              </w:rPr>
            </w:pPr>
            <w:r w:rsidRPr="005A1CFF">
              <w:rPr>
                <w:rFonts w:ascii="Times New Roman" w:hAnsi="Times New Roman"/>
                <w:sz w:val="18"/>
                <w:szCs w:val="18"/>
              </w:rPr>
              <w:t>72.5±0.2/ 70.6±0.1</w:t>
            </w:r>
          </w:p>
        </w:tc>
        <w:tc>
          <w:tcPr>
            <w:tcW w:w="995" w:type="dxa"/>
            <w:shd w:val="clear" w:color="auto" w:fill="auto"/>
            <w:vAlign w:val="center"/>
          </w:tcPr>
          <w:p w14:paraId="1472D58F" w14:textId="77777777" w:rsidR="00600492" w:rsidRPr="005A1CFF" w:rsidRDefault="00600492" w:rsidP="00624D1A">
            <w:pPr>
              <w:spacing w:after="0" w:line="360" w:lineRule="auto"/>
              <w:jc w:val="center"/>
              <w:rPr>
                <w:rFonts w:ascii="Times New Roman" w:hAnsi="Times New Roman"/>
                <w:sz w:val="18"/>
                <w:szCs w:val="18"/>
              </w:rPr>
            </w:pPr>
            <w:r w:rsidRPr="005A1CFF">
              <w:rPr>
                <w:rFonts w:ascii="Times New Roman" w:hAnsi="Times New Roman"/>
                <w:sz w:val="18"/>
                <w:szCs w:val="18"/>
              </w:rPr>
              <w:t>69.8±0.1/ 69.2±0.1</w:t>
            </w:r>
          </w:p>
        </w:tc>
        <w:tc>
          <w:tcPr>
            <w:tcW w:w="995" w:type="dxa"/>
            <w:shd w:val="clear" w:color="auto" w:fill="auto"/>
            <w:vAlign w:val="center"/>
          </w:tcPr>
          <w:p w14:paraId="14778101" w14:textId="77777777" w:rsidR="00600492" w:rsidRPr="005A1CFF" w:rsidRDefault="00600492" w:rsidP="00624D1A">
            <w:pPr>
              <w:spacing w:after="0" w:line="360" w:lineRule="auto"/>
              <w:jc w:val="center"/>
              <w:rPr>
                <w:rFonts w:ascii="Times New Roman" w:hAnsi="Times New Roman"/>
                <w:sz w:val="18"/>
                <w:szCs w:val="18"/>
              </w:rPr>
            </w:pPr>
            <w:r w:rsidRPr="005A1CFF">
              <w:rPr>
                <w:rFonts w:ascii="Times New Roman" w:hAnsi="Times New Roman"/>
                <w:sz w:val="18"/>
                <w:szCs w:val="18"/>
              </w:rPr>
              <w:t>68.9±0.1/ 68.2±0.1</w:t>
            </w:r>
          </w:p>
        </w:tc>
        <w:tc>
          <w:tcPr>
            <w:tcW w:w="995" w:type="dxa"/>
            <w:shd w:val="clear" w:color="auto" w:fill="auto"/>
            <w:vAlign w:val="center"/>
          </w:tcPr>
          <w:p w14:paraId="479CC3BA" w14:textId="77777777" w:rsidR="00600492" w:rsidRPr="005A1CFF" w:rsidRDefault="00600492" w:rsidP="00624D1A">
            <w:pPr>
              <w:spacing w:after="0" w:line="360" w:lineRule="auto"/>
              <w:jc w:val="center"/>
              <w:rPr>
                <w:rFonts w:ascii="Times New Roman" w:hAnsi="Times New Roman"/>
                <w:sz w:val="18"/>
                <w:szCs w:val="18"/>
              </w:rPr>
            </w:pPr>
            <w:r w:rsidRPr="005A1CFF">
              <w:rPr>
                <w:rFonts w:ascii="Times New Roman" w:hAnsi="Times New Roman"/>
                <w:sz w:val="18"/>
                <w:szCs w:val="18"/>
              </w:rPr>
              <w:t>68.9±0.1/ 68.2±0.1</w:t>
            </w:r>
          </w:p>
        </w:tc>
        <w:tc>
          <w:tcPr>
            <w:tcW w:w="995" w:type="dxa"/>
            <w:shd w:val="clear" w:color="auto" w:fill="auto"/>
            <w:vAlign w:val="center"/>
          </w:tcPr>
          <w:p w14:paraId="640D9188" w14:textId="77777777" w:rsidR="00600492" w:rsidRPr="005A1CFF" w:rsidRDefault="00600492" w:rsidP="00624D1A">
            <w:pPr>
              <w:spacing w:after="0" w:line="360" w:lineRule="auto"/>
              <w:jc w:val="center"/>
              <w:rPr>
                <w:rFonts w:ascii="Times New Roman" w:hAnsi="Times New Roman"/>
                <w:sz w:val="18"/>
                <w:szCs w:val="18"/>
              </w:rPr>
            </w:pPr>
            <w:r w:rsidRPr="005A1CFF">
              <w:rPr>
                <w:rFonts w:ascii="Times New Roman" w:hAnsi="Times New Roman"/>
                <w:sz w:val="18"/>
                <w:szCs w:val="18"/>
              </w:rPr>
              <w:t>69.2±0.1/ 67.6±0.1</w:t>
            </w:r>
          </w:p>
        </w:tc>
        <w:tc>
          <w:tcPr>
            <w:tcW w:w="995" w:type="dxa"/>
            <w:shd w:val="clear" w:color="auto" w:fill="auto"/>
            <w:vAlign w:val="center"/>
          </w:tcPr>
          <w:p w14:paraId="7794FBE0" w14:textId="77777777" w:rsidR="00600492" w:rsidRPr="005A1CFF" w:rsidRDefault="00600492" w:rsidP="00624D1A">
            <w:pPr>
              <w:spacing w:after="0" w:line="360" w:lineRule="auto"/>
              <w:jc w:val="center"/>
              <w:rPr>
                <w:rFonts w:ascii="Times New Roman" w:hAnsi="Times New Roman"/>
                <w:sz w:val="18"/>
                <w:szCs w:val="18"/>
              </w:rPr>
            </w:pPr>
            <w:r w:rsidRPr="005A1CFF">
              <w:rPr>
                <w:rFonts w:ascii="Times New Roman" w:hAnsi="Times New Roman"/>
                <w:sz w:val="18"/>
                <w:szCs w:val="18"/>
              </w:rPr>
              <w:t>69.5±0.1/ 58.5±0.3</w:t>
            </w:r>
          </w:p>
        </w:tc>
        <w:tc>
          <w:tcPr>
            <w:tcW w:w="995" w:type="dxa"/>
            <w:shd w:val="clear" w:color="auto" w:fill="auto"/>
            <w:vAlign w:val="center"/>
          </w:tcPr>
          <w:p w14:paraId="298FA8AD" w14:textId="77777777" w:rsidR="00600492" w:rsidRPr="005A1CFF" w:rsidRDefault="00600492" w:rsidP="00624D1A">
            <w:pPr>
              <w:spacing w:after="0" w:line="360" w:lineRule="auto"/>
              <w:jc w:val="center"/>
              <w:rPr>
                <w:rFonts w:ascii="Times New Roman" w:hAnsi="Times New Roman"/>
                <w:sz w:val="18"/>
                <w:szCs w:val="18"/>
              </w:rPr>
            </w:pPr>
            <w:r w:rsidRPr="005A1CFF">
              <w:rPr>
                <w:rFonts w:ascii="Times New Roman" w:hAnsi="Times New Roman"/>
                <w:sz w:val="18"/>
                <w:szCs w:val="18"/>
              </w:rPr>
              <w:t>69.9±0.2/ 58.2±0.2</w:t>
            </w:r>
          </w:p>
        </w:tc>
        <w:tc>
          <w:tcPr>
            <w:tcW w:w="995" w:type="dxa"/>
            <w:vAlign w:val="center"/>
          </w:tcPr>
          <w:p w14:paraId="766883B4" w14:textId="2A1F8119" w:rsidR="00600492" w:rsidRPr="005A1CFF" w:rsidRDefault="00DA0161" w:rsidP="00DA0161">
            <w:pPr>
              <w:spacing w:after="0" w:line="360" w:lineRule="auto"/>
              <w:jc w:val="center"/>
              <w:rPr>
                <w:rFonts w:ascii="Times New Roman" w:hAnsi="Times New Roman"/>
                <w:sz w:val="18"/>
                <w:szCs w:val="18"/>
              </w:rPr>
            </w:pPr>
            <w:r w:rsidRPr="005A1CFF">
              <w:rPr>
                <w:rFonts w:ascii="Times New Roman" w:hAnsi="Times New Roman"/>
                <w:sz w:val="18"/>
                <w:szCs w:val="18"/>
              </w:rPr>
              <w:t>57.1±0.2/</w:t>
            </w:r>
          </w:p>
          <w:p w14:paraId="2D64384F" w14:textId="338B4BFA" w:rsidR="00DA0161" w:rsidRPr="005A1CFF" w:rsidRDefault="00D751E8" w:rsidP="00DA0161">
            <w:pPr>
              <w:spacing w:after="0" w:line="360" w:lineRule="auto"/>
              <w:jc w:val="center"/>
              <w:rPr>
                <w:rFonts w:ascii="Times New Roman" w:hAnsi="Times New Roman"/>
                <w:sz w:val="18"/>
                <w:szCs w:val="18"/>
              </w:rPr>
            </w:pPr>
            <w:r w:rsidRPr="005A1CFF">
              <w:rPr>
                <w:rFonts w:ascii="Times New Roman" w:hAnsi="Times New Roman"/>
                <w:sz w:val="18"/>
                <w:szCs w:val="18"/>
              </w:rPr>
              <w:t>66.2±0.3</w:t>
            </w:r>
          </w:p>
        </w:tc>
        <w:tc>
          <w:tcPr>
            <w:tcW w:w="945" w:type="dxa"/>
            <w:vAlign w:val="center"/>
          </w:tcPr>
          <w:p w14:paraId="64702BA0" w14:textId="212774F3" w:rsidR="00F1260C" w:rsidRPr="005A1CFF" w:rsidRDefault="00F1260C" w:rsidP="00F1260C">
            <w:pPr>
              <w:spacing w:after="0" w:line="360" w:lineRule="auto"/>
              <w:jc w:val="center"/>
              <w:rPr>
                <w:rFonts w:ascii="Times New Roman" w:hAnsi="Times New Roman"/>
                <w:sz w:val="18"/>
                <w:szCs w:val="18"/>
              </w:rPr>
            </w:pPr>
            <w:r w:rsidRPr="005A1CFF">
              <w:rPr>
                <w:rFonts w:ascii="Times New Roman" w:hAnsi="Times New Roman"/>
                <w:sz w:val="18"/>
                <w:szCs w:val="18"/>
              </w:rPr>
              <w:t>62.5±0.3/</w:t>
            </w:r>
          </w:p>
          <w:p w14:paraId="036464AF" w14:textId="781F50EA" w:rsidR="00600492" w:rsidRPr="005A1CFF" w:rsidRDefault="00F1260C" w:rsidP="00F1260C">
            <w:pPr>
              <w:spacing w:after="0" w:line="360" w:lineRule="auto"/>
              <w:jc w:val="center"/>
              <w:rPr>
                <w:rFonts w:ascii="Times New Roman" w:hAnsi="Times New Roman"/>
                <w:sz w:val="18"/>
                <w:szCs w:val="18"/>
              </w:rPr>
            </w:pPr>
            <w:r w:rsidRPr="005A1CFF">
              <w:rPr>
                <w:rFonts w:ascii="Times New Roman" w:hAnsi="Times New Roman"/>
                <w:sz w:val="18"/>
                <w:szCs w:val="18"/>
              </w:rPr>
              <w:t>64.8±0.3</w:t>
            </w:r>
          </w:p>
        </w:tc>
      </w:tr>
      <w:tr w:rsidR="00DA0161" w:rsidRPr="005A1CFF" w14:paraId="4C27C8D3" w14:textId="3D774D6A" w:rsidTr="00504A3C">
        <w:tc>
          <w:tcPr>
            <w:tcW w:w="1372" w:type="dxa"/>
            <w:shd w:val="clear" w:color="auto" w:fill="auto"/>
          </w:tcPr>
          <w:p w14:paraId="0253ADD0" w14:textId="15BB7026" w:rsidR="00600492" w:rsidRPr="005A1CFF" w:rsidRDefault="00600492" w:rsidP="00504A3C">
            <w:pPr>
              <w:spacing w:after="0" w:line="360" w:lineRule="auto"/>
              <w:rPr>
                <w:rFonts w:ascii="Times New Roman" w:hAnsi="Times New Roman"/>
                <w:sz w:val="18"/>
                <w:szCs w:val="18"/>
              </w:rPr>
            </w:pPr>
            <w:r w:rsidRPr="005A1CFF">
              <w:rPr>
                <w:rFonts w:ascii="Times New Roman" w:hAnsi="Times New Roman"/>
                <w:sz w:val="18"/>
                <w:szCs w:val="18"/>
              </w:rPr>
              <w:t>Temperature</w:t>
            </w:r>
            <w:r w:rsidR="00FE6816">
              <w:rPr>
                <w:rFonts w:ascii="Times New Roman" w:hAnsi="Times New Roman"/>
                <w:sz w:val="18"/>
                <w:szCs w:val="18"/>
              </w:rPr>
              <w:t xml:space="preserve"> </w:t>
            </w:r>
            <w:r w:rsidRPr="005A1CFF">
              <w:rPr>
                <w:rFonts w:ascii="Times New Roman" w:hAnsi="Times New Roman"/>
                <w:sz w:val="18"/>
                <w:szCs w:val="18"/>
              </w:rPr>
              <w:t>(°C)</w:t>
            </w:r>
          </w:p>
        </w:tc>
        <w:tc>
          <w:tcPr>
            <w:tcW w:w="945" w:type="dxa"/>
            <w:shd w:val="clear" w:color="auto" w:fill="auto"/>
            <w:vAlign w:val="center"/>
          </w:tcPr>
          <w:p w14:paraId="5F3FB4D1" w14:textId="77777777" w:rsidR="00600492" w:rsidRPr="005A1CFF" w:rsidRDefault="00600492" w:rsidP="00624D1A">
            <w:pPr>
              <w:spacing w:after="0" w:line="360" w:lineRule="auto"/>
              <w:jc w:val="center"/>
              <w:rPr>
                <w:rFonts w:ascii="Times New Roman" w:hAnsi="Times New Roman"/>
                <w:sz w:val="18"/>
                <w:szCs w:val="18"/>
              </w:rPr>
            </w:pPr>
            <w:r w:rsidRPr="005A1CFF">
              <w:rPr>
                <w:rFonts w:ascii="Times New Roman" w:hAnsi="Times New Roman"/>
                <w:sz w:val="18"/>
                <w:szCs w:val="18"/>
              </w:rPr>
              <w:t>19±0.03/ 22.9±0.04</w:t>
            </w:r>
          </w:p>
        </w:tc>
        <w:tc>
          <w:tcPr>
            <w:tcW w:w="995" w:type="dxa"/>
            <w:shd w:val="clear" w:color="auto" w:fill="auto"/>
            <w:vAlign w:val="center"/>
          </w:tcPr>
          <w:p w14:paraId="2A088EDF" w14:textId="77777777" w:rsidR="00600492" w:rsidRPr="005A1CFF" w:rsidRDefault="00600492" w:rsidP="00624D1A">
            <w:pPr>
              <w:spacing w:after="0" w:line="360" w:lineRule="auto"/>
              <w:jc w:val="center"/>
              <w:rPr>
                <w:rFonts w:ascii="Times New Roman" w:hAnsi="Times New Roman"/>
                <w:sz w:val="18"/>
                <w:szCs w:val="18"/>
              </w:rPr>
            </w:pPr>
            <w:r w:rsidRPr="005A1CFF">
              <w:rPr>
                <w:rFonts w:ascii="Times New Roman" w:hAnsi="Times New Roman"/>
                <w:sz w:val="18"/>
                <w:szCs w:val="18"/>
              </w:rPr>
              <w:t>19.3±0.03/ 22.6±0.02</w:t>
            </w:r>
          </w:p>
        </w:tc>
        <w:tc>
          <w:tcPr>
            <w:tcW w:w="995" w:type="dxa"/>
            <w:shd w:val="clear" w:color="auto" w:fill="auto"/>
            <w:vAlign w:val="center"/>
          </w:tcPr>
          <w:p w14:paraId="255DBC6F" w14:textId="77777777" w:rsidR="00600492" w:rsidRPr="005A1CFF" w:rsidRDefault="00600492" w:rsidP="00624D1A">
            <w:pPr>
              <w:spacing w:after="0" w:line="360" w:lineRule="auto"/>
              <w:jc w:val="center"/>
              <w:rPr>
                <w:rFonts w:ascii="Times New Roman" w:hAnsi="Times New Roman"/>
                <w:sz w:val="18"/>
                <w:szCs w:val="18"/>
              </w:rPr>
            </w:pPr>
            <w:r w:rsidRPr="005A1CFF">
              <w:rPr>
                <w:rFonts w:ascii="Times New Roman" w:hAnsi="Times New Roman"/>
                <w:sz w:val="18"/>
                <w:szCs w:val="18"/>
              </w:rPr>
              <w:t>19.1±0.04/ 23.1±0.03</w:t>
            </w:r>
          </w:p>
        </w:tc>
        <w:tc>
          <w:tcPr>
            <w:tcW w:w="995" w:type="dxa"/>
            <w:shd w:val="clear" w:color="auto" w:fill="auto"/>
            <w:vAlign w:val="center"/>
          </w:tcPr>
          <w:p w14:paraId="1812A360" w14:textId="77777777" w:rsidR="00600492" w:rsidRPr="005A1CFF" w:rsidRDefault="00600492" w:rsidP="00624D1A">
            <w:pPr>
              <w:spacing w:after="0" w:line="360" w:lineRule="auto"/>
              <w:jc w:val="center"/>
              <w:rPr>
                <w:rFonts w:ascii="Times New Roman" w:hAnsi="Times New Roman"/>
                <w:sz w:val="18"/>
                <w:szCs w:val="18"/>
              </w:rPr>
            </w:pPr>
            <w:r w:rsidRPr="005A1CFF">
              <w:rPr>
                <w:rFonts w:ascii="Times New Roman" w:hAnsi="Times New Roman"/>
                <w:sz w:val="18"/>
                <w:szCs w:val="18"/>
              </w:rPr>
              <w:t>19.2±0.03/ 22.6±0.02</w:t>
            </w:r>
          </w:p>
        </w:tc>
        <w:tc>
          <w:tcPr>
            <w:tcW w:w="995" w:type="dxa"/>
            <w:shd w:val="clear" w:color="auto" w:fill="auto"/>
            <w:vAlign w:val="center"/>
          </w:tcPr>
          <w:p w14:paraId="1E12646E" w14:textId="77777777" w:rsidR="00600492" w:rsidRPr="005A1CFF" w:rsidRDefault="00600492" w:rsidP="00624D1A">
            <w:pPr>
              <w:spacing w:after="0" w:line="360" w:lineRule="auto"/>
              <w:jc w:val="center"/>
              <w:rPr>
                <w:rFonts w:ascii="Times New Roman" w:hAnsi="Times New Roman"/>
                <w:sz w:val="18"/>
                <w:szCs w:val="18"/>
              </w:rPr>
            </w:pPr>
            <w:r w:rsidRPr="005A1CFF">
              <w:rPr>
                <w:rFonts w:ascii="Times New Roman" w:hAnsi="Times New Roman"/>
                <w:sz w:val="18"/>
                <w:szCs w:val="18"/>
              </w:rPr>
              <w:t>19.3±0.04/ 23.1±0.03</w:t>
            </w:r>
          </w:p>
        </w:tc>
        <w:tc>
          <w:tcPr>
            <w:tcW w:w="995" w:type="dxa"/>
            <w:shd w:val="clear" w:color="auto" w:fill="auto"/>
            <w:vAlign w:val="center"/>
          </w:tcPr>
          <w:p w14:paraId="42A39F89" w14:textId="77777777" w:rsidR="00600492" w:rsidRPr="005A1CFF" w:rsidRDefault="00600492" w:rsidP="00624D1A">
            <w:pPr>
              <w:spacing w:after="0" w:line="360" w:lineRule="auto"/>
              <w:jc w:val="center"/>
              <w:rPr>
                <w:rFonts w:ascii="Times New Roman" w:hAnsi="Times New Roman"/>
                <w:sz w:val="18"/>
                <w:szCs w:val="18"/>
              </w:rPr>
            </w:pPr>
            <w:r w:rsidRPr="005A1CFF">
              <w:rPr>
                <w:rFonts w:ascii="Times New Roman" w:hAnsi="Times New Roman"/>
                <w:sz w:val="18"/>
                <w:szCs w:val="18"/>
              </w:rPr>
              <w:t>19.4±0.04/ 23.3±0.03</w:t>
            </w:r>
          </w:p>
        </w:tc>
        <w:tc>
          <w:tcPr>
            <w:tcW w:w="995" w:type="dxa"/>
            <w:shd w:val="clear" w:color="auto" w:fill="auto"/>
            <w:vAlign w:val="center"/>
          </w:tcPr>
          <w:p w14:paraId="1A2C20DD" w14:textId="77777777" w:rsidR="00600492" w:rsidRPr="005A1CFF" w:rsidRDefault="00600492" w:rsidP="00624D1A">
            <w:pPr>
              <w:spacing w:after="0" w:line="360" w:lineRule="auto"/>
              <w:jc w:val="center"/>
              <w:rPr>
                <w:rFonts w:ascii="Times New Roman" w:hAnsi="Times New Roman"/>
                <w:sz w:val="18"/>
                <w:szCs w:val="18"/>
              </w:rPr>
            </w:pPr>
            <w:r w:rsidRPr="005A1CFF">
              <w:rPr>
                <w:rFonts w:ascii="Times New Roman" w:hAnsi="Times New Roman"/>
                <w:sz w:val="18"/>
                <w:szCs w:val="18"/>
              </w:rPr>
              <w:t>19.5±0.04/ 24.8±0.07</w:t>
            </w:r>
          </w:p>
        </w:tc>
        <w:tc>
          <w:tcPr>
            <w:tcW w:w="995" w:type="dxa"/>
            <w:shd w:val="clear" w:color="auto" w:fill="auto"/>
            <w:vAlign w:val="center"/>
          </w:tcPr>
          <w:p w14:paraId="29F58CD0" w14:textId="77777777" w:rsidR="00600492" w:rsidRPr="005A1CFF" w:rsidRDefault="00600492" w:rsidP="00624D1A">
            <w:pPr>
              <w:spacing w:after="0" w:line="360" w:lineRule="auto"/>
              <w:jc w:val="center"/>
              <w:rPr>
                <w:rFonts w:ascii="Times New Roman" w:hAnsi="Times New Roman"/>
                <w:sz w:val="18"/>
                <w:szCs w:val="18"/>
              </w:rPr>
            </w:pPr>
            <w:r w:rsidRPr="005A1CFF">
              <w:rPr>
                <w:rFonts w:ascii="Times New Roman" w:hAnsi="Times New Roman"/>
                <w:sz w:val="18"/>
                <w:szCs w:val="18"/>
              </w:rPr>
              <w:t>19.5±0.04/ 24.8±0.06</w:t>
            </w:r>
          </w:p>
        </w:tc>
        <w:tc>
          <w:tcPr>
            <w:tcW w:w="995" w:type="dxa"/>
            <w:vAlign w:val="center"/>
          </w:tcPr>
          <w:p w14:paraId="047C2A49" w14:textId="299C140B" w:rsidR="00600492" w:rsidRPr="005A1CFF" w:rsidRDefault="00DA0161" w:rsidP="00DA0161">
            <w:pPr>
              <w:spacing w:after="0" w:line="360" w:lineRule="auto"/>
              <w:jc w:val="center"/>
              <w:rPr>
                <w:rFonts w:ascii="Times New Roman" w:hAnsi="Times New Roman"/>
                <w:sz w:val="18"/>
                <w:szCs w:val="18"/>
              </w:rPr>
            </w:pPr>
            <w:r w:rsidRPr="005A1CFF">
              <w:rPr>
                <w:rFonts w:ascii="Times New Roman" w:hAnsi="Times New Roman"/>
                <w:sz w:val="18"/>
                <w:szCs w:val="18"/>
              </w:rPr>
              <w:t>20.0</w:t>
            </w:r>
            <w:r w:rsidR="00600492" w:rsidRPr="005A1CFF">
              <w:rPr>
                <w:rFonts w:ascii="Times New Roman" w:hAnsi="Times New Roman"/>
                <w:sz w:val="18"/>
                <w:szCs w:val="18"/>
              </w:rPr>
              <w:t>±0.0</w:t>
            </w:r>
            <w:r w:rsidRPr="005A1CFF">
              <w:rPr>
                <w:rFonts w:ascii="Times New Roman" w:hAnsi="Times New Roman"/>
                <w:sz w:val="18"/>
                <w:szCs w:val="18"/>
              </w:rPr>
              <w:t>4</w:t>
            </w:r>
            <w:r w:rsidR="00600492" w:rsidRPr="005A1CFF">
              <w:rPr>
                <w:rFonts w:ascii="Times New Roman" w:hAnsi="Times New Roman"/>
                <w:sz w:val="18"/>
                <w:szCs w:val="18"/>
              </w:rPr>
              <w:t>/</w:t>
            </w:r>
          </w:p>
          <w:p w14:paraId="02E5EE7A" w14:textId="4FC9F4C9" w:rsidR="00DA0161" w:rsidRPr="005A1CFF" w:rsidRDefault="00DA0161" w:rsidP="00DA0161">
            <w:pPr>
              <w:spacing w:after="0" w:line="360" w:lineRule="auto"/>
              <w:jc w:val="center"/>
              <w:rPr>
                <w:rFonts w:ascii="Times New Roman" w:hAnsi="Times New Roman"/>
                <w:sz w:val="18"/>
                <w:szCs w:val="18"/>
              </w:rPr>
            </w:pPr>
            <w:r w:rsidRPr="005A1CFF">
              <w:rPr>
                <w:rFonts w:ascii="Times New Roman" w:hAnsi="Times New Roman"/>
                <w:sz w:val="18"/>
                <w:szCs w:val="18"/>
              </w:rPr>
              <w:t>22.2±0.03</w:t>
            </w:r>
          </w:p>
        </w:tc>
        <w:tc>
          <w:tcPr>
            <w:tcW w:w="945" w:type="dxa"/>
            <w:vAlign w:val="center"/>
          </w:tcPr>
          <w:p w14:paraId="026B48E2" w14:textId="2BEF411B" w:rsidR="00F1260C" w:rsidRPr="005A1CFF" w:rsidRDefault="00F1260C" w:rsidP="00DA0161">
            <w:pPr>
              <w:spacing w:after="0" w:line="360" w:lineRule="auto"/>
              <w:jc w:val="center"/>
              <w:rPr>
                <w:rFonts w:ascii="Times New Roman" w:hAnsi="Times New Roman"/>
                <w:sz w:val="18"/>
                <w:szCs w:val="18"/>
              </w:rPr>
            </w:pPr>
            <w:r w:rsidRPr="005A1CFF">
              <w:rPr>
                <w:rFonts w:ascii="Times New Roman" w:hAnsi="Times New Roman"/>
                <w:sz w:val="18"/>
                <w:szCs w:val="18"/>
              </w:rPr>
              <w:t>19.6±0.04</w:t>
            </w:r>
          </w:p>
          <w:p w14:paraId="24E1AC0F" w14:textId="6AD49BE2" w:rsidR="00D751E8" w:rsidRPr="005A1CFF" w:rsidRDefault="00D751E8" w:rsidP="00F1260C">
            <w:pPr>
              <w:spacing w:after="0" w:line="360" w:lineRule="auto"/>
              <w:jc w:val="center"/>
              <w:rPr>
                <w:rFonts w:ascii="Times New Roman" w:hAnsi="Times New Roman"/>
                <w:sz w:val="18"/>
                <w:szCs w:val="18"/>
              </w:rPr>
            </w:pPr>
            <w:r w:rsidRPr="005A1CFF">
              <w:rPr>
                <w:rFonts w:ascii="Times New Roman" w:hAnsi="Times New Roman"/>
                <w:sz w:val="18"/>
                <w:szCs w:val="18"/>
              </w:rPr>
              <w:t>22.5±0.03</w:t>
            </w:r>
          </w:p>
        </w:tc>
      </w:tr>
      <w:tr w:rsidR="00F1260C" w:rsidRPr="005A1CFF" w14:paraId="6E2EE513" w14:textId="0092790B" w:rsidTr="00504A3C">
        <w:tc>
          <w:tcPr>
            <w:tcW w:w="1372" w:type="dxa"/>
            <w:shd w:val="clear" w:color="auto" w:fill="auto"/>
          </w:tcPr>
          <w:p w14:paraId="2D502883" w14:textId="0E47FE48" w:rsidR="00F1260C" w:rsidRPr="005A1CFF" w:rsidRDefault="00F1260C" w:rsidP="00504A3C">
            <w:pPr>
              <w:spacing w:after="0" w:line="360" w:lineRule="auto"/>
              <w:rPr>
                <w:rFonts w:ascii="Times New Roman" w:hAnsi="Times New Roman"/>
                <w:sz w:val="18"/>
                <w:szCs w:val="18"/>
              </w:rPr>
            </w:pPr>
            <w:r w:rsidRPr="005A1CFF">
              <w:rPr>
                <w:rFonts w:ascii="Times New Roman" w:hAnsi="Times New Roman"/>
                <w:sz w:val="18"/>
                <w:szCs w:val="18"/>
              </w:rPr>
              <w:t>Solar light estimate</w:t>
            </w:r>
            <w:r w:rsidR="00FE6816">
              <w:rPr>
                <w:rFonts w:ascii="Times New Roman" w:hAnsi="Times New Roman"/>
                <w:sz w:val="18"/>
                <w:szCs w:val="18"/>
              </w:rPr>
              <w:t>s</w:t>
            </w:r>
            <w:r w:rsidRPr="005A1CFF">
              <w:rPr>
                <w:rFonts w:ascii="Times New Roman" w:hAnsi="Times New Roman"/>
                <w:sz w:val="18"/>
                <w:szCs w:val="18"/>
              </w:rPr>
              <w:t xml:space="preserve"> at plant height</w:t>
            </w:r>
          </w:p>
          <w:p w14:paraId="772EE59B" w14:textId="25A1CBF3" w:rsidR="00F1260C" w:rsidRPr="005A1CFF" w:rsidRDefault="00F1260C" w:rsidP="00504A3C">
            <w:pPr>
              <w:spacing w:after="0" w:line="360" w:lineRule="auto"/>
              <w:rPr>
                <w:rFonts w:ascii="Times New Roman" w:hAnsi="Times New Roman"/>
                <w:sz w:val="18"/>
                <w:szCs w:val="18"/>
              </w:rPr>
            </w:pPr>
            <w:r w:rsidRPr="005A1CFF">
              <w:rPr>
                <w:rFonts w:ascii="Times New Roman" w:hAnsi="Times New Roman"/>
                <w:sz w:val="18"/>
                <w:szCs w:val="18"/>
              </w:rPr>
              <w:t>(µmol*m</w:t>
            </w:r>
            <w:r w:rsidRPr="005A1CFF">
              <w:rPr>
                <w:rFonts w:ascii="Times New Roman" w:hAnsi="Times New Roman"/>
                <w:sz w:val="18"/>
                <w:szCs w:val="18"/>
                <w:vertAlign w:val="superscript"/>
              </w:rPr>
              <w:t>-2</w:t>
            </w:r>
            <w:r w:rsidRPr="005A1CFF">
              <w:rPr>
                <w:rFonts w:ascii="Times New Roman" w:hAnsi="Times New Roman"/>
                <w:sz w:val="18"/>
                <w:szCs w:val="18"/>
              </w:rPr>
              <w:t>*s</w:t>
            </w:r>
            <w:r w:rsidRPr="005A1CFF">
              <w:rPr>
                <w:rFonts w:ascii="Times New Roman" w:hAnsi="Times New Roman"/>
                <w:sz w:val="18"/>
                <w:szCs w:val="18"/>
                <w:vertAlign w:val="superscript"/>
              </w:rPr>
              <w:t>-1</w:t>
            </w:r>
            <w:r w:rsidRPr="005A1CFF">
              <w:rPr>
                <w:rFonts w:ascii="Times New Roman" w:hAnsi="Times New Roman"/>
                <w:sz w:val="18"/>
                <w:szCs w:val="18"/>
              </w:rPr>
              <w:t>)</w:t>
            </w:r>
          </w:p>
        </w:tc>
        <w:tc>
          <w:tcPr>
            <w:tcW w:w="1940" w:type="dxa"/>
            <w:gridSpan w:val="2"/>
            <w:shd w:val="clear" w:color="auto" w:fill="auto"/>
            <w:vAlign w:val="center"/>
          </w:tcPr>
          <w:p w14:paraId="5D2B581A" w14:textId="77777777" w:rsidR="00F1260C" w:rsidRPr="005A1CFF" w:rsidRDefault="00F1260C" w:rsidP="00624D1A">
            <w:pPr>
              <w:spacing w:after="0" w:line="360" w:lineRule="auto"/>
              <w:jc w:val="center"/>
              <w:rPr>
                <w:rFonts w:ascii="Times New Roman" w:hAnsi="Times New Roman"/>
                <w:sz w:val="18"/>
                <w:szCs w:val="18"/>
              </w:rPr>
            </w:pPr>
            <w:r w:rsidRPr="005A1CFF">
              <w:rPr>
                <w:rFonts w:ascii="Times New Roman" w:hAnsi="Times New Roman"/>
                <w:sz w:val="18"/>
                <w:szCs w:val="18"/>
              </w:rPr>
              <w:t>37.5 ±1.1</w:t>
            </w:r>
          </w:p>
        </w:tc>
        <w:tc>
          <w:tcPr>
            <w:tcW w:w="1990" w:type="dxa"/>
            <w:gridSpan w:val="2"/>
            <w:shd w:val="clear" w:color="auto" w:fill="auto"/>
            <w:vAlign w:val="center"/>
          </w:tcPr>
          <w:p w14:paraId="62DFD3C1" w14:textId="77777777" w:rsidR="00F1260C" w:rsidRPr="005A1CFF" w:rsidRDefault="00F1260C" w:rsidP="00624D1A">
            <w:pPr>
              <w:spacing w:after="0" w:line="360" w:lineRule="auto"/>
              <w:jc w:val="center"/>
              <w:rPr>
                <w:rFonts w:ascii="Times New Roman" w:hAnsi="Times New Roman"/>
                <w:sz w:val="18"/>
                <w:szCs w:val="18"/>
              </w:rPr>
            </w:pPr>
            <w:r w:rsidRPr="005A1CFF">
              <w:rPr>
                <w:rFonts w:ascii="Times New Roman" w:hAnsi="Times New Roman"/>
                <w:sz w:val="18"/>
                <w:szCs w:val="18"/>
              </w:rPr>
              <w:t>15.8±0.7</w:t>
            </w:r>
          </w:p>
        </w:tc>
        <w:tc>
          <w:tcPr>
            <w:tcW w:w="1990" w:type="dxa"/>
            <w:gridSpan w:val="2"/>
            <w:shd w:val="clear" w:color="auto" w:fill="auto"/>
            <w:vAlign w:val="center"/>
          </w:tcPr>
          <w:p w14:paraId="3FCB8C0C" w14:textId="77777777" w:rsidR="00F1260C" w:rsidRPr="005A1CFF" w:rsidRDefault="00F1260C" w:rsidP="00624D1A">
            <w:pPr>
              <w:spacing w:after="0" w:line="360" w:lineRule="auto"/>
              <w:jc w:val="center"/>
              <w:rPr>
                <w:rFonts w:ascii="Times New Roman" w:hAnsi="Times New Roman"/>
                <w:sz w:val="18"/>
                <w:szCs w:val="18"/>
              </w:rPr>
            </w:pPr>
            <w:r w:rsidRPr="005A1CFF">
              <w:rPr>
                <w:rFonts w:ascii="Times New Roman" w:hAnsi="Times New Roman"/>
                <w:sz w:val="18"/>
                <w:szCs w:val="18"/>
              </w:rPr>
              <w:t>40.7±1.4</w:t>
            </w:r>
          </w:p>
        </w:tc>
        <w:tc>
          <w:tcPr>
            <w:tcW w:w="1990" w:type="dxa"/>
            <w:gridSpan w:val="2"/>
            <w:shd w:val="clear" w:color="auto" w:fill="auto"/>
            <w:vAlign w:val="center"/>
          </w:tcPr>
          <w:p w14:paraId="7EC888A4" w14:textId="77777777" w:rsidR="00F1260C" w:rsidRPr="005A1CFF" w:rsidRDefault="00F1260C" w:rsidP="00624D1A">
            <w:pPr>
              <w:spacing w:after="0" w:line="360" w:lineRule="auto"/>
              <w:jc w:val="center"/>
              <w:rPr>
                <w:rFonts w:ascii="Times New Roman" w:hAnsi="Times New Roman"/>
                <w:sz w:val="18"/>
                <w:szCs w:val="18"/>
              </w:rPr>
            </w:pPr>
            <w:r w:rsidRPr="005A1CFF">
              <w:rPr>
                <w:rFonts w:ascii="Times New Roman" w:hAnsi="Times New Roman"/>
                <w:sz w:val="18"/>
                <w:szCs w:val="18"/>
              </w:rPr>
              <w:t>60.8±1.3</w:t>
            </w:r>
          </w:p>
        </w:tc>
        <w:tc>
          <w:tcPr>
            <w:tcW w:w="1940" w:type="dxa"/>
            <w:gridSpan w:val="2"/>
            <w:vAlign w:val="center"/>
          </w:tcPr>
          <w:p w14:paraId="0E3A5A50" w14:textId="589CA972" w:rsidR="00F1260C" w:rsidRPr="005A1CFF" w:rsidRDefault="008F4ADD" w:rsidP="00F1260C">
            <w:pPr>
              <w:spacing w:after="0" w:line="360" w:lineRule="auto"/>
              <w:jc w:val="center"/>
              <w:rPr>
                <w:rFonts w:ascii="Times New Roman" w:hAnsi="Times New Roman"/>
                <w:sz w:val="18"/>
                <w:szCs w:val="18"/>
              </w:rPr>
            </w:pPr>
            <w:r w:rsidRPr="005A1CFF">
              <w:rPr>
                <w:rFonts w:ascii="Times New Roman" w:hAnsi="Times New Roman"/>
                <w:sz w:val="18"/>
                <w:szCs w:val="18"/>
              </w:rPr>
              <w:t>64.7±</w:t>
            </w:r>
            <w:r w:rsidR="001957FD" w:rsidRPr="005A1CFF">
              <w:rPr>
                <w:rFonts w:ascii="Times New Roman" w:hAnsi="Times New Roman"/>
                <w:sz w:val="18"/>
                <w:szCs w:val="18"/>
              </w:rPr>
              <w:t>1.0</w:t>
            </w:r>
          </w:p>
        </w:tc>
      </w:tr>
      <w:tr w:rsidR="00F1260C" w:rsidRPr="00025BBE" w14:paraId="40562405" w14:textId="6FA77532" w:rsidTr="00504A3C">
        <w:tc>
          <w:tcPr>
            <w:tcW w:w="1372" w:type="dxa"/>
            <w:shd w:val="clear" w:color="auto" w:fill="auto"/>
          </w:tcPr>
          <w:p w14:paraId="457B901C" w14:textId="2120D6F8" w:rsidR="00F1260C" w:rsidRPr="005A1CFF" w:rsidRDefault="00F1260C" w:rsidP="00504A3C">
            <w:pPr>
              <w:spacing w:after="0" w:line="360" w:lineRule="auto"/>
              <w:rPr>
                <w:rFonts w:ascii="Times New Roman" w:hAnsi="Times New Roman"/>
                <w:sz w:val="18"/>
                <w:szCs w:val="18"/>
              </w:rPr>
            </w:pPr>
            <w:r w:rsidRPr="005A1CFF">
              <w:rPr>
                <w:rFonts w:ascii="Times New Roman" w:hAnsi="Times New Roman"/>
                <w:sz w:val="18"/>
                <w:szCs w:val="18"/>
              </w:rPr>
              <w:t>Average solar light hours per day (h)</w:t>
            </w:r>
          </w:p>
        </w:tc>
        <w:tc>
          <w:tcPr>
            <w:tcW w:w="1940" w:type="dxa"/>
            <w:gridSpan w:val="2"/>
            <w:shd w:val="clear" w:color="auto" w:fill="auto"/>
            <w:vAlign w:val="center"/>
          </w:tcPr>
          <w:p w14:paraId="305458F1" w14:textId="77777777" w:rsidR="00F1260C" w:rsidRPr="005A1CFF" w:rsidRDefault="00F1260C" w:rsidP="00624D1A">
            <w:pPr>
              <w:spacing w:after="0" w:line="360" w:lineRule="auto"/>
              <w:jc w:val="center"/>
              <w:rPr>
                <w:rFonts w:ascii="Times New Roman" w:hAnsi="Times New Roman"/>
                <w:sz w:val="18"/>
                <w:szCs w:val="18"/>
              </w:rPr>
            </w:pPr>
            <w:r w:rsidRPr="005A1CFF">
              <w:rPr>
                <w:rFonts w:ascii="Times New Roman" w:hAnsi="Times New Roman"/>
                <w:sz w:val="18"/>
                <w:szCs w:val="18"/>
              </w:rPr>
              <w:t>9.5</w:t>
            </w:r>
          </w:p>
        </w:tc>
        <w:tc>
          <w:tcPr>
            <w:tcW w:w="1990" w:type="dxa"/>
            <w:gridSpan w:val="2"/>
            <w:shd w:val="clear" w:color="auto" w:fill="auto"/>
            <w:vAlign w:val="center"/>
          </w:tcPr>
          <w:p w14:paraId="2EE4D611" w14:textId="77777777" w:rsidR="00F1260C" w:rsidRPr="005A1CFF" w:rsidRDefault="00F1260C" w:rsidP="00624D1A">
            <w:pPr>
              <w:spacing w:after="0" w:line="360" w:lineRule="auto"/>
              <w:jc w:val="center"/>
              <w:rPr>
                <w:rFonts w:ascii="Times New Roman" w:hAnsi="Times New Roman"/>
                <w:sz w:val="18"/>
                <w:szCs w:val="18"/>
              </w:rPr>
            </w:pPr>
            <w:r w:rsidRPr="005A1CFF">
              <w:rPr>
                <w:rFonts w:ascii="Times New Roman" w:hAnsi="Times New Roman"/>
                <w:sz w:val="18"/>
                <w:szCs w:val="18"/>
              </w:rPr>
              <w:t>8</w:t>
            </w:r>
          </w:p>
        </w:tc>
        <w:tc>
          <w:tcPr>
            <w:tcW w:w="1990" w:type="dxa"/>
            <w:gridSpan w:val="2"/>
            <w:shd w:val="clear" w:color="auto" w:fill="auto"/>
            <w:vAlign w:val="center"/>
          </w:tcPr>
          <w:p w14:paraId="1BF50CB7" w14:textId="77777777" w:rsidR="00F1260C" w:rsidRPr="005A1CFF" w:rsidRDefault="00F1260C" w:rsidP="00624D1A">
            <w:pPr>
              <w:spacing w:after="0" w:line="360" w:lineRule="auto"/>
              <w:jc w:val="center"/>
              <w:rPr>
                <w:rFonts w:ascii="Times New Roman" w:hAnsi="Times New Roman"/>
                <w:sz w:val="18"/>
                <w:szCs w:val="18"/>
              </w:rPr>
            </w:pPr>
            <w:r w:rsidRPr="005A1CFF">
              <w:rPr>
                <w:rFonts w:ascii="Times New Roman" w:hAnsi="Times New Roman"/>
                <w:sz w:val="18"/>
                <w:szCs w:val="18"/>
              </w:rPr>
              <w:t>11</w:t>
            </w:r>
          </w:p>
        </w:tc>
        <w:tc>
          <w:tcPr>
            <w:tcW w:w="1990" w:type="dxa"/>
            <w:gridSpan w:val="2"/>
            <w:shd w:val="clear" w:color="auto" w:fill="auto"/>
            <w:vAlign w:val="center"/>
          </w:tcPr>
          <w:p w14:paraId="22F58759" w14:textId="77777777" w:rsidR="00F1260C" w:rsidRPr="005A1CFF" w:rsidRDefault="00F1260C" w:rsidP="00624D1A">
            <w:pPr>
              <w:spacing w:after="0" w:line="360" w:lineRule="auto"/>
              <w:jc w:val="center"/>
              <w:rPr>
                <w:rFonts w:ascii="Times New Roman" w:hAnsi="Times New Roman"/>
                <w:sz w:val="18"/>
                <w:szCs w:val="18"/>
              </w:rPr>
            </w:pPr>
            <w:r w:rsidRPr="005A1CFF">
              <w:rPr>
                <w:rFonts w:ascii="Times New Roman" w:hAnsi="Times New Roman"/>
                <w:sz w:val="18"/>
                <w:szCs w:val="18"/>
              </w:rPr>
              <w:t>13.7</w:t>
            </w:r>
          </w:p>
        </w:tc>
        <w:tc>
          <w:tcPr>
            <w:tcW w:w="1940" w:type="dxa"/>
            <w:gridSpan w:val="2"/>
            <w:vAlign w:val="center"/>
          </w:tcPr>
          <w:p w14:paraId="0647E51C" w14:textId="346EEC2C" w:rsidR="00F1260C" w:rsidRPr="005A1CFF" w:rsidRDefault="00365731" w:rsidP="00F1260C">
            <w:pPr>
              <w:spacing w:after="0" w:line="360" w:lineRule="auto"/>
              <w:jc w:val="center"/>
              <w:rPr>
                <w:rFonts w:ascii="Times New Roman" w:hAnsi="Times New Roman"/>
                <w:sz w:val="18"/>
                <w:szCs w:val="18"/>
              </w:rPr>
            </w:pPr>
            <w:r w:rsidRPr="005A1CFF">
              <w:rPr>
                <w:rFonts w:ascii="Times New Roman" w:hAnsi="Times New Roman"/>
                <w:sz w:val="18"/>
                <w:szCs w:val="18"/>
              </w:rPr>
              <w:t>9.4</w:t>
            </w:r>
          </w:p>
        </w:tc>
      </w:tr>
    </w:tbl>
    <w:p w14:paraId="411E4AA6" w14:textId="0BB0485E" w:rsidR="00965AA5" w:rsidRDefault="00965AA5" w:rsidP="00FE6816">
      <w:pPr>
        <w:spacing w:line="360" w:lineRule="auto"/>
        <w:jc w:val="both"/>
      </w:pPr>
    </w:p>
    <w:p w14:paraId="630A030C" w14:textId="77777777" w:rsidR="00F470D8" w:rsidRDefault="00965AA5" w:rsidP="00624D1A">
      <w:pPr>
        <w:spacing w:line="360" w:lineRule="auto"/>
        <w:jc w:val="both"/>
      </w:pPr>
      <w:r>
        <w:br w:type="page"/>
      </w:r>
    </w:p>
    <w:p w14:paraId="42229FE4" w14:textId="77777777" w:rsidR="00CC4D06" w:rsidRPr="003D698A" w:rsidRDefault="00965AA5" w:rsidP="00624D1A">
      <w:pPr>
        <w:spacing w:line="360" w:lineRule="auto"/>
        <w:jc w:val="both"/>
        <w:rPr>
          <w:rFonts w:ascii="Times New Roman" w:hAnsi="Times New Roman"/>
          <w:sz w:val="24"/>
          <w:szCs w:val="24"/>
        </w:rPr>
      </w:pPr>
      <w:r>
        <w:rPr>
          <w:rFonts w:ascii="Times New Roman" w:hAnsi="Times New Roman"/>
          <w:noProof/>
          <w:sz w:val="24"/>
          <w:szCs w:val="24"/>
          <w:lang w:val="de-DE" w:eastAsia="de-DE"/>
        </w:rPr>
        <w:lastRenderedPageBreak/>
        <w:drawing>
          <wp:inline distT="0" distB="0" distL="0" distR="0" wp14:anchorId="6A8D50C2" wp14:editId="4A60083B">
            <wp:extent cx="5756275" cy="3456940"/>
            <wp:effectExtent l="0" t="0" r="0" b="0"/>
            <wp:docPr id="2" name="Pictur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pic:cNvPicPr>
                      <a:picLocks/>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756275" cy="3456940"/>
                    </a:xfrm>
                    <a:prstGeom prst="rect">
                      <a:avLst/>
                    </a:prstGeom>
                    <a:noFill/>
                    <a:ln>
                      <a:noFill/>
                    </a:ln>
                  </pic:spPr>
                </pic:pic>
              </a:graphicData>
            </a:graphic>
          </wp:inline>
        </w:drawing>
      </w:r>
    </w:p>
    <w:p w14:paraId="455CC2A6" w14:textId="455EFA00" w:rsidR="00D879C4" w:rsidRPr="005F770C" w:rsidRDefault="00D879C4" w:rsidP="00624D1A">
      <w:pPr>
        <w:spacing w:line="360" w:lineRule="auto"/>
        <w:jc w:val="both"/>
        <w:rPr>
          <w:rFonts w:ascii="Times New Roman" w:hAnsi="Times New Roman"/>
          <w:b/>
          <w:bCs/>
          <w:sz w:val="20"/>
          <w:szCs w:val="20"/>
        </w:rPr>
      </w:pPr>
      <w:r w:rsidRPr="005F770C">
        <w:rPr>
          <w:rFonts w:ascii="Times New Roman" w:hAnsi="Times New Roman"/>
          <w:b/>
          <w:bCs/>
          <w:sz w:val="20"/>
          <w:szCs w:val="20"/>
        </w:rPr>
        <w:t>Figure S1</w:t>
      </w:r>
      <w:r w:rsidR="001A5898">
        <w:rPr>
          <w:rFonts w:ascii="Times New Roman" w:hAnsi="Times New Roman"/>
          <w:b/>
          <w:bCs/>
          <w:sz w:val="20"/>
          <w:szCs w:val="20"/>
        </w:rPr>
        <w:t>.</w:t>
      </w:r>
      <w:r w:rsidRPr="005F770C">
        <w:rPr>
          <w:rFonts w:ascii="Times New Roman" w:hAnsi="Times New Roman"/>
          <w:b/>
          <w:bCs/>
          <w:sz w:val="20"/>
          <w:szCs w:val="20"/>
        </w:rPr>
        <w:t xml:space="preserve"> Light spectrum of HPS and R/</w:t>
      </w:r>
      <w:r w:rsidR="00F37852" w:rsidRPr="005F770C">
        <w:rPr>
          <w:rFonts w:ascii="Times New Roman" w:hAnsi="Times New Roman"/>
          <w:b/>
          <w:bCs/>
          <w:sz w:val="20"/>
          <w:szCs w:val="20"/>
        </w:rPr>
        <w:t xml:space="preserve"> </w:t>
      </w:r>
      <w:r w:rsidRPr="005F770C">
        <w:rPr>
          <w:rFonts w:ascii="Times New Roman" w:hAnsi="Times New Roman"/>
          <w:b/>
          <w:bCs/>
          <w:sz w:val="20"/>
          <w:szCs w:val="20"/>
        </w:rPr>
        <w:t>B LED lights</w:t>
      </w:r>
    </w:p>
    <w:p w14:paraId="12A42576" w14:textId="183EE04D" w:rsidR="00D879C4" w:rsidRPr="005F770C" w:rsidRDefault="00745B9F" w:rsidP="00624D1A">
      <w:pPr>
        <w:spacing w:line="360" w:lineRule="auto"/>
        <w:jc w:val="both"/>
        <w:rPr>
          <w:rFonts w:ascii="Times New Roman" w:hAnsi="Times New Roman"/>
          <w:sz w:val="20"/>
          <w:szCs w:val="20"/>
        </w:rPr>
      </w:pPr>
      <w:r w:rsidRPr="005F770C">
        <w:rPr>
          <w:rFonts w:ascii="Times New Roman" w:hAnsi="Times New Roman"/>
          <w:sz w:val="20"/>
          <w:szCs w:val="20"/>
        </w:rPr>
        <w:t xml:space="preserve">The </w:t>
      </w:r>
      <w:r w:rsidR="00362F4E" w:rsidRPr="005F770C">
        <w:rPr>
          <w:rFonts w:ascii="Times New Roman" w:hAnsi="Times New Roman"/>
          <w:sz w:val="20"/>
          <w:szCs w:val="20"/>
        </w:rPr>
        <w:t xml:space="preserve">average </w:t>
      </w:r>
      <w:r w:rsidRPr="005F770C">
        <w:rPr>
          <w:rFonts w:ascii="Times New Roman" w:hAnsi="Times New Roman"/>
          <w:sz w:val="20"/>
          <w:szCs w:val="20"/>
        </w:rPr>
        <w:t xml:space="preserve">light intensity </w:t>
      </w:r>
      <w:r w:rsidR="00F37852" w:rsidRPr="005F770C">
        <w:rPr>
          <w:rFonts w:ascii="Times New Roman" w:hAnsi="Times New Roman"/>
          <w:sz w:val="20"/>
          <w:szCs w:val="20"/>
        </w:rPr>
        <w:t>(in µmol m</w:t>
      </w:r>
      <w:r w:rsidR="00F37852" w:rsidRPr="005F770C">
        <w:rPr>
          <w:rFonts w:ascii="Times New Roman" w:hAnsi="Times New Roman"/>
          <w:sz w:val="20"/>
          <w:szCs w:val="20"/>
          <w:vertAlign w:val="superscript"/>
        </w:rPr>
        <w:t>-2</w:t>
      </w:r>
      <w:r w:rsidR="00F37852" w:rsidRPr="005F770C">
        <w:rPr>
          <w:rFonts w:ascii="Times New Roman" w:hAnsi="Times New Roman"/>
          <w:sz w:val="20"/>
          <w:szCs w:val="20"/>
        </w:rPr>
        <w:t xml:space="preserve"> s</w:t>
      </w:r>
      <w:r w:rsidR="00F37852" w:rsidRPr="005F770C">
        <w:rPr>
          <w:rFonts w:ascii="Times New Roman" w:hAnsi="Times New Roman"/>
          <w:sz w:val="20"/>
          <w:szCs w:val="20"/>
          <w:vertAlign w:val="superscript"/>
        </w:rPr>
        <w:t>-1</w:t>
      </w:r>
      <w:r w:rsidR="00F37852" w:rsidRPr="005F770C">
        <w:rPr>
          <w:rFonts w:ascii="Times New Roman" w:hAnsi="Times New Roman"/>
          <w:sz w:val="20"/>
          <w:szCs w:val="20"/>
        </w:rPr>
        <w:t xml:space="preserve">) </w:t>
      </w:r>
      <w:r w:rsidR="00362F4E" w:rsidRPr="005F770C">
        <w:rPr>
          <w:rFonts w:ascii="Times New Roman" w:hAnsi="Times New Roman"/>
          <w:sz w:val="20"/>
          <w:szCs w:val="20"/>
        </w:rPr>
        <w:t xml:space="preserve">within a </w:t>
      </w:r>
      <w:r w:rsidR="00187A5A" w:rsidRPr="005F770C">
        <w:rPr>
          <w:rFonts w:ascii="Times New Roman" w:hAnsi="Times New Roman"/>
          <w:sz w:val="20"/>
          <w:szCs w:val="20"/>
        </w:rPr>
        <w:t>5</w:t>
      </w:r>
      <w:r w:rsidR="00362F4E" w:rsidRPr="005F770C">
        <w:rPr>
          <w:rFonts w:ascii="Times New Roman" w:hAnsi="Times New Roman"/>
          <w:sz w:val="20"/>
          <w:szCs w:val="20"/>
        </w:rPr>
        <w:t>0</w:t>
      </w:r>
      <w:r w:rsidR="00F37852" w:rsidRPr="005F770C">
        <w:rPr>
          <w:rFonts w:ascii="Times New Roman" w:hAnsi="Times New Roman"/>
          <w:sz w:val="20"/>
          <w:szCs w:val="20"/>
        </w:rPr>
        <w:t xml:space="preserve"> </w:t>
      </w:r>
      <w:r w:rsidR="00362F4E" w:rsidRPr="005F770C">
        <w:rPr>
          <w:rFonts w:ascii="Times New Roman" w:hAnsi="Times New Roman"/>
          <w:sz w:val="20"/>
          <w:szCs w:val="20"/>
        </w:rPr>
        <w:t>nm</w:t>
      </w:r>
      <w:r w:rsidRPr="005F770C">
        <w:rPr>
          <w:rFonts w:ascii="Times New Roman" w:hAnsi="Times New Roman"/>
          <w:sz w:val="20"/>
          <w:szCs w:val="20"/>
        </w:rPr>
        <w:t xml:space="preserve"> wavelength</w:t>
      </w:r>
      <w:r w:rsidR="00362F4E" w:rsidRPr="005F770C">
        <w:rPr>
          <w:rFonts w:ascii="Times New Roman" w:hAnsi="Times New Roman"/>
          <w:sz w:val="20"/>
          <w:szCs w:val="20"/>
        </w:rPr>
        <w:t xml:space="preserve"> range</w:t>
      </w:r>
      <w:r w:rsidRPr="005F770C">
        <w:rPr>
          <w:rFonts w:ascii="Times New Roman" w:hAnsi="Times New Roman"/>
          <w:sz w:val="20"/>
          <w:szCs w:val="20"/>
        </w:rPr>
        <w:t xml:space="preserve"> in the spectral region from 400</w:t>
      </w:r>
      <w:r w:rsidR="00F37852" w:rsidRPr="005F770C">
        <w:rPr>
          <w:rFonts w:ascii="Times New Roman" w:hAnsi="Times New Roman"/>
          <w:sz w:val="20"/>
          <w:szCs w:val="20"/>
        </w:rPr>
        <w:t xml:space="preserve"> nm</w:t>
      </w:r>
      <w:r w:rsidRPr="005F770C">
        <w:rPr>
          <w:rFonts w:ascii="Times New Roman" w:hAnsi="Times New Roman"/>
          <w:sz w:val="20"/>
          <w:szCs w:val="20"/>
        </w:rPr>
        <w:t xml:space="preserve"> to 800</w:t>
      </w:r>
      <w:r w:rsidR="00F37852" w:rsidRPr="005F770C">
        <w:rPr>
          <w:rFonts w:ascii="Times New Roman" w:hAnsi="Times New Roman"/>
          <w:sz w:val="20"/>
          <w:szCs w:val="20"/>
        </w:rPr>
        <w:t xml:space="preserve"> </w:t>
      </w:r>
      <w:r w:rsidRPr="005F770C">
        <w:rPr>
          <w:rFonts w:ascii="Times New Roman" w:hAnsi="Times New Roman"/>
          <w:sz w:val="20"/>
          <w:szCs w:val="20"/>
        </w:rPr>
        <w:t>nm is shown for the R/</w:t>
      </w:r>
      <w:r w:rsidR="00F37852" w:rsidRPr="005F770C">
        <w:rPr>
          <w:rFonts w:ascii="Times New Roman" w:hAnsi="Times New Roman"/>
          <w:sz w:val="20"/>
          <w:szCs w:val="20"/>
        </w:rPr>
        <w:t xml:space="preserve"> </w:t>
      </w:r>
      <w:r w:rsidRPr="005F770C">
        <w:rPr>
          <w:rFonts w:ascii="Times New Roman" w:hAnsi="Times New Roman"/>
          <w:sz w:val="20"/>
          <w:szCs w:val="20"/>
        </w:rPr>
        <w:t xml:space="preserve">B LED </w:t>
      </w:r>
      <w:proofErr w:type="spellStart"/>
      <w:r w:rsidRPr="005F770C">
        <w:rPr>
          <w:rFonts w:ascii="Times New Roman" w:hAnsi="Times New Roman"/>
          <w:sz w:val="20"/>
          <w:szCs w:val="20"/>
        </w:rPr>
        <w:t>toplights</w:t>
      </w:r>
      <w:proofErr w:type="spellEnd"/>
      <w:r w:rsidRPr="005F770C">
        <w:rPr>
          <w:rFonts w:ascii="Times New Roman" w:hAnsi="Times New Roman"/>
          <w:sz w:val="20"/>
          <w:szCs w:val="20"/>
        </w:rPr>
        <w:t xml:space="preserve"> (lilac) and the HPS lamps (orange) used in this experiment. The data </w:t>
      </w:r>
      <w:r w:rsidR="00FE6816">
        <w:rPr>
          <w:rFonts w:ascii="Times New Roman" w:hAnsi="Times New Roman"/>
          <w:sz w:val="20"/>
          <w:szCs w:val="20"/>
        </w:rPr>
        <w:t>were kindly provided by</w:t>
      </w:r>
      <w:r w:rsidRPr="005F770C">
        <w:rPr>
          <w:rFonts w:ascii="Times New Roman" w:hAnsi="Times New Roman"/>
          <w:sz w:val="20"/>
          <w:szCs w:val="20"/>
        </w:rPr>
        <w:t xml:space="preserve"> </w:t>
      </w:r>
      <w:proofErr w:type="spellStart"/>
      <w:r w:rsidRPr="005F770C">
        <w:rPr>
          <w:rFonts w:ascii="Times New Roman" w:hAnsi="Times New Roman"/>
          <w:sz w:val="20"/>
          <w:szCs w:val="20"/>
        </w:rPr>
        <w:t>Tijmen</w:t>
      </w:r>
      <w:proofErr w:type="spellEnd"/>
      <w:r w:rsidRPr="005F770C">
        <w:rPr>
          <w:rFonts w:ascii="Times New Roman" w:hAnsi="Times New Roman"/>
          <w:sz w:val="20"/>
          <w:szCs w:val="20"/>
        </w:rPr>
        <w:t xml:space="preserve"> </w:t>
      </w:r>
      <w:proofErr w:type="spellStart"/>
      <w:r w:rsidRPr="005F770C">
        <w:rPr>
          <w:rFonts w:ascii="Times New Roman" w:hAnsi="Times New Roman"/>
          <w:sz w:val="20"/>
          <w:szCs w:val="20"/>
        </w:rPr>
        <w:t>Kerstens</w:t>
      </w:r>
      <w:proofErr w:type="spellEnd"/>
      <w:r w:rsidRPr="005F770C">
        <w:rPr>
          <w:rFonts w:ascii="Times New Roman" w:hAnsi="Times New Roman"/>
          <w:sz w:val="20"/>
          <w:szCs w:val="20"/>
        </w:rPr>
        <w:t>.</w:t>
      </w:r>
    </w:p>
    <w:p w14:paraId="5062235A" w14:textId="3B2D0F54" w:rsidR="00E43E5D" w:rsidRDefault="00965AA5" w:rsidP="00624D1A">
      <w:pPr>
        <w:spacing w:line="360" w:lineRule="auto"/>
        <w:jc w:val="both"/>
        <w:rPr>
          <w:rFonts w:ascii="Times New Roman" w:hAnsi="Times New Roman"/>
          <w:sz w:val="24"/>
          <w:szCs w:val="24"/>
        </w:rPr>
      </w:pPr>
      <w:r>
        <w:rPr>
          <w:rFonts w:ascii="Times New Roman" w:hAnsi="Times New Roman"/>
          <w:sz w:val="24"/>
          <w:szCs w:val="24"/>
        </w:rPr>
        <w:br w:type="page"/>
      </w:r>
    </w:p>
    <w:p w14:paraId="5FF323C9" w14:textId="77777777" w:rsidR="006A4E66" w:rsidRPr="003D698A" w:rsidRDefault="00965AA5" w:rsidP="00624D1A">
      <w:pPr>
        <w:pStyle w:val="ListParagraph"/>
        <w:numPr>
          <w:ilvl w:val="0"/>
          <w:numId w:val="7"/>
        </w:numPr>
        <w:spacing w:line="360" w:lineRule="auto"/>
        <w:jc w:val="both"/>
        <w:rPr>
          <w:rFonts w:ascii="Times New Roman" w:hAnsi="Times New Roman"/>
          <w:sz w:val="24"/>
          <w:szCs w:val="24"/>
        </w:rPr>
      </w:pPr>
      <w:r>
        <w:rPr>
          <w:rFonts w:ascii="Times New Roman" w:hAnsi="Times New Roman"/>
          <w:noProof/>
          <w:sz w:val="24"/>
          <w:szCs w:val="24"/>
          <w:lang w:val="de-DE" w:eastAsia="de-DE"/>
        </w:rPr>
        <w:lastRenderedPageBreak/>
        <w:drawing>
          <wp:inline distT="0" distB="0" distL="0" distR="0" wp14:anchorId="54C63DDB" wp14:editId="543FD5E5">
            <wp:extent cx="1843405" cy="3085465"/>
            <wp:effectExtent l="0" t="0" r="0" b="0"/>
            <wp:docPr id="4" name="Pictur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pic:cNvPicPr>
                      <a:picLocks/>
                    </pic:cNvPicPr>
                  </pic:nvPicPr>
                  <pic:blipFill>
                    <a:blip r:embed="rId9" cstate="print">
                      <a:extLst>
                        <a:ext uri="{28A0092B-C50C-407E-A947-70E740481C1C}">
                          <a14:useLocalDpi xmlns:a14="http://schemas.microsoft.com/office/drawing/2010/main" val="0"/>
                        </a:ext>
                      </a:extLst>
                    </a:blip>
                    <a:srcRect l="28288" t="30629" r="54094" b="30298"/>
                    <a:stretch>
                      <a:fillRect/>
                    </a:stretch>
                  </pic:blipFill>
                  <pic:spPr bwMode="auto">
                    <a:xfrm>
                      <a:off x="0" y="0"/>
                      <a:ext cx="1843405" cy="3085465"/>
                    </a:xfrm>
                    <a:prstGeom prst="rect">
                      <a:avLst/>
                    </a:prstGeom>
                    <a:noFill/>
                    <a:ln>
                      <a:noFill/>
                    </a:ln>
                  </pic:spPr>
                </pic:pic>
              </a:graphicData>
            </a:graphic>
          </wp:inline>
        </w:drawing>
      </w:r>
      <w:r>
        <w:rPr>
          <w:rFonts w:ascii="Times New Roman" w:hAnsi="Times New Roman"/>
          <w:noProof/>
          <w:sz w:val="24"/>
          <w:szCs w:val="24"/>
          <w:lang w:val="de-DE" w:eastAsia="de-DE"/>
        </w:rPr>
        <w:drawing>
          <wp:inline distT="0" distB="0" distL="0" distR="0" wp14:anchorId="2FFD9C24" wp14:editId="2F5BE4C6">
            <wp:extent cx="2764155" cy="3089275"/>
            <wp:effectExtent l="0" t="0" r="0" b="0"/>
            <wp:docPr id="5" name="Picture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5"/>
                    <pic:cNvPicPr>
                      <a:picLocks/>
                    </pic:cNvPicPr>
                  </pic:nvPicPr>
                  <pic:blipFill>
                    <a:blip r:embed="rId10" cstate="print">
                      <a:extLst>
                        <a:ext uri="{28A0092B-C50C-407E-A947-70E740481C1C}">
                          <a14:useLocalDpi xmlns:a14="http://schemas.microsoft.com/office/drawing/2010/main" val="0"/>
                        </a:ext>
                      </a:extLst>
                    </a:blip>
                    <a:srcRect l="10596" b="24814"/>
                    <a:stretch>
                      <a:fillRect/>
                    </a:stretch>
                  </pic:blipFill>
                  <pic:spPr bwMode="auto">
                    <a:xfrm>
                      <a:off x="0" y="0"/>
                      <a:ext cx="2764155" cy="3089275"/>
                    </a:xfrm>
                    <a:prstGeom prst="rect">
                      <a:avLst/>
                    </a:prstGeom>
                    <a:noFill/>
                    <a:ln>
                      <a:noFill/>
                    </a:ln>
                  </pic:spPr>
                </pic:pic>
              </a:graphicData>
            </a:graphic>
          </wp:inline>
        </w:drawing>
      </w:r>
    </w:p>
    <w:p w14:paraId="0DB0CC09" w14:textId="77777777" w:rsidR="006A4E66" w:rsidRPr="003D698A" w:rsidRDefault="00965AA5" w:rsidP="00624D1A">
      <w:pPr>
        <w:pStyle w:val="ListParagraph"/>
        <w:numPr>
          <w:ilvl w:val="0"/>
          <w:numId w:val="7"/>
        </w:numPr>
        <w:spacing w:line="360" w:lineRule="auto"/>
        <w:jc w:val="both"/>
        <w:rPr>
          <w:rFonts w:ascii="Times New Roman" w:hAnsi="Times New Roman"/>
          <w:sz w:val="24"/>
          <w:szCs w:val="24"/>
        </w:rPr>
      </w:pPr>
      <w:r w:rsidRPr="002C0A9B">
        <w:rPr>
          <w:rFonts w:ascii="Times New Roman" w:hAnsi="Times New Roman"/>
          <w:noProof/>
          <w:sz w:val="24"/>
          <w:szCs w:val="24"/>
          <w:lang w:val="de-DE" w:eastAsia="de-DE"/>
        </w:rPr>
        <w:drawing>
          <wp:inline distT="0" distB="0" distL="0" distR="0" wp14:anchorId="736455A5" wp14:editId="6B369359">
            <wp:extent cx="4599940" cy="3048000"/>
            <wp:effectExtent l="0" t="0" r="0" b="0"/>
            <wp:docPr id="6" name="Pictur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pic:cNvPicPr>
                      <a:picLocks/>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599940" cy="3048000"/>
                    </a:xfrm>
                    <a:prstGeom prst="rect">
                      <a:avLst/>
                    </a:prstGeom>
                    <a:noFill/>
                    <a:ln>
                      <a:noFill/>
                    </a:ln>
                  </pic:spPr>
                </pic:pic>
              </a:graphicData>
            </a:graphic>
          </wp:inline>
        </w:drawing>
      </w:r>
    </w:p>
    <w:p w14:paraId="52902BF7" w14:textId="3A685CBD" w:rsidR="006A4E66" w:rsidRPr="005F770C" w:rsidRDefault="006A4E66" w:rsidP="00624D1A">
      <w:pPr>
        <w:spacing w:line="360" w:lineRule="auto"/>
        <w:jc w:val="both"/>
        <w:rPr>
          <w:rFonts w:ascii="Times New Roman" w:hAnsi="Times New Roman"/>
          <w:b/>
          <w:bCs/>
          <w:sz w:val="20"/>
          <w:szCs w:val="20"/>
        </w:rPr>
      </w:pPr>
      <w:r w:rsidRPr="005F770C">
        <w:rPr>
          <w:rFonts w:ascii="Times New Roman" w:hAnsi="Times New Roman"/>
          <w:b/>
          <w:bCs/>
          <w:sz w:val="20"/>
          <w:szCs w:val="20"/>
        </w:rPr>
        <w:t xml:space="preserve">Figure </w:t>
      </w:r>
      <w:r w:rsidR="00745B9F" w:rsidRPr="005F770C">
        <w:rPr>
          <w:rFonts w:ascii="Times New Roman" w:hAnsi="Times New Roman"/>
          <w:b/>
          <w:bCs/>
          <w:sz w:val="20"/>
          <w:szCs w:val="20"/>
        </w:rPr>
        <w:t>S</w:t>
      </w:r>
      <w:r w:rsidR="00D0528E" w:rsidRPr="005F770C">
        <w:rPr>
          <w:rFonts w:ascii="Times New Roman" w:hAnsi="Times New Roman"/>
          <w:b/>
          <w:bCs/>
          <w:sz w:val="20"/>
          <w:szCs w:val="20"/>
        </w:rPr>
        <w:t>2</w:t>
      </w:r>
      <w:r w:rsidR="001A5898">
        <w:rPr>
          <w:rFonts w:ascii="Times New Roman" w:hAnsi="Times New Roman"/>
          <w:b/>
          <w:bCs/>
          <w:sz w:val="20"/>
          <w:szCs w:val="20"/>
        </w:rPr>
        <w:t>.</w:t>
      </w:r>
      <w:r w:rsidR="00745B9F" w:rsidRPr="005F770C">
        <w:rPr>
          <w:rFonts w:ascii="Times New Roman" w:hAnsi="Times New Roman"/>
          <w:b/>
          <w:bCs/>
          <w:sz w:val="20"/>
          <w:szCs w:val="20"/>
        </w:rPr>
        <w:t xml:space="preserve"> </w:t>
      </w:r>
      <w:r w:rsidRPr="005F770C">
        <w:rPr>
          <w:rFonts w:ascii="Times New Roman" w:hAnsi="Times New Roman"/>
          <w:b/>
          <w:bCs/>
          <w:sz w:val="20"/>
          <w:szCs w:val="20"/>
        </w:rPr>
        <w:t>Plants with intumescence</w:t>
      </w:r>
    </w:p>
    <w:p w14:paraId="7FF3937E" w14:textId="4798671B" w:rsidR="00965AA5" w:rsidRPr="005F770C" w:rsidRDefault="00C95483" w:rsidP="00C95483">
      <w:pPr>
        <w:spacing w:line="360" w:lineRule="auto"/>
        <w:jc w:val="both"/>
        <w:rPr>
          <w:rFonts w:ascii="Times New Roman" w:hAnsi="Times New Roman"/>
          <w:sz w:val="20"/>
          <w:szCs w:val="20"/>
        </w:rPr>
      </w:pPr>
      <w:r w:rsidRPr="005F770C">
        <w:rPr>
          <w:rFonts w:ascii="Times New Roman" w:hAnsi="Times New Roman"/>
          <w:sz w:val="20"/>
          <w:szCs w:val="20"/>
        </w:rPr>
        <w:t xml:space="preserve">A) </w:t>
      </w:r>
      <w:r w:rsidR="00DA63F0" w:rsidRPr="005F770C">
        <w:rPr>
          <w:rFonts w:ascii="Times New Roman" w:hAnsi="Times New Roman"/>
          <w:sz w:val="20"/>
          <w:szCs w:val="20"/>
        </w:rPr>
        <w:t>Close up of a leaf with intumescence</w:t>
      </w:r>
      <w:r w:rsidRPr="005F770C">
        <w:rPr>
          <w:rFonts w:ascii="Times New Roman" w:hAnsi="Times New Roman"/>
          <w:sz w:val="20"/>
          <w:szCs w:val="20"/>
        </w:rPr>
        <w:t xml:space="preserve"> and curled up leaves of a plant with medium severe phenotype</w:t>
      </w:r>
      <w:r w:rsidR="00DA63F0" w:rsidRPr="005F770C">
        <w:rPr>
          <w:rFonts w:ascii="Times New Roman" w:hAnsi="Times New Roman"/>
          <w:sz w:val="20"/>
          <w:szCs w:val="20"/>
        </w:rPr>
        <w:t xml:space="preserve">. </w:t>
      </w:r>
      <w:r w:rsidR="007C2D37" w:rsidRPr="005F770C">
        <w:rPr>
          <w:rFonts w:ascii="Times New Roman" w:hAnsi="Times New Roman"/>
          <w:sz w:val="20"/>
          <w:szCs w:val="20"/>
        </w:rPr>
        <w:t>B) Identical genotypes of the population R ~ L with a severe form of intumescence in HPS</w:t>
      </w:r>
      <w:r w:rsidR="00580DEB" w:rsidRPr="005F770C">
        <w:rPr>
          <w:rFonts w:ascii="Times New Roman" w:hAnsi="Times New Roman"/>
          <w:sz w:val="20"/>
          <w:szCs w:val="20"/>
        </w:rPr>
        <w:t xml:space="preserve"> and LED</w:t>
      </w:r>
      <w:r w:rsidR="007C2D37" w:rsidRPr="005F770C">
        <w:rPr>
          <w:rFonts w:ascii="Times New Roman" w:hAnsi="Times New Roman"/>
          <w:sz w:val="20"/>
          <w:szCs w:val="20"/>
        </w:rPr>
        <w:t xml:space="preserve"> lighting. The plants were approximately three weeks old.</w:t>
      </w:r>
    </w:p>
    <w:p w14:paraId="7B8FB473" w14:textId="77777777" w:rsidR="00D0528E" w:rsidRDefault="00D0528E">
      <w:pPr>
        <w:spacing w:after="0" w:line="240" w:lineRule="auto"/>
        <w:rPr>
          <w:rFonts w:ascii="Times New Roman" w:hAnsi="Times New Roman"/>
          <w:sz w:val="24"/>
          <w:szCs w:val="24"/>
        </w:rPr>
      </w:pPr>
      <w:r>
        <w:rPr>
          <w:rFonts w:ascii="Times New Roman" w:hAnsi="Times New Roman"/>
          <w:sz w:val="24"/>
          <w:szCs w:val="24"/>
        </w:rPr>
        <w:br w:type="page"/>
      </w:r>
    </w:p>
    <w:p w14:paraId="12B0159E" w14:textId="1F4A4CD6" w:rsidR="00D0528E" w:rsidRPr="005F770C" w:rsidRDefault="00D0528E" w:rsidP="00D0528E">
      <w:pPr>
        <w:spacing w:line="360" w:lineRule="auto"/>
        <w:jc w:val="both"/>
        <w:rPr>
          <w:rFonts w:ascii="Times New Roman" w:hAnsi="Times New Roman"/>
          <w:sz w:val="20"/>
          <w:szCs w:val="20"/>
        </w:rPr>
      </w:pPr>
      <w:r>
        <w:rPr>
          <w:rFonts w:ascii="Times New Roman" w:hAnsi="Times New Roman"/>
          <w:noProof/>
          <w:sz w:val="24"/>
          <w:szCs w:val="24"/>
        </w:rPr>
        <w:lastRenderedPageBreak/>
        <w:drawing>
          <wp:inline distT="0" distB="0" distL="0" distR="0" wp14:anchorId="33FF44B4" wp14:editId="62FB81AF">
            <wp:extent cx="5749925" cy="2874645"/>
            <wp:effectExtent l="0" t="0" r="0" b="0"/>
            <wp:docPr id="3" name="Picture 3" descr="Chart, waterfall chart&#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 name="Picture 3" descr="Chart, waterfall chart&#10;&#10;Description automatically generated"/>
                    <pic:cNvPicPr>
                      <a:picLocks/>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749925" cy="2874645"/>
                    </a:xfrm>
                    <a:prstGeom prst="rect">
                      <a:avLst/>
                    </a:prstGeom>
                    <a:noFill/>
                    <a:ln>
                      <a:noFill/>
                    </a:ln>
                  </pic:spPr>
                </pic:pic>
              </a:graphicData>
            </a:graphic>
          </wp:inline>
        </w:drawing>
      </w:r>
      <w:r w:rsidRPr="005F770C">
        <w:rPr>
          <w:rFonts w:ascii="Times New Roman" w:hAnsi="Times New Roman"/>
          <w:b/>
          <w:bCs/>
          <w:sz w:val="20"/>
          <w:szCs w:val="20"/>
        </w:rPr>
        <w:t>Figure S3</w:t>
      </w:r>
      <w:r w:rsidR="001A5898">
        <w:rPr>
          <w:rFonts w:ascii="Times New Roman" w:hAnsi="Times New Roman"/>
          <w:b/>
          <w:bCs/>
          <w:sz w:val="20"/>
          <w:szCs w:val="20"/>
        </w:rPr>
        <w:t>.</w:t>
      </w:r>
      <w:r w:rsidRPr="005F770C">
        <w:rPr>
          <w:rFonts w:ascii="Times New Roman" w:hAnsi="Times New Roman"/>
          <w:b/>
          <w:bCs/>
          <w:sz w:val="20"/>
          <w:szCs w:val="20"/>
        </w:rPr>
        <w:t xml:space="preserve"> Average biomass in two light conditions of the seven genotypes that were used as parents for the RIL populations.</w:t>
      </w:r>
    </w:p>
    <w:p w14:paraId="0839FF2E" w14:textId="77777777" w:rsidR="00D0528E" w:rsidRPr="005F770C" w:rsidRDefault="00D0528E" w:rsidP="00D0528E">
      <w:pPr>
        <w:spacing w:line="360" w:lineRule="auto"/>
        <w:jc w:val="both"/>
        <w:rPr>
          <w:rFonts w:ascii="Times New Roman" w:hAnsi="Times New Roman"/>
          <w:sz w:val="20"/>
          <w:szCs w:val="20"/>
        </w:rPr>
      </w:pPr>
      <w:r w:rsidRPr="005F770C">
        <w:rPr>
          <w:rFonts w:ascii="Times New Roman" w:hAnsi="Times New Roman"/>
          <w:sz w:val="20"/>
          <w:szCs w:val="20"/>
        </w:rPr>
        <w:t xml:space="preserve">The average total (roots, stems and leaves) dry biomass per genotype was determined for plants growing under either white LEDs (with additional FR and UVB; “White, FR and UVB”) or R/ B LEDs (“88% R and 12% B”). The genotypes selected for crosses to build RIL populations are: </w:t>
      </w:r>
      <w:bookmarkStart w:id="0" w:name="_Hlk14263567"/>
      <w:r w:rsidRPr="005F770C">
        <w:rPr>
          <w:rFonts w:ascii="Times New Roman" w:hAnsi="Times New Roman"/>
          <w:sz w:val="20"/>
          <w:szCs w:val="20"/>
        </w:rPr>
        <w:t xml:space="preserve">Moneymaker (“Mm”), Momotaro (“Mo”), LA1578 (“L”), Rutgers (“R”), Ailsa Craig (“A”), Kentucky Beefsteak (“K”) and Nunhems-FM001 </w:t>
      </w:r>
      <w:bookmarkEnd w:id="0"/>
      <w:r w:rsidRPr="005F770C">
        <w:rPr>
          <w:rFonts w:ascii="Times New Roman" w:hAnsi="Times New Roman"/>
          <w:sz w:val="20"/>
          <w:szCs w:val="20"/>
        </w:rPr>
        <w:t>(“N”). The bar-height represents the average biomass per genotype and condition, the error bars are two times the standard error, and the number of assessed replicates is given on the top right of each bar.</w:t>
      </w:r>
    </w:p>
    <w:p w14:paraId="4715ED66" w14:textId="77777777" w:rsidR="001A5898" w:rsidRDefault="001A5898" w:rsidP="001A5898">
      <w:pPr>
        <w:spacing w:line="360" w:lineRule="auto"/>
        <w:jc w:val="both"/>
        <w:rPr>
          <w:rFonts w:ascii="Times New Roman" w:hAnsi="Times New Roman"/>
          <w:sz w:val="24"/>
          <w:szCs w:val="24"/>
        </w:rPr>
      </w:pPr>
      <w:r>
        <w:rPr>
          <w:rFonts w:ascii="Times New Roman" w:hAnsi="Times New Roman"/>
          <w:noProof/>
          <w:sz w:val="24"/>
          <w:szCs w:val="24"/>
        </w:rPr>
        <w:lastRenderedPageBreak/>
        <w:drawing>
          <wp:inline distT="0" distB="0" distL="0" distR="0" wp14:anchorId="7ABCD7CE" wp14:editId="39B004AE">
            <wp:extent cx="5756275" cy="4544060"/>
            <wp:effectExtent l="0" t="0" r="0" b="0"/>
            <wp:docPr id="8" name="Picture 8" descr="A picture containing table&#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 name="Picture 8" descr="A picture containing table&#10;&#10;Description automatically generated"/>
                    <pic:cNvPicPr>
                      <a:picLocks/>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756275" cy="4544060"/>
                    </a:xfrm>
                    <a:prstGeom prst="rect">
                      <a:avLst/>
                    </a:prstGeom>
                    <a:noFill/>
                    <a:ln>
                      <a:noFill/>
                    </a:ln>
                  </pic:spPr>
                </pic:pic>
              </a:graphicData>
            </a:graphic>
          </wp:inline>
        </w:drawing>
      </w:r>
    </w:p>
    <w:p w14:paraId="2F414FAD" w14:textId="5FF05FDF" w:rsidR="001A5898" w:rsidRPr="005F770C" w:rsidRDefault="001A5898" w:rsidP="001A5898">
      <w:pPr>
        <w:spacing w:after="0" w:line="360" w:lineRule="auto"/>
        <w:jc w:val="both"/>
        <w:rPr>
          <w:rFonts w:ascii="Times New Roman" w:hAnsi="Times New Roman"/>
          <w:b/>
          <w:bCs/>
          <w:sz w:val="20"/>
          <w:szCs w:val="20"/>
        </w:rPr>
      </w:pPr>
      <w:r w:rsidRPr="005F770C">
        <w:rPr>
          <w:rFonts w:ascii="Times New Roman" w:hAnsi="Times New Roman"/>
          <w:b/>
          <w:bCs/>
          <w:sz w:val="20"/>
          <w:szCs w:val="20"/>
        </w:rPr>
        <w:t>Figure S</w:t>
      </w:r>
      <w:r>
        <w:rPr>
          <w:rFonts w:ascii="Times New Roman" w:hAnsi="Times New Roman"/>
          <w:b/>
          <w:bCs/>
          <w:sz w:val="20"/>
          <w:szCs w:val="20"/>
        </w:rPr>
        <w:t>4.</w:t>
      </w:r>
      <w:r w:rsidRPr="005F770C">
        <w:rPr>
          <w:rFonts w:ascii="Times New Roman" w:hAnsi="Times New Roman"/>
          <w:b/>
          <w:bCs/>
          <w:sz w:val="20"/>
          <w:szCs w:val="20"/>
        </w:rPr>
        <w:t xml:space="preserve"> Histograms for the traits plant height at week 4 and dry weight of side shoots and true leaves of young plants.</w:t>
      </w:r>
    </w:p>
    <w:p w14:paraId="779A6FB8" w14:textId="77777777" w:rsidR="001A5898" w:rsidRPr="005F770C" w:rsidRDefault="001A5898" w:rsidP="001A5898">
      <w:pPr>
        <w:spacing w:after="0" w:line="360" w:lineRule="auto"/>
        <w:jc w:val="both"/>
        <w:rPr>
          <w:rFonts w:ascii="Times New Roman" w:hAnsi="Times New Roman"/>
          <w:sz w:val="20"/>
          <w:szCs w:val="20"/>
        </w:rPr>
      </w:pPr>
      <w:r w:rsidRPr="005F770C">
        <w:rPr>
          <w:rFonts w:ascii="Times New Roman" w:hAnsi="Times New Roman"/>
          <w:sz w:val="20"/>
          <w:szCs w:val="20"/>
        </w:rPr>
        <w:t>The histograms of the relative trait values, the ratio of the trait value in LED light compared to that in HPS light, is shown for each population (A ~ K, L ~ R, Mn ~ Mo and K ~ N) and colour coded per experiment. The ratio 1 is indicated as dotted line in each histogram, at this point the trait value in HPS and LED light is identical, if the value is above 1, the value is higher in LED light, below 1 in HPS light grown plants. The dry weight (DW) of the two leaf types was not determined in the first experiment. The histograms are only displayed until a relative trait value of 2, for DW of the side shoots individual RILs show ratios until 24.</w:t>
      </w:r>
    </w:p>
    <w:p w14:paraId="03574FAE" w14:textId="3A6CD0B6" w:rsidR="006A4E66" w:rsidRPr="005F770C" w:rsidRDefault="00965AA5" w:rsidP="00C95483">
      <w:pPr>
        <w:spacing w:line="360" w:lineRule="auto"/>
        <w:jc w:val="both"/>
        <w:rPr>
          <w:rFonts w:ascii="Times New Roman" w:hAnsi="Times New Roman"/>
          <w:sz w:val="20"/>
          <w:szCs w:val="20"/>
        </w:rPr>
      </w:pPr>
      <w:r w:rsidRPr="005F770C">
        <w:rPr>
          <w:rFonts w:ascii="Times New Roman" w:hAnsi="Times New Roman"/>
          <w:sz w:val="20"/>
          <w:szCs w:val="20"/>
        </w:rPr>
        <w:br w:type="page"/>
      </w:r>
    </w:p>
    <w:p w14:paraId="3E6E5723" w14:textId="77777777" w:rsidR="00264C08" w:rsidRPr="003D698A" w:rsidRDefault="00965AA5" w:rsidP="00624D1A">
      <w:pPr>
        <w:spacing w:line="360" w:lineRule="auto"/>
        <w:jc w:val="both"/>
        <w:rPr>
          <w:rFonts w:ascii="Times New Roman" w:hAnsi="Times New Roman"/>
          <w:sz w:val="24"/>
          <w:szCs w:val="24"/>
        </w:rPr>
      </w:pPr>
      <w:r>
        <w:rPr>
          <w:rFonts w:ascii="Times New Roman" w:hAnsi="Times New Roman"/>
          <w:noProof/>
          <w:sz w:val="24"/>
          <w:szCs w:val="24"/>
          <w:lang w:val="de-DE" w:eastAsia="de-DE"/>
        </w:rPr>
        <w:lastRenderedPageBreak/>
        <w:drawing>
          <wp:inline distT="0" distB="0" distL="0" distR="0" wp14:anchorId="27BFB9A4" wp14:editId="0141893F">
            <wp:extent cx="5396230" cy="5396230"/>
            <wp:effectExtent l="0" t="0" r="0" b="0"/>
            <wp:docPr id="7" name="Picture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7"/>
                    <pic:cNvPicPr>
                      <a:picLocks/>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396230" cy="5396230"/>
                    </a:xfrm>
                    <a:prstGeom prst="rect">
                      <a:avLst/>
                    </a:prstGeom>
                    <a:noFill/>
                    <a:ln>
                      <a:noFill/>
                    </a:ln>
                  </pic:spPr>
                </pic:pic>
              </a:graphicData>
            </a:graphic>
          </wp:inline>
        </w:drawing>
      </w:r>
    </w:p>
    <w:p w14:paraId="2A11B80D" w14:textId="2E09C130" w:rsidR="00CF35C3" w:rsidRPr="005F770C" w:rsidRDefault="006658DB" w:rsidP="00624D1A">
      <w:pPr>
        <w:spacing w:line="360" w:lineRule="auto"/>
        <w:jc w:val="both"/>
        <w:rPr>
          <w:rFonts w:ascii="Times New Roman" w:hAnsi="Times New Roman"/>
          <w:b/>
          <w:bCs/>
          <w:sz w:val="20"/>
          <w:szCs w:val="20"/>
        </w:rPr>
      </w:pPr>
      <w:r w:rsidRPr="005F770C">
        <w:rPr>
          <w:rFonts w:ascii="Times New Roman" w:hAnsi="Times New Roman"/>
          <w:b/>
          <w:bCs/>
          <w:sz w:val="20"/>
          <w:szCs w:val="20"/>
        </w:rPr>
        <w:t xml:space="preserve">Figure </w:t>
      </w:r>
      <w:r w:rsidR="00745B9F" w:rsidRPr="005F770C">
        <w:rPr>
          <w:rFonts w:ascii="Times New Roman" w:hAnsi="Times New Roman"/>
          <w:b/>
          <w:bCs/>
          <w:sz w:val="20"/>
          <w:szCs w:val="20"/>
        </w:rPr>
        <w:t>S</w:t>
      </w:r>
      <w:r w:rsidR="001A5898">
        <w:rPr>
          <w:rFonts w:ascii="Times New Roman" w:hAnsi="Times New Roman"/>
          <w:b/>
          <w:bCs/>
          <w:sz w:val="20"/>
          <w:szCs w:val="20"/>
        </w:rPr>
        <w:t>5.</w:t>
      </w:r>
      <w:r w:rsidR="00745B9F" w:rsidRPr="005F770C">
        <w:rPr>
          <w:rFonts w:ascii="Times New Roman" w:hAnsi="Times New Roman"/>
          <w:b/>
          <w:bCs/>
          <w:sz w:val="20"/>
          <w:szCs w:val="20"/>
        </w:rPr>
        <w:t xml:space="preserve"> </w:t>
      </w:r>
      <w:r w:rsidR="00CF35C3" w:rsidRPr="005F770C">
        <w:rPr>
          <w:rFonts w:ascii="Times New Roman" w:hAnsi="Times New Roman"/>
          <w:b/>
          <w:bCs/>
          <w:sz w:val="20"/>
          <w:szCs w:val="20"/>
        </w:rPr>
        <w:t>Relative trait value of all parental genotypes over the 4 experiments</w:t>
      </w:r>
      <w:r w:rsidR="005A1CFF" w:rsidRPr="005F770C">
        <w:rPr>
          <w:rFonts w:ascii="Times New Roman" w:hAnsi="Times New Roman"/>
          <w:b/>
          <w:bCs/>
          <w:sz w:val="20"/>
          <w:szCs w:val="20"/>
        </w:rPr>
        <w:t xml:space="preserve"> of young plants</w:t>
      </w:r>
    </w:p>
    <w:p w14:paraId="04BD2ECF" w14:textId="3C20E1AF" w:rsidR="00965AA5" w:rsidRPr="005F770C" w:rsidRDefault="00CF35C3" w:rsidP="00624D1A">
      <w:pPr>
        <w:spacing w:line="360" w:lineRule="auto"/>
        <w:jc w:val="both"/>
        <w:rPr>
          <w:rFonts w:ascii="Times New Roman" w:hAnsi="Times New Roman"/>
          <w:sz w:val="20"/>
          <w:szCs w:val="20"/>
        </w:rPr>
      </w:pPr>
      <w:r w:rsidRPr="005F770C">
        <w:rPr>
          <w:rFonts w:ascii="Times New Roman" w:hAnsi="Times New Roman"/>
          <w:sz w:val="20"/>
          <w:szCs w:val="20"/>
        </w:rPr>
        <w:t>All seven parental genotypes of the 4 RIL-populations were grown in each experiment with ca. 4 replicates</w:t>
      </w:r>
      <w:r w:rsidR="00F37852" w:rsidRPr="005F770C">
        <w:rPr>
          <w:rFonts w:ascii="Times New Roman" w:hAnsi="Times New Roman"/>
          <w:sz w:val="20"/>
          <w:szCs w:val="20"/>
        </w:rPr>
        <w:t xml:space="preserve"> per condition</w:t>
      </w:r>
      <w:r w:rsidRPr="005F770C">
        <w:rPr>
          <w:rFonts w:ascii="Times New Roman" w:hAnsi="Times New Roman"/>
          <w:sz w:val="20"/>
          <w:szCs w:val="20"/>
        </w:rPr>
        <w:t xml:space="preserve">. </w:t>
      </w:r>
      <w:r w:rsidR="00832E97" w:rsidRPr="005F770C">
        <w:rPr>
          <w:rFonts w:ascii="Times New Roman" w:hAnsi="Times New Roman"/>
          <w:sz w:val="20"/>
          <w:szCs w:val="20"/>
        </w:rPr>
        <w:t>The average trait value of each genotype under HPS-supplemental lighting is set to be 100% and the trait value in LED-supplemental lighting is compared to that value. For each experiment the trimmed mean (trim at 10%) of all genotypes is depicted. A Wilcoxon rank sum test on the untransformed</w:t>
      </w:r>
      <w:r w:rsidR="00F37852" w:rsidRPr="005F770C">
        <w:rPr>
          <w:rFonts w:ascii="Times New Roman" w:hAnsi="Times New Roman"/>
          <w:sz w:val="20"/>
          <w:szCs w:val="20"/>
        </w:rPr>
        <w:t xml:space="preserve">, individual plant </w:t>
      </w:r>
      <w:r w:rsidR="00832E97" w:rsidRPr="005F770C">
        <w:rPr>
          <w:rFonts w:ascii="Times New Roman" w:hAnsi="Times New Roman"/>
          <w:sz w:val="20"/>
          <w:szCs w:val="20"/>
        </w:rPr>
        <w:t>data was used to determine if there is a difference in trait value between the light treatments (HPS vs. LED supplemental lighting).</w:t>
      </w:r>
    </w:p>
    <w:p w14:paraId="468DA973" w14:textId="5FDE278E" w:rsidR="00086B43" w:rsidRPr="001A5898" w:rsidRDefault="00965AA5" w:rsidP="001A5898">
      <w:pPr>
        <w:spacing w:line="360" w:lineRule="auto"/>
        <w:jc w:val="both"/>
        <w:rPr>
          <w:rFonts w:ascii="Times New Roman" w:hAnsi="Times New Roman"/>
          <w:sz w:val="24"/>
          <w:szCs w:val="24"/>
        </w:rPr>
      </w:pPr>
      <w:r w:rsidRPr="005F770C">
        <w:rPr>
          <w:rFonts w:ascii="Times New Roman" w:hAnsi="Times New Roman"/>
          <w:sz w:val="20"/>
          <w:szCs w:val="20"/>
        </w:rPr>
        <w:br w:type="page"/>
      </w:r>
    </w:p>
    <w:p w14:paraId="60794170" w14:textId="77777777" w:rsidR="00C029F1" w:rsidRDefault="00965AA5" w:rsidP="00C029F1">
      <w:pPr>
        <w:spacing w:after="0" w:line="360" w:lineRule="auto"/>
        <w:jc w:val="both"/>
        <w:rPr>
          <w:rFonts w:ascii="Times New Roman" w:hAnsi="Times New Roman"/>
          <w:sz w:val="24"/>
          <w:szCs w:val="24"/>
        </w:rPr>
      </w:pPr>
      <w:r>
        <w:rPr>
          <w:rFonts w:ascii="Times New Roman" w:hAnsi="Times New Roman"/>
          <w:noProof/>
          <w:sz w:val="24"/>
          <w:szCs w:val="24"/>
        </w:rPr>
        <w:lastRenderedPageBreak/>
        <w:drawing>
          <wp:inline distT="0" distB="0" distL="0" distR="0" wp14:anchorId="3160C707" wp14:editId="07F4F98E">
            <wp:extent cx="4050631" cy="5005070"/>
            <wp:effectExtent l="0" t="0" r="1270" b="0"/>
            <wp:docPr id="9" name="Picture 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9"/>
                    <pic:cNvPicPr>
                      <a:picLocks/>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4087517" cy="5050648"/>
                    </a:xfrm>
                    <a:prstGeom prst="rect">
                      <a:avLst/>
                    </a:prstGeom>
                    <a:noFill/>
                    <a:ln>
                      <a:noFill/>
                    </a:ln>
                  </pic:spPr>
                </pic:pic>
              </a:graphicData>
            </a:graphic>
          </wp:inline>
        </w:drawing>
      </w:r>
    </w:p>
    <w:p w14:paraId="26D05C9A" w14:textId="4F59266F" w:rsidR="00DB7EDD" w:rsidRPr="005F770C" w:rsidRDefault="00DB7EDD" w:rsidP="00C029F1">
      <w:pPr>
        <w:spacing w:after="0" w:line="360" w:lineRule="auto"/>
        <w:jc w:val="both"/>
        <w:rPr>
          <w:rFonts w:ascii="Times New Roman" w:hAnsi="Times New Roman"/>
          <w:b/>
          <w:bCs/>
          <w:sz w:val="20"/>
          <w:szCs w:val="20"/>
        </w:rPr>
      </w:pPr>
      <w:r w:rsidRPr="005F770C">
        <w:rPr>
          <w:rFonts w:ascii="Times New Roman" w:hAnsi="Times New Roman"/>
          <w:b/>
          <w:bCs/>
          <w:sz w:val="20"/>
          <w:szCs w:val="20"/>
        </w:rPr>
        <w:t xml:space="preserve">Figure </w:t>
      </w:r>
      <w:r w:rsidR="00EF1692" w:rsidRPr="005F770C">
        <w:rPr>
          <w:rFonts w:ascii="Times New Roman" w:hAnsi="Times New Roman"/>
          <w:b/>
          <w:bCs/>
          <w:sz w:val="20"/>
          <w:szCs w:val="20"/>
        </w:rPr>
        <w:t>S</w:t>
      </w:r>
      <w:r w:rsidR="00990CEE" w:rsidRPr="005F770C">
        <w:rPr>
          <w:rFonts w:ascii="Times New Roman" w:hAnsi="Times New Roman"/>
          <w:b/>
          <w:bCs/>
          <w:sz w:val="20"/>
          <w:szCs w:val="20"/>
        </w:rPr>
        <w:t>6</w:t>
      </w:r>
      <w:r w:rsidR="001A5898">
        <w:rPr>
          <w:rFonts w:ascii="Times New Roman" w:hAnsi="Times New Roman"/>
          <w:b/>
          <w:bCs/>
          <w:sz w:val="20"/>
          <w:szCs w:val="20"/>
        </w:rPr>
        <w:t>.</w:t>
      </w:r>
      <w:r w:rsidRPr="005F770C">
        <w:rPr>
          <w:rFonts w:ascii="Times New Roman" w:hAnsi="Times New Roman"/>
          <w:b/>
          <w:bCs/>
          <w:sz w:val="20"/>
          <w:szCs w:val="20"/>
        </w:rPr>
        <w:t xml:space="preserve"> </w:t>
      </w:r>
      <w:r w:rsidR="00C029F1" w:rsidRPr="005F770C">
        <w:rPr>
          <w:rFonts w:ascii="Times New Roman" w:hAnsi="Times New Roman"/>
          <w:b/>
          <w:bCs/>
          <w:sz w:val="20"/>
          <w:szCs w:val="20"/>
        </w:rPr>
        <w:t xml:space="preserve">Explained variance </w:t>
      </w:r>
      <w:r w:rsidR="009E3FF3" w:rsidRPr="005F770C">
        <w:rPr>
          <w:rFonts w:ascii="Times New Roman" w:hAnsi="Times New Roman"/>
          <w:b/>
          <w:bCs/>
          <w:sz w:val="20"/>
          <w:szCs w:val="20"/>
        </w:rPr>
        <w:t xml:space="preserve">(%) </w:t>
      </w:r>
      <w:r w:rsidR="00C029F1" w:rsidRPr="005F770C">
        <w:rPr>
          <w:rFonts w:ascii="Times New Roman" w:hAnsi="Times New Roman"/>
          <w:b/>
          <w:bCs/>
          <w:sz w:val="20"/>
          <w:szCs w:val="20"/>
        </w:rPr>
        <w:t>of</w:t>
      </w:r>
      <w:r w:rsidR="000964E4" w:rsidRPr="005F770C">
        <w:rPr>
          <w:rFonts w:ascii="Times New Roman" w:hAnsi="Times New Roman"/>
          <w:b/>
          <w:bCs/>
          <w:sz w:val="20"/>
          <w:szCs w:val="20"/>
        </w:rPr>
        <w:t xml:space="preserve"> LED specific QTL</w:t>
      </w:r>
    </w:p>
    <w:p w14:paraId="227D3D8A" w14:textId="3944D543" w:rsidR="008B2502" w:rsidRPr="005F770C" w:rsidRDefault="008B2502" w:rsidP="008B2502">
      <w:pPr>
        <w:spacing w:line="360" w:lineRule="auto"/>
        <w:jc w:val="both"/>
        <w:rPr>
          <w:rFonts w:ascii="Times New Roman" w:hAnsi="Times New Roman"/>
          <w:sz w:val="20"/>
          <w:szCs w:val="20"/>
        </w:rPr>
      </w:pPr>
      <w:r w:rsidRPr="005F770C">
        <w:rPr>
          <w:rFonts w:ascii="Times New Roman" w:hAnsi="Times New Roman"/>
          <w:sz w:val="20"/>
          <w:szCs w:val="20"/>
        </w:rPr>
        <w:t xml:space="preserve">The </w:t>
      </w:r>
      <w:proofErr w:type="gramStart"/>
      <w:r w:rsidRPr="005F770C">
        <w:rPr>
          <w:rFonts w:ascii="Times New Roman" w:hAnsi="Times New Roman"/>
          <w:sz w:val="20"/>
          <w:szCs w:val="20"/>
        </w:rPr>
        <w:t>QTL</w:t>
      </w:r>
      <w:proofErr w:type="gramEnd"/>
      <w:r w:rsidRPr="005F770C">
        <w:rPr>
          <w:rFonts w:ascii="Times New Roman" w:hAnsi="Times New Roman"/>
          <w:sz w:val="20"/>
          <w:szCs w:val="20"/>
        </w:rPr>
        <w:t xml:space="preserve"> that were only identified under LED conditions are presented as circles that represent by their size the explained variance of the respective QTL. The colour of the circles indicates the significance of the genotype by environment (G x E) interaction of the peak marker of those QTL between HPS and LED light, determined by an ANOVA analysis. The significance is the p-value of the ma</w:t>
      </w:r>
      <w:r w:rsidR="009E3FF3" w:rsidRPr="005F770C">
        <w:rPr>
          <w:rFonts w:ascii="Times New Roman" w:hAnsi="Times New Roman"/>
          <w:sz w:val="20"/>
          <w:szCs w:val="20"/>
        </w:rPr>
        <w:t>r</w:t>
      </w:r>
      <w:r w:rsidRPr="005F770C">
        <w:rPr>
          <w:rFonts w:ascii="Times New Roman" w:hAnsi="Times New Roman"/>
          <w:sz w:val="20"/>
          <w:szCs w:val="20"/>
        </w:rPr>
        <w:t xml:space="preserve">ker by environment interaction and in case this interaction has a p-value between 0.1 and 0.05 the circles representing the QTL are dark grey and in case the p-value is between 0.05 and 0.01 the circles are black. All QTL with a tested </w:t>
      </w:r>
      <w:r w:rsidR="008B0196" w:rsidRPr="005F770C">
        <w:rPr>
          <w:rFonts w:ascii="Times New Roman" w:hAnsi="Times New Roman"/>
          <w:sz w:val="20"/>
          <w:szCs w:val="20"/>
        </w:rPr>
        <w:t xml:space="preserve">G </w:t>
      </w:r>
      <w:r w:rsidRPr="005F770C">
        <w:rPr>
          <w:rFonts w:ascii="Times New Roman" w:hAnsi="Times New Roman"/>
          <w:sz w:val="20"/>
          <w:szCs w:val="20"/>
        </w:rPr>
        <w:t>x</w:t>
      </w:r>
      <w:r w:rsidR="008B0196" w:rsidRPr="005F770C">
        <w:rPr>
          <w:rFonts w:ascii="Times New Roman" w:hAnsi="Times New Roman"/>
          <w:sz w:val="20"/>
          <w:szCs w:val="20"/>
        </w:rPr>
        <w:t xml:space="preserve"> </w:t>
      </w:r>
      <w:r w:rsidRPr="005F770C">
        <w:rPr>
          <w:rFonts w:ascii="Times New Roman" w:hAnsi="Times New Roman"/>
          <w:sz w:val="20"/>
          <w:szCs w:val="20"/>
        </w:rPr>
        <w:t xml:space="preserve">E interaction with a p-value above 0.1 are displayed in light grey. The QTL </w:t>
      </w:r>
      <w:r w:rsidR="008B0196" w:rsidRPr="005F770C">
        <w:rPr>
          <w:rFonts w:ascii="Times New Roman" w:hAnsi="Times New Roman"/>
          <w:sz w:val="20"/>
          <w:szCs w:val="20"/>
        </w:rPr>
        <w:t xml:space="preserve">are </w:t>
      </w:r>
      <w:r w:rsidRPr="005F770C">
        <w:rPr>
          <w:rFonts w:ascii="Times New Roman" w:hAnsi="Times New Roman"/>
          <w:sz w:val="20"/>
          <w:szCs w:val="20"/>
        </w:rPr>
        <w:t>shown per chromosome (x axis) and per population and trait (y axis).</w:t>
      </w:r>
      <w:r w:rsidR="001A5898">
        <w:rPr>
          <w:rFonts w:ascii="Times New Roman" w:hAnsi="Times New Roman"/>
          <w:sz w:val="20"/>
          <w:szCs w:val="20"/>
        </w:rPr>
        <w:t xml:space="preserve"> The QTL intervals are shown in Suppl. File 2.</w:t>
      </w:r>
    </w:p>
    <w:p w14:paraId="39AE9673" w14:textId="74C71992" w:rsidR="005F770C" w:rsidRPr="005F770C" w:rsidRDefault="005F770C">
      <w:pPr>
        <w:spacing w:after="0" w:line="240" w:lineRule="auto"/>
        <w:rPr>
          <w:rFonts w:ascii="Times New Roman" w:hAnsi="Times New Roman"/>
          <w:sz w:val="20"/>
          <w:szCs w:val="20"/>
        </w:rPr>
      </w:pPr>
      <w:r w:rsidRPr="005F770C">
        <w:rPr>
          <w:rFonts w:ascii="Times New Roman" w:hAnsi="Times New Roman"/>
          <w:sz w:val="20"/>
          <w:szCs w:val="20"/>
        </w:rPr>
        <w:br w:type="page"/>
      </w:r>
    </w:p>
    <w:p w14:paraId="152CEBD5" w14:textId="475CFFA7" w:rsidR="008B2502" w:rsidRDefault="005F770C" w:rsidP="00C029F1">
      <w:pPr>
        <w:spacing w:after="0" w:line="360" w:lineRule="auto"/>
        <w:jc w:val="both"/>
        <w:rPr>
          <w:rFonts w:ascii="Times New Roman" w:hAnsi="Times New Roman"/>
          <w:sz w:val="24"/>
          <w:szCs w:val="24"/>
        </w:rPr>
      </w:pPr>
      <w:r>
        <w:rPr>
          <w:rFonts w:ascii="Times New Roman" w:hAnsi="Times New Roman"/>
          <w:noProof/>
          <w:sz w:val="24"/>
          <w:szCs w:val="24"/>
        </w:rPr>
        <w:lastRenderedPageBreak/>
        <w:drawing>
          <wp:inline distT="0" distB="0" distL="0" distR="0" wp14:anchorId="37674541" wp14:editId="7B39EAB6">
            <wp:extent cx="5759450" cy="4936490"/>
            <wp:effectExtent l="0" t="0" r="6350" b="3810"/>
            <wp:docPr id="10" name="Picture 10" descr="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Table&#10;&#10;Description automatically generated"/>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759450" cy="4936490"/>
                    </a:xfrm>
                    <a:prstGeom prst="rect">
                      <a:avLst/>
                    </a:prstGeom>
                  </pic:spPr>
                </pic:pic>
              </a:graphicData>
            </a:graphic>
          </wp:inline>
        </w:drawing>
      </w:r>
    </w:p>
    <w:p w14:paraId="55C871D3" w14:textId="4C69FE8F" w:rsidR="005F770C" w:rsidRPr="000C5093" w:rsidRDefault="005F770C" w:rsidP="00C029F1">
      <w:pPr>
        <w:spacing w:after="0" w:line="360" w:lineRule="auto"/>
        <w:jc w:val="both"/>
        <w:rPr>
          <w:rFonts w:ascii="Times New Roman" w:hAnsi="Times New Roman"/>
          <w:b/>
          <w:bCs/>
          <w:sz w:val="20"/>
          <w:szCs w:val="20"/>
          <w:vertAlign w:val="subscript"/>
        </w:rPr>
      </w:pPr>
      <w:r w:rsidRPr="000C5093">
        <w:rPr>
          <w:rFonts w:ascii="Times New Roman" w:hAnsi="Times New Roman"/>
          <w:b/>
          <w:bCs/>
          <w:sz w:val="20"/>
          <w:szCs w:val="20"/>
        </w:rPr>
        <w:t>Figure S7. QTL mapping of t</w:t>
      </w:r>
      <w:r w:rsidRPr="000C5093">
        <w:rPr>
          <w:rFonts w:ascii="Times New Roman" w:hAnsi="Times New Roman"/>
          <w:b/>
          <w:bCs/>
          <w:sz w:val="20"/>
          <w:szCs w:val="20"/>
        </w:rPr>
        <w:t>he relative difference in trait value per genotype for the two light environments</w:t>
      </w:r>
      <w:r w:rsidRPr="000C5093">
        <w:rPr>
          <w:rFonts w:ascii="Times New Roman" w:hAnsi="Times New Roman"/>
          <w:b/>
          <w:bCs/>
          <w:sz w:val="20"/>
          <w:szCs w:val="20"/>
        </w:rPr>
        <w:t xml:space="preserve">, </w:t>
      </w:r>
      <w:r w:rsidRPr="000C5093">
        <w:rPr>
          <w:rFonts w:ascii="Times New Roman" w:hAnsi="Times New Roman"/>
          <w:b/>
          <w:bCs/>
          <w:sz w:val="20"/>
          <w:szCs w:val="20"/>
        </w:rPr>
        <w:t>using the expression (</w:t>
      </w:r>
      <w:proofErr w:type="spellStart"/>
      <w:r w:rsidRPr="000C5093">
        <w:rPr>
          <w:rFonts w:ascii="Times New Roman" w:hAnsi="Times New Roman"/>
          <w:b/>
          <w:bCs/>
          <w:sz w:val="20"/>
          <w:szCs w:val="20"/>
        </w:rPr>
        <w:t>x</w:t>
      </w:r>
      <w:r w:rsidRPr="000C5093">
        <w:rPr>
          <w:rFonts w:ascii="Times New Roman" w:hAnsi="Times New Roman"/>
          <w:b/>
          <w:bCs/>
          <w:sz w:val="20"/>
          <w:szCs w:val="20"/>
          <w:vertAlign w:val="subscript"/>
        </w:rPr>
        <w:t>LED</w:t>
      </w:r>
      <w:proofErr w:type="spellEnd"/>
      <w:r w:rsidRPr="000C5093">
        <w:rPr>
          <w:rFonts w:ascii="Times New Roman" w:hAnsi="Times New Roman"/>
          <w:b/>
          <w:bCs/>
          <w:sz w:val="20"/>
          <w:szCs w:val="20"/>
        </w:rPr>
        <w:t xml:space="preserve"> – </w:t>
      </w:r>
      <w:proofErr w:type="spellStart"/>
      <w:r w:rsidRPr="000C5093">
        <w:rPr>
          <w:rFonts w:ascii="Times New Roman" w:hAnsi="Times New Roman"/>
          <w:b/>
          <w:bCs/>
          <w:sz w:val="20"/>
          <w:szCs w:val="20"/>
        </w:rPr>
        <w:t>x</w:t>
      </w:r>
      <w:r w:rsidRPr="000C5093">
        <w:rPr>
          <w:rFonts w:ascii="Times New Roman" w:hAnsi="Times New Roman"/>
          <w:b/>
          <w:bCs/>
          <w:sz w:val="20"/>
          <w:szCs w:val="20"/>
          <w:vertAlign w:val="subscript"/>
        </w:rPr>
        <w:t>HPS</w:t>
      </w:r>
      <w:proofErr w:type="spellEnd"/>
      <w:r w:rsidRPr="000C5093">
        <w:rPr>
          <w:rFonts w:ascii="Times New Roman" w:hAnsi="Times New Roman"/>
          <w:b/>
          <w:bCs/>
          <w:sz w:val="20"/>
          <w:szCs w:val="20"/>
        </w:rPr>
        <w:t xml:space="preserve">) </w:t>
      </w:r>
      <w:proofErr w:type="gramStart"/>
      <w:r w:rsidRPr="000C5093">
        <w:rPr>
          <w:rFonts w:ascii="Times New Roman" w:hAnsi="Times New Roman"/>
          <w:b/>
          <w:bCs/>
          <w:sz w:val="20"/>
          <w:szCs w:val="20"/>
        </w:rPr>
        <w:t xml:space="preserve">/  </w:t>
      </w:r>
      <w:proofErr w:type="spellStart"/>
      <w:r w:rsidRPr="000C5093">
        <w:rPr>
          <w:rFonts w:ascii="Times New Roman" w:hAnsi="Times New Roman"/>
          <w:b/>
          <w:bCs/>
          <w:sz w:val="20"/>
          <w:szCs w:val="20"/>
        </w:rPr>
        <w:t>x</w:t>
      </w:r>
      <w:r w:rsidRPr="000C5093">
        <w:rPr>
          <w:rFonts w:ascii="Times New Roman" w:hAnsi="Times New Roman"/>
          <w:b/>
          <w:bCs/>
          <w:sz w:val="20"/>
          <w:szCs w:val="20"/>
          <w:vertAlign w:val="subscript"/>
        </w:rPr>
        <w:t>HPS</w:t>
      </w:r>
      <w:proofErr w:type="spellEnd"/>
      <w:proofErr w:type="gramEnd"/>
      <w:r w:rsidR="000C5093" w:rsidRPr="000C5093">
        <w:rPr>
          <w:rFonts w:ascii="Times New Roman" w:hAnsi="Times New Roman"/>
          <w:b/>
          <w:bCs/>
          <w:sz w:val="20"/>
          <w:szCs w:val="20"/>
          <w:vertAlign w:val="subscript"/>
        </w:rPr>
        <w:t xml:space="preserve"> .</w:t>
      </w:r>
    </w:p>
    <w:p w14:paraId="19579668" w14:textId="49B81C90" w:rsidR="00583E40" w:rsidRDefault="000C5093" w:rsidP="00C029F1">
      <w:pPr>
        <w:spacing w:after="0" w:line="360" w:lineRule="auto"/>
        <w:jc w:val="both"/>
        <w:rPr>
          <w:rFonts w:ascii="Times New Roman" w:hAnsi="Times New Roman"/>
          <w:sz w:val="20"/>
          <w:szCs w:val="20"/>
        </w:rPr>
      </w:pPr>
      <w:r w:rsidRPr="000C5093">
        <w:rPr>
          <w:rFonts w:ascii="Times New Roman" w:hAnsi="Times New Roman"/>
          <w:sz w:val="20"/>
          <w:szCs w:val="20"/>
        </w:rPr>
        <w:t xml:space="preserve">Only one QTL was detected at the beginning </w:t>
      </w:r>
      <w:r>
        <w:rPr>
          <w:rFonts w:ascii="Times New Roman" w:hAnsi="Times New Roman"/>
          <w:sz w:val="20"/>
          <w:szCs w:val="20"/>
        </w:rPr>
        <w:t xml:space="preserve">of ch06 for distance between leaves, which is the internode length. </w:t>
      </w:r>
    </w:p>
    <w:p w14:paraId="372C9728" w14:textId="77777777" w:rsidR="00583E40" w:rsidRDefault="00583E40">
      <w:pPr>
        <w:spacing w:after="0" w:line="240" w:lineRule="auto"/>
        <w:rPr>
          <w:rFonts w:ascii="Times New Roman" w:hAnsi="Times New Roman"/>
          <w:sz w:val="20"/>
          <w:szCs w:val="20"/>
        </w:rPr>
      </w:pPr>
      <w:r>
        <w:rPr>
          <w:rFonts w:ascii="Times New Roman" w:hAnsi="Times New Roman"/>
          <w:sz w:val="20"/>
          <w:szCs w:val="20"/>
        </w:rPr>
        <w:br w:type="page"/>
      </w:r>
    </w:p>
    <w:p w14:paraId="793D8F87" w14:textId="0B1294DB" w:rsidR="000C5093" w:rsidRDefault="00583E40" w:rsidP="00C029F1">
      <w:pPr>
        <w:spacing w:after="0" w:line="360" w:lineRule="auto"/>
        <w:jc w:val="both"/>
        <w:rPr>
          <w:rFonts w:ascii="Times New Roman" w:hAnsi="Times New Roman"/>
          <w:sz w:val="20"/>
          <w:szCs w:val="20"/>
        </w:rPr>
      </w:pPr>
      <w:r>
        <w:rPr>
          <w:rFonts w:ascii="Times New Roman" w:hAnsi="Times New Roman"/>
          <w:noProof/>
          <w:sz w:val="20"/>
          <w:szCs w:val="20"/>
        </w:rPr>
        <w:lastRenderedPageBreak/>
        <w:drawing>
          <wp:inline distT="0" distB="0" distL="0" distR="0" wp14:anchorId="6C01CEB3" wp14:editId="6274FAD4">
            <wp:extent cx="4305855" cy="6093236"/>
            <wp:effectExtent l="0" t="4763"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pic:cNvPicPr/>
                  </pic:nvPicPr>
                  <pic:blipFill>
                    <a:blip r:embed="rId17">
                      <a:extLst>
                        <a:ext uri="{28A0092B-C50C-407E-A947-70E740481C1C}">
                          <a14:useLocalDpi xmlns:a14="http://schemas.microsoft.com/office/drawing/2010/main" val="0"/>
                        </a:ext>
                      </a:extLst>
                    </a:blip>
                    <a:stretch>
                      <a:fillRect/>
                    </a:stretch>
                  </pic:blipFill>
                  <pic:spPr>
                    <a:xfrm rot="5400000">
                      <a:off x="0" y="0"/>
                      <a:ext cx="4309542" cy="6098454"/>
                    </a:xfrm>
                    <a:prstGeom prst="rect">
                      <a:avLst/>
                    </a:prstGeom>
                  </pic:spPr>
                </pic:pic>
              </a:graphicData>
            </a:graphic>
          </wp:inline>
        </w:drawing>
      </w:r>
    </w:p>
    <w:p w14:paraId="16581564" w14:textId="31478F82" w:rsidR="006D42F3" w:rsidRPr="001F2674" w:rsidRDefault="00583E40" w:rsidP="006D42F3">
      <w:pPr>
        <w:spacing w:line="360" w:lineRule="auto"/>
        <w:jc w:val="both"/>
        <w:rPr>
          <w:rFonts w:ascii="Times New Roman" w:hAnsi="Times New Roman"/>
          <w:sz w:val="20"/>
          <w:szCs w:val="20"/>
        </w:rPr>
      </w:pPr>
      <w:r w:rsidRPr="00583E40">
        <w:rPr>
          <w:rFonts w:ascii="Times New Roman" w:hAnsi="Times New Roman"/>
          <w:b/>
          <w:bCs/>
          <w:sz w:val="20"/>
          <w:szCs w:val="20"/>
        </w:rPr>
        <w:t xml:space="preserve">Figure S8. </w:t>
      </w:r>
      <w:r w:rsidR="006D42F3" w:rsidRPr="001F2674">
        <w:rPr>
          <w:rFonts w:ascii="Times New Roman" w:hAnsi="Times New Roman"/>
          <w:sz w:val="20"/>
          <w:szCs w:val="20"/>
        </w:rPr>
        <w:t xml:space="preserve">Violin plots for all evaluated fruit traits, comparing between the two lighting systems. The HPS system is shown in red and the LED system in green. In the middle of the violin plots, </w:t>
      </w:r>
      <w:proofErr w:type="gramStart"/>
      <w:r w:rsidR="006D42F3" w:rsidRPr="001F2674">
        <w:rPr>
          <w:rFonts w:ascii="Times New Roman" w:hAnsi="Times New Roman"/>
          <w:sz w:val="20"/>
          <w:szCs w:val="20"/>
        </w:rPr>
        <w:t>box-plots</w:t>
      </w:r>
      <w:proofErr w:type="gramEnd"/>
      <w:r w:rsidR="006D42F3" w:rsidRPr="001F2674">
        <w:rPr>
          <w:rFonts w:ascii="Times New Roman" w:hAnsi="Times New Roman"/>
          <w:sz w:val="20"/>
          <w:szCs w:val="20"/>
        </w:rPr>
        <w:t xml:space="preserve"> are shown. The </w:t>
      </w:r>
      <w:proofErr w:type="gramStart"/>
      <w:r w:rsidR="006D42F3" w:rsidRPr="001F2674">
        <w:rPr>
          <w:rFonts w:ascii="Times New Roman" w:hAnsi="Times New Roman"/>
          <w:sz w:val="20"/>
          <w:szCs w:val="20"/>
        </w:rPr>
        <w:t>box-plots</w:t>
      </w:r>
      <w:proofErr w:type="gramEnd"/>
      <w:r w:rsidR="006D42F3" w:rsidRPr="001F2674">
        <w:rPr>
          <w:rFonts w:ascii="Times New Roman" w:hAnsi="Times New Roman"/>
          <w:sz w:val="20"/>
          <w:szCs w:val="20"/>
        </w:rPr>
        <w:t xml:space="preserve"> show mean ± standard deviation of the mean.</w:t>
      </w:r>
    </w:p>
    <w:p w14:paraId="62E5571E" w14:textId="4C396782" w:rsidR="00583E40" w:rsidRPr="00583E40" w:rsidRDefault="00583E40" w:rsidP="00C029F1">
      <w:pPr>
        <w:spacing w:after="0" w:line="360" w:lineRule="auto"/>
        <w:jc w:val="both"/>
        <w:rPr>
          <w:rFonts w:ascii="Times New Roman" w:hAnsi="Times New Roman"/>
          <w:b/>
          <w:bCs/>
          <w:sz w:val="20"/>
          <w:szCs w:val="20"/>
        </w:rPr>
      </w:pPr>
    </w:p>
    <w:sectPr w:rsidR="00583E40" w:rsidRPr="00583E40" w:rsidSect="003D698A">
      <w:footerReference w:type="default" r:id="rId18"/>
      <w:pgSz w:w="11906" w:h="16838"/>
      <w:pgMar w:top="1418" w:right="1418" w:bottom="1418" w:left="1418" w:header="709" w:footer="709" w:gutter="0"/>
      <w:lnNumType w:countBy="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84C6214" w14:textId="77777777" w:rsidR="00561421" w:rsidRDefault="00561421" w:rsidP="000070D2">
      <w:pPr>
        <w:spacing w:after="0" w:line="240" w:lineRule="auto"/>
      </w:pPr>
      <w:r>
        <w:separator/>
      </w:r>
    </w:p>
  </w:endnote>
  <w:endnote w:type="continuationSeparator" w:id="0">
    <w:p w14:paraId="6FA0CCE2" w14:textId="77777777" w:rsidR="00561421" w:rsidRDefault="00561421" w:rsidP="000070D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Verdana">
    <w:panose1 w:val="020B0604030504040204"/>
    <w:charset w:val="00"/>
    <w:family w:val="swiss"/>
    <w:pitch w:val="variable"/>
    <w:sig w:usb0="A10006FF" w:usb1="4000205B" w:usb2="00000010" w:usb3="00000000" w:csb0="0000019F" w:csb1="00000000"/>
  </w:font>
  <w:font w:name="Segoe UI">
    <w:panose1 w:val="020B0604020202020204"/>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063240" w14:textId="77777777" w:rsidR="00DB7EDD" w:rsidRDefault="00DB7EDD">
    <w:pPr>
      <w:pStyle w:val="Footer"/>
      <w:jc w:val="right"/>
    </w:pPr>
    <w:r>
      <w:fldChar w:fldCharType="begin"/>
    </w:r>
    <w:r>
      <w:instrText xml:space="preserve"> PAGE   \* MERGEFORMAT </w:instrText>
    </w:r>
    <w:r>
      <w:fldChar w:fldCharType="separate"/>
    </w:r>
    <w:r w:rsidR="008B0196">
      <w:rPr>
        <w:noProof/>
      </w:rPr>
      <w:t>10</w:t>
    </w:r>
    <w:r>
      <w:rPr>
        <w:noProof/>
      </w:rPr>
      <w:fldChar w:fldCharType="end"/>
    </w:r>
  </w:p>
  <w:p w14:paraId="39C2A907" w14:textId="77777777" w:rsidR="00DB7EDD" w:rsidRDefault="00DB7ED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5AB7F3F" w14:textId="77777777" w:rsidR="00561421" w:rsidRDefault="00561421" w:rsidP="000070D2">
      <w:pPr>
        <w:spacing w:after="0" w:line="240" w:lineRule="auto"/>
      </w:pPr>
      <w:r>
        <w:separator/>
      </w:r>
    </w:p>
  </w:footnote>
  <w:footnote w:type="continuationSeparator" w:id="0">
    <w:p w14:paraId="764D8035" w14:textId="77777777" w:rsidR="00561421" w:rsidRDefault="00561421" w:rsidP="000070D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D519A8"/>
    <w:multiLevelType w:val="hybridMultilevel"/>
    <w:tmpl w:val="74322500"/>
    <w:lvl w:ilvl="0" w:tplc="A9D84A22">
      <w:start w:val="6708"/>
      <w:numFmt w:val="bullet"/>
      <w:lvlText w:val=""/>
      <w:lvlJc w:val="left"/>
      <w:pPr>
        <w:ind w:left="720" w:hanging="360"/>
      </w:pPr>
      <w:rPr>
        <w:rFonts w:ascii="Symbol" w:eastAsia="Calibri" w:hAnsi="Symbol"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0E881AFC"/>
    <w:multiLevelType w:val="hybridMultilevel"/>
    <w:tmpl w:val="BA3ADEF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29C06BC0"/>
    <w:multiLevelType w:val="hybridMultilevel"/>
    <w:tmpl w:val="4F7CDAEA"/>
    <w:lvl w:ilvl="0" w:tplc="F5463FC8">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C130102"/>
    <w:multiLevelType w:val="hybridMultilevel"/>
    <w:tmpl w:val="C6C63C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E6A4F97"/>
    <w:multiLevelType w:val="hybridMultilevel"/>
    <w:tmpl w:val="2CAC347A"/>
    <w:lvl w:ilvl="0" w:tplc="4EC0B21A">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00316F1"/>
    <w:multiLevelType w:val="hybridMultilevel"/>
    <w:tmpl w:val="94506B4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51C83EC0"/>
    <w:multiLevelType w:val="hybridMultilevel"/>
    <w:tmpl w:val="2E08723E"/>
    <w:lvl w:ilvl="0" w:tplc="04090001">
      <w:start w:val="1"/>
      <w:numFmt w:val="bullet"/>
      <w:lvlText w:val=""/>
      <w:lvlJc w:val="left"/>
      <w:pPr>
        <w:ind w:left="1498" w:hanging="360"/>
      </w:pPr>
      <w:rPr>
        <w:rFonts w:ascii="Symbol" w:hAnsi="Symbol" w:hint="default"/>
      </w:rPr>
    </w:lvl>
    <w:lvl w:ilvl="1" w:tplc="04090003" w:tentative="1">
      <w:start w:val="1"/>
      <w:numFmt w:val="bullet"/>
      <w:lvlText w:val="o"/>
      <w:lvlJc w:val="left"/>
      <w:pPr>
        <w:ind w:left="2218" w:hanging="360"/>
      </w:pPr>
      <w:rPr>
        <w:rFonts w:ascii="Courier New" w:hAnsi="Courier New" w:cs="Courier New" w:hint="default"/>
      </w:rPr>
    </w:lvl>
    <w:lvl w:ilvl="2" w:tplc="04090005" w:tentative="1">
      <w:start w:val="1"/>
      <w:numFmt w:val="bullet"/>
      <w:lvlText w:val=""/>
      <w:lvlJc w:val="left"/>
      <w:pPr>
        <w:ind w:left="2938" w:hanging="360"/>
      </w:pPr>
      <w:rPr>
        <w:rFonts w:ascii="Wingdings" w:hAnsi="Wingdings" w:hint="default"/>
      </w:rPr>
    </w:lvl>
    <w:lvl w:ilvl="3" w:tplc="04090001" w:tentative="1">
      <w:start w:val="1"/>
      <w:numFmt w:val="bullet"/>
      <w:lvlText w:val=""/>
      <w:lvlJc w:val="left"/>
      <w:pPr>
        <w:ind w:left="3658" w:hanging="360"/>
      </w:pPr>
      <w:rPr>
        <w:rFonts w:ascii="Symbol" w:hAnsi="Symbol" w:hint="default"/>
      </w:rPr>
    </w:lvl>
    <w:lvl w:ilvl="4" w:tplc="04090003" w:tentative="1">
      <w:start w:val="1"/>
      <w:numFmt w:val="bullet"/>
      <w:lvlText w:val="o"/>
      <w:lvlJc w:val="left"/>
      <w:pPr>
        <w:ind w:left="4378" w:hanging="360"/>
      </w:pPr>
      <w:rPr>
        <w:rFonts w:ascii="Courier New" w:hAnsi="Courier New" w:cs="Courier New" w:hint="default"/>
      </w:rPr>
    </w:lvl>
    <w:lvl w:ilvl="5" w:tplc="04090005" w:tentative="1">
      <w:start w:val="1"/>
      <w:numFmt w:val="bullet"/>
      <w:lvlText w:val=""/>
      <w:lvlJc w:val="left"/>
      <w:pPr>
        <w:ind w:left="5098" w:hanging="360"/>
      </w:pPr>
      <w:rPr>
        <w:rFonts w:ascii="Wingdings" w:hAnsi="Wingdings" w:hint="default"/>
      </w:rPr>
    </w:lvl>
    <w:lvl w:ilvl="6" w:tplc="04090001" w:tentative="1">
      <w:start w:val="1"/>
      <w:numFmt w:val="bullet"/>
      <w:lvlText w:val=""/>
      <w:lvlJc w:val="left"/>
      <w:pPr>
        <w:ind w:left="5818" w:hanging="360"/>
      </w:pPr>
      <w:rPr>
        <w:rFonts w:ascii="Symbol" w:hAnsi="Symbol" w:hint="default"/>
      </w:rPr>
    </w:lvl>
    <w:lvl w:ilvl="7" w:tplc="04090003" w:tentative="1">
      <w:start w:val="1"/>
      <w:numFmt w:val="bullet"/>
      <w:lvlText w:val="o"/>
      <w:lvlJc w:val="left"/>
      <w:pPr>
        <w:ind w:left="6538" w:hanging="360"/>
      </w:pPr>
      <w:rPr>
        <w:rFonts w:ascii="Courier New" w:hAnsi="Courier New" w:cs="Courier New" w:hint="default"/>
      </w:rPr>
    </w:lvl>
    <w:lvl w:ilvl="8" w:tplc="04090005" w:tentative="1">
      <w:start w:val="1"/>
      <w:numFmt w:val="bullet"/>
      <w:lvlText w:val=""/>
      <w:lvlJc w:val="left"/>
      <w:pPr>
        <w:ind w:left="7258" w:hanging="360"/>
      </w:pPr>
      <w:rPr>
        <w:rFonts w:ascii="Wingdings" w:hAnsi="Wingdings" w:hint="default"/>
      </w:rPr>
    </w:lvl>
  </w:abstractNum>
  <w:abstractNum w:abstractNumId="7" w15:restartNumberingAfterBreak="0">
    <w:nsid w:val="56F255F7"/>
    <w:multiLevelType w:val="hybridMultilevel"/>
    <w:tmpl w:val="3F365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EB22C31"/>
    <w:multiLevelType w:val="multilevel"/>
    <w:tmpl w:val="3B1026E0"/>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9" w15:restartNumberingAfterBreak="0">
    <w:nsid w:val="7FF36695"/>
    <w:multiLevelType w:val="hybridMultilevel"/>
    <w:tmpl w:val="034E337A"/>
    <w:lvl w:ilvl="0" w:tplc="1494EE2E">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6"/>
  </w:num>
  <w:num w:numId="2">
    <w:abstractNumId w:val="7"/>
  </w:num>
  <w:num w:numId="3">
    <w:abstractNumId w:val="3"/>
  </w:num>
  <w:num w:numId="4">
    <w:abstractNumId w:val="5"/>
  </w:num>
  <w:num w:numId="5">
    <w:abstractNumId w:val="1"/>
  </w:num>
  <w:num w:numId="6">
    <w:abstractNumId w:val="8"/>
  </w:num>
  <w:num w:numId="7">
    <w:abstractNumId w:val="9"/>
  </w:num>
  <w:num w:numId="8">
    <w:abstractNumId w:val="0"/>
  </w:num>
  <w:num w:numId="9">
    <w:abstractNumId w:val="4"/>
  </w:num>
  <w:num w:numId="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39"/>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0316"/>
    <w:rsid w:val="000017EA"/>
    <w:rsid w:val="000024DB"/>
    <w:rsid w:val="00004918"/>
    <w:rsid w:val="000053FC"/>
    <w:rsid w:val="000070D2"/>
    <w:rsid w:val="00007795"/>
    <w:rsid w:val="00010D23"/>
    <w:rsid w:val="00015E16"/>
    <w:rsid w:val="0001771F"/>
    <w:rsid w:val="000210B2"/>
    <w:rsid w:val="00022A12"/>
    <w:rsid w:val="00023D94"/>
    <w:rsid w:val="00025BBE"/>
    <w:rsid w:val="00027DC2"/>
    <w:rsid w:val="000323A8"/>
    <w:rsid w:val="000346AF"/>
    <w:rsid w:val="000365DE"/>
    <w:rsid w:val="000366FD"/>
    <w:rsid w:val="00037AB1"/>
    <w:rsid w:val="00044974"/>
    <w:rsid w:val="000463FC"/>
    <w:rsid w:val="00051017"/>
    <w:rsid w:val="000539B7"/>
    <w:rsid w:val="000547BA"/>
    <w:rsid w:val="00056620"/>
    <w:rsid w:val="00062AE1"/>
    <w:rsid w:val="000640DD"/>
    <w:rsid w:val="00064B0A"/>
    <w:rsid w:val="00065AC2"/>
    <w:rsid w:val="000662A1"/>
    <w:rsid w:val="0007201D"/>
    <w:rsid w:val="0007313B"/>
    <w:rsid w:val="00073BA4"/>
    <w:rsid w:val="00084580"/>
    <w:rsid w:val="00084D5E"/>
    <w:rsid w:val="00086B43"/>
    <w:rsid w:val="00087632"/>
    <w:rsid w:val="00090CD3"/>
    <w:rsid w:val="00091B32"/>
    <w:rsid w:val="0009247D"/>
    <w:rsid w:val="00093249"/>
    <w:rsid w:val="000964E4"/>
    <w:rsid w:val="000979C6"/>
    <w:rsid w:val="00097F20"/>
    <w:rsid w:val="000B2C5D"/>
    <w:rsid w:val="000B33B7"/>
    <w:rsid w:val="000B3FA9"/>
    <w:rsid w:val="000B490C"/>
    <w:rsid w:val="000C002D"/>
    <w:rsid w:val="000C0DEC"/>
    <w:rsid w:val="000C247C"/>
    <w:rsid w:val="000C2507"/>
    <w:rsid w:val="000C48DB"/>
    <w:rsid w:val="000C5093"/>
    <w:rsid w:val="000C7431"/>
    <w:rsid w:val="000D292E"/>
    <w:rsid w:val="000D3ABC"/>
    <w:rsid w:val="000D7F8C"/>
    <w:rsid w:val="000F0900"/>
    <w:rsid w:val="000F12D9"/>
    <w:rsid w:val="000F2C9D"/>
    <w:rsid w:val="000F5C89"/>
    <w:rsid w:val="000F689C"/>
    <w:rsid w:val="0010108D"/>
    <w:rsid w:val="001019AE"/>
    <w:rsid w:val="001026E4"/>
    <w:rsid w:val="00110060"/>
    <w:rsid w:val="00114237"/>
    <w:rsid w:val="00115528"/>
    <w:rsid w:val="00124387"/>
    <w:rsid w:val="0012452B"/>
    <w:rsid w:val="0012777A"/>
    <w:rsid w:val="00131F07"/>
    <w:rsid w:val="00132F9B"/>
    <w:rsid w:val="00134B9A"/>
    <w:rsid w:val="00135E63"/>
    <w:rsid w:val="00136570"/>
    <w:rsid w:val="001412D0"/>
    <w:rsid w:val="00142AD2"/>
    <w:rsid w:val="00144100"/>
    <w:rsid w:val="0014787C"/>
    <w:rsid w:val="001534BE"/>
    <w:rsid w:val="00160802"/>
    <w:rsid w:val="0016216E"/>
    <w:rsid w:val="0016473D"/>
    <w:rsid w:val="00165087"/>
    <w:rsid w:val="001716CC"/>
    <w:rsid w:val="00172C3E"/>
    <w:rsid w:val="00173348"/>
    <w:rsid w:val="001748D7"/>
    <w:rsid w:val="00184E3E"/>
    <w:rsid w:val="00185759"/>
    <w:rsid w:val="00187A5A"/>
    <w:rsid w:val="00187FBE"/>
    <w:rsid w:val="00190434"/>
    <w:rsid w:val="00190B3F"/>
    <w:rsid w:val="001915A3"/>
    <w:rsid w:val="0019379C"/>
    <w:rsid w:val="001957FD"/>
    <w:rsid w:val="00195C92"/>
    <w:rsid w:val="001A010C"/>
    <w:rsid w:val="001A22C6"/>
    <w:rsid w:val="001A2619"/>
    <w:rsid w:val="001A3DA4"/>
    <w:rsid w:val="001A46AD"/>
    <w:rsid w:val="001A5898"/>
    <w:rsid w:val="001B01E3"/>
    <w:rsid w:val="001B0316"/>
    <w:rsid w:val="001B0B94"/>
    <w:rsid w:val="001B1C8A"/>
    <w:rsid w:val="001B1E38"/>
    <w:rsid w:val="001B1F2B"/>
    <w:rsid w:val="001C3046"/>
    <w:rsid w:val="001C3DE9"/>
    <w:rsid w:val="001C420A"/>
    <w:rsid w:val="001C4906"/>
    <w:rsid w:val="001C5CC0"/>
    <w:rsid w:val="001C5E6B"/>
    <w:rsid w:val="001C6BB3"/>
    <w:rsid w:val="001D354A"/>
    <w:rsid w:val="001E3492"/>
    <w:rsid w:val="001F0C9A"/>
    <w:rsid w:val="001F1394"/>
    <w:rsid w:val="001F5109"/>
    <w:rsid w:val="001F77D0"/>
    <w:rsid w:val="00200BAD"/>
    <w:rsid w:val="00201855"/>
    <w:rsid w:val="00201B5C"/>
    <w:rsid w:val="002028D8"/>
    <w:rsid w:val="002029A4"/>
    <w:rsid w:val="002042F7"/>
    <w:rsid w:val="00204FFB"/>
    <w:rsid w:val="00206694"/>
    <w:rsid w:val="00206AA4"/>
    <w:rsid w:val="00214D4A"/>
    <w:rsid w:val="0021797F"/>
    <w:rsid w:val="00217F22"/>
    <w:rsid w:val="00222A8C"/>
    <w:rsid w:val="0022315E"/>
    <w:rsid w:val="00223B30"/>
    <w:rsid w:val="00225002"/>
    <w:rsid w:val="002261FC"/>
    <w:rsid w:val="0023221A"/>
    <w:rsid w:val="00236166"/>
    <w:rsid w:val="00236A17"/>
    <w:rsid w:val="00236F37"/>
    <w:rsid w:val="00240E31"/>
    <w:rsid w:val="00241260"/>
    <w:rsid w:val="00242B44"/>
    <w:rsid w:val="00245AC6"/>
    <w:rsid w:val="002463B4"/>
    <w:rsid w:val="00250D26"/>
    <w:rsid w:val="00253E5A"/>
    <w:rsid w:val="00254723"/>
    <w:rsid w:val="00254B97"/>
    <w:rsid w:val="00257610"/>
    <w:rsid w:val="00264C08"/>
    <w:rsid w:val="0026632B"/>
    <w:rsid w:val="00266EEB"/>
    <w:rsid w:val="00270B15"/>
    <w:rsid w:val="00270E74"/>
    <w:rsid w:val="00271120"/>
    <w:rsid w:val="002753DF"/>
    <w:rsid w:val="00282E73"/>
    <w:rsid w:val="00283B6B"/>
    <w:rsid w:val="00284D03"/>
    <w:rsid w:val="0028563C"/>
    <w:rsid w:val="00291425"/>
    <w:rsid w:val="0029507E"/>
    <w:rsid w:val="002A0B82"/>
    <w:rsid w:val="002A2FC0"/>
    <w:rsid w:val="002A3905"/>
    <w:rsid w:val="002A6967"/>
    <w:rsid w:val="002B26EC"/>
    <w:rsid w:val="002B5D7D"/>
    <w:rsid w:val="002C0A9B"/>
    <w:rsid w:val="002C2467"/>
    <w:rsid w:val="002D0018"/>
    <w:rsid w:val="002D0399"/>
    <w:rsid w:val="002E14CE"/>
    <w:rsid w:val="002E19B2"/>
    <w:rsid w:val="002E524C"/>
    <w:rsid w:val="002E6D66"/>
    <w:rsid w:val="002F2C9B"/>
    <w:rsid w:val="002F38A0"/>
    <w:rsid w:val="002F38AD"/>
    <w:rsid w:val="002F3C0A"/>
    <w:rsid w:val="002F3D3C"/>
    <w:rsid w:val="002F3FE4"/>
    <w:rsid w:val="002F6F47"/>
    <w:rsid w:val="002F7FF0"/>
    <w:rsid w:val="0030020A"/>
    <w:rsid w:val="00302E22"/>
    <w:rsid w:val="0030448B"/>
    <w:rsid w:val="00305D4E"/>
    <w:rsid w:val="00307B90"/>
    <w:rsid w:val="00307D00"/>
    <w:rsid w:val="00310668"/>
    <w:rsid w:val="00311E5D"/>
    <w:rsid w:val="00315336"/>
    <w:rsid w:val="00324BE7"/>
    <w:rsid w:val="0032674F"/>
    <w:rsid w:val="00326792"/>
    <w:rsid w:val="00332E80"/>
    <w:rsid w:val="00333FBB"/>
    <w:rsid w:val="003349FF"/>
    <w:rsid w:val="0033593C"/>
    <w:rsid w:val="003420BD"/>
    <w:rsid w:val="00342375"/>
    <w:rsid w:val="00343BE2"/>
    <w:rsid w:val="00350D40"/>
    <w:rsid w:val="00350F87"/>
    <w:rsid w:val="00352E8A"/>
    <w:rsid w:val="003546B9"/>
    <w:rsid w:val="003572AC"/>
    <w:rsid w:val="00357942"/>
    <w:rsid w:val="00362F4E"/>
    <w:rsid w:val="0036332C"/>
    <w:rsid w:val="00365731"/>
    <w:rsid w:val="00366899"/>
    <w:rsid w:val="0037018B"/>
    <w:rsid w:val="003716C6"/>
    <w:rsid w:val="00371E09"/>
    <w:rsid w:val="00373701"/>
    <w:rsid w:val="00382189"/>
    <w:rsid w:val="00382245"/>
    <w:rsid w:val="00382AF3"/>
    <w:rsid w:val="00383DE3"/>
    <w:rsid w:val="00383E5C"/>
    <w:rsid w:val="003854BB"/>
    <w:rsid w:val="00391DC3"/>
    <w:rsid w:val="00395A95"/>
    <w:rsid w:val="003A2811"/>
    <w:rsid w:val="003A4137"/>
    <w:rsid w:val="003A5788"/>
    <w:rsid w:val="003A6BA8"/>
    <w:rsid w:val="003B3DC7"/>
    <w:rsid w:val="003B52DF"/>
    <w:rsid w:val="003B7EBD"/>
    <w:rsid w:val="003B7EC9"/>
    <w:rsid w:val="003C246E"/>
    <w:rsid w:val="003C3FDA"/>
    <w:rsid w:val="003C6C00"/>
    <w:rsid w:val="003D28AD"/>
    <w:rsid w:val="003D5AA5"/>
    <w:rsid w:val="003D698A"/>
    <w:rsid w:val="003D7279"/>
    <w:rsid w:val="003E05B8"/>
    <w:rsid w:val="003E29A2"/>
    <w:rsid w:val="003E461B"/>
    <w:rsid w:val="003E46A3"/>
    <w:rsid w:val="003E5CD9"/>
    <w:rsid w:val="003E65BB"/>
    <w:rsid w:val="003E6F73"/>
    <w:rsid w:val="003F0E10"/>
    <w:rsid w:val="003F13A8"/>
    <w:rsid w:val="003F62C2"/>
    <w:rsid w:val="00400B7B"/>
    <w:rsid w:val="004011AE"/>
    <w:rsid w:val="00401900"/>
    <w:rsid w:val="00402B78"/>
    <w:rsid w:val="0040451E"/>
    <w:rsid w:val="00406799"/>
    <w:rsid w:val="00406C46"/>
    <w:rsid w:val="00407B39"/>
    <w:rsid w:val="00412BC0"/>
    <w:rsid w:val="00413908"/>
    <w:rsid w:val="00414076"/>
    <w:rsid w:val="00414628"/>
    <w:rsid w:val="00416F03"/>
    <w:rsid w:val="00417E6A"/>
    <w:rsid w:val="0042139A"/>
    <w:rsid w:val="00421C3E"/>
    <w:rsid w:val="00423557"/>
    <w:rsid w:val="004250F9"/>
    <w:rsid w:val="0042799C"/>
    <w:rsid w:val="00430DED"/>
    <w:rsid w:val="00433598"/>
    <w:rsid w:val="00435BCB"/>
    <w:rsid w:val="00435C5F"/>
    <w:rsid w:val="004370DC"/>
    <w:rsid w:val="004404A6"/>
    <w:rsid w:val="00441F2B"/>
    <w:rsid w:val="00443D1B"/>
    <w:rsid w:val="00443DA2"/>
    <w:rsid w:val="00446BAE"/>
    <w:rsid w:val="004506E6"/>
    <w:rsid w:val="00452627"/>
    <w:rsid w:val="0045316B"/>
    <w:rsid w:val="004534B1"/>
    <w:rsid w:val="00454782"/>
    <w:rsid w:val="00454B1A"/>
    <w:rsid w:val="0045579B"/>
    <w:rsid w:val="00457026"/>
    <w:rsid w:val="0046132E"/>
    <w:rsid w:val="00462533"/>
    <w:rsid w:val="00463ABE"/>
    <w:rsid w:val="0047011C"/>
    <w:rsid w:val="00472C94"/>
    <w:rsid w:val="00477020"/>
    <w:rsid w:val="004804D1"/>
    <w:rsid w:val="00481457"/>
    <w:rsid w:val="00482751"/>
    <w:rsid w:val="00482E83"/>
    <w:rsid w:val="004A32BD"/>
    <w:rsid w:val="004B2DD4"/>
    <w:rsid w:val="004B3D52"/>
    <w:rsid w:val="004B4F95"/>
    <w:rsid w:val="004B717B"/>
    <w:rsid w:val="004C2CD3"/>
    <w:rsid w:val="004C5CBA"/>
    <w:rsid w:val="004C612F"/>
    <w:rsid w:val="004C7EED"/>
    <w:rsid w:val="004D09E6"/>
    <w:rsid w:val="004D1A49"/>
    <w:rsid w:val="004D371E"/>
    <w:rsid w:val="004D440F"/>
    <w:rsid w:val="004D74DA"/>
    <w:rsid w:val="004E1915"/>
    <w:rsid w:val="004E2284"/>
    <w:rsid w:val="004E2C79"/>
    <w:rsid w:val="004E3AFF"/>
    <w:rsid w:val="004E44B3"/>
    <w:rsid w:val="004E52E5"/>
    <w:rsid w:val="004E7A0E"/>
    <w:rsid w:val="004F4214"/>
    <w:rsid w:val="00502516"/>
    <w:rsid w:val="00504A3C"/>
    <w:rsid w:val="00517903"/>
    <w:rsid w:val="005211F4"/>
    <w:rsid w:val="005228D2"/>
    <w:rsid w:val="00523F58"/>
    <w:rsid w:val="00524C60"/>
    <w:rsid w:val="00526BEB"/>
    <w:rsid w:val="00532C0A"/>
    <w:rsid w:val="00533644"/>
    <w:rsid w:val="005344AE"/>
    <w:rsid w:val="00535F2E"/>
    <w:rsid w:val="005362F1"/>
    <w:rsid w:val="00537F83"/>
    <w:rsid w:val="00543E44"/>
    <w:rsid w:val="00545B89"/>
    <w:rsid w:val="00545FFF"/>
    <w:rsid w:val="00553C76"/>
    <w:rsid w:val="00554B4D"/>
    <w:rsid w:val="005556F5"/>
    <w:rsid w:val="00556D0F"/>
    <w:rsid w:val="00557480"/>
    <w:rsid w:val="00561421"/>
    <w:rsid w:val="00566419"/>
    <w:rsid w:val="00571F07"/>
    <w:rsid w:val="005723D2"/>
    <w:rsid w:val="00573A8E"/>
    <w:rsid w:val="00575F82"/>
    <w:rsid w:val="00577B0A"/>
    <w:rsid w:val="00580DEB"/>
    <w:rsid w:val="00582E48"/>
    <w:rsid w:val="005839A3"/>
    <w:rsid w:val="00583E40"/>
    <w:rsid w:val="005844F3"/>
    <w:rsid w:val="00590204"/>
    <w:rsid w:val="005903A2"/>
    <w:rsid w:val="0059076D"/>
    <w:rsid w:val="00590F27"/>
    <w:rsid w:val="00591115"/>
    <w:rsid w:val="005928D2"/>
    <w:rsid w:val="00597118"/>
    <w:rsid w:val="005A0D6F"/>
    <w:rsid w:val="005A1CFF"/>
    <w:rsid w:val="005A1F24"/>
    <w:rsid w:val="005A454A"/>
    <w:rsid w:val="005A625F"/>
    <w:rsid w:val="005A76FD"/>
    <w:rsid w:val="005B0C1C"/>
    <w:rsid w:val="005B1DA9"/>
    <w:rsid w:val="005B3418"/>
    <w:rsid w:val="005C1B4D"/>
    <w:rsid w:val="005C52B2"/>
    <w:rsid w:val="005C55C4"/>
    <w:rsid w:val="005C5C1E"/>
    <w:rsid w:val="005C65BC"/>
    <w:rsid w:val="005D1922"/>
    <w:rsid w:val="005D2315"/>
    <w:rsid w:val="005D3138"/>
    <w:rsid w:val="005D412C"/>
    <w:rsid w:val="005D4475"/>
    <w:rsid w:val="005D49D7"/>
    <w:rsid w:val="005E279A"/>
    <w:rsid w:val="005E4A1D"/>
    <w:rsid w:val="005E6DDE"/>
    <w:rsid w:val="005F07AF"/>
    <w:rsid w:val="005F4D24"/>
    <w:rsid w:val="005F5957"/>
    <w:rsid w:val="005F6E19"/>
    <w:rsid w:val="005F770C"/>
    <w:rsid w:val="00600492"/>
    <w:rsid w:val="00601D6A"/>
    <w:rsid w:val="006039F3"/>
    <w:rsid w:val="006107D3"/>
    <w:rsid w:val="00620B31"/>
    <w:rsid w:val="006210C5"/>
    <w:rsid w:val="00624D1A"/>
    <w:rsid w:val="0062572A"/>
    <w:rsid w:val="00631F04"/>
    <w:rsid w:val="00632F65"/>
    <w:rsid w:val="006334CC"/>
    <w:rsid w:val="006347C9"/>
    <w:rsid w:val="00637297"/>
    <w:rsid w:val="00641EAF"/>
    <w:rsid w:val="006518CA"/>
    <w:rsid w:val="00653196"/>
    <w:rsid w:val="00655EC9"/>
    <w:rsid w:val="00662E67"/>
    <w:rsid w:val="006658DB"/>
    <w:rsid w:val="00666D58"/>
    <w:rsid w:val="00675A8D"/>
    <w:rsid w:val="00685172"/>
    <w:rsid w:val="00687194"/>
    <w:rsid w:val="00692D1B"/>
    <w:rsid w:val="00692D52"/>
    <w:rsid w:val="0069367E"/>
    <w:rsid w:val="00694135"/>
    <w:rsid w:val="006944B8"/>
    <w:rsid w:val="00697F53"/>
    <w:rsid w:val="006A025C"/>
    <w:rsid w:val="006A0E59"/>
    <w:rsid w:val="006A3F65"/>
    <w:rsid w:val="006A426D"/>
    <w:rsid w:val="006A4362"/>
    <w:rsid w:val="006A4E66"/>
    <w:rsid w:val="006A78CB"/>
    <w:rsid w:val="006B0F9C"/>
    <w:rsid w:val="006B4F1D"/>
    <w:rsid w:val="006B6884"/>
    <w:rsid w:val="006C01A5"/>
    <w:rsid w:val="006C1829"/>
    <w:rsid w:val="006C2DC3"/>
    <w:rsid w:val="006D0843"/>
    <w:rsid w:val="006D208C"/>
    <w:rsid w:val="006D2E80"/>
    <w:rsid w:val="006D42F3"/>
    <w:rsid w:val="006D6AB5"/>
    <w:rsid w:val="006E352E"/>
    <w:rsid w:val="006E3723"/>
    <w:rsid w:val="006E38BD"/>
    <w:rsid w:val="006E49B2"/>
    <w:rsid w:val="006E4F6C"/>
    <w:rsid w:val="006F19F0"/>
    <w:rsid w:val="006F3D03"/>
    <w:rsid w:val="006F59DE"/>
    <w:rsid w:val="007008EB"/>
    <w:rsid w:val="00700E0B"/>
    <w:rsid w:val="007026AC"/>
    <w:rsid w:val="007028F7"/>
    <w:rsid w:val="00704107"/>
    <w:rsid w:val="0070547C"/>
    <w:rsid w:val="007066B0"/>
    <w:rsid w:val="007072BC"/>
    <w:rsid w:val="007072E3"/>
    <w:rsid w:val="00707D90"/>
    <w:rsid w:val="00713F70"/>
    <w:rsid w:val="007152AE"/>
    <w:rsid w:val="0071590D"/>
    <w:rsid w:val="00716E2D"/>
    <w:rsid w:val="00717F48"/>
    <w:rsid w:val="007214F0"/>
    <w:rsid w:val="00721DF4"/>
    <w:rsid w:val="00724333"/>
    <w:rsid w:val="00726A51"/>
    <w:rsid w:val="0072769A"/>
    <w:rsid w:val="00733B42"/>
    <w:rsid w:val="00733F5C"/>
    <w:rsid w:val="00734B6B"/>
    <w:rsid w:val="00741167"/>
    <w:rsid w:val="007429DC"/>
    <w:rsid w:val="00745B9F"/>
    <w:rsid w:val="007461D5"/>
    <w:rsid w:val="00750BD4"/>
    <w:rsid w:val="00752BED"/>
    <w:rsid w:val="00752C5D"/>
    <w:rsid w:val="00755831"/>
    <w:rsid w:val="00756B96"/>
    <w:rsid w:val="00756BB8"/>
    <w:rsid w:val="00756ED5"/>
    <w:rsid w:val="00762C57"/>
    <w:rsid w:val="00770839"/>
    <w:rsid w:val="00772508"/>
    <w:rsid w:val="00772728"/>
    <w:rsid w:val="007738E7"/>
    <w:rsid w:val="00773992"/>
    <w:rsid w:val="007755EB"/>
    <w:rsid w:val="0078463B"/>
    <w:rsid w:val="00792C65"/>
    <w:rsid w:val="00793F8C"/>
    <w:rsid w:val="0079406B"/>
    <w:rsid w:val="007943A6"/>
    <w:rsid w:val="00794DD3"/>
    <w:rsid w:val="007A17BA"/>
    <w:rsid w:val="007A1B6A"/>
    <w:rsid w:val="007A1F61"/>
    <w:rsid w:val="007A24D9"/>
    <w:rsid w:val="007A513E"/>
    <w:rsid w:val="007A51BD"/>
    <w:rsid w:val="007A6995"/>
    <w:rsid w:val="007A7D59"/>
    <w:rsid w:val="007B22CB"/>
    <w:rsid w:val="007B4609"/>
    <w:rsid w:val="007B604E"/>
    <w:rsid w:val="007B60D2"/>
    <w:rsid w:val="007C0420"/>
    <w:rsid w:val="007C1D98"/>
    <w:rsid w:val="007C2D37"/>
    <w:rsid w:val="007C5572"/>
    <w:rsid w:val="007C5B6C"/>
    <w:rsid w:val="007C7E33"/>
    <w:rsid w:val="007D0D53"/>
    <w:rsid w:val="007D2154"/>
    <w:rsid w:val="007D45C9"/>
    <w:rsid w:val="007E29D8"/>
    <w:rsid w:val="007E3159"/>
    <w:rsid w:val="007F0AF9"/>
    <w:rsid w:val="007F2136"/>
    <w:rsid w:val="007F447F"/>
    <w:rsid w:val="007F56F4"/>
    <w:rsid w:val="007F5EF7"/>
    <w:rsid w:val="00800302"/>
    <w:rsid w:val="00800978"/>
    <w:rsid w:val="008028E7"/>
    <w:rsid w:val="00802AF2"/>
    <w:rsid w:val="00806AC8"/>
    <w:rsid w:val="00807DF6"/>
    <w:rsid w:val="008116BE"/>
    <w:rsid w:val="0081278D"/>
    <w:rsid w:val="00813807"/>
    <w:rsid w:val="00815215"/>
    <w:rsid w:val="00822A26"/>
    <w:rsid w:val="0082333A"/>
    <w:rsid w:val="0082649A"/>
    <w:rsid w:val="00826FFE"/>
    <w:rsid w:val="008300DF"/>
    <w:rsid w:val="00830DBF"/>
    <w:rsid w:val="008328E4"/>
    <w:rsid w:val="00832E97"/>
    <w:rsid w:val="00835AA7"/>
    <w:rsid w:val="00835B17"/>
    <w:rsid w:val="00837415"/>
    <w:rsid w:val="008379BC"/>
    <w:rsid w:val="00840136"/>
    <w:rsid w:val="008402C7"/>
    <w:rsid w:val="008435A5"/>
    <w:rsid w:val="00852186"/>
    <w:rsid w:val="0085470E"/>
    <w:rsid w:val="00854CEF"/>
    <w:rsid w:val="00856B2A"/>
    <w:rsid w:val="00860710"/>
    <w:rsid w:val="008607D9"/>
    <w:rsid w:val="008632C8"/>
    <w:rsid w:val="0087178B"/>
    <w:rsid w:val="00871E03"/>
    <w:rsid w:val="0087334F"/>
    <w:rsid w:val="008753D4"/>
    <w:rsid w:val="00876D41"/>
    <w:rsid w:val="00876E3B"/>
    <w:rsid w:val="008775E0"/>
    <w:rsid w:val="008812F3"/>
    <w:rsid w:val="00882036"/>
    <w:rsid w:val="00885C9E"/>
    <w:rsid w:val="00886D44"/>
    <w:rsid w:val="00886EC1"/>
    <w:rsid w:val="00887DD7"/>
    <w:rsid w:val="00892DAC"/>
    <w:rsid w:val="00896855"/>
    <w:rsid w:val="008A07CA"/>
    <w:rsid w:val="008A0D01"/>
    <w:rsid w:val="008A1BE9"/>
    <w:rsid w:val="008A2C5E"/>
    <w:rsid w:val="008A517F"/>
    <w:rsid w:val="008B0196"/>
    <w:rsid w:val="008B09EC"/>
    <w:rsid w:val="008B15A5"/>
    <w:rsid w:val="008B2502"/>
    <w:rsid w:val="008B3ACC"/>
    <w:rsid w:val="008B4033"/>
    <w:rsid w:val="008B47E9"/>
    <w:rsid w:val="008B51C3"/>
    <w:rsid w:val="008B5BE7"/>
    <w:rsid w:val="008C0555"/>
    <w:rsid w:val="008C1DD2"/>
    <w:rsid w:val="008C50D0"/>
    <w:rsid w:val="008C5110"/>
    <w:rsid w:val="008C5B7A"/>
    <w:rsid w:val="008C6FFD"/>
    <w:rsid w:val="008D087C"/>
    <w:rsid w:val="008D0B62"/>
    <w:rsid w:val="008D4A87"/>
    <w:rsid w:val="008D546E"/>
    <w:rsid w:val="008E6094"/>
    <w:rsid w:val="008F0448"/>
    <w:rsid w:val="008F1C6F"/>
    <w:rsid w:val="008F4ADD"/>
    <w:rsid w:val="008F613B"/>
    <w:rsid w:val="008F7C82"/>
    <w:rsid w:val="00906BA0"/>
    <w:rsid w:val="00906F5F"/>
    <w:rsid w:val="00910416"/>
    <w:rsid w:val="00912805"/>
    <w:rsid w:val="0091293F"/>
    <w:rsid w:val="00912BF9"/>
    <w:rsid w:val="009202F6"/>
    <w:rsid w:val="009209E8"/>
    <w:rsid w:val="00923506"/>
    <w:rsid w:val="00923726"/>
    <w:rsid w:val="00923A0D"/>
    <w:rsid w:val="00925701"/>
    <w:rsid w:val="009274EB"/>
    <w:rsid w:val="00931953"/>
    <w:rsid w:val="00931A32"/>
    <w:rsid w:val="009344BE"/>
    <w:rsid w:val="009346E7"/>
    <w:rsid w:val="0093693E"/>
    <w:rsid w:val="00936D80"/>
    <w:rsid w:val="00936DC8"/>
    <w:rsid w:val="00940DEE"/>
    <w:rsid w:val="009506FC"/>
    <w:rsid w:val="00954C8F"/>
    <w:rsid w:val="00956F8C"/>
    <w:rsid w:val="00957927"/>
    <w:rsid w:val="009601B6"/>
    <w:rsid w:val="00963A02"/>
    <w:rsid w:val="009653EC"/>
    <w:rsid w:val="00965AA5"/>
    <w:rsid w:val="0096690C"/>
    <w:rsid w:val="0097014A"/>
    <w:rsid w:val="009758B0"/>
    <w:rsid w:val="00977E63"/>
    <w:rsid w:val="00990CEE"/>
    <w:rsid w:val="00993B38"/>
    <w:rsid w:val="00996173"/>
    <w:rsid w:val="009A5407"/>
    <w:rsid w:val="009B5019"/>
    <w:rsid w:val="009B50EF"/>
    <w:rsid w:val="009B517B"/>
    <w:rsid w:val="009B6888"/>
    <w:rsid w:val="009B7F8A"/>
    <w:rsid w:val="009C3D88"/>
    <w:rsid w:val="009C6B0C"/>
    <w:rsid w:val="009D2368"/>
    <w:rsid w:val="009D2D54"/>
    <w:rsid w:val="009D5ED0"/>
    <w:rsid w:val="009D5FF0"/>
    <w:rsid w:val="009E3FF3"/>
    <w:rsid w:val="009E4362"/>
    <w:rsid w:val="009E49F3"/>
    <w:rsid w:val="009F391A"/>
    <w:rsid w:val="009F75F9"/>
    <w:rsid w:val="00A01372"/>
    <w:rsid w:val="00A040C2"/>
    <w:rsid w:val="00A06F14"/>
    <w:rsid w:val="00A10FDE"/>
    <w:rsid w:val="00A124BE"/>
    <w:rsid w:val="00A1426D"/>
    <w:rsid w:val="00A1717F"/>
    <w:rsid w:val="00A20453"/>
    <w:rsid w:val="00A244A2"/>
    <w:rsid w:val="00A26D0F"/>
    <w:rsid w:val="00A30638"/>
    <w:rsid w:val="00A35570"/>
    <w:rsid w:val="00A4038C"/>
    <w:rsid w:val="00A41F65"/>
    <w:rsid w:val="00A44C28"/>
    <w:rsid w:val="00A46AC1"/>
    <w:rsid w:val="00A56B07"/>
    <w:rsid w:val="00A5741E"/>
    <w:rsid w:val="00A57B42"/>
    <w:rsid w:val="00A57DA9"/>
    <w:rsid w:val="00A61A41"/>
    <w:rsid w:val="00A62904"/>
    <w:rsid w:val="00A62D12"/>
    <w:rsid w:val="00A633B2"/>
    <w:rsid w:val="00A671B4"/>
    <w:rsid w:val="00A70677"/>
    <w:rsid w:val="00A71366"/>
    <w:rsid w:val="00A85D1D"/>
    <w:rsid w:val="00A9190B"/>
    <w:rsid w:val="00A92B19"/>
    <w:rsid w:val="00AA3427"/>
    <w:rsid w:val="00AA3996"/>
    <w:rsid w:val="00AA562C"/>
    <w:rsid w:val="00AA5ED2"/>
    <w:rsid w:val="00AB0269"/>
    <w:rsid w:val="00AB3FCA"/>
    <w:rsid w:val="00AB726E"/>
    <w:rsid w:val="00AB7B15"/>
    <w:rsid w:val="00AC26D2"/>
    <w:rsid w:val="00AC67B1"/>
    <w:rsid w:val="00AC79DD"/>
    <w:rsid w:val="00AD22D2"/>
    <w:rsid w:val="00AD4950"/>
    <w:rsid w:val="00AD6D6E"/>
    <w:rsid w:val="00AE0863"/>
    <w:rsid w:val="00AE1BB3"/>
    <w:rsid w:val="00AF2A7E"/>
    <w:rsid w:val="00AF2AE4"/>
    <w:rsid w:val="00AF2DB4"/>
    <w:rsid w:val="00AF3818"/>
    <w:rsid w:val="00AF47CF"/>
    <w:rsid w:val="00AF5ECB"/>
    <w:rsid w:val="00AF6C0A"/>
    <w:rsid w:val="00B0012A"/>
    <w:rsid w:val="00B01C17"/>
    <w:rsid w:val="00B077E9"/>
    <w:rsid w:val="00B11AE7"/>
    <w:rsid w:val="00B143FD"/>
    <w:rsid w:val="00B1701F"/>
    <w:rsid w:val="00B17684"/>
    <w:rsid w:val="00B20EC5"/>
    <w:rsid w:val="00B2500A"/>
    <w:rsid w:val="00B25742"/>
    <w:rsid w:val="00B278AC"/>
    <w:rsid w:val="00B33CEB"/>
    <w:rsid w:val="00B347C0"/>
    <w:rsid w:val="00B35569"/>
    <w:rsid w:val="00B36902"/>
    <w:rsid w:val="00B41587"/>
    <w:rsid w:val="00B41E75"/>
    <w:rsid w:val="00B436EF"/>
    <w:rsid w:val="00B464F6"/>
    <w:rsid w:val="00B5215E"/>
    <w:rsid w:val="00B539EB"/>
    <w:rsid w:val="00B60B02"/>
    <w:rsid w:val="00B61A59"/>
    <w:rsid w:val="00B668EC"/>
    <w:rsid w:val="00B672AF"/>
    <w:rsid w:val="00B7378D"/>
    <w:rsid w:val="00B73BB3"/>
    <w:rsid w:val="00B76CA6"/>
    <w:rsid w:val="00B81769"/>
    <w:rsid w:val="00B83D5E"/>
    <w:rsid w:val="00B90A82"/>
    <w:rsid w:val="00B928F7"/>
    <w:rsid w:val="00B92ABB"/>
    <w:rsid w:val="00B947BA"/>
    <w:rsid w:val="00B9519E"/>
    <w:rsid w:val="00BA1254"/>
    <w:rsid w:val="00BA2FEF"/>
    <w:rsid w:val="00BA40EC"/>
    <w:rsid w:val="00BB0834"/>
    <w:rsid w:val="00BB36AA"/>
    <w:rsid w:val="00BB6383"/>
    <w:rsid w:val="00BC0488"/>
    <w:rsid w:val="00BC1AAB"/>
    <w:rsid w:val="00BC2A02"/>
    <w:rsid w:val="00BC3807"/>
    <w:rsid w:val="00BC7E9D"/>
    <w:rsid w:val="00BD0AA8"/>
    <w:rsid w:val="00BD0B86"/>
    <w:rsid w:val="00BD456F"/>
    <w:rsid w:val="00BD4A98"/>
    <w:rsid w:val="00BD5523"/>
    <w:rsid w:val="00BD672A"/>
    <w:rsid w:val="00BE0BA0"/>
    <w:rsid w:val="00BE1641"/>
    <w:rsid w:val="00BE49FF"/>
    <w:rsid w:val="00BE4AEC"/>
    <w:rsid w:val="00BF11A4"/>
    <w:rsid w:val="00BF1287"/>
    <w:rsid w:val="00BF6E60"/>
    <w:rsid w:val="00C01E38"/>
    <w:rsid w:val="00C029F1"/>
    <w:rsid w:val="00C02DFD"/>
    <w:rsid w:val="00C02E6B"/>
    <w:rsid w:val="00C03F05"/>
    <w:rsid w:val="00C125C4"/>
    <w:rsid w:val="00C127E7"/>
    <w:rsid w:val="00C13648"/>
    <w:rsid w:val="00C174A3"/>
    <w:rsid w:val="00C22D04"/>
    <w:rsid w:val="00C31EC2"/>
    <w:rsid w:val="00C344C9"/>
    <w:rsid w:val="00C403BD"/>
    <w:rsid w:val="00C40F07"/>
    <w:rsid w:val="00C44142"/>
    <w:rsid w:val="00C45C43"/>
    <w:rsid w:val="00C47568"/>
    <w:rsid w:val="00C51312"/>
    <w:rsid w:val="00C530CC"/>
    <w:rsid w:val="00C575BC"/>
    <w:rsid w:val="00C6019A"/>
    <w:rsid w:val="00C61766"/>
    <w:rsid w:val="00C61EE3"/>
    <w:rsid w:val="00C62F8B"/>
    <w:rsid w:val="00C66A28"/>
    <w:rsid w:val="00C70B10"/>
    <w:rsid w:val="00C73450"/>
    <w:rsid w:val="00C75F08"/>
    <w:rsid w:val="00C8095D"/>
    <w:rsid w:val="00C80D91"/>
    <w:rsid w:val="00C81145"/>
    <w:rsid w:val="00C81669"/>
    <w:rsid w:val="00C82369"/>
    <w:rsid w:val="00C83499"/>
    <w:rsid w:val="00C83B31"/>
    <w:rsid w:val="00C86369"/>
    <w:rsid w:val="00C876CC"/>
    <w:rsid w:val="00C90239"/>
    <w:rsid w:val="00C91128"/>
    <w:rsid w:val="00C921A7"/>
    <w:rsid w:val="00C937D5"/>
    <w:rsid w:val="00C95483"/>
    <w:rsid w:val="00CA58CF"/>
    <w:rsid w:val="00CB2CA1"/>
    <w:rsid w:val="00CB35D4"/>
    <w:rsid w:val="00CB6D4A"/>
    <w:rsid w:val="00CB7414"/>
    <w:rsid w:val="00CC1673"/>
    <w:rsid w:val="00CC361C"/>
    <w:rsid w:val="00CC4D06"/>
    <w:rsid w:val="00CC5899"/>
    <w:rsid w:val="00CD1C2F"/>
    <w:rsid w:val="00CD2500"/>
    <w:rsid w:val="00CD5571"/>
    <w:rsid w:val="00CD5D41"/>
    <w:rsid w:val="00CD60B4"/>
    <w:rsid w:val="00CE05F7"/>
    <w:rsid w:val="00CE0C9A"/>
    <w:rsid w:val="00CE2589"/>
    <w:rsid w:val="00CE2AEA"/>
    <w:rsid w:val="00CE3853"/>
    <w:rsid w:val="00CE4831"/>
    <w:rsid w:val="00CE6750"/>
    <w:rsid w:val="00CE7E1D"/>
    <w:rsid w:val="00CF1C73"/>
    <w:rsid w:val="00CF2308"/>
    <w:rsid w:val="00CF29DE"/>
    <w:rsid w:val="00CF2CD5"/>
    <w:rsid w:val="00CF35C3"/>
    <w:rsid w:val="00CF36D4"/>
    <w:rsid w:val="00CF483F"/>
    <w:rsid w:val="00D02271"/>
    <w:rsid w:val="00D02748"/>
    <w:rsid w:val="00D033D6"/>
    <w:rsid w:val="00D0528E"/>
    <w:rsid w:val="00D113C2"/>
    <w:rsid w:val="00D116D7"/>
    <w:rsid w:val="00D13D19"/>
    <w:rsid w:val="00D13EE7"/>
    <w:rsid w:val="00D1759B"/>
    <w:rsid w:val="00D17BF0"/>
    <w:rsid w:val="00D22649"/>
    <w:rsid w:val="00D25E3C"/>
    <w:rsid w:val="00D30030"/>
    <w:rsid w:val="00D35C47"/>
    <w:rsid w:val="00D37365"/>
    <w:rsid w:val="00D413C5"/>
    <w:rsid w:val="00D428FD"/>
    <w:rsid w:val="00D42B15"/>
    <w:rsid w:val="00D43011"/>
    <w:rsid w:val="00D453F3"/>
    <w:rsid w:val="00D45692"/>
    <w:rsid w:val="00D45B69"/>
    <w:rsid w:val="00D528D7"/>
    <w:rsid w:val="00D57141"/>
    <w:rsid w:val="00D66157"/>
    <w:rsid w:val="00D66DFE"/>
    <w:rsid w:val="00D67FF2"/>
    <w:rsid w:val="00D71949"/>
    <w:rsid w:val="00D72234"/>
    <w:rsid w:val="00D72ECB"/>
    <w:rsid w:val="00D751E8"/>
    <w:rsid w:val="00D76FF0"/>
    <w:rsid w:val="00D774D7"/>
    <w:rsid w:val="00D77BE4"/>
    <w:rsid w:val="00D81038"/>
    <w:rsid w:val="00D879C4"/>
    <w:rsid w:val="00D87A9A"/>
    <w:rsid w:val="00D901B4"/>
    <w:rsid w:val="00D91378"/>
    <w:rsid w:val="00D93EAA"/>
    <w:rsid w:val="00D94C84"/>
    <w:rsid w:val="00D96B78"/>
    <w:rsid w:val="00D96EE9"/>
    <w:rsid w:val="00D9710E"/>
    <w:rsid w:val="00DA0161"/>
    <w:rsid w:val="00DA0D32"/>
    <w:rsid w:val="00DA236B"/>
    <w:rsid w:val="00DA24AA"/>
    <w:rsid w:val="00DA63F0"/>
    <w:rsid w:val="00DB4DB6"/>
    <w:rsid w:val="00DB627E"/>
    <w:rsid w:val="00DB7EDD"/>
    <w:rsid w:val="00DC09B2"/>
    <w:rsid w:val="00DC0BB9"/>
    <w:rsid w:val="00DC1B67"/>
    <w:rsid w:val="00DC21BB"/>
    <w:rsid w:val="00DC5EA4"/>
    <w:rsid w:val="00DC5F68"/>
    <w:rsid w:val="00DC6303"/>
    <w:rsid w:val="00DC6358"/>
    <w:rsid w:val="00DD147F"/>
    <w:rsid w:val="00DD1883"/>
    <w:rsid w:val="00DD4197"/>
    <w:rsid w:val="00DD5DF8"/>
    <w:rsid w:val="00DD601D"/>
    <w:rsid w:val="00DD72FB"/>
    <w:rsid w:val="00DD7C8B"/>
    <w:rsid w:val="00DE0F69"/>
    <w:rsid w:val="00DE644C"/>
    <w:rsid w:val="00DE78A4"/>
    <w:rsid w:val="00DF10FF"/>
    <w:rsid w:val="00DF1846"/>
    <w:rsid w:val="00DF2A03"/>
    <w:rsid w:val="00DF3A46"/>
    <w:rsid w:val="00E01A58"/>
    <w:rsid w:val="00E02F06"/>
    <w:rsid w:val="00E03293"/>
    <w:rsid w:val="00E060C7"/>
    <w:rsid w:val="00E06102"/>
    <w:rsid w:val="00E12C2D"/>
    <w:rsid w:val="00E14B4F"/>
    <w:rsid w:val="00E2259C"/>
    <w:rsid w:val="00E254CD"/>
    <w:rsid w:val="00E304F3"/>
    <w:rsid w:val="00E310BF"/>
    <w:rsid w:val="00E324F3"/>
    <w:rsid w:val="00E3377F"/>
    <w:rsid w:val="00E3497E"/>
    <w:rsid w:val="00E41686"/>
    <w:rsid w:val="00E4381E"/>
    <w:rsid w:val="00E43E5D"/>
    <w:rsid w:val="00E45074"/>
    <w:rsid w:val="00E4555F"/>
    <w:rsid w:val="00E506D0"/>
    <w:rsid w:val="00E53030"/>
    <w:rsid w:val="00E574FC"/>
    <w:rsid w:val="00E606BB"/>
    <w:rsid w:val="00E6255A"/>
    <w:rsid w:val="00E664A9"/>
    <w:rsid w:val="00E710F3"/>
    <w:rsid w:val="00E74BBD"/>
    <w:rsid w:val="00E81AEA"/>
    <w:rsid w:val="00E830DE"/>
    <w:rsid w:val="00E85505"/>
    <w:rsid w:val="00E87DE0"/>
    <w:rsid w:val="00E94608"/>
    <w:rsid w:val="00E94762"/>
    <w:rsid w:val="00E95172"/>
    <w:rsid w:val="00E95E54"/>
    <w:rsid w:val="00E979F2"/>
    <w:rsid w:val="00EA1C71"/>
    <w:rsid w:val="00EA3DC8"/>
    <w:rsid w:val="00EB1CB3"/>
    <w:rsid w:val="00EB4570"/>
    <w:rsid w:val="00EB79F8"/>
    <w:rsid w:val="00EC2C46"/>
    <w:rsid w:val="00EC4C30"/>
    <w:rsid w:val="00EC4D3C"/>
    <w:rsid w:val="00ED04D6"/>
    <w:rsid w:val="00ED34A7"/>
    <w:rsid w:val="00ED59DC"/>
    <w:rsid w:val="00ED60D2"/>
    <w:rsid w:val="00EE0499"/>
    <w:rsid w:val="00EE0FF2"/>
    <w:rsid w:val="00EE1149"/>
    <w:rsid w:val="00EE270C"/>
    <w:rsid w:val="00EE323D"/>
    <w:rsid w:val="00EE6407"/>
    <w:rsid w:val="00EF1692"/>
    <w:rsid w:val="00EF18AE"/>
    <w:rsid w:val="00EF192A"/>
    <w:rsid w:val="00EF26CC"/>
    <w:rsid w:val="00EF2806"/>
    <w:rsid w:val="00EF6737"/>
    <w:rsid w:val="00F022CF"/>
    <w:rsid w:val="00F02BAE"/>
    <w:rsid w:val="00F03227"/>
    <w:rsid w:val="00F07232"/>
    <w:rsid w:val="00F1196C"/>
    <w:rsid w:val="00F1260C"/>
    <w:rsid w:val="00F13ACD"/>
    <w:rsid w:val="00F13D7B"/>
    <w:rsid w:val="00F143FB"/>
    <w:rsid w:val="00F14963"/>
    <w:rsid w:val="00F2350C"/>
    <w:rsid w:val="00F23975"/>
    <w:rsid w:val="00F257DB"/>
    <w:rsid w:val="00F27520"/>
    <w:rsid w:val="00F34E12"/>
    <w:rsid w:val="00F3553C"/>
    <w:rsid w:val="00F377F5"/>
    <w:rsid w:val="00F37852"/>
    <w:rsid w:val="00F41022"/>
    <w:rsid w:val="00F424B4"/>
    <w:rsid w:val="00F427AF"/>
    <w:rsid w:val="00F42DED"/>
    <w:rsid w:val="00F43474"/>
    <w:rsid w:val="00F43FB3"/>
    <w:rsid w:val="00F470D8"/>
    <w:rsid w:val="00F525B1"/>
    <w:rsid w:val="00F53EC5"/>
    <w:rsid w:val="00F54AD1"/>
    <w:rsid w:val="00F55897"/>
    <w:rsid w:val="00F563ED"/>
    <w:rsid w:val="00F6003D"/>
    <w:rsid w:val="00F6187C"/>
    <w:rsid w:val="00F6552F"/>
    <w:rsid w:val="00F65AAE"/>
    <w:rsid w:val="00F6736C"/>
    <w:rsid w:val="00F67C6F"/>
    <w:rsid w:val="00F760D8"/>
    <w:rsid w:val="00F77EAB"/>
    <w:rsid w:val="00F82CFF"/>
    <w:rsid w:val="00F84AE9"/>
    <w:rsid w:val="00F951E3"/>
    <w:rsid w:val="00F97F65"/>
    <w:rsid w:val="00FA0945"/>
    <w:rsid w:val="00FA2B09"/>
    <w:rsid w:val="00FA4E2A"/>
    <w:rsid w:val="00FA5CC9"/>
    <w:rsid w:val="00FA6F20"/>
    <w:rsid w:val="00FA6F27"/>
    <w:rsid w:val="00FA7AEE"/>
    <w:rsid w:val="00FB0C73"/>
    <w:rsid w:val="00FB0CAD"/>
    <w:rsid w:val="00FB197A"/>
    <w:rsid w:val="00FB238D"/>
    <w:rsid w:val="00FB3B23"/>
    <w:rsid w:val="00FB3BD3"/>
    <w:rsid w:val="00FB3C29"/>
    <w:rsid w:val="00FB45B6"/>
    <w:rsid w:val="00FC6E90"/>
    <w:rsid w:val="00FC7003"/>
    <w:rsid w:val="00FC7055"/>
    <w:rsid w:val="00FD09A6"/>
    <w:rsid w:val="00FD215C"/>
    <w:rsid w:val="00FD2192"/>
    <w:rsid w:val="00FD5AD3"/>
    <w:rsid w:val="00FD7FD6"/>
    <w:rsid w:val="00FE04B0"/>
    <w:rsid w:val="00FE0B95"/>
    <w:rsid w:val="00FE2F48"/>
    <w:rsid w:val="00FE402D"/>
    <w:rsid w:val="00FE4243"/>
    <w:rsid w:val="00FE6816"/>
    <w:rsid w:val="00FE6F47"/>
    <w:rsid w:val="00FE7744"/>
    <w:rsid w:val="00FF01ED"/>
    <w:rsid w:val="00FF15D4"/>
    <w:rsid w:val="00FF7008"/>
    <w:rsid w:val="00FF7AE5"/>
    <w:rsid w:val="00FF7E2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DA87FA"/>
  <w15:chartTrackingRefBased/>
  <w15:docId w15:val="{89133FF6-0BCB-BC4C-9ADE-47D77EC7C9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Verdana" w:eastAsia="Calibri" w:hAnsi="Verdana" w:cs="Times New Roman"/>
        <w:lang w:val="en-US"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D2D54"/>
    <w:pPr>
      <w:spacing w:after="200" w:line="276" w:lineRule="auto"/>
    </w:pPr>
    <w:rPr>
      <w:sz w:val="17"/>
      <w:szCs w:val="22"/>
      <w:lang w:val="en-GB" w:eastAsia="en-US"/>
    </w:rPr>
  </w:style>
  <w:style w:type="paragraph" w:styleId="Heading1">
    <w:name w:val="heading 1"/>
    <w:basedOn w:val="Normal"/>
    <w:link w:val="Heading1Char"/>
    <w:uiPriority w:val="9"/>
    <w:qFormat/>
    <w:rsid w:val="00963A02"/>
    <w:pPr>
      <w:spacing w:before="100" w:beforeAutospacing="1" w:after="100" w:afterAutospacing="1" w:line="240" w:lineRule="auto"/>
      <w:outlineLvl w:val="0"/>
    </w:pPr>
    <w:rPr>
      <w:rFonts w:ascii="Times New Roman" w:eastAsia="Times New Roman" w:hAnsi="Times New Roman"/>
      <w:b/>
      <w:bCs/>
      <w:kern w:val="36"/>
      <w:sz w:val="48"/>
      <w:szCs w:val="48"/>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uiPriority w:val="99"/>
    <w:semiHidden/>
    <w:unhideWhenUsed/>
    <w:rsid w:val="009D2D54"/>
    <w:rPr>
      <w:sz w:val="16"/>
      <w:szCs w:val="16"/>
    </w:rPr>
  </w:style>
  <w:style w:type="paragraph" w:styleId="CommentText">
    <w:name w:val="annotation text"/>
    <w:basedOn w:val="Normal"/>
    <w:link w:val="CommentTextChar"/>
    <w:uiPriority w:val="99"/>
    <w:unhideWhenUsed/>
    <w:rsid w:val="009D2D54"/>
    <w:pPr>
      <w:spacing w:line="240" w:lineRule="auto"/>
    </w:pPr>
    <w:rPr>
      <w:sz w:val="20"/>
      <w:szCs w:val="20"/>
    </w:rPr>
  </w:style>
  <w:style w:type="character" w:customStyle="1" w:styleId="CommentTextChar">
    <w:name w:val="Comment Text Char"/>
    <w:link w:val="CommentText"/>
    <w:uiPriority w:val="99"/>
    <w:rsid w:val="009D2D54"/>
    <w:rPr>
      <w:sz w:val="20"/>
      <w:szCs w:val="20"/>
    </w:rPr>
  </w:style>
  <w:style w:type="paragraph" w:styleId="BalloonText">
    <w:name w:val="Balloon Text"/>
    <w:basedOn w:val="Normal"/>
    <w:link w:val="BalloonTextChar"/>
    <w:uiPriority w:val="99"/>
    <w:semiHidden/>
    <w:unhideWhenUsed/>
    <w:rsid w:val="009D2D54"/>
    <w:pPr>
      <w:spacing w:after="0" w:line="240" w:lineRule="auto"/>
    </w:pPr>
    <w:rPr>
      <w:rFonts w:ascii="Segoe UI" w:hAnsi="Segoe UI" w:cs="Segoe UI"/>
      <w:sz w:val="18"/>
      <w:szCs w:val="18"/>
    </w:rPr>
  </w:style>
  <w:style w:type="character" w:customStyle="1" w:styleId="BalloonTextChar">
    <w:name w:val="Balloon Text Char"/>
    <w:link w:val="BalloonText"/>
    <w:uiPriority w:val="99"/>
    <w:semiHidden/>
    <w:rsid w:val="009D2D54"/>
    <w:rPr>
      <w:rFonts w:ascii="Segoe UI" w:hAnsi="Segoe UI" w:cs="Segoe UI"/>
      <w:sz w:val="18"/>
      <w:szCs w:val="18"/>
    </w:rPr>
  </w:style>
  <w:style w:type="paragraph" w:styleId="CommentSubject">
    <w:name w:val="annotation subject"/>
    <w:basedOn w:val="CommentText"/>
    <w:next w:val="CommentText"/>
    <w:link w:val="CommentSubjectChar"/>
    <w:uiPriority w:val="99"/>
    <w:semiHidden/>
    <w:unhideWhenUsed/>
    <w:rsid w:val="009D2D54"/>
    <w:rPr>
      <w:b/>
      <w:bCs/>
    </w:rPr>
  </w:style>
  <w:style w:type="character" w:customStyle="1" w:styleId="CommentSubjectChar">
    <w:name w:val="Comment Subject Char"/>
    <w:link w:val="CommentSubject"/>
    <w:uiPriority w:val="99"/>
    <w:semiHidden/>
    <w:rsid w:val="009D2D54"/>
    <w:rPr>
      <w:b/>
      <w:bCs/>
      <w:sz w:val="20"/>
      <w:szCs w:val="20"/>
    </w:rPr>
  </w:style>
  <w:style w:type="character" w:styleId="Hyperlink">
    <w:name w:val="Hyperlink"/>
    <w:uiPriority w:val="99"/>
    <w:unhideWhenUsed/>
    <w:rsid w:val="009D2D54"/>
    <w:rPr>
      <w:color w:val="0000FF"/>
      <w:u w:val="single"/>
    </w:rPr>
  </w:style>
  <w:style w:type="paragraph" w:styleId="Bibliography">
    <w:name w:val="Bibliography"/>
    <w:basedOn w:val="Normal"/>
    <w:next w:val="Normal"/>
    <w:uiPriority w:val="37"/>
    <w:unhideWhenUsed/>
    <w:rsid w:val="00707D90"/>
    <w:pPr>
      <w:spacing w:after="240" w:line="240" w:lineRule="auto"/>
    </w:pPr>
  </w:style>
  <w:style w:type="paragraph" w:styleId="ListParagraph">
    <w:name w:val="List Paragraph"/>
    <w:basedOn w:val="Normal"/>
    <w:uiPriority w:val="34"/>
    <w:qFormat/>
    <w:rsid w:val="00185759"/>
    <w:pPr>
      <w:ind w:left="720"/>
      <w:contextualSpacing/>
    </w:pPr>
  </w:style>
  <w:style w:type="table" w:styleId="TableGrid">
    <w:name w:val="Table Grid"/>
    <w:basedOn w:val="TableNormal"/>
    <w:uiPriority w:val="59"/>
    <w:rsid w:val="00223B3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uiPriority w:val="99"/>
    <w:semiHidden/>
    <w:rsid w:val="00391DC3"/>
    <w:rPr>
      <w:color w:val="808080"/>
    </w:rPr>
  </w:style>
  <w:style w:type="paragraph" w:styleId="Header">
    <w:name w:val="header"/>
    <w:basedOn w:val="Normal"/>
    <w:link w:val="HeaderChar"/>
    <w:uiPriority w:val="99"/>
    <w:unhideWhenUsed/>
    <w:rsid w:val="000070D2"/>
    <w:pPr>
      <w:tabs>
        <w:tab w:val="center" w:pos="4536"/>
        <w:tab w:val="right" w:pos="9072"/>
      </w:tabs>
      <w:spacing w:after="0" w:line="240" w:lineRule="auto"/>
    </w:pPr>
  </w:style>
  <w:style w:type="character" w:customStyle="1" w:styleId="HeaderChar">
    <w:name w:val="Header Char"/>
    <w:basedOn w:val="DefaultParagraphFont"/>
    <w:link w:val="Header"/>
    <w:uiPriority w:val="99"/>
    <w:rsid w:val="000070D2"/>
  </w:style>
  <w:style w:type="paragraph" w:styleId="Footer">
    <w:name w:val="footer"/>
    <w:basedOn w:val="Normal"/>
    <w:link w:val="FooterChar"/>
    <w:uiPriority w:val="99"/>
    <w:unhideWhenUsed/>
    <w:rsid w:val="000070D2"/>
    <w:pPr>
      <w:tabs>
        <w:tab w:val="center" w:pos="4536"/>
        <w:tab w:val="right" w:pos="9072"/>
      </w:tabs>
      <w:spacing w:after="0" w:line="240" w:lineRule="auto"/>
    </w:pPr>
  </w:style>
  <w:style w:type="character" w:customStyle="1" w:styleId="FooterChar">
    <w:name w:val="Footer Char"/>
    <w:basedOn w:val="DefaultParagraphFont"/>
    <w:link w:val="Footer"/>
    <w:uiPriority w:val="99"/>
    <w:rsid w:val="000070D2"/>
  </w:style>
  <w:style w:type="character" w:customStyle="1" w:styleId="Heading1Char">
    <w:name w:val="Heading 1 Char"/>
    <w:link w:val="Heading1"/>
    <w:uiPriority w:val="9"/>
    <w:rsid w:val="00963A02"/>
    <w:rPr>
      <w:rFonts w:ascii="Times New Roman" w:eastAsia="Times New Roman" w:hAnsi="Times New Roman" w:cs="Times New Roman"/>
      <w:b/>
      <w:bCs/>
      <w:kern w:val="36"/>
      <w:sz w:val="48"/>
      <w:szCs w:val="48"/>
      <w:lang w:val="en-US"/>
    </w:rPr>
  </w:style>
  <w:style w:type="character" w:styleId="Emphasis">
    <w:name w:val="Emphasis"/>
    <w:uiPriority w:val="20"/>
    <w:qFormat/>
    <w:rsid w:val="00963A02"/>
    <w:rPr>
      <w:i/>
      <w:iCs/>
    </w:rPr>
  </w:style>
  <w:style w:type="character" w:styleId="FollowedHyperlink">
    <w:name w:val="FollowedHyperlink"/>
    <w:uiPriority w:val="99"/>
    <w:semiHidden/>
    <w:unhideWhenUsed/>
    <w:rsid w:val="00E87DE0"/>
    <w:rPr>
      <w:color w:val="800080"/>
      <w:u w:val="single"/>
    </w:rPr>
  </w:style>
  <w:style w:type="character" w:styleId="LineNumber">
    <w:name w:val="line number"/>
    <w:uiPriority w:val="99"/>
    <w:semiHidden/>
    <w:unhideWhenUsed/>
    <w:rsid w:val="003D698A"/>
  </w:style>
  <w:style w:type="table" w:styleId="GridTable1Light-Accent1">
    <w:name w:val="Grid Table 1 Light Accent 1"/>
    <w:basedOn w:val="TableNormal"/>
    <w:uiPriority w:val="46"/>
    <w:rsid w:val="00965AA5"/>
    <w:tblPr>
      <w:tblStyleRowBandSize w:val="1"/>
      <w:tblStyleColBandSize w:val="1"/>
      <w:tbl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insideH w:val="single" w:sz="4" w:space="0" w:color="B4C6E7" w:themeColor="accent1" w:themeTint="66"/>
        <w:insideV w:val="single" w:sz="4" w:space="0" w:color="B4C6E7" w:themeColor="accent1" w:themeTint="66"/>
      </w:tblBorders>
    </w:tblPr>
    <w:tblStylePr w:type="firstRow">
      <w:rPr>
        <w:b/>
        <w:bCs/>
      </w:rPr>
      <w:tblPr/>
      <w:tcPr>
        <w:tcBorders>
          <w:bottom w:val="single" w:sz="12" w:space="0" w:color="8EAADB" w:themeColor="accent1" w:themeTint="99"/>
        </w:tcBorders>
      </w:tcPr>
    </w:tblStylePr>
    <w:tblStylePr w:type="lastRow">
      <w:rPr>
        <w:b/>
        <w:bCs/>
      </w:rPr>
      <w:tblPr/>
      <w:tcPr>
        <w:tcBorders>
          <w:top w:val="double" w:sz="2" w:space="0" w:color="8EAADB" w:themeColor="accent1" w:themeTint="99"/>
        </w:tcBorders>
      </w:tcPr>
    </w:tblStylePr>
    <w:tblStylePr w:type="firstCol">
      <w:rPr>
        <w:b/>
        <w:bCs/>
      </w:rPr>
    </w:tblStylePr>
    <w:tblStylePr w:type="lastCol">
      <w:rPr>
        <w:b/>
        <w:bCs/>
      </w:r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2912823">
      <w:bodyDiv w:val="1"/>
      <w:marLeft w:val="0"/>
      <w:marRight w:val="0"/>
      <w:marTop w:val="0"/>
      <w:marBottom w:val="0"/>
      <w:divBdr>
        <w:top w:val="none" w:sz="0" w:space="0" w:color="auto"/>
        <w:left w:val="none" w:sz="0" w:space="0" w:color="auto"/>
        <w:bottom w:val="none" w:sz="0" w:space="0" w:color="auto"/>
        <w:right w:val="none" w:sz="0" w:space="0" w:color="auto"/>
      </w:divBdr>
    </w:div>
    <w:div w:id="752778027">
      <w:bodyDiv w:val="1"/>
      <w:marLeft w:val="0"/>
      <w:marRight w:val="0"/>
      <w:marTop w:val="0"/>
      <w:marBottom w:val="0"/>
      <w:divBdr>
        <w:top w:val="none" w:sz="0" w:space="0" w:color="auto"/>
        <w:left w:val="none" w:sz="0" w:space="0" w:color="auto"/>
        <w:bottom w:val="none" w:sz="0" w:space="0" w:color="auto"/>
        <w:right w:val="none" w:sz="0" w:space="0" w:color="auto"/>
      </w:divBdr>
    </w:div>
    <w:div w:id="872964622">
      <w:bodyDiv w:val="1"/>
      <w:marLeft w:val="0"/>
      <w:marRight w:val="0"/>
      <w:marTop w:val="0"/>
      <w:marBottom w:val="0"/>
      <w:divBdr>
        <w:top w:val="none" w:sz="0" w:space="0" w:color="auto"/>
        <w:left w:val="none" w:sz="0" w:space="0" w:color="auto"/>
        <w:bottom w:val="none" w:sz="0" w:space="0" w:color="auto"/>
        <w:right w:val="none" w:sz="0" w:space="0" w:color="auto"/>
      </w:divBdr>
    </w:div>
    <w:div w:id="1435635054">
      <w:bodyDiv w:val="1"/>
      <w:marLeft w:val="0"/>
      <w:marRight w:val="0"/>
      <w:marTop w:val="0"/>
      <w:marBottom w:val="0"/>
      <w:divBdr>
        <w:top w:val="none" w:sz="0" w:space="0" w:color="auto"/>
        <w:left w:val="none" w:sz="0" w:space="0" w:color="auto"/>
        <w:bottom w:val="none" w:sz="0" w:space="0" w:color="auto"/>
        <w:right w:val="none" w:sz="0" w:space="0" w:color="auto"/>
      </w:divBdr>
    </w:div>
    <w:div w:id="16193316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1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image" Target="media/image10.png"/><Relationship Id="rId2" Type="http://schemas.openxmlformats.org/officeDocument/2006/relationships/numbering" Target="numbering.xml"/><Relationship Id="rId16" Type="http://schemas.openxmlformats.org/officeDocument/2006/relationships/image" Target="media/image9.tiff"/><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8.jpeg"/><Relationship Id="rId10" Type="http://schemas.openxmlformats.org/officeDocument/2006/relationships/image" Target="media/image3.jpe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E70D0DC-E1C2-4DA8-8FA4-010F4596C7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40</TotalTime>
  <Pages>11</Pages>
  <Words>1063</Words>
  <Characters>6061</Characters>
  <Application>Microsoft Office Word</Application>
  <DocSecurity>0</DocSecurity>
  <Lines>50</Lines>
  <Paragraphs>14</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Wageningen University and Research</Company>
  <LinksUpToDate>false</LinksUpToDate>
  <CharactersWithSpaces>7110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Prinzenberg, Aina</dc:creator>
  <cp:keywords/>
  <cp:lastModifiedBy>Schouten, Henk</cp:lastModifiedBy>
  <cp:revision>5</cp:revision>
  <cp:lastPrinted>2019-11-27T10:46:00Z</cp:lastPrinted>
  <dcterms:created xsi:type="dcterms:W3CDTF">2021-08-17T13:41:00Z</dcterms:created>
  <dcterms:modified xsi:type="dcterms:W3CDTF">2021-08-19T13:55:00Z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zotero-version="5.0.70"&gt;&lt;session id="SVcWZaKg"/&gt;&lt;style id="http://www.zotero.org/styles/annals-of-botany" hasBibliography="1" bibliographyStyleHasBeenSet="1"/&gt;&lt;prefs&gt;&lt;pref name="automaticJournalAbbreviations" value="true"/&gt;&lt;pref nam</vt:lpwstr>
  </property>
  <property fmtid="{D5CDD505-2E9C-101B-9397-08002B2CF9AE}" pid="3" name="ZOTERO_PREF_2">
    <vt:lpwstr>e="fieldType" value="Field"/&gt;&lt;/prefs&gt;&lt;/data&gt;</vt:lpwstr>
  </property>
</Properties>
</file>