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5BC6" w:rsidRPr="00594636" w:rsidRDefault="008F5BC6" w:rsidP="008F5BC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9463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Supplemental</w:t>
      </w:r>
      <w:r w:rsidRPr="00594636">
        <w:rPr>
          <w:rFonts w:ascii="Times New Roman" w:hAnsi="Times New Roman" w:cs="Times New Roman"/>
          <w:b/>
          <w:sz w:val="24"/>
          <w:szCs w:val="24"/>
        </w:rPr>
        <w:t xml:space="preserve"> Table </w:t>
      </w:r>
      <w:bookmarkStart w:id="0" w:name="_Hlk40702006"/>
      <w:r>
        <w:rPr>
          <w:rFonts w:ascii="Times New Roman" w:hAnsi="Times New Roman" w:cs="Times New Roman"/>
          <w:b/>
          <w:sz w:val="24"/>
          <w:szCs w:val="24"/>
        </w:rPr>
        <w:t>1</w:t>
      </w:r>
      <w:r w:rsidRPr="00594636">
        <w:rPr>
          <w:rFonts w:ascii="Times New Roman" w:hAnsi="Times New Roman" w:cs="Times New Roman"/>
          <w:sz w:val="24"/>
          <w:szCs w:val="24"/>
        </w:rPr>
        <w:t xml:space="preserve"> Comparison of alpha diversity index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1758D">
        <w:rPr>
          <w:rFonts w:ascii="Times New Roman" w:hAnsi="Times New Roman" w:cs="Times New Roman"/>
          <w:sz w:val="24"/>
          <w:szCs w:val="24"/>
        </w:rPr>
        <w:t>during 32-39 weeks of gestation</w:t>
      </w:r>
      <w:r w:rsidRPr="00594636">
        <w:rPr>
          <w:rFonts w:ascii="Times New Roman" w:hAnsi="Times New Roman" w:cs="Times New Roman"/>
          <w:sz w:val="24"/>
          <w:szCs w:val="24"/>
        </w:rPr>
        <w:t xml:space="preserve"> between the PPD and control groups.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9"/>
        <w:gridCol w:w="745"/>
        <w:gridCol w:w="868"/>
        <w:gridCol w:w="1117"/>
        <w:gridCol w:w="992"/>
        <w:gridCol w:w="821"/>
        <w:gridCol w:w="793"/>
        <w:gridCol w:w="986"/>
        <w:gridCol w:w="1001"/>
      </w:tblGrid>
      <w:tr w:rsidR="008F5BC6" w:rsidRPr="00594636" w:rsidTr="005C54F6">
        <w:tc>
          <w:tcPr>
            <w:tcW w:w="595" w:type="pct"/>
            <w:vMerge w:val="restart"/>
            <w:tcBorders>
              <w:top w:val="single" w:sz="4" w:space="0" w:color="auto"/>
              <w:bottom w:val="nil"/>
            </w:tcBorders>
          </w:tcPr>
          <w:bookmarkEnd w:id="0"/>
          <w:p w:rsidR="008F5BC6" w:rsidRPr="00594636" w:rsidRDefault="008F5BC6" w:rsidP="005C54F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4636">
              <w:rPr>
                <w:rFonts w:ascii="Times New Roman" w:hAnsi="Times New Roman" w:cs="Times New Roman"/>
                <w:b/>
                <w:sz w:val="24"/>
                <w:szCs w:val="24"/>
              </w:rPr>
              <w:t>Groups</w:t>
            </w:r>
          </w:p>
        </w:tc>
        <w:tc>
          <w:tcPr>
            <w:tcW w:w="448" w:type="pct"/>
            <w:vMerge w:val="restart"/>
            <w:tcBorders>
              <w:top w:val="single" w:sz="4" w:space="0" w:color="auto"/>
              <w:bottom w:val="nil"/>
            </w:tcBorders>
          </w:tcPr>
          <w:p w:rsidR="008F5BC6" w:rsidRPr="00594636" w:rsidRDefault="008F5BC6" w:rsidP="005C54F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4636">
              <w:rPr>
                <w:rFonts w:ascii="Times New Roman" w:hAnsi="Times New Roman" w:cs="Times New Roman"/>
                <w:b/>
                <w:sz w:val="24"/>
                <w:szCs w:val="24"/>
              </w:rPr>
              <w:t>Pielou</w:t>
            </w:r>
          </w:p>
        </w:tc>
        <w:tc>
          <w:tcPr>
            <w:tcW w:w="522" w:type="pct"/>
            <w:vMerge w:val="restart"/>
            <w:tcBorders>
              <w:top w:val="single" w:sz="4" w:space="0" w:color="auto"/>
              <w:bottom w:val="nil"/>
            </w:tcBorders>
          </w:tcPr>
          <w:p w:rsidR="008F5BC6" w:rsidRPr="00594636" w:rsidRDefault="008F5BC6" w:rsidP="005C54F6">
            <w:pPr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  <w:r w:rsidRPr="00594636">
              <w:rPr>
                <w:rFonts w:ascii="Times New Roman" w:hAnsi="Times New Roman" w:cs="Times New Roman"/>
                <w:b/>
                <w:sz w:val="24"/>
                <w:szCs w:val="24"/>
              </w:rPr>
              <w:t>Richness</w:t>
            </w:r>
            <w:r w:rsidRPr="00594636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672" w:type="pct"/>
            <w:vMerge w:val="restart"/>
            <w:tcBorders>
              <w:top w:val="single" w:sz="4" w:space="0" w:color="auto"/>
              <w:bottom w:val="nil"/>
            </w:tcBorders>
          </w:tcPr>
          <w:p w:rsidR="008F5BC6" w:rsidRPr="00594636" w:rsidRDefault="008F5BC6" w:rsidP="005C54F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4636">
              <w:rPr>
                <w:rFonts w:ascii="Times New Roman" w:hAnsi="Times New Roman" w:cs="Times New Roman"/>
                <w:b/>
                <w:sz w:val="24"/>
                <w:szCs w:val="24"/>
              </w:rPr>
              <w:t>Good’s (%)</w:t>
            </w:r>
          </w:p>
        </w:tc>
        <w:tc>
          <w:tcPr>
            <w:tcW w:w="597" w:type="pct"/>
            <w:vMerge w:val="restart"/>
            <w:tcBorders>
              <w:top w:val="single" w:sz="4" w:space="0" w:color="auto"/>
              <w:bottom w:val="nil"/>
            </w:tcBorders>
          </w:tcPr>
          <w:p w:rsidR="008F5BC6" w:rsidRPr="00594636" w:rsidRDefault="008F5BC6" w:rsidP="005C54F6">
            <w:pPr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  <w:r w:rsidRPr="00594636">
              <w:rPr>
                <w:rFonts w:ascii="Times New Roman" w:hAnsi="Times New Roman" w:cs="Times New Roman"/>
                <w:b/>
                <w:sz w:val="24"/>
                <w:szCs w:val="24"/>
              </w:rPr>
              <w:t>Inverse. Simpson</w:t>
            </w:r>
            <w:r w:rsidRPr="00594636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71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F5BC6" w:rsidRPr="00594636" w:rsidRDefault="008F5BC6" w:rsidP="005C54F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4636">
              <w:rPr>
                <w:rFonts w:ascii="Times New Roman" w:hAnsi="Times New Roman" w:cs="Times New Roman"/>
                <w:b/>
                <w:sz w:val="24"/>
                <w:szCs w:val="24"/>
              </w:rPr>
              <w:t>Richness estimator</w:t>
            </w:r>
          </w:p>
        </w:tc>
        <w:tc>
          <w:tcPr>
            <w:tcW w:w="1195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F5BC6" w:rsidRPr="00594636" w:rsidRDefault="008F5BC6" w:rsidP="005C54F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4636">
              <w:rPr>
                <w:rFonts w:ascii="Times New Roman" w:hAnsi="Times New Roman" w:cs="Times New Roman"/>
                <w:b/>
                <w:sz w:val="24"/>
                <w:szCs w:val="24"/>
              </w:rPr>
              <w:t>Diversity index</w:t>
            </w:r>
          </w:p>
        </w:tc>
      </w:tr>
      <w:tr w:rsidR="008F5BC6" w:rsidRPr="00594636" w:rsidTr="005C54F6">
        <w:tc>
          <w:tcPr>
            <w:tcW w:w="595" w:type="pct"/>
            <w:vMerge/>
            <w:tcBorders>
              <w:top w:val="nil"/>
              <w:bottom w:val="single" w:sz="4" w:space="0" w:color="auto"/>
            </w:tcBorders>
          </w:tcPr>
          <w:p w:rsidR="008F5BC6" w:rsidRPr="00594636" w:rsidRDefault="008F5BC6" w:rsidP="005C54F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8" w:type="pct"/>
            <w:vMerge/>
            <w:tcBorders>
              <w:top w:val="nil"/>
              <w:bottom w:val="single" w:sz="4" w:space="0" w:color="auto"/>
            </w:tcBorders>
          </w:tcPr>
          <w:p w:rsidR="008F5BC6" w:rsidRPr="00594636" w:rsidRDefault="008F5BC6" w:rsidP="005C54F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2" w:type="pct"/>
            <w:vMerge/>
            <w:tcBorders>
              <w:top w:val="nil"/>
              <w:bottom w:val="single" w:sz="4" w:space="0" w:color="auto"/>
            </w:tcBorders>
          </w:tcPr>
          <w:p w:rsidR="008F5BC6" w:rsidRPr="00594636" w:rsidRDefault="008F5BC6" w:rsidP="005C54F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2" w:type="pct"/>
            <w:vMerge/>
            <w:tcBorders>
              <w:top w:val="nil"/>
              <w:bottom w:val="single" w:sz="4" w:space="0" w:color="auto"/>
            </w:tcBorders>
          </w:tcPr>
          <w:p w:rsidR="008F5BC6" w:rsidRPr="00594636" w:rsidRDefault="008F5BC6" w:rsidP="005C54F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7" w:type="pct"/>
            <w:vMerge/>
            <w:tcBorders>
              <w:top w:val="nil"/>
              <w:bottom w:val="single" w:sz="4" w:space="0" w:color="auto"/>
            </w:tcBorders>
          </w:tcPr>
          <w:p w:rsidR="008F5BC6" w:rsidRPr="00594636" w:rsidRDefault="008F5BC6" w:rsidP="005C54F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single" w:sz="4" w:space="0" w:color="auto"/>
              <w:bottom w:val="single" w:sz="4" w:space="0" w:color="auto"/>
            </w:tcBorders>
          </w:tcPr>
          <w:p w:rsidR="008F5BC6" w:rsidRPr="00594636" w:rsidRDefault="008F5BC6" w:rsidP="005C54F6">
            <w:pPr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  <w:r w:rsidRPr="00594636">
              <w:rPr>
                <w:rFonts w:ascii="Times New Roman" w:hAnsi="Times New Roman" w:cs="Times New Roman"/>
                <w:b/>
                <w:sz w:val="24"/>
                <w:szCs w:val="24"/>
              </w:rPr>
              <w:t>Chao1</w:t>
            </w:r>
            <w:r w:rsidRPr="00594636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477" w:type="pct"/>
            <w:tcBorders>
              <w:top w:val="single" w:sz="4" w:space="0" w:color="auto"/>
              <w:bottom w:val="single" w:sz="4" w:space="0" w:color="auto"/>
            </w:tcBorders>
          </w:tcPr>
          <w:p w:rsidR="008F5BC6" w:rsidRPr="00594636" w:rsidRDefault="008F5BC6" w:rsidP="005C54F6">
            <w:pPr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  <w:r w:rsidRPr="00594636">
              <w:rPr>
                <w:rFonts w:ascii="Times New Roman" w:hAnsi="Times New Roman" w:cs="Times New Roman"/>
                <w:b/>
                <w:sz w:val="24"/>
                <w:szCs w:val="24"/>
              </w:rPr>
              <w:t>ACE</w:t>
            </w:r>
            <w:r w:rsidRPr="00594636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593" w:type="pct"/>
            <w:tcBorders>
              <w:top w:val="single" w:sz="4" w:space="0" w:color="auto"/>
              <w:bottom w:val="single" w:sz="4" w:space="0" w:color="auto"/>
            </w:tcBorders>
          </w:tcPr>
          <w:p w:rsidR="008F5BC6" w:rsidRPr="00594636" w:rsidRDefault="008F5BC6" w:rsidP="005C54F6">
            <w:pPr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  <w:r w:rsidRPr="00594636">
              <w:rPr>
                <w:rFonts w:ascii="Times New Roman" w:hAnsi="Times New Roman" w:cs="Times New Roman"/>
                <w:b/>
                <w:sz w:val="24"/>
                <w:szCs w:val="24"/>
              </w:rPr>
              <w:t>Shannon</w:t>
            </w:r>
            <w:r w:rsidRPr="00594636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601" w:type="pct"/>
            <w:tcBorders>
              <w:top w:val="single" w:sz="4" w:space="0" w:color="auto"/>
              <w:bottom w:val="single" w:sz="4" w:space="0" w:color="auto"/>
            </w:tcBorders>
          </w:tcPr>
          <w:p w:rsidR="008F5BC6" w:rsidRPr="00594636" w:rsidRDefault="008F5BC6" w:rsidP="005C54F6">
            <w:pPr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  <w:r w:rsidRPr="00594636">
              <w:rPr>
                <w:rFonts w:ascii="Times New Roman" w:hAnsi="Times New Roman" w:cs="Times New Roman"/>
                <w:b/>
                <w:sz w:val="24"/>
                <w:szCs w:val="24"/>
              </w:rPr>
              <w:t>Simpson</w:t>
            </w:r>
            <w:r w:rsidRPr="00594636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*</w:t>
            </w:r>
          </w:p>
        </w:tc>
      </w:tr>
      <w:tr w:rsidR="008F5BC6" w:rsidRPr="00594636" w:rsidTr="005C54F6">
        <w:tc>
          <w:tcPr>
            <w:tcW w:w="595" w:type="pct"/>
            <w:tcBorders>
              <w:top w:val="single" w:sz="4" w:space="0" w:color="auto"/>
            </w:tcBorders>
          </w:tcPr>
          <w:p w:rsidR="008F5BC6" w:rsidRPr="00594636" w:rsidRDefault="008F5BC6" w:rsidP="005C5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4636">
              <w:rPr>
                <w:rFonts w:ascii="Times New Roman" w:hAnsi="Times New Roman" w:cs="Times New Roman"/>
                <w:sz w:val="24"/>
                <w:szCs w:val="24"/>
              </w:rPr>
              <w:t>Non-PPD</w:t>
            </w:r>
          </w:p>
        </w:tc>
        <w:tc>
          <w:tcPr>
            <w:tcW w:w="448" w:type="pct"/>
            <w:tcBorders>
              <w:top w:val="single" w:sz="4" w:space="0" w:color="auto"/>
            </w:tcBorders>
          </w:tcPr>
          <w:p w:rsidR="008F5BC6" w:rsidRPr="00594636" w:rsidRDefault="008F5BC6" w:rsidP="005C5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4636"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522" w:type="pct"/>
            <w:tcBorders>
              <w:top w:val="single" w:sz="4" w:space="0" w:color="auto"/>
            </w:tcBorders>
          </w:tcPr>
          <w:p w:rsidR="008F5BC6" w:rsidRPr="00594636" w:rsidRDefault="008F5BC6" w:rsidP="005C5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4636">
              <w:rPr>
                <w:rFonts w:ascii="Times New Roman" w:hAnsi="Times New Roman" w:cs="Times New Roman"/>
                <w:sz w:val="24"/>
                <w:szCs w:val="24"/>
              </w:rPr>
              <w:t>149.05</w:t>
            </w:r>
          </w:p>
        </w:tc>
        <w:tc>
          <w:tcPr>
            <w:tcW w:w="672" w:type="pct"/>
            <w:tcBorders>
              <w:top w:val="single" w:sz="4" w:space="0" w:color="auto"/>
            </w:tcBorders>
          </w:tcPr>
          <w:p w:rsidR="008F5BC6" w:rsidRPr="00594636" w:rsidRDefault="008F5BC6" w:rsidP="005C5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4636">
              <w:rPr>
                <w:rFonts w:ascii="Times New Roman" w:hAnsi="Times New Roman" w:cs="Times New Roman"/>
                <w:sz w:val="24"/>
                <w:szCs w:val="24"/>
              </w:rPr>
              <w:t>99.98</w:t>
            </w:r>
          </w:p>
        </w:tc>
        <w:tc>
          <w:tcPr>
            <w:tcW w:w="597" w:type="pct"/>
            <w:tcBorders>
              <w:top w:val="single" w:sz="4" w:space="0" w:color="auto"/>
            </w:tcBorders>
          </w:tcPr>
          <w:p w:rsidR="008F5BC6" w:rsidRPr="00594636" w:rsidRDefault="008F5BC6" w:rsidP="005C5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4636">
              <w:rPr>
                <w:rFonts w:ascii="Times New Roman" w:hAnsi="Times New Roman" w:cs="Times New Roman"/>
                <w:sz w:val="24"/>
                <w:szCs w:val="24"/>
              </w:rPr>
              <w:t>19.62</w:t>
            </w:r>
          </w:p>
        </w:tc>
        <w:tc>
          <w:tcPr>
            <w:tcW w:w="494" w:type="pct"/>
            <w:tcBorders>
              <w:top w:val="single" w:sz="4" w:space="0" w:color="auto"/>
            </w:tcBorders>
          </w:tcPr>
          <w:p w:rsidR="008F5BC6" w:rsidRPr="00594636" w:rsidRDefault="008F5BC6" w:rsidP="005C5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4636">
              <w:rPr>
                <w:rFonts w:ascii="Times New Roman" w:hAnsi="Times New Roman" w:cs="Times New Roman"/>
                <w:sz w:val="24"/>
                <w:szCs w:val="24"/>
              </w:rPr>
              <w:t>150.29</w:t>
            </w:r>
          </w:p>
        </w:tc>
        <w:tc>
          <w:tcPr>
            <w:tcW w:w="477" w:type="pct"/>
            <w:tcBorders>
              <w:top w:val="single" w:sz="4" w:space="0" w:color="auto"/>
            </w:tcBorders>
          </w:tcPr>
          <w:p w:rsidR="008F5BC6" w:rsidRPr="00594636" w:rsidRDefault="008F5BC6" w:rsidP="005C5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4636">
              <w:rPr>
                <w:rFonts w:ascii="Times New Roman" w:hAnsi="Times New Roman" w:cs="Times New Roman"/>
                <w:sz w:val="24"/>
                <w:szCs w:val="24"/>
              </w:rPr>
              <w:t>150.32</w:t>
            </w:r>
          </w:p>
        </w:tc>
        <w:tc>
          <w:tcPr>
            <w:tcW w:w="593" w:type="pct"/>
            <w:tcBorders>
              <w:top w:val="single" w:sz="4" w:space="0" w:color="auto"/>
            </w:tcBorders>
          </w:tcPr>
          <w:p w:rsidR="008F5BC6" w:rsidRPr="00594636" w:rsidRDefault="008F5BC6" w:rsidP="005C5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4636">
              <w:rPr>
                <w:rFonts w:ascii="Times New Roman" w:hAnsi="Times New Roman" w:cs="Times New Roman"/>
                <w:sz w:val="24"/>
                <w:szCs w:val="24"/>
              </w:rPr>
              <w:t>3.58</w:t>
            </w:r>
          </w:p>
        </w:tc>
        <w:tc>
          <w:tcPr>
            <w:tcW w:w="601" w:type="pct"/>
            <w:tcBorders>
              <w:top w:val="single" w:sz="4" w:space="0" w:color="auto"/>
            </w:tcBorders>
          </w:tcPr>
          <w:p w:rsidR="008F5BC6" w:rsidRPr="00594636" w:rsidRDefault="008F5BC6" w:rsidP="005C5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4636"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</w:p>
        </w:tc>
      </w:tr>
      <w:tr w:rsidR="008F5BC6" w:rsidRPr="00594636" w:rsidTr="005C54F6">
        <w:tc>
          <w:tcPr>
            <w:tcW w:w="595" w:type="pct"/>
          </w:tcPr>
          <w:p w:rsidR="008F5BC6" w:rsidRPr="00594636" w:rsidRDefault="008F5BC6" w:rsidP="005C5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4636">
              <w:rPr>
                <w:rFonts w:ascii="Times New Roman" w:hAnsi="Times New Roman" w:cs="Times New Roman"/>
                <w:sz w:val="24"/>
                <w:szCs w:val="24"/>
              </w:rPr>
              <w:t>PPD</w:t>
            </w:r>
          </w:p>
        </w:tc>
        <w:tc>
          <w:tcPr>
            <w:tcW w:w="448" w:type="pct"/>
          </w:tcPr>
          <w:p w:rsidR="008F5BC6" w:rsidRPr="00594636" w:rsidRDefault="008F5BC6" w:rsidP="005C5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4636">
              <w:rPr>
                <w:rFonts w:ascii="Times New Roman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522" w:type="pct"/>
          </w:tcPr>
          <w:p w:rsidR="008F5BC6" w:rsidRPr="00594636" w:rsidRDefault="008F5BC6" w:rsidP="005C5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4636">
              <w:rPr>
                <w:rFonts w:ascii="Times New Roman" w:hAnsi="Times New Roman" w:cs="Times New Roman"/>
                <w:sz w:val="24"/>
                <w:szCs w:val="24"/>
              </w:rPr>
              <w:t>118.50</w:t>
            </w:r>
          </w:p>
        </w:tc>
        <w:tc>
          <w:tcPr>
            <w:tcW w:w="672" w:type="pct"/>
          </w:tcPr>
          <w:p w:rsidR="008F5BC6" w:rsidRPr="00594636" w:rsidRDefault="008F5BC6" w:rsidP="005C5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4636">
              <w:rPr>
                <w:rFonts w:ascii="Times New Roman" w:hAnsi="Times New Roman" w:cs="Times New Roman"/>
                <w:sz w:val="24"/>
                <w:szCs w:val="24"/>
              </w:rPr>
              <w:t>99.98</w:t>
            </w:r>
          </w:p>
        </w:tc>
        <w:tc>
          <w:tcPr>
            <w:tcW w:w="597" w:type="pct"/>
          </w:tcPr>
          <w:p w:rsidR="008F5BC6" w:rsidRPr="00594636" w:rsidRDefault="008F5BC6" w:rsidP="005C5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4636">
              <w:rPr>
                <w:rFonts w:ascii="Times New Roman" w:hAnsi="Times New Roman" w:cs="Times New Roman"/>
                <w:sz w:val="24"/>
                <w:szCs w:val="24"/>
              </w:rPr>
              <w:t>14.37</w:t>
            </w:r>
          </w:p>
        </w:tc>
        <w:tc>
          <w:tcPr>
            <w:tcW w:w="494" w:type="pct"/>
          </w:tcPr>
          <w:p w:rsidR="008F5BC6" w:rsidRPr="00594636" w:rsidRDefault="008F5BC6" w:rsidP="005C5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4636">
              <w:rPr>
                <w:rFonts w:ascii="Times New Roman" w:hAnsi="Times New Roman" w:cs="Times New Roman"/>
                <w:sz w:val="24"/>
                <w:szCs w:val="24"/>
              </w:rPr>
              <w:t>119.87</w:t>
            </w:r>
          </w:p>
        </w:tc>
        <w:tc>
          <w:tcPr>
            <w:tcW w:w="477" w:type="pct"/>
          </w:tcPr>
          <w:p w:rsidR="008F5BC6" w:rsidRPr="00594636" w:rsidRDefault="008F5BC6" w:rsidP="005C5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4636">
              <w:rPr>
                <w:rFonts w:ascii="Times New Roman" w:hAnsi="Times New Roman" w:cs="Times New Roman"/>
                <w:sz w:val="24"/>
                <w:szCs w:val="24"/>
              </w:rPr>
              <w:t>119.88</w:t>
            </w:r>
          </w:p>
        </w:tc>
        <w:tc>
          <w:tcPr>
            <w:tcW w:w="593" w:type="pct"/>
          </w:tcPr>
          <w:p w:rsidR="008F5BC6" w:rsidRPr="00594636" w:rsidRDefault="008F5BC6" w:rsidP="005C5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4636">
              <w:rPr>
                <w:rFonts w:ascii="Times New Roman" w:hAnsi="Times New Roman" w:cs="Times New Roman"/>
                <w:sz w:val="24"/>
                <w:szCs w:val="24"/>
              </w:rPr>
              <w:t>3.28</w:t>
            </w:r>
          </w:p>
        </w:tc>
        <w:tc>
          <w:tcPr>
            <w:tcW w:w="601" w:type="pct"/>
          </w:tcPr>
          <w:p w:rsidR="008F5BC6" w:rsidRPr="00594636" w:rsidRDefault="008F5BC6" w:rsidP="005C5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4636">
              <w:rPr>
                <w:rFonts w:ascii="Times New Roman" w:hAnsi="Times New Roman" w:cs="Times New Roman"/>
                <w:sz w:val="24"/>
                <w:szCs w:val="24"/>
              </w:rPr>
              <w:t>0.92</w:t>
            </w:r>
          </w:p>
        </w:tc>
      </w:tr>
    </w:tbl>
    <w:p w:rsidR="008F5BC6" w:rsidRPr="001F1734" w:rsidRDefault="008F5BC6" w:rsidP="008F5BC6">
      <w:pPr>
        <w:rPr>
          <w:rFonts w:ascii="Times New Roman" w:hAnsi="Times New Roman" w:cs="Times New Roman"/>
          <w:sz w:val="24"/>
          <w:szCs w:val="24"/>
        </w:rPr>
      </w:pPr>
      <w:r w:rsidRPr="00594636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594636">
        <w:rPr>
          <w:rFonts w:ascii="Times New Roman" w:hAnsi="Times New Roman" w:cs="Times New Roman"/>
          <w:sz w:val="24"/>
          <w:szCs w:val="24"/>
        </w:rPr>
        <w:t>P ≤ 0.05.</w:t>
      </w:r>
    </w:p>
    <w:p w:rsidR="00634FB0" w:rsidRDefault="00634FB0">
      <w:bookmarkStart w:id="1" w:name="_GoBack"/>
      <w:bookmarkEnd w:id="1"/>
    </w:p>
    <w:sectPr w:rsidR="00634FB0" w:rsidSect="000845A4">
      <w:footerReference w:type="default" r:id="rId5"/>
      <w:pgSz w:w="11906" w:h="16838" w:code="9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2436704"/>
      <w:docPartObj>
        <w:docPartGallery w:val="Page Numbers (Bottom of Page)"/>
        <w:docPartUnique/>
      </w:docPartObj>
    </w:sdtPr>
    <w:sdtEndPr/>
    <w:sdtContent>
      <w:p w:rsidR="00272F8D" w:rsidRDefault="008F5BC6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8F5BC6">
          <w:rPr>
            <w:noProof/>
            <w:lang w:val="zh-CN"/>
          </w:rPr>
          <w:t>1</w:t>
        </w:r>
        <w:r>
          <w:fldChar w:fldCharType="end"/>
        </w:r>
      </w:p>
    </w:sdtContent>
  </w:sdt>
  <w:p w:rsidR="00272F8D" w:rsidRDefault="008F5BC6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5BC6"/>
    <w:rsid w:val="00634FB0"/>
    <w:rsid w:val="008F5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5BC6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8F5B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8F5BC6"/>
    <w:rPr>
      <w:rFonts w:eastAsiaTheme="minorEastAsia"/>
      <w:kern w:val="2"/>
      <w:sz w:val="18"/>
      <w:szCs w:val="18"/>
      <w:lang w:eastAsia="zh-CN"/>
    </w:rPr>
  </w:style>
  <w:style w:type="table" w:styleId="TableGrid">
    <w:name w:val="Table Grid"/>
    <w:basedOn w:val="TableNormal"/>
    <w:uiPriority w:val="39"/>
    <w:rsid w:val="008F5BC6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8F5BC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5BC6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8F5B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8F5BC6"/>
    <w:rPr>
      <w:rFonts w:eastAsiaTheme="minorEastAsia"/>
      <w:kern w:val="2"/>
      <w:sz w:val="18"/>
      <w:szCs w:val="18"/>
      <w:lang w:eastAsia="zh-CN"/>
    </w:rPr>
  </w:style>
  <w:style w:type="table" w:styleId="TableGrid">
    <w:name w:val="Table Grid"/>
    <w:basedOn w:val="TableNormal"/>
    <w:uiPriority w:val="39"/>
    <w:rsid w:val="008F5BC6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8F5B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317</Characters>
  <Application>Microsoft Office Word</Application>
  <DocSecurity>0</DocSecurity>
  <Lines>2</Lines>
  <Paragraphs>1</Paragraphs>
  <ScaleCrop>false</ScaleCrop>
  <Company>Springer-SBM</Company>
  <LinksUpToDate>false</LinksUpToDate>
  <CharactersWithSpaces>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Rizwan Khan</dc:creator>
  <cp:lastModifiedBy>Rizwan Khan</cp:lastModifiedBy>
  <cp:revision>1</cp:revision>
  <dcterms:created xsi:type="dcterms:W3CDTF">2020-10-19T08:32:00Z</dcterms:created>
  <dcterms:modified xsi:type="dcterms:W3CDTF">2020-10-19T08:33:00Z</dcterms:modified>
</cp:coreProperties>
</file>