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C4B8C" w14:textId="5CF638E9" w:rsidR="001D6ACF" w:rsidRPr="0061747A" w:rsidRDefault="001D6ACF" w:rsidP="001D6ACF">
      <w:pPr>
        <w:rPr>
          <w:rFonts w:ascii="Times New Roman" w:hAnsi="Times New Roman" w:cs="Times New Roman"/>
        </w:rPr>
      </w:pPr>
      <w:r w:rsidRPr="0061747A">
        <w:rPr>
          <w:rFonts w:ascii="Times New Roman" w:hAnsi="Times New Roman" w:cs="Times New Roman"/>
          <w:noProof/>
        </w:rPr>
        <w:drawing>
          <wp:inline distT="0" distB="0" distL="0" distR="0" wp14:anchorId="2E87D5EB" wp14:editId="4128EFBB">
            <wp:extent cx="3028619" cy="2323424"/>
            <wp:effectExtent l="0" t="0" r="635" b="1270"/>
            <wp:docPr id="7504023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402386" name="图片 75040238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6641" cy="233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08980" w14:textId="6676183E" w:rsidR="001D6ACF" w:rsidRPr="0061747A" w:rsidRDefault="001D6ACF" w:rsidP="001D6ACF">
      <w:pPr>
        <w:rPr>
          <w:rFonts w:ascii="Times New Roman" w:hAnsi="Times New Roman" w:cs="Times New Roman"/>
          <w:szCs w:val="21"/>
        </w:rPr>
      </w:pPr>
      <w:r w:rsidRPr="0061747A">
        <w:rPr>
          <w:rFonts w:ascii="Times New Roman" w:hAnsi="Times New Roman" w:cs="Times New Roman"/>
          <w:szCs w:val="21"/>
        </w:rPr>
        <w:t xml:space="preserve">Supplementary figure </w:t>
      </w:r>
      <w:r w:rsidRPr="0061747A">
        <w:rPr>
          <w:rFonts w:ascii="Times New Roman" w:hAnsi="Times New Roman" w:cs="Times New Roman"/>
          <w:szCs w:val="21"/>
        </w:rPr>
        <w:t>1</w:t>
      </w:r>
    </w:p>
    <w:p w14:paraId="33A0D70A" w14:textId="267CF037" w:rsidR="0061747A" w:rsidRPr="0061747A" w:rsidRDefault="0061747A" w:rsidP="001D6ACF">
      <w:pPr>
        <w:rPr>
          <w:rFonts w:ascii="Times New Roman" w:hAnsi="Times New Roman" w:cs="Times New Roman"/>
        </w:rPr>
      </w:pPr>
      <w:r w:rsidRPr="0061747A">
        <w:rPr>
          <w:rFonts w:ascii="Times New Roman" w:hAnsi="Times New Roman" w:cs="Times New Roman"/>
        </w:rPr>
        <w:t xml:space="preserve">A </w:t>
      </w:r>
      <w:r w:rsidRPr="0061747A">
        <w:rPr>
          <w:rFonts w:ascii="Times New Roman" w:hAnsi="Times New Roman" w:cs="Times New Roman"/>
        </w:rPr>
        <w:t>Statistical analysis of cell apoptosis after treatment of PC3 and Du145 cells with BMAP-28m and myr-BMAP-28m (n=15)</w:t>
      </w:r>
    </w:p>
    <w:p w14:paraId="486747E8" w14:textId="20E31574" w:rsidR="001D6ACF" w:rsidRPr="0061747A" w:rsidRDefault="001D6ACF" w:rsidP="001D6ACF">
      <w:pPr>
        <w:pStyle w:val="a9"/>
        <w:ind w:left="360"/>
        <w:rPr>
          <w:rFonts w:ascii="Times New Roman" w:hAnsi="Times New Roman" w:cs="Times New Roman"/>
        </w:rPr>
      </w:pPr>
      <w:r w:rsidRPr="0061747A">
        <w:rPr>
          <w:rFonts w:ascii="Times New Roman" w:hAnsi="Times New Roman" w:cs="Times New Roman"/>
          <w:noProof/>
        </w:rPr>
        <w:drawing>
          <wp:inline distT="0" distB="0" distL="0" distR="0" wp14:anchorId="42BAC095" wp14:editId="6DD28AEF">
            <wp:extent cx="5274310" cy="4826635"/>
            <wp:effectExtent l="0" t="0" r="2540" b="0"/>
            <wp:docPr id="5178323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83231" name="图片 5178323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2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F8B42" w14:textId="432E4309" w:rsidR="001D6ACF" w:rsidRPr="0061747A" w:rsidRDefault="001D6ACF" w:rsidP="001D6ACF">
      <w:pPr>
        <w:pStyle w:val="a9"/>
        <w:ind w:left="360"/>
        <w:rPr>
          <w:rFonts w:ascii="Times New Roman" w:hAnsi="Times New Roman" w:cs="Times New Roman"/>
          <w:szCs w:val="21"/>
        </w:rPr>
      </w:pPr>
      <w:r w:rsidRPr="0061747A">
        <w:rPr>
          <w:rFonts w:ascii="Times New Roman" w:hAnsi="Times New Roman" w:cs="Times New Roman"/>
          <w:szCs w:val="21"/>
        </w:rPr>
        <w:t>Supplementary figure 2</w:t>
      </w:r>
    </w:p>
    <w:p w14:paraId="1304B477" w14:textId="7FF64983" w:rsidR="0061747A" w:rsidRPr="0061747A" w:rsidRDefault="0061747A" w:rsidP="001D6ACF">
      <w:pPr>
        <w:pStyle w:val="a9"/>
        <w:ind w:left="360"/>
        <w:rPr>
          <w:rFonts w:ascii="Times New Roman" w:hAnsi="Times New Roman" w:cs="Times New Roman"/>
        </w:rPr>
      </w:pPr>
      <w:r w:rsidRPr="0061747A">
        <w:rPr>
          <w:rFonts w:ascii="Times New Roman" w:hAnsi="Times New Roman" w:cs="Times New Roman"/>
        </w:rPr>
        <w:t xml:space="preserve">A-B </w:t>
      </w:r>
      <w:r w:rsidRPr="0061747A">
        <w:rPr>
          <w:rFonts w:ascii="Times New Roman" w:hAnsi="Times New Roman" w:cs="Times New Roman"/>
        </w:rPr>
        <w:t>Statistical analysis of the expression levels of apoptosis-related proteins in PC3 and Du145 cells after treatment with BMAP-28m and myr-BMAP-28m (n=3)</w:t>
      </w:r>
    </w:p>
    <w:sectPr w:rsidR="0061747A" w:rsidRPr="00617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6ECA7" w14:textId="77777777" w:rsidR="00EB0C25" w:rsidRDefault="00EB0C25" w:rsidP="00CC1AB5">
      <w:pPr>
        <w:rPr>
          <w:rFonts w:hint="eastAsia"/>
        </w:rPr>
      </w:pPr>
      <w:r>
        <w:separator/>
      </w:r>
    </w:p>
  </w:endnote>
  <w:endnote w:type="continuationSeparator" w:id="0">
    <w:p w14:paraId="5F4C17EF" w14:textId="77777777" w:rsidR="00EB0C25" w:rsidRDefault="00EB0C25" w:rsidP="00CC1A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9912A" w14:textId="77777777" w:rsidR="00EB0C25" w:rsidRDefault="00EB0C25" w:rsidP="00CC1AB5">
      <w:pPr>
        <w:rPr>
          <w:rFonts w:hint="eastAsia"/>
        </w:rPr>
      </w:pPr>
      <w:r>
        <w:separator/>
      </w:r>
    </w:p>
  </w:footnote>
  <w:footnote w:type="continuationSeparator" w:id="0">
    <w:p w14:paraId="41ABA5E0" w14:textId="77777777" w:rsidR="00EB0C25" w:rsidRDefault="00EB0C25" w:rsidP="00CC1AB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24003"/>
    <w:multiLevelType w:val="hybridMultilevel"/>
    <w:tmpl w:val="B5ECD626"/>
    <w:lvl w:ilvl="0" w:tplc="33603D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16462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E4B"/>
    <w:rsid w:val="001D6ACF"/>
    <w:rsid w:val="002D21A2"/>
    <w:rsid w:val="0061747A"/>
    <w:rsid w:val="0067236F"/>
    <w:rsid w:val="007371C8"/>
    <w:rsid w:val="008A0BF2"/>
    <w:rsid w:val="00A735F0"/>
    <w:rsid w:val="00AD73B9"/>
    <w:rsid w:val="00B21C6F"/>
    <w:rsid w:val="00CC1AB5"/>
    <w:rsid w:val="00CE3E4B"/>
    <w:rsid w:val="00EB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45074B"/>
  <w15:chartTrackingRefBased/>
  <w15:docId w15:val="{9EDD36FF-A4F6-4B45-829C-D41235CB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3E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E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E4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E4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E4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E4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E4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E4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E4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E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E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E4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E4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E3E4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E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E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E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E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E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E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E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E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E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E4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E4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E3E4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C1A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C1AB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C1A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C1A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</Words>
  <Characters>221</Characters>
  <Application>Microsoft Office Word</Application>
  <DocSecurity>0</DocSecurity>
  <Lines>7</Lines>
  <Paragraphs>5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木夕 木</dc:creator>
  <cp:keywords/>
  <dc:description/>
  <cp:lastModifiedBy>木夕 木</cp:lastModifiedBy>
  <cp:revision>2</cp:revision>
  <dcterms:created xsi:type="dcterms:W3CDTF">2026-03-17T06:36:00Z</dcterms:created>
  <dcterms:modified xsi:type="dcterms:W3CDTF">2026-03-17T07:19:00Z</dcterms:modified>
</cp:coreProperties>
</file>