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E6D53FB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280" w:lineRule="atLeast"/>
        <w:ind w:left="0" w:right="0" w:firstLine="0"/>
        <w:jc w:val="center"/>
        <w:textAlignment w:val="baseline"/>
        <w:rPr>
          <w:rFonts w:hint="default" w:ascii="Times New Roman" w:hAnsi="Times New Roman" w:eastAsia="Segoe UI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</w:pPr>
      <w:r>
        <w:rPr>
          <w:rFonts w:hint="default" w:ascii="Times New Roman" w:hAnsi="Times New Roman" w:cs="Times New Roman"/>
          <w:b w:val="0"/>
          <w:bCs w:val="0"/>
        </w:rPr>
        <w:t>Supplementary Material 1</w:t>
      </w:r>
      <w:bookmarkStart w:id="0" w:name="_GoBack"/>
      <w:bookmarkEnd w:id="0"/>
    </w:p>
    <w:p w14:paraId="52F6EE25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280" w:lineRule="atLeast"/>
        <w:ind w:left="0" w:right="0" w:firstLine="0"/>
        <w:jc w:val="center"/>
        <w:textAlignment w:val="baseline"/>
        <w:rPr>
          <w:rFonts w:hint="default" w:ascii="Times New Roman" w:hAnsi="Times New Roman" w:cs="Times New Roman"/>
          <w:sz w:val="24"/>
          <w:szCs w:val="24"/>
          <w:lang w:eastAsia="zh-CN"/>
        </w:rPr>
      </w:pP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T2WI Sequence Parameters</w:t>
      </w:r>
    </w:p>
    <w:tbl>
      <w:tblPr>
        <w:tblStyle w:val="4"/>
        <w:tblW w:w="10716" w:type="dxa"/>
        <w:tblInd w:w="-9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8"/>
        <w:gridCol w:w="2005"/>
        <w:gridCol w:w="1704"/>
        <w:gridCol w:w="2102"/>
        <w:gridCol w:w="2527"/>
      </w:tblGrid>
      <w:tr w14:paraId="38927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</w:tcPr>
          <w:p w14:paraId="01536D14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 w:themeColor="dark1"/>
                <w:kern w:val="0"/>
                <w:sz w:val="24"/>
                <w:szCs w:val="24"/>
                <w:vertAlign w:val="baseline"/>
                <w:lang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</w:rPr>
              <w:t>Parameters</w:t>
            </w:r>
          </w:p>
        </w:tc>
        <w:tc>
          <w:tcPr>
            <w:tcW w:w="2005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</w:tcPr>
          <w:p w14:paraId="64CDE81F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 w:themeColor="dark1"/>
                <w:kern w:val="0"/>
                <w:sz w:val="24"/>
                <w:szCs w:val="24"/>
                <w:vertAlign w:val="baseline"/>
                <w:lang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</w:rPr>
              <w:t>Siemens Amira 1.5T</w:t>
            </w:r>
          </w:p>
        </w:tc>
        <w:tc>
          <w:tcPr>
            <w:tcW w:w="1704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</w:tcPr>
          <w:p w14:paraId="13BA5883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 w:themeColor="dark1"/>
                <w:kern w:val="0"/>
                <w:sz w:val="24"/>
                <w:szCs w:val="24"/>
                <w:vertAlign w:val="baseline"/>
                <w:lang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</w:rPr>
              <w:t>Philips Achieva 1.5T</w:t>
            </w:r>
          </w:p>
        </w:tc>
        <w:tc>
          <w:tcPr>
            <w:tcW w:w="2102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</w:tcPr>
          <w:p w14:paraId="12A2FF62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 w:themeColor="dark1"/>
                <w:kern w:val="0"/>
                <w:sz w:val="24"/>
                <w:szCs w:val="24"/>
                <w:vertAlign w:val="baseline"/>
                <w:lang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</w:rPr>
              <w:t>GE Discovery 750 3.0T</w:t>
            </w:r>
          </w:p>
        </w:tc>
        <w:tc>
          <w:tcPr>
            <w:tcW w:w="2527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</w:tcPr>
          <w:p w14:paraId="6E4CF4CD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 w:themeColor="dark1"/>
                <w:kern w:val="0"/>
                <w:sz w:val="24"/>
                <w:szCs w:val="24"/>
                <w:vertAlign w:val="baseline"/>
                <w:lang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</w:rPr>
              <w:t>the United Imaging Medical Imaging</w:t>
            </w:r>
          </w:p>
        </w:tc>
      </w:tr>
      <w:tr w14:paraId="4062E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7C1C90BE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TR (ms)    </w:t>
            </w:r>
          </w:p>
        </w:tc>
        <w:tc>
          <w:tcPr>
            <w:tcW w:w="2005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</w:tcPr>
          <w:p w14:paraId="2AF0A5D6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2100</w:t>
            </w:r>
          </w:p>
        </w:tc>
        <w:tc>
          <w:tcPr>
            <w:tcW w:w="1704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</w:tcPr>
          <w:p w14:paraId="3AD48F7D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334</w:t>
            </w:r>
          </w:p>
        </w:tc>
        <w:tc>
          <w:tcPr>
            <w:tcW w:w="2102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</w:tcPr>
          <w:p w14:paraId="1DF91417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8000</w:t>
            </w:r>
          </w:p>
        </w:tc>
        <w:tc>
          <w:tcPr>
            <w:tcW w:w="2527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</w:tcPr>
          <w:p w14:paraId="48FBD62A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4500</w:t>
            </w:r>
          </w:p>
        </w:tc>
      </w:tr>
      <w:tr w14:paraId="12E723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597347EE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TE (ms)   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9B244AF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102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A1A91E0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65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B3D5A83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68.90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CFB7D86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88.8</w:t>
            </w:r>
          </w:p>
        </w:tc>
      </w:tr>
      <w:tr w14:paraId="3F9E27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2A2D3FE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NEX      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BFBAA2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02AABE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61EF589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05F7818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val="en-US" w:eastAsia="zh-CN" w:bidi="ar"/>
              </w:rPr>
              <w:t>2</w:t>
            </w:r>
          </w:p>
        </w:tc>
      </w:tr>
      <w:tr w14:paraId="087064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A04BD5D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Image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thickness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(mm)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AF56781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5.0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CE0E56B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5.0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DDC63F7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BAFC939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5.0</w:t>
            </w:r>
          </w:p>
        </w:tc>
      </w:tr>
      <w:tr w14:paraId="165646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68CF2A86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Slice interval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(mm)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6498EC9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16E8EB0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6778B52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A29A927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57A172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vAlign w:val="top"/>
          </w:tcPr>
          <w:p w14:paraId="4D067E2F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Matrix</w:t>
            </w:r>
          </w:p>
        </w:tc>
        <w:tc>
          <w:tcPr>
            <w:tcW w:w="200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18C75AD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128×83 </w:t>
            </w:r>
          </w:p>
        </w:tc>
        <w:tc>
          <w:tcPr>
            <w:tcW w:w="17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11C6FD2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124×124 </w:t>
            </w:r>
          </w:p>
        </w:tc>
        <w:tc>
          <w:tcPr>
            <w:tcW w:w="210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8719072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128×130</w:t>
            </w:r>
          </w:p>
        </w:tc>
        <w:tc>
          <w:tcPr>
            <w:tcW w:w="252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9ADB08B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color w:val="000000" w:themeColor="text1"/>
                <w:kern w:val="2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320×320</w:t>
            </w:r>
          </w:p>
        </w:tc>
      </w:tr>
      <w:tr w14:paraId="30EBA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8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  <w:vAlign w:val="top"/>
          </w:tcPr>
          <w:p w14:paraId="205AAD04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 w:rightChars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FOV (cm) </w:t>
            </w:r>
          </w:p>
        </w:tc>
        <w:tc>
          <w:tcPr>
            <w:tcW w:w="2005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</w:tcPr>
          <w:p w14:paraId="503D5AD3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38×38 </w:t>
            </w:r>
          </w:p>
        </w:tc>
        <w:tc>
          <w:tcPr>
            <w:tcW w:w="1704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</w:tcPr>
          <w:p w14:paraId="15B7405F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40.2×40.2 </w:t>
            </w:r>
          </w:p>
        </w:tc>
        <w:tc>
          <w:tcPr>
            <w:tcW w:w="2102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</w:tcPr>
          <w:p w14:paraId="10FCABFA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40×40 </w:t>
            </w:r>
          </w:p>
        </w:tc>
        <w:tc>
          <w:tcPr>
            <w:tcW w:w="2527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</w:tcPr>
          <w:p w14:paraId="0A2EF8BA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35×35</w:t>
            </w:r>
          </w:p>
        </w:tc>
      </w:tr>
    </w:tbl>
    <w:p w14:paraId="5140BF57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160" w:afterAutospacing="0" w:line="280" w:lineRule="atLeast"/>
        <w:ind w:left="0" w:right="0" w:firstLine="0"/>
        <w:jc w:val="center"/>
        <w:textAlignment w:val="baseline"/>
        <w:rPr>
          <w:rFonts w:hint="default" w:ascii="Times New Roman" w:hAnsi="Times New Roman" w:eastAsia="宋体" w:cs="Times New Roman"/>
          <w:color w:val="auto"/>
          <w:kern w:val="0"/>
          <w:sz w:val="24"/>
          <w:szCs w:val="24"/>
          <w:lang w:bidi="ar"/>
        </w:rPr>
      </w:pPr>
      <w:r>
        <w:rPr>
          <w:rFonts w:hint="default" w:ascii="Times New Roman" w:hAnsi="Times New Roman" w:cs="Times New Roman"/>
          <w:b/>
          <w:bCs/>
          <w:i w:val="0"/>
          <w:iCs w:val="0"/>
          <w:caps w:val="0"/>
          <w:spacing w:val="0"/>
          <w:sz w:val="24"/>
          <w:szCs w:val="24"/>
          <w:shd w:val="clear" w:fill="FFFFFF"/>
          <w:vertAlign w:val="baseline"/>
          <w:lang w:val="en-US" w:eastAsia="zh-CN"/>
        </w:rPr>
        <w:t>D</w:t>
      </w:r>
      <w:r>
        <w:rPr>
          <w:rFonts w:hint="default" w:ascii="Times New Roman" w:hAnsi="Times New Roman" w:eastAsia="Segoe UI" w:cs="Times New Roman"/>
          <w:i w:val="0"/>
          <w:iCs w:val="0"/>
          <w:caps w:val="0"/>
          <w:color w:val="333333"/>
          <w:spacing w:val="0"/>
          <w:sz w:val="24"/>
          <w:szCs w:val="24"/>
          <w:shd w:val="clear" w:fill="FFFFFF"/>
        </w:rPr>
        <w:t>WI Sequence Parameters</w:t>
      </w:r>
    </w:p>
    <w:tbl>
      <w:tblPr>
        <w:tblStyle w:val="4"/>
        <w:tblW w:w="10716" w:type="dxa"/>
        <w:tblInd w:w="-97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721"/>
        <w:gridCol w:w="1701"/>
        <w:gridCol w:w="1695"/>
        <w:gridCol w:w="2076"/>
        <w:gridCol w:w="2523"/>
      </w:tblGrid>
      <w:tr w14:paraId="2D0CCF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1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vAlign w:val="top"/>
          </w:tcPr>
          <w:p w14:paraId="37F10279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 w:rightChars="0"/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 w:themeColor="dark1"/>
                <w:kern w:val="0"/>
                <w:sz w:val="24"/>
                <w:szCs w:val="24"/>
                <w:vertAlign w:val="baseline"/>
                <w:lang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</w:rPr>
              <w:t>Parameters</w:t>
            </w:r>
          </w:p>
        </w:tc>
        <w:tc>
          <w:tcPr>
            <w:tcW w:w="1701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vAlign w:val="top"/>
          </w:tcPr>
          <w:p w14:paraId="0356F2A9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 w:rightChars="0"/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 w:themeColor="dark1"/>
                <w:kern w:val="0"/>
                <w:sz w:val="24"/>
                <w:szCs w:val="24"/>
                <w:vertAlign w:val="baseline"/>
                <w:lang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</w:rPr>
              <w:t>Siemens Amira 1.5T</w:t>
            </w:r>
          </w:p>
        </w:tc>
        <w:tc>
          <w:tcPr>
            <w:tcW w:w="1695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vAlign w:val="top"/>
          </w:tcPr>
          <w:p w14:paraId="6756B655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 w:rightChars="0"/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 w:themeColor="dark1"/>
                <w:kern w:val="0"/>
                <w:sz w:val="24"/>
                <w:szCs w:val="24"/>
                <w:vertAlign w:val="baseline"/>
                <w:lang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</w:rPr>
              <w:t>Philips Achieva 1.5T</w:t>
            </w:r>
          </w:p>
        </w:tc>
        <w:tc>
          <w:tcPr>
            <w:tcW w:w="2076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vAlign w:val="top"/>
          </w:tcPr>
          <w:p w14:paraId="39129120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 w:rightChars="0"/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 w:themeColor="dark1"/>
                <w:kern w:val="0"/>
                <w:sz w:val="24"/>
                <w:szCs w:val="24"/>
                <w:vertAlign w:val="baseline"/>
                <w:lang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</w:rPr>
              <w:t>GE Discovery 750 3.0T</w:t>
            </w:r>
          </w:p>
        </w:tc>
        <w:tc>
          <w:tcPr>
            <w:tcW w:w="2523" w:type="dxa"/>
            <w:tcBorders>
              <w:top w:val="single" w:color="000000" w:themeColor="dark1" w:sz="12" w:space="0"/>
              <w:left w:val="nil"/>
              <w:bottom w:val="single" w:color="000000" w:themeColor="dark1" w:sz="6" w:space="0"/>
              <w:right w:val="nil"/>
            </w:tcBorders>
            <w:shd w:val="clear" w:color="auto" w:fill="FFFFFF"/>
            <w:vAlign w:val="top"/>
          </w:tcPr>
          <w:p w14:paraId="1FF000CD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 w:rightChars="0"/>
              <w:jc w:val="left"/>
              <w:rPr>
                <w:rFonts w:hint="default" w:ascii="Times New Roman" w:hAnsi="Times New Roman" w:eastAsia="宋体" w:cs="Times New Roman"/>
                <w:b/>
                <w:i w:val="0"/>
                <w:color w:val="000000" w:themeColor="dark1"/>
                <w:kern w:val="0"/>
                <w:sz w:val="24"/>
                <w:szCs w:val="24"/>
                <w:vertAlign w:val="baseline"/>
                <w:lang w:bidi="ar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default" w:ascii="Times New Roman" w:hAnsi="Times New Roman" w:eastAsia="Segoe UI" w:cs="Times New Roman"/>
                <w:b/>
                <w:bCs/>
                <w:i w:val="0"/>
                <w:iCs w:val="0"/>
                <w:caps w:val="0"/>
                <w:spacing w:val="5"/>
                <w:sz w:val="24"/>
                <w:szCs w:val="24"/>
                <w:shd w:val="clear" w:fill="FFFFFF"/>
              </w:rPr>
              <w:t>the United Imaging Medical Imaging</w:t>
            </w:r>
          </w:p>
        </w:tc>
      </w:tr>
      <w:tr w14:paraId="6CCFE9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1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</w:tcPr>
          <w:p w14:paraId="2667D2FE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TR (ms)    </w:t>
            </w:r>
          </w:p>
        </w:tc>
        <w:tc>
          <w:tcPr>
            <w:tcW w:w="1701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</w:tcPr>
          <w:p w14:paraId="04197539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3900 </w:t>
            </w:r>
          </w:p>
        </w:tc>
        <w:tc>
          <w:tcPr>
            <w:tcW w:w="1695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</w:tcPr>
          <w:p w14:paraId="5617F1E4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1574 </w:t>
            </w:r>
          </w:p>
        </w:tc>
        <w:tc>
          <w:tcPr>
            <w:tcW w:w="2076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</w:tcPr>
          <w:p w14:paraId="6B312397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7500 </w:t>
            </w:r>
          </w:p>
        </w:tc>
        <w:tc>
          <w:tcPr>
            <w:tcW w:w="2523" w:type="dxa"/>
            <w:tcBorders>
              <w:top w:val="single" w:color="000000" w:themeColor="dark1" w:sz="6" w:space="0"/>
              <w:left w:val="nil"/>
              <w:bottom w:val="nil"/>
              <w:right w:val="nil"/>
            </w:tcBorders>
            <w:shd w:val="clear" w:color="auto" w:fill="FFFFFF"/>
          </w:tcPr>
          <w:p w14:paraId="25CAC506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3075</w:t>
            </w:r>
          </w:p>
        </w:tc>
      </w:tr>
      <w:tr w14:paraId="346B04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DA0671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TE (ms)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BAAB668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66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5BD0C01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64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ab/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8E2BAF2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80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CF78C8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87.4</w:t>
            </w:r>
          </w:p>
        </w:tc>
      </w:tr>
      <w:tr w14:paraId="7ADB6B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BD524B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NEX     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7F5252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3E78FFD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7C2399B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144A6B9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default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val="en-US" w:eastAsia="zh-CN" w:bidi="ar"/>
              </w:rPr>
              <w:t>6</w:t>
            </w:r>
          </w:p>
        </w:tc>
      </w:tr>
      <w:tr w14:paraId="0F81AE1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71BB1A2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Image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sz w:val="24"/>
                <w:szCs w:val="24"/>
              </w:rPr>
              <w:t>thickness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(mm)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668C8EE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5.0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8D25327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>7</w:t>
            </w:r>
            <w:r>
              <w:rPr>
                <w:rFonts w:ascii="宋体" w:hAnsi="宋体" w:eastAsia="宋体" w:cs="宋体"/>
                <w:sz w:val="24"/>
                <w:szCs w:val="24"/>
              </w:rPr>
              <w:t>.0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471426A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5.0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16B0D4EF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5.0</w:t>
            </w:r>
          </w:p>
        </w:tc>
      </w:tr>
      <w:tr w14:paraId="7AABE9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2AE5CEAD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sz w:val="24"/>
                <w:szCs w:val="24"/>
              </w:rPr>
              <w:t>Slice interval</w:t>
            </w:r>
            <w:r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ascii="宋体" w:hAnsi="宋体" w:eastAsia="宋体" w:cs="宋体"/>
                <w:sz w:val="24"/>
                <w:szCs w:val="24"/>
              </w:rPr>
              <w:t>(mm)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E7A284F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6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AF06CC0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8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46AF99D5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val="en-US" w:eastAsia="zh-CN" w:bidi="ar"/>
              </w:rPr>
              <w:t>6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CC20492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20</w:t>
            </w:r>
          </w:p>
        </w:tc>
      </w:tr>
      <w:tr w14:paraId="21786C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60698DA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Matrix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503B2D4D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128×83 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0865AF34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124×124 </w:t>
            </w:r>
          </w:p>
        </w:tc>
        <w:tc>
          <w:tcPr>
            <w:tcW w:w="207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FB92CE5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128×130</w:t>
            </w:r>
          </w:p>
        </w:tc>
        <w:tc>
          <w:tcPr>
            <w:tcW w:w="252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65CC597B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128×130</w:t>
            </w:r>
          </w:p>
        </w:tc>
      </w:tr>
      <w:tr w14:paraId="28FEC84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721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</w:tcPr>
          <w:p w14:paraId="398FC6DE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sz w:val="24"/>
                <w:szCs w:val="24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FOV (cm) </w:t>
            </w:r>
          </w:p>
        </w:tc>
        <w:tc>
          <w:tcPr>
            <w:tcW w:w="1701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</w:tcPr>
          <w:p w14:paraId="2DA10F8B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38×38  </w:t>
            </w:r>
          </w:p>
        </w:tc>
        <w:tc>
          <w:tcPr>
            <w:tcW w:w="1695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</w:tcPr>
          <w:p w14:paraId="213EEBF9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37.5×37.5</w:t>
            </w:r>
          </w:p>
        </w:tc>
        <w:tc>
          <w:tcPr>
            <w:tcW w:w="2076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</w:tcPr>
          <w:p w14:paraId="38147F09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 xml:space="preserve">  40×40</w:t>
            </w:r>
          </w:p>
        </w:tc>
        <w:tc>
          <w:tcPr>
            <w:tcW w:w="2523" w:type="dxa"/>
            <w:tcBorders>
              <w:top w:val="nil"/>
              <w:left w:val="nil"/>
              <w:bottom w:val="single" w:color="000000" w:themeColor="dark1" w:sz="12" w:space="0"/>
              <w:right w:val="nil"/>
            </w:tcBorders>
            <w:shd w:val="clear" w:color="auto" w:fill="FFFFFF"/>
          </w:tcPr>
          <w:p w14:paraId="26039BA5">
            <w:pPr>
              <w:keepNext w:val="0"/>
              <w:keepLines w:val="0"/>
              <w:widowControl w:val="0"/>
              <w:suppressLineNumbers w:val="0"/>
              <w:spacing w:before="0" w:beforeAutospacing="0" w:after="160" w:afterAutospacing="0" w:line="276" w:lineRule="auto"/>
              <w:ind w:right="0"/>
              <w:jc w:val="left"/>
              <w:rPr>
                <w:rFonts w:hint="eastAsia" w:ascii="宋体" w:hAnsi="宋体" w:eastAsia="宋体" w:cs="宋体"/>
                <w:b w:val="0"/>
                <w:i w:val="0"/>
                <w:color w:val="08090C"/>
                <w:kern w:val="0"/>
                <w:sz w:val="24"/>
                <w:vertAlign w:val="baseline"/>
                <w:lang w:bidi="ar"/>
              </w:rPr>
            </w:pPr>
            <w:r>
              <w:rPr>
                <w:rFonts w:ascii="宋体" w:hAnsi="宋体" w:eastAsia="宋体" w:cs="宋体"/>
                <w:sz w:val="24"/>
                <w:szCs w:val="24"/>
              </w:rPr>
              <w:t>38×30</w:t>
            </w:r>
          </w:p>
        </w:tc>
      </w:tr>
    </w:tbl>
    <w:p w14:paraId="49CBAB7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F521F1"/>
    <w:rsid w:val="138822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154</Words>
  <Characters>552</Characters>
  <Lines>0</Lines>
  <Paragraphs>0</Paragraphs>
  <TotalTime>0</TotalTime>
  <ScaleCrop>false</ScaleCrop>
  <LinksUpToDate>false</LinksUpToDate>
  <CharactersWithSpaces>639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2026-03-11T07:22:00Z</dcterms:created>
  <dc:creator>tt</dc:creator>
  <cp:lastModifiedBy>user</cp:lastModifiedBy>
  <dcterms:modified xsi:type="dcterms:W3CDTF">2026-03-15T13:18:17Z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eyJoZGlkIjoiMmFjZDEyMDQxNmFlMjhhZTlkYWI5ZmM0ZTMwZjExNjQiLCJ1c2VySWQiOiIzMzM4Mzg4NjYifQ==</vt:lpwstr>
  </property>
  <property fmtid="{D5CDD505-2E9C-101B-9397-08002B2CF9AE}" pid="4" name="ICV">
    <vt:lpwstr>9B224AFAD74F47E7BC7E44D63EF914C8_12</vt:lpwstr>
  </property>
</Properties>
</file>