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AF69C" w14:textId="6CFD96FE" w:rsidR="008426B5" w:rsidRDefault="008426B5" w:rsidP="00AC6F14">
      <w:pPr>
        <w:widowControl/>
        <w:spacing w:line="360" w:lineRule="auto"/>
        <w:rPr>
          <w:rFonts w:ascii="Times New Roman" w:eastAsia="等线" w:hAnsi="Times New Roman" w:cs="Times New Roman"/>
          <w:b/>
          <w:bCs/>
          <w:sz w:val="30"/>
          <w:szCs w:val="30"/>
        </w:rPr>
      </w:pPr>
      <w:r w:rsidRPr="008426B5">
        <w:rPr>
          <w:rFonts w:ascii="Times New Roman" w:eastAsia="等线" w:hAnsi="Times New Roman" w:cs="Times New Roman"/>
          <w:b/>
          <w:bCs/>
          <w:sz w:val="30"/>
          <w:szCs w:val="30"/>
        </w:rPr>
        <w:t>Supplementary Information</w:t>
      </w:r>
    </w:p>
    <w:p w14:paraId="57967D3E" w14:textId="77777777" w:rsidR="008426B5" w:rsidRDefault="008426B5" w:rsidP="00AC6F14">
      <w:pPr>
        <w:widowControl/>
        <w:spacing w:line="360" w:lineRule="auto"/>
        <w:rPr>
          <w:rFonts w:ascii="Times New Roman" w:eastAsia="等线" w:hAnsi="Times New Roman" w:cs="Times New Roman"/>
          <w:b/>
          <w:bCs/>
          <w:sz w:val="30"/>
          <w:szCs w:val="30"/>
        </w:rPr>
      </w:pPr>
    </w:p>
    <w:p w14:paraId="2E8C78EF" w14:textId="572F981A" w:rsidR="00AC6F14" w:rsidRDefault="00AC6F14" w:rsidP="00AC6F14">
      <w:pPr>
        <w:widowControl/>
        <w:spacing w:line="360" w:lineRule="auto"/>
        <w:rPr>
          <w:rFonts w:ascii="Times New Roman" w:eastAsia="等线" w:hAnsi="Times New Roman" w:cs="Times New Roman"/>
          <w:b/>
          <w:bCs/>
          <w:sz w:val="30"/>
          <w:szCs w:val="30"/>
        </w:rPr>
      </w:pPr>
      <w:r w:rsidRPr="00613F4A">
        <w:rPr>
          <w:rFonts w:ascii="Times New Roman" w:eastAsia="等线" w:hAnsi="Times New Roman" w:cs="Times New Roman"/>
          <w:b/>
          <w:bCs/>
          <w:sz w:val="30"/>
          <w:szCs w:val="30"/>
        </w:rPr>
        <w:t xml:space="preserve">Scalable </w:t>
      </w:r>
      <w:bookmarkStart w:id="0" w:name="_Hlk220620414"/>
      <w:r w:rsidRPr="00613F4A">
        <w:rPr>
          <w:rFonts w:ascii="Times New Roman" w:eastAsia="等线" w:hAnsi="Times New Roman" w:cs="Times New Roman"/>
          <w:b/>
          <w:bCs/>
          <w:sz w:val="30"/>
          <w:szCs w:val="30"/>
        </w:rPr>
        <w:t>Ultrathin</w:t>
      </w:r>
      <w:bookmarkEnd w:id="0"/>
      <w:r w:rsidRPr="00613F4A">
        <w:rPr>
          <w:rFonts w:ascii="Times New Roman" w:eastAsia="等线" w:hAnsi="Times New Roman" w:cs="Times New Roman"/>
          <w:b/>
          <w:bCs/>
          <w:sz w:val="30"/>
          <w:szCs w:val="30"/>
        </w:rPr>
        <w:t xml:space="preserve"> Anodes via Band-Engineered Gradient Interlayers for </w:t>
      </w:r>
      <w:bookmarkStart w:id="1" w:name="_Hlk220858933"/>
      <w:r w:rsidRPr="00613F4A">
        <w:rPr>
          <w:rFonts w:ascii="Times New Roman" w:eastAsia="等线" w:hAnsi="Times New Roman" w:cs="Times New Roman"/>
          <w:b/>
          <w:bCs/>
          <w:sz w:val="30"/>
          <w:szCs w:val="30"/>
        </w:rPr>
        <w:t>Ultrafast</w:t>
      </w:r>
      <w:bookmarkEnd w:id="1"/>
      <w:r w:rsidRPr="00613F4A">
        <w:rPr>
          <w:rFonts w:ascii="Times New Roman" w:eastAsia="等线" w:hAnsi="Times New Roman" w:cs="Times New Roman"/>
          <w:b/>
          <w:bCs/>
          <w:sz w:val="30"/>
          <w:szCs w:val="30"/>
        </w:rPr>
        <w:t xml:space="preserve"> All-Climate Aluminum Battery</w:t>
      </w:r>
    </w:p>
    <w:p w14:paraId="4421E3AF" w14:textId="4BBD0CDC" w:rsidR="00445B8B" w:rsidRPr="00613F4A" w:rsidRDefault="00924430" w:rsidP="00AC6F14">
      <w:pPr>
        <w:widowControl/>
        <w:spacing w:line="360" w:lineRule="auto"/>
        <w:rPr>
          <w:rFonts w:ascii="Times New Roman" w:eastAsia="等线" w:hAnsi="Times New Roman" w:cs="Times New Roman"/>
          <w:b/>
          <w:bCs/>
          <w:sz w:val="30"/>
          <w:szCs w:val="30"/>
        </w:rPr>
      </w:pPr>
      <w:r>
        <w:rPr>
          <w:rFonts w:ascii="Times New Roman" w:eastAsia="等线" w:hAnsi="Times New Roman" w:cs="Times New Roman" w:hint="eastAsia"/>
          <w:b/>
          <w:bCs/>
          <w:sz w:val="30"/>
          <w:szCs w:val="30"/>
        </w:rPr>
        <w:t xml:space="preserve"> </w:t>
      </w:r>
      <w:r>
        <w:rPr>
          <w:rFonts w:ascii="Times New Roman" w:eastAsia="等线" w:hAnsi="Times New Roman" w:cs="Times New Roman"/>
          <w:b/>
          <w:bCs/>
          <w:sz w:val="30"/>
          <w:szCs w:val="30"/>
        </w:rPr>
        <w:t xml:space="preserve"> </w:t>
      </w:r>
    </w:p>
    <w:p w14:paraId="5E083673" w14:textId="7778F2EF" w:rsidR="00AC6F14" w:rsidRPr="00AC6F14" w:rsidRDefault="00AC6F14" w:rsidP="00AC6F14">
      <w:pPr>
        <w:spacing w:line="360" w:lineRule="auto"/>
        <w:rPr>
          <w:rFonts w:ascii="Times New Roman" w:eastAsia="等线" w:hAnsi="Times New Roman" w:cs="Times New Roman"/>
          <w:sz w:val="24"/>
          <w:szCs w:val="24"/>
          <w:vertAlign w:val="superscript"/>
        </w:rPr>
      </w:pPr>
      <w:r w:rsidRPr="00AC6F14">
        <w:rPr>
          <w:rFonts w:ascii="Times New Roman" w:eastAsia="等线" w:hAnsi="Times New Roman" w:cs="Times New Roman"/>
          <w:sz w:val="24"/>
          <w:szCs w:val="24"/>
        </w:rPr>
        <w:t xml:space="preserve">Long Yao </w:t>
      </w:r>
      <w:r w:rsidRPr="00AC6F14">
        <w:rPr>
          <w:rFonts w:ascii="Times New Roman" w:eastAsia="等线" w:hAnsi="Times New Roman" w:cs="Times New Roman"/>
          <w:sz w:val="24"/>
          <w:szCs w:val="24"/>
          <w:vertAlign w:val="superscript"/>
        </w:rPr>
        <w:t>1,2</w:t>
      </w:r>
      <w:r w:rsidRPr="00AC6F14">
        <w:rPr>
          <w:rFonts w:ascii="Times New Roman" w:eastAsia="等线" w:hAnsi="Times New Roman" w:cs="Times New Roman"/>
          <w:sz w:val="24"/>
          <w:szCs w:val="24"/>
        </w:rPr>
        <w:t xml:space="preserve">, </w:t>
      </w:r>
      <w:proofErr w:type="spellStart"/>
      <w:r w:rsidRPr="00AC6F14">
        <w:rPr>
          <w:rFonts w:ascii="Times New Roman" w:eastAsia="等线" w:hAnsi="Times New Roman" w:cs="Times New Roman"/>
          <w:sz w:val="24"/>
          <w:szCs w:val="24"/>
        </w:rPr>
        <w:t>Manzhou</w:t>
      </w:r>
      <w:proofErr w:type="spellEnd"/>
      <w:r w:rsidRPr="00AC6F14">
        <w:rPr>
          <w:rFonts w:ascii="Times New Roman" w:eastAsia="等线" w:hAnsi="Times New Roman" w:cs="Times New Roman"/>
          <w:sz w:val="24"/>
          <w:szCs w:val="24"/>
        </w:rPr>
        <w:t xml:space="preserve"> Li </w:t>
      </w:r>
      <w:r w:rsidRPr="00AC6F14">
        <w:rPr>
          <w:rFonts w:ascii="Times New Roman" w:eastAsia="等线" w:hAnsi="Times New Roman" w:cs="Times New Roman"/>
          <w:sz w:val="24"/>
          <w:szCs w:val="24"/>
          <w:vertAlign w:val="superscript"/>
        </w:rPr>
        <w:t>1</w:t>
      </w:r>
      <w:r w:rsidRPr="00AC6F14">
        <w:rPr>
          <w:rFonts w:ascii="Times New Roman" w:eastAsia="等线" w:hAnsi="Times New Roman" w:cs="Times New Roman"/>
          <w:sz w:val="24"/>
          <w:szCs w:val="24"/>
        </w:rPr>
        <w:t xml:space="preserve">, </w:t>
      </w:r>
      <w:proofErr w:type="spellStart"/>
      <w:r w:rsidR="00E7199B">
        <w:rPr>
          <w:rFonts w:ascii="Times New Roman" w:eastAsia="等线" w:hAnsi="Times New Roman" w:cs="Times New Roman"/>
          <w:sz w:val="24"/>
          <w:szCs w:val="24"/>
        </w:rPr>
        <w:t>Shunlong</w:t>
      </w:r>
      <w:proofErr w:type="spellEnd"/>
      <w:r w:rsidRPr="00AC6F14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7199B">
        <w:rPr>
          <w:rFonts w:ascii="Times New Roman" w:eastAsia="等线" w:hAnsi="Times New Roman" w:cs="Times New Roman"/>
          <w:sz w:val="24"/>
          <w:szCs w:val="24"/>
        </w:rPr>
        <w:t xml:space="preserve">Ju </w:t>
      </w:r>
      <w:r w:rsidR="00E7199B">
        <w:rPr>
          <w:rFonts w:ascii="Times New Roman" w:eastAsia="等线" w:hAnsi="Times New Roman" w:cs="Times New Roman"/>
          <w:sz w:val="24"/>
          <w:szCs w:val="24"/>
          <w:vertAlign w:val="superscript"/>
        </w:rPr>
        <w:t>2</w:t>
      </w:r>
      <w:r w:rsidRPr="00AC6F14">
        <w:rPr>
          <w:rFonts w:ascii="Times New Roman" w:eastAsia="等线" w:hAnsi="Times New Roman" w:cs="Times New Roman"/>
          <w:sz w:val="24"/>
          <w:szCs w:val="24"/>
        </w:rPr>
        <w:t xml:space="preserve">, Xiang-Long Huang </w:t>
      </w:r>
      <w:r w:rsidRPr="00AC6F14">
        <w:rPr>
          <w:rFonts w:ascii="Times New Roman" w:eastAsia="等线" w:hAnsi="Times New Roman" w:cs="Times New Roman"/>
          <w:sz w:val="24"/>
          <w:szCs w:val="24"/>
          <w:vertAlign w:val="superscript"/>
        </w:rPr>
        <w:t>1</w:t>
      </w:r>
      <w:r w:rsidRPr="00AC6F14">
        <w:rPr>
          <w:rFonts w:ascii="Times New Roman" w:eastAsia="等线" w:hAnsi="Times New Roman" w:cs="Times New Roman"/>
          <w:sz w:val="24"/>
          <w:szCs w:val="24"/>
        </w:rPr>
        <w:t xml:space="preserve">, </w:t>
      </w:r>
      <w:proofErr w:type="spellStart"/>
      <w:r w:rsidRPr="00AC6F14">
        <w:rPr>
          <w:rFonts w:ascii="Times New Roman" w:eastAsia="等线" w:hAnsi="Times New Roman" w:cs="Times New Roman"/>
          <w:sz w:val="24"/>
          <w:szCs w:val="24"/>
        </w:rPr>
        <w:t>Kunjie</w:t>
      </w:r>
      <w:proofErr w:type="spellEnd"/>
      <w:r w:rsidRPr="00AC6F14">
        <w:rPr>
          <w:rFonts w:ascii="Times New Roman" w:eastAsia="等线" w:hAnsi="Times New Roman" w:cs="Times New Roman"/>
          <w:sz w:val="24"/>
          <w:szCs w:val="24"/>
        </w:rPr>
        <w:t xml:space="preserve"> Zhu </w:t>
      </w:r>
      <w:r w:rsidRPr="00AC6F14">
        <w:rPr>
          <w:rFonts w:ascii="Times New Roman" w:eastAsia="等线" w:hAnsi="Times New Roman" w:cs="Times New Roman"/>
          <w:sz w:val="24"/>
          <w:szCs w:val="24"/>
          <w:vertAlign w:val="superscript"/>
        </w:rPr>
        <w:t>1</w:t>
      </w:r>
      <w:r w:rsidRPr="00AC6F14">
        <w:rPr>
          <w:rFonts w:ascii="Times New Roman" w:eastAsia="等线" w:hAnsi="Times New Roman" w:cs="Times New Roman"/>
          <w:sz w:val="24"/>
          <w:szCs w:val="24"/>
        </w:rPr>
        <w:t>, Shi-</w:t>
      </w:r>
      <w:proofErr w:type="spellStart"/>
      <w:r w:rsidRPr="00AC6F14">
        <w:rPr>
          <w:rFonts w:ascii="Times New Roman" w:eastAsia="等线" w:hAnsi="Times New Roman" w:cs="Times New Roman"/>
          <w:sz w:val="24"/>
          <w:szCs w:val="24"/>
        </w:rPr>
        <w:t>Xue</w:t>
      </w:r>
      <w:proofErr w:type="spellEnd"/>
      <w:r w:rsidRPr="00AC6F14">
        <w:rPr>
          <w:rFonts w:ascii="Times New Roman" w:eastAsia="等线" w:hAnsi="Times New Roman" w:cs="Times New Roman"/>
          <w:sz w:val="24"/>
          <w:szCs w:val="24"/>
        </w:rPr>
        <w:t xml:space="preserve"> Dou</w:t>
      </w:r>
      <w:r w:rsidR="003520DC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AC6F14">
        <w:rPr>
          <w:rFonts w:ascii="Times New Roman" w:eastAsia="等线" w:hAnsi="Times New Roman" w:cs="Times New Roman"/>
          <w:sz w:val="24"/>
          <w:szCs w:val="24"/>
          <w:vertAlign w:val="superscript"/>
        </w:rPr>
        <w:t>1,3</w:t>
      </w:r>
      <w:r w:rsidRPr="00AC6F14">
        <w:rPr>
          <w:rFonts w:ascii="Times New Roman" w:eastAsia="等线" w:hAnsi="Times New Roman" w:cs="Times New Roman"/>
          <w:sz w:val="24"/>
          <w:szCs w:val="24"/>
        </w:rPr>
        <w:t>*, Hua-</w:t>
      </w:r>
      <w:proofErr w:type="spellStart"/>
      <w:r w:rsidR="003520DC">
        <w:rPr>
          <w:rFonts w:ascii="Times New Roman" w:eastAsia="等线" w:hAnsi="Times New Roman" w:cs="Times New Roman"/>
          <w:sz w:val="24"/>
          <w:szCs w:val="24"/>
        </w:rPr>
        <w:t>K</w:t>
      </w:r>
      <w:r w:rsidRPr="00AC6F14">
        <w:rPr>
          <w:rFonts w:ascii="Times New Roman" w:eastAsia="等线" w:hAnsi="Times New Roman" w:cs="Times New Roman"/>
          <w:sz w:val="24"/>
          <w:szCs w:val="24"/>
        </w:rPr>
        <w:t>un</w:t>
      </w:r>
      <w:proofErr w:type="spellEnd"/>
      <w:r w:rsidRPr="00AC6F14">
        <w:rPr>
          <w:rFonts w:ascii="Times New Roman" w:eastAsia="等线" w:hAnsi="Times New Roman" w:cs="Times New Roman"/>
          <w:sz w:val="24"/>
          <w:szCs w:val="24"/>
        </w:rPr>
        <w:t xml:space="preserve"> Liu </w:t>
      </w:r>
      <w:r w:rsidRPr="00AC6F14">
        <w:rPr>
          <w:rFonts w:ascii="Times New Roman" w:eastAsia="等线" w:hAnsi="Times New Roman" w:cs="Times New Roman"/>
          <w:sz w:val="24"/>
          <w:szCs w:val="24"/>
          <w:vertAlign w:val="superscript"/>
        </w:rPr>
        <w:t>1,3</w:t>
      </w:r>
      <w:r w:rsidRPr="00AC6F14">
        <w:rPr>
          <w:rFonts w:ascii="Times New Roman" w:eastAsia="等线" w:hAnsi="Times New Roman" w:cs="Times New Roman"/>
          <w:sz w:val="24"/>
          <w:szCs w:val="24"/>
        </w:rPr>
        <w:t xml:space="preserve">, </w:t>
      </w:r>
      <w:proofErr w:type="spellStart"/>
      <w:r w:rsidRPr="00AC6F14">
        <w:rPr>
          <w:rFonts w:ascii="Times New Roman" w:eastAsia="等线" w:hAnsi="Times New Roman" w:cs="Times New Roman"/>
          <w:sz w:val="24"/>
          <w:szCs w:val="24"/>
        </w:rPr>
        <w:t>Xuebin</w:t>
      </w:r>
      <w:proofErr w:type="spellEnd"/>
      <w:r w:rsidRPr="00AC6F14">
        <w:rPr>
          <w:rFonts w:ascii="Times New Roman" w:eastAsia="等线" w:hAnsi="Times New Roman" w:cs="Times New Roman"/>
          <w:sz w:val="24"/>
          <w:szCs w:val="24"/>
        </w:rPr>
        <w:t xml:space="preserve"> Yu </w:t>
      </w:r>
      <w:r w:rsidRPr="00AC6F14">
        <w:rPr>
          <w:rFonts w:ascii="Times New Roman" w:eastAsia="等线" w:hAnsi="Times New Roman" w:cs="Times New Roman"/>
          <w:sz w:val="24"/>
          <w:szCs w:val="24"/>
          <w:vertAlign w:val="superscript"/>
        </w:rPr>
        <w:t>2</w:t>
      </w:r>
      <w:r w:rsidRPr="00AC6F14">
        <w:rPr>
          <w:rFonts w:ascii="Times New Roman" w:eastAsia="等线" w:hAnsi="Times New Roman" w:cs="Times New Roman"/>
          <w:sz w:val="24"/>
          <w:szCs w:val="24"/>
        </w:rPr>
        <w:t>*</w:t>
      </w:r>
    </w:p>
    <w:p w14:paraId="7C1DBA82" w14:textId="77777777" w:rsidR="00AC6F14" w:rsidRPr="00AC6F14" w:rsidRDefault="00AC6F14" w:rsidP="00AC6F14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AC6F14">
        <w:rPr>
          <w:rFonts w:ascii="Times New Roman" w:eastAsia="等线" w:hAnsi="Times New Roman" w:cs="Times New Roman"/>
          <w:sz w:val="24"/>
          <w:szCs w:val="24"/>
        </w:rPr>
        <w:t>1 Institute of Energy Materials Science, University of Shanghai for Science and Technology, Shanghai 200093, China</w:t>
      </w:r>
    </w:p>
    <w:p w14:paraId="1B88FA2D" w14:textId="20E8D0EA" w:rsidR="00AC6F14" w:rsidRPr="00AC6F14" w:rsidRDefault="00AC6F14" w:rsidP="00AC6F14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AC6F14">
        <w:rPr>
          <w:rFonts w:ascii="Times New Roman" w:eastAsia="等线" w:hAnsi="Times New Roman" w:cs="Times New Roman"/>
          <w:sz w:val="24"/>
          <w:szCs w:val="24"/>
        </w:rPr>
        <w:t xml:space="preserve">2 </w:t>
      </w:r>
      <w:r w:rsidR="00B843D2" w:rsidRPr="00B843D2">
        <w:rPr>
          <w:rFonts w:ascii="Times New Roman" w:eastAsia="等线" w:hAnsi="Times New Roman" w:cs="Times New Roman"/>
          <w:sz w:val="24"/>
          <w:szCs w:val="24"/>
        </w:rPr>
        <w:t>College of Smart Materials and Future Energy</w:t>
      </w:r>
      <w:r w:rsidRPr="00AC6F14">
        <w:rPr>
          <w:rFonts w:ascii="Times New Roman" w:eastAsia="等线" w:hAnsi="Times New Roman" w:cs="Times New Roman"/>
          <w:sz w:val="24"/>
          <w:szCs w:val="24"/>
        </w:rPr>
        <w:t>, Fudan University, Shanghai 200433, China</w:t>
      </w:r>
    </w:p>
    <w:p w14:paraId="70F24804" w14:textId="77777777" w:rsidR="00AC6F14" w:rsidRPr="00AC6F14" w:rsidRDefault="00AC6F14" w:rsidP="00AC6F14">
      <w:pPr>
        <w:spacing w:line="360" w:lineRule="auto"/>
        <w:rPr>
          <w:rFonts w:ascii="等线" w:eastAsia="等线" w:hAnsi="等线" w:cs="Times New Roman"/>
        </w:rPr>
      </w:pPr>
      <w:r w:rsidRPr="00AC6F14">
        <w:rPr>
          <w:rFonts w:ascii="Times New Roman" w:eastAsia="等线" w:hAnsi="Times New Roman" w:cs="Times New Roman"/>
          <w:sz w:val="24"/>
          <w:szCs w:val="24"/>
        </w:rPr>
        <w:t xml:space="preserve">3 Institute for Superconducting &amp; Electronic Materials (ISEM), Australian Institute of Innovative Materials, University of Wollongong, Wollongong, NSW, Australia. </w:t>
      </w:r>
    </w:p>
    <w:p w14:paraId="75E39EB6" w14:textId="19C1C016" w:rsidR="003C4270" w:rsidRPr="00AC6F14" w:rsidRDefault="00AC6F14" w:rsidP="00AC6F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6F14">
        <w:rPr>
          <w:rFonts w:ascii="Times New Roman" w:eastAsia="等线" w:hAnsi="Times New Roman" w:cs="Times New Roman"/>
          <w:kern w:val="0"/>
          <w:sz w:val="24"/>
          <w:szCs w:val="24"/>
        </w:rPr>
        <w:t xml:space="preserve">* Corresponding author. E-mail: shi@uow.edu.au; </w:t>
      </w:r>
      <w:hyperlink r:id="rId7" w:history="1">
        <w:r w:rsidRPr="00AC6F14">
          <w:rPr>
            <w:rFonts w:ascii="Times New Roman" w:eastAsia="等线" w:hAnsi="Times New Roman" w:cs="Times New Roman"/>
            <w:kern w:val="0"/>
            <w:sz w:val="24"/>
            <w:szCs w:val="24"/>
          </w:rPr>
          <w:t>yuxuebin@fudan.edu.cn</w:t>
        </w:r>
      </w:hyperlink>
      <w:r w:rsidRPr="00AC6F14">
        <w:rPr>
          <w:rFonts w:ascii="Times New Roman" w:eastAsia="等线" w:hAnsi="Times New Roman" w:cs="Times New Roman"/>
          <w:kern w:val="0"/>
          <w:sz w:val="24"/>
          <w:szCs w:val="24"/>
        </w:rPr>
        <w:t xml:space="preserve"> </w:t>
      </w:r>
      <w:r w:rsidR="003C4270" w:rsidRPr="00AC6F14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7405C7C2" w14:textId="1CCD44A8" w:rsidR="00522064" w:rsidRPr="00EF252C" w:rsidRDefault="00522064" w:rsidP="003C427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9CF9928" w14:textId="7C3348E0" w:rsidR="00522064" w:rsidRPr="00EF252C" w:rsidRDefault="00522064" w:rsidP="003C427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67FC62A" w14:textId="7EE21EC8" w:rsidR="00522064" w:rsidRPr="00EF252C" w:rsidRDefault="00522064" w:rsidP="003C427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43C3E394" w14:textId="4CFE8798" w:rsidR="00522064" w:rsidRPr="00EF252C" w:rsidRDefault="00522064" w:rsidP="003C427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BA4C276" w14:textId="5AC50674" w:rsidR="00522064" w:rsidRPr="00EF252C" w:rsidRDefault="00522064" w:rsidP="003C427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39564F5" w14:textId="254EFC86" w:rsidR="00522064" w:rsidRPr="00EF252C" w:rsidRDefault="00522064" w:rsidP="003C427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623A5B46" w14:textId="73CC67EA" w:rsidR="00522064" w:rsidRPr="00EF252C" w:rsidRDefault="00522064" w:rsidP="003C427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3BB73E6" w14:textId="4959E3A5" w:rsidR="00522064" w:rsidRPr="00EF252C" w:rsidRDefault="00522064" w:rsidP="003C427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7F0769" w14:textId="5C4C1225" w:rsidR="00522064" w:rsidRPr="00EF252C" w:rsidRDefault="00522064" w:rsidP="003C427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6D610ED3" w14:textId="3F829862" w:rsidR="00522064" w:rsidRPr="00EF252C" w:rsidRDefault="00522064" w:rsidP="003C427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01CB874" w14:textId="38DCED3E" w:rsidR="00522064" w:rsidRPr="00EF252C" w:rsidRDefault="00522064" w:rsidP="003C427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E8638B8" w14:textId="4E3AB27A" w:rsidR="00522064" w:rsidRPr="00EF252C" w:rsidRDefault="00522064" w:rsidP="003C427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CDDBEAC" w14:textId="21E8A9D9" w:rsidR="00522064" w:rsidRPr="00EF252C" w:rsidRDefault="00522064" w:rsidP="003C427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5C8A9BE" w14:textId="2E24DBE8" w:rsidR="00522064" w:rsidRPr="00EF252C" w:rsidRDefault="00522064" w:rsidP="003C427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7150CC0" w14:textId="77777777" w:rsidR="00522064" w:rsidRPr="00EF252C" w:rsidRDefault="00522064" w:rsidP="003C427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609F6D29" w14:textId="4BF59F5F" w:rsidR="00730A49" w:rsidRPr="00EF252C" w:rsidRDefault="00E31F58" w:rsidP="003C4270">
      <w:r w:rsidRPr="00EF252C">
        <w:rPr>
          <w:noProof/>
        </w:rPr>
        <w:drawing>
          <wp:inline distT="0" distB="0" distL="0" distR="0" wp14:anchorId="2E714AB7" wp14:editId="5E93B325">
            <wp:extent cx="5143500" cy="1671955"/>
            <wp:effectExtent l="0" t="0" r="0" b="4445"/>
            <wp:docPr id="217" name="图片 216">
              <a:extLst xmlns:a="http://schemas.openxmlformats.org/drawingml/2006/main">
                <a:ext uri="{FF2B5EF4-FFF2-40B4-BE49-F238E27FC236}">
                  <a16:creationId xmlns:a16="http://schemas.microsoft.com/office/drawing/2014/main" id="{06A8D9F7-ECF0-4B3E-89C7-6D07F1B7E8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6">
                      <a:extLst>
                        <a:ext uri="{FF2B5EF4-FFF2-40B4-BE49-F238E27FC236}">
                          <a16:creationId xmlns:a16="http://schemas.microsoft.com/office/drawing/2014/main" id="{06A8D9F7-ECF0-4B3E-89C7-6D07F1B7E8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445" t="6895" r="1035"/>
                    <a:stretch/>
                  </pic:blipFill>
                  <pic:spPr bwMode="auto">
                    <a:xfrm>
                      <a:off x="0" y="0"/>
                      <a:ext cx="5143500" cy="167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FD322" w14:textId="77777777" w:rsidR="00940815" w:rsidRPr="00EF252C" w:rsidRDefault="00940815" w:rsidP="003C4270"/>
    <w:p w14:paraId="3DEC9FF3" w14:textId="3FBC7212" w:rsidR="004E6018" w:rsidRPr="00EF252C" w:rsidRDefault="007F70AD" w:rsidP="00854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203F">
        <w:rPr>
          <w:rFonts w:ascii="Times New Roman" w:hAnsi="Times New Roman" w:cs="Times New Roman" w:hint="eastAsia"/>
          <w:b/>
          <w:sz w:val="24"/>
          <w:szCs w:val="24"/>
        </w:rPr>
        <w:t xml:space="preserve">Supplementary Fig. </w:t>
      </w:r>
      <w:r w:rsidR="00D00571" w:rsidRPr="0020203F">
        <w:rPr>
          <w:rFonts w:ascii="Times New Roman" w:hAnsi="Times New Roman" w:cs="Times New Roman"/>
          <w:b/>
          <w:sz w:val="24"/>
          <w:szCs w:val="24"/>
        </w:rPr>
        <w:t>1</w:t>
      </w:r>
      <w:r w:rsidR="004E6018" w:rsidRPr="00EF252C">
        <w:rPr>
          <w:rFonts w:ascii="Times New Roman" w:hAnsi="Times New Roman" w:cs="Times New Roman"/>
          <w:sz w:val="24"/>
          <w:szCs w:val="24"/>
        </w:rPr>
        <w:t xml:space="preserve"> (a) Illustration of the initial state to observe the interface between Al foil and SbF</w:t>
      </w:r>
      <w:r w:rsidR="004E6018" w:rsidRPr="00EF25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E6018" w:rsidRPr="00EF252C">
        <w:rPr>
          <w:rFonts w:ascii="Times New Roman" w:hAnsi="Times New Roman" w:cs="Times New Roman"/>
          <w:sz w:val="24"/>
          <w:szCs w:val="24"/>
        </w:rPr>
        <w:t xml:space="preserve"> solution. (b) Once being immersed and aged, there will be electron exchange (shown by the </w:t>
      </w:r>
      <w:r w:rsidR="007263B5" w:rsidRPr="00EF252C">
        <w:rPr>
          <w:rFonts w:ascii="Times New Roman" w:hAnsi="Times New Roman" w:cs="Times New Roman" w:hint="eastAsia"/>
          <w:sz w:val="24"/>
          <w:szCs w:val="24"/>
        </w:rPr>
        <w:t>gray</w:t>
      </w:r>
      <w:r w:rsidR="007263B5" w:rsidRPr="00EF252C">
        <w:rPr>
          <w:rFonts w:ascii="Times New Roman" w:hAnsi="Times New Roman" w:cs="Times New Roman"/>
          <w:sz w:val="24"/>
          <w:szCs w:val="24"/>
        </w:rPr>
        <w:t xml:space="preserve"> </w:t>
      </w:r>
      <w:r w:rsidR="004E6018" w:rsidRPr="00EF252C">
        <w:rPr>
          <w:rFonts w:ascii="Times New Roman" w:hAnsi="Times New Roman" w:cs="Times New Roman"/>
          <w:sz w:val="24"/>
          <w:szCs w:val="24"/>
        </w:rPr>
        <w:t xml:space="preserve">arrow) and ion exchange (shown by the </w:t>
      </w:r>
      <w:r w:rsidR="00966E3B" w:rsidRPr="00EF252C">
        <w:rPr>
          <w:rFonts w:ascii="Times New Roman" w:hAnsi="Times New Roman" w:cs="Times New Roman" w:hint="eastAsia"/>
          <w:sz w:val="24"/>
          <w:szCs w:val="24"/>
        </w:rPr>
        <w:t>red</w:t>
      </w:r>
      <w:r w:rsidR="004E6018" w:rsidRPr="00EF252C">
        <w:rPr>
          <w:rFonts w:ascii="Times New Roman" w:hAnsi="Times New Roman" w:cs="Times New Roman"/>
          <w:sz w:val="24"/>
          <w:szCs w:val="24"/>
        </w:rPr>
        <w:t xml:space="preserve"> arrow) on the surface of the A</w:t>
      </w:r>
      <w:r w:rsidR="004E6018" w:rsidRPr="00EF252C">
        <w:rPr>
          <w:rFonts w:ascii="Times New Roman" w:hAnsi="Times New Roman" w:cs="Times New Roman" w:hint="eastAsia"/>
          <w:sz w:val="24"/>
          <w:szCs w:val="24"/>
        </w:rPr>
        <w:t>l</w:t>
      </w:r>
      <w:r w:rsidR="004E6018" w:rsidRPr="00EF252C">
        <w:rPr>
          <w:rFonts w:ascii="Times New Roman" w:hAnsi="Times New Roman" w:cs="Times New Roman"/>
          <w:sz w:val="24"/>
          <w:szCs w:val="24"/>
        </w:rPr>
        <w:t xml:space="preserve"> foil. </w:t>
      </w:r>
    </w:p>
    <w:p w14:paraId="521B0D6C" w14:textId="13838E1B" w:rsidR="004E6018" w:rsidRPr="00EF252C" w:rsidRDefault="004E6018" w:rsidP="00854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252C">
        <w:rPr>
          <w:rFonts w:ascii="Times New Roman" w:hAnsi="Times New Roman" w:cs="Times New Roman"/>
          <w:sz w:val="24"/>
          <w:szCs w:val="24"/>
        </w:rPr>
        <w:t xml:space="preserve">The </w:t>
      </w:r>
      <w:r w:rsidR="00966E3B" w:rsidRPr="00EF252C">
        <w:rPr>
          <w:rFonts w:ascii="Times New Roman" w:hAnsi="Times New Roman" w:cs="Times New Roman"/>
          <w:sz w:val="24"/>
          <w:szCs w:val="24"/>
        </w:rPr>
        <w:t>A</w:t>
      </w:r>
      <w:r w:rsidR="00966E3B" w:rsidRPr="00EF252C">
        <w:rPr>
          <w:rFonts w:ascii="Times New Roman" w:hAnsi="Times New Roman" w:cs="Times New Roman" w:hint="eastAsia"/>
          <w:sz w:val="24"/>
          <w:szCs w:val="24"/>
        </w:rPr>
        <w:t>l</w:t>
      </w:r>
      <w:r w:rsidR="00966E3B" w:rsidRPr="00EF252C">
        <w:rPr>
          <w:rFonts w:ascii="Times New Roman" w:hAnsi="Times New Roman" w:cs="Times New Roman"/>
          <w:sz w:val="24"/>
          <w:szCs w:val="24"/>
        </w:rPr>
        <w:t>-</w:t>
      </w:r>
      <w:r w:rsidRPr="00EF252C">
        <w:rPr>
          <w:rFonts w:ascii="Times New Roman" w:hAnsi="Times New Roman" w:cs="Times New Roman"/>
          <w:sz w:val="24"/>
          <w:szCs w:val="24"/>
        </w:rPr>
        <w:t xml:space="preserve">ions would be replaced by </w:t>
      </w:r>
      <w:r w:rsidR="00966E3B" w:rsidRPr="00EF252C">
        <w:rPr>
          <w:rFonts w:ascii="Times New Roman" w:hAnsi="Times New Roman" w:cs="Times New Roman"/>
          <w:sz w:val="24"/>
          <w:szCs w:val="24"/>
        </w:rPr>
        <w:t>S</w:t>
      </w:r>
      <w:r w:rsidR="00966E3B" w:rsidRPr="00EF252C">
        <w:rPr>
          <w:rFonts w:ascii="Times New Roman" w:hAnsi="Times New Roman" w:cs="Times New Roman" w:hint="eastAsia"/>
          <w:sz w:val="24"/>
          <w:szCs w:val="24"/>
        </w:rPr>
        <w:t>b</w:t>
      </w:r>
      <w:r w:rsidRPr="00EF252C">
        <w:rPr>
          <w:rFonts w:ascii="Times New Roman" w:hAnsi="Times New Roman" w:cs="Times New Roman"/>
          <w:sz w:val="24"/>
          <w:szCs w:val="24"/>
        </w:rPr>
        <w:t xml:space="preserve"> here and diffuse into the solution. Due to the low solubility of SbF</w:t>
      </w:r>
      <w:r w:rsidRPr="00EF25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F252C">
        <w:rPr>
          <w:rFonts w:ascii="Times New Roman" w:hAnsi="Times New Roman" w:cs="Times New Roman"/>
          <w:sz w:val="24"/>
          <w:szCs w:val="24"/>
        </w:rPr>
        <w:t xml:space="preserve">, </w:t>
      </w:r>
      <w:r w:rsidR="00966E3B" w:rsidRPr="00EF252C">
        <w:rPr>
          <w:rFonts w:ascii="Times New Roman" w:hAnsi="Times New Roman" w:cs="Times New Roman"/>
          <w:sz w:val="24"/>
          <w:szCs w:val="24"/>
        </w:rPr>
        <w:t>A</w:t>
      </w:r>
      <w:r w:rsidR="00966E3B" w:rsidRPr="00EF252C">
        <w:rPr>
          <w:rFonts w:ascii="Times New Roman" w:hAnsi="Times New Roman" w:cs="Times New Roman" w:hint="eastAsia"/>
          <w:sz w:val="24"/>
          <w:szCs w:val="24"/>
        </w:rPr>
        <w:t>l</w:t>
      </w:r>
      <w:r w:rsidR="00966E3B" w:rsidRPr="00EF252C">
        <w:rPr>
          <w:rFonts w:ascii="Times New Roman" w:hAnsi="Times New Roman" w:cs="Times New Roman"/>
          <w:sz w:val="24"/>
          <w:szCs w:val="24"/>
        </w:rPr>
        <w:t xml:space="preserve"> </w:t>
      </w:r>
      <w:r w:rsidRPr="00EF252C">
        <w:rPr>
          <w:rFonts w:ascii="Times New Roman" w:hAnsi="Times New Roman" w:cs="Times New Roman"/>
          <w:sz w:val="24"/>
          <w:szCs w:val="24"/>
        </w:rPr>
        <w:t xml:space="preserve">-ions will preferentially combine with fluoride ions and become fluoride precipitates in the outermost layer of the </w:t>
      </w:r>
      <w:r w:rsidR="00966E3B" w:rsidRPr="00EF252C">
        <w:rPr>
          <w:rFonts w:ascii="Times New Roman" w:hAnsi="Times New Roman" w:cs="Times New Roman"/>
          <w:sz w:val="24"/>
          <w:szCs w:val="24"/>
        </w:rPr>
        <w:t>PGI</w:t>
      </w:r>
      <w:r w:rsidRPr="00EF252C">
        <w:rPr>
          <w:rFonts w:ascii="Times New Roman" w:hAnsi="Times New Roman" w:cs="Times New Roman"/>
          <w:sz w:val="24"/>
          <w:szCs w:val="24"/>
        </w:rPr>
        <w:t>-</w:t>
      </w:r>
      <w:r w:rsidR="00966E3B" w:rsidRPr="00EF252C">
        <w:rPr>
          <w:rFonts w:ascii="Times New Roman" w:hAnsi="Times New Roman" w:cs="Times New Roman" w:hint="eastAsia"/>
          <w:sz w:val="24"/>
          <w:szCs w:val="24"/>
        </w:rPr>
        <w:t>layer</w:t>
      </w:r>
      <w:r w:rsidRPr="00EF252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EF519D" w14:textId="77777777" w:rsidR="00940815" w:rsidRPr="00EF252C" w:rsidRDefault="00940815" w:rsidP="00854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A4BA34" w14:textId="779EA47D" w:rsidR="00266AB3" w:rsidRDefault="00266AB3" w:rsidP="00854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19584F" w14:textId="135D7CC8" w:rsidR="00174F90" w:rsidRDefault="00174F90" w:rsidP="00854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88D356" w14:textId="77777777" w:rsidR="00174F90" w:rsidRPr="00EF252C" w:rsidRDefault="00174F90" w:rsidP="008545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712087" w14:textId="501AC987" w:rsidR="00D00571" w:rsidRPr="00EF252C" w:rsidRDefault="00D00571" w:rsidP="00D00571">
      <w:pPr>
        <w:jc w:val="center"/>
      </w:pPr>
      <w:r w:rsidRPr="00EF252C">
        <w:rPr>
          <w:noProof/>
        </w:rPr>
        <w:drawing>
          <wp:inline distT="0" distB="0" distL="0" distR="0" wp14:anchorId="5E77B574" wp14:editId="31790BBE">
            <wp:extent cx="4515872" cy="12573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40" cy="1270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2238D" w14:textId="77777777" w:rsidR="00940815" w:rsidRPr="00EF252C" w:rsidRDefault="00940815" w:rsidP="00D00571">
      <w:pPr>
        <w:jc w:val="center"/>
      </w:pPr>
    </w:p>
    <w:p w14:paraId="38F9B3E9" w14:textId="3B70DFD3" w:rsidR="00D00571" w:rsidRPr="00EF252C" w:rsidRDefault="007F70AD" w:rsidP="00D00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" w:name="_Hlk202383981"/>
      <w:r w:rsidRPr="0020203F">
        <w:rPr>
          <w:rFonts w:ascii="Times New Roman" w:hAnsi="Times New Roman" w:cs="Times New Roman" w:hint="eastAsia"/>
          <w:b/>
          <w:sz w:val="24"/>
          <w:szCs w:val="24"/>
        </w:rPr>
        <w:t xml:space="preserve">Supplementary Fig. </w:t>
      </w:r>
      <w:r w:rsidR="00D00571" w:rsidRPr="0020203F">
        <w:rPr>
          <w:rFonts w:ascii="Times New Roman" w:hAnsi="Times New Roman" w:cs="Times New Roman"/>
          <w:b/>
          <w:sz w:val="24"/>
          <w:szCs w:val="24"/>
        </w:rPr>
        <w:t>2</w:t>
      </w:r>
      <w:r w:rsidR="00D00571" w:rsidRPr="00EF252C">
        <w:rPr>
          <w:sz w:val="24"/>
          <w:szCs w:val="24"/>
        </w:rPr>
        <w:t xml:space="preserve"> </w:t>
      </w:r>
      <w:r w:rsidR="00D00571" w:rsidRPr="00EF252C">
        <w:rPr>
          <w:rFonts w:ascii="Times New Roman" w:hAnsi="Times New Roman" w:cs="Times New Roman"/>
          <w:sz w:val="24"/>
          <w:szCs w:val="24"/>
        </w:rPr>
        <w:t xml:space="preserve">(a)-(d) The optical images of initial state of zinc foil, and the different samples after aging durations, that is, </w:t>
      </w:r>
      <w:r w:rsidR="00B15352" w:rsidRPr="00EF252C">
        <w:rPr>
          <w:rFonts w:ascii="Times New Roman" w:hAnsi="Times New Roman" w:cs="Times New Roman"/>
          <w:sz w:val="24"/>
          <w:szCs w:val="24"/>
        </w:rPr>
        <w:t>PGI</w:t>
      </w:r>
      <w:r w:rsidR="00D00571" w:rsidRPr="00EF252C">
        <w:rPr>
          <w:rFonts w:ascii="Times New Roman" w:hAnsi="Times New Roman" w:cs="Times New Roman"/>
          <w:sz w:val="24"/>
          <w:szCs w:val="24"/>
        </w:rPr>
        <w:t>-</w:t>
      </w:r>
      <w:r w:rsidR="00EF36C4" w:rsidRPr="00EF252C">
        <w:rPr>
          <w:rFonts w:ascii="Times New Roman" w:hAnsi="Times New Roman" w:cs="Times New Roman"/>
          <w:sz w:val="24"/>
          <w:szCs w:val="24"/>
        </w:rPr>
        <w:t>0</w:t>
      </w:r>
      <w:r w:rsidR="00D00571" w:rsidRPr="00EF252C">
        <w:rPr>
          <w:rFonts w:ascii="Times New Roman" w:hAnsi="Times New Roman" w:cs="Times New Roman"/>
          <w:sz w:val="24"/>
          <w:szCs w:val="24"/>
        </w:rPr>
        <w:t xml:space="preserve">, </w:t>
      </w:r>
      <w:r w:rsidR="00B15352" w:rsidRPr="00EF252C">
        <w:rPr>
          <w:rFonts w:ascii="Times New Roman" w:hAnsi="Times New Roman" w:cs="Times New Roman"/>
          <w:sz w:val="24"/>
          <w:szCs w:val="24"/>
        </w:rPr>
        <w:t>PGI</w:t>
      </w:r>
      <w:r w:rsidR="00D00571" w:rsidRPr="00EF252C">
        <w:rPr>
          <w:rFonts w:ascii="Times New Roman" w:hAnsi="Times New Roman" w:cs="Times New Roman"/>
          <w:sz w:val="24"/>
          <w:szCs w:val="24"/>
        </w:rPr>
        <w:t>-</w:t>
      </w:r>
      <w:r w:rsidR="00EF36C4" w:rsidRPr="00EF252C">
        <w:rPr>
          <w:rFonts w:ascii="Times New Roman" w:hAnsi="Times New Roman" w:cs="Times New Roman"/>
          <w:sz w:val="24"/>
          <w:szCs w:val="24"/>
        </w:rPr>
        <w:t>2</w:t>
      </w:r>
      <w:r w:rsidR="00D00571" w:rsidRPr="00EF252C">
        <w:rPr>
          <w:rFonts w:ascii="Times New Roman" w:hAnsi="Times New Roman" w:cs="Times New Roman"/>
          <w:sz w:val="24"/>
          <w:szCs w:val="24"/>
        </w:rPr>
        <w:t xml:space="preserve">, and </w:t>
      </w:r>
      <w:r w:rsidR="00B15352" w:rsidRPr="00EF252C">
        <w:rPr>
          <w:rFonts w:ascii="Times New Roman" w:hAnsi="Times New Roman" w:cs="Times New Roman"/>
          <w:sz w:val="24"/>
          <w:szCs w:val="24"/>
        </w:rPr>
        <w:t>PGI</w:t>
      </w:r>
      <w:r w:rsidR="00D00571" w:rsidRPr="00EF252C">
        <w:rPr>
          <w:rFonts w:ascii="Times New Roman" w:hAnsi="Times New Roman" w:cs="Times New Roman"/>
          <w:sz w:val="24"/>
          <w:szCs w:val="24"/>
        </w:rPr>
        <w:t>-10 samples, respectively.</w:t>
      </w:r>
      <w:bookmarkEnd w:id="2"/>
      <w:r w:rsidR="00C95D9F" w:rsidRPr="00EF252C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="00C95D9F" w:rsidRPr="00EF252C">
        <w:rPr>
          <w:rFonts w:ascii="Times New Roman" w:hAnsi="Times New Roman" w:cs="Times New Roman"/>
          <w:sz w:val="24"/>
          <w:szCs w:val="24"/>
        </w:rPr>
        <w:t>Aluminum substrates were aged in an antimony trifluoride (SbF</w:t>
      </w:r>
      <w:r w:rsidR="004D05F5" w:rsidRPr="00EF25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95D9F" w:rsidRPr="00EF252C">
        <w:rPr>
          <w:rFonts w:ascii="Times New Roman" w:hAnsi="Times New Roman" w:cs="Times New Roman"/>
          <w:sz w:val="24"/>
          <w:szCs w:val="24"/>
        </w:rPr>
        <w:t xml:space="preserve">) solution for varying durations (2 min, 5 min, and 10 min), with the resulting coated electrodes designated as </w:t>
      </w:r>
      <w:r w:rsidR="00B15352" w:rsidRPr="00EF252C">
        <w:rPr>
          <w:rFonts w:ascii="Times New Roman" w:hAnsi="Times New Roman" w:cs="Times New Roman"/>
          <w:sz w:val="24"/>
          <w:szCs w:val="24"/>
        </w:rPr>
        <w:t>PGI</w:t>
      </w:r>
      <w:r w:rsidR="00C95D9F" w:rsidRPr="00EF252C">
        <w:rPr>
          <w:rFonts w:ascii="Times New Roman" w:hAnsi="Times New Roman" w:cs="Times New Roman"/>
          <w:sz w:val="24"/>
          <w:szCs w:val="24"/>
        </w:rPr>
        <w:t xml:space="preserve">-2, </w:t>
      </w:r>
      <w:r w:rsidR="00B15352" w:rsidRPr="00EF252C">
        <w:rPr>
          <w:rFonts w:ascii="Times New Roman" w:hAnsi="Times New Roman" w:cs="Times New Roman"/>
          <w:sz w:val="24"/>
          <w:szCs w:val="24"/>
        </w:rPr>
        <w:t>PGI</w:t>
      </w:r>
      <w:r w:rsidR="00C95D9F" w:rsidRPr="00EF252C">
        <w:rPr>
          <w:rFonts w:ascii="Times New Roman" w:hAnsi="Times New Roman" w:cs="Times New Roman"/>
          <w:sz w:val="24"/>
          <w:szCs w:val="24"/>
        </w:rPr>
        <w:t xml:space="preserve">-5, and </w:t>
      </w:r>
      <w:r w:rsidR="00B15352" w:rsidRPr="00EF252C">
        <w:rPr>
          <w:rFonts w:ascii="Times New Roman" w:hAnsi="Times New Roman" w:cs="Times New Roman"/>
          <w:sz w:val="24"/>
          <w:szCs w:val="24"/>
        </w:rPr>
        <w:t>PGI</w:t>
      </w:r>
      <w:r w:rsidR="00C95D9F" w:rsidRPr="00EF252C">
        <w:rPr>
          <w:rFonts w:ascii="Times New Roman" w:hAnsi="Times New Roman" w:cs="Times New Roman"/>
          <w:sz w:val="24"/>
          <w:szCs w:val="24"/>
        </w:rPr>
        <w:t>-10, respectively. Macroscopic examination revealed that the surface color of the bare A</w:t>
      </w:r>
      <w:r w:rsidR="00C95D9F" w:rsidRPr="00EF252C">
        <w:rPr>
          <w:rFonts w:ascii="Times New Roman" w:hAnsi="Times New Roman" w:cs="Times New Roman" w:hint="eastAsia"/>
          <w:sz w:val="24"/>
          <w:szCs w:val="24"/>
        </w:rPr>
        <w:t>l</w:t>
      </w:r>
      <w:r w:rsidR="00C95D9F" w:rsidRPr="00EF252C">
        <w:rPr>
          <w:rFonts w:ascii="Times New Roman" w:hAnsi="Times New Roman" w:cs="Times New Roman"/>
          <w:sz w:val="24"/>
          <w:szCs w:val="24"/>
        </w:rPr>
        <w:t xml:space="preserve"> progressively darkened from bright silver </w:t>
      </w:r>
      <w:r w:rsidR="00C95D9F" w:rsidRPr="00EF252C">
        <w:rPr>
          <w:rFonts w:ascii="Times New Roman" w:hAnsi="Times New Roman" w:cs="Times New Roman"/>
          <w:sz w:val="24"/>
          <w:szCs w:val="24"/>
        </w:rPr>
        <w:lastRenderedPageBreak/>
        <w:t>to gray with increasing treatment time</w:t>
      </w:r>
      <w:r w:rsidR="00C95D9F" w:rsidRPr="00EF252C">
        <w:rPr>
          <w:sz w:val="24"/>
          <w:szCs w:val="24"/>
        </w:rPr>
        <w:t xml:space="preserve"> </w:t>
      </w:r>
      <w:r w:rsidR="00C95D9F" w:rsidRPr="00EF252C">
        <w:rPr>
          <w:rFonts w:ascii="Times New Roman" w:hAnsi="Times New Roman" w:cs="Times New Roman"/>
          <w:sz w:val="24"/>
          <w:szCs w:val="24"/>
        </w:rPr>
        <w:t>(Fig. S2</w:t>
      </w:r>
      <w:r w:rsidR="00C95D9F" w:rsidRPr="00EF252C">
        <w:rPr>
          <w:rFonts w:ascii="Times New Roman" w:hAnsi="Times New Roman" w:cs="Times New Roman" w:hint="eastAsia"/>
          <w:sz w:val="24"/>
          <w:szCs w:val="24"/>
        </w:rPr>
        <w:t>)</w:t>
      </w:r>
      <w:r w:rsidR="00C95D9F" w:rsidRPr="00EF252C">
        <w:rPr>
          <w:rFonts w:ascii="Times New Roman" w:hAnsi="Times New Roman" w:cs="Times New Roman"/>
          <w:sz w:val="24"/>
          <w:szCs w:val="24"/>
        </w:rPr>
        <w:t>.</w:t>
      </w:r>
    </w:p>
    <w:p w14:paraId="638E28A5" w14:textId="6B381EB6" w:rsidR="00D00571" w:rsidRPr="00EF252C" w:rsidRDefault="00D00571" w:rsidP="004A2D1F">
      <w:pPr>
        <w:jc w:val="center"/>
      </w:pPr>
      <w:r w:rsidRPr="00EF252C">
        <w:rPr>
          <w:noProof/>
        </w:rPr>
        <w:drawing>
          <wp:inline distT="0" distB="0" distL="0" distR="0" wp14:anchorId="06D33F44" wp14:editId="447C1DB0">
            <wp:extent cx="3530828" cy="271206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" t="2954"/>
                    <a:stretch/>
                  </pic:blipFill>
                  <pic:spPr bwMode="auto">
                    <a:xfrm>
                      <a:off x="0" y="0"/>
                      <a:ext cx="3619600" cy="278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F1F94" w14:textId="77777777" w:rsidR="004A3152" w:rsidRPr="00EF252C" w:rsidRDefault="004A3152" w:rsidP="004A2D1F">
      <w:pPr>
        <w:jc w:val="center"/>
      </w:pPr>
    </w:p>
    <w:p w14:paraId="3F99408D" w14:textId="76001AF1" w:rsidR="00D00571" w:rsidRDefault="007F70AD" w:rsidP="003264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203F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D00571" w:rsidRPr="0020203F">
        <w:rPr>
          <w:rFonts w:ascii="Times New Roman" w:hAnsi="Times New Roman" w:cs="Times New Roman"/>
          <w:b/>
          <w:sz w:val="24"/>
          <w:szCs w:val="24"/>
        </w:rPr>
        <w:t>3</w:t>
      </w:r>
      <w:r w:rsidR="00073FDD">
        <w:rPr>
          <w:rFonts w:ascii="Times New Roman" w:hAnsi="Times New Roman" w:cs="Times New Roman"/>
          <w:sz w:val="24"/>
          <w:szCs w:val="24"/>
        </w:rPr>
        <w:t xml:space="preserve"> </w:t>
      </w:r>
      <w:r w:rsidR="000A2A29" w:rsidRPr="00EF252C">
        <w:rPr>
          <w:rFonts w:ascii="Times New Roman" w:hAnsi="Times New Roman" w:cs="Times New Roman"/>
          <w:sz w:val="24"/>
          <w:szCs w:val="24"/>
        </w:rPr>
        <w:t>SEM images of GPE/</w:t>
      </w:r>
      <w:r w:rsidR="00CD4E78" w:rsidRPr="00EF252C">
        <w:rPr>
          <w:rFonts w:ascii="Times New Roman" w:hAnsi="Times New Roman" w:cs="Times New Roman"/>
          <w:sz w:val="24"/>
          <w:szCs w:val="24"/>
        </w:rPr>
        <w:t>Al</w:t>
      </w:r>
      <w:r w:rsidR="000A2A29" w:rsidRPr="00EF252C">
        <w:rPr>
          <w:rFonts w:ascii="Times New Roman" w:hAnsi="Times New Roman" w:cs="Times New Roman"/>
          <w:sz w:val="24"/>
          <w:szCs w:val="24"/>
        </w:rPr>
        <w:t xml:space="preserve">-metal interface for in-situ-formed </w:t>
      </w:r>
      <w:r w:rsidR="00CD4E78" w:rsidRPr="00EF252C">
        <w:rPr>
          <w:rFonts w:ascii="Times New Roman" w:hAnsi="Times New Roman" w:cs="Times New Roman"/>
          <w:sz w:val="24"/>
          <w:szCs w:val="24"/>
        </w:rPr>
        <w:t>GFA-2 (a), GFA-5 (</w:t>
      </w:r>
      <w:r w:rsidR="00CD4E78" w:rsidRPr="00EF252C">
        <w:rPr>
          <w:rFonts w:ascii="Times New Roman" w:hAnsi="Times New Roman" w:cs="Times New Roman" w:hint="eastAsia"/>
          <w:sz w:val="24"/>
          <w:szCs w:val="24"/>
        </w:rPr>
        <w:t>b</w:t>
      </w:r>
      <w:r w:rsidR="00CD4E78" w:rsidRPr="00EF252C">
        <w:rPr>
          <w:rFonts w:ascii="Times New Roman" w:hAnsi="Times New Roman" w:cs="Times New Roman"/>
          <w:sz w:val="24"/>
          <w:szCs w:val="24"/>
        </w:rPr>
        <w:t>), GFA-10 (</w:t>
      </w:r>
      <w:r w:rsidR="00CD4E78" w:rsidRPr="00EF252C">
        <w:rPr>
          <w:rFonts w:ascii="Times New Roman" w:hAnsi="Times New Roman" w:cs="Times New Roman" w:hint="eastAsia"/>
          <w:sz w:val="24"/>
          <w:szCs w:val="24"/>
        </w:rPr>
        <w:t>c</w:t>
      </w:r>
      <w:r w:rsidR="00CD4E78" w:rsidRPr="00EF252C">
        <w:rPr>
          <w:rFonts w:ascii="Times New Roman" w:hAnsi="Times New Roman" w:cs="Times New Roman"/>
          <w:sz w:val="24"/>
          <w:szCs w:val="24"/>
        </w:rPr>
        <w:t>)</w:t>
      </w:r>
      <w:r w:rsidR="000A2A29" w:rsidRPr="00EF252C">
        <w:rPr>
          <w:rFonts w:ascii="Times New Roman" w:hAnsi="Times New Roman" w:cs="Times New Roman" w:hint="eastAsia"/>
          <w:sz w:val="24"/>
          <w:szCs w:val="24"/>
        </w:rPr>
        <w:t>.</w:t>
      </w:r>
      <w:r w:rsidR="00DF0ED2" w:rsidRPr="00EF252C">
        <w:rPr>
          <w:rFonts w:ascii="Times New Roman" w:hAnsi="Times New Roman" w:cs="Times New Roman"/>
          <w:sz w:val="24"/>
          <w:szCs w:val="24"/>
        </w:rPr>
        <w:t xml:space="preserve"> </w:t>
      </w:r>
      <w:r w:rsidR="00D51882" w:rsidRPr="00EF252C">
        <w:rPr>
          <w:rFonts w:ascii="Times New Roman" w:hAnsi="Times New Roman" w:cs="Times New Roman"/>
          <w:sz w:val="24"/>
          <w:szCs w:val="24"/>
        </w:rPr>
        <w:t xml:space="preserve">Cross-sectional SEM analysis indicated that the thicknesses of the PGI-2, PGI-5, and PGI-10 coatings increased progressively, measuring approximately 8 </w:t>
      </w:r>
      <w:proofErr w:type="spellStart"/>
      <w:r w:rsidR="00D51882" w:rsidRPr="00EF252C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D51882" w:rsidRPr="00EF252C">
        <w:rPr>
          <w:rFonts w:ascii="Times New Roman" w:hAnsi="Times New Roman" w:cs="Times New Roman"/>
          <w:sz w:val="24"/>
          <w:szCs w:val="24"/>
        </w:rPr>
        <w:t xml:space="preserve">, 15 </w:t>
      </w:r>
      <w:proofErr w:type="spellStart"/>
      <w:r w:rsidR="00D51882" w:rsidRPr="00EF252C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D51882" w:rsidRPr="00EF252C">
        <w:rPr>
          <w:rFonts w:ascii="Times New Roman" w:hAnsi="Times New Roman" w:cs="Times New Roman"/>
          <w:sz w:val="24"/>
          <w:szCs w:val="24"/>
        </w:rPr>
        <w:t xml:space="preserve">, and 20 </w:t>
      </w:r>
      <w:proofErr w:type="spellStart"/>
      <w:r w:rsidR="00D51882" w:rsidRPr="00EF252C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D51882" w:rsidRPr="00EF252C">
        <w:rPr>
          <w:rFonts w:ascii="Times New Roman" w:hAnsi="Times New Roman" w:cs="Times New Roman"/>
          <w:sz w:val="24"/>
          <w:szCs w:val="24"/>
        </w:rPr>
        <w:t>, respectively.</w:t>
      </w:r>
    </w:p>
    <w:p w14:paraId="0A155FA0" w14:textId="71022283" w:rsidR="00174F90" w:rsidRDefault="00174F90" w:rsidP="003264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F2EDED" w14:textId="77777777" w:rsidR="00174F90" w:rsidRPr="00EF252C" w:rsidRDefault="00174F90" w:rsidP="003264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A5DEB4" w14:textId="10203315" w:rsidR="007332D8" w:rsidRDefault="007332D8" w:rsidP="003264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545FE1" w14:textId="77777777" w:rsidR="00174F90" w:rsidRPr="00EF252C" w:rsidRDefault="00174F90" w:rsidP="003264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B802D8" w14:textId="6982D8B1" w:rsidR="001E6AD5" w:rsidRPr="00EF252C" w:rsidRDefault="000711FA" w:rsidP="004A2D1F">
      <w:pPr>
        <w:jc w:val="center"/>
      </w:pPr>
      <w:r w:rsidRPr="00EF252C">
        <w:rPr>
          <w:noProof/>
        </w:rPr>
        <w:drawing>
          <wp:inline distT="0" distB="0" distL="0" distR="0" wp14:anchorId="238D7C7D" wp14:editId="307C7409">
            <wp:extent cx="3647489" cy="2632842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" r="2869" b="4941"/>
                    <a:stretch/>
                  </pic:blipFill>
                  <pic:spPr bwMode="auto">
                    <a:xfrm>
                      <a:off x="0" y="0"/>
                      <a:ext cx="3736575" cy="269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FE16E" w14:textId="77777777" w:rsidR="004A3152" w:rsidRPr="00EF252C" w:rsidRDefault="004A3152" w:rsidP="004A2D1F">
      <w:pPr>
        <w:jc w:val="center"/>
      </w:pPr>
    </w:p>
    <w:p w14:paraId="1265D172" w14:textId="7D168675" w:rsidR="002E6205" w:rsidRDefault="007F70AD" w:rsidP="004A3152">
      <w:pPr>
        <w:jc w:val="left"/>
        <w:rPr>
          <w:rFonts w:ascii="Times New Roman" w:hAnsi="Times New Roman" w:cs="Times New Roman"/>
          <w:sz w:val="24"/>
          <w:szCs w:val="24"/>
        </w:rPr>
      </w:pPr>
      <w:r w:rsidRPr="0020203F">
        <w:rPr>
          <w:rFonts w:ascii="Times New Roman" w:hAnsi="Times New Roman" w:cs="Times New Roman" w:hint="eastAsia"/>
          <w:b/>
          <w:sz w:val="24"/>
          <w:szCs w:val="24"/>
        </w:rPr>
        <w:t xml:space="preserve">Supplementary Fig. </w:t>
      </w:r>
      <w:r w:rsidR="00271048" w:rsidRPr="0020203F">
        <w:rPr>
          <w:rFonts w:ascii="Times New Roman" w:hAnsi="Times New Roman" w:cs="Times New Roman"/>
          <w:b/>
          <w:sz w:val="24"/>
          <w:szCs w:val="24"/>
        </w:rPr>
        <w:t>4</w:t>
      </w:r>
      <w:r w:rsidR="00F315DA" w:rsidRPr="00EF252C">
        <w:rPr>
          <w:rFonts w:ascii="Times New Roman" w:hAnsi="Times New Roman" w:cs="Times New Roman"/>
          <w:sz w:val="24"/>
          <w:szCs w:val="24"/>
        </w:rPr>
        <w:t xml:space="preserve"> SEM and (</w:t>
      </w:r>
      <w:r w:rsidR="00F315DA" w:rsidRPr="00EF252C">
        <w:rPr>
          <w:rFonts w:ascii="Times New Roman" w:hAnsi="Times New Roman" w:cs="Times New Roman" w:hint="eastAsia"/>
          <w:sz w:val="24"/>
          <w:szCs w:val="24"/>
        </w:rPr>
        <w:t>d</w:t>
      </w:r>
      <w:r w:rsidR="00F315DA" w:rsidRPr="00EF252C">
        <w:rPr>
          <w:rFonts w:ascii="Times New Roman" w:hAnsi="Times New Roman" w:cs="Times New Roman"/>
          <w:sz w:val="24"/>
          <w:szCs w:val="24"/>
        </w:rPr>
        <w:t xml:space="preserve">) corresponding elemental mapping image of PGI </w:t>
      </w:r>
      <w:r w:rsidR="00F315DA" w:rsidRPr="00EF252C">
        <w:rPr>
          <w:rFonts w:ascii="Times New Roman" w:hAnsi="Times New Roman" w:cs="Times New Roman"/>
          <w:sz w:val="24"/>
          <w:szCs w:val="24"/>
        </w:rPr>
        <w:lastRenderedPageBreak/>
        <w:t>layer.</w:t>
      </w:r>
    </w:p>
    <w:p w14:paraId="6BF9FEAA" w14:textId="70ABC128" w:rsidR="00A67B5A" w:rsidRDefault="00A67B5A" w:rsidP="004A3152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C283089" w14:textId="77777777" w:rsidR="00A67B5A" w:rsidRPr="00097317" w:rsidRDefault="00A67B5A" w:rsidP="00A67B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B9A86A" wp14:editId="067ED822">
            <wp:extent cx="4713825" cy="1690867"/>
            <wp:effectExtent l="0" t="0" r="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" t="7042"/>
                    <a:stretch/>
                  </pic:blipFill>
                  <pic:spPr bwMode="auto">
                    <a:xfrm>
                      <a:off x="0" y="0"/>
                      <a:ext cx="4770080" cy="171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AA9D2" w14:textId="77777777" w:rsidR="00A67B5A" w:rsidRPr="00097317" w:rsidRDefault="00A67B5A" w:rsidP="00A67B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B1C403" w14:textId="643140E5" w:rsidR="00A67B5A" w:rsidRPr="00097317" w:rsidRDefault="007F70AD" w:rsidP="00A67B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0203F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A67B5A" w:rsidRPr="0020203F">
        <w:rPr>
          <w:rFonts w:ascii="Times New Roman" w:hAnsi="Times New Roman" w:cs="Times New Roman"/>
          <w:b/>
          <w:sz w:val="24"/>
          <w:szCs w:val="24"/>
        </w:rPr>
        <w:t>5</w:t>
      </w:r>
      <w:r w:rsidR="00A67B5A" w:rsidRPr="00097317">
        <w:t xml:space="preserve"> </w:t>
      </w:r>
      <w:r w:rsidR="00A67B5A" w:rsidRPr="00097317">
        <w:rPr>
          <w:rFonts w:ascii="Times New Roman" w:hAnsi="Times New Roman" w:cs="Times New Roman"/>
          <w:sz w:val="24"/>
          <w:szCs w:val="24"/>
        </w:rPr>
        <w:t>SEM images of S</w:t>
      </w:r>
      <w:r w:rsidR="00A67B5A" w:rsidRPr="00097317">
        <w:rPr>
          <w:rFonts w:ascii="Times New Roman" w:hAnsi="Times New Roman" w:cs="Times New Roman" w:hint="eastAsia"/>
          <w:sz w:val="24"/>
          <w:szCs w:val="24"/>
        </w:rPr>
        <w:t>b</w:t>
      </w:r>
      <w:r w:rsidR="00A67B5A" w:rsidRPr="00097317">
        <w:rPr>
          <w:rFonts w:ascii="Times New Roman" w:hAnsi="Times New Roman" w:cs="Times New Roman"/>
          <w:sz w:val="24"/>
          <w:szCs w:val="24"/>
        </w:rPr>
        <w:t xml:space="preserve">-coated Al. The scale bar is (a) 10 </w:t>
      </w:r>
      <w:proofErr w:type="spellStart"/>
      <w:r w:rsidR="00A67B5A" w:rsidRPr="0009731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A67B5A" w:rsidRPr="00097317">
        <w:rPr>
          <w:rFonts w:ascii="Times New Roman" w:hAnsi="Times New Roman" w:cs="Times New Roman"/>
          <w:sz w:val="24"/>
          <w:szCs w:val="24"/>
        </w:rPr>
        <w:t xml:space="preserve"> and (b) 5 </w:t>
      </w:r>
      <w:proofErr w:type="spellStart"/>
      <w:r w:rsidR="00A67B5A" w:rsidRPr="0009731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A67B5A" w:rsidRPr="00097317">
        <w:rPr>
          <w:rFonts w:ascii="Times New Roman" w:hAnsi="Times New Roman" w:cs="Times New Roman"/>
          <w:sz w:val="24"/>
          <w:szCs w:val="24"/>
        </w:rPr>
        <w:t>.</w:t>
      </w:r>
    </w:p>
    <w:p w14:paraId="41B0C87E" w14:textId="32585102" w:rsidR="00360F16" w:rsidRDefault="00360F16" w:rsidP="004A2D1F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1287DC4" w14:textId="096D78FC" w:rsidR="007027D1" w:rsidRDefault="007027D1" w:rsidP="004A2D1F">
      <w:pPr>
        <w:jc w:val="center"/>
      </w:pPr>
    </w:p>
    <w:p w14:paraId="47C7188A" w14:textId="45EF1DDE" w:rsidR="007027D1" w:rsidRDefault="007027D1" w:rsidP="004A2D1F">
      <w:pPr>
        <w:jc w:val="center"/>
      </w:pPr>
    </w:p>
    <w:p w14:paraId="0159B368" w14:textId="69444384" w:rsidR="00174F90" w:rsidRDefault="00174F90" w:rsidP="004A2D1F">
      <w:pPr>
        <w:jc w:val="center"/>
      </w:pPr>
    </w:p>
    <w:p w14:paraId="7ADF1BA2" w14:textId="5C3404BE" w:rsidR="00174F90" w:rsidRDefault="00174F90" w:rsidP="004A2D1F">
      <w:pPr>
        <w:jc w:val="center"/>
      </w:pPr>
    </w:p>
    <w:p w14:paraId="52A6E6A2" w14:textId="67EAA71F" w:rsidR="00174F90" w:rsidRDefault="00174F90" w:rsidP="004A2D1F">
      <w:pPr>
        <w:jc w:val="center"/>
      </w:pPr>
    </w:p>
    <w:p w14:paraId="06E22531" w14:textId="2CB981D3" w:rsidR="00174F90" w:rsidRPr="00772E0C" w:rsidRDefault="00174F90" w:rsidP="00772E0C"/>
    <w:p w14:paraId="63B637E5" w14:textId="77777777" w:rsidR="00174F90" w:rsidRPr="007027D1" w:rsidRDefault="00174F90" w:rsidP="004A2D1F">
      <w:pPr>
        <w:jc w:val="center"/>
      </w:pPr>
    </w:p>
    <w:p w14:paraId="78979662" w14:textId="706B6D85" w:rsidR="00721DA8" w:rsidRPr="00EF252C" w:rsidRDefault="00871E23" w:rsidP="00721DA8">
      <w:pPr>
        <w:jc w:val="center"/>
        <w:rPr>
          <w:rFonts w:ascii="Times New Roman" w:hAnsi="Times New Roman" w:cs="Times New Roman"/>
          <w:szCs w:val="21"/>
        </w:rPr>
      </w:pPr>
      <w:r w:rsidRPr="00EF252C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FF87111" wp14:editId="25E84565">
            <wp:extent cx="3507474" cy="307395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66" cy="314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571B6" w14:textId="77777777" w:rsidR="004A3152" w:rsidRPr="00EF252C" w:rsidRDefault="004A3152" w:rsidP="00721DA8">
      <w:pPr>
        <w:jc w:val="center"/>
        <w:rPr>
          <w:rFonts w:ascii="Times New Roman" w:hAnsi="Times New Roman" w:cs="Times New Roman"/>
          <w:szCs w:val="21"/>
        </w:rPr>
      </w:pPr>
    </w:p>
    <w:p w14:paraId="6A712AF4" w14:textId="50937DE9" w:rsidR="00721DA8" w:rsidRPr="00EF252C" w:rsidRDefault="007F70AD" w:rsidP="00704B7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3" w:name="_Hlk206528814"/>
      <w:r w:rsidRPr="0020203F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CB7A23" w:rsidRPr="0020203F">
        <w:rPr>
          <w:rFonts w:ascii="Times New Roman" w:hAnsi="Times New Roman" w:cs="Times New Roman"/>
          <w:b/>
          <w:sz w:val="24"/>
          <w:szCs w:val="24"/>
        </w:rPr>
        <w:t>6</w:t>
      </w:r>
      <w:r w:rsidR="003F2435" w:rsidRPr="00EF252C">
        <w:rPr>
          <w:rFonts w:ascii="Times New Roman" w:hAnsi="Times New Roman" w:cs="Times New Roman"/>
          <w:sz w:val="24"/>
          <w:szCs w:val="24"/>
        </w:rPr>
        <w:t xml:space="preserve"> In situ impedance spectroscopy of </w:t>
      </w:r>
      <w:r w:rsidR="00296B4C">
        <w:rPr>
          <w:rFonts w:ascii="Times New Roman" w:hAnsi="Times New Roman" w:cs="Times New Roman"/>
          <w:sz w:val="24"/>
          <w:szCs w:val="24"/>
        </w:rPr>
        <w:t>S</w:t>
      </w:r>
      <w:r w:rsidR="00296B4C">
        <w:rPr>
          <w:rFonts w:ascii="Times New Roman" w:hAnsi="Times New Roman" w:cs="Times New Roman" w:hint="eastAsia"/>
          <w:sz w:val="24"/>
          <w:szCs w:val="24"/>
        </w:rPr>
        <w:t>b-</w:t>
      </w:r>
      <w:r w:rsidR="003F2435" w:rsidRPr="00EF252C">
        <w:rPr>
          <w:rFonts w:ascii="Times New Roman" w:hAnsi="Times New Roman" w:cs="Times New Roman"/>
          <w:sz w:val="24"/>
          <w:szCs w:val="24"/>
        </w:rPr>
        <w:t>Al electrode during the stripping and deposition processes in the first twenty cycles</w:t>
      </w:r>
      <w:r w:rsidR="0070213C" w:rsidRPr="00EF252C">
        <w:rPr>
          <w:rFonts w:ascii="Times New Roman" w:hAnsi="Times New Roman" w:cs="Times New Roman"/>
          <w:sz w:val="24"/>
          <w:szCs w:val="24"/>
        </w:rPr>
        <w:t>.</w:t>
      </w:r>
    </w:p>
    <w:p w14:paraId="37C466A2" w14:textId="56E23513" w:rsidR="004A3152" w:rsidRPr="00EF252C" w:rsidRDefault="004A3152" w:rsidP="00704B7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BBB8DD0" w14:textId="77777777" w:rsidR="004A3152" w:rsidRPr="00EF252C" w:rsidRDefault="004A3152" w:rsidP="00704B7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bookmarkEnd w:id="3"/>
    <w:p w14:paraId="1289CE80" w14:textId="3CF8509F" w:rsidR="00721DA8" w:rsidRPr="00EF252C" w:rsidRDefault="00871E23" w:rsidP="00721DA8">
      <w:pPr>
        <w:jc w:val="center"/>
      </w:pPr>
      <w:r w:rsidRPr="00EF252C">
        <w:rPr>
          <w:noProof/>
        </w:rPr>
        <w:drawing>
          <wp:inline distT="0" distB="0" distL="0" distR="0" wp14:anchorId="75B08A95" wp14:editId="64B7E7BA">
            <wp:extent cx="3370997" cy="2948214"/>
            <wp:effectExtent l="0" t="0" r="127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382" cy="3022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4BFD" w:rsidRPr="00EF252C">
        <w:rPr>
          <w:rFonts w:hint="eastAsia"/>
        </w:rPr>
        <w:t xml:space="preserve"> </w:t>
      </w:r>
    </w:p>
    <w:p w14:paraId="1D39C71E" w14:textId="77777777" w:rsidR="004A3152" w:rsidRPr="00EF252C" w:rsidRDefault="004A3152" w:rsidP="00721DA8">
      <w:pPr>
        <w:jc w:val="center"/>
      </w:pPr>
    </w:p>
    <w:p w14:paraId="1BB416A6" w14:textId="455242FD" w:rsidR="003F2435" w:rsidRDefault="007F70AD" w:rsidP="00BB309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0203F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CB7A23" w:rsidRPr="0020203F">
        <w:rPr>
          <w:rFonts w:ascii="Times New Roman" w:hAnsi="Times New Roman" w:cs="Times New Roman"/>
          <w:b/>
          <w:sz w:val="24"/>
          <w:szCs w:val="24"/>
        </w:rPr>
        <w:t>7</w:t>
      </w:r>
      <w:r w:rsidR="003F2435" w:rsidRPr="00EF252C">
        <w:rPr>
          <w:rFonts w:ascii="Times New Roman" w:hAnsi="Times New Roman" w:cs="Times New Roman"/>
          <w:sz w:val="24"/>
          <w:szCs w:val="24"/>
        </w:rPr>
        <w:t xml:space="preserve"> In situ impedance spectroscopy of PGE-Al electrode during the stripping and deposition processes in the first twenty cycles</w:t>
      </w:r>
      <w:r w:rsidR="00CF65C6" w:rsidRPr="00EF252C">
        <w:rPr>
          <w:rFonts w:ascii="Times New Roman" w:hAnsi="Times New Roman" w:cs="Times New Roman"/>
          <w:sz w:val="24"/>
          <w:szCs w:val="24"/>
        </w:rPr>
        <w:t>.</w:t>
      </w:r>
    </w:p>
    <w:p w14:paraId="55784FFE" w14:textId="03A196F9" w:rsidR="00174F90" w:rsidRDefault="00174F90" w:rsidP="00BB309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9297DCF" w14:textId="77777777" w:rsidR="00174F90" w:rsidRPr="00EF252C" w:rsidRDefault="00174F90" w:rsidP="00BB309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190A2F3" w14:textId="4C989E31" w:rsidR="00704B73" w:rsidRPr="00EF252C" w:rsidRDefault="00A9444D" w:rsidP="00A944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252C">
        <w:rPr>
          <w:noProof/>
        </w:rPr>
        <w:drawing>
          <wp:inline distT="0" distB="0" distL="0" distR="0" wp14:anchorId="49D9067E" wp14:editId="54639040">
            <wp:extent cx="3185144" cy="264895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2043" cy="26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327" w:rsidRPr="00EF252C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15F9A4E8" w14:textId="77777777" w:rsidR="004A3152" w:rsidRPr="00EF252C" w:rsidRDefault="004A3152" w:rsidP="00A944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DE9A25" w14:textId="7FE0BA99" w:rsidR="00171644" w:rsidRPr="00EF252C" w:rsidRDefault="007F70AD" w:rsidP="004A315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0203F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CB7A23" w:rsidRPr="0020203F">
        <w:rPr>
          <w:rFonts w:ascii="Times New Roman" w:hAnsi="Times New Roman" w:cs="Times New Roman"/>
          <w:b/>
          <w:sz w:val="24"/>
          <w:szCs w:val="24"/>
        </w:rPr>
        <w:t>8</w:t>
      </w:r>
      <w:r w:rsidR="00604D12" w:rsidRPr="00EF252C">
        <w:t xml:space="preserve"> </w:t>
      </w:r>
      <w:r w:rsidR="00171644" w:rsidRPr="00EF252C">
        <w:rPr>
          <w:rFonts w:ascii="Times New Roman" w:hAnsi="Times New Roman" w:cs="Times New Roman"/>
          <w:sz w:val="24"/>
          <w:szCs w:val="24"/>
        </w:rPr>
        <w:t xml:space="preserve">Impedance response of </w:t>
      </w:r>
      <w:r w:rsidR="00296B4C">
        <w:rPr>
          <w:rFonts w:ascii="Times New Roman" w:hAnsi="Times New Roman" w:cs="Times New Roman"/>
          <w:sz w:val="24"/>
          <w:szCs w:val="24"/>
        </w:rPr>
        <w:t>S</w:t>
      </w:r>
      <w:r w:rsidR="00296B4C">
        <w:rPr>
          <w:rFonts w:ascii="Times New Roman" w:hAnsi="Times New Roman" w:cs="Times New Roman" w:hint="eastAsia"/>
          <w:sz w:val="24"/>
          <w:szCs w:val="24"/>
        </w:rPr>
        <w:t>b</w:t>
      </w:r>
      <w:r w:rsidR="00296B4C">
        <w:rPr>
          <w:rFonts w:ascii="Times New Roman" w:hAnsi="Times New Roman" w:cs="Times New Roman"/>
          <w:sz w:val="24"/>
          <w:szCs w:val="24"/>
        </w:rPr>
        <w:t>-</w:t>
      </w:r>
      <w:r w:rsidR="00171644" w:rsidRPr="00EF252C">
        <w:rPr>
          <w:rFonts w:ascii="Times New Roman" w:hAnsi="Times New Roman" w:cs="Times New Roman"/>
          <w:sz w:val="24"/>
          <w:szCs w:val="24"/>
        </w:rPr>
        <w:t xml:space="preserve">Al in symmetric cells before and after the </w:t>
      </w:r>
      <w:proofErr w:type="spellStart"/>
      <w:r w:rsidR="00171644" w:rsidRPr="00EF252C">
        <w:rPr>
          <w:rFonts w:ascii="Times New Roman" w:hAnsi="Times New Roman" w:cs="Times New Roman"/>
          <w:sz w:val="24"/>
          <w:szCs w:val="24"/>
        </w:rPr>
        <w:t>potentiostatic</w:t>
      </w:r>
      <w:proofErr w:type="spellEnd"/>
      <w:r w:rsidR="00171644" w:rsidRPr="00EF252C">
        <w:rPr>
          <w:rFonts w:ascii="Times New Roman" w:hAnsi="Times New Roman" w:cs="Times New Roman"/>
          <w:sz w:val="24"/>
          <w:szCs w:val="24"/>
        </w:rPr>
        <w:t xml:space="preserve"> hold.</w:t>
      </w:r>
    </w:p>
    <w:p w14:paraId="2FAC4570" w14:textId="3632AB33" w:rsidR="00A9444D" w:rsidRPr="00EF252C" w:rsidRDefault="00A9444D" w:rsidP="00171644">
      <w:pPr>
        <w:rPr>
          <w:rFonts w:ascii="Times New Roman" w:hAnsi="Times New Roman" w:cs="Times New Roman"/>
          <w:sz w:val="24"/>
          <w:szCs w:val="24"/>
        </w:rPr>
      </w:pPr>
    </w:p>
    <w:p w14:paraId="7D8B7134" w14:textId="77777777" w:rsidR="004A3152" w:rsidRPr="00EF252C" w:rsidRDefault="004A3152" w:rsidP="00A944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00CB2E" w14:textId="2538095C" w:rsidR="00CF65C6" w:rsidRPr="00EF252C" w:rsidRDefault="00A9444D" w:rsidP="0061258B">
      <w:pPr>
        <w:jc w:val="center"/>
      </w:pPr>
      <w:r w:rsidRPr="00EF252C">
        <w:rPr>
          <w:noProof/>
        </w:rPr>
        <w:lastRenderedPageBreak/>
        <w:drawing>
          <wp:inline distT="0" distB="0" distL="0" distR="0" wp14:anchorId="335E8640" wp14:editId="46405B19">
            <wp:extent cx="3479470" cy="2963738"/>
            <wp:effectExtent l="0" t="0" r="698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7904" cy="298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E749" w14:textId="77777777" w:rsidR="004A3152" w:rsidRPr="00EF252C" w:rsidRDefault="004A3152" w:rsidP="0061258B">
      <w:pPr>
        <w:jc w:val="center"/>
      </w:pPr>
    </w:p>
    <w:p w14:paraId="02682FE5" w14:textId="0AA1CEBB" w:rsidR="008C4D15" w:rsidRDefault="007F70AD" w:rsidP="004A315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0203F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CB7A23" w:rsidRPr="0020203F">
        <w:rPr>
          <w:rFonts w:ascii="Times New Roman" w:hAnsi="Times New Roman" w:cs="Times New Roman"/>
          <w:b/>
          <w:sz w:val="24"/>
          <w:szCs w:val="24"/>
        </w:rPr>
        <w:t>9</w:t>
      </w:r>
      <w:r w:rsidR="00604D12" w:rsidRPr="00EF252C">
        <w:rPr>
          <w:rFonts w:ascii="Times New Roman" w:hAnsi="Times New Roman" w:cs="Times New Roman"/>
          <w:sz w:val="24"/>
          <w:szCs w:val="24"/>
        </w:rPr>
        <w:t xml:space="preserve"> </w:t>
      </w:r>
      <w:r w:rsidR="008C4D15" w:rsidRPr="00EF252C">
        <w:rPr>
          <w:rFonts w:ascii="Times New Roman" w:hAnsi="Times New Roman" w:cs="Times New Roman"/>
          <w:sz w:val="24"/>
          <w:szCs w:val="24"/>
        </w:rPr>
        <w:t xml:space="preserve">Impedance response of GFA-coated Al in symmetric cells before and after the </w:t>
      </w:r>
      <w:proofErr w:type="spellStart"/>
      <w:r w:rsidR="008C4D15" w:rsidRPr="00EF252C">
        <w:rPr>
          <w:rFonts w:ascii="Times New Roman" w:hAnsi="Times New Roman" w:cs="Times New Roman"/>
          <w:sz w:val="24"/>
          <w:szCs w:val="24"/>
        </w:rPr>
        <w:t>potentiostatic</w:t>
      </w:r>
      <w:proofErr w:type="spellEnd"/>
      <w:r w:rsidR="008C4D15" w:rsidRPr="00EF252C">
        <w:rPr>
          <w:rFonts w:ascii="Times New Roman" w:hAnsi="Times New Roman" w:cs="Times New Roman"/>
          <w:sz w:val="24"/>
          <w:szCs w:val="24"/>
        </w:rPr>
        <w:t xml:space="preserve"> hold.</w:t>
      </w:r>
    </w:p>
    <w:p w14:paraId="77894489" w14:textId="77777777" w:rsidR="00174F90" w:rsidRPr="00EF252C" w:rsidRDefault="00174F90" w:rsidP="004A315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1110855" w14:textId="77777777" w:rsidR="00CF65C6" w:rsidRPr="00EF252C" w:rsidRDefault="00CF65C6" w:rsidP="00BB309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51B9595" w14:textId="38929306" w:rsidR="005B5CA5" w:rsidRPr="00EF252C" w:rsidRDefault="00AA123B" w:rsidP="005B5CA5">
      <w:pPr>
        <w:jc w:val="center"/>
      </w:pPr>
      <w:r>
        <w:rPr>
          <w:noProof/>
        </w:rPr>
        <w:drawing>
          <wp:inline distT="0" distB="0" distL="0" distR="0" wp14:anchorId="309206D2" wp14:editId="6209307F">
            <wp:extent cx="4762832" cy="19157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" t="5371" r="1034" b="2153"/>
                    <a:stretch/>
                  </pic:blipFill>
                  <pic:spPr bwMode="auto">
                    <a:xfrm>
                      <a:off x="0" y="0"/>
                      <a:ext cx="4794835" cy="192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499DD147" w14:textId="77777777" w:rsidR="00026FFC" w:rsidRPr="00EF252C" w:rsidRDefault="00026FFC" w:rsidP="005B5CA5">
      <w:pPr>
        <w:jc w:val="center"/>
      </w:pPr>
    </w:p>
    <w:p w14:paraId="2E4637AB" w14:textId="7C84897D" w:rsidR="005B5CA5" w:rsidRPr="00EF252C" w:rsidRDefault="007F70AD" w:rsidP="00BB309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0203F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CB7A23" w:rsidRPr="0020203F">
        <w:rPr>
          <w:rFonts w:ascii="Times New Roman" w:hAnsi="Times New Roman" w:cs="Times New Roman"/>
          <w:b/>
          <w:sz w:val="24"/>
          <w:szCs w:val="24"/>
        </w:rPr>
        <w:t>10</w:t>
      </w:r>
      <w:r w:rsidR="00BB3094" w:rsidRPr="00EF252C">
        <w:rPr>
          <w:rFonts w:ascii="Times New Roman" w:hAnsi="Times New Roman" w:cs="Times New Roman"/>
          <w:sz w:val="24"/>
          <w:szCs w:val="24"/>
        </w:rPr>
        <w:t xml:space="preserve"> Galvanostatic charge and discharge curves of the </w:t>
      </w:r>
      <w:r w:rsidR="00296B4C">
        <w:rPr>
          <w:rFonts w:ascii="Times New Roman" w:hAnsi="Times New Roman" w:cs="Times New Roman"/>
          <w:sz w:val="24"/>
          <w:szCs w:val="24"/>
        </w:rPr>
        <w:t>S</w:t>
      </w:r>
      <w:r w:rsidR="00296B4C">
        <w:rPr>
          <w:rFonts w:ascii="Times New Roman" w:hAnsi="Times New Roman" w:cs="Times New Roman" w:hint="eastAsia"/>
          <w:sz w:val="24"/>
          <w:szCs w:val="24"/>
        </w:rPr>
        <w:t>b</w:t>
      </w:r>
      <w:r w:rsidR="00296B4C">
        <w:rPr>
          <w:rFonts w:ascii="Times New Roman" w:hAnsi="Times New Roman" w:cs="Times New Roman"/>
          <w:sz w:val="24"/>
          <w:szCs w:val="24"/>
        </w:rPr>
        <w:t>-</w:t>
      </w:r>
      <w:r w:rsidR="00BB3094" w:rsidRPr="00EF252C">
        <w:rPr>
          <w:rFonts w:ascii="Times New Roman" w:hAnsi="Times New Roman" w:cs="Times New Roman"/>
          <w:sz w:val="24"/>
          <w:szCs w:val="24"/>
        </w:rPr>
        <w:t>Al symmetrical cells under the increasing current density.</w:t>
      </w:r>
    </w:p>
    <w:p w14:paraId="4D827AD1" w14:textId="77777777" w:rsidR="007332D8" w:rsidRPr="00EF252C" w:rsidRDefault="007332D8" w:rsidP="00BB309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71B2F84" w14:textId="68EFD2A8" w:rsidR="00C60EB5" w:rsidRPr="00EF252C" w:rsidRDefault="00EB102A" w:rsidP="00EB102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25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3701B9" wp14:editId="232717B9">
            <wp:extent cx="5699396" cy="2522482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" t="2586" r="1270" b="3223"/>
                    <a:stretch/>
                  </pic:blipFill>
                  <pic:spPr bwMode="auto">
                    <a:xfrm>
                      <a:off x="0" y="0"/>
                      <a:ext cx="5815195" cy="257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16E64" w14:textId="77777777" w:rsidR="00026FFC" w:rsidRPr="00EF252C" w:rsidRDefault="00026FFC" w:rsidP="00EB102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2555F6" w14:textId="039B6B0A" w:rsidR="008F10F4" w:rsidRDefault="007F70AD" w:rsidP="00C60EB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0203F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F22D35" w:rsidRPr="0020203F">
        <w:rPr>
          <w:rFonts w:ascii="Times New Roman" w:hAnsi="Times New Roman" w:cs="Times New Roman"/>
          <w:b/>
          <w:sz w:val="24"/>
          <w:szCs w:val="24"/>
        </w:rPr>
        <w:t>1</w:t>
      </w:r>
      <w:r w:rsidR="00CB7A23" w:rsidRPr="0020203F">
        <w:rPr>
          <w:rFonts w:ascii="Times New Roman" w:hAnsi="Times New Roman" w:cs="Times New Roman"/>
          <w:b/>
          <w:sz w:val="24"/>
          <w:szCs w:val="24"/>
        </w:rPr>
        <w:t>1</w:t>
      </w:r>
      <w:r w:rsidR="00C60EB5" w:rsidRPr="00EF252C">
        <w:rPr>
          <w:rFonts w:ascii="Times New Roman" w:hAnsi="Times New Roman" w:cs="Times New Roman"/>
          <w:sz w:val="24"/>
          <w:szCs w:val="24"/>
        </w:rPr>
        <w:t xml:space="preserve"> Models for (a) </w:t>
      </w:r>
      <w:r w:rsidR="00296B4C">
        <w:rPr>
          <w:rFonts w:ascii="Times New Roman" w:hAnsi="Times New Roman" w:cs="Times New Roman"/>
          <w:sz w:val="24"/>
          <w:szCs w:val="24"/>
        </w:rPr>
        <w:t>S</w:t>
      </w:r>
      <w:r w:rsidR="00296B4C">
        <w:rPr>
          <w:rFonts w:ascii="Times New Roman" w:hAnsi="Times New Roman" w:cs="Times New Roman" w:hint="eastAsia"/>
          <w:sz w:val="24"/>
          <w:szCs w:val="24"/>
        </w:rPr>
        <w:t>b</w:t>
      </w:r>
      <w:r w:rsidR="00296B4C">
        <w:rPr>
          <w:rFonts w:ascii="Times New Roman" w:hAnsi="Times New Roman" w:cs="Times New Roman"/>
          <w:sz w:val="24"/>
          <w:szCs w:val="24"/>
        </w:rPr>
        <w:t>-</w:t>
      </w:r>
      <w:r w:rsidR="00C60EB5" w:rsidRPr="00EF252C">
        <w:rPr>
          <w:rFonts w:ascii="Times New Roman" w:hAnsi="Times New Roman" w:cs="Times New Roman"/>
          <w:sz w:val="24"/>
          <w:szCs w:val="24"/>
        </w:rPr>
        <w:t xml:space="preserve"> Al electrode, and (b) </w:t>
      </w:r>
      <w:r w:rsidR="00612E5D" w:rsidRPr="00EF252C">
        <w:rPr>
          <w:rFonts w:ascii="Times New Roman" w:hAnsi="Times New Roman" w:cs="Times New Roman"/>
          <w:sz w:val="24"/>
          <w:szCs w:val="24"/>
        </w:rPr>
        <w:t>PGI-Al</w:t>
      </w:r>
      <w:r w:rsidR="00C60EB5" w:rsidRPr="00EF252C">
        <w:rPr>
          <w:rFonts w:ascii="Times New Roman" w:hAnsi="Times New Roman" w:cs="Times New Roman"/>
          <w:sz w:val="24"/>
          <w:szCs w:val="24"/>
        </w:rPr>
        <w:t xml:space="preserve"> electrode.</w:t>
      </w:r>
    </w:p>
    <w:p w14:paraId="5F560657" w14:textId="023E1711" w:rsidR="00174F90" w:rsidRDefault="00174F90" w:rsidP="00C60EB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307AA63" w14:textId="77777777" w:rsidR="00174F90" w:rsidRPr="00EF252C" w:rsidRDefault="00174F90" w:rsidP="00C60EB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90C60BD" w14:textId="23A72298" w:rsidR="00612C53" w:rsidRPr="00EF252C" w:rsidRDefault="00612C53" w:rsidP="00612C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0D58B4" w14:textId="5F130D4F" w:rsidR="0005171D" w:rsidRPr="00EF252C" w:rsidRDefault="000B311C" w:rsidP="00612C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D07350" wp14:editId="5D4299CC">
            <wp:extent cx="5044966" cy="3893820"/>
            <wp:effectExtent l="0" t="0" r="3810" b="0"/>
            <wp:docPr id="1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4879810D-98BE-42B3-9372-4A1069B4EE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4879810D-98BE-42B3-9372-4A1069B4EE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3288" t="789" r="1043" b="1767"/>
                    <a:stretch/>
                  </pic:blipFill>
                  <pic:spPr bwMode="auto">
                    <a:xfrm>
                      <a:off x="0" y="0"/>
                      <a:ext cx="5045869" cy="3894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1047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7E4C8549" w14:textId="77777777" w:rsidR="00026FFC" w:rsidRPr="00EF252C" w:rsidRDefault="00026FFC" w:rsidP="00612C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B6B6EF" w14:textId="7C65FE06" w:rsidR="00B15352" w:rsidRPr="00EF252C" w:rsidRDefault="007F70AD" w:rsidP="00275E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5" w:name="_Hlk206580294"/>
      <w:r w:rsidRPr="0020203F">
        <w:rPr>
          <w:rFonts w:ascii="Times New Roman" w:hAnsi="Times New Roman" w:cs="Times New Roman" w:hint="eastAsia"/>
          <w:b/>
          <w:sz w:val="24"/>
          <w:szCs w:val="24"/>
        </w:rPr>
        <w:t xml:space="preserve">Supplementary Fig. </w:t>
      </w:r>
      <w:r w:rsidR="00612C53" w:rsidRPr="0020203F">
        <w:rPr>
          <w:rFonts w:ascii="Times New Roman" w:hAnsi="Times New Roman" w:cs="Times New Roman"/>
          <w:b/>
          <w:sz w:val="24"/>
          <w:szCs w:val="24"/>
        </w:rPr>
        <w:t>1</w:t>
      </w:r>
      <w:bookmarkEnd w:id="5"/>
      <w:r w:rsidR="00CB7A23" w:rsidRPr="0020203F">
        <w:rPr>
          <w:rFonts w:ascii="Times New Roman" w:hAnsi="Times New Roman" w:cs="Times New Roman"/>
          <w:b/>
          <w:sz w:val="24"/>
          <w:szCs w:val="24"/>
        </w:rPr>
        <w:t>2</w:t>
      </w:r>
      <w:r w:rsidR="00612C53" w:rsidRPr="00EF252C">
        <w:t xml:space="preserve"> </w:t>
      </w:r>
      <w:r w:rsidR="00612C53" w:rsidRPr="00EF252C">
        <w:rPr>
          <w:rFonts w:ascii="Times New Roman" w:hAnsi="Times New Roman" w:cs="Times New Roman"/>
          <w:sz w:val="24"/>
          <w:szCs w:val="24"/>
        </w:rPr>
        <w:t xml:space="preserve">Distribution of the electric field and the different morphologies after </w:t>
      </w:r>
      <w:r w:rsidR="00DB2F5D" w:rsidRPr="00EF252C">
        <w:rPr>
          <w:rFonts w:ascii="Times New Roman" w:hAnsi="Times New Roman" w:cs="Times New Roman"/>
          <w:sz w:val="24"/>
          <w:szCs w:val="24"/>
        </w:rPr>
        <w:t>Al</w:t>
      </w:r>
      <w:r w:rsidR="00612C53" w:rsidRPr="00EF252C">
        <w:rPr>
          <w:rFonts w:ascii="Times New Roman" w:hAnsi="Times New Roman" w:cs="Times New Roman"/>
          <w:sz w:val="24"/>
          <w:szCs w:val="24"/>
        </w:rPr>
        <w:t xml:space="preserve"> deposition in </w:t>
      </w:r>
      <w:r w:rsidR="0052134A">
        <w:rPr>
          <w:rFonts w:ascii="Times New Roman" w:hAnsi="Times New Roman" w:cs="Times New Roman"/>
          <w:sz w:val="24"/>
          <w:szCs w:val="24"/>
        </w:rPr>
        <w:t>S</w:t>
      </w:r>
      <w:r w:rsidR="0052134A">
        <w:rPr>
          <w:rFonts w:ascii="Times New Roman" w:hAnsi="Times New Roman" w:cs="Times New Roman" w:hint="eastAsia"/>
          <w:sz w:val="24"/>
          <w:szCs w:val="24"/>
        </w:rPr>
        <w:t>b</w:t>
      </w:r>
      <w:r w:rsidR="0052134A">
        <w:rPr>
          <w:rFonts w:ascii="Times New Roman" w:hAnsi="Times New Roman" w:cs="Times New Roman"/>
          <w:sz w:val="24"/>
          <w:szCs w:val="24"/>
        </w:rPr>
        <w:t>-A</w:t>
      </w:r>
      <w:r w:rsidR="0052134A">
        <w:rPr>
          <w:rFonts w:ascii="Times New Roman" w:hAnsi="Times New Roman" w:cs="Times New Roman" w:hint="eastAsia"/>
          <w:sz w:val="24"/>
          <w:szCs w:val="24"/>
        </w:rPr>
        <w:t>l</w:t>
      </w:r>
      <w:r w:rsidR="00612C53" w:rsidRPr="00EF252C">
        <w:rPr>
          <w:rFonts w:ascii="Times New Roman" w:hAnsi="Times New Roman" w:cs="Times New Roman"/>
          <w:sz w:val="24"/>
          <w:szCs w:val="24"/>
        </w:rPr>
        <w:t xml:space="preserve"> and</w:t>
      </w:r>
      <w:r w:rsidR="00DB2F5D" w:rsidRPr="00EF252C">
        <w:rPr>
          <w:rFonts w:ascii="Times New Roman" w:hAnsi="Times New Roman" w:cs="Times New Roman"/>
          <w:sz w:val="24"/>
          <w:szCs w:val="24"/>
        </w:rPr>
        <w:t xml:space="preserve"> PGI-Al</w:t>
      </w:r>
      <w:r w:rsidR="00612C53" w:rsidRPr="00EF252C">
        <w:rPr>
          <w:rFonts w:ascii="Times New Roman" w:hAnsi="Times New Roman" w:cs="Times New Roman"/>
          <w:sz w:val="24"/>
          <w:szCs w:val="24"/>
        </w:rPr>
        <w:t xml:space="preserve"> cells, respectively. (a) The electrical field is </w:t>
      </w:r>
      <w:r w:rsidR="00612C53" w:rsidRPr="00EF252C">
        <w:rPr>
          <w:rFonts w:ascii="Times New Roman" w:hAnsi="Times New Roman" w:cs="Times New Roman"/>
          <w:sz w:val="24"/>
          <w:szCs w:val="24"/>
        </w:rPr>
        <w:lastRenderedPageBreak/>
        <w:t xml:space="preserve">unevenly distributed by concentrating at microscopically uneven spots, resulting in the dendritic morphology after </w:t>
      </w:r>
      <w:r w:rsidR="00DB2F5D" w:rsidRPr="00EF252C">
        <w:rPr>
          <w:rFonts w:ascii="Times New Roman" w:hAnsi="Times New Roman" w:cs="Times New Roman"/>
          <w:sz w:val="24"/>
          <w:szCs w:val="24"/>
        </w:rPr>
        <w:t>Al</w:t>
      </w:r>
      <w:r w:rsidR="00612C53" w:rsidRPr="00EF252C">
        <w:rPr>
          <w:rFonts w:ascii="Times New Roman" w:hAnsi="Times New Roman" w:cs="Times New Roman"/>
          <w:sz w:val="24"/>
          <w:szCs w:val="24"/>
        </w:rPr>
        <w:t xml:space="preserve"> plating on </w:t>
      </w:r>
      <w:r w:rsidR="0052134A">
        <w:rPr>
          <w:rFonts w:ascii="Times New Roman" w:hAnsi="Times New Roman" w:cs="Times New Roman"/>
          <w:sz w:val="24"/>
          <w:szCs w:val="24"/>
        </w:rPr>
        <w:t>S</w:t>
      </w:r>
      <w:r w:rsidR="0052134A">
        <w:rPr>
          <w:rFonts w:ascii="Times New Roman" w:hAnsi="Times New Roman" w:cs="Times New Roman" w:hint="eastAsia"/>
          <w:sz w:val="24"/>
          <w:szCs w:val="24"/>
        </w:rPr>
        <w:t>b</w:t>
      </w:r>
      <w:r w:rsidR="0052134A">
        <w:rPr>
          <w:rFonts w:ascii="Times New Roman" w:hAnsi="Times New Roman" w:cs="Times New Roman"/>
          <w:sz w:val="24"/>
          <w:szCs w:val="24"/>
        </w:rPr>
        <w:t>-</w:t>
      </w:r>
      <w:r w:rsidR="00DB2F5D" w:rsidRPr="00EF252C">
        <w:rPr>
          <w:rFonts w:ascii="Times New Roman" w:hAnsi="Times New Roman" w:cs="Times New Roman"/>
          <w:sz w:val="24"/>
          <w:szCs w:val="24"/>
        </w:rPr>
        <w:t>Al</w:t>
      </w:r>
      <w:r w:rsidR="00612C53" w:rsidRPr="00EF252C">
        <w:rPr>
          <w:rFonts w:ascii="Times New Roman" w:hAnsi="Times New Roman" w:cs="Times New Roman"/>
          <w:sz w:val="24"/>
          <w:szCs w:val="24"/>
        </w:rPr>
        <w:t xml:space="preserve"> (b). (c) homogenizing the distributions of electrical fields for </w:t>
      </w:r>
      <w:r w:rsidR="00DB2F5D" w:rsidRPr="00EF252C">
        <w:rPr>
          <w:rFonts w:ascii="Times New Roman" w:hAnsi="Times New Roman" w:cs="Times New Roman"/>
          <w:sz w:val="24"/>
          <w:szCs w:val="24"/>
        </w:rPr>
        <w:t>PGI-Al</w:t>
      </w:r>
      <w:r w:rsidR="00612C53" w:rsidRPr="00EF252C">
        <w:rPr>
          <w:rFonts w:ascii="Times New Roman" w:hAnsi="Times New Roman" w:cs="Times New Roman"/>
          <w:sz w:val="24"/>
          <w:szCs w:val="24"/>
        </w:rPr>
        <w:t xml:space="preserve"> electrode, and (d) the void-filling morphology as dendrite-free morphology after </w:t>
      </w:r>
      <w:r w:rsidR="00DB2F5D" w:rsidRPr="00EF252C">
        <w:rPr>
          <w:rFonts w:ascii="Times New Roman" w:hAnsi="Times New Roman" w:cs="Times New Roman"/>
          <w:sz w:val="24"/>
          <w:szCs w:val="24"/>
        </w:rPr>
        <w:t>Al</w:t>
      </w:r>
      <w:r w:rsidR="00612C53" w:rsidRPr="00EF252C">
        <w:rPr>
          <w:rFonts w:ascii="Times New Roman" w:hAnsi="Times New Roman" w:cs="Times New Roman"/>
          <w:sz w:val="24"/>
          <w:szCs w:val="24"/>
        </w:rPr>
        <w:t xml:space="preserve"> plating.</w:t>
      </w:r>
    </w:p>
    <w:p w14:paraId="73CFC4A0" w14:textId="5C01A9D7" w:rsidR="004A3152" w:rsidRPr="00EF252C" w:rsidRDefault="004A3152" w:rsidP="00275E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8A29B4" w14:textId="77777777" w:rsidR="00174F90" w:rsidRPr="00EF252C" w:rsidRDefault="00174F90" w:rsidP="00275E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A49ED6" w14:textId="58A25055" w:rsidR="00725ABD" w:rsidRPr="00EF252C" w:rsidRDefault="001A005E" w:rsidP="00725ABD">
      <w:pPr>
        <w:jc w:val="center"/>
      </w:pPr>
      <w:r w:rsidRPr="00EF252C">
        <w:rPr>
          <w:noProof/>
        </w:rPr>
        <w:drawing>
          <wp:inline distT="0" distB="0" distL="0" distR="0" wp14:anchorId="23C5EE14" wp14:editId="1F66999D">
            <wp:extent cx="3363530" cy="1898191"/>
            <wp:effectExtent l="0" t="0" r="8890" b="6985"/>
            <wp:docPr id="3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C1576C72-164F-4F84-8B95-C95D235284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C1576C72-164F-4F84-8B95-C95D235284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3792" cy="19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0AECF" w14:textId="77777777" w:rsidR="00026FFC" w:rsidRPr="00EF252C" w:rsidRDefault="00026FFC" w:rsidP="00725ABD">
      <w:pPr>
        <w:jc w:val="center"/>
      </w:pPr>
    </w:p>
    <w:p w14:paraId="62AFD5B8" w14:textId="6FCF3080" w:rsidR="004A2D1F" w:rsidRDefault="007F70AD" w:rsidP="0069461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0203F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725ABD" w:rsidRPr="0020203F">
        <w:rPr>
          <w:rFonts w:ascii="Times New Roman" w:hAnsi="Times New Roman" w:cs="Times New Roman"/>
          <w:b/>
          <w:sz w:val="24"/>
          <w:szCs w:val="24"/>
        </w:rPr>
        <w:t>1</w:t>
      </w:r>
      <w:r w:rsidR="00CB7A23" w:rsidRPr="0020203F">
        <w:rPr>
          <w:rFonts w:ascii="Times New Roman" w:hAnsi="Times New Roman" w:cs="Times New Roman"/>
          <w:b/>
          <w:sz w:val="24"/>
          <w:szCs w:val="24"/>
        </w:rPr>
        <w:t>3</w:t>
      </w:r>
      <w:r w:rsidR="00725ABD" w:rsidRPr="00EF25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5ABD" w:rsidRPr="00EF252C">
        <w:rPr>
          <w:rFonts w:ascii="Times New Roman" w:hAnsi="Times New Roman" w:cs="Times New Roman"/>
          <w:sz w:val="24"/>
          <w:szCs w:val="24"/>
        </w:rPr>
        <w:t>In situ optical observation device images of aluminum anodes in plating process.</w:t>
      </w:r>
    </w:p>
    <w:p w14:paraId="2282196C" w14:textId="7415FEC0" w:rsidR="00174F90" w:rsidRDefault="00174F90" w:rsidP="0069461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ADB06A3" w14:textId="0F9A4A7F" w:rsidR="00174F90" w:rsidRDefault="00174F90" w:rsidP="0069461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D28B537" w14:textId="77777777" w:rsidR="00174F90" w:rsidRPr="00EF252C" w:rsidRDefault="00174F90" w:rsidP="0069461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D982378" w14:textId="5C2C4C58" w:rsidR="000158FC" w:rsidRPr="00EF252C" w:rsidRDefault="005A1047" w:rsidP="00C60EB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252C">
        <w:rPr>
          <w:noProof/>
        </w:rPr>
        <w:drawing>
          <wp:inline distT="0" distB="0" distL="0" distR="0" wp14:anchorId="2A79C056" wp14:editId="1BD45A18">
            <wp:extent cx="4926330" cy="2105025"/>
            <wp:effectExtent l="0" t="0" r="762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2785" cy="211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9F78A" w14:textId="77777777" w:rsidR="00026FFC" w:rsidRPr="00EF252C" w:rsidRDefault="00026FFC" w:rsidP="00C60EB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EC5F51" w14:textId="7A84964F" w:rsidR="007332D8" w:rsidRDefault="007F70AD" w:rsidP="00107A41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0203F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81578D" w:rsidRPr="0020203F">
        <w:rPr>
          <w:rFonts w:ascii="Times New Roman" w:hAnsi="Times New Roman" w:cs="Times New Roman"/>
          <w:b/>
          <w:sz w:val="24"/>
          <w:szCs w:val="24"/>
        </w:rPr>
        <w:t>1</w:t>
      </w:r>
      <w:r w:rsidR="00CB7A23" w:rsidRPr="0020203F">
        <w:rPr>
          <w:rFonts w:ascii="Times New Roman" w:hAnsi="Times New Roman" w:cs="Times New Roman"/>
          <w:b/>
          <w:sz w:val="24"/>
          <w:szCs w:val="24"/>
        </w:rPr>
        <w:t>4</w:t>
      </w:r>
      <w:r w:rsidR="00191325" w:rsidRPr="00EF252C">
        <w:rPr>
          <w:rFonts w:ascii="Times New Roman" w:hAnsi="Times New Roman" w:cs="Times New Roman"/>
          <w:sz w:val="24"/>
          <w:szCs w:val="24"/>
        </w:rPr>
        <w:t xml:space="preserve"> </w:t>
      </w:r>
      <w:r w:rsidR="009C7422" w:rsidRPr="00EF252C">
        <w:rPr>
          <w:rFonts w:ascii="Times New Roman" w:hAnsi="Times New Roman" w:cs="Times New Roman"/>
          <w:sz w:val="24"/>
          <w:szCs w:val="24"/>
        </w:rPr>
        <w:t>The cycling performance of PGI-2 coated Al at a current density of 10 mA cm</w:t>
      </w:r>
      <w:r w:rsidR="009C7422" w:rsidRPr="00EF252C">
        <w:rPr>
          <w:rFonts w:ascii="Times New Roman" w:hAnsi="Times New Roman" w:cs="Times New Roman"/>
          <w:sz w:val="24"/>
          <w:szCs w:val="24"/>
          <w:vertAlign w:val="superscript"/>
        </w:rPr>
        <w:t xml:space="preserve">-2 </w:t>
      </w:r>
      <w:r w:rsidR="009C7422" w:rsidRPr="00EF252C">
        <w:rPr>
          <w:rFonts w:ascii="Times New Roman" w:hAnsi="Times New Roman" w:cs="Times New Roman"/>
          <w:sz w:val="24"/>
          <w:szCs w:val="24"/>
        </w:rPr>
        <w:t>and</w:t>
      </w:r>
      <w:r w:rsidR="009C7422" w:rsidRPr="00EF252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C7422" w:rsidRPr="00EF252C">
        <w:rPr>
          <w:rFonts w:ascii="Times New Roman" w:hAnsi="Times New Roman" w:cs="Times New Roman"/>
          <w:sz w:val="24"/>
          <w:szCs w:val="24"/>
        </w:rPr>
        <w:t>a plating capacity of 10 mA cm</w:t>
      </w:r>
      <w:r w:rsidR="009C7422" w:rsidRPr="00EF252C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9C7422" w:rsidRPr="00EF252C">
        <w:rPr>
          <w:rFonts w:ascii="Times New Roman" w:hAnsi="Times New Roman" w:cs="Times New Roman"/>
          <w:sz w:val="24"/>
          <w:szCs w:val="24"/>
        </w:rPr>
        <w:t>.</w:t>
      </w:r>
    </w:p>
    <w:p w14:paraId="213B186D" w14:textId="73A92023" w:rsidR="005A1047" w:rsidRDefault="005A1047" w:rsidP="00107A41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A42C72A" w14:textId="77777777" w:rsidR="005A1047" w:rsidRPr="00EF252C" w:rsidRDefault="005A1047" w:rsidP="00107A41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54B0572" w14:textId="1C1C63CF" w:rsidR="007332D8" w:rsidRPr="005A1047" w:rsidRDefault="005A1047" w:rsidP="005A104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F252C">
        <w:rPr>
          <w:noProof/>
        </w:rPr>
        <w:drawing>
          <wp:inline distT="0" distB="0" distL="0" distR="0" wp14:anchorId="47F307B4" wp14:editId="517B5E14">
            <wp:extent cx="4919468" cy="2114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2152" cy="211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4EC4" w14:textId="77777777" w:rsidR="00026FFC" w:rsidRPr="0020203F" w:rsidRDefault="00026FFC" w:rsidP="00107A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A3C201" w14:textId="4B873F9F" w:rsidR="009C7422" w:rsidRPr="00EF252C" w:rsidRDefault="007F70AD" w:rsidP="009C742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0203F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6A4B72" w:rsidRPr="0020203F">
        <w:rPr>
          <w:rFonts w:ascii="Times New Roman" w:hAnsi="Times New Roman" w:cs="Times New Roman"/>
          <w:b/>
          <w:sz w:val="24"/>
          <w:szCs w:val="24"/>
        </w:rPr>
        <w:t>1</w:t>
      </w:r>
      <w:r w:rsidR="00CB7A23" w:rsidRPr="0020203F">
        <w:rPr>
          <w:rFonts w:ascii="Times New Roman" w:hAnsi="Times New Roman" w:cs="Times New Roman"/>
          <w:b/>
          <w:sz w:val="24"/>
          <w:szCs w:val="24"/>
        </w:rPr>
        <w:t>5</w:t>
      </w:r>
      <w:r w:rsidR="006A4B72" w:rsidRPr="00EF252C">
        <w:rPr>
          <w:rFonts w:ascii="Times New Roman" w:hAnsi="Times New Roman" w:cs="Times New Roman"/>
          <w:sz w:val="24"/>
          <w:szCs w:val="24"/>
        </w:rPr>
        <w:t xml:space="preserve"> </w:t>
      </w:r>
      <w:r w:rsidR="009C7422" w:rsidRPr="00EF252C">
        <w:rPr>
          <w:rFonts w:ascii="Times New Roman" w:hAnsi="Times New Roman" w:cs="Times New Roman"/>
          <w:sz w:val="24"/>
          <w:szCs w:val="24"/>
        </w:rPr>
        <w:t>The cycling performance of PGI-10 coated Al at a current density of 10 mA cm</w:t>
      </w:r>
      <w:r w:rsidR="009C7422" w:rsidRPr="00EF252C">
        <w:rPr>
          <w:rFonts w:ascii="Times New Roman" w:hAnsi="Times New Roman" w:cs="Times New Roman"/>
          <w:sz w:val="24"/>
          <w:szCs w:val="24"/>
          <w:vertAlign w:val="superscript"/>
        </w:rPr>
        <w:t xml:space="preserve">-2 </w:t>
      </w:r>
      <w:r w:rsidR="009C7422" w:rsidRPr="00EF252C">
        <w:rPr>
          <w:rFonts w:ascii="Times New Roman" w:hAnsi="Times New Roman" w:cs="Times New Roman"/>
          <w:sz w:val="24"/>
          <w:szCs w:val="24"/>
        </w:rPr>
        <w:t>and</w:t>
      </w:r>
      <w:r w:rsidR="009C7422" w:rsidRPr="00EF252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C7422" w:rsidRPr="00EF252C">
        <w:rPr>
          <w:rFonts w:ascii="Times New Roman" w:hAnsi="Times New Roman" w:cs="Times New Roman"/>
          <w:sz w:val="24"/>
          <w:szCs w:val="24"/>
        </w:rPr>
        <w:t>a plating capacity of 10 mA cm</w:t>
      </w:r>
      <w:r w:rsidR="009C7422" w:rsidRPr="00EF252C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9C7422" w:rsidRPr="00EF252C">
        <w:rPr>
          <w:rFonts w:ascii="Times New Roman" w:hAnsi="Times New Roman" w:cs="Times New Roman"/>
          <w:sz w:val="24"/>
          <w:szCs w:val="24"/>
        </w:rPr>
        <w:t>.</w:t>
      </w:r>
    </w:p>
    <w:p w14:paraId="7AC09E06" w14:textId="2E3B2914" w:rsidR="007332D8" w:rsidRPr="00EF252C" w:rsidRDefault="007332D8" w:rsidP="009C742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2D3B8B" w14:textId="77777777" w:rsidR="00C42204" w:rsidRPr="00EF252C" w:rsidRDefault="00C42204" w:rsidP="00262A65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0EAB4A6" w14:textId="78F55087" w:rsidR="00C42204" w:rsidRPr="00EF252C" w:rsidRDefault="00E172D7" w:rsidP="005A1047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F252C">
        <w:rPr>
          <w:rFonts w:ascii="Times New Roman" w:hAnsi="Times New Roman" w:cs="Times New Roman"/>
          <w:sz w:val="24"/>
          <w:szCs w:val="24"/>
        </w:rPr>
        <w:t>Among the PGI-x series, PGI-5 demonstrates a more stable voltage profile, with a reduced voltage hysteresis of 45 mV throughout 5000 hours of operation. In contrast, PGI-2 also shows enhanced cycling stability and lower voltage hysteresis compared to bare Al. However, PGI-2 displays more pronounced voltage fluctuations after 660 hours (</w:t>
      </w:r>
      <w:r w:rsidR="007F70AD"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Pr="00EF252C">
        <w:rPr>
          <w:rFonts w:ascii="Times New Roman" w:hAnsi="Times New Roman" w:cs="Times New Roman"/>
          <w:sz w:val="24"/>
          <w:szCs w:val="24"/>
        </w:rPr>
        <w:t xml:space="preserve">13), which can be attributed to its relatively thin PGI layer being less mechanically robust against volume changes during aluminum plating and stripping. Additionally, PGI-10 exhibits greater voltage variations and higher polarization, as illustrated in </w:t>
      </w:r>
      <w:r w:rsidR="007F70AD"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Pr="00EF252C">
        <w:rPr>
          <w:rFonts w:ascii="Times New Roman" w:hAnsi="Times New Roman" w:cs="Times New Roman"/>
          <w:sz w:val="24"/>
          <w:szCs w:val="24"/>
        </w:rPr>
        <w:t>14. This is caused by the excessive thickness of its PGI coating, which hinders ion transport between the Al metal and the electrolyte. Together, these findings highlight PGI-5 as the optimal protective layer among the series.</w:t>
      </w:r>
      <w:r w:rsidR="00262A65" w:rsidRPr="00EF252C">
        <w:rPr>
          <w:rFonts w:ascii="Times New Roman" w:hAnsi="Times New Roman" w:cs="Times New Roman"/>
          <w:sz w:val="24"/>
          <w:szCs w:val="24"/>
        </w:rPr>
        <w:t xml:space="preserve"> Unless otherwise specified, the term “PGI” in the text refer to “PGI-5”</w:t>
      </w:r>
      <w:r w:rsidR="009D4D3F" w:rsidRPr="00EF252C">
        <w:rPr>
          <w:rFonts w:ascii="Times New Roman" w:hAnsi="Times New Roman" w:cs="Times New Roman"/>
          <w:sz w:val="24"/>
          <w:szCs w:val="24"/>
        </w:rPr>
        <w:t>.</w:t>
      </w:r>
    </w:p>
    <w:p w14:paraId="45D25717" w14:textId="0CF38FB6" w:rsidR="008B3784" w:rsidRPr="00EF252C" w:rsidRDefault="008B3784" w:rsidP="00262A65">
      <w:pPr>
        <w:spacing w:line="360" w:lineRule="auto"/>
        <w:ind w:firstLineChars="200" w:firstLine="420"/>
        <w:rPr>
          <w:rFonts w:ascii="Times New Roman" w:hAnsi="Times New Roman" w:cs="Times New Roman"/>
          <w:sz w:val="24"/>
          <w:szCs w:val="24"/>
        </w:rPr>
      </w:pPr>
      <w:r w:rsidRPr="00EF252C">
        <w:rPr>
          <w:noProof/>
        </w:rPr>
        <w:lastRenderedPageBreak/>
        <w:drawing>
          <wp:inline distT="0" distB="0" distL="0" distR="0" wp14:anchorId="6252A7B2" wp14:editId="61584626">
            <wp:extent cx="4908885" cy="2234574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0290" cy="223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E3D3" w14:textId="77777777" w:rsidR="00C42204" w:rsidRPr="00EF252C" w:rsidRDefault="00C42204" w:rsidP="00262A65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3163F249" w14:textId="1EA09865" w:rsidR="008B3784" w:rsidRPr="00EF252C" w:rsidRDefault="007F70AD" w:rsidP="008B378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0203F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8B3784" w:rsidRPr="0020203F">
        <w:rPr>
          <w:rFonts w:ascii="Times New Roman" w:hAnsi="Times New Roman" w:cs="Times New Roman"/>
          <w:b/>
          <w:sz w:val="24"/>
          <w:szCs w:val="24"/>
        </w:rPr>
        <w:t>1</w:t>
      </w:r>
      <w:r w:rsidR="00CB7A23" w:rsidRPr="0020203F">
        <w:rPr>
          <w:rFonts w:ascii="Times New Roman" w:hAnsi="Times New Roman" w:cs="Times New Roman"/>
          <w:b/>
          <w:sz w:val="24"/>
          <w:szCs w:val="24"/>
        </w:rPr>
        <w:t>6</w:t>
      </w:r>
      <w:r w:rsidR="008B3784" w:rsidRPr="00EF252C">
        <w:rPr>
          <w:rFonts w:ascii="Times New Roman" w:hAnsi="Times New Roman" w:cs="Times New Roman"/>
          <w:sz w:val="24"/>
          <w:szCs w:val="24"/>
        </w:rPr>
        <w:t xml:space="preserve"> Coulombic efficiency profiles of PGI-Al asymmetric cells under a 3 </w:t>
      </w:r>
      <w:proofErr w:type="spellStart"/>
      <w:r w:rsidR="008B3784" w:rsidRPr="00EF252C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="008B3784" w:rsidRPr="00EF252C">
        <w:rPr>
          <w:rFonts w:ascii="Times New Roman" w:hAnsi="Times New Roman" w:cs="Times New Roman"/>
          <w:sz w:val="24"/>
          <w:szCs w:val="24"/>
        </w:rPr>
        <w:t xml:space="preserve"> cm</w:t>
      </w:r>
      <w:r w:rsidR="008B3784" w:rsidRPr="00EF252C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="008B3784" w:rsidRPr="00EF252C">
        <w:rPr>
          <w:rFonts w:ascii="Times New Roman" w:hAnsi="Times New Roman" w:cs="Times New Roman"/>
          <w:sz w:val="24"/>
          <w:szCs w:val="24"/>
        </w:rPr>
        <w:t xml:space="preserve"> capacity at a current density of 3 mA cm</w:t>
      </w:r>
      <w:r w:rsidR="008B3784" w:rsidRPr="00EF252C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="008B3784" w:rsidRPr="00EF252C">
        <w:rPr>
          <w:rFonts w:ascii="Times New Roman" w:hAnsi="Times New Roman" w:cs="Times New Roman" w:hint="eastAsia"/>
          <w:sz w:val="24"/>
          <w:szCs w:val="24"/>
        </w:rPr>
        <w:t>.</w:t>
      </w:r>
    </w:p>
    <w:p w14:paraId="13ED2CBD" w14:textId="60BED2B7" w:rsidR="007332D8" w:rsidRPr="00EF252C" w:rsidRDefault="007332D8" w:rsidP="00360F1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A69A83" w14:textId="798259DF" w:rsidR="00C42204" w:rsidRPr="00EF252C" w:rsidRDefault="00C42204" w:rsidP="00360F1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BEA864" w14:textId="654EB8DA" w:rsidR="00C42204" w:rsidRPr="00EF252C" w:rsidRDefault="00C42204" w:rsidP="00360F1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1669B3" w14:textId="77777777" w:rsidR="00C42204" w:rsidRPr="00D4718A" w:rsidRDefault="00C42204" w:rsidP="00360F1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A2CAEF" w14:textId="77777777" w:rsidR="007332D8" w:rsidRPr="00EF252C" w:rsidRDefault="007332D8" w:rsidP="006634C8">
      <w:pPr>
        <w:rPr>
          <w:rFonts w:ascii="Times New Roman" w:hAnsi="Times New Roman" w:cs="Times New Roman"/>
          <w:sz w:val="24"/>
          <w:szCs w:val="24"/>
        </w:rPr>
      </w:pPr>
    </w:p>
    <w:p w14:paraId="046898F5" w14:textId="131D0406" w:rsidR="00E21D58" w:rsidRPr="00EF252C" w:rsidRDefault="00E21D58" w:rsidP="00E21D58">
      <w:pPr>
        <w:jc w:val="center"/>
      </w:pPr>
      <w:r w:rsidRPr="00EF252C">
        <w:rPr>
          <w:noProof/>
        </w:rPr>
        <w:drawing>
          <wp:inline distT="0" distB="0" distL="0" distR="0" wp14:anchorId="052CDDF1" wp14:editId="65FB2677">
            <wp:extent cx="3752850" cy="315011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51883" cy="323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2315" w14:textId="77777777" w:rsidR="00C42204" w:rsidRPr="00EF252C" w:rsidRDefault="00C42204" w:rsidP="00E21D58">
      <w:pPr>
        <w:jc w:val="center"/>
      </w:pPr>
    </w:p>
    <w:p w14:paraId="3BC095E4" w14:textId="5F0F2FBC" w:rsidR="00E21D58" w:rsidRPr="00EF252C" w:rsidRDefault="007F70AD" w:rsidP="00073F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E52FB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E21D58" w:rsidRPr="002E52FB">
        <w:rPr>
          <w:rFonts w:ascii="Times New Roman" w:hAnsi="Times New Roman" w:cs="Times New Roman"/>
          <w:b/>
          <w:sz w:val="24"/>
          <w:szCs w:val="24"/>
        </w:rPr>
        <w:t>1</w:t>
      </w:r>
      <w:r w:rsidR="00CB7A23" w:rsidRPr="002E52FB">
        <w:rPr>
          <w:rFonts w:ascii="Times New Roman" w:hAnsi="Times New Roman" w:cs="Times New Roman"/>
          <w:b/>
          <w:sz w:val="24"/>
          <w:szCs w:val="24"/>
        </w:rPr>
        <w:t>7</w:t>
      </w:r>
      <w:r w:rsidR="00E21D58" w:rsidRPr="00EF252C">
        <w:rPr>
          <w:rFonts w:ascii="Times New Roman" w:hAnsi="Times New Roman" w:cs="Times New Roman"/>
          <w:sz w:val="24"/>
          <w:szCs w:val="24"/>
        </w:rPr>
        <w:t xml:space="preserve"> Voltage profiles </w:t>
      </w:r>
      <w:r w:rsidR="00AA3E32" w:rsidRPr="00EF252C">
        <w:rPr>
          <w:rFonts w:ascii="Times New Roman" w:hAnsi="Times New Roman" w:cs="Times New Roman"/>
          <w:sz w:val="24"/>
          <w:szCs w:val="24"/>
        </w:rPr>
        <w:t xml:space="preserve">of PGI-Al </w:t>
      </w:r>
      <w:r w:rsidR="00E21D58" w:rsidRPr="00EF252C">
        <w:rPr>
          <w:rFonts w:ascii="Times New Roman" w:hAnsi="Times New Roman" w:cs="Times New Roman"/>
          <w:sz w:val="24"/>
          <w:szCs w:val="24"/>
        </w:rPr>
        <w:t>measured during Al</w:t>
      </w:r>
      <w:r w:rsidR="00073FDD">
        <w:rPr>
          <w:rFonts w:ascii="Times New Roman" w:hAnsi="Times New Roman" w:cs="Times New Roman"/>
          <w:sz w:val="24"/>
          <w:szCs w:val="24"/>
        </w:rPr>
        <w:t xml:space="preserve"> </w:t>
      </w:r>
      <w:r w:rsidR="00E21D58" w:rsidRPr="00EF252C">
        <w:rPr>
          <w:rFonts w:ascii="Times New Roman" w:hAnsi="Times New Roman" w:cs="Times New Roman"/>
          <w:sz w:val="24"/>
          <w:szCs w:val="24"/>
        </w:rPr>
        <w:t xml:space="preserve">plating/stripping at </w:t>
      </w:r>
      <w:r w:rsidR="002E52FB" w:rsidRPr="00EF252C">
        <w:rPr>
          <w:rFonts w:ascii="Times New Roman" w:hAnsi="Times New Roman" w:cs="Times New Roman"/>
          <w:sz w:val="24"/>
          <w:szCs w:val="24"/>
        </w:rPr>
        <w:t>an</w:t>
      </w:r>
      <w:r w:rsidR="00E21D58" w:rsidRPr="00EF25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1D58" w:rsidRPr="00EF252C">
        <w:rPr>
          <w:rFonts w:ascii="Times New Roman" w:hAnsi="Times New Roman" w:cs="Times New Roman"/>
          <w:sz w:val="24"/>
          <w:szCs w:val="24"/>
        </w:rPr>
        <w:t>areal</w:t>
      </w:r>
      <w:proofErr w:type="spellEnd"/>
      <w:r w:rsidR="00E21D58" w:rsidRPr="00EF252C">
        <w:rPr>
          <w:rFonts w:ascii="Times New Roman" w:hAnsi="Times New Roman" w:cs="Times New Roman"/>
          <w:sz w:val="24"/>
          <w:szCs w:val="24"/>
        </w:rPr>
        <w:t xml:space="preserve"> capacity of 3 </w:t>
      </w:r>
      <w:proofErr w:type="spellStart"/>
      <w:r w:rsidR="00E21D58" w:rsidRPr="00EF252C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="00E21D58" w:rsidRPr="00EF252C">
        <w:rPr>
          <w:rFonts w:ascii="Times New Roman" w:hAnsi="Times New Roman" w:cs="Times New Roman"/>
          <w:sz w:val="24"/>
          <w:szCs w:val="24"/>
        </w:rPr>
        <w:t xml:space="preserve"> cm</w:t>
      </w:r>
      <w:r w:rsidR="00E21D58" w:rsidRPr="00EF252C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="00E21D58" w:rsidRPr="00EF252C">
        <w:rPr>
          <w:rFonts w:ascii="Times New Roman" w:hAnsi="Times New Roman" w:cs="Times New Roman"/>
          <w:sz w:val="24"/>
          <w:szCs w:val="24"/>
        </w:rPr>
        <w:t xml:space="preserve"> at a current density of 3 mA cm</w:t>
      </w:r>
      <w:r w:rsidR="00E21D58" w:rsidRPr="00EF252C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="00E21D58" w:rsidRPr="00EF252C">
        <w:rPr>
          <w:rFonts w:ascii="Times New Roman" w:hAnsi="Times New Roman" w:cs="Times New Roman"/>
          <w:sz w:val="24"/>
          <w:szCs w:val="24"/>
        </w:rPr>
        <w:t>.</w:t>
      </w:r>
    </w:p>
    <w:p w14:paraId="16B88232" w14:textId="77777777" w:rsidR="007332D8" w:rsidRPr="00EF252C" w:rsidRDefault="007332D8" w:rsidP="00E21D58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4D832B5" w14:textId="52DF79EE" w:rsidR="00400748" w:rsidRPr="00EF252C" w:rsidRDefault="00400748" w:rsidP="00400748">
      <w:pPr>
        <w:jc w:val="center"/>
      </w:pPr>
      <w:r w:rsidRPr="00EF252C">
        <w:rPr>
          <w:noProof/>
        </w:rPr>
        <w:lastRenderedPageBreak/>
        <w:drawing>
          <wp:inline distT="0" distB="0" distL="0" distR="0" wp14:anchorId="5F6819FA" wp14:editId="726E7C05">
            <wp:extent cx="3728852" cy="2959826"/>
            <wp:effectExtent l="0" t="0" r="508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90270" cy="300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7926" w14:textId="77777777" w:rsidR="0069795A" w:rsidRPr="00EF252C" w:rsidRDefault="0069795A" w:rsidP="00400748">
      <w:pPr>
        <w:jc w:val="center"/>
      </w:pPr>
    </w:p>
    <w:p w14:paraId="00BE200B" w14:textId="110CF2CD" w:rsidR="007332D8" w:rsidRPr="00EF252C" w:rsidRDefault="007F70AD" w:rsidP="00400748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25AA4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400748" w:rsidRPr="00A25AA4">
        <w:rPr>
          <w:rFonts w:ascii="Times New Roman" w:hAnsi="Times New Roman" w:cs="Times New Roman"/>
          <w:b/>
          <w:sz w:val="24"/>
          <w:szCs w:val="24"/>
        </w:rPr>
        <w:t>1</w:t>
      </w:r>
      <w:r w:rsidR="00CB7A23" w:rsidRPr="00A25AA4">
        <w:rPr>
          <w:rFonts w:ascii="Times New Roman" w:hAnsi="Times New Roman" w:cs="Times New Roman"/>
          <w:b/>
          <w:sz w:val="24"/>
          <w:szCs w:val="24"/>
        </w:rPr>
        <w:t>8</w:t>
      </w:r>
      <w:r w:rsidR="00400748" w:rsidRPr="00EF252C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_Hlk202432971"/>
      <w:r w:rsidR="00400748" w:rsidRPr="00EF252C">
        <w:rPr>
          <w:rFonts w:ascii="Times New Roman" w:hAnsi="Times New Roman" w:cs="Times New Roman"/>
          <w:sz w:val="24"/>
          <w:szCs w:val="24"/>
        </w:rPr>
        <w:t xml:space="preserve">Voltage profiles measured during Al plating/stripping at an areal capacity of 5 </w:t>
      </w:r>
      <w:proofErr w:type="spellStart"/>
      <w:r w:rsidR="00400748" w:rsidRPr="00EF252C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="00400748" w:rsidRPr="00EF252C">
        <w:rPr>
          <w:rFonts w:ascii="Times New Roman" w:hAnsi="Times New Roman" w:cs="Times New Roman"/>
          <w:sz w:val="24"/>
          <w:szCs w:val="24"/>
        </w:rPr>
        <w:t xml:space="preserve"> cm</w:t>
      </w:r>
      <w:r w:rsidR="00400748" w:rsidRPr="00EF252C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="00400748" w:rsidRPr="00EF252C">
        <w:rPr>
          <w:rFonts w:ascii="Times New Roman" w:hAnsi="Times New Roman" w:cs="Times New Roman"/>
          <w:sz w:val="24"/>
          <w:szCs w:val="24"/>
        </w:rPr>
        <w:t xml:space="preserve"> at a current density of 5 mA cm</w:t>
      </w:r>
      <w:r w:rsidR="00400748" w:rsidRPr="00EF252C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="00400748" w:rsidRPr="00EF252C">
        <w:rPr>
          <w:rFonts w:ascii="Times New Roman" w:hAnsi="Times New Roman" w:cs="Times New Roman"/>
          <w:sz w:val="24"/>
          <w:szCs w:val="24"/>
        </w:rPr>
        <w:t>.</w:t>
      </w:r>
    </w:p>
    <w:p w14:paraId="130EEAFE" w14:textId="2BE310CF" w:rsidR="007332D8" w:rsidRPr="00EF252C" w:rsidRDefault="007332D8" w:rsidP="00400748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108915E" w14:textId="041590E8" w:rsidR="00095668" w:rsidRPr="00EF252C" w:rsidRDefault="00095668" w:rsidP="00400748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A64CF8D" w14:textId="187B21B4" w:rsidR="0069795A" w:rsidRPr="00EF252C" w:rsidRDefault="0069795A" w:rsidP="00400748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6C8A2D3" w14:textId="40E88F89" w:rsidR="0069795A" w:rsidRPr="00EF252C" w:rsidRDefault="007675E2" w:rsidP="00400748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4C4B213C" w14:textId="7EE4FFD0" w:rsidR="00095668" w:rsidRPr="00EF252C" w:rsidRDefault="00D97FE8" w:rsidP="00400748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F25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B5C6D4" wp14:editId="0E9B6304">
            <wp:extent cx="5343930" cy="1988289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t="5653"/>
                    <a:stretch/>
                  </pic:blipFill>
                  <pic:spPr bwMode="auto">
                    <a:xfrm>
                      <a:off x="0" y="0"/>
                      <a:ext cx="5392429" cy="200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6"/>
    <w:p w14:paraId="1DA4A000" w14:textId="0DC72184" w:rsidR="009C46B2" w:rsidRPr="00EF252C" w:rsidRDefault="009C46B2" w:rsidP="00ED214E">
      <w:pPr>
        <w:jc w:val="left"/>
      </w:pPr>
    </w:p>
    <w:p w14:paraId="3C9628EA" w14:textId="38CB6396" w:rsidR="00E21D58" w:rsidRPr="00EF252C" w:rsidRDefault="007F70AD" w:rsidP="008157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7" w:name="_Hlk224662742"/>
      <w:bookmarkStart w:id="8" w:name="_Hlk206532674"/>
      <w:r w:rsidRPr="00A25AA4">
        <w:rPr>
          <w:rFonts w:ascii="Times New Roman" w:hAnsi="Times New Roman" w:cs="Times New Roman"/>
          <w:b/>
          <w:sz w:val="24"/>
          <w:szCs w:val="24"/>
        </w:rPr>
        <w:t>Supplementary</w:t>
      </w:r>
      <w:bookmarkEnd w:id="7"/>
      <w:r w:rsidRPr="00A25AA4">
        <w:rPr>
          <w:rFonts w:ascii="Times New Roman" w:hAnsi="Times New Roman" w:cs="Times New Roman"/>
          <w:b/>
          <w:sz w:val="24"/>
          <w:szCs w:val="24"/>
        </w:rPr>
        <w:t xml:space="preserve"> Fig. </w:t>
      </w:r>
      <w:r w:rsidR="009C46B2" w:rsidRPr="00A25AA4">
        <w:rPr>
          <w:rFonts w:ascii="Times New Roman" w:hAnsi="Times New Roman" w:cs="Times New Roman"/>
          <w:b/>
          <w:sz w:val="24"/>
          <w:szCs w:val="24"/>
        </w:rPr>
        <w:t>1</w:t>
      </w:r>
      <w:r w:rsidR="00CB7A23" w:rsidRPr="00A25AA4">
        <w:rPr>
          <w:rFonts w:ascii="Times New Roman" w:hAnsi="Times New Roman" w:cs="Times New Roman"/>
          <w:b/>
          <w:sz w:val="24"/>
          <w:szCs w:val="24"/>
        </w:rPr>
        <w:t>9</w:t>
      </w:r>
      <w:r w:rsidR="002D3666" w:rsidRPr="00EF252C">
        <w:t xml:space="preserve"> </w:t>
      </w:r>
      <w:r w:rsidR="002D3666" w:rsidRPr="00EF252C">
        <w:rPr>
          <w:rFonts w:ascii="Times New Roman" w:hAnsi="Times New Roman" w:cs="Times New Roman"/>
          <w:sz w:val="24"/>
          <w:szCs w:val="24"/>
        </w:rPr>
        <w:t xml:space="preserve">SEM of Al growth in the presence of glass fiber separator when </w:t>
      </w:r>
      <w:r w:rsidR="00023928" w:rsidRPr="00EF252C">
        <w:rPr>
          <w:rFonts w:ascii="Times New Roman" w:hAnsi="Times New Roman" w:cs="Times New Roman"/>
          <w:sz w:val="24"/>
          <w:szCs w:val="24"/>
        </w:rPr>
        <w:t>PGI-Al</w:t>
      </w:r>
      <w:r w:rsidR="002D3666" w:rsidRPr="00EF252C">
        <w:rPr>
          <w:rFonts w:ascii="Times New Roman" w:hAnsi="Times New Roman" w:cs="Times New Roman"/>
          <w:sz w:val="24"/>
          <w:szCs w:val="24"/>
        </w:rPr>
        <w:t xml:space="preserve"> is used as anode. Deposition capacity: </w:t>
      </w:r>
      <w:r w:rsidR="00B01C97" w:rsidRPr="00EF252C">
        <w:rPr>
          <w:rFonts w:ascii="Times New Roman" w:hAnsi="Times New Roman" w:cs="Times New Roman"/>
          <w:sz w:val="24"/>
          <w:szCs w:val="24"/>
        </w:rPr>
        <w:t>5</w:t>
      </w:r>
      <w:r w:rsidR="002D3666" w:rsidRPr="00EF25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3666" w:rsidRPr="00EF252C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="002D3666" w:rsidRPr="00EF252C">
        <w:rPr>
          <w:rFonts w:ascii="Times New Roman" w:hAnsi="Times New Roman" w:cs="Times New Roman"/>
          <w:sz w:val="24"/>
          <w:szCs w:val="24"/>
        </w:rPr>
        <w:t xml:space="preserve"> cm</w:t>
      </w:r>
      <w:r w:rsidR="002D3666" w:rsidRPr="00EF25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D3666" w:rsidRPr="00EF252C">
        <w:rPr>
          <w:rFonts w:ascii="Times New Roman" w:hAnsi="Times New Roman" w:cs="Times New Roman"/>
          <w:sz w:val="24"/>
          <w:szCs w:val="24"/>
        </w:rPr>
        <w:t xml:space="preserve">. Scale bars:50 </w:t>
      </w:r>
      <w:proofErr w:type="spellStart"/>
      <w:r w:rsidR="002D3666" w:rsidRPr="00EF252C">
        <w:rPr>
          <w:rFonts w:ascii="Times New Roman" w:hAnsi="Times New Roman" w:cs="Times New Roman"/>
          <w:sz w:val="24"/>
          <w:szCs w:val="24"/>
        </w:rPr>
        <w:t>μ</w:t>
      </w:r>
      <w:proofErr w:type="gramStart"/>
      <w:r w:rsidR="002D3666" w:rsidRPr="00EF252C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2D3666" w:rsidRPr="00EF252C">
        <w:rPr>
          <w:rFonts w:ascii="Times New Roman" w:hAnsi="Times New Roman" w:cs="Times New Roman"/>
          <w:sz w:val="24"/>
          <w:szCs w:val="24"/>
        </w:rPr>
        <w:t>.</w:t>
      </w:r>
      <w:bookmarkEnd w:id="8"/>
      <w:r w:rsidR="009C46B2" w:rsidRPr="00EF252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D3666" w:rsidRPr="00EF252C">
        <w:rPr>
          <w:rFonts w:ascii="Times New Roman" w:hAnsi="Times New Roman" w:cs="Times New Roman"/>
          <w:sz w:val="24"/>
          <w:szCs w:val="24"/>
        </w:rPr>
        <w:t xml:space="preserve"> SEM of Al growth in the presence of glass fiber separator when </w:t>
      </w:r>
      <w:r w:rsidR="0052134A">
        <w:rPr>
          <w:rFonts w:ascii="Times New Roman" w:hAnsi="Times New Roman" w:cs="Times New Roman"/>
          <w:sz w:val="24"/>
          <w:szCs w:val="24"/>
        </w:rPr>
        <w:t>S</w:t>
      </w:r>
      <w:r w:rsidR="0052134A">
        <w:rPr>
          <w:rFonts w:ascii="Times New Roman" w:hAnsi="Times New Roman" w:cs="Times New Roman" w:hint="eastAsia"/>
          <w:sz w:val="24"/>
          <w:szCs w:val="24"/>
        </w:rPr>
        <w:t>b</w:t>
      </w:r>
      <w:r w:rsidR="0052134A">
        <w:rPr>
          <w:rFonts w:ascii="Times New Roman" w:hAnsi="Times New Roman" w:cs="Times New Roman"/>
          <w:sz w:val="24"/>
          <w:szCs w:val="24"/>
        </w:rPr>
        <w:t>-</w:t>
      </w:r>
      <w:r w:rsidR="002D3666" w:rsidRPr="00EF252C">
        <w:rPr>
          <w:rFonts w:ascii="Times New Roman" w:hAnsi="Times New Roman" w:cs="Times New Roman"/>
          <w:sz w:val="24"/>
          <w:szCs w:val="24"/>
        </w:rPr>
        <w:t>A</w:t>
      </w:r>
      <w:r w:rsidR="002D3666" w:rsidRPr="00EF252C">
        <w:rPr>
          <w:rFonts w:ascii="Times New Roman" w:hAnsi="Times New Roman" w:cs="Times New Roman" w:hint="eastAsia"/>
          <w:sz w:val="24"/>
          <w:szCs w:val="24"/>
        </w:rPr>
        <w:t>l</w:t>
      </w:r>
      <w:r w:rsidR="002D3666" w:rsidRPr="00EF252C">
        <w:rPr>
          <w:rFonts w:ascii="Times New Roman" w:hAnsi="Times New Roman" w:cs="Times New Roman"/>
          <w:sz w:val="24"/>
          <w:szCs w:val="24"/>
        </w:rPr>
        <w:t xml:space="preserve"> is used as anode. Deposition capacity: </w:t>
      </w:r>
      <w:r w:rsidR="00B01C97" w:rsidRPr="00EF252C">
        <w:rPr>
          <w:rFonts w:ascii="Times New Roman" w:hAnsi="Times New Roman" w:cs="Times New Roman"/>
          <w:sz w:val="24"/>
          <w:szCs w:val="24"/>
        </w:rPr>
        <w:t>5</w:t>
      </w:r>
      <w:r w:rsidR="002D3666" w:rsidRPr="00EF25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3666" w:rsidRPr="00EF252C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="002D3666" w:rsidRPr="00EF252C">
        <w:rPr>
          <w:rFonts w:ascii="Times New Roman" w:hAnsi="Times New Roman" w:cs="Times New Roman"/>
          <w:sz w:val="24"/>
          <w:szCs w:val="24"/>
        </w:rPr>
        <w:t xml:space="preserve"> cm</w:t>
      </w:r>
      <w:r w:rsidR="002D3666" w:rsidRPr="00EF25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D3666" w:rsidRPr="00EF252C">
        <w:rPr>
          <w:rFonts w:ascii="Times New Roman" w:hAnsi="Times New Roman" w:cs="Times New Roman"/>
          <w:sz w:val="24"/>
          <w:szCs w:val="24"/>
        </w:rPr>
        <w:t xml:space="preserve">. Scale bars:50 </w:t>
      </w:r>
      <w:proofErr w:type="spellStart"/>
      <w:r w:rsidR="002D3666" w:rsidRPr="00EF252C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D3666" w:rsidRPr="00EF252C">
        <w:rPr>
          <w:rFonts w:ascii="Times New Roman" w:hAnsi="Times New Roman" w:cs="Times New Roman"/>
          <w:sz w:val="24"/>
          <w:szCs w:val="24"/>
        </w:rPr>
        <w:t>.</w:t>
      </w:r>
    </w:p>
    <w:p w14:paraId="20F2FDC1" w14:textId="24FDA7C3" w:rsidR="00305971" w:rsidRPr="00EF252C" w:rsidRDefault="00305971" w:rsidP="008157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AF5AAC" w14:textId="1A1B477B" w:rsidR="00F25EB9" w:rsidRPr="00EF252C" w:rsidRDefault="00F25EB9" w:rsidP="00F25EB9">
      <w:pPr>
        <w:jc w:val="center"/>
      </w:pPr>
      <w:r w:rsidRPr="00EF252C">
        <w:rPr>
          <w:noProof/>
        </w:rPr>
        <w:lastRenderedPageBreak/>
        <w:drawing>
          <wp:inline distT="0" distB="0" distL="0" distR="0" wp14:anchorId="03C70BE2" wp14:editId="274248E7">
            <wp:extent cx="3676650" cy="3233577"/>
            <wp:effectExtent l="0" t="0" r="0" b="508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" t="4317" r="1590" b="1109"/>
                    <a:stretch/>
                  </pic:blipFill>
                  <pic:spPr bwMode="auto">
                    <a:xfrm>
                      <a:off x="0" y="0"/>
                      <a:ext cx="3679635" cy="323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1F075" w14:textId="77777777" w:rsidR="0069795A" w:rsidRPr="00EF252C" w:rsidRDefault="0069795A" w:rsidP="00F25EB9">
      <w:pPr>
        <w:jc w:val="center"/>
      </w:pPr>
    </w:p>
    <w:p w14:paraId="2A3664D5" w14:textId="6DB84569" w:rsidR="00F25EB9" w:rsidRPr="00EF252C" w:rsidRDefault="007F70AD" w:rsidP="00F25E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5AA4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CB7A23" w:rsidRPr="00A25AA4">
        <w:rPr>
          <w:rFonts w:ascii="Times New Roman" w:hAnsi="Times New Roman" w:cs="Times New Roman"/>
          <w:b/>
          <w:sz w:val="24"/>
          <w:szCs w:val="24"/>
        </w:rPr>
        <w:t>20</w:t>
      </w:r>
      <w:r w:rsidR="00F25EB9" w:rsidRPr="00EF252C">
        <w:t xml:space="preserve"> </w:t>
      </w:r>
      <w:r w:rsidR="00F25EB9" w:rsidRPr="00EF252C">
        <w:rPr>
          <w:rFonts w:ascii="Times New Roman" w:hAnsi="Times New Roman" w:cs="Times New Roman"/>
          <w:sz w:val="24"/>
          <w:szCs w:val="24"/>
        </w:rPr>
        <w:t>(a) Sb-based narrow-band interface and (b) Sb-AlF</w:t>
      </w:r>
      <w:r w:rsidR="0052134A" w:rsidRPr="005213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25EB9" w:rsidRPr="00EF252C">
        <w:rPr>
          <w:rFonts w:ascii="Times New Roman" w:hAnsi="Times New Roman" w:cs="Times New Roman"/>
          <w:sz w:val="24"/>
          <w:szCs w:val="24"/>
        </w:rPr>
        <w:t xml:space="preserve"> wide-band interface exhibit substantial differences in the modulation of ion/electron transport pathways and the sites for aluminum nucleation.</w:t>
      </w:r>
    </w:p>
    <w:p w14:paraId="55722728" w14:textId="6EFFA228" w:rsidR="00A7101F" w:rsidRDefault="00A7101F" w:rsidP="00A7101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FFCCD31" w14:textId="77777777" w:rsidR="007B0949" w:rsidRPr="00EF252C" w:rsidRDefault="007B0949" w:rsidP="00A7101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2303A41" w14:textId="7F37AE52" w:rsidR="0069795A" w:rsidRPr="00EF252C" w:rsidRDefault="00A7101F" w:rsidP="006979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252C">
        <w:rPr>
          <w:noProof/>
        </w:rPr>
        <w:drawing>
          <wp:inline distT="0" distB="0" distL="0" distR="0" wp14:anchorId="54EFBB8C" wp14:editId="50F1DC3E">
            <wp:extent cx="3486150" cy="3064906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4183" cy="312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781F" w14:textId="514BB7C4" w:rsidR="00A7101F" w:rsidRDefault="007F70AD" w:rsidP="006979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25AA4">
        <w:rPr>
          <w:rFonts w:ascii="Times New Roman" w:hAnsi="Times New Roman" w:cs="Times New Roman" w:hint="eastAsia"/>
          <w:b/>
          <w:sz w:val="24"/>
          <w:szCs w:val="24"/>
        </w:rPr>
        <w:t xml:space="preserve">Supplementary Fig. </w:t>
      </w:r>
      <w:r w:rsidR="00F25EB9" w:rsidRPr="00A25AA4">
        <w:rPr>
          <w:rFonts w:ascii="Times New Roman" w:hAnsi="Times New Roman" w:cs="Times New Roman"/>
          <w:b/>
          <w:sz w:val="24"/>
          <w:szCs w:val="24"/>
        </w:rPr>
        <w:t>2</w:t>
      </w:r>
      <w:r w:rsidR="00CB7A23" w:rsidRPr="00A25AA4">
        <w:rPr>
          <w:rFonts w:ascii="Times New Roman" w:hAnsi="Times New Roman" w:cs="Times New Roman"/>
          <w:b/>
          <w:sz w:val="24"/>
          <w:szCs w:val="24"/>
        </w:rPr>
        <w:t>1</w:t>
      </w:r>
      <w:r w:rsidR="00A7101F" w:rsidRPr="00EF252C">
        <w:rPr>
          <w:rFonts w:ascii="Times New Roman" w:hAnsi="Times New Roman" w:cs="Times New Roman"/>
          <w:sz w:val="24"/>
          <w:szCs w:val="24"/>
        </w:rPr>
        <w:t xml:space="preserve"> XRD pattern </w:t>
      </w:r>
      <w:r w:rsidR="00A7101F" w:rsidRPr="00EF252C">
        <w:rPr>
          <w:rFonts w:ascii="Times New Roman" w:hAnsi="Times New Roman" w:cs="Times New Roman" w:hint="eastAsia"/>
          <w:sz w:val="24"/>
          <w:szCs w:val="24"/>
        </w:rPr>
        <w:t>of</w:t>
      </w:r>
      <w:r w:rsidR="00A7101F" w:rsidRPr="00EF252C">
        <w:rPr>
          <w:rFonts w:ascii="Times New Roman" w:hAnsi="Times New Roman" w:cs="Times New Roman"/>
          <w:sz w:val="24"/>
          <w:szCs w:val="24"/>
        </w:rPr>
        <w:t xml:space="preserve"> </w:t>
      </w:r>
      <w:r w:rsidR="005206FB" w:rsidRPr="00EF252C">
        <w:rPr>
          <w:rFonts w:ascii="Times New Roman" w:hAnsi="Times New Roman" w:cs="Times New Roman"/>
          <w:sz w:val="24"/>
          <w:szCs w:val="24"/>
        </w:rPr>
        <w:t>PGI-Zn coated</w:t>
      </w:r>
      <w:r w:rsidR="00A7101F" w:rsidRPr="00EF252C">
        <w:rPr>
          <w:rFonts w:ascii="Times New Roman" w:hAnsi="Times New Roman" w:cs="Times New Roman"/>
          <w:sz w:val="24"/>
          <w:szCs w:val="24"/>
        </w:rPr>
        <w:t xml:space="preserve"> Al.</w:t>
      </w:r>
    </w:p>
    <w:p w14:paraId="31BDDCCA" w14:textId="77777777" w:rsidR="003C69D5" w:rsidRPr="00EF252C" w:rsidRDefault="003C69D5" w:rsidP="006979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BBA1C6C" w14:textId="16277069" w:rsidR="00A7101F" w:rsidRPr="00EF252C" w:rsidRDefault="00A7101F" w:rsidP="00A7101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25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62D6F9" wp14:editId="37DDD45E">
            <wp:extent cx="5162167" cy="2032966"/>
            <wp:effectExtent l="0" t="0" r="63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" t="6873" r="1"/>
                    <a:stretch/>
                  </pic:blipFill>
                  <pic:spPr bwMode="auto">
                    <a:xfrm>
                      <a:off x="0" y="0"/>
                      <a:ext cx="5238846" cy="206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01FED" w14:textId="77777777" w:rsidR="0069795A" w:rsidRPr="00EF252C" w:rsidRDefault="0069795A" w:rsidP="00A7101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E128EF" w14:textId="60D5C653" w:rsidR="00A7101F" w:rsidRDefault="007F70AD" w:rsidP="006979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25AA4">
        <w:rPr>
          <w:rFonts w:ascii="Times New Roman" w:hAnsi="Times New Roman" w:cs="Times New Roman" w:hint="eastAsia"/>
          <w:b/>
          <w:sz w:val="24"/>
          <w:szCs w:val="24"/>
        </w:rPr>
        <w:t xml:space="preserve">Supplementary Fig. </w:t>
      </w:r>
      <w:r w:rsidR="00A7101F" w:rsidRPr="00A25AA4">
        <w:rPr>
          <w:rFonts w:ascii="Times New Roman" w:hAnsi="Times New Roman" w:cs="Times New Roman"/>
          <w:b/>
          <w:sz w:val="24"/>
          <w:szCs w:val="24"/>
        </w:rPr>
        <w:t>2</w:t>
      </w:r>
      <w:r w:rsidR="00CB7A23" w:rsidRPr="00A25AA4">
        <w:rPr>
          <w:rFonts w:ascii="Times New Roman" w:hAnsi="Times New Roman" w:cs="Times New Roman"/>
          <w:b/>
          <w:sz w:val="24"/>
          <w:szCs w:val="24"/>
        </w:rPr>
        <w:t>2</w:t>
      </w:r>
      <w:r w:rsidR="00A7101F" w:rsidRPr="00EF252C">
        <w:rPr>
          <w:rFonts w:ascii="Times New Roman" w:hAnsi="Times New Roman" w:cs="Times New Roman"/>
          <w:sz w:val="24"/>
          <w:szCs w:val="24"/>
        </w:rPr>
        <w:t xml:space="preserve"> SEM images of </w:t>
      </w:r>
      <w:r w:rsidR="005206FB" w:rsidRPr="00EF252C">
        <w:rPr>
          <w:rFonts w:ascii="Times New Roman" w:hAnsi="Times New Roman" w:cs="Times New Roman"/>
          <w:sz w:val="24"/>
          <w:szCs w:val="24"/>
        </w:rPr>
        <w:t>PGI-</w:t>
      </w:r>
      <w:r w:rsidR="00A7101F" w:rsidRPr="00EF252C">
        <w:rPr>
          <w:rFonts w:ascii="Times New Roman" w:hAnsi="Times New Roman" w:cs="Times New Roman"/>
          <w:sz w:val="24"/>
          <w:szCs w:val="24"/>
        </w:rPr>
        <w:t>Zn</w:t>
      </w:r>
      <w:r w:rsidR="005206FB" w:rsidRPr="00EF252C">
        <w:rPr>
          <w:rFonts w:ascii="Times New Roman" w:hAnsi="Times New Roman" w:cs="Times New Roman"/>
          <w:sz w:val="24"/>
          <w:szCs w:val="24"/>
        </w:rPr>
        <w:t xml:space="preserve"> </w:t>
      </w:r>
      <w:r w:rsidR="00A7101F" w:rsidRPr="00EF252C">
        <w:rPr>
          <w:rFonts w:ascii="Times New Roman" w:hAnsi="Times New Roman" w:cs="Times New Roman"/>
          <w:sz w:val="24"/>
          <w:szCs w:val="24"/>
        </w:rPr>
        <w:t xml:space="preserve">coated Al. The scale bar is (a) 100 </w:t>
      </w:r>
      <w:r w:rsidR="00A7101F" w:rsidRPr="00EF252C">
        <w:rPr>
          <w:rFonts w:ascii="Times New Roman" w:hAnsi="Times New Roman" w:cs="Times New Roman" w:hint="eastAsia"/>
          <w:sz w:val="24"/>
          <w:szCs w:val="24"/>
        </w:rPr>
        <w:t>μ</w:t>
      </w:r>
      <w:r w:rsidR="00A7101F" w:rsidRPr="00EF252C">
        <w:rPr>
          <w:rFonts w:ascii="Times New Roman" w:hAnsi="Times New Roman" w:cs="Times New Roman"/>
          <w:sz w:val="24"/>
          <w:szCs w:val="24"/>
        </w:rPr>
        <w:t xml:space="preserve">m and (b)10 </w:t>
      </w:r>
      <w:r w:rsidR="00A7101F" w:rsidRPr="00EF252C">
        <w:rPr>
          <w:rFonts w:ascii="Times New Roman" w:hAnsi="Times New Roman" w:cs="Times New Roman" w:hint="eastAsia"/>
          <w:sz w:val="24"/>
          <w:szCs w:val="24"/>
        </w:rPr>
        <w:t>μ</w:t>
      </w:r>
      <w:r w:rsidR="00A7101F" w:rsidRPr="00EF252C">
        <w:rPr>
          <w:rFonts w:ascii="Times New Roman" w:hAnsi="Times New Roman" w:cs="Times New Roman"/>
          <w:sz w:val="24"/>
          <w:szCs w:val="24"/>
        </w:rPr>
        <w:t>m.</w:t>
      </w:r>
    </w:p>
    <w:p w14:paraId="63E7EB92" w14:textId="534519BA" w:rsidR="003C69D5" w:rsidRDefault="003C69D5" w:rsidP="006979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CF8DEAC" w14:textId="128327C1" w:rsidR="003C69D5" w:rsidRDefault="003C69D5" w:rsidP="006979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C98E497" w14:textId="0DBCD8F9" w:rsidR="003C69D5" w:rsidRDefault="003C69D5" w:rsidP="006979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0DC81B4" w14:textId="77777777" w:rsidR="00174F90" w:rsidRPr="00EF252C" w:rsidRDefault="00174F90" w:rsidP="006979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C814D48" w14:textId="77777777" w:rsidR="004A3152" w:rsidRPr="00EF252C" w:rsidRDefault="004A3152" w:rsidP="00A7101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EC4087" w14:textId="7A1D24DE" w:rsidR="00A7101F" w:rsidRPr="00EF252C" w:rsidRDefault="00A7101F" w:rsidP="00A7101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F252C">
        <w:rPr>
          <w:noProof/>
        </w:rPr>
        <w:drawing>
          <wp:inline distT="0" distB="0" distL="0" distR="0" wp14:anchorId="5428DFAE" wp14:editId="612596F5">
            <wp:extent cx="5293894" cy="242636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2607" cy="244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C601E" w14:textId="77777777" w:rsidR="0069795A" w:rsidRPr="00EF252C" w:rsidRDefault="0069795A" w:rsidP="00A7101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F743D81" w14:textId="04263C1E" w:rsidR="00A7101F" w:rsidRDefault="007F70AD" w:rsidP="00A7101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25AA4">
        <w:rPr>
          <w:rFonts w:ascii="Times New Roman" w:hAnsi="Times New Roman" w:cs="Times New Roman" w:hint="eastAsia"/>
          <w:b/>
          <w:sz w:val="24"/>
          <w:szCs w:val="24"/>
        </w:rPr>
        <w:t xml:space="preserve">Supplementary Fig. </w:t>
      </w:r>
      <w:r w:rsidR="00A7101F" w:rsidRPr="00A25AA4">
        <w:rPr>
          <w:rFonts w:ascii="Times New Roman" w:hAnsi="Times New Roman" w:cs="Times New Roman"/>
          <w:b/>
          <w:sz w:val="24"/>
          <w:szCs w:val="24"/>
        </w:rPr>
        <w:t>2</w:t>
      </w:r>
      <w:r w:rsidR="00CB7A23" w:rsidRPr="00A25AA4">
        <w:rPr>
          <w:rFonts w:ascii="Times New Roman" w:hAnsi="Times New Roman" w:cs="Times New Roman"/>
          <w:b/>
          <w:sz w:val="24"/>
          <w:szCs w:val="24"/>
        </w:rPr>
        <w:t>3</w:t>
      </w:r>
      <w:r w:rsidR="00A7101F" w:rsidRPr="00EF25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7101F" w:rsidRPr="00EF252C">
        <w:rPr>
          <w:rFonts w:ascii="Times New Roman" w:hAnsi="Times New Roman" w:cs="Times New Roman"/>
          <w:sz w:val="24"/>
          <w:szCs w:val="24"/>
        </w:rPr>
        <w:t xml:space="preserve">The cycling performance of </w:t>
      </w:r>
      <w:r w:rsidR="005206FB" w:rsidRPr="00EF252C">
        <w:rPr>
          <w:rFonts w:ascii="Times New Roman" w:hAnsi="Times New Roman" w:cs="Times New Roman"/>
          <w:sz w:val="24"/>
          <w:szCs w:val="24"/>
        </w:rPr>
        <w:t>PGI-Zn coated Al</w:t>
      </w:r>
      <w:r w:rsidR="00A7101F" w:rsidRPr="00EF252C">
        <w:rPr>
          <w:rFonts w:ascii="Times New Roman" w:hAnsi="Times New Roman" w:cs="Times New Roman"/>
          <w:sz w:val="24"/>
          <w:szCs w:val="24"/>
        </w:rPr>
        <w:t xml:space="preserve"> at a current density of 10 mA cm</w:t>
      </w:r>
      <w:r w:rsidR="00A7101F" w:rsidRPr="00EF252C">
        <w:rPr>
          <w:rFonts w:ascii="Times New Roman" w:hAnsi="Times New Roman" w:cs="Times New Roman"/>
          <w:sz w:val="24"/>
          <w:szCs w:val="24"/>
          <w:vertAlign w:val="superscript"/>
        </w:rPr>
        <w:t xml:space="preserve">-2 </w:t>
      </w:r>
      <w:r w:rsidR="00A7101F" w:rsidRPr="00EF252C">
        <w:rPr>
          <w:rFonts w:ascii="Times New Roman" w:hAnsi="Times New Roman" w:cs="Times New Roman"/>
          <w:sz w:val="24"/>
          <w:szCs w:val="24"/>
        </w:rPr>
        <w:t>and</w:t>
      </w:r>
      <w:r w:rsidR="00A7101F" w:rsidRPr="00EF252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A7101F" w:rsidRPr="00EF252C">
        <w:rPr>
          <w:rFonts w:ascii="Times New Roman" w:hAnsi="Times New Roman" w:cs="Times New Roman"/>
          <w:sz w:val="24"/>
          <w:szCs w:val="24"/>
        </w:rPr>
        <w:t>a plating capacity of 10 mA cm</w:t>
      </w:r>
      <w:r w:rsidR="00A7101F" w:rsidRPr="00EF252C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A7101F" w:rsidRPr="00EF252C">
        <w:rPr>
          <w:rFonts w:ascii="Times New Roman" w:hAnsi="Times New Roman" w:cs="Times New Roman"/>
          <w:sz w:val="24"/>
          <w:szCs w:val="24"/>
        </w:rPr>
        <w:t>.</w:t>
      </w:r>
    </w:p>
    <w:p w14:paraId="3CEE85DB" w14:textId="2591F07C" w:rsidR="003C69D5" w:rsidRDefault="003C69D5" w:rsidP="00A7101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9685C21" w14:textId="77777777" w:rsidR="00A7101F" w:rsidRPr="00EF252C" w:rsidRDefault="00A7101F" w:rsidP="00A7101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A31570" w14:textId="1AA04853" w:rsidR="00A7101F" w:rsidRPr="00EF252C" w:rsidRDefault="00A7101F" w:rsidP="00A7101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252C">
        <w:rPr>
          <w:noProof/>
        </w:rPr>
        <w:lastRenderedPageBreak/>
        <w:drawing>
          <wp:inline distT="0" distB="0" distL="0" distR="0" wp14:anchorId="6456CF26" wp14:editId="39BAD382">
            <wp:extent cx="3276600" cy="2869491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16914" cy="29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616F" w14:textId="77777777" w:rsidR="0069795A" w:rsidRPr="00EF252C" w:rsidRDefault="0069795A" w:rsidP="00A7101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1F0A83" w14:textId="49DCF5D5" w:rsidR="00A7101F" w:rsidRPr="00EF252C" w:rsidRDefault="007F70AD" w:rsidP="006979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25AA4">
        <w:rPr>
          <w:rFonts w:ascii="Times New Roman" w:hAnsi="Times New Roman" w:cs="Times New Roman" w:hint="eastAsia"/>
          <w:b/>
          <w:sz w:val="24"/>
          <w:szCs w:val="24"/>
        </w:rPr>
        <w:t xml:space="preserve">Supplementary Fig. </w:t>
      </w:r>
      <w:r w:rsidR="00A7101F" w:rsidRPr="00A25AA4">
        <w:rPr>
          <w:rFonts w:ascii="Times New Roman" w:hAnsi="Times New Roman" w:cs="Times New Roman"/>
          <w:b/>
          <w:sz w:val="24"/>
          <w:szCs w:val="24"/>
        </w:rPr>
        <w:t>2</w:t>
      </w:r>
      <w:r w:rsidR="00CB7A23" w:rsidRPr="00A25AA4">
        <w:rPr>
          <w:rFonts w:ascii="Times New Roman" w:hAnsi="Times New Roman" w:cs="Times New Roman"/>
          <w:b/>
          <w:sz w:val="24"/>
          <w:szCs w:val="24"/>
        </w:rPr>
        <w:t>4</w:t>
      </w:r>
      <w:r w:rsidR="00A7101F" w:rsidRPr="00EF252C">
        <w:rPr>
          <w:rFonts w:ascii="Times New Roman" w:hAnsi="Times New Roman" w:cs="Times New Roman"/>
          <w:sz w:val="24"/>
          <w:szCs w:val="24"/>
        </w:rPr>
        <w:t xml:space="preserve"> </w:t>
      </w:r>
      <w:r w:rsidR="00D51750" w:rsidRPr="00EF252C">
        <w:rPr>
          <w:rFonts w:ascii="Times New Roman" w:hAnsi="Times New Roman" w:cs="Times New Roman"/>
          <w:sz w:val="24"/>
          <w:szCs w:val="24"/>
        </w:rPr>
        <w:t xml:space="preserve">XRD pattern </w:t>
      </w:r>
      <w:r w:rsidR="00D51750" w:rsidRPr="00EF252C">
        <w:rPr>
          <w:rFonts w:ascii="Times New Roman" w:hAnsi="Times New Roman" w:cs="Times New Roman" w:hint="eastAsia"/>
          <w:sz w:val="24"/>
          <w:szCs w:val="24"/>
        </w:rPr>
        <w:t>of</w:t>
      </w:r>
      <w:r w:rsidR="00D51750" w:rsidRPr="00EF252C">
        <w:rPr>
          <w:rFonts w:ascii="Times New Roman" w:hAnsi="Times New Roman" w:cs="Times New Roman"/>
          <w:sz w:val="24"/>
          <w:szCs w:val="24"/>
        </w:rPr>
        <w:t xml:space="preserve"> PGI-Sn coated Al.</w:t>
      </w:r>
    </w:p>
    <w:p w14:paraId="4EC71AE7" w14:textId="475FFBBD" w:rsidR="004A3152" w:rsidRPr="00EF252C" w:rsidRDefault="004A3152" w:rsidP="00A710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496A1C" w14:textId="437895F4" w:rsidR="004A3152" w:rsidRPr="00EF252C" w:rsidRDefault="004A3152" w:rsidP="00A710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E7A485" w14:textId="3A54DEE9" w:rsidR="0069795A" w:rsidRDefault="0069795A" w:rsidP="00A710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F86204" w14:textId="77777777" w:rsidR="003C69D5" w:rsidRPr="00EF252C" w:rsidRDefault="003C69D5" w:rsidP="00A710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E325AB" w14:textId="77777777" w:rsidR="00A7101F" w:rsidRPr="00EF252C" w:rsidRDefault="00A7101F" w:rsidP="004F1F31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F25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CA4E41" wp14:editId="4928CE95">
            <wp:extent cx="5145206" cy="18930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" t="8529"/>
                    <a:stretch/>
                  </pic:blipFill>
                  <pic:spPr bwMode="auto">
                    <a:xfrm>
                      <a:off x="0" y="0"/>
                      <a:ext cx="5224705" cy="19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90869" w14:textId="77777777" w:rsidR="00A7101F" w:rsidRPr="00EF252C" w:rsidRDefault="00A7101F" w:rsidP="00A710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4338A1" w14:textId="3CCFC94A" w:rsidR="00D51750" w:rsidRDefault="007F70AD" w:rsidP="006979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25AA4">
        <w:rPr>
          <w:rFonts w:ascii="Times New Roman" w:hAnsi="Times New Roman" w:cs="Times New Roman" w:hint="eastAsia"/>
          <w:b/>
          <w:sz w:val="24"/>
          <w:szCs w:val="24"/>
        </w:rPr>
        <w:t xml:space="preserve">Supplementary Fig. </w:t>
      </w:r>
      <w:r w:rsidR="00A7101F" w:rsidRPr="00A25AA4">
        <w:rPr>
          <w:rFonts w:ascii="Times New Roman" w:hAnsi="Times New Roman" w:cs="Times New Roman"/>
          <w:b/>
          <w:sz w:val="24"/>
          <w:szCs w:val="24"/>
        </w:rPr>
        <w:t>2</w:t>
      </w:r>
      <w:r w:rsidR="00CB7A23" w:rsidRPr="00A25AA4">
        <w:rPr>
          <w:rFonts w:ascii="Times New Roman" w:hAnsi="Times New Roman" w:cs="Times New Roman"/>
          <w:b/>
          <w:sz w:val="24"/>
          <w:szCs w:val="24"/>
        </w:rPr>
        <w:t>5</w:t>
      </w:r>
      <w:r w:rsidR="00A7101F" w:rsidRPr="00EF252C">
        <w:rPr>
          <w:rFonts w:ascii="Times New Roman" w:hAnsi="Times New Roman" w:cs="Times New Roman"/>
          <w:sz w:val="24"/>
          <w:szCs w:val="24"/>
        </w:rPr>
        <w:t xml:space="preserve"> </w:t>
      </w:r>
      <w:r w:rsidR="00D51750" w:rsidRPr="00EF252C">
        <w:rPr>
          <w:rFonts w:ascii="Times New Roman" w:hAnsi="Times New Roman" w:cs="Times New Roman"/>
          <w:sz w:val="24"/>
          <w:szCs w:val="24"/>
        </w:rPr>
        <w:t xml:space="preserve">SEM images of PGI-Sn coated Al. The scale bar is (a) 100 </w:t>
      </w:r>
      <w:r w:rsidR="00D51750" w:rsidRPr="00EF252C">
        <w:rPr>
          <w:rFonts w:ascii="Times New Roman" w:hAnsi="Times New Roman" w:cs="Times New Roman" w:hint="eastAsia"/>
          <w:sz w:val="24"/>
          <w:szCs w:val="24"/>
        </w:rPr>
        <w:t>μ</w:t>
      </w:r>
      <w:r w:rsidR="00D51750" w:rsidRPr="00EF252C">
        <w:rPr>
          <w:rFonts w:ascii="Times New Roman" w:hAnsi="Times New Roman" w:cs="Times New Roman"/>
          <w:sz w:val="24"/>
          <w:szCs w:val="24"/>
        </w:rPr>
        <w:t xml:space="preserve">m and (b)10 </w:t>
      </w:r>
      <w:r w:rsidR="00D51750" w:rsidRPr="00EF252C">
        <w:rPr>
          <w:rFonts w:ascii="Times New Roman" w:hAnsi="Times New Roman" w:cs="Times New Roman" w:hint="eastAsia"/>
          <w:sz w:val="24"/>
          <w:szCs w:val="24"/>
        </w:rPr>
        <w:t>μ</w:t>
      </w:r>
      <w:r w:rsidR="00D51750" w:rsidRPr="00EF252C">
        <w:rPr>
          <w:rFonts w:ascii="Times New Roman" w:hAnsi="Times New Roman" w:cs="Times New Roman"/>
          <w:sz w:val="24"/>
          <w:szCs w:val="24"/>
        </w:rPr>
        <w:t>m.</w:t>
      </w:r>
    </w:p>
    <w:p w14:paraId="62E3095A" w14:textId="3AEAA460" w:rsidR="003C69D5" w:rsidRDefault="003C69D5" w:rsidP="006979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6B0D92E" w14:textId="59889F8A" w:rsidR="003C69D5" w:rsidRDefault="003C69D5" w:rsidP="006979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20765CD" w14:textId="77777777" w:rsidR="003C69D5" w:rsidRPr="00EF252C" w:rsidRDefault="003C69D5" w:rsidP="006979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70F350D" w14:textId="4EE382EC" w:rsidR="00A7101F" w:rsidRPr="00EF252C" w:rsidRDefault="00A7101F" w:rsidP="00D517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252C">
        <w:rPr>
          <w:noProof/>
        </w:rPr>
        <w:lastRenderedPageBreak/>
        <w:drawing>
          <wp:inline distT="0" distB="0" distL="0" distR="0" wp14:anchorId="3D8A0219" wp14:editId="253A7692">
            <wp:extent cx="5293894" cy="23639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21330" cy="23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2874E" w14:textId="77777777" w:rsidR="0069795A" w:rsidRPr="00EF252C" w:rsidRDefault="0069795A" w:rsidP="00D517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732217" w14:textId="0A69FEB8" w:rsidR="00A7101F" w:rsidRPr="00EF252C" w:rsidRDefault="007F70AD" w:rsidP="00A7101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25AA4">
        <w:rPr>
          <w:rFonts w:ascii="Times New Roman" w:hAnsi="Times New Roman" w:cs="Times New Roman" w:hint="eastAsia"/>
          <w:b/>
          <w:sz w:val="24"/>
          <w:szCs w:val="24"/>
        </w:rPr>
        <w:t xml:space="preserve">Supplementary Fig. </w:t>
      </w:r>
      <w:r w:rsidR="00A7101F" w:rsidRPr="00A25AA4">
        <w:rPr>
          <w:rFonts w:ascii="Times New Roman" w:hAnsi="Times New Roman" w:cs="Times New Roman"/>
          <w:b/>
          <w:sz w:val="24"/>
          <w:szCs w:val="24"/>
        </w:rPr>
        <w:t>2</w:t>
      </w:r>
      <w:r w:rsidR="00CB7A23" w:rsidRPr="00A25AA4">
        <w:rPr>
          <w:rFonts w:ascii="Times New Roman" w:hAnsi="Times New Roman" w:cs="Times New Roman"/>
          <w:b/>
          <w:sz w:val="24"/>
          <w:szCs w:val="24"/>
        </w:rPr>
        <w:t>6</w:t>
      </w:r>
      <w:r w:rsidR="00A7101F" w:rsidRPr="00EF252C">
        <w:rPr>
          <w:rFonts w:ascii="Times New Roman" w:hAnsi="Times New Roman" w:cs="Times New Roman"/>
          <w:sz w:val="24"/>
          <w:szCs w:val="24"/>
        </w:rPr>
        <w:t xml:space="preserve"> The cycling performance of </w:t>
      </w:r>
      <w:r w:rsidR="00C472E6" w:rsidRPr="00EF252C">
        <w:rPr>
          <w:rFonts w:ascii="Times New Roman" w:hAnsi="Times New Roman" w:cs="Times New Roman"/>
          <w:sz w:val="24"/>
          <w:szCs w:val="24"/>
        </w:rPr>
        <w:t>PGI-Sn coated Al</w:t>
      </w:r>
      <w:r w:rsidR="00A7101F" w:rsidRPr="00EF252C">
        <w:rPr>
          <w:rFonts w:ascii="Times New Roman" w:hAnsi="Times New Roman" w:cs="Times New Roman"/>
          <w:sz w:val="24"/>
          <w:szCs w:val="24"/>
        </w:rPr>
        <w:t xml:space="preserve"> at a current density of 10 mA cm</w:t>
      </w:r>
      <w:r w:rsidR="00A7101F" w:rsidRPr="00EF252C">
        <w:rPr>
          <w:rFonts w:ascii="Times New Roman" w:hAnsi="Times New Roman" w:cs="Times New Roman"/>
          <w:sz w:val="24"/>
          <w:szCs w:val="24"/>
          <w:vertAlign w:val="superscript"/>
        </w:rPr>
        <w:t xml:space="preserve">-2 </w:t>
      </w:r>
      <w:r w:rsidR="00A7101F" w:rsidRPr="00EF252C">
        <w:rPr>
          <w:rFonts w:ascii="Times New Roman" w:hAnsi="Times New Roman" w:cs="Times New Roman"/>
          <w:sz w:val="24"/>
          <w:szCs w:val="24"/>
        </w:rPr>
        <w:t>and</w:t>
      </w:r>
      <w:r w:rsidR="00A7101F" w:rsidRPr="00EF252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A7101F" w:rsidRPr="00EF252C">
        <w:rPr>
          <w:rFonts w:ascii="Times New Roman" w:hAnsi="Times New Roman" w:cs="Times New Roman"/>
          <w:sz w:val="24"/>
          <w:szCs w:val="24"/>
        </w:rPr>
        <w:t>a plating capacity of 10 mA cm</w:t>
      </w:r>
      <w:r w:rsidR="00A7101F" w:rsidRPr="00EF252C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A7101F" w:rsidRPr="00EF252C">
        <w:rPr>
          <w:rFonts w:ascii="Times New Roman" w:hAnsi="Times New Roman" w:cs="Times New Roman"/>
          <w:sz w:val="24"/>
          <w:szCs w:val="24"/>
        </w:rPr>
        <w:t>.</w:t>
      </w:r>
    </w:p>
    <w:p w14:paraId="648C8F26" w14:textId="7F5CA168" w:rsidR="004A3152" w:rsidRPr="00EF252C" w:rsidRDefault="004A3152" w:rsidP="00A7101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FA9159C" w14:textId="67B336CF" w:rsidR="004A3152" w:rsidRDefault="004A3152" w:rsidP="00A7101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F231CCA" w14:textId="208647A7" w:rsidR="0030306D" w:rsidRDefault="0030306D" w:rsidP="00A7101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A77A07E" w14:textId="77777777" w:rsidR="003C69D5" w:rsidRPr="00EF252C" w:rsidRDefault="003C69D5" w:rsidP="00A7101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48A7E54" w14:textId="77777777" w:rsidR="0030306D" w:rsidRDefault="0030306D" w:rsidP="0030306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476961" wp14:editId="63704E9A">
            <wp:extent cx="2573079" cy="2139508"/>
            <wp:effectExtent l="0" t="0" r="0" b="0"/>
            <wp:docPr id="14" name="图片 40">
              <a:extLst xmlns:a="http://schemas.openxmlformats.org/drawingml/2006/main">
                <a:ext uri="{FF2B5EF4-FFF2-40B4-BE49-F238E27FC236}">
                  <a16:creationId xmlns:a16="http://schemas.microsoft.com/office/drawing/2014/main" id="{43225D5B-92FF-4943-B2E8-D544E5D8CE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>
                      <a:extLst>
                        <a:ext uri="{FF2B5EF4-FFF2-40B4-BE49-F238E27FC236}">
                          <a16:creationId xmlns:a16="http://schemas.microsoft.com/office/drawing/2014/main" id="{43225D5B-92FF-4943-B2E8-D544E5D8CE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515" cy="217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25DF" w14:textId="77777777" w:rsidR="0030306D" w:rsidRDefault="0030306D" w:rsidP="003030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42AF2F" w14:textId="1F5D7C5D" w:rsidR="0030306D" w:rsidRPr="009D19FF" w:rsidRDefault="007F70AD" w:rsidP="0030306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25AA4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30306D" w:rsidRPr="00A25AA4">
        <w:rPr>
          <w:rFonts w:ascii="Times New Roman" w:hAnsi="Times New Roman" w:cs="Times New Roman"/>
          <w:b/>
          <w:sz w:val="24"/>
          <w:szCs w:val="24"/>
        </w:rPr>
        <w:t>2</w:t>
      </w:r>
      <w:r w:rsidR="00CB7A23" w:rsidRPr="00A25AA4">
        <w:rPr>
          <w:rFonts w:ascii="Times New Roman" w:hAnsi="Times New Roman" w:cs="Times New Roman"/>
          <w:b/>
          <w:sz w:val="24"/>
          <w:szCs w:val="24"/>
        </w:rPr>
        <w:t>7</w:t>
      </w:r>
      <w:r w:rsidR="0030306D" w:rsidRPr="009D19FF">
        <w:t xml:space="preserve"> </w:t>
      </w:r>
      <w:r w:rsidR="0030306D" w:rsidRPr="009D19FF">
        <w:rPr>
          <w:rFonts w:ascii="Times New Roman" w:hAnsi="Times New Roman" w:cs="Times New Roman"/>
          <w:sz w:val="24"/>
          <w:szCs w:val="24"/>
        </w:rPr>
        <w:t>XRD results of three-dimensional graphite</w:t>
      </w:r>
    </w:p>
    <w:p w14:paraId="2E42BAA6" w14:textId="50FF4566" w:rsidR="004A3152" w:rsidRPr="0030306D" w:rsidRDefault="004A3152" w:rsidP="00A7101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333FA65" w14:textId="59B7695D" w:rsidR="007332D8" w:rsidRDefault="007332D8" w:rsidP="008157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51F584" w14:textId="1F44B5E7" w:rsidR="003C69D5" w:rsidRDefault="003C69D5" w:rsidP="008157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14ECC2" w14:textId="77777777" w:rsidR="003C69D5" w:rsidRPr="00EF252C" w:rsidRDefault="003C69D5" w:rsidP="008157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6E5238" w14:textId="0CAD8093" w:rsidR="003E3F48" w:rsidRPr="00EF252C" w:rsidRDefault="005D5A10" w:rsidP="001E335D">
      <w:pPr>
        <w:jc w:val="center"/>
        <w:rPr>
          <w:noProof/>
        </w:rPr>
      </w:pPr>
      <w:r w:rsidRPr="00EF252C">
        <w:rPr>
          <w:noProof/>
        </w:rPr>
        <w:lastRenderedPageBreak/>
        <w:drawing>
          <wp:inline distT="0" distB="0" distL="0" distR="0" wp14:anchorId="4A2AF16D" wp14:editId="042079A3">
            <wp:extent cx="2317531" cy="1935768"/>
            <wp:effectExtent l="0" t="0" r="6985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26460" cy="202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8FC" w:rsidRPr="00EF252C">
        <w:rPr>
          <w:noProof/>
        </w:rPr>
        <w:t xml:space="preserve"> </w:t>
      </w:r>
      <w:r w:rsidR="000158FC" w:rsidRPr="00EF252C">
        <w:rPr>
          <w:noProof/>
        </w:rPr>
        <w:drawing>
          <wp:inline distT="0" distB="0" distL="0" distR="0" wp14:anchorId="49DA798E" wp14:editId="5E5F65B4">
            <wp:extent cx="2426504" cy="1923393"/>
            <wp:effectExtent l="0" t="0" r="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20218" cy="199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A3495" w14:textId="77777777" w:rsidR="0069795A" w:rsidRPr="00EF252C" w:rsidRDefault="0069795A" w:rsidP="001E335D">
      <w:pPr>
        <w:jc w:val="center"/>
      </w:pPr>
    </w:p>
    <w:p w14:paraId="52B6F397" w14:textId="144E7B5B" w:rsidR="00266FA6" w:rsidRPr="00A25AA4" w:rsidRDefault="007F70AD" w:rsidP="00A25AA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25AA4">
        <w:rPr>
          <w:rFonts w:ascii="Times New Roman" w:hAnsi="Times New Roman" w:cs="Times New Roman"/>
          <w:b/>
          <w:sz w:val="24"/>
          <w:szCs w:val="24"/>
        </w:rPr>
        <w:t>Supplementary Fig.</w:t>
      </w:r>
      <w:r w:rsidRPr="00A25AA4">
        <w:rPr>
          <w:rFonts w:ascii="Times New Roman" w:hAnsi="Times New Roman" w:cs="Times New Roman"/>
          <w:sz w:val="24"/>
          <w:szCs w:val="24"/>
        </w:rPr>
        <w:t xml:space="preserve"> </w:t>
      </w:r>
      <w:r w:rsidR="0080412A" w:rsidRPr="00A25AA4">
        <w:rPr>
          <w:rFonts w:ascii="Times New Roman" w:hAnsi="Times New Roman" w:cs="Times New Roman"/>
          <w:sz w:val="24"/>
          <w:szCs w:val="24"/>
        </w:rPr>
        <w:t>2</w:t>
      </w:r>
      <w:r w:rsidR="00CB7A23" w:rsidRPr="00A25AA4">
        <w:rPr>
          <w:rFonts w:ascii="Times New Roman" w:hAnsi="Times New Roman" w:cs="Times New Roman"/>
          <w:sz w:val="24"/>
          <w:szCs w:val="24"/>
        </w:rPr>
        <w:t>8</w:t>
      </w:r>
      <w:r w:rsidR="0087144D" w:rsidRPr="00A25AA4">
        <w:rPr>
          <w:rFonts w:ascii="Times New Roman" w:hAnsi="Times New Roman" w:cs="Times New Roman"/>
          <w:sz w:val="24"/>
          <w:szCs w:val="24"/>
        </w:rPr>
        <w:t xml:space="preserve"> Nyquist plots of </w:t>
      </w:r>
      <w:r w:rsidR="00266FA6" w:rsidRPr="00A25AA4">
        <w:rPr>
          <w:rFonts w:ascii="Times New Roman" w:hAnsi="Times New Roman" w:cs="Times New Roman"/>
          <w:sz w:val="24"/>
          <w:szCs w:val="24"/>
        </w:rPr>
        <w:t>Al-graphite full</w:t>
      </w:r>
      <w:r w:rsidR="0087144D" w:rsidRPr="00A25AA4">
        <w:rPr>
          <w:rFonts w:ascii="Times New Roman" w:hAnsi="Times New Roman" w:cs="Times New Roman"/>
          <w:sz w:val="24"/>
          <w:szCs w:val="24"/>
        </w:rPr>
        <w:t xml:space="preserve"> cells using </w:t>
      </w:r>
      <w:r w:rsidR="0052134A" w:rsidRPr="00A25AA4">
        <w:rPr>
          <w:rFonts w:ascii="Times New Roman" w:hAnsi="Times New Roman" w:cs="Times New Roman"/>
          <w:sz w:val="24"/>
          <w:szCs w:val="24"/>
        </w:rPr>
        <w:t>S</w:t>
      </w:r>
      <w:r w:rsidR="0052134A" w:rsidRPr="00A25AA4">
        <w:rPr>
          <w:rFonts w:ascii="Times New Roman" w:hAnsi="Times New Roman" w:cs="Times New Roman" w:hint="eastAsia"/>
          <w:sz w:val="24"/>
          <w:szCs w:val="24"/>
        </w:rPr>
        <w:t>b</w:t>
      </w:r>
      <w:r w:rsidR="0052134A" w:rsidRPr="00A25AA4">
        <w:rPr>
          <w:rFonts w:ascii="Times New Roman" w:hAnsi="Times New Roman" w:cs="Times New Roman"/>
          <w:sz w:val="24"/>
          <w:szCs w:val="24"/>
        </w:rPr>
        <w:t>-</w:t>
      </w:r>
      <w:r w:rsidR="0087144D" w:rsidRPr="00A25AA4">
        <w:rPr>
          <w:rFonts w:ascii="Times New Roman" w:hAnsi="Times New Roman" w:cs="Times New Roman"/>
          <w:sz w:val="24"/>
          <w:szCs w:val="24"/>
        </w:rPr>
        <w:t>Al</w:t>
      </w:r>
      <w:r w:rsidR="00266FA6" w:rsidRPr="00A25AA4">
        <w:rPr>
          <w:rFonts w:ascii="Times New Roman" w:hAnsi="Times New Roman" w:cs="Times New Roman"/>
          <w:sz w:val="24"/>
          <w:szCs w:val="24"/>
        </w:rPr>
        <w:t xml:space="preserve"> as anode</w:t>
      </w:r>
      <w:r w:rsidR="0087144D" w:rsidRPr="00A25AA4">
        <w:rPr>
          <w:rFonts w:ascii="Times New Roman" w:hAnsi="Times New Roman" w:cs="Times New Roman"/>
          <w:sz w:val="24"/>
          <w:szCs w:val="24"/>
        </w:rPr>
        <w:t>.</w:t>
      </w:r>
      <w:r w:rsidR="00A25AA4" w:rsidRPr="00A25AA4">
        <w:rPr>
          <w:rFonts w:ascii="Times New Roman" w:hAnsi="Times New Roman" w:cs="Times New Roman"/>
          <w:sz w:val="24"/>
          <w:szCs w:val="24"/>
        </w:rPr>
        <w:t xml:space="preserve"> </w:t>
      </w:r>
      <w:r w:rsidR="00266FA6" w:rsidRPr="00A25AA4">
        <w:rPr>
          <w:rFonts w:ascii="Times New Roman" w:hAnsi="Times New Roman" w:cs="Times New Roman"/>
          <w:sz w:val="24"/>
          <w:szCs w:val="24"/>
        </w:rPr>
        <w:t xml:space="preserve">Nyquist plots of Al-graphite full cells using </w:t>
      </w:r>
      <w:r w:rsidR="00124A07" w:rsidRPr="00A25AA4">
        <w:rPr>
          <w:rFonts w:ascii="Times New Roman" w:hAnsi="Times New Roman" w:cs="Times New Roman"/>
          <w:sz w:val="24"/>
          <w:szCs w:val="24"/>
        </w:rPr>
        <w:t>PGI-</w:t>
      </w:r>
      <w:r w:rsidR="005206FB" w:rsidRPr="00A25AA4">
        <w:rPr>
          <w:rFonts w:ascii="Times New Roman" w:hAnsi="Times New Roman" w:cs="Times New Roman"/>
          <w:sz w:val="24"/>
          <w:szCs w:val="24"/>
        </w:rPr>
        <w:t>Zn</w:t>
      </w:r>
      <w:r w:rsidR="00124A07" w:rsidRPr="00A25AA4">
        <w:rPr>
          <w:rFonts w:ascii="Times New Roman" w:hAnsi="Times New Roman" w:cs="Times New Roman"/>
          <w:sz w:val="24"/>
          <w:szCs w:val="24"/>
        </w:rPr>
        <w:t xml:space="preserve"> </w:t>
      </w:r>
      <w:r w:rsidR="00266FA6" w:rsidRPr="00A25AA4">
        <w:rPr>
          <w:rFonts w:ascii="Times New Roman" w:hAnsi="Times New Roman" w:cs="Times New Roman"/>
          <w:sz w:val="24"/>
          <w:szCs w:val="24"/>
        </w:rPr>
        <w:t>as anode.</w:t>
      </w:r>
    </w:p>
    <w:p w14:paraId="7407F9BC" w14:textId="124707A8" w:rsidR="007332D8" w:rsidRPr="00EF252C" w:rsidRDefault="007332D8" w:rsidP="008714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FD80B6" w14:textId="1D3FA74D" w:rsidR="00D46042" w:rsidRPr="00EF252C" w:rsidRDefault="00D46042" w:rsidP="008714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0519F7" w14:textId="2776DFC1" w:rsidR="00D46042" w:rsidRDefault="00D46042" w:rsidP="008714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72A849" w14:textId="47AEC2B3" w:rsidR="003C69D5" w:rsidRDefault="003C69D5" w:rsidP="008714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702020" w14:textId="77777777" w:rsidR="003C69D5" w:rsidRPr="00EF252C" w:rsidRDefault="003C69D5" w:rsidP="008714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179411" w14:textId="095626E6" w:rsidR="006714D6" w:rsidRPr="00EF252C" w:rsidRDefault="00145569" w:rsidP="001E335D">
      <w:pPr>
        <w:jc w:val="center"/>
      </w:pPr>
      <w:r w:rsidRPr="00EF252C">
        <w:rPr>
          <w:noProof/>
        </w:rPr>
        <w:drawing>
          <wp:inline distT="0" distB="0" distL="0" distR="0" wp14:anchorId="77D0EF09" wp14:editId="345D9FDE">
            <wp:extent cx="5316279" cy="1788815"/>
            <wp:effectExtent l="0" t="0" r="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06" cy="183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EE95F" w14:textId="77777777" w:rsidR="00084FB6" w:rsidRPr="00EF252C" w:rsidRDefault="00084FB6" w:rsidP="001E335D">
      <w:pPr>
        <w:jc w:val="center"/>
      </w:pPr>
    </w:p>
    <w:p w14:paraId="07A3DBAC" w14:textId="3B416774" w:rsidR="008C3356" w:rsidRPr="00EF252C" w:rsidRDefault="007F70AD" w:rsidP="007216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9" w:name="_Hlk202383580"/>
      <w:r w:rsidRPr="00A25AA4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BA5438" w:rsidRPr="00A25AA4">
        <w:rPr>
          <w:rFonts w:ascii="Times New Roman" w:hAnsi="Times New Roman" w:cs="Times New Roman"/>
          <w:b/>
          <w:sz w:val="24"/>
          <w:szCs w:val="24"/>
        </w:rPr>
        <w:t>2</w:t>
      </w:r>
      <w:r w:rsidR="00CB7A23" w:rsidRPr="00A25AA4">
        <w:rPr>
          <w:rFonts w:ascii="Times New Roman" w:hAnsi="Times New Roman" w:cs="Times New Roman"/>
          <w:b/>
          <w:sz w:val="24"/>
          <w:szCs w:val="24"/>
        </w:rPr>
        <w:t>9</w:t>
      </w:r>
      <w:r w:rsidR="00721674" w:rsidRPr="00EF252C">
        <w:rPr>
          <w:rFonts w:ascii="Times New Roman" w:hAnsi="Times New Roman" w:cs="Times New Roman"/>
          <w:sz w:val="24"/>
          <w:szCs w:val="24"/>
        </w:rPr>
        <w:t xml:space="preserve"> </w:t>
      </w:r>
      <w:r w:rsidR="00B90D6C" w:rsidRPr="00EF252C">
        <w:rPr>
          <w:rFonts w:ascii="Times New Roman" w:hAnsi="Times New Roman" w:cs="Times New Roman"/>
          <w:sz w:val="24"/>
          <w:szCs w:val="24"/>
        </w:rPr>
        <w:t xml:space="preserve">(a) </w:t>
      </w:r>
      <w:r w:rsidR="00721674" w:rsidRPr="00EF252C">
        <w:rPr>
          <w:rFonts w:ascii="Times New Roman" w:hAnsi="Times New Roman" w:cs="Times New Roman"/>
          <w:sz w:val="24"/>
          <w:szCs w:val="24"/>
        </w:rPr>
        <w:t xml:space="preserve">Equivalent circuit model of </w:t>
      </w:r>
      <w:r w:rsidR="00B90D6C" w:rsidRPr="00EF252C">
        <w:rPr>
          <w:rFonts w:ascii="Times New Roman" w:hAnsi="Times New Roman" w:cs="Times New Roman"/>
          <w:sz w:val="24"/>
          <w:szCs w:val="24"/>
        </w:rPr>
        <w:t>Al</w:t>
      </w:r>
      <w:r w:rsidR="00B15D2C" w:rsidRPr="009C4911">
        <w:rPr>
          <w:rFonts w:ascii="Times New Roman" w:hAnsi="Times New Roman" w:cs="Times New Roman"/>
          <w:sz w:val="24"/>
          <w:szCs w:val="24"/>
        </w:rPr>
        <w:t>||</w:t>
      </w:r>
      <w:r w:rsidR="00B90D6C" w:rsidRPr="00EF252C">
        <w:rPr>
          <w:rFonts w:ascii="Times New Roman" w:hAnsi="Times New Roman" w:cs="Times New Roman"/>
          <w:sz w:val="24"/>
          <w:szCs w:val="24"/>
        </w:rPr>
        <w:t>graphite full cells</w:t>
      </w:r>
      <w:r w:rsidR="00721674" w:rsidRPr="00EF252C">
        <w:rPr>
          <w:rFonts w:ascii="Times New Roman" w:hAnsi="Times New Roman" w:cs="Times New Roman"/>
          <w:sz w:val="24"/>
          <w:szCs w:val="24"/>
        </w:rPr>
        <w:t xml:space="preserve">. (b) </w:t>
      </w:r>
      <w:proofErr w:type="spellStart"/>
      <w:r w:rsidR="00721674" w:rsidRPr="00EF252C">
        <w:rPr>
          <w:rFonts w:ascii="Times New Roman" w:hAnsi="Times New Roman" w:cs="Times New Roman"/>
          <w:sz w:val="24"/>
          <w:szCs w:val="24"/>
        </w:rPr>
        <w:t>Rct</w:t>
      </w:r>
      <w:proofErr w:type="spellEnd"/>
      <w:r w:rsidR="00721674" w:rsidRPr="00EF252C">
        <w:rPr>
          <w:rFonts w:ascii="Times New Roman" w:hAnsi="Times New Roman" w:cs="Times New Roman"/>
          <w:sz w:val="24"/>
          <w:szCs w:val="24"/>
        </w:rPr>
        <w:t xml:space="preserve"> of </w:t>
      </w:r>
      <w:r w:rsidR="00B90D6C" w:rsidRPr="00EF252C">
        <w:rPr>
          <w:rFonts w:ascii="Times New Roman" w:hAnsi="Times New Roman" w:cs="Times New Roman"/>
          <w:sz w:val="24"/>
          <w:szCs w:val="24"/>
        </w:rPr>
        <w:t>PGI coating Al</w:t>
      </w:r>
      <w:r w:rsidR="00B15D2C" w:rsidRPr="009C4911">
        <w:rPr>
          <w:rFonts w:ascii="Times New Roman" w:hAnsi="Times New Roman" w:cs="Times New Roman"/>
          <w:sz w:val="24"/>
          <w:szCs w:val="24"/>
        </w:rPr>
        <w:t>||</w:t>
      </w:r>
      <w:r w:rsidR="00B90D6C" w:rsidRPr="00EF252C">
        <w:rPr>
          <w:rFonts w:ascii="Times New Roman" w:hAnsi="Times New Roman" w:cs="Times New Roman"/>
          <w:sz w:val="24"/>
          <w:szCs w:val="24"/>
        </w:rPr>
        <w:t>graphite</w:t>
      </w:r>
      <w:r w:rsidR="00B15D2C">
        <w:rPr>
          <w:rFonts w:ascii="Times New Roman" w:hAnsi="Times New Roman" w:cs="Times New Roman"/>
          <w:sz w:val="24"/>
          <w:szCs w:val="24"/>
        </w:rPr>
        <w:t xml:space="preserve"> battery</w:t>
      </w:r>
      <w:r w:rsidR="00721674" w:rsidRPr="00EF252C">
        <w:rPr>
          <w:rFonts w:ascii="Times New Roman" w:hAnsi="Times New Roman" w:cs="Times New Roman"/>
          <w:sz w:val="24"/>
          <w:szCs w:val="24"/>
        </w:rPr>
        <w:t xml:space="preserve"> and </w:t>
      </w:r>
      <w:r w:rsidR="00B15D2C">
        <w:rPr>
          <w:rFonts w:ascii="Times New Roman" w:hAnsi="Times New Roman" w:cs="Times New Roman"/>
          <w:sz w:val="24"/>
          <w:szCs w:val="24"/>
        </w:rPr>
        <w:t>Sb-coated</w:t>
      </w:r>
      <w:r w:rsidR="00721674" w:rsidRPr="00EF252C">
        <w:rPr>
          <w:rFonts w:ascii="Times New Roman" w:hAnsi="Times New Roman" w:cs="Times New Roman"/>
          <w:sz w:val="24"/>
          <w:szCs w:val="24"/>
        </w:rPr>
        <w:t xml:space="preserve"> </w:t>
      </w:r>
      <w:r w:rsidR="00B90D6C" w:rsidRPr="00EF252C">
        <w:rPr>
          <w:rFonts w:ascii="Times New Roman" w:hAnsi="Times New Roman" w:cs="Times New Roman"/>
          <w:sz w:val="24"/>
          <w:szCs w:val="24"/>
        </w:rPr>
        <w:t>Al</w:t>
      </w:r>
      <w:r w:rsidR="00B15D2C" w:rsidRPr="009C4911">
        <w:rPr>
          <w:rFonts w:ascii="Times New Roman" w:hAnsi="Times New Roman" w:cs="Times New Roman"/>
          <w:sz w:val="24"/>
          <w:szCs w:val="24"/>
        </w:rPr>
        <w:t>||</w:t>
      </w:r>
      <w:r w:rsidR="00B90D6C" w:rsidRPr="00EF252C">
        <w:rPr>
          <w:rFonts w:ascii="Times New Roman" w:hAnsi="Times New Roman" w:cs="Times New Roman"/>
          <w:sz w:val="24"/>
          <w:szCs w:val="24"/>
        </w:rPr>
        <w:t>graphite</w:t>
      </w:r>
      <w:r w:rsidR="00B15D2C">
        <w:rPr>
          <w:rFonts w:ascii="Times New Roman" w:hAnsi="Times New Roman" w:cs="Times New Roman"/>
          <w:sz w:val="24"/>
          <w:szCs w:val="24"/>
        </w:rPr>
        <w:t xml:space="preserve"> battery</w:t>
      </w:r>
      <w:r w:rsidR="00721674" w:rsidRPr="00EF252C">
        <w:rPr>
          <w:rFonts w:ascii="Times New Roman" w:hAnsi="Times New Roman" w:cs="Times New Roman"/>
          <w:sz w:val="24"/>
          <w:szCs w:val="24"/>
        </w:rPr>
        <w:t>.</w:t>
      </w:r>
    </w:p>
    <w:p w14:paraId="6A9C4B4C" w14:textId="09018A17" w:rsidR="004A3152" w:rsidRPr="00EF252C" w:rsidRDefault="004A3152" w:rsidP="007216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1B41EA" w14:textId="5CB57B17" w:rsidR="004A3152" w:rsidRDefault="004A3152" w:rsidP="007216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3FF640" w14:textId="65D6C75F" w:rsidR="009D19FF" w:rsidRDefault="009D19FF" w:rsidP="007216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20CD24" w14:textId="09CBAE77" w:rsidR="009D19FF" w:rsidRDefault="009D19FF" w:rsidP="007216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F0B27E" w14:textId="77777777" w:rsidR="003C69D5" w:rsidRPr="00EF252C" w:rsidRDefault="003C69D5" w:rsidP="007216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7886BF" w14:textId="533569D6" w:rsidR="004A3152" w:rsidRPr="00EF252C" w:rsidRDefault="00E97D3F" w:rsidP="00D27CC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2A1201" wp14:editId="65CFF46B">
            <wp:extent cx="2636874" cy="2190199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20354" cy="225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7488A" w14:textId="77777777" w:rsidR="00B80DBB" w:rsidRPr="00EF252C" w:rsidRDefault="00B80DBB" w:rsidP="00D27CC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5B5996" w14:textId="572AA029" w:rsidR="009D19FF" w:rsidRDefault="007F70AD" w:rsidP="00CB7A2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25AA4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CB7A23" w:rsidRPr="00A25AA4">
        <w:rPr>
          <w:rFonts w:ascii="Times New Roman" w:hAnsi="Times New Roman" w:cs="Times New Roman"/>
          <w:b/>
          <w:sz w:val="24"/>
          <w:szCs w:val="24"/>
        </w:rPr>
        <w:t>30</w:t>
      </w:r>
      <w:r w:rsidR="004A3152" w:rsidRPr="00EF252C">
        <w:rPr>
          <w:rFonts w:ascii="Times New Roman" w:hAnsi="Times New Roman" w:cs="Times New Roman"/>
          <w:sz w:val="24"/>
          <w:szCs w:val="24"/>
        </w:rPr>
        <w:t xml:space="preserve"> </w:t>
      </w:r>
      <w:r w:rsidR="00CB4019" w:rsidRPr="00EF252C">
        <w:rPr>
          <w:rFonts w:ascii="Times New Roman" w:hAnsi="Times New Roman" w:cs="Times New Roman"/>
          <w:sz w:val="24"/>
          <w:szCs w:val="24"/>
        </w:rPr>
        <w:t>Galvanostatic discharge/charge curve of PGI-A</w:t>
      </w:r>
      <w:r w:rsidR="00CB4019" w:rsidRPr="00EF252C">
        <w:rPr>
          <w:rFonts w:ascii="Times New Roman" w:hAnsi="Times New Roman" w:cs="Times New Roman" w:hint="eastAsia"/>
          <w:sz w:val="24"/>
          <w:szCs w:val="24"/>
        </w:rPr>
        <w:t>l</w:t>
      </w:r>
      <w:r w:rsidR="00B15D2C" w:rsidRPr="009C4911">
        <w:rPr>
          <w:rFonts w:ascii="Times New Roman" w:hAnsi="Times New Roman" w:cs="Times New Roman"/>
          <w:sz w:val="24"/>
          <w:szCs w:val="24"/>
        </w:rPr>
        <w:t>||</w:t>
      </w:r>
      <w:r w:rsidR="00CB4019" w:rsidRPr="00EF252C">
        <w:rPr>
          <w:rFonts w:ascii="Times New Roman" w:hAnsi="Times New Roman" w:cs="Times New Roman"/>
          <w:sz w:val="24"/>
          <w:szCs w:val="24"/>
        </w:rPr>
        <w:t>graphite battery at 2 C</w:t>
      </w:r>
      <w:r w:rsidR="00B80DBB" w:rsidRPr="00EF252C">
        <w:rPr>
          <w:rFonts w:ascii="Times New Roman" w:hAnsi="Times New Roman" w:cs="Times New Roman"/>
          <w:sz w:val="24"/>
          <w:szCs w:val="24"/>
        </w:rPr>
        <w:t xml:space="preserve"> to </w:t>
      </w:r>
      <w:r w:rsidR="00992E34" w:rsidRPr="00EF252C">
        <w:rPr>
          <w:rFonts w:ascii="Times New Roman" w:hAnsi="Times New Roman" w:cs="Times New Roman"/>
          <w:sz w:val="24"/>
          <w:szCs w:val="24"/>
        </w:rPr>
        <w:t>50 C</w:t>
      </w:r>
      <w:r w:rsidR="00CB4019" w:rsidRPr="00EF252C">
        <w:rPr>
          <w:rFonts w:ascii="Times New Roman" w:hAnsi="Times New Roman" w:cs="Times New Roman"/>
          <w:sz w:val="24"/>
          <w:szCs w:val="24"/>
        </w:rPr>
        <w:t xml:space="preserve"> under 25℃.</w:t>
      </w:r>
    </w:p>
    <w:p w14:paraId="34ECF697" w14:textId="01BCC91D" w:rsidR="003C69D5" w:rsidRDefault="003C69D5" w:rsidP="00CB7A2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27C113C" w14:textId="2CAE1161" w:rsidR="003C69D5" w:rsidRDefault="003C69D5" w:rsidP="00CB7A2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CDD73E8" w14:textId="46B45190" w:rsidR="003C69D5" w:rsidRDefault="003C69D5" w:rsidP="00CB7A2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EA9E9B1" w14:textId="77777777" w:rsidR="003C69D5" w:rsidRPr="00EF252C" w:rsidRDefault="003C69D5" w:rsidP="00CB7A2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F38CD7B" w14:textId="3D4C0BC4" w:rsidR="004924BB" w:rsidRPr="00EF252C" w:rsidRDefault="00084FB6" w:rsidP="007216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25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0C1AA8" wp14:editId="7941FAAD">
            <wp:extent cx="5787277" cy="1696720"/>
            <wp:effectExtent l="0" t="0" r="444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22" cy="1711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6C247D" w14:textId="77777777" w:rsidR="00084FB6" w:rsidRPr="00EF252C" w:rsidRDefault="00084FB6" w:rsidP="007216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A8DCF6" w14:textId="194F28A0" w:rsidR="004A3152" w:rsidRPr="00EF252C" w:rsidRDefault="007F70AD" w:rsidP="004A315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25AA4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7B0949" w:rsidRPr="00A25AA4">
        <w:rPr>
          <w:rFonts w:ascii="Times New Roman" w:hAnsi="Times New Roman" w:cs="Times New Roman"/>
          <w:b/>
          <w:sz w:val="24"/>
          <w:szCs w:val="24"/>
        </w:rPr>
        <w:t>3</w:t>
      </w:r>
      <w:r w:rsidR="00CB7A23" w:rsidRPr="00A25AA4">
        <w:rPr>
          <w:rFonts w:ascii="Times New Roman" w:hAnsi="Times New Roman" w:cs="Times New Roman"/>
          <w:b/>
          <w:sz w:val="24"/>
          <w:szCs w:val="24"/>
        </w:rPr>
        <w:t>1</w:t>
      </w:r>
      <w:r w:rsidR="004924BB" w:rsidRPr="00EF252C">
        <w:rPr>
          <w:rFonts w:ascii="Times New Roman" w:hAnsi="Times New Roman" w:cs="Times New Roman"/>
          <w:sz w:val="24"/>
          <w:szCs w:val="24"/>
        </w:rPr>
        <w:t xml:space="preserve"> </w:t>
      </w:r>
      <w:r w:rsidR="004A3152" w:rsidRPr="00EF252C">
        <w:rPr>
          <w:rFonts w:ascii="Times New Roman" w:hAnsi="Times New Roman" w:cs="Times New Roman"/>
          <w:sz w:val="24"/>
          <w:szCs w:val="24"/>
        </w:rPr>
        <w:t>Galvanostatic discharge/charge curve of PGI-A</w:t>
      </w:r>
      <w:r w:rsidR="004A3152" w:rsidRPr="00EF252C">
        <w:rPr>
          <w:rFonts w:ascii="Times New Roman" w:hAnsi="Times New Roman" w:cs="Times New Roman" w:hint="eastAsia"/>
          <w:sz w:val="24"/>
          <w:szCs w:val="24"/>
        </w:rPr>
        <w:t>l</w:t>
      </w:r>
      <w:r w:rsidR="00B15D2C" w:rsidRPr="009C4911">
        <w:rPr>
          <w:rFonts w:ascii="Times New Roman" w:hAnsi="Times New Roman" w:cs="Times New Roman"/>
          <w:sz w:val="24"/>
          <w:szCs w:val="24"/>
        </w:rPr>
        <w:t>||</w:t>
      </w:r>
      <w:r w:rsidR="004A3152" w:rsidRPr="00EF252C">
        <w:rPr>
          <w:rFonts w:ascii="Times New Roman" w:hAnsi="Times New Roman" w:cs="Times New Roman"/>
          <w:sz w:val="24"/>
          <w:szCs w:val="24"/>
        </w:rPr>
        <w:t>graphite battery at 10 C under 25℃.</w:t>
      </w:r>
    </w:p>
    <w:p w14:paraId="0707E3D3" w14:textId="54BBCBAD" w:rsidR="004A3152" w:rsidRPr="00EF252C" w:rsidRDefault="004A3152" w:rsidP="004A315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3818443" w14:textId="5ABBE511" w:rsidR="004A3152" w:rsidRPr="00EF252C" w:rsidRDefault="004A3152" w:rsidP="004A315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3963C3B" w14:textId="02248603" w:rsidR="004A3152" w:rsidRPr="00EF252C" w:rsidRDefault="004A3152" w:rsidP="004A315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CA86532" w14:textId="6504D3FD" w:rsidR="00097317" w:rsidRDefault="00097317" w:rsidP="004A315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3151444" w14:textId="77777777" w:rsidR="00754469" w:rsidRPr="00EF252C" w:rsidRDefault="00754469" w:rsidP="00754469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F25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E08DAF" wp14:editId="2EA859E7">
            <wp:extent cx="5342021" cy="148669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" t="6495"/>
                    <a:stretch/>
                  </pic:blipFill>
                  <pic:spPr bwMode="auto">
                    <a:xfrm>
                      <a:off x="0" y="0"/>
                      <a:ext cx="5437769" cy="151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75391" w14:textId="77777777" w:rsidR="00754469" w:rsidRPr="00EF252C" w:rsidRDefault="00754469" w:rsidP="00754469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60D9382" w14:textId="0CD652E7" w:rsidR="00754469" w:rsidRPr="00EF252C" w:rsidRDefault="007F70AD" w:rsidP="00754469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25AA4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754469" w:rsidRPr="00A25AA4">
        <w:rPr>
          <w:rFonts w:ascii="Times New Roman" w:hAnsi="Times New Roman" w:cs="Times New Roman"/>
          <w:b/>
          <w:sz w:val="24"/>
          <w:szCs w:val="24"/>
        </w:rPr>
        <w:t>3</w:t>
      </w:r>
      <w:r w:rsidR="00CB7A23" w:rsidRPr="00A25AA4">
        <w:rPr>
          <w:rFonts w:ascii="Times New Roman" w:hAnsi="Times New Roman" w:cs="Times New Roman"/>
          <w:b/>
          <w:sz w:val="24"/>
          <w:szCs w:val="24"/>
        </w:rPr>
        <w:t>2</w:t>
      </w:r>
      <w:r w:rsidR="00754469" w:rsidRPr="00EF252C">
        <w:t xml:space="preserve"> </w:t>
      </w:r>
      <w:r w:rsidR="00754469" w:rsidRPr="00EF252C">
        <w:rPr>
          <w:rFonts w:ascii="Times New Roman" w:hAnsi="Times New Roman" w:cs="Times New Roman"/>
          <w:sz w:val="24"/>
          <w:szCs w:val="24"/>
        </w:rPr>
        <w:t>Galvanostatic discharge/charge curve of PGI-A</w:t>
      </w:r>
      <w:r w:rsidR="00754469" w:rsidRPr="00EF252C">
        <w:rPr>
          <w:rFonts w:ascii="Times New Roman" w:hAnsi="Times New Roman" w:cs="Times New Roman" w:hint="eastAsia"/>
          <w:sz w:val="24"/>
          <w:szCs w:val="24"/>
        </w:rPr>
        <w:t>l</w:t>
      </w:r>
      <w:r w:rsidR="00B15D2C" w:rsidRPr="009C4911">
        <w:rPr>
          <w:rFonts w:ascii="Times New Roman" w:hAnsi="Times New Roman" w:cs="Times New Roman"/>
          <w:sz w:val="24"/>
          <w:szCs w:val="24"/>
        </w:rPr>
        <w:t>||</w:t>
      </w:r>
      <w:r w:rsidR="00754469" w:rsidRPr="00EF252C">
        <w:rPr>
          <w:rFonts w:ascii="Times New Roman" w:hAnsi="Times New Roman" w:cs="Times New Roman"/>
          <w:sz w:val="24"/>
          <w:szCs w:val="24"/>
        </w:rPr>
        <w:t>graphite battery at 20 C under 80℃.</w:t>
      </w:r>
    </w:p>
    <w:p w14:paraId="05457B64" w14:textId="1778F6A9" w:rsidR="00754469" w:rsidRDefault="00754469" w:rsidP="004A315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69B6E2A" w14:textId="63DE0F03" w:rsidR="00DC5A47" w:rsidRDefault="00DC5A47" w:rsidP="004A315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8F2DC9B" w14:textId="668D2FF5" w:rsidR="00DC5A47" w:rsidRDefault="00DC5A47" w:rsidP="004A315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175BD05" w14:textId="2CE13BB0" w:rsidR="003C69D5" w:rsidRDefault="003C69D5" w:rsidP="004A315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065A606" w14:textId="77777777" w:rsidR="003C69D5" w:rsidRDefault="003C69D5" w:rsidP="004A315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C797E5D" w14:textId="77777777" w:rsidR="00DC5A47" w:rsidRPr="00754469" w:rsidRDefault="00DC5A47" w:rsidP="004A315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A063F44" w14:textId="77777777" w:rsidR="00DC5A47" w:rsidRPr="00EF252C" w:rsidRDefault="00DC5A47" w:rsidP="00DC5A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25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242B65" wp14:editId="45A19623">
            <wp:extent cx="5372100" cy="14930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" t="4910" b="-1"/>
                    <a:stretch/>
                  </pic:blipFill>
                  <pic:spPr bwMode="auto">
                    <a:xfrm>
                      <a:off x="0" y="0"/>
                      <a:ext cx="5471547" cy="15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5E1B3" w14:textId="77777777" w:rsidR="00DC5A47" w:rsidRPr="00EF252C" w:rsidRDefault="00DC5A47" w:rsidP="00DC5A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A09399" w14:textId="1537140E" w:rsidR="00DC5A47" w:rsidRPr="00EF252C" w:rsidRDefault="007F70AD" w:rsidP="00DC5A4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25AA4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DC5A47" w:rsidRPr="00A25AA4">
        <w:rPr>
          <w:rFonts w:ascii="Times New Roman" w:hAnsi="Times New Roman" w:cs="Times New Roman"/>
          <w:b/>
          <w:sz w:val="24"/>
          <w:szCs w:val="24"/>
        </w:rPr>
        <w:t>3</w:t>
      </w:r>
      <w:r w:rsidR="00CB7A23" w:rsidRPr="00A25AA4">
        <w:rPr>
          <w:rFonts w:ascii="Times New Roman" w:hAnsi="Times New Roman" w:cs="Times New Roman"/>
          <w:b/>
          <w:sz w:val="24"/>
          <w:szCs w:val="24"/>
        </w:rPr>
        <w:t>3</w:t>
      </w:r>
      <w:r w:rsidR="00DC5A47" w:rsidRPr="00EF252C">
        <w:t xml:space="preserve"> </w:t>
      </w:r>
      <w:bookmarkStart w:id="10" w:name="_Hlk220518825"/>
      <w:r w:rsidR="00DC5A47" w:rsidRPr="00EF252C">
        <w:rPr>
          <w:rFonts w:ascii="Times New Roman" w:hAnsi="Times New Roman" w:cs="Times New Roman"/>
          <w:sz w:val="24"/>
          <w:szCs w:val="24"/>
        </w:rPr>
        <w:t>Galvanostatic discharge/charge curve of PGI-A</w:t>
      </w:r>
      <w:r w:rsidR="00DC5A47" w:rsidRPr="00EF252C">
        <w:rPr>
          <w:rFonts w:ascii="Times New Roman" w:hAnsi="Times New Roman" w:cs="Times New Roman" w:hint="eastAsia"/>
          <w:sz w:val="24"/>
          <w:szCs w:val="24"/>
        </w:rPr>
        <w:t>l</w:t>
      </w:r>
      <w:r w:rsidR="00B15D2C" w:rsidRPr="009C4911">
        <w:rPr>
          <w:rFonts w:ascii="Times New Roman" w:hAnsi="Times New Roman" w:cs="Times New Roman"/>
          <w:sz w:val="24"/>
          <w:szCs w:val="24"/>
        </w:rPr>
        <w:t>||</w:t>
      </w:r>
      <w:r w:rsidR="00DC5A47" w:rsidRPr="00EF252C">
        <w:rPr>
          <w:rFonts w:ascii="Times New Roman" w:hAnsi="Times New Roman" w:cs="Times New Roman"/>
          <w:sz w:val="24"/>
          <w:szCs w:val="24"/>
        </w:rPr>
        <w:t>graphite battery at 0.2 C under -20℃</w:t>
      </w:r>
      <w:r w:rsidR="00DC5A47" w:rsidRPr="00EF252C">
        <w:rPr>
          <w:rFonts w:ascii="Times New Roman" w:hAnsi="Times New Roman" w:cs="Times New Roman" w:hint="eastAsia"/>
          <w:sz w:val="24"/>
          <w:szCs w:val="24"/>
        </w:rPr>
        <w:t>.</w:t>
      </w:r>
    </w:p>
    <w:p w14:paraId="734B5348" w14:textId="77777777" w:rsidR="00DC5A47" w:rsidRPr="00097317" w:rsidRDefault="00DC5A47" w:rsidP="00DC5A4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BC6F748" w14:textId="77777777" w:rsidR="00DC5A47" w:rsidRPr="00097317" w:rsidRDefault="00DC5A47" w:rsidP="00DC5A4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B093E08" w14:textId="364CFA29" w:rsidR="00DC5A47" w:rsidRDefault="00DC5A47" w:rsidP="00DC5A4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225B815" w14:textId="49DE1C90" w:rsidR="00E51E21" w:rsidRDefault="00E51E21" w:rsidP="00DC5A4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8FA93C8" w14:textId="754F1520" w:rsidR="00E51E21" w:rsidRDefault="00E51E21" w:rsidP="00DC5A4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5EA573F" w14:textId="23F20B1B" w:rsidR="00E51E21" w:rsidRDefault="00E51E21" w:rsidP="00DC5A4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B0C9E43" w14:textId="77777777" w:rsidR="00E51E21" w:rsidRPr="00097317" w:rsidRDefault="00E51E21" w:rsidP="00DC5A4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bookmarkEnd w:id="10"/>
    <w:p w14:paraId="7C9D6735" w14:textId="77777777" w:rsidR="00DC5A47" w:rsidRPr="00097317" w:rsidRDefault="00DC5A47" w:rsidP="00DC5A4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098B63" wp14:editId="00354A88">
            <wp:extent cx="5336275" cy="1496493"/>
            <wp:effectExtent l="0" t="0" r="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" t="6063"/>
                    <a:stretch/>
                  </pic:blipFill>
                  <pic:spPr bwMode="auto">
                    <a:xfrm>
                      <a:off x="0" y="0"/>
                      <a:ext cx="5469398" cy="153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D6633" w14:textId="77777777" w:rsidR="00DC5A47" w:rsidRPr="00097317" w:rsidRDefault="00DC5A47" w:rsidP="00DC5A4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496756F" w14:textId="7D091009" w:rsidR="00DC5A47" w:rsidRDefault="007F70AD" w:rsidP="00DC5A4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25AA4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DC5A47" w:rsidRPr="00A25AA4">
        <w:rPr>
          <w:rFonts w:ascii="Times New Roman" w:hAnsi="Times New Roman" w:cs="Times New Roman"/>
          <w:b/>
          <w:sz w:val="24"/>
          <w:szCs w:val="24"/>
        </w:rPr>
        <w:t>3</w:t>
      </w:r>
      <w:r w:rsidR="00CB7A23" w:rsidRPr="00A25AA4">
        <w:rPr>
          <w:rFonts w:ascii="Times New Roman" w:hAnsi="Times New Roman" w:cs="Times New Roman"/>
          <w:b/>
          <w:sz w:val="24"/>
          <w:szCs w:val="24"/>
        </w:rPr>
        <w:t>4</w:t>
      </w:r>
      <w:r w:rsidR="00DC5A47" w:rsidRPr="00097317">
        <w:rPr>
          <w:rFonts w:ascii="Times New Roman" w:hAnsi="Times New Roman" w:cs="Times New Roman"/>
          <w:sz w:val="24"/>
          <w:szCs w:val="24"/>
        </w:rPr>
        <w:t xml:space="preserve"> Galvanostatic discharge/ charge curve of </w:t>
      </w:r>
      <w:r w:rsidR="00DC5A47" w:rsidRPr="00AC3608">
        <w:rPr>
          <w:rFonts w:ascii="Times New Roman" w:hAnsi="Times New Roman" w:cs="Times New Roman"/>
          <w:sz w:val="24"/>
          <w:szCs w:val="24"/>
        </w:rPr>
        <w:t>PGI-A</w:t>
      </w:r>
      <w:r w:rsidR="00DC5A47" w:rsidRPr="00AC3608">
        <w:rPr>
          <w:rFonts w:ascii="Times New Roman" w:hAnsi="Times New Roman" w:cs="Times New Roman" w:hint="eastAsia"/>
          <w:sz w:val="24"/>
          <w:szCs w:val="24"/>
        </w:rPr>
        <w:t>l</w:t>
      </w:r>
      <w:r w:rsidR="00B15D2C" w:rsidRPr="009C4911">
        <w:rPr>
          <w:rFonts w:ascii="Times New Roman" w:hAnsi="Times New Roman" w:cs="Times New Roman"/>
          <w:sz w:val="24"/>
          <w:szCs w:val="24"/>
        </w:rPr>
        <w:t>||</w:t>
      </w:r>
      <w:r w:rsidR="00DC5A47" w:rsidRPr="00AC3608">
        <w:rPr>
          <w:rFonts w:ascii="Times New Roman" w:hAnsi="Times New Roman" w:cs="Times New Roman"/>
          <w:sz w:val="24"/>
          <w:szCs w:val="24"/>
        </w:rPr>
        <w:t>graphite battery</w:t>
      </w:r>
      <w:r w:rsidR="00DC5A47" w:rsidRPr="00097317">
        <w:rPr>
          <w:rFonts w:ascii="Times New Roman" w:hAnsi="Times New Roman" w:cs="Times New Roman"/>
          <w:sz w:val="24"/>
          <w:szCs w:val="24"/>
        </w:rPr>
        <w:t xml:space="preserve"> </w:t>
      </w:r>
      <w:r w:rsidR="00DC5A47" w:rsidRPr="00AC3608">
        <w:rPr>
          <w:rFonts w:ascii="Times New Roman" w:hAnsi="Times New Roman" w:cs="Times New Roman"/>
          <w:sz w:val="24"/>
          <w:szCs w:val="24"/>
        </w:rPr>
        <w:t xml:space="preserve">at </w:t>
      </w:r>
      <w:r w:rsidR="00DC5A47" w:rsidRPr="00097317">
        <w:rPr>
          <w:rFonts w:ascii="Times New Roman" w:hAnsi="Times New Roman" w:cs="Times New Roman"/>
          <w:sz w:val="24"/>
          <w:szCs w:val="24"/>
        </w:rPr>
        <w:t>0.2 C under -30℃.</w:t>
      </w:r>
    </w:p>
    <w:p w14:paraId="7FE3BC3C" w14:textId="5EB93C49" w:rsidR="003C69D5" w:rsidRDefault="003C69D5" w:rsidP="00DC5A4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34AAB58" w14:textId="629BF4E1" w:rsidR="003C69D5" w:rsidRDefault="003C69D5" w:rsidP="00DC5A4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40E5880" w14:textId="0565DB2E" w:rsidR="003C69D5" w:rsidRDefault="003C69D5" w:rsidP="00DC5A4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1088829" w14:textId="77777777" w:rsidR="00D46042" w:rsidRPr="00EF252C" w:rsidRDefault="00D46042" w:rsidP="007216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495290" w14:textId="3567ABFF" w:rsidR="004A3152" w:rsidRPr="00EF252C" w:rsidRDefault="004A3152" w:rsidP="00D4604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11" w:name="_Hlk220581052"/>
      <w:bookmarkStart w:id="12" w:name="_Hlk209210348"/>
      <w:bookmarkEnd w:id="9"/>
    </w:p>
    <w:p w14:paraId="653E1519" w14:textId="361B319C" w:rsidR="004A3152" w:rsidRPr="00EF252C" w:rsidRDefault="004A3152" w:rsidP="00D4604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9E6772F" w14:textId="77777777" w:rsidR="004A3152" w:rsidRPr="00EF252C" w:rsidRDefault="004A3152" w:rsidP="00D4604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bookmarkEnd w:id="11"/>
    <w:p w14:paraId="320A5A58" w14:textId="5238B9C9" w:rsidR="004A3152" w:rsidRPr="00EF252C" w:rsidRDefault="004A3152" w:rsidP="006B12F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53C295C" w14:textId="500BAA5A" w:rsidR="004A3152" w:rsidRPr="00EF252C" w:rsidRDefault="004A3152" w:rsidP="006B12F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A93292B" w14:textId="2A9F34BC" w:rsidR="004A3152" w:rsidRPr="00EF252C" w:rsidRDefault="004A3152" w:rsidP="006B12F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EDB5019" w14:textId="60899807" w:rsidR="00CB7A23" w:rsidRDefault="00CB7A23" w:rsidP="00D0576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99A29D9" w14:textId="4F30F1C5" w:rsidR="006F1F7A" w:rsidRDefault="006F1F7A" w:rsidP="00D0576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3B7E8E3" w14:textId="65BDC579" w:rsidR="00F04589" w:rsidRDefault="00F04589" w:rsidP="00D0576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C4DAA3E" w14:textId="45FB7B46" w:rsidR="000C4A5C" w:rsidRDefault="000C4A5C" w:rsidP="00D0576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BB4F542" w14:textId="07D024EC" w:rsidR="000C4A5C" w:rsidRDefault="000C4A5C" w:rsidP="00D0576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7253744" w14:textId="5D52A685" w:rsidR="000C4A5C" w:rsidRDefault="000C4A5C" w:rsidP="00D0576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6CB29B6" w14:textId="6139AF74" w:rsidR="000C4A5C" w:rsidRDefault="000C4A5C" w:rsidP="00D0576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D0CD066" w14:textId="64AF324C" w:rsidR="000C4A5C" w:rsidRDefault="000C4A5C" w:rsidP="00D0576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0298C77" w14:textId="24D9DD04" w:rsidR="000C4A5C" w:rsidRDefault="000C4A5C" w:rsidP="00D0576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500A104" w14:textId="179A7743" w:rsidR="000C4A5C" w:rsidRDefault="000C4A5C" w:rsidP="00D0576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BDDFA9E" w14:textId="70BB098B" w:rsidR="000C4A5C" w:rsidRPr="00CB7A23" w:rsidRDefault="003A111E" w:rsidP="00D0576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bookmarkEnd w:id="12"/>
    <w:p w14:paraId="35D168A2" w14:textId="3FFEA2CE" w:rsidR="00501F75" w:rsidRPr="00097317" w:rsidRDefault="00D229A5" w:rsidP="00D229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5AA4"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 w:rsidRPr="00097317">
        <w:rPr>
          <w:rFonts w:ascii="Times New Roman" w:hAnsi="Times New Roman" w:cs="Times New Roman"/>
          <w:sz w:val="24"/>
          <w:szCs w:val="24"/>
        </w:rPr>
        <w:t xml:space="preserve">. Comparison of electrochemical performance of </w:t>
      </w:r>
      <w:r w:rsidR="00FD3D4F" w:rsidRPr="00097317">
        <w:rPr>
          <w:rFonts w:ascii="Times New Roman" w:hAnsi="Times New Roman" w:cs="Times New Roman"/>
          <w:sz w:val="24"/>
          <w:szCs w:val="24"/>
        </w:rPr>
        <w:t xml:space="preserve">3D porous gradient interlayer </w:t>
      </w:r>
      <w:r w:rsidRPr="00097317">
        <w:rPr>
          <w:rFonts w:ascii="Times New Roman" w:hAnsi="Times New Roman" w:cs="Times New Roman"/>
          <w:sz w:val="24"/>
          <w:szCs w:val="24"/>
        </w:rPr>
        <w:t>with some previously reported Al metal anodes</w:t>
      </w:r>
      <w:r w:rsidR="00374669" w:rsidRPr="00097317">
        <w:rPr>
          <w:rFonts w:ascii="Times New Roman" w:hAnsi="Times New Roman" w:cs="Times New Roman"/>
          <w:sz w:val="24"/>
          <w:szCs w:val="24"/>
        </w:rPr>
        <w:t xml:space="preserve"> in non-aqueous electrolyte.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4"/>
        <w:gridCol w:w="2346"/>
        <w:gridCol w:w="1304"/>
        <w:gridCol w:w="1414"/>
        <w:gridCol w:w="808"/>
        <w:gridCol w:w="710"/>
      </w:tblGrid>
      <w:tr w:rsidR="00385D5B" w:rsidRPr="00097317" w14:paraId="79F1DA05" w14:textId="77777777" w:rsidTr="00963F05">
        <w:trPr>
          <w:trHeight w:val="1464"/>
        </w:trPr>
        <w:tc>
          <w:tcPr>
            <w:tcW w:w="1724" w:type="dxa"/>
            <w:tcBorders>
              <w:top w:val="single" w:sz="4" w:space="0" w:color="auto"/>
              <w:bottom w:val="single" w:sz="4" w:space="0" w:color="auto"/>
            </w:tcBorders>
          </w:tcPr>
          <w:p w14:paraId="76BDFF8B" w14:textId="4FE3B648" w:rsidR="004F46EB" w:rsidRPr="00097317" w:rsidRDefault="00383C1D" w:rsidP="00383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Optimization Strategy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</w:tcPr>
          <w:p w14:paraId="1408F778" w14:textId="3C126ECF" w:rsidR="004F46EB" w:rsidRPr="00097317" w:rsidRDefault="00383C1D" w:rsidP="00383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Composition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</w:tcPr>
          <w:p w14:paraId="2D8D1787" w14:textId="77777777" w:rsidR="00636A4D" w:rsidRPr="00097317" w:rsidRDefault="00636A4D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urrent density</w:t>
            </w:r>
          </w:p>
          <w:p w14:paraId="748ED50C" w14:textId="02DEB46A" w:rsidR="004F46EB" w:rsidRPr="00097317" w:rsidRDefault="00636A4D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(mA cm</w:t>
            </w:r>
            <w:r w:rsidRPr="0009731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DA87ED5" w14:textId="77777777" w:rsidR="00636A4D" w:rsidRPr="00097317" w:rsidRDefault="00636A4D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real capacity</w:t>
            </w:r>
          </w:p>
          <w:p w14:paraId="269011B1" w14:textId="541695A2" w:rsidR="004F46EB" w:rsidRPr="00097317" w:rsidRDefault="00636A4D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proofErr w:type="spellStart"/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mAh</w:t>
            </w:r>
            <w:proofErr w:type="spellEnd"/>
            <w:r w:rsidRPr="00097317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Pr="0009731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14:paraId="33751A67" w14:textId="77777777" w:rsidR="004F46EB" w:rsidRPr="00097317" w:rsidRDefault="004F46EB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 xml:space="preserve">ycle </w:t>
            </w:r>
            <w:r w:rsidR="000158F4" w:rsidRPr="00097317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  <w:p w14:paraId="1ECCA37C" w14:textId="749DC909" w:rsidR="00926AAC" w:rsidRPr="00097317" w:rsidRDefault="00926AAC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h)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14:paraId="2BA87DE1" w14:textId="29043CD4" w:rsidR="004F46EB" w:rsidRPr="00097317" w:rsidRDefault="004F46EB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ef.</w:t>
            </w:r>
          </w:p>
        </w:tc>
      </w:tr>
      <w:tr w:rsidR="00385D5B" w:rsidRPr="00097317" w14:paraId="6B890945" w14:textId="77777777" w:rsidTr="00722B37">
        <w:tc>
          <w:tcPr>
            <w:tcW w:w="1724" w:type="dxa"/>
            <w:vMerge w:val="restart"/>
            <w:tcBorders>
              <w:top w:val="single" w:sz="4" w:space="0" w:color="auto"/>
            </w:tcBorders>
          </w:tcPr>
          <w:p w14:paraId="74868BF0" w14:textId="77777777" w:rsidR="000811AD" w:rsidRPr="00097317" w:rsidRDefault="000811AD" w:rsidP="000811AD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FCB1D" w14:textId="77777777" w:rsidR="000811AD" w:rsidRPr="00097317" w:rsidRDefault="000811AD" w:rsidP="000811AD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3E4C8" w14:textId="77777777" w:rsidR="000811AD" w:rsidRPr="00097317" w:rsidRDefault="000811AD" w:rsidP="000811AD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EFD48" w14:textId="77777777" w:rsidR="000811AD" w:rsidRPr="00097317" w:rsidRDefault="000811AD" w:rsidP="000811AD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0B26C" w14:textId="77777777" w:rsidR="000811AD" w:rsidRPr="00097317" w:rsidRDefault="000811AD" w:rsidP="000811AD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45594" w14:textId="77777777" w:rsidR="000811AD" w:rsidRPr="00097317" w:rsidRDefault="000811AD" w:rsidP="000811AD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2BC1CC" w14:textId="24EA6AE9" w:rsidR="00A715AE" w:rsidRPr="00097317" w:rsidRDefault="000811AD" w:rsidP="000811AD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Electrolyte Optimization</w:t>
            </w:r>
          </w:p>
        </w:tc>
        <w:tc>
          <w:tcPr>
            <w:tcW w:w="2351" w:type="dxa"/>
            <w:tcBorders>
              <w:top w:val="single" w:sz="4" w:space="0" w:color="auto"/>
            </w:tcBorders>
          </w:tcPr>
          <w:p w14:paraId="28D88094" w14:textId="72017D2B" w:rsidR="00A715AE" w:rsidRPr="00097317" w:rsidRDefault="00A715AE" w:rsidP="00933951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AlCl</w:t>
            </w:r>
            <w:r w:rsidRPr="0009731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/DPE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14:paraId="4E45D9A1" w14:textId="786541A5" w:rsidR="00A715AE" w:rsidRPr="00097317" w:rsidRDefault="00A715A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68BAD59E" w14:textId="3F725C1D" w:rsidR="00A715AE" w:rsidRPr="00097317" w:rsidRDefault="00A715A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787" w:type="dxa"/>
            <w:tcBorders>
              <w:top w:val="single" w:sz="4" w:space="0" w:color="auto"/>
            </w:tcBorders>
          </w:tcPr>
          <w:p w14:paraId="7E5918A4" w14:textId="0F1B46C1" w:rsidR="00A715AE" w:rsidRPr="00097317" w:rsidRDefault="00A715A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3B133946" w14:textId="10F10901" w:rsidR="00A715AE" w:rsidRPr="00097317" w:rsidRDefault="00A715A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385D5B" w:rsidRPr="00097317" w14:paraId="727AEFF9" w14:textId="77777777" w:rsidTr="00722B37">
        <w:tc>
          <w:tcPr>
            <w:tcW w:w="1724" w:type="dxa"/>
            <w:vMerge/>
          </w:tcPr>
          <w:p w14:paraId="0962DBEF" w14:textId="77777777" w:rsidR="00A715AE" w:rsidRPr="00097317" w:rsidRDefault="00A715AE" w:rsidP="00D229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14:paraId="10D488F6" w14:textId="590DEEA3" w:rsidR="00A715AE" w:rsidRPr="00097317" w:rsidRDefault="00A715AE" w:rsidP="009339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_Hlk215830422"/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AlCl</w:t>
            </w:r>
            <w:r w:rsidRPr="0009731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 xml:space="preserve">/acetamide  </w:t>
            </w:r>
            <w:bookmarkEnd w:id="13"/>
          </w:p>
        </w:tc>
        <w:tc>
          <w:tcPr>
            <w:tcW w:w="1307" w:type="dxa"/>
          </w:tcPr>
          <w:p w14:paraId="033589EA" w14:textId="3F79F820" w:rsidR="00A715AE" w:rsidRPr="00097317" w:rsidRDefault="00A715A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417" w:type="dxa"/>
          </w:tcPr>
          <w:p w14:paraId="37F89493" w14:textId="0CAD2F6C" w:rsidR="00A715AE" w:rsidRPr="00097317" w:rsidRDefault="00A715A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87" w:type="dxa"/>
          </w:tcPr>
          <w:p w14:paraId="05B25A0F" w14:textId="24761D1A" w:rsidR="00A715AE" w:rsidRPr="00097317" w:rsidRDefault="00A715A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10" w:type="dxa"/>
          </w:tcPr>
          <w:p w14:paraId="2635A155" w14:textId="668743FC" w:rsidR="00A715AE" w:rsidRPr="00097317" w:rsidRDefault="00840B00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5D5B" w:rsidRPr="00097317" w14:paraId="5B01DCDF" w14:textId="77777777" w:rsidTr="00722B37">
        <w:tc>
          <w:tcPr>
            <w:tcW w:w="1724" w:type="dxa"/>
            <w:vMerge/>
          </w:tcPr>
          <w:p w14:paraId="70802CEA" w14:textId="77777777" w:rsidR="00A715AE" w:rsidRPr="00097317" w:rsidRDefault="00A715AE" w:rsidP="00D229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14:paraId="6E5F6D71" w14:textId="162EB477" w:rsidR="00A715AE" w:rsidRPr="00097317" w:rsidRDefault="00003B5D" w:rsidP="008C2E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1,2-difluorobenzene additive</w:t>
            </w:r>
          </w:p>
        </w:tc>
        <w:tc>
          <w:tcPr>
            <w:tcW w:w="1307" w:type="dxa"/>
          </w:tcPr>
          <w:p w14:paraId="71552934" w14:textId="0883EE6F" w:rsidR="00A715AE" w:rsidRPr="00097317" w:rsidRDefault="00A715A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.054</w:t>
            </w:r>
          </w:p>
        </w:tc>
        <w:tc>
          <w:tcPr>
            <w:tcW w:w="1417" w:type="dxa"/>
          </w:tcPr>
          <w:p w14:paraId="6B1A9292" w14:textId="72679F7D" w:rsidR="00A715AE" w:rsidRPr="00097317" w:rsidRDefault="00A715A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.27</w:t>
            </w:r>
          </w:p>
        </w:tc>
        <w:tc>
          <w:tcPr>
            <w:tcW w:w="787" w:type="dxa"/>
          </w:tcPr>
          <w:p w14:paraId="43566EBE" w14:textId="624730C1" w:rsidR="00A715AE" w:rsidRPr="00097317" w:rsidRDefault="00A715A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710" w:type="dxa"/>
          </w:tcPr>
          <w:p w14:paraId="65E34603" w14:textId="1D018341" w:rsidR="00A715AE" w:rsidRPr="00097317" w:rsidRDefault="00A715A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85D5B" w:rsidRPr="00097317" w14:paraId="0D61D5CA" w14:textId="77777777" w:rsidTr="00722B37">
        <w:trPr>
          <w:trHeight w:val="510"/>
        </w:trPr>
        <w:tc>
          <w:tcPr>
            <w:tcW w:w="1724" w:type="dxa"/>
            <w:vMerge/>
          </w:tcPr>
          <w:p w14:paraId="31A87F8F" w14:textId="77777777" w:rsidR="00A715AE" w:rsidRPr="00097317" w:rsidRDefault="00A715AE" w:rsidP="00D229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14:paraId="283266F8" w14:textId="3D73DDF2" w:rsidR="00A715AE" w:rsidRPr="00097317" w:rsidRDefault="00E758FE" w:rsidP="008C2E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CTAC additive</w:t>
            </w:r>
          </w:p>
        </w:tc>
        <w:tc>
          <w:tcPr>
            <w:tcW w:w="1307" w:type="dxa"/>
          </w:tcPr>
          <w:p w14:paraId="30A4FFA7" w14:textId="49891605" w:rsidR="00A715AE" w:rsidRPr="00097317" w:rsidRDefault="00A715A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44F06F0D" w14:textId="3FDF6C92" w:rsidR="00A715AE" w:rsidRPr="00097317" w:rsidRDefault="00A715A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787" w:type="dxa"/>
          </w:tcPr>
          <w:p w14:paraId="56E12734" w14:textId="19FB1F74" w:rsidR="00A715AE" w:rsidRPr="00097317" w:rsidRDefault="00A715A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10" w:type="dxa"/>
          </w:tcPr>
          <w:p w14:paraId="16A9DBCC" w14:textId="7D534E17" w:rsidR="00A715AE" w:rsidRPr="00097317" w:rsidRDefault="00A715A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385D5B" w:rsidRPr="00097317" w14:paraId="0ED64FF1" w14:textId="77777777" w:rsidTr="00722B37">
        <w:tc>
          <w:tcPr>
            <w:tcW w:w="1724" w:type="dxa"/>
            <w:vMerge/>
          </w:tcPr>
          <w:p w14:paraId="66D9663E" w14:textId="77777777" w:rsidR="000811AD" w:rsidRPr="00097317" w:rsidRDefault="000811AD" w:rsidP="00D229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14:paraId="5257FF81" w14:textId="18877630" w:rsidR="000811AD" w:rsidRPr="00097317" w:rsidRDefault="000811AD" w:rsidP="000158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Molten salt</w:t>
            </w:r>
          </w:p>
        </w:tc>
        <w:tc>
          <w:tcPr>
            <w:tcW w:w="1307" w:type="dxa"/>
          </w:tcPr>
          <w:p w14:paraId="7183338C" w14:textId="1FCDD3D9" w:rsidR="000811AD" w:rsidRPr="00097317" w:rsidRDefault="000811AD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515D6836" w14:textId="1008D3E5" w:rsidR="000811AD" w:rsidRPr="00097317" w:rsidRDefault="000811AD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787" w:type="dxa"/>
          </w:tcPr>
          <w:p w14:paraId="7E5686E5" w14:textId="3DB5A7FF" w:rsidR="000811AD" w:rsidRPr="00097317" w:rsidRDefault="000811AD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710" w:type="dxa"/>
          </w:tcPr>
          <w:p w14:paraId="588203BD" w14:textId="62162DA7" w:rsidR="000811AD" w:rsidRPr="00097317" w:rsidRDefault="00A777B1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85D5B" w:rsidRPr="00097317" w14:paraId="766DFC98" w14:textId="77777777" w:rsidTr="00963F05">
        <w:tc>
          <w:tcPr>
            <w:tcW w:w="1724" w:type="dxa"/>
            <w:vMerge/>
            <w:tcBorders>
              <w:bottom w:val="single" w:sz="4" w:space="0" w:color="auto"/>
            </w:tcBorders>
          </w:tcPr>
          <w:p w14:paraId="72C6BCF3" w14:textId="77777777" w:rsidR="000811AD" w:rsidRPr="00097317" w:rsidRDefault="000811AD" w:rsidP="00D229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  <w:tcBorders>
              <w:bottom w:val="single" w:sz="4" w:space="0" w:color="auto"/>
            </w:tcBorders>
          </w:tcPr>
          <w:p w14:paraId="4D4B9F7A" w14:textId="27212A10" w:rsidR="000811AD" w:rsidRPr="00097317" w:rsidRDefault="000811AD" w:rsidP="000158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Fluorobenzene additive</w:t>
            </w:r>
          </w:p>
        </w:tc>
        <w:tc>
          <w:tcPr>
            <w:tcW w:w="1307" w:type="dxa"/>
            <w:tcBorders>
              <w:bottom w:val="single" w:sz="4" w:space="0" w:color="auto"/>
            </w:tcBorders>
          </w:tcPr>
          <w:p w14:paraId="6931E60E" w14:textId="2644A7E6" w:rsidR="000811AD" w:rsidRPr="00097317" w:rsidRDefault="000811AD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A53A604" w14:textId="5450EE33" w:rsidR="000811AD" w:rsidRPr="00097317" w:rsidRDefault="000811AD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14:paraId="3614B5C1" w14:textId="04478BE1" w:rsidR="000811AD" w:rsidRPr="00097317" w:rsidRDefault="000811AD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538D7FD5" w14:textId="0C8B847D" w:rsidR="000811AD" w:rsidRPr="00097317" w:rsidRDefault="00A777B1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85D5B" w:rsidRPr="00097317" w14:paraId="4F3EBCC3" w14:textId="77777777" w:rsidTr="00963F05">
        <w:tc>
          <w:tcPr>
            <w:tcW w:w="1724" w:type="dxa"/>
            <w:vMerge w:val="restart"/>
            <w:tcBorders>
              <w:top w:val="single" w:sz="4" w:space="0" w:color="auto"/>
            </w:tcBorders>
          </w:tcPr>
          <w:p w14:paraId="5459E20F" w14:textId="090164CC" w:rsidR="001550BD" w:rsidRPr="00097317" w:rsidRDefault="001550BD" w:rsidP="00DE031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Multifunctional Host</w:t>
            </w:r>
          </w:p>
        </w:tc>
        <w:tc>
          <w:tcPr>
            <w:tcW w:w="2351" w:type="dxa"/>
            <w:tcBorders>
              <w:top w:val="single" w:sz="4" w:space="0" w:color="auto"/>
            </w:tcBorders>
          </w:tcPr>
          <w:p w14:paraId="17423158" w14:textId="2502DD0D" w:rsidR="001550BD" w:rsidRPr="00097317" w:rsidRDefault="001A4340" w:rsidP="000158F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97317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</w:t>
            </w: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11) Al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14:paraId="616BB2EA" w14:textId="0F3DCF29" w:rsidR="001550BD" w:rsidRPr="00097317" w:rsidRDefault="0076211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BBBB2D1" w14:textId="51411A5B" w:rsidR="001550BD" w:rsidRPr="00097317" w:rsidRDefault="0076211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787" w:type="dxa"/>
            <w:tcBorders>
              <w:top w:val="single" w:sz="4" w:space="0" w:color="auto"/>
            </w:tcBorders>
          </w:tcPr>
          <w:p w14:paraId="6AC7E6C5" w14:textId="530A120E" w:rsidR="001550BD" w:rsidRPr="00097317" w:rsidRDefault="0076211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11ED14AC" w14:textId="76B5A715" w:rsidR="001550BD" w:rsidRPr="00097317" w:rsidRDefault="00A777B1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85D5B" w:rsidRPr="00097317" w14:paraId="51CFB2B2" w14:textId="77777777" w:rsidTr="00722B37">
        <w:tc>
          <w:tcPr>
            <w:tcW w:w="1724" w:type="dxa"/>
            <w:vMerge/>
          </w:tcPr>
          <w:p w14:paraId="262B8597" w14:textId="77777777" w:rsidR="001550BD" w:rsidRPr="00097317" w:rsidRDefault="001550BD" w:rsidP="003F0A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14:paraId="6EB0CA7E" w14:textId="11026A5E" w:rsidR="001550BD" w:rsidRPr="00097317" w:rsidRDefault="0076211E" w:rsidP="000158F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Carbon cloth</w:t>
            </w:r>
          </w:p>
        </w:tc>
        <w:tc>
          <w:tcPr>
            <w:tcW w:w="1307" w:type="dxa"/>
          </w:tcPr>
          <w:p w14:paraId="0F553F69" w14:textId="0284B2AB" w:rsidR="001550BD" w:rsidRPr="00097317" w:rsidRDefault="0076211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1417" w:type="dxa"/>
          </w:tcPr>
          <w:p w14:paraId="546E4788" w14:textId="37C70EE8" w:rsidR="001550BD" w:rsidRPr="00097317" w:rsidRDefault="0076211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787" w:type="dxa"/>
          </w:tcPr>
          <w:p w14:paraId="25BB0293" w14:textId="4B053A47" w:rsidR="001550BD" w:rsidRPr="00097317" w:rsidRDefault="0076211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710" w:type="dxa"/>
          </w:tcPr>
          <w:p w14:paraId="125E96E6" w14:textId="3C65704E" w:rsidR="001550BD" w:rsidRPr="00097317" w:rsidRDefault="00A777B1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85D5B" w:rsidRPr="00097317" w14:paraId="639C200A" w14:textId="77777777" w:rsidTr="00963F05">
        <w:tc>
          <w:tcPr>
            <w:tcW w:w="1724" w:type="dxa"/>
            <w:vMerge/>
            <w:tcBorders>
              <w:bottom w:val="single" w:sz="4" w:space="0" w:color="auto"/>
            </w:tcBorders>
          </w:tcPr>
          <w:p w14:paraId="4408A625" w14:textId="77777777" w:rsidR="001550BD" w:rsidRPr="00097317" w:rsidRDefault="001550BD" w:rsidP="003F0A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  <w:tcBorders>
              <w:bottom w:val="single" w:sz="4" w:space="0" w:color="auto"/>
            </w:tcBorders>
          </w:tcPr>
          <w:p w14:paraId="1ADAB562" w14:textId="51DC7B5F" w:rsidR="001550BD" w:rsidRPr="00097317" w:rsidRDefault="000E2A75" w:rsidP="000158F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SA-Co/NPCS</w:t>
            </w:r>
          </w:p>
        </w:tc>
        <w:tc>
          <w:tcPr>
            <w:tcW w:w="1307" w:type="dxa"/>
            <w:tcBorders>
              <w:bottom w:val="single" w:sz="4" w:space="0" w:color="auto"/>
            </w:tcBorders>
          </w:tcPr>
          <w:p w14:paraId="536D1F35" w14:textId="79EAB407" w:rsidR="001550BD" w:rsidRPr="00097317" w:rsidRDefault="000E2A75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C530D59" w14:textId="3C0962F6" w:rsidR="001550BD" w:rsidRPr="00097317" w:rsidRDefault="000E2A75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14:paraId="3933C1AF" w14:textId="0F77B7F1" w:rsidR="001550BD" w:rsidRPr="00097317" w:rsidRDefault="000E2A75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119A32D0" w14:textId="734AEA7F" w:rsidR="001550BD" w:rsidRPr="00097317" w:rsidRDefault="00A777B1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85D5B" w:rsidRPr="00097317" w14:paraId="4C7959C8" w14:textId="77777777" w:rsidTr="00963F05">
        <w:tc>
          <w:tcPr>
            <w:tcW w:w="1724" w:type="dxa"/>
            <w:tcBorders>
              <w:top w:val="single" w:sz="4" w:space="0" w:color="auto"/>
              <w:bottom w:val="single" w:sz="4" w:space="0" w:color="auto"/>
            </w:tcBorders>
          </w:tcPr>
          <w:p w14:paraId="65E34889" w14:textId="6D111E0F" w:rsidR="0076211E" w:rsidRPr="00097317" w:rsidRDefault="0076211E" w:rsidP="003F0A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Separator Design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</w:tcPr>
          <w:p w14:paraId="5B6293A6" w14:textId="10D9F756" w:rsidR="0076211E" w:rsidRPr="00097317" w:rsidRDefault="00DA2E96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  <w:r w:rsidR="0076211E"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ellulose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</w:tcPr>
          <w:p w14:paraId="6FC72603" w14:textId="2E12B5FC" w:rsidR="0076211E" w:rsidRPr="00097317" w:rsidRDefault="00B27E49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60A31B5" w14:textId="1EDC5FE3" w:rsidR="0076211E" w:rsidRPr="00097317" w:rsidRDefault="00B27E49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14:paraId="1021C6E5" w14:textId="4BC7AF97" w:rsidR="0076211E" w:rsidRPr="00097317" w:rsidRDefault="00B27E49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14:paraId="7AD8065F" w14:textId="1F447704" w:rsidR="0076211E" w:rsidRPr="00097317" w:rsidRDefault="001D423C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777B1" w:rsidRPr="0009731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F277C" w:rsidRPr="00097317" w14:paraId="39BEAC14" w14:textId="77777777" w:rsidTr="00963F05">
        <w:tc>
          <w:tcPr>
            <w:tcW w:w="1724" w:type="dxa"/>
            <w:vMerge w:val="restart"/>
            <w:tcBorders>
              <w:top w:val="single" w:sz="4" w:space="0" w:color="auto"/>
            </w:tcBorders>
          </w:tcPr>
          <w:p w14:paraId="53D9BD46" w14:textId="77777777" w:rsidR="0087164C" w:rsidRPr="00097317" w:rsidRDefault="0087164C" w:rsidP="003F0A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52BD9" w14:textId="77777777" w:rsidR="0087164C" w:rsidRPr="00097317" w:rsidRDefault="0087164C" w:rsidP="003F0A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8C781" w14:textId="633EFE78" w:rsidR="000F277C" w:rsidRPr="00097317" w:rsidRDefault="0087164C" w:rsidP="003F0A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SEI Protective Layer</w:t>
            </w:r>
          </w:p>
        </w:tc>
        <w:tc>
          <w:tcPr>
            <w:tcW w:w="2351" w:type="dxa"/>
            <w:tcBorders>
              <w:top w:val="single" w:sz="4" w:space="0" w:color="auto"/>
            </w:tcBorders>
          </w:tcPr>
          <w:p w14:paraId="573A738F" w14:textId="4BB6FC3D" w:rsidR="000F277C" w:rsidRPr="00097317" w:rsidRDefault="000F277C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97317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M</w:t>
            </w: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Xene</w:t>
            </w:r>
            <w:proofErr w:type="spellEnd"/>
          </w:p>
        </w:tc>
        <w:tc>
          <w:tcPr>
            <w:tcW w:w="1307" w:type="dxa"/>
            <w:tcBorders>
              <w:top w:val="single" w:sz="4" w:space="0" w:color="auto"/>
            </w:tcBorders>
          </w:tcPr>
          <w:p w14:paraId="78700AAA" w14:textId="7E74DB68" w:rsidR="000F277C" w:rsidRPr="00097317" w:rsidRDefault="00CD1F53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D56142A" w14:textId="26781C64" w:rsidR="000F277C" w:rsidRPr="00097317" w:rsidRDefault="00CD1F53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7" w:type="dxa"/>
            <w:tcBorders>
              <w:top w:val="single" w:sz="4" w:space="0" w:color="auto"/>
            </w:tcBorders>
          </w:tcPr>
          <w:p w14:paraId="6A508B90" w14:textId="41C965A6" w:rsidR="000F277C" w:rsidRPr="00097317" w:rsidRDefault="00CD1F53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2F06FA57" w14:textId="4C030EF3" w:rsidR="000F277C" w:rsidRPr="00097317" w:rsidRDefault="00803266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="00A777B1" w:rsidRPr="00097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E031F" w:rsidRPr="00097317" w14:paraId="1FA38806" w14:textId="77777777" w:rsidTr="00722B37">
        <w:tc>
          <w:tcPr>
            <w:tcW w:w="1724" w:type="dxa"/>
            <w:vMerge/>
          </w:tcPr>
          <w:p w14:paraId="44B29204" w14:textId="77777777" w:rsidR="00DE031F" w:rsidRPr="00097317" w:rsidRDefault="00DE031F" w:rsidP="00DE031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14:paraId="11986CD0" w14:textId="64B6B485" w:rsidR="00DE031F" w:rsidRPr="00097317" w:rsidRDefault="00DE031F" w:rsidP="00DE03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Bi</w:t>
            </w:r>
          </w:p>
        </w:tc>
        <w:tc>
          <w:tcPr>
            <w:tcW w:w="1307" w:type="dxa"/>
          </w:tcPr>
          <w:p w14:paraId="1F93145F" w14:textId="5038416F" w:rsidR="00DE031F" w:rsidRPr="00097317" w:rsidRDefault="00DE031F" w:rsidP="00DE03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68814BD0" w14:textId="1933277A" w:rsidR="00DE031F" w:rsidRPr="00097317" w:rsidRDefault="00DE031F" w:rsidP="00DE03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87" w:type="dxa"/>
          </w:tcPr>
          <w:p w14:paraId="43465975" w14:textId="5A7E393A" w:rsidR="00DE031F" w:rsidRPr="00097317" w:rsidRDefault="00DE031F" w:rsidP="00DE03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550</w:t>
            </w:r>
          </w:p>
        </w:tc>
        <w:tc>
          <w:tcPr>
            <w:tcW w:w="710" w:type="dxa"/>
          </w:tcPr>
          <w:p w14:paraId="7CE2B0BF" w14:textId="2D38692B" w:rsidR="00DE031F" w:rsidRPr="00097317" w:rsidRDefault="00803266" w:rsidP="00DE03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</w:t>
            </w:r>
            <w:r w:rsidR="00A777B1"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C405C" w:rsidRPr="00097317" w14:paraId="3524A03D" w14:textId="77777777" w:rsidTr="00722B37">
        <w:tc>
          <w:tcPr>
            <w:tcW w:w="1724" w:type="dxa"/>
            <w:vMerge/>
          </w:tcPr>
          <w:p w14:paraId="7894D1C3" w14:textId="77777777" w:rsidR="009C405C" w:rsidRPr="00097317" w:rsidRDefault="009C405C" w:rsidP="00DE031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14:paraId="00402B84" w14:textId="038E51F4" w:rsidR="009C405C" w:rsidRPr="00097317" w:rsidRDefault="009C405C" w:rsidP="00DE03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Diatomite</w:t>
            </w:r>
          </w:p>
        </w:tc>
        <w:tc>
          <w:tcPr>
            <w:tcW w:w="1307" w:type="dxa"/>
          </w:tcPr>
          <w:p w14:paraId="38D21C3A" w14:textId="59009279" w:rsidR="009C405C" w:rsidRPr="00097317" w:rsidRDefault="008E608A" w:rsidP="00DE03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6F91BC87" w14:textId="0600177C" w:rsidR="009C405C" w:rsidRPr="00097317" w:rsidRDefault="008E608A" w:rsidP="00DE03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</w:t>
            </w:r>
          </w:p>
        </w:tc>
        <w:tc>
          <w:tcPr>
            <w:tcW w:w="787" w:type="dxa"/>
          </w:tcPr>
          <w:p w14:paraId="44FA7F01" w14:textId="6474A953" w:rsidR="009C405C" w:rsidRPr="00097317" w:rsidRDefault="008E608A" w:rsidP="00DE03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000</w:t>
            </w:r>
          </w:p>
        </w:tc>
        <w:tc>
          <w:tcPr>
            <w:tcW w:w="710" w:type="dxa"/>
          </w:tcPr>
          <w:p w14:paraId="58E71BDC" w14:textId="490173D8" w:rsidR="009C405C" w:rsidRPr="00097317" w:rsidRDefault="008E608A" w:rsidP="00DE031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</w:t>
            </w:r>
            <w:r w:rsidR="00A777B1"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85D5B" w:rsidRPr="00097317" w14:paraId="4AF40EC3" w14:textId="77777777" w:rsidTr="00722B37">
        <w:tc>
          <w:tcPr>
            <w:tcW w:w="1724" w:type="dxa"/>
            <w:vMerge/>
          </w:tcPr>
          <w:p w14:paraId="6DCE7F19" w14:textId="77777777" w:rsidR="001550BD" w:rsidRPr="00097317" w:rsidRDefault="001550BD" w:rsidP="003F0A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14:paraId="25EEE00A" w14:textId="117710AE" w:rsidR="001550BD" w:rsidRPr="00097317" w:rsidRDefault="0076211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P</w:t>
            </w: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DMS</w:t>
            </w:r>
          </w:p>
        </w:tc>
        <w:tc>
          <w:tcPr>
            <w:tcW w:w="1307" w:type="dxa"/>
          </w:tcPr>
          <w:p w14:paraId="5815A025" w14:textId="2A43F1A2" w:rsidR="001550BD" w:rsidRPr="00097317" w:rsidRDefault="00CD2EFB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50AD9457" w14:textId="0B99A680" w:rsidR="001550BD" w:rsidRPr="00097317" w:rsidRDefault="00CD2EFB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787" w:type="dxa"/>
          </w:tcPr>
          <w:p w14:paraId="2E20B2D6" w14:textId="17FC8FC8" w:rsidR="001550BD" w:rsidRPr="00097317" w:rsidRDefault="00CD2EFB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710" w:type="dxa"/>
          </w:tcPr>
          <w:p w14:paraId="37797E6E" w14:textId="63AF168C" w:rsidR="001550BD" w:rsidRPr="00097317" w:rsidRDefault="00803266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="00A777B1" w:rsidRPr="000973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24E61" w:rsidRPr="00097317" w14:paraId="7329398F" w14:textId="77777777" w:rsidTr="00722B37">
        <w:tc>
          <w:tcPr>
            <w:tcW w:w="1724" w:type="dxa"/>
            <w:vMerge/>
            <w:tcBorders>
              <w:bottom w:val="single" w:sz="4" w:space="0" w:color="auto"/>
            </w:tcBorders>
          </w:tcPr>
          <w:p w14:paraId="737E5936" w14:textId="77777777" w:rsidR="00B24E61" w:rsidRPr="00097317" w:rsidRDefault="00B24E61" w:rsidP="003F0A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  <w:tcBorders>
              <w:bottom w:val="single" w:sz="4" w:space="0" w:color="auto"/>
            </w:tcBorders>
          </w:tcPr>
          <w:p w14:paraId="51316A6C" w14:textId="2F219313" w:rsidR="00B24E61" w:rsidRPr="00097317" w:rsidRDefault="00B24E61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4E61">
              <w:rPr>
                <w:rFonts w:ascii="Times New Roman" w:hAnsi="Times New Roman" w:cs="Times New Roman"/>
                <w:bCs/>
                <w:sz w:val="24"/>
                <w:szCs w:val="24"/>
              </w:rPr>
              <w:t>MOF-C</w:t>
            </w:r>
          </w:p>
        </w:tc>
        <w:tc>
          <w:tcPr>
            <w:tcW w:w="1307" w:type="dxa"/>
            <w:tcBorders>
              <w:bottom w:val="single" w:sz="4" w:space="0" w:color="auto"/>
            </w:tcBorders>
          </w:tcPr>
          <w:p w14:paraId="6FCC8A2C" w14:textId="0F922720" w:rsidR="00B24E61" w:rsidRPr="00097317" w:rsidRDefault="00B24E61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4DDAB21" w14:textId="74F3B9FC" w:rsidR="00B24E61" w:rsidRPr="00097317" w:rsidRDefault="00B24E61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14:paraId="16FACF42" w14:textId="46CF8FA5" w:rsidR="00B24E61" w:rsidRPr="00097317" w:rsidRDefault="00B24E61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2EEDC848" w14:textId="1432E10D" w:rsidR="00B24E61" w:rsidRPr="00097317" w:rsidRDefault="00B24E61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24E61" w:rsidRPr="00097317" w14:paraId="478F44F1" w14:textId="77777777" w:rsidTr="00722B37">
        <w:tc>
          <w:tcPr>
            <w:tcW w:w="1724" w:type="dxa"/>
            <w:vMerge/>
            <w:tcBorders>
              <w:bottom w:val="single" w:sz="4" w:space="0" w:color="auto"/>
            </w:tcBorders>
          </w:tcPr>
          <w:p w14:paraId="1A853C8D" w14:textId="77777777" w:rsidR="00B24E61" w:rsidRPr="00097317" w:rsidRDefault="00B24E61" w:rsidP="003F0A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  <w:tcBorders>
              <w:bottom w:val="single" w:sz="4" w:space="0" w:color="auto"/>
            </w:tcBorders>
          </w:tcPr>
          <w:p w14:paraId="0470ADF7" w14:textId="77777777" w:rsidR="00B24E61" w:rsidRPr="00097317" w:rsidRDefault="00B24E61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7" w:type="dxa"/>
            <w:tcBorders>
              <w:bottom w:val="single" w:sz="4" w:space="0" w:color="auto"/>
            </w:tcBorders>
          </w:tcPr>
          <w:p w14:paraId="71CE8DCE" w14:textId="77777777" w:rsidR="00B24E61" w:rsidRPr="00097317" w:rsidRDefault="00B24E61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C231711" w14:textId="77777777" w:rsidR="00B24E61" w:rsidRPr="00097317" w:rsidRDefault="00B24E61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14:paraId="0938AB24" w14:textId="77777777" w:rsidR="00B24E61" w:rsidRPr="00097317" w:rsidRDefault="00B24E61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5E0A2DE3" w14:textId="77777777" w:rsidR="00B24E61" w:rsidRPr="00097317" w:rsidRDefault="00B24E61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D5B" w:rsidRPr="00097317" w14:paraId="0159C3F0" w14:textId="77777777" w:rsidTr="00722B37">
        <w:tc>
          <w:tcPr>
            <w:tcW w:w="1724" w:type="dxa"/>
            <w:vMerge/>
            <w:tcBorders>
              <w:bottom w:val="single" w:sz="4" w:space="0" w:color="auto"/>
            </w:tcBorders>
          </w:tcPr>
          <w:p w14:paraId="615B876E" w14:textId="77777777" w:rsidR="001550BD" w:rsidRPr="00097317" w:rsidRDefault="001550BD" w:rsidP="003F0A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  <w:tcBorders>
              <w:bottom w:val="single" w:sz="4" w:space="0" w:color="auto"/>
            </w:tcBorders>
          </w:tcPr>
          <w:p w14:paraId="0F6773E9" w14:textId="5481236F" w:rsidR="001550BD" w:rsidRPr="00097317" w:rsidRDefault="00D05199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/>
                <w:bCs/>
                <w:sz w:val="24"/>
                <w:szCs w:val="24"/>
              </w:rPr>
              <w:t>3D Porous Gradient Interlayer</w:t>
            </w:r>
          </w:p>
        </w:tc>
        <w:tc>
          <w:tcPr>
            <w:tcW w:w="1307" w:type="dxa"/>
            <w:tcBorders>
              <w:bottom w:val="single" w:sz="4" w:space="0" w:color="auto"/>
            </w:tcBorders>
          </w:tcPr>
          <w:p w14:paraId="0ED6692B" w14:textId="3A669359" w:rsidR="001550BD" w:rsidRPr="00097317" w:rsidRDefault="0076211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28D60F3" w14:textId="1723978A" w:rsidR="001550BD" w:rsidRPr="00097317" w:rsidRDefault="0076211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14:paraId="14CD2B50" w14:textId="3A051066" w:rsidR="001550BD" w:rsidRPr="00097317" w:rsidRDefault="0076211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1E035828" w14:textId="51F25385" w:rsidR="001550BD" w:rsidRPr="00097317" w:rsidRDefault="0076211E" w:rsidP="00385D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317"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 w:rsidRPr="00097317">
              <w:rPr>
                <w:rFonts w:ascii="Times New Roman" w:hAnsi="Times New Roman" w:cs="Times New Roman"/>
                <w:sz w:val="24"/>
                <w:szCs w:val="24"/>
              </w:rPr>
              <w:t>his work</w:t>
            </w:r>
          </w:p>
        </w:tc>
      </w:tr>
    </w:tbl>
    <w:p w14:paraId="1DC24134" w14:textId="4820CDD6" w:rsidR="00335215" w:rsidRPr="00097317" w:rsidRDefault="00335215" w:rsidP="00E40C3C"/>
    <w:p w14:paraId="383D8F4D" w14:textId="77777777" w:rsidR="00E42AFB" w:rsidRPr="00097317" w:rsidRDefault="00E42AFB" w:rsidP="00A64643">
      <w:pPr>
        <w:rPr>
          <w:rFonts w:ascii="Times New Roman" w:hAnsi="Times New Roman" w:cs="Times New Roman"/>
          <w:sz w:val="24"/>
          <w:szCs w:val="24"/>
        </w:rPr>
      </w:pPr>
    </w:p>
    <w:p w14:paraId="5CD3448B" w14:textId="77777777" w:rsidR="00E42AFB" w:rsidRPr="00097317" w:rsidRDefault="00E42AFB" w:rsidP="00A64643">
      <w:pPr>
        <w:rPr>
          <w:rFonts w:ascii="Times New Roman" w:hAnsi="Times New Roman" w:cs="Times New Roman"/>
          <w:sz w:val="24"/>
          <w:szCs w:val="24"/>
        </w:rPr>
      </w:pPr>
    </w:p>
    <w:p w14:paraId="1165DF11" w14:textId="77777777" w:rsidR="00E42AFB" w:rsidRPr="00097317" w:rsidRDefault="00E42AFB" w:rsidP="00A64643">
      <w:pPr>
        <w:rPr>
          <w:rFonts w:ascii="Times New Roman" w:hAnsi="Times New Roman" w:cs="Times New Roman"/>
          <w:sz w:val="24"/>
          <w:szCs w:val="24"/>
        </w:rPr>
      </w:pPr>
    </w:p>
    <w:p w14:paraId="27C9A7D0" w14:textId="77777777" w:rsidR="00E42AFB" w:rsidRPr="00097317" w:rsidRDefault="00E42AFB" w:rsidP="00A64643">
      <w:pPr>
        <w:rPr>
          <w:rFonts w:ascii="Times New Roman" w:hAnsi="Times New Roman" w:cs="Times New Roman"/>
          <w:sz w:val="24"/>
          <w:szCs w:val="24"/>
        </w:rPr>
      </w:pPr>
    </w:p>
    <w:p w14:paraId="354A03A1" w14:textId="58509DFC" w:rsidR="00A64643" w:rsidRPr="00097317" w:rsidRDefault="00A64643" w:rsidP="00A64643">
      <w:pPr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sz w:val="24"/>
          <w:szCs w:val="24"/>
        </w:rPr>
        <w:lastRenderedPageBreak/>
        <w:t>R</w:t>
      </w:r>
      <w:r w:rsidRPr="00097317">
        <w:rPr>
          <w:rFonts w:ascii="Times New Roman" w:hAnsi="Times New Roman" w:cs="Times New Roman" w:hint="eastAsia"/>
          <w:sz w:val="24"/>
          <w:szCs w:val="24"/>
        </w:rPr>
        <w:t>eference</w:t>
      </w:r>
    </w:p>
    <w:p w14:paraId="048B6AF6" w14:textId="77777777" w:rsidR="00383C1D" w:rsidRPr="00097317" w:rsidRDefault="00383C1D" w:rsidP="00383C1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sz w:val="24"/>
          <w:szCs w:val="24"/>
        </w:rPr>
        <w:t xml:space="preserve">B. Zhang, Z. Li, D. Han, Z. Min, C. Cui, L. Wang, Q. Li, X. Mao, Y. Sun, Z. Weng, Q. H. Yang. Non-corrosive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organodichloro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 xml:space="preserve"> electrolyte for reversible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aluminium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 xml:space="preserve"> metal batteries.</w:t>
      </w:r>
      <w:r w:rsidRPr="00097317">
        <w:t xml:space="preserve"> </w:t>
      </w:r>
      <w:r w:rsidRPr="00097317">
        <w:rPr>
          <w:rFonts w:ascii="Times New Roman" w:hAnsi="Times New Roman" w:cs="Times New Roman"/>
          <w:sz w:val="24"/>
          <w:szCs w:val="24"/>
        </w:rPr>
        <w:t>Nat. Sustain.2025,</w:t>
      </w:r>
      <w:r w:rsidRPr="00097317">
        <w:t xml:space="preserve"> </w:t>
      </w:r>
      <w:r w:rsidRPr="00097317">
        <w:rPr>
          <w:rFonts w:ascii="Times New Roman" w:hAnsi="Times New Roman" w:cs="Times New Roman"/>
          <w:sz w:val="24"/>
          <w:szCs w:val="24"/>
        </w:rPr>
        <w:t>10.1038/s41893-025-01706-6.</w:t>
      </w:r>
    </w:p>
    <w:p w14:paraId="739308F3" w14:textId="77777777" w:rsidR="00383C1D" w:rsidRPr="00097317" w:rsidRDefault="00383C1D" w:rsidP="00383C1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sz w:val="24"/>
          <w:szCs w:val="24"/>
        </w:rPr>
        <w:t xml:space="preserve">W. Chu, X. Zhang, S. Zhao, M. Tang, S. Li, S. Liu, H. Yu. High-Voltage Deep Eutectic Solvent Electrolyte with Fluorine-Substituted Acetamide Additive for Aluminum-ion Battery. Adv.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Funct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 xml:space="preserve">. Mater. 2024, 34, 2305194.  </w:t>
      </w:r>
    </w:p>
    <w:p w14:paraId="6ACB4B36" w14:textId="77777777" w:rsidR="00383C1D" w:rsidRPr="00097317" w:rsidRDefault="00383C1D" w:rsidP="00383C1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sz w:val="24"/>
          <w:szCs w:val="24"/>
        </w:rPr>
        <w:t xml:space="preserve">C. Xu, T.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Diemant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 xml:space="preserve">, A.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Mariani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 xml:space="preserve">, M. E. D. Pietro, A. Mele, X. Liu, S.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Passerini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 xml:space="preserve">. Locally Concentrated Ionic Liquid Electrolytes for Wide-Temperature-Range Aluminum-Sulfur Batteries.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Angew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>. Chem. 2024, 136, e202318204.</w:t>
      </w:r>
    </w:p>
    <w:p w14:paraId="1411370E" w14:textId="77777777" w:rsidR="00383C1D" w:rsidRPr="00097317" w:rsidRDefault="00383C1D" w:rsidP="00383C1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sz w:val="24"/>
          <w:szCs w:val="24"/>
        </w:rPr>
        <w:t>Y. 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Xie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>, </w:t>
      </w:r>
      <w:bookmarkStart w:id="14" w:name="bau0002-profile"/>
      <w:r w:rsidRPr="00097317">
        <w:rPr>
          <w:rFonts w:ascii="Times New Roman" w:hAnsi="Times New Roman" w:cs="Times New Roman"/>
          <w:sz w:val="24"/>
          <w:szCs w:val="24"/>
        </w:rPr>
        <w:fldChar w:fldCharType="begin"/>
      </w:r>
      <w:r w:rsidRPr="00097317">
        <w:rPr>
          <w:rFonts w:ascii="Times New Roman" w:hAnsi="Times New Roman" w:cs="Times New Roman"/>
          <w:sz w:val="24"/>
          <w:szCs w:val="24"/>
        </w:rPr>
        <w:instrText xml:space="preserve"> HYPERLINK "https://www.sciencedirect.com/author/23391840600/xianfeng-du" </w:instrText>
      </w:r>
      <w:r w:rsidRPr="00097317">
        <w:rPr>
          <w:rFonts w:ascii="Times New Roman" w:hAnsi="Times New Roman" w:cs="Times New Roman"/>
          <w:sz w:val="24"/>
          <w:szCs w:val="24"/>
        </w:rPr>
        <w:fldChar w:fldCharType="separate"/>
      </w:r>
      <w:r w:rsidRPr="00097317">
        <w:rPr>
          <w:rFonts w:ascii="Times New Roman" w:hAnsi="Times New Roman" w:cs="Times New Roman"/>
          <w:sz w:val="24"/>
          <w:szCs w:val="24"/>
        </w:rPr>
        <w:t>X. Du</w:t>
      </w:r>
      <w:r w:rsidRPr="00097317"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  <w:r w:rsidRPr="00097317">
        <w:rPr>
          <w:rFonts w:ascii="Times New Roman" w:hAnsi="Times New Roman" w:cs="Times New Roman"/>
          <w:sz w:val="24"/>
          <w:szCs w:val="24"/>
        </w:rPr>
        <w:t>, Y. Meng, Y. Liu, S. Wang, W. You, M. Liu, Y. Guo, Z. Liang, D. Li. Dynamic molecular adsorption interface strategy for stable aluminum batteries. Energy Storage Mater. 2024,70,103545.</w:t>
      </w:r>
    </w:p>
    <w:p w14:paraId="7379BEDE" w14:textId="0F9A8D90" w:rsidR="00383C1D" w:rsidRPr="00097317" w:rsidRDefault="00383C1D" w:rsidP="00383C1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sz w:val="24"/>
          <w:szCs w:val="24"/>
        </w:rPr>
        <w:t>J. Meng, X. Hong, Z. Xiao, L. Xu, L. Zhu, Y. Jia, F. Liu, L.</w:t>
      </w:r>
      <w:r w:rsidR="0027076A">
        <w:rPr>
          <w:rFonts w:ascii="Times New Roman" w:hAnsi="Times New Roman" w:cs="Times New Roman"/>
          <w:sz w:val="24"/>
          <w:szCs w:val="24"/>
        </w:rPr>
        <w:t xml:space="preserve"> </w:t>
      </w:r>
      <w:r w:rsidRPr="00097317">
        <w:rPr>
          <w:rFonts w:ascii="Times New Roman" w:hAnsi="Times New Roman" w:cs="Times New Roman"/>
          <w:sz w:val="24"/>
          <w:szCs w:val="24"/>
        </w:rPr>
        <w:t xml:space="preserve">Mai, Q. Pang. Rapid-charging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aluminium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 xml:space="preserve">-sulfur batteries operated at 85 °C with a quaternary molten salt electrolyte. Nat.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Commun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>. 2024, 15, 596.</w:t>
      </w:r>
    </w:p>
    <w:p w14:paraId="209C3FFD" w14:textId="77777777" w:rsidR="00383C1D" w:rsidRPr="00097317" w:rsidRDefault="00383C1D" w:rsidP="00383C1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sz w:val="24"/>
          <w:szCs w:val="24"/>
        </w:rPr>
        <w:t xml:space="preserve">J. Guo, S. Gu, W.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Nie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 xml:space="preserve">, B. Long, S.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Ryazantsev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>, S. Malyshev, J. Li, S. Guo, C. Wu. Mixed Electrolyte Enabling Ultrafast Mass Transport and Compatibility with Polypropylene Separator for Stable and Low-Cost Aluminum Ion Battery. Adv. Mater. 2025, 37, 2419865.</w:t>
      </w:r>
    </w:p>
    <w:p w14:paraId="254F91C5" w14:textId="77777777" w:rsidR="00383C1D" w:rsidRPr="00097317" w:rsidRDefault="00383C1D" w:rsidP="00383C1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sz w:val="24"/>
          <w:szCs w:val="24"/>
        </w:rPr>
        <w:t xml:space="preserve">S. Wang, Y. Guo, X. Du, L.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Xiong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 xml:space="preserve">, Z. Liang, M. Ma, Y.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Xie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 xml:space="preserve">, W. You, Y. Meng, Y. Liu, M. Liu. Preferred crystal plane electrodeposition of aluminum anode with high lattice-matching for long-life aluminum batteries. Nat.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Commun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>. 2024, 15, 6476.</w:t>
      </w:r>
    </w:p>
    <w:p w14:paraId="789809A1" w14:textId="40EFFA15" w:rsidR="00383C1D" w:rsidRPr="00097317" w:rsidRDefault="00383C1D" w:rsidP="00383C1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sz w:val="24"/>
          <w:szCs w:val="24"/>
        </w:rPr>
        <w:t xml:space="preserve">J. Zheng, D. C. Bock, T. Tang, Q. Zhao, J. Yin, K. R. Tallman, G. </w:t>
      </w:r>
      <w:r w:rsidR="00FD57F4" w:rsidRPr="00097317">
        <w:rPr>
          <w:rFonts w:ascii="Times New Roman" w:hAnsi="Times New Roman" w:cs="Times New Roman"/>
          <w:sz w:val="24"/>
          <w:szCs w:val="24"/>
        </w:rPr>
        <w:t>Wheeler, X.</w:t>
      </w:r>
      <w:r w:rsidRPr="00097317">
        <w:rPr>
          <w:rFonts w:ascii="Times New Roman" w:hAnsi="Times New Roman" w:cs="Times New Roman"/>
          <w:sz w:val="24"/>
          <w:szCs w:val="24"/>
        </w:rPr>
        <w:t xml:space="preserve"> Liu, Y. Deng, S.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Jin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 xml:space="preserve">, A. C.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Marschilok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 xml:space="preserve">, E. S. Takeuchi, K. J. Takeuchi, L. A. Archer. Regulating electrodeposition morphology in high-capacity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aluminium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 xml:space="preserve"> and zinc battery anodes using interfacial metal–substrate bonding. Nat. Energy 2021, 6, 398-406.</w:t>
      </w:r>
    </w:p>
    <w:p w14:paraId="7BB6683C" w14:textId="77777777" w:rsidR="00383C1D" w:rsidRPr="00097317" w:rsidRDefault="00383C1D" w:rsidP="00383C1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sz w:val="24"/>
          <w:szCs w:val="24"/>
        </w:rPr>
        <w:t xml:space="preserve">L. Yao, S. Ju, G. Xia, D. Sun, X. Yu. Dynamic Al−O Interactions Enable Uniform Al Deposition toward High Energy-Density and Practical Al Metal Batteries. ACS </w:t>
      </w:r>
      <w:r w:rsidRPr="00097317">
        <w:rPr>
          <w:rFonts w:ascii="Times New Roman" w:hAnsi="Times New Roman" w:cs="Times New Roman"/>
          <w:sz w:val="24"/>
          <w:szCs w:val="24"/>
        </w:rPr>
        <w:lastRenderedPageBreak/>
        <w:t>Energy Lett. 2024, 9, 253−261.</w:t>
      </w:r>
    </w:p>
    <w:p w14:paraId="1FC9C4A7" w14:textId="77777777" w:rsidR="00383C1D" w:rsidRPr="00097317" w:rsidRDefault="00383C1D" w:rsidP="00383C1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sz w:val="24"/>
          <w:szCs w:val="24"/>
        </w:rPr>
        <w:t xml:space="preserve">Y. Liu, Y.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Xie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 xml:space="preserve">, X. Wang, L.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Xiong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 xml:space="preserve">, D. Li, S. Wang, X. Li, W. You, L. Cheng, L. Li, A.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zheng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>. Anti-dissolving cellulose-based separator for dendrite-free rechargeable aluminum batteries. Nano Energy 2024,130, 110140.</w:t>
      </w:r>
    </w:p>
    <w:p w14:paraId="1A8A0214" w14:textId="77777777" w:rsidR="00383C1D" w:rsidRPr="00097317" w:rsidRDefault="00383C1D" w:rsidP="00383C1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sz w:val="24"/>
          <w:szCs w:val="24"/>
        </w:rPr>
        <w:t xml:space="preserve">L. Yao, S. Ju, T. Xu, W. Wang, X. Yu.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MXene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>-Based Mixed Conductor Interphase for Dendrite-Free Flexible Al Organic Battery.</w:t>
      </w:r>
      <w:r w:rsidRPr="00097317">
        <w:t xml:space="preserve"> </w:t>
      </w:r>
      <w:r w:rsidRPr="00097317">
        <w:rPr>
          <w:rFonts w:ascii="Times New Roman" w:hAnsi="Times New Roman" w:cs="Times New Roman"/>
          <w:sz w:val="24"/>
          <w:szCs w:val="24"/>
        </w:rPr>
        <w:t>ACS Nano 2023, 17, 25027−25036.</w:t>
      </w:r>
    </w:p>
    <w:p w14:paraId="3B7E70B7" w14:textId="06BA5B6E" w:rsidR="00383C1D" w:rsidRPr="00097317" w:rsidRDefault="00383C1D" w:rsidP="00383C1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sz w:val="24"/>
          <w:szCs w:val="24"/>
        </w:rPr>
        <w:t>Y. Zhu, S. Ju, L. Yao, G. Xia, X. Yu. A Bismuth Surface Layer Enables Uniform Aluminum Electrodeposition for Reversible Aluminum Metal Anodes</w:t>
      </w:r>
      <w:r w:rsidR="007734E1" w:rsidRPr="00097317">
        <w:rPr>
          <w:rFonts w:ascii="Times New Roman" w:hAnsi="Times New Roman" w:cs="Times New Roman" w:hint="eastAsia"/>
          <w:sz w:val="24"/>
          <w:szCs w:val="24"/>
        </w:rPr>
        <w:t>.</w:t>
      </w:r>
      <w:r w:rsidRPr="00097317">
        <w:rPr>
          <w:rFonts w:ascii="Times New Roman" w:hAnsi="Times New Roman" w:cs="Times New Roman"/>
          <w:sz w:val="24"/>
          <w:szCs w:val="24"/>
        </w:rPr>
        <w:t xml:space="preserve"> Small 2025, e09150.</w:t>
      </w:r>
    </w:p>
    <w:p w14:paraId="7CB6DFD6" w14:textId="77777777" w:rsidR="00383C1D" w:rsidRPr="00097317" w:rsidRDefault="00383C1D" w:rsidP="00383C1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sz w:val="24"/>
          <w:szCs w:val="24"/>
        </w:rPr>
        <w:t xml:space="preserve">S. Hu, D. Yan, M. Fan, Z.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Qiu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 xml:space="preserve">, R. Ma, S. Yi, Y. Zeng, T. Yang, K. Luo, Q. Liu, Y. Xia. Interface Engineering of Spatial Confinement-Induced Ion-Channel for Stabilizing Rechargeable Aluminum Batteries. Adv.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Funct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>. Mater. 2025, e21397.</w:t>
      </w:r>
    </w:p>
    <w:p w14:paraId="0EB62043" w14:textId="1B8D4981" w:rsidR="00383C1D" w:rsidRDefault="00383C1D" w:rsidP="00383C1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7317">
        <w:rPr>
          <w:rFonts w:ascii="Times New Roman" w:hAnsi="Times New Roman" w:cs="Times New Roman"/>
          <w:sz w:val="24"/>
          <w:szCs w:val="24"/>
        </w:rPr>
        <w:t xml:space="preserve">S. Gu, W. </w:t>
      </w:r>
      <w:proofErr w:type="spellStart"/>
      <w:r w:rsidRPr="00097317">
        <w:rPr>
          <w:rFonts w:ascii="Times New Roman" w:hAnsi="Times New Roman" w:cs="Times New Roman"/>
          <w:sz w:val="24"/>
          <w:szCs w:val="24"/>
        </w:rPr>
        <w:t>Nie</w:t>
      </w:r>
      <w:proofErr w:type="spellEnd"/>
      <w:r w:rsidRPr="00097317">
        <w:rPr>
          <w:rFonts w:ascii="Times New Roman" w:hAnsi="Times New Roman" w:cs="Times New Roman"/>
          <w:sz w:val="24"/>
          <w:szCs w:val="24"/>
        </w:rPr>
        <w:t>, Q. Meng, X. Chen, J. Zhang, Y. Cao, W. Lv. Stabilizing the aluminum metal anode through polymer coating-enabled regulation of exchange current.</w:t>
      </w:r>
      <w:r w:rsidRPr="00097317">
        <w:t xml:space="preserve"> </w:t>
      </w:r>
      <w:r w:rsidRPr="00097317">
        <w:rPr>
          <w:rFonts w:ascii="Times New Roman" w:hAnsi="Times New Roman" w:cs="Times New Roman"/>
          <w:sz w:val="24"/>
          <w:szCs w:val="24"/>
        </w:rPr>
        <w:t>Energy Environ. Sci., 2025,18, 1477-1488.</w:t>
      </w:r>
    </w:p>
    <w:p w14:paraId="5A990412" w14:textId="2D2540CC" w:rsidR="005D6565" w:rsidRPr="008D78CA" w:rsidRDefault="005D6565" w:rsidP="008D78C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6565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6565">
        <w:rPr>
          <w:rFonts w:ascii="Times New Roman" w:hAnsi="Times New Roman" w:cs="Times New Roman"/>
          <w:sz w:val="24"/>
          <w:szCs w:val="24"/>
        </w:rPr>
        <w:t xml:space="preserve"> Long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D6565">
        <w:rPr>
          <w:rFonts w:ascii="Times New Roman" w:hAnsi="Times New Roman" w:cs="Times New Roman"/>
          <w:sz w:val="24"/>
          <w:szCs w:val="24"/>
        </w:rPr>
        <w:t>Fe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6565">
        <w:rPr>
          <w:rFonts w:ascii="Times New Roman" w:hAnsi="Times New Roman" w:cs="Times New Roman"/>
          <w:sz w:val="24"/>
          <w:szCs w:val="24"/>
        </w:rPr>
        <w:t xml:space="preserve"> Wu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D6565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6565"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D6565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6565">
        <w:rPr>
          <w:rFonts w:ascii="Times New Roman" w:hAnsi="Times New Roman" w:cs="Times New Roman"/>
          <w:sz w:val="24"/>
          <w:szCs w:val="24"/>
        </w:rPr>
        <w:t xml:space="preserve"> Wang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D6565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6565">
        <w:rPr>
          <w:rFonts w:ascii="Times New Roman" w:hAnsi="Times New Roman" w:cs="Times New Roman"/>
          <w:sz w:val="24"/>
          <w:szCs w:val="24"/>
        </w:rPr>
        <w:t xml:space="preserve"> Liu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D6565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6565"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D6565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6565"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D6565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6565">
        <w:rPr>
          <w:rFonts w:ascii="Times New Roman" w:hAnsi="Times New Roman" w:cs="Times New Roman"/>
          <w:sz w:val="24"/>
          <w:szCs w:val="24"/>
        </w:rPr>
        <w:t xml:space="preserve"> Zhou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D6565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6565">
        <w:rPr>
          <w:rFonts w:ascii="Times New Roman" w:hAnsi="Times New Roman" w:cs="Times New Roman"/>
          <w:sz w:val="24"/>
          <w:szCs w:val="24"/>
        </w:rPr>
        <w:t xml:space="preserve"> Bai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D6565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6565">
        <w:rPr>
          <w:rFonts w:ascii="Times New Roman" w:hAnsi="Times New Roman" w:cs="Times New Roman"/>
          <w:sz w:val="24"/>
          <w:szCs w:val="24"/>
        </w:rPr>
        <w:t xml:space="preserve"> Wu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565">
        <w:rPr>
          <w:rFonts w:ascii="Times New Roman" w:hAnsi="Times New Roman" w:cs="Times New Roman"/>
          <w:sz w:val="24"/>
          <w:szCs w:val="24"/>
        </w:rPr>
        <w:t xml:space="preserve">Decoding 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 w:rsidRPr="005D6565">
        <w:rPr>
          <w:rFonts w:ascii="Times New Roman" w:hAnsi="Times New Roman" w:cs="Times New Roman"/>
          <w:sz w:val="24"/>
          <w:szCs w:val="24"/>
        </w:rPr>
        <w:t xml:space="preserve">nterfacial 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Pr="005D6565">
        <w:rPr>
          <w:rFonts w:ascii="Times New Roman" w:hAnsi="Times New Roman" w:cs="Times New Roman"/>
          <w:sz w:val="24"/>
          <w:szCs w:val="24"/>
        </w:rPr>
        <w:t xml:space="preserve">volution of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5D6565">
        <w:rPr>
          <w:rFonts w:ascii="Times New Roman" w:hAnsi="Times New Roman" w:cs="Times New Roman"/>
          <w:sz w:val="24"/>
          <w:szCs w:val="24"/>
        </w:rPr>
        <w:t xml:space="preserve">luminum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5D6565">
        <w:rPr>
          <w:rFonts w:ascii="Times New Roman" w:hAnsi="Times New Roman" w:cs="Times New Roman"/>
          <w:sz w:val="24"/>
          <w:szCs w:val="24"/>
        </w:rPr>
        <w:t xml:space="preserve">node and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5D6565">
        <w:rPr>
          <w:rFonts w:ascii="Times New Roman" w:hAnsi="Times New Roman" w:cs="Times New Roman"/>
          <w:sz w:val="24"/>
          <w:szCs w:val="24"/>
        </w:rPr>
        <w:t xml:space="preserve">onstructing 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 w:rsidRPr="005D6565">
        <w:rPr>
          <w:rFonts w:ascii="Times New Roman" w:hAnsi="Times New Roman" w:cs="Times New Roman"/>
          <w:sz w:val="24"/>
          <w:szCs w:val="24"/>
        </w:rPr>
        <w:t xml:space="preserve">ultifunctional </w:t>
      </w:r>
      <w:r>
        <w:rPr>
          <w:rFonts w:ascii="Times New Roman" w:hAnsi="Times New Roman" w:cs="Times New Roman" w:hint="eastAsia"/>
          <w:sz w:val="24"/>
          <w:szCs w:val="24"/>
        </w:rPr>
        <w:t>l</w:t>
      </w:r>
      <w:r w:rsidRPr="005D6565">
        <w:rPr>
          <w:rFonts w:ascii="Times New Roman" w:hAnsi="Times New Roman" w:cs="Times New Roman"/>
          <w:sz w:val="24"/>
          <w:szCs w:val="24"/>
        </w:rPr>
        <w:t xml:space="preserve">ayers toward </w:t>
      </w:r>
      <w:r>
        <w:rPr>
          <w:rFonts w:ascii="Times New Roman" w:hAnsi="Times New Roman" w:cs="Times New Roman" w:hint="eastAsia"/>
          <w:sz w:val="24"/>
          <w:szCs w:val="24"/>
        </w:rPr>
        <w:t>u</w:t>
      </w:r>
      <w:r w:rsidRPr="005D6565">
        <w:rPr>
          <w:rFonts w:ascii="Times New Roman" w:hAnsi="Times New Roman" w:cs="Times New Roman"/>
          <w:sz w:val="24"/>
          <w:szCs w:val="24"/>
        </w:rPr>
        <w:t xml:space="preserve">ltra-Long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5D6565">
        <w:rPr>
          <w:rFonts w:ascii="Times New Roman" w:hAnsi="Times New Roman" w:cs="Times New Roman"/>
          <w:sz w:val="24"/>
          <w:szCs w:val="24"/>
        </w:rPr>
        <w:t xml:space="preserve">ycle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5D6565">
        <w:rPr>
          <w:rFonts w:ascii="Times New Roman" w:hAnsi="Times New Roman" w:cs="Times New Roman"/>
          <w:sz w:val="24"/>
          <w:szCs w:val="24"/>
        </w:rPr>
        <w:t>tability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6565">
        <w:t xml:space="preserve"> </w:t>
      </w:r>
      <w:r>
        <w:rPr>
          <w:rFonts w:ascii="Times New Roman" w:hAnsi="Times New Roman" w:cs="Times New Roman"/>
          <w:sz w:val="24"/>
          <w:szCs w:val="24"/>
        </w:rPr>
        <w:t>J.</w:t>
      </w:r>
      <w:r w:rsidRPr="005D6565">
        <w:rPr>
          <w:rFonts w:ascii="Times New Roman" w:hAnsi="Times New Roman" w:cs="Times New Roman"/>
          <w:sz w:val="24"/>
          <w:szCs w:val="24"/>
        </w:rPr>
        <w:t xml:space="preserve"> Am. Chem. Soc. 2026, 148, 9, 9990–10001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DF1E3AB" w14:textId="77777777" w:rsidR="00383C1D" w:rsidRPr="00097317" w:rsidRDefault="00383C1D" w:rsidP="00A64643">
      <w:pPr>
        <w:rPr>
          <w:rFonts w:ascii="Times New Roman" w:hAnsi="Times New Roman" w:cs="Times New Roman"/>
          <w:sz w:val="24"/>
          <w:szCs w:val="24"/>
        </w:rPr>
      </w:pPr>
    </w:p>
    <w:p w14:paraId="4A9A5BC4" w14:textId="4CE5B2DA" w:rsidR="00150FD2" w:rsidRPr="00786EC8" w:rsidRDefault="00DC10C2" w:rsidP="00E951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10C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50FD2" w:rsidRPr="00150FD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50FD2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50FD2" w:rsidRPr="00786E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3B294" w14:textId="77777777" w:rsidR="00546B2C" w:rsidRDefault="00546B2C" w:rsidP="001E335D">
      <w:r>
        <w:separator/>
      </w:r>
    </w:p>
  </w:endnote>
  <w:endnote w:type="continuationSeparator" w:id="0">
    <w:p w14:paraId="0742292B" w14:textId="77777777" w:rsidR="00546B2C" w:rsidRDefault="00546B2C" w:rsidP="001E3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72FD96" w14:textId="77777777" w:rsidR="00546B2C" w:rsidRDefault="00546B2C" w:rsidP="001E335D">
      <w:r>
        <w:separator/>
      </w:r>
    </w:p>
  </w:footnote>
  <w:footnote w:type="continuationSeparator" w:id="0">
    <w:p w14:paraId="637ECE4F" w14:textId="77777777" w:rsidR="00546B2C" w:rsidRDefault="00546B2C" w:rsidP="001E33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23237"/>
    <w:multiLevelType w:val="hybridMultilevel"/>
    <w:tmpl w:val="608A1B3E"/>
    <w:lvl w:ilvl="0" w:tplc="1304C0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AB36B5F"/>
    <w:multiLevelType w:val="hybridMultilevel"/>
    <w:tmpl w:val="BFF47B6C"/>
    <w:lvl w:ilvl="0" w:tplc="C97C54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062"/>
    <w:rsid w:val="00003B5D"/>
    <w:rsid w:val="000060A8"/>
    <w:rsid w:val="000158F4"/>
    <w:rsid w:val="000158FC"/>
    <w:rsid w:val="00023928"/>
    <w:rsid w:val="00025E22"/>
    <w:rsid w:val="00026FFC"/>
    <w:rsid w:val="00034458"/>
    <w:rsid w:val="00034B22"/>
    <w:rsid w:val="0005171D"/>
    <w:rsid w:val="0005211C"/>
    <w:rsid w:val="0006329A"/>
    <w:rsid w:val="00063CC0"/>
    <w:rsid w:val="000711FA"/>
    <w:rsid w:val="00073FDD"/>
    <w:rsid w:val="00080CCA"/>
    <w:rsid w:val="000811AD"/>
    <w:rsid w:val="00084FB6"/>
    <w:rsid w:val="00095668"/>
    <w:rsid w:val="00097317"/>
    <w:rsid w:val="000A2A29"/>
    <w:rsid w:val="000B01F0"/>
    <w:rsid w:val="000B0DB9"/>
    <w:rsid w:val="000B311C"/>
    <w:rsid w:val="000B6116"/>
    <w:rsid w:val="000C159E"/>
    <w:rsid w:val="000C4A5C"/>
    <w:rsid w:val="000C7725"/>
    <w:rsid w:val="000D020F"/>
    <w:rsid w:val="000D2B82"/>
    <w:rsid w:val="000E2A75"/>
    <w:rsid w:val="000E2F70"/>
    <w:rsid w:val="000F019D"/>
    <w:rsid w:val="000F277C"/>
    <w:rsid w:val="00102DB6"/>
    <w:rsid w:val="00106210"/>
    <w:rsid w:val="00107A41"/>
    <w:rsid w:val="00114742"/>
    <w:rsid w:val="00124A07"/>
    <w:rsid w:val="00141A65"/>
    <w:rsid w:val="001431FD"/>
    <w:rsid w:val="00145569"/>
    <w:rsid w:val="001455D4"/>
    <w:rsid w:val="00150FD2"/>
    <w:rsid w:val="00152775"/>
    <w:rsid w:val="001550BD"/>
    <w:rsid w:val="001609E8"/>
    <w:rsid w:val="0016104B"/>
    <w:rsid w:val="00166BE4"/>
    <w:rsid w:val="00171644"/>
    <w:rsid w:val="00174F90"/>
    <w:rsid w:val="00180F6D"/>
    <w:rsid w:val="001836B9"/>
    <w:rsid w:val="0019124D"/>
    <w:rsid w:val="00191325"/>
    <w:rsid w:val="001A005E"/>
    <w:rsid w:val="001A4340"/>
    <w:rsid w:val="001A5354"/>
    <w:rsid w:val="001A7F36"/>
    <w:rsid w:val="001B350B"/>
    <w:rsid w:val="001B3AC1"/>
    <w:rsid w:val="001B3C94"/>
    <w:rsid w:val="001B549D"/>
    <w:rsid w:val="001C2429"/>
    <w:rsid w:val="001C5076"/>
    <w:rsid w:val="001C5BDA"/>
    <w:rsid w:val="001C7E56"/>
    <w:rsid w:val="001D1B07"/>
    <w:rsid w:val="001D2DEA"/>
    <w:rsid w:val="001D423C"/>
    <w:rsid w:val="001E22E9"/>
    <w:rsid w:val="001E335D"/>
    <w:rsid w:val="001E6AD5"/>
    <w:rsid w:val="0020203F"/>
    <w:rsid w:val="00206173"/>
    <w:rsid w:val="0020620B"/>
    <w:rsid w:val="00210410"/>
    <w:rsid w:val="002156A2"/>
    <w:rsid w:val="00224F6F"/>
    <w:rsid w:val="00232716"/>
    <w:rsid w:val="0023450A"/>
    <w:rsid w:val="00237AE2"/>
    <w:rsid w:val="0024017B"/>
    <w:rsid w:val="00240E16"/>
    <w:rsid w:val="0024335A"/>
    <w:rsid w:val="002434FE"/>
    <w:rsid w:val="0024468E"/>
    <w:rsid w:val="0024500D"/>
    <w:rsid w:val="00252E4A"/>
    <w:rsid w:val="00254408"/>
    <w:rsid w:val="0025503D"/>
    <w:rsid w:val="00255FBB"/>
    <w:rsid w:val="002575C6"/>
    <w:rsid w:val="00262A65"/>
    <w:rsid w:val="00266AB3"/>
    <w:rsid w:val="00266C23"/>
    <w:rsid w:val="00266FA6"/>
    <w:rsid w:val="0027076A"/>
    <w:rsid w:val="00271048"/>
    <w:rsid w:val="00275307"/>
    <w:rsid w:val="00275E57"/>
    <w:rsid w:val="002841C1"/>
    <w:rsid w:val="00293FDE"/>
    <w:rsid w:val="00294ABD"/>
    <w:rsid w:val="00296B4C"/>
    <w:rsid w:val="002A6358"/>
    <w:rsid w:val="002B2770"/>
    <w:rsid w:val="002D3666"/>
    <w:rsid w:val="002D75FB"/>
    <w:rsid w:val="002E52FB"/>
    <w:rsid w:val="002E6205"/>
    <w:rsid w:val="002F39D9"/>
    <w:rsid w:val="002F4743"/>
    <w:rsid w:val="002F6A21"/>
    <w:rsid w:val="0030306D"/>
    <w:rsid w:val="00305971"/>
    <w:rsid w:val="003165A6"/>
    <w:rsid w:val="0032649E"/>
    <w:rsid w:val="00335215"/>
    <w:rsid w:val="00344830"/>
    <w:rsid w:val="00346EFB"/>
    <w:rsid w:val="00351DE1"/>
    <w:rsid w:val="003520DC"/>
    <w:rsid w:val="00360F16"/>
    <w:rsid w:val="00374669"/>
    <w:rsid w:val="00383C1D"/>
    <w:rsid w:val="00385D5B"/>
    <w:rsid w:val="00385FB1"/>
    <w:rsid w:val="003908B6"/>
    <w:rsid w:val="003939D9"/>
    <w:rsid w:val="00394431"/>
    <w:rsid w:val="00397315"/>
    <w:rsid w:val="003A111E"/>
    <w:rsid w:val="003A1E88"/>
    <w:rsid w:val="003A2A01"/>
    <w:rsid w:val="003B1B67"/>
    <w:rsid w:val="003C4270"/>
    <w:rsid w:val="003C69D5"/>
    <w:rsid w:val="003E3F48"/>
    <w:rsid w:val="003F0A2D"/>
    <w:rsid w:val="003F1288"/>
    <w:rsid w:val="003F2435"/>
    <w:rsid w:val="00400748"/>
    <w:rsid w:val="004042D2"/>
    <w:rsid w:val="00412DEB"/>
    <w:rsid w:val="00433CFF"/>
    <w:rsid w:val="00445B8B"/>
    <w:rsid w:val="00460EB4"/>
    <w:rsid w:val="00477C17"/>
    <w:rsid w:val="00485498"/>
    <w:rsid w:val="00485AA7"/>
    <w:rsid w:val="004924BB"/>
    <w:rsid w:val="00494521"/>
    <w:rsid w:val="004A2D1F"/>
    <w:rsid w:val="004A3152"/>
    <w:rsid w:val="004B03AA"/>
    <w:rsid w:val="004B5230"/>
    <w:rsid w:val="004C5CBF"/>
    <w:rsid w:val="004D05F5"/>
    <w:rsid w:val="004D7464"/>
    <w:rsid w:val="004E1F20"/>
    <w:rsid w:val="004E6018"/>
    <w:rsid w:val="004F1F31"/>
    <w:rsid w:val="004F46EB"/>
    <w:rsid w:val="0050074B"/>
    <w:rsid w:val="00501F75"/>
    <w:rsid w:val="00503944"/>
    <w:rsid w:val="00507A7D"/>
    <w:rsid w:val="0051272C"/>
    <w:rsid w:val="005206FB"/>
    <w:rsid w:val="00520794"/>
    <w:rsid w:val="00520F31"/>
    <w:rsid w:val="0052134A"/>
    <w:rsid w:val="00522064"/>
    <w:rsid w:val="0053673F"/>
    <w:rsid w:val="005415DA"/>
    <w:rsid w:val="005457FD"/>
    <w:rsid w:val="00546B2C"/>
    <w:rsid w:val="00571B5F"/>
    <w:rsid w:val="0059246E"/>
    <w:rsid w:val="00596327"/>
    <w:rsid w:val="005A1047"/>
    <w:rsid w:val="005B5CA5"/>
    <w:rsid w:val="005C2BFA"/>
    <w:rsid w:val="005C6505"/>
    <w:rsid w:val="005C790E"/>
    <w:rsid w:val="005C7914"/>
    <w:rsid w:val="005D238E"/>
    <w:rsid w:val="005D5A10"/>
    <w:rsid w:val="005D6565"/>
    <w:rsid w:val="005E038A"/>
    <w:rsid w:val="005E0393"/>
    <w:rsid w:val="005E20CD"/>
    <w:rsid w:val="005F2338"/>
    <w:rsid w:val="00603104"/>
    <w:rsid w:val="006035F5"/>
    <w:rsid w:val="00604D12"/>
    <w:rsid w:val="0061258B"/>
    <w:rsid w:val="00612C53"/>
    <w:rsid w:val="00612E5D"/>
    <w:rsid w:val="00613F4A"/>
    <w:rsid w:val="00614186"/>
    <w:rsid w:val="006143D5"/>
    <w:rsid w:val="00614EB0"/>
    <w:rsid w:val="00616DF4"/>
    <w:rsid w:val="0061710D"/>
    <w:rsid w:val="00623EF8"/>
    <w:rsid w:val="006277F0"/>
    <w:rsid w:val="00633E59"/>
    <w:rsid w:val="00636A4D"/>
    <w:rsid w:val="006634C8"/>
    <w:rsid w:val="00666AE4"/>
    <w:rsid w:val="006714D6"/>
    <w:rsid w:val="00685972"/>
    <w:rsid w:val="00694616"/>
    <w:rsid w:val="006956D0"/>
    <w:rsid w:val="0069795A"/>
    <w:rsid w:val="006A4B72"/>
    <w:rsid w:val="006B06D7"/>
    <w:rsid w:val="006B12F6"/>
    <w:rsid w:val="006B7059"/>
    <w:rsid w:val="006C4319"/>
    <w:rsid w:val="006D298E"/>
    <w:rsid w:val="006D2BE6"/>
    <w:rsid w:val="006D3523"/>
    <w:rsid w:val="006D773B"/>
    <w:rsid w:val="006E142C"/>
    <w:rsid w:val="006E2194"/>
    <w:rsid w:val="006F0062"/>
    <w:rsid w:val="006F1DA1"/>
    <w:rsid w:val="006F1F7A"/>
    <w:rsid w:val="006F36F0"/>
    <w:rsid w:val="0070213C"/>
    <w:rsid w:val="007027D1"/>
    <w:rsid w:val="00704469"/>
    <w:rsid w:val="00704B73"/>
    <w:rsid w:val="00710FA6"/>
    <w:rsid w:val="00721674"/>
    <w:rsid w:val="00721DA8"/>
    <w:rsid w:val="00722B37"/>
    <w:rsid w:val="00723765"/>
    <w:rsid w:val="00725ABD"/>
    <w:rsid w:val="007263B5"/>
    <w:rsid w:val="007267ED"/>
    <w:rsid w:val="00730A49"/>
    <w:rsid w:val="007332D8"/>
    <w:rsid w:val="00736D8C"/>
    <w:rsid w:val="00744105"/>
    <w:rsid w:val="00754469"/>
    <w:rsid w:val="00756738"/>
    <w:rsid w:val="00757DA1"/>
    <w:rsid w:val="0076211E"/>
    <w:rsid w:val="007675E2"/>
    <w:rsid w:val="00772E0C"/>
    <w:rsid w:val="007734E1"/>
    <w:rsid w:val="007752A2"/>
    <w:rsid w:val="00786EC8"/>
    <w:rsid w:val="007A4CA4"/>
    <w:rsid w:val="007A6081"/>
    <w:rsid w:val="007B0949"/>
    <w:rsid w:val="007C3E1A"/>
    <w:rsid w:val="007C6205"/>
    <w:rsid w:val="007D097B"/>
    <w:rsid w:val="007D361D"/>
    <w:rsid w:val="007D7989"/>
    <w:rsid w:val="007E4B08"/>
    <w:rsid w:val="007F079A"/>
    <w:rsid w:val="007F70AD"/>
    <w:rsid w:val="00800138"/>
    <w:rsid w:val="00803266"/>
    <w:rsid w:val="0080412A"/>
    <w:rsid w:val="0080630B"/>
    <w:rsid w:val="0081578D"/>
    <w:rsid w:val="00822D17"/>
    <w:rsid w:val="00822FBF"/>
    <w:rsid w:val="0083210F"/>
    <w:rsid w:val="00840B00"/>
    <w:rsid w:val="008426B5"/>
    <w:rsid w:val="00844304"/>
    <w:rsid w:val="008509B7"/>
    <w:rsid w:val="00854535"/>
    <w:rsid w:val="00854C79"/>
    <w:rsid w:val="008553EE"/>
    <w:rsid w:val="008574BC"/>
    <w:rsid w:val="008629BF"/>
    <w:rsid w:val="00866FE0"/>
    <w:rsid w:val="0087144D"/>
    <w:rsid w:val="0087164C"/>
    <w:rsid w:val="00871E23"/>
    <w:rsid w:val="0087233B"/>
    <w:rsid w:val="008766B3"/>
    <w:rsid w:val="00877B22"/>
    <w:rsid w:val="00882066"/>
    <w:rsid w:val="00892A55"/>
    <w:rsid w:val="008A22B1"/>
    <w:rsid w:val="008B1645"/>
    <w:rsid w:val="008B19E5"/>
    <w:rsid w:val="008B3784"/>
    <w:rsid w:val="008C2E0A"/>
    <w:rsid w:val="008C3356"/>
    <w:rsid w:val="008C4D15"/>
    <w:rsid w:val="008C7C8E"/>
    <w:rsid w:val="008D2D27"/>
    <w:rsid w:val="008D78CA"/>
    <w:rsid w:val="008E2053"/>
    <w:rsid w:val="008E608A"/>
    <w:rsid w:val="008F10F4"/>
    <w:rsid w:val="008F5C1D"/>
    <w:rsid w:val="008F7145"/>
    <w:rsid w:val="0091642B"/>
    <w:rsid w:val="0092347C"/>
    <w:rsid w:val="00924430"/>
    <w:rsid w:val="00926AAC"/>
    <w:rsid w:val="00933951"/>
    <w:rsid w:val="00940815"/>
    <w:rsid w:val="00942C5A"/>
    <w:rsid w:val="00960784"/>
    <w:rsid w:val="009617E6"/>
    <w:rsid w:val="00963F05"/>
    <w:rsid w:val="00965789"/>
    <w:rsid w:val="00966E3B"/>
    <w:rsid w:val="00976CB3"/>
    <w:rsid w:val="009857F2"/>
    <w:rsid w:val="00987C98"/>
    <w:rsid w:val="00990A0D"/>
    <w:rsid w:val="00992E34"/>
    <w:rsid w:val="009A4A18"/>
    <w:rsid w:val="009A4EE0"/>
    <w:rsid w:val="009A5CD1"/>
    <w:rsid w:val="009A6084"/>
    <w:rsid w:val="009B006C"/>
    <w:rsid w:val="009B4DFC"/>
    <w:rsid w:val="009C405C"/>
    <w:rsid w:val="009C46B2"/>
    <w:rsid w:val="009C7422"/>
    <w:rsid w:val="009D19FF"/>
    <w:rsid w:val="009D36B2"/>
    <w:rsid w:val="009D4D3F"/>
    <w:rsid w:val="009D6218"/>
    <w:rsid w:val="009D68B9"/>
    <w:rsid w:val="009F04CF"/>
    <w:rsid w:val="009F1F7F"/>
    <w:rsid w:val="00A01530"/>
    <w:rsid w:val="00A0154D"/>
    <w:rsid w:val="00A16532"/>
    <w:rsid w:val="00A2012F"/>
    <w:rsid w:val="00A2019A"/>
    <w:rsid w:val="00A2302B"/>
    <w:rsid w:val="00A25AA4"/>
    <w:rsid w:val="00A34C4E"/>
    <w:rsid w:val="00A34FC1"/>
    <w:rsid w:val="00A414A5"/>
    <w:rsid w:val="00A541B4"/>
    <w:rsid w:val="00A60A92"/>
    <w:rsid w:val="00A64643"/>
    <w:rsid w:val="00A67B5A"/>
    <w:rsid w:val="00A7101F"/>
    <w:rsid w:val="00A715AE"/>
    <w:rsid w:val="00A777B1"/>
    <w:rsid w:val="00A81AD6"/>
    <w:rsid w:val="00A9444D"/>
    <w:rsid w:val="00AA123B"/>
    <w:rsid w:val="00AA3E32"/>
    <w:rsid w:val="00AB3E9B"/>
    <w:rsid w:val="00AC11B4"/>
    <w:rsid w:val="00AC3608"/>
    <w:rsid w:val="00AC6F14"/>
    <w:rsid w:val="00AC70EC"/>
    <w:rsid w:val="00AC7FE1"/>
    <w:rsid w:val="00AD05E2"/>
    <w:rsid w:val="00AD4452"/>
    <w:rsid w:val="00AD688B"/>
    <w:rsid w:val="00AE04A5"/>
    <w:rsid w:val="00AE124D"/>
    <w:rsid w:val="00AE5AE6"/>
    <w:rsid w:val="00AF2BA2"/>
    <w:rsid w:val="00AF6197"/>
    <w:rsid w:val="00B01C97"/>
    <w:rsid w:val="00B06903"/>
    <w:rsid w:val="00B136D5"/>
    <w:rsid w:val="00B15352"/>
    <w:rsid w:val="00B15D2C"/>
    <w:rsid w:val="00B216B8"/>
    <w:rsid w:val="00B24E61"/>
    <w:rsid w:val="00B27E49"/>
    <w:rsid w:val="00B30896"/>
    <w:rsid w:val="00B32076"/>
    <w:rsid w:val="00B40C21"/>
    <w:rsid w:val="00B431D0"/>
    <w:rsid w:val="00B442AA"/>
    <w:rsid w:val="00B51D50"/>
    <w:rsid w:val="00B55050"/>
    <w:rsid w:val="00B73431"/>
    <w:rsid w:val="00B766D4"/>
    <w:rsid w:val="00B77B0B"/>
    <w:rsid w:val="00B80DBB"/>
    <w:rsid w:val="00B843D2"/>
    <w:rsid w:val="00B85480"/>
    <w:rsid w:val="00B90D6C"/>
    <w:rsid w:val="00B92D06"/>
    <w:rsid w:val="00B97B40"/>
    <w:rsid w:val="00BA5438"/>
    <w:rsid w:val="00BA54D1"/>
    <w:rsid w:val="00BB3094"/>
    <w:rsid w:val="00BB6E11"/>
    <w:rsid w:val="00BC2A7B"/>
    <w:rsid w:val="00BC65D5"/>
    <w:rsid w:val="00BE0A80"/>
    <w:rsid w:val="00BE3CFB"/>
    <w:rsid w:val="00BE6971"/>
    <w:rsid w:val="00BF28E1"/>
    <w:rsid w:val="00BF322F"/>
    <w:rsid w:val="00BF763C"/>
    <w:rsid w:val="00C05BD3"/>
    <w:rsid w:val="00C0692D"/>
    <w:rsid w:val="00C148A5"/>
    <w:rsid w:val="00C20F49"/>
    <w:rsid w:val="00C223FC"/>
    <w:rsid w:val="00C263A1"/>
    <w:rsid w:val="00C26ADA"/>
    <w:rsid w:val="00C37F1B"/>
    <w:rsid w:val="00C42204"/>
    <w:rsid w:val="00C44EF7"/>
    <w:rsid w:val="00C472E6"/>
    <w:rsid w:val="00C52716"/>
    <w:rsid w:val="00C53AA0"/>
    <w:rsid w:val="00C60EB5"/>
    <w:rsid w:val="00C63FD3"/>
    <w:rsid w:val="00C70331"/>
    <w:rsid w:val="00C77203"/>
    <w:rsid w:val="00C77764"/>
    <w:rsid w:val="00C92997"/>
    <w:rsid w:val="00C95D9F"/>
    <w:rsid w:val="00C96AB2"/>
    <w:rsid w:val="00CA14EE"/>
    <w:rsid w:val="00CA67AA"/>
    <w:rsid w:val="00CB0A39"/>
    <w:rsid w:val="00CB0BD0"/>
    <w:rsid w:val="00CB4019"/>
    <w:rsid w:val="00CB4BFD"/>
    <w:rsid w:val="00CB513C"/>
    <w:rsid w:val="00CB7A23"/>
    <w:rsid w:val="00CD1F53"/>
    <w:rsid w:val="00CD2EFB"/>
    <w:rsid w:val="00CD4E78"/>
    <w:rsid w:val="00CD52FC"/>
    <w:rsid w:val="00CD76C9"/>
    <w:rsid w:val="00CE4EB0"/>
    <w:rsid w:val="00CF65C6"/>
    <w:rsid w:val="00D00571"/>
    <w:rsid w:val="00D05199"/>
    <w:rsid w:val="00D0576D"/>
    <w:rsid w:val="00D079FD"/>
    <w:rsid w:val="00D14B87"/>
    <w:rsid w:val="00D229A5"/>
    <w:rsid w:val="00D2400F"/>
    <w:rsid w:val="00D25DE8"/>
    <w:rsid w:val="00D27CC1"/>
    <w:rsid w:val="00D30E81"/>
    <w:rsid w:val="00D373E1"/>
    <w:rsid w:val="00D40D5B"/>
    <w:rsid w:val="00D44CB8"/>
    <w:rsid w:val="00D46042"/>
    <w:rsid w:val="00D4718A"/>
    <w:rsid w:val="00D476C2"/>
    <w:rsid w:val="00D51750"/>
    <w:rsid w:val="00D51882"/>
    <w:rsid w:val="00D6156C"/>
    <w:rsid w:val="00D75CF8"/>
    <w:rsid w:val="00D77F77"/>
    <w:rsid w:val="00D8791F"/>
    <w:rsid w:val="00D97FE8"/>
    <w:rsid w:val="00DA2E96"/>
    <w:rsid w:val="00DA3B5E"/>
    <w:rsid w:val="00DA4083"/>
    <w:rsid w:val="00DB2F5D"/>
    <w:rsid w:val="00DC10C2"/>
    <w:rsid w:val="00DC5458"/>
    <w:rsid w:val="00DC5A47"/>
    <w:rsid w:val="00DD2D58"/>
    <w:rsid w:val="00DD390C"/>
    <w:rsid w:val="00DD70F8"/>
    <w:rsid w:val="00DD76C6"/>
    <w:rsid w:val="00DE031F"/>
    <w:rsid w:val="00DF01E3"/>
    <w:rsid w:val="00DF0ED2"/>
    <w:rsid w:val="00DF2075"/>
    <w:rsid w:val="00DF4C1B"/>
    <w:rsid w:val="00E172D7"/>
    <w:rsid w:val="00E21447"/>
    <w:rsid w:val="00E21D58"/>
    <w:rsid w:val="00E26E43"/>
    <w:rsid w:val="00E31F58"/>
    <w:rsid w:val="00E404F9"/>
    <w:rsid w:val="00E40C3C"/>
    <w:rsid w:val="00E42AFB"/>
    <w:rsid w:val="00E469DA"/>
    <w:rsid w:val="00E51E21"/>
    <w:rsid w:val="00E632E9"/>
    <w:rsid w:val="00E647EA"/>
    <w:rsid w:val="00E7199B"/>
    <w:rsid w:val="00E719C6"/>
    <w:rsid w:val="00E744E0"/>
    <w:rsid w:val="00E758FE"/>
    <w:rsid w:val="00E81D26"/>
    <w:rsid w:val="00E83BF5"/>
    <w:rsid w:val="00E867CE"/>
    <w:rsid w:val="00E9510A"/>
    <w:rsid w:val="00E951DD"/>
    <w:rsid w:val="00E97ACE"/>
    <w:rsid w:val="00E97D3F"/>
    <w:rsid w:val="00EA1FDE"/>
    <w:rsid w:val="00EB102A"/>
    <w:rsid w:val="00EC02FC"/>
    <w:rsid w:val="00EC0900"/>
    <w:rsid w:val="00ED214E"/>
    <w:rsid w:val="00ED381A"/>
    <w:rsid w:val="00ED422B"/>
    <w:rsid w:val="00EF252C"/>
    <w:rsid w:val="00EF36C4"/>
    <w:rsid w:val="00F00225"/>
    <w:rsid w:val="00F04589"/>
    <w:rsid w:val="00F2279A"/>
    <w:rsid w:val="00F22D35"/>
    <w:rsid w:val="00F23D97"/>
    <w:rsid w:val="00F2542F"/>
    <w:rsid w:val="00F259EF"/>
    <w:rsid w:val="00F25EB9"/>
    <w:rsid w:val="00F315DA"/>
    <w:rsid w:val="00F321D4"/>
    <w:rsid w:val="00F3501B"/>
    <w:rsid w:val="00F500FE"/>
    <w:rsid w:val="00F51644"/>
    <w:rsid w:val="00F52C50"/>
    <w:rsid w:val="00F6073E"/>
    <w:rsid w:val="00F73649"/>
    <w:rsid w:val="00F73874"/>
    <w:rsid w:val="00F803AE"/>
    <w:rsid w:val="00F8628E"/>
    <w:rsid w:val="00F86707"/>
    <w:rsid w:val="00F9423C"/>
    <w:rsid w:val="00F95BE6"/>
    <w:rsid w:val="00FA186A"/>
    <w:rsid w:val="00FA202C"/>
    <w:rsid w:val="00FB67F7"/>
    <w:rsid w:val="00FC4D4A"/>
    <w:rsid w:val="00FC6373"/>
    <w:rsid w:val="00FD3D4F"/>
    <w:rsid w:val="00FD57F4"/>
    <w:rsid w:val="00FE5E06"/>
    <w:rsid w:val="00FF0B6D"/>
    <w:rsid w:val="00FF5A32"/>
    <w:rsid w:val="00FF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57891C"/>
  <w15:chartTrackingRefBased/>
  <w15:docId w15:val="{81F3BD03-5921-4F14-8BA1-E7F5EDDCB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19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33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E335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E33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E335D"/>
    <w:rPr>
      <w:sz w:val="18"/>
      <w:szCs w:val="18"/>
    </w:rPr>
  </w:style>
  <w:style w:type="paragraph" w:styleId="a7">
    <w:name w:val="List Paragraph"/>
    <w:basedOn w:val="a"/>
    <w:uiPriority w:val="34"/>
    <w:qFormat/>
    <w:rsid w:val="006035F5"/>
    <w:pPr>
      <w:ind w:firstLineChars="200" w:firstLine="420"/>
    </w:pPr>
  </w:style>
  <w:style w:type="table" w:styleId="a8">
    <w:name w:val="Table Grid"/>
    <w:basedOn w:val="a1"/>
    <w:uiPriority w:val="39"/>
    <w:rsid w:val="001C50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383C1D"/>
    <w:rPr>
      <w:b/>
      <w:bCs/>
    </w:rPr>
  </w:style>
  <w:style w:type="character" w:styleId="aa">
    <w:name w:val="Hyperlink"/>
    <w:basedOn w:val="a0"/>
    <w:uiPriority w:val="99"/>
    <w:unhideWhenUsed/>
    <w:rsid w:val="003C42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6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8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6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40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hyperlink" Target="mailto:yuxuebin@fudan.edu.cn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16393</TotalTime>
  <Pages>22</Pages>
  <Words>1755</Words>
  <Characters>10006</Characters>
  <Application>Microsoft Office Word</Application>
  <DocSecurity>0</DocSecurity>
  <Lines>83</Lines>
  <Paragraphs>23</Paragraphs>
  <ScaleCrop>false</ScaleCrop>
  <Company/>
  <LinksUpToDate>false</LinksUpToDate>
  <CharactersWithSpaces>11738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1203</cp:revision>
  <dcterms:created xsi:type="dcterms:W3CDTF">2025-07-02T13:09:00Z</dcterms:created>
  <dcterms:modified xsi:type="dcterms:W3CDTF">2026-03-17T13:36:00Z</dcterms:modified>
</cp:coreProperties>
</file>