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DC5B" w14:textId="77777777" w:rsidR="0008128F" w:rsidRDefault="0008128F" w:rsidP="0008128F">
      <w:pPr>
        <w:spacing w:line="240" w:lineRule="auto"/>
        <w:jc w:val="both"/>
        <w:rPr>
          <w:rFonts w:cs="Times New Roman"/>
          <w:szCs w:val="24"/>
        </w:rPr>
      </w:pPr>
      <w:r w:rsidRPr="0008128F">
        <w:rPr>
          <w:rFonts w:cs="Times New Roman"/>
          <w:b/>
          <w:bCs/>
          <w:szCs w:val="24"/>
        </w:rPr>
        <w:t>Table 1.</w:t>
      </w:r>
      <w:r>
        <w:rPr>
          <w:rFonts w:cs="Times New Roman"/>
          <w:szCs w:val="24"/>
        </w:rPr>
        <w:t xml:space="preserve"> Summary of field trial information</w:t>
      </w:r>
    </w:p>
    <w:tbl>
      <w:tblPr>
        <w:tblW w:w="10501" w:type="dxa"/>
        <w:tblLook w:val="04A0" w:firstRow="1" w:lastRow="0" w:firstColumn="1" w:lastColumn="0" w:noHBand="0" w:noVBand="1"/>
      </w:tblPr>
      <w:tblGrid>
        <w:gridCol w:w="901"/>
        <w:gridCol w:w="1145"/>
        <w:gridCol w:w="691"/>
        <w:gridCol w:w="1182"/>
        <w:gridCol w:w="802"/>
        <w:gridCol w:w="1201"/>
        <w:gridCol w:w="1871"/>
        <w:gridCol w:w="974"/>
        <w:gridCol w:w="1953"/>
      </w:tblGrid>
      <w:tr w:rsidR="0008128F" w:rsidRPr="002A1F35" w14:paraId="28D57CAD" w14:textId="77777777" w:rsidTr="00166311">
        <w:trPr>
          <w:trHeight w:val="1647"/>
        </w:trPr>
        <w:tc>
          <w:tcPr>
            <w:tcW w:w="8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E967C4D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Trial Code</w:t>
            </w:r>
          </w:p>
        </w:tc>
        <w:tc>
          <w:tcPr>
            <w:tcW w:w="10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E2B8FBC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Location</w:t>
            </w:r>
          </w:p>
        </w:tc>
        <w:tc>
          <w:tcPr>
            <w:tcW w:w="6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835D938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Year</w:t>
            </w: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4DAFC7C" w14:textId="77777777" w:rsidR="0008128F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Latitude/</w:t>
            </w:r>
          </w:p>
          <w:p w14:paraId="3014CAEF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Longitude</w:t>
            </w:r>
          </w:p>
        </w:tc>
        <w:tc>
          <w:tcPr>
            <w:tcW w:w="8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8B9FAE8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Set</w:t>
            </w:r>
          </w:p>
        </w:tc>
        <w:tc>
          <w:tcPr>
            <w:tcW w:w="12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1DB6616" w14:textId="77777777" w:rsidR="0008128F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Date of</w:t>
            </w:r>
          </w:p>
          <w:p w14:paraId="58E7F843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Planting</w:t>
            </w:r>
          </w:p>
        </w:tc>
        <w:tc>
          <w:tcPr>
            <w:tcW w:w="18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62C0ADE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In-crop average Minimum/Max Temperature (</w:t>
            </w:r>
            <w:r w:rsidRPr="002A1F3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vertAlign w:val="superscript"/>
                <w:lang w:eastAsia="en-AU"/>
                <w14:ligatures w14:val="none"/>
              </w:rPr>
              <w:t>0</w:t>
            </w:r>
            <w:r w:rsidRPr="002A1F3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C)</w:t>
            </w:r>
          </w:p>
        </w:tc>
        <w:tc>
          <w:tcPr>
            <w:tcW w:w="9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2A9C009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Rainfall (mm)</w:t>
            </w:r>
          </w:p>
        </w:tc>
        <w:tc>
          <w:tcPr>
            <w:tcW w:w="1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5390DDB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Water Management</w:t>
            </w:r>
          </w:p>
        </w:tc>
      </w:tr>
      <w:tr w:rsidR="0008128F" w:rsidRPr="002A1F35" w14:paraId="71DEBD23" w14:textId="77777777" w:rsidTr="00166311">
        <w:trPr>
          <w:trHeight w:val="866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CC4E7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EME17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A9367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Emerald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5CD2D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2017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D33BB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  <w:t>-23.53, 148.18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6547E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All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42B29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25-Jan-17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87F04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21.1/33.8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D7BFF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278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A9A50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Rainfed</w:t>
            </w:r>
          </w:p>
        </w:tc>
      </w:tr>
      <w:tr w:rsidR="0008128F" w:rsidRPr="002A1F35" w14:paraId="77DEFDDF" w14:textId="77777777" w:rsidTr="00166311">
        <w:trPr>
          <w:trHeight w:val="866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ACBE6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EME18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CE47B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Emerald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65027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D993F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  <w:t>-23.53, 148.18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CDEC1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Early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A6163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30-Jan-18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6F38D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21.3/33.5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A20DE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242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BCAC7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Rainfed</w:t>
            </w:r>
          </w:p>
        </w:tc>
      </w:tr>
      <w:tr w:rsidR="0008128F" w:rsidRPr="002A1F35" w14:paraId="5190D03F" w14:textId="77777777" w:rsidTr="00166311">
        <w:trPr>
          <w:trHeight w:val="866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E3C16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EME18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3FD5E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Emerald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BF622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E6147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  <w:t>-23.53, 148.18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69BFD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Mid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AFF6B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30-Jan-18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582CA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21.3/33.5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74DD5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242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1C509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Rainfed</w:t>
            </w:r>
          </w:p>
        </w:tc>
      </w:tr>
      <w:tr w:rsidR="0008128F" w:rsidRPr="002A1F35" w14:paraId="7E48A150" w14:textId="77777777" w:rsidTr="00166311">
        <w:trPr>
          <w:trHeight w:val="866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1E2E5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EME18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A3525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Emerald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5B100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3F755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Cs w:val="24"/>
                <w:lang w:eastAsia="en-AU"/>
                <w14:ligatures w14:val="none"/>
              </w:rPr>
              <w:t>-23.53, 148.18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469C5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Late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A8800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29-Jan-18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0553F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21.2/33.4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32548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242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A1B5D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Rainfed</w:t>
            </w:r>
          </w:p>
        </w:tc>
      </w:tr>
      <w:tr w:rsidR="0008128F" w:rsidRPr="002A1F35" w14:paraId="0447E4C6" w14:textId="77777777" w:rsidTr="00166311">
        <w:trPr>
          <w:trHeight w:val="866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174CC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HER18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A7DF8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Hermitage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F4DFD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FB3E9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-28.21, 152.10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5B2AF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Early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4B087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11-Jan-18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4F36D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16.6/30.1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B61E9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285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7DBCB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Irrigated</w:t>
            </w:r>
          </w:p>
        </w:tc>
      </w:tr>
      <w:tr w:rsidR="0008128F" w:rsidRPr="002A1F35" w14:paraId="7722C429" w14:textId="77777777" w:rsidTr="00166311">
        <w:trPr>
          <w:trHeight w:val="866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0344E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HER18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36CE7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Hermitage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5A837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33F11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-28.21, 152.10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73708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Mid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70F2B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11-Jan-18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D8F40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16.5/30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D9804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285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D9E68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Irrigated</w:t>
            </w:r>
          </w:p>
        </w:tc>
      </w:tr>
      <w:tr w:rsidR="0008128F" w:rsidRPr="002A1F35" w14:paraId="3808099F" w14:textId="77777777" w:rsidTr="00166311">
        <w:trPr>
          <w:trHeight w:val="866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C4492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HER18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F4944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Hermitage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A8054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2018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A136C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-28.21, 152.10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7E834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Late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40827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20-Dec-17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9A459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16.9/30.7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2BE8E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341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5075A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Irrigated</w:t>
            </w:r>
          </w:p>
        </w:tc>
      </w:tr>
      <w:tr w:rsidR="0008128F" w:rsidRPr="002A1F35" w14:paraId="65EB12AB" w14:textId="77777777" w:rsidTr="00166311">
        <w:trPr>
          <w:trHeight w:val="866"/>
        </w:trPr>
        <w:tc>
          <w:tcPr>
            <w:tcW w:w="84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765F167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GAT23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CEAD1B1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Gatton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77B1B8A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2023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8DC455D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-27.56, 152.34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55DDE84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All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D2E7713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22-Dec-22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A9AD6F6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18.1/32.2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1358B02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E22BE4C" w14:textId="77777777" w:rsidR="0008128F" w:rsidRPr="002A1F35" w:rsidRDefault="0008128F" w:rsidP="001663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2A1F35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Irrigated</w:t>
            </w:r>
          </w:p>
        </w:tc>
      </w:tr>
    </w:tbl>
    <w:p w14:paraId="063818A5" w14:textId="77777777" w:rsidR="0008128F" w:rsidRDefault="0008128F" w:rsidP="0008128F">
      <w:pPr>
        <w:spacing w:line="480" w:lineRule="auto"/>
        <w:jc w:val="both"/>
        <w:rPr>
          <w:rFonts w:cs="Times New Roman"/>
          <w:szCs w:val="24"/>
        </w:rPr>
      </w:pPr>
    </w:p>
    <w:p w14:paraId="10E20D23" w14:textId="77777777" w:rsidR="00145BC5" w:rsidRDefault="00145BC5"/>
    <w:sectPr w:rsidR="00145BC5" w:rsidSect="00EA11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8F"/>
    <w:rsid w:val="000626A4"/>
    <w:rsid w:val="0008128F"/>
    <w:rsid w:val="00145BC5"/>
    <w:rsid w:val="00391B99"/>
    <w:rsid w:val="004D09F7"/>
    <w:rsid w:val="005C6AC9"/>
    <w:rsid w:val="008362A7"/>
    <w:rsid w:val="009A471D"/>
    <w:rsid w:val="00D47E35"/>
    <w:rsid w:val="00DA572B"/>
    <w:rsid w:val="00EA116E"/>
    <w:rsid w:val="00F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257F"/>
  <w15:chartTrackingRefBased/>
  <w15:docId w15:val="{35975141-550D-4700-8CEE-5EEEDBC2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8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2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2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2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2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2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2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2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2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2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2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2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2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2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2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2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2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28F"/>
    <w:pPr>
      <w:spacing w:before="160"/>
      <w:jc w:val="center"/>
    </w:pPr>
    <w:rPr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081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28F"/>
    <w:pPr>
      <w:ind w:left="720"/>
      <w:contextualSpacing/>
    </w:pPr>
    <w:rPr>
      <w:sz w:val="22"/>
    </w:rPr>
  </w:style>
  <w:style w:type="character" w:styleId="IntenseEmphasis">
    <w:name w:val="Intense Emphasis"/>
    <w:basedOn w:val="DefaultParagraphFont"/>
    <w:uiPriority w:val="21"/>
    <w:qFormat/>
    <w:rsid w:val="00081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657</Characters>
  <Application>Microsoft Office Word</Application>
  <DocSecurity>0</DocSecurity>
  <Lines>99</Lines>
  <Paragraphs>84</Paragraphs>
  <ScaleCrop>false</ScaleCrop>
  <Company>The University of Queensland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Edward Fabreag</dc:creator>
  <cp:keywords/>
  <dc:description/>
  <cp:lastModifiedBy>Mark Edward Fabreag</cp:lastModifiedBy>
  <cp:revision>3</cp:revision>
  <dcterms:created xsi:type="dcterms:W3CDTF">2025-03-07T07:19:00Z</dcterms:created>
  <dcterms:modified xsi:type="dcterms:W3CDTF">2026-03-18T00:35:00Z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2025-03-07T07:20:41Z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e8659109-21a1-4371-80b1-fa6d1f2135be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