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67535" w14:textId="77777777" w:rsidR="00E06A6D" w:rsidRPr="002F381F" w:rsidRDefault="00E06A6D" w:rsidP="00E06A6D">
      <w:pPr>
        <w:pStyle w:val="Balk1"/>
        <w:rPr>
          <w:lang w:val="en-US"/>
        </w:rPr>
      </w:pPr>
      <w:r w:rsidRPr="002F381F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Appendix A — Formal Model Specifications</w:t>
      </w:r>
    </w:p>
    <w:p w14:paraId="7C5B5A8D" w14:textId="77777777" w:rsidR="00E06A6D" w:rsidRPr="002F381F" w:rsidRDefault="00E06A6D" w:rsidP="00E06A6D">
      <w:pPr>
        <w:spacing w:after="160" w:line="276" w:lineRule="auto"/>
        <w:jc w:val="both"/>
        <w:rPr>
          <w:lang w:val="en-US"/>
        </w:rPr>
      </w:pPr>
      <w:r w:rsidRPr="002F381F">
        <w:rPr>
          <w:lang w:val="en-US"/>
        </w:rPr>
        <w:t xml:space="preserve">The following equations define the five models estimated. Notation: female = 1 for female, 0 for male; </w:t>
      </w:r>
      <w:proofErr w:type="spellStart"/>
      <w:r w:rsidRPr="002F381F">
        <w:rPr>
          <w:lang w:val="en-US"/>
        </w:rPr>
        <w:t>d_title</w:t>
      </w:r>
      <w:proofErr w:type="spellEnd"/>
      <w:r w:rsidRPr="002F381F">
        <w:rPr>
          <w:lang w:val="en-US"/>
        </w:rPr>
        <w:t xml:space="preserve"> = dummy vector for academic title (reference: other/unlisted); </w:t>
      </w:r>
      <w:proofErr w:type="spellStart"/>
      <w:r w:rsidRPr="002F381F">
        <w:rPr>
          <w:lang w:val="en-US"/>
        </w:rPr>
        <w:t>d_title_coll</w:t>
      </w:r>
      <w:proofErr w:type="spellEnd"/>
      <w:r w:rsidRPr="002F381F">
        <w:rPr>
          <w:lang w:val="en-US"/>
        </w:rPr>
        <w:t xml:space="preserve"> = collapsed four-level version used in Model 1a; </w:t>
      </w:r>
      <w:proofErr w:type="spellStart"/>
      <w:r w:rsidRPr="002F381F">
        <w:rPr>
          <w:lang w:val="en-US"/>
        </w:rPr>
        <w:t>d_disc</w:t>
      </w:r>
      <w:proofErr w:type="spellEnd"/>
      <w:r w:rsidRPr="002F381F">
        <w:rPr>
          <w:lang w:val="en-US"/>
        </w:rPr>
        <w:t xml:space="preserve"> = dummy vector for disciplinary category (reference: Social Sciences); </w:t>
      </w:r>
      <w:proofErr w:type="spellStart"/>
      <w:r w:rsidRPr="002F381F">
        <w:rPr>
          <w:lang w:val="en-US"/>
        </w:rPr>
        <w:t>d_tier</w:t>
      </w:r>
      <w:proofErr w:type="spellEnd"/>
      <w:r w:rsidRPr="002F381F">
        <w:rPr>
          <w:lang w:val="en-US"/>
        </w:rPr>
        <w:t xml:space="preserve"> = dummy vector for </w:t>
      </w:r>
      <w:proofErr w:type="spellStart"/>
      <w:r w:rsidRPr="002F381F">
        <w:rPr>
          <w:lang w:val="en-US"/>
        </w:rPr>
        <w:t>institutionalisation</w:t>
      </w:r>
      <w:proofErr w:type="spellEnd"/>
      <w:r w:rsidRPr="002F381F">
        <w:rPr>
          <w:lang w:val="en-US"/>
        </w:rPr>
        <w:t xml:space="preserve"> tier (reference: emerging). All binary and ordinal outcomes modelled via logistic link.</w:t>
      </w:r>
    </w:p>
    <w:p w14:paraId="57ADCD6E" w14:textId="77777777" w:rsidR="00E06A6D" w:rsidRPr="002F381F" w:rsidRDefault="00E06A6D" w:rsidP="00E06A6D">
      <w:pPr>
        <w:spacing w:after="80"/>
        <w:rPr>
          <w:lang w:val="en-US"/>
        </w:rPr>
      </w:pPr>
    </w:p>
    <w:p w14:paraId="41AED8B1" w14:textId="77777777" w:rsidR="00E06A6D" w:rsidRPr="002F381F" w:rsidRDefault="00E06A6D" w:rsidP="00E06A6D">
      <w:pPr>
        <w:spacing w:after="60"/>
        <w:rPr>
          <w:lang w:val="en-US"/>
        </w:rPr>
      </w:pPr>
      <w:r w:rsidRPr="002F381F">
        <w:rPr>
          <w:b/>
          <w:bCs/>
          <w:lang w:val="en-US"/>
        </w:rPr>
        <w:t xml:space="preserve">Model 1a — Executive role (Firth </w:t>
      </w:r>
      <w:proofErr w:type="spellStart"/>
      <w:r w:rsidRPr="002F381F">
        <w:rPr>
          <w:b/>
          <w:bCs/>
          <w:lang w:val="en-US"/>
        </w:rPr>
        <w:t>penalised</w:t>
      </w:r>
      <w:proofErr w:type="spellEnd"/>
      <w:r w:rsidRPr="002F381F">
        <w:rPr>
          <w:b/>
          <w:bCs/>
          <w:lang w:val="en-US"/>
        </w:rPr>
        <w:t xml:space="preserve"> logistic)</w:t>
      </w:r>
    </w:p>
    <w:p w14:paraId="6BBBCF12" w14:textId="77777777" w:rsidR="00E06A6D" w:rsidRPr="002F381F" w:rsidRDefault="00E06A6D" w:rsidP="00E06A6D">
      <w:pPr>
        <w:spacing w:after="120"/>
        <w:ind w:left="720"/>
        <w:rPr>
          <w:lang w:val="en-US"/>
        </w:rPr>
      </w:pPr>
      <w:proofErr w:type="gramStart"/>
      <w:r w:rsidRPr="002F381F">
        <w:rPr>
          <w:rFonts w:ascii="Courier New" w:eastAsia="Courier New" w:hAnsi="Courier New" w:cs="Courier New"/>
          <w:color w:val="1F3864"/>
          <w:sz w:val="20"/>
          <w:szCs w:val="20"/>
          <w:lang w:val="en-US"/>
        </w:rPr>
        <w:t>logit[P(</w:t>
      </w:r>
      <w:proofErr w:type="spellStart"/>
      <w:proofErr w:type="gramEnd"/>
      <w:r w:rsidRPr="002F381F">
        <w:rPr>
          <w:rFonts w:ascii="Courier New" w:eastAsia="Courier New" w:hAnsi="Courier New" w:cs="Courier New"/>
          <w:color w:val="1F3864"/>
          <w:sz w:val="20"/>
          <w:szCs w:val="20"/>
          <w:lang w:val="en-US"/>
        </w:rPr>
        <w:t>y_EIC</w:t>
      </w:r>
      <w:proofErr w:type="spellEnd"/>
      <w:r w:rsidRPr="002F381F">
        <w:rPr>
          <w:rFonts w:ascii="Courier New" w:eastAsia="Courier New" w:hAnsi="Courier New" w:cs="Courier New"/>
          <w:color w:val="1F3864"/>
          <w:sz w:val="20"/>
          <w:szCs w:val="20"/>
          <w:lang w:val="en-US"/>
        </w:rPr>
        <w:t xml:space="preserve"> = 1)] = α + β₁·female + β₂·</w:t>
      </w:r>
      <w:proofErr w:type="spellStart"/>
      <w:r w:rsidRPr="002F381F">
        <w:rPr>
          <w:rFonts w:ascii="Courier New" w:eastAsia="Courier New" w:hAnsi="Courier New" w:cs="Courier New"/>
          <w:color w:val="1F3864"/>
          <w:sz w:val="20"/>
          <w:szCs w:val="20"/>
          <w:lang w:val="en-US"/>
        </w:rPr>
        <w:t>d_title_coll</w:t>
      </w:r>
      <w:proofErr w:type="spellEnd"/>
      <w:r w:rsidRPr="002F381F">
        <w:rPr>
          <w:rFonts w:ascii="Courier New" w:eastAsia="Courier New" w:hAnsi="Courier New" w:cs="Courier New"/>
          <w:color w:val="1F3864"/>
          <w:sz w:val="20"/>
          <w:szCs w:val="20"/>
          <w:lang w:val="en-US"/>
        </w:rPr>
        <w:t xml:space="preserve"> + β₃·</w:t>
      </w:r>
      <w:proofErr w:type="spellStart"/>
      <w:r w:rsidRPr="002F381F">
        <w:rPr>
          <w:rFonts w:ascii="Courier New" w:eastAsia="Courier New" w:hAnsi="Courier New" w:cs="Courier New"/>
          <w:color w:val="1F3864"/>
          <w:sz w:val="20"/>
          <w:szCs w:val="20"/>
          <w:lang w:val="en-US"/>
        </w:rPr>
        <w:t>orcid</w:t>
      </w:r>
      <w:proofErr w:type="spellEnd"/>
      <w:r w:rsidRPr="002F381F">
        <w:rPr>
          <w:rFonts w:ascii="Courier New" w:eastAsia="Courier New" w:hAnsi="Courier New" w:cs="Courier New"/>
          <w:color w:val="1F3864"/>
          <w:sz w:val="20"/>
          <w:szCs w:val="20"/>
          <w:lang w:val="en-US"/>
        </w:rPr>
        <w:t xml:space="preserve"> + β₄·</w:t>
      </w:r>
      <w:proofErr w:type="spellStart"/>
      <w:r w:rsidRPr="002F381F">
        <w:rPr>
          <w:rFonts w:ascii="Courier New" w:eastAsia="Courier New" w:hAnsi="Courier New" w:cs="Courier New"/>
          <w:color w:val="1F3864"/>
          <w:sz w:val="20"/>
          <w:szCs w:val="20"/>
          <w:lang w:val="en-US"/>
        </w:rPr>
        <w:t>d_tier</w:t>
      </w:r>
      <w:proofErr w:type="spellEnd"/>
      <w:r w:rsidRPr="002F381F">
        <w:rPr>
          <w:rFonts w:ascii="Courier New" w:eastAsia="Courier New" w:hAnsi="Courier New" w:cs="Courier New"/>
          <w:color w:val="1F3864"/>
          <w:sz w:val="20"/>
          <w:szCs w:val="20"/>
          <w:lang w:val="en-US"/>
        </w:rPr>
        <w:t xml:space="preserve"> + β₅·</w:t>
      </w:r>
      <w:proofErr w:type="spellStart"/>
      <w:r w:rsidRPr="002F381F">
        <w:rPr>
          <w:rFonts w:ascii="Courier New" w:eastAsia="Courier New" w:hAnsi="Courier New" w:cs="Courier New"/>
          <w:color w:val="1F3864"/>
          <w:sz w:val="20"/>
          <w:szCs w:val="20"/>
          <w:lang w:val="en-US"/>
        </w:rPr>
        <w:t>d_disc</w:t>
      </w:r>
      <w:proofErr w:type="spellEnd"/>
      <w:r w:rsidRPr="002F381F">
        <w:rPr>
          <w:rFonts w:ascii="Courier New" w:eastAsia="Courier New" w:hAnsi="Courier New" w:cs="Courier New"/>
          <w:color w:val="1F3864"/>
          <w:sz w:val="20"/>
          <w:szCs w:val="20"/>
          <w:lang w:val="en-US"/>
        </w:rPr>
        <w:t xml:space="preserve"> + β₆</w:t>
      </w:r>
      <w:proofErr w:type="gramStart"/>
      <w:r w:rsidRPr="002F381F">
        <w:rPr>
          <w:rFonts w:ascii="Courier New" w:eastAsia="Courier New" w:hAnsi="Courier New" w:cs="Courier New"/>
          <w:color w:val="1F3864"/>
          <w:sz w:val="20"/>
          <w:szCs w:val="20"/>
          <w:lang w:val="en-US"/>
        </w:rPr>
        <w:t>·(</w:t>
      </w:r>
      <w:proofErr w:type="gramEnd"/>
      <w:r w:rsidRPr="002F381F">
        <w:rPr>
          <w:rFonts w:ascii="Courier New" w:eastAsia="Courier New" w:hAnsi="Courier New" w:cs="Courier New"/>
          <w:color w:val="1F3864"/>
          <w:sz w:val="20"/>
          <w:szCs w:val="20"/>
          <w:lang w:val="en-US"/>
        </w:rPr>
        <w:t xml:space="preserve">female × </w:t>
      </w:r>
      <w:proofErr w:type="spellStart"/>
      <w:r w:rsidRPr="002F381F">
        <w:rPr>
          <w:rFonts w:ascii="Courier New" w:eastAsia="Courier New" w:hAnsi="Courier New" w:cs="Courier New"/>
          <w:color w:val="1F3864"/>
          <w:sz w:val="20"/>
          <w:szCs w:val="20"/>
          <w:lang w:val="en-US"/>
        </w:rPr>
        <w:t>d_disc</w:t>
      </w:r>
      <w:proofErr w:type="spellEnd"/>
      <w:r w:rsidRPr="002F381F">
        <w:rPr>
          <w:rFonts w:ascii="Courier New" w:eastAsia="Courier New" w:hAnsi="Courier New" w:cs="Courier New"/>
          <w:color w:val="1F3864"/>
          <w:sz w:val="20"/>
          <w:szCs w:val="20"/>
          <w:lang w:val="en-US"/>
        </w:rPr>
        <w:t>)</w:t>
      </w:r>
    </w:p>
    <w:p w14:paraId="1F03DE67" w14:textId="77777777" w:rsidR="00E06A6D" w:rsidRPr="002F381F" w:rsidRDefault="00E06A6D" w:rsidP="00E06A6D">
      <w:pPr>
        <w:spacing w:after="60"/>
        <w:rPr>
          <w:lang w:val="en-US"/>
        </w:rPr>
      </w:pPr>
      <w:r w:rsidRPr="002F381F">
        <w:rPr>
          <w:b/>
          <w:bCs/>
          <w:lang w:val="en-US"/>
        </w:rPr>
        <w:t>Models 1b and 1d — Operational / Broad gatekeeping (logistic, cluster-robust SE)</w:t>
      </w:r>
    </w:p>
    <w:p w14:paraId="7277C871" w14:textId="77777777" w:rsidR="00E06A6D" w:rsidRPr="002F381F" w:rsidRDefault="00E06A6D" w:rsidP="00E06A6D">
      <w:pPr>
        <w:spacing w:after="120"/>
        <w:ind w:left="720"/>
        <w:rPr>
          <w:lang w:val="en-US"/>
        </w:rPr>
      </w:pPr>
      <w:proofErr w:type="gramStart"/>
      <w:r w:rsidRPr="002F381F">
        <w:rPr>
          <w:rFonts w:ascii="Courier New" w:eastAsia="Courier New" w:hAnsi="Courier New" w:cs="Courier New"/>
          <w:color w:val="1F3864"/>
          <w:sz w:val="20"/>
          <w:szCs w:val="20"/>
          <w:lang w:val="en-US"/>
        </w:rPr>
        <w:t>logit[P(</w:t>
      </w:r>
      <w:proofErr w:type="gramEnd"/>
      <w:r w:rsidRPr="002F381F">
        <w:rPr>
          <w:rFonts w:ascii="Courier New" w:eastAsia="Courier New" w:hAnsi="Courier New" w:cs="Courier New"/>
          <w:color w:val="1F3864"/>
          <w:sz w:val="20"/>
          <w:szCs w:val="20"/>
          <w:lang w:val="en-US"/>
        </w:rPr>
        <w:t>y = 1)] = α + β₁·female + β₂·</w:t>
      </w:r>
      <w:proofErr w:type="spellStart"/>
      <w:r w:rsidRPr="002F381F">
        <w:rPr>
          <w:rFonts w:ascii="Courier New" w:eastAsia="Courier New" w:hAnsi="Courier New" w:cs="Courier New"/>
          <w:color w:val="1F3864"/>
          <w:sz w:val="20"/>
          <w:szCs w:val="20"/>
          <w:lang w:val="en-US"/>
        </w:rPr>
        <w:t>d_title</w:t>
      </w:r>
      <w:proofErr w:type="spellEnd"/>
      <w:r w:rsidRPr="002F381F">
        <w:rPr>
          <w:rFonts w:ascii="Courier New" w:eastAsia="Courier New" w:hAnsi="Courier New" w:cs="Courier New"/>
          <w:color w:val="1F3864"/>
          <w:sz w:val="20"/>
          <w:szCs w:val="20"/>
          <w:lang w:val="en-US"/>
        </w:rPr>
        <w:t xml:space="preserve"> + β₃·</w:t>
      </w:r>
      <w:proofErr w:type="spellStart"/>
      <w:r w:rsidRPr="002F381F">
        <w:rPr>
          <w:rFonts w:ascii="Courier New" w:eastAsia="Courier New" w:hAnsi="Courier New" w:cs="Courier New"/>
          <w:color w:val="1F3864"/>
          <w:sz w:val="20"/>
          <w:szCs w:val="20"/>
          <w:lang w:val="en-US"/>
        </w:rPr>
        <w:t>orcid</w:t>
      </w:r>
      <w:proofErr w:type="spellEnd"/>
      <w:r w:rsidRPr="002F381F">
        <w:rPr>
          <w:rFonts w:ascii="Courier New" w:eastAsia="Courier New" w:hAnsi="Courier New" w:cs="Courier New"/>
          <w:color w:val="1F3864"/>
          <w:sz w:val="20"/>
          <w:szCs w:val="20"/>
          <w:lang w:val="en-US"/>
        </w:rPr>
        <w:t xml:space="preserve"> + β₄·</w:t>
      </w:r>
      <w:proofErr w:type="spellStart"/>
      <w:r w:rsidRPr="002F381F">
        <w:rPr>
          <w:rFonts w:ascii="Courier New" w:eastAsia="Courier New" w:hAnsi="Courier New" w:cs="Courier New"/>
          <w:color w:val="1F3864"/>
          <w:sz w:val="20"/>
          <w:szCs w:val="20"/>
          <w:lang w:val="en-US"/>
        </w:rPr>
        <w:t>d_tier</w:t>
      </w:r>
      <w:proofErr w:type="spellEnd"/>
      <w:r w:rsidRPr="002F381F">
        <w:rPr>
          <w:rFonts w:ascii="Courier New" w:eastAsia="Courier New" w:hAnsi="Courier New" w:cs="Courier New"/>
          <w:color w:val="1F3864"/>
          <w:sz w:val="20"/>
          <w:szCs w:val="20"/>
          <w:lang w:val="en-US"/>
        </w:rPr>
        <w:t xml:space="preserve"> + β₅·</w:t>
      </w:r>
      <w:proofErr w:type="spellStart"/>
      <w:r w:rsidRPr="002F381F">
        <w:rPr>
          <w:rFonts w:ascii="Courier New" w:eastAsia="Courier New" w:hAnsi="Courier New" w:cs="Courier New"/>
          <w:color w:val="1F3864"/>
          <w:sz w:val="20"/>
          <w:szCs w:val="20"/>
          <w:lang w:val="en-US"/>
        </w:rPr>
        <w:t>d_disc</w:t>
      </w:r>
      <w:proofErr w:type="spellEnd"/>
      <w:r w:rsidRPr="002F381F">
        <w:rPr>
          <w:rFonts w:ascii="Courier New" w:eastAsia="Courier New" w:hAnsi="Courier New" w:cs="Courier New"/>
          <w:color w:val="1F3864"/>
          <w:sz w:val="20"/>
          <w:szCs w:val="20"/>
          <w:lang w:val="en-US"/>
        </w:rPr>
        <w:t xml:space="preserve"> + β₆</w:t>
      </w:r>
      <w:proofErr w:type="gramStart"/>
      <w:r w:rsidRPr="002F381F">
        <w:rPr>
          <w:rFonts w:ascii="Courier New" w:eastAsia="Courier New" w:hAnsi="Courier New" w:cs="Courier New"/>
          <w:color w:val="1F3864"/>
          <w:sz w:val="20"/>
          <w:szCs w:val="20"/>
          <w:lang w:val="en-US"/>
        </w:rPr>
        <w:t>·(</w:t>
      </w:r>
      <w:proofErr w:type="gramEnd"/>
      <w:r w:rsidRPr="002F381F">
        <w:rPr>
          <w:rFonts w:ascii="Courier New" w:eastAsia="Courier New" w:hAnsi="Courier New" w:cs="Courier New"/>
          <w:color w:val="1F3864"/>
          <w:sz w:val="20"/>
          <w:szCs w:val="20"/>
          <w:lang w:val="en-US"/>
        </w:rPr>
        <w:t xml:space="preserve">female × </w:t>
      </w:r>
      <w:proofErr w:type="spellStart"/>
      <w:r w:rsidRPr="002F381F">
        <w:rPr>
          <w:rFonts w:ascii="Courier New" w:eastAsia="Courier New" w:hAnsi="Courier New" w:cs="Courier New"/>
          <w:color w:val="1F3864"/>
          <w:sz w:val="20"/>
          <w:szCs w:val="20"/>
          <w:lang w:val="en-US"/>
        </w:rPr>
        <w:t>d_disc</w:t>
      </w:r>
      <w:proofErr w:type="spellEnd"/>
      <w:r w:rsidRPr="002F381F">
        <w:rPr>
          <w:rFonts w:ascii="Courier New" w:eastAsia="Courier New" w:hAnsi="Courier New" w:cs="Courier New"/>
          <w:color w:val="1F3864"/>
          <w:sz w:val="20"/>
          <w:szCs w:val="20"/>
          <w:lang w:val="en-US"/>
        </w:rPr>
        <w:t>)</w:t>
      </w:r>
    </w:p>
    <w:p w14:paraId="78518BA3" w14:textId="77777777" w:rsidR="00E06A6D" w:rsidRPr="002F381F" w:rsidRDefault="00E06A6D" w:rsidP="00E06A6D">
      <w:pPr>
        <w:spacing w:after="60"/>
        <w:rPr>
          <w:lang w:val="en-US"/>
        </w:rPr>
      </w:pPr>
      <w:r w:rsidRPr="002F381F">
        <w:rPr>
          <w:b/>
          <w:bCs/>
          <w:lang w:val="en-US"/>
        </w:rPr>
        <w:t>Model 1c — Support role (logistic, cluster-robust SE)</w:t>
      </w:r>
    </w:p>
    <w:p w14:paraId="6B66DE54" w14:textId="77777777" w:rsidR="00E06A6D" w:rsidRPr="002F381F" w:rsidRDefault="00E06A6D" w:rsidP="00E06A6D">
      <w:pPr>
        <w:spacing w:after="120"/>
        <w:ind w:left="720"/>
        <w:rPr>
          <w:lang w:val="en-US"/>
        </w:rPr>
      </w:pPr>
      <w:proofErr w:type="gramStart"/>
      <w:r w:rsidRPr="002F381F">
        <w:rPr>
          <w:rFonts w:ascii="Courier New" w:eastAsia="Courier New" w:hAnsi="Courier New" w:cs="Courier New"/>
          <w:color w:val="1F3864"/>
          <w:sz w:val="20"/>
          <w:szCs w:val="20"/>
          <w:lang w:val="en-US"/>
        </w:rPr>
        <w:t>logit[P(</w:t>
      </w:r>
      <w:proofErr w:type="spellStart"/>
      <w:proofErr w:type="gramEnd"/>
      <w:r w:rsidRPr="002F381F">
        <w:rPr>
          <w:rFonts w:ascii="Courier New" w:eastAsia="Courier New" w:hAnsi="Courier New" w:cs="Courier New"/>
          <w:color w:val="1F3864"/>
          <w:sz w:val="20"/>
          <w:szCs w:val="20"/>
          <w:lang w:val="en-US"/>
        </w:rPr>
        <w:t>y_supp</w:t>
      </w:r>
      <w:proofErr w:type="spellEnd"/>
      <w:r w:rsidRPr="002F381F">
        <w:rPr>
          <w:rFonts w:ascii="Courier New" w:eastAsia="Courier New" w:hAnsi="Courier New" w:cs="Courier New"/>
          <w:color w:val="1F3864"/>
          <w:sz w:val="20"/>
          <w:szCs w:val="20"/>
          <w:lang w:val="en-US"/>
        </w:rPr>
        <w:t xml:space="preserve"> = 1)] = α + β₁·female + β₂·</w:t>
      </w:r>
      <w:proofErr w:type="spellStart"/>
      <w:r w:rsidRPr="002F381F">
        <w:rPr>
          <w:rFonts w:ascii="Courier New" w:eastAsia="Courier New" w:hAnsi="Courier New" w:cs="Courier New"/>
          <w:color w:val="1F3864"/>
          <w:sz w:val="20"/>
          <w:szCs w:val="20"/>
          <w:lang w:val="en-US"/>
        </w:rPr>
        <w:t>d_title</w:t>
      </w:r>
      <w:proofErr w:type="spellEnd"/>
      <w:r w:rsidRPr="002F381F">
        <w:rPr>
          <w:rFonts w:ascii="Courier New" w:eastAsia="Courier New" w:hAnsi="Courier New" w:cs="Courier New"/>
          <w:color w:val="1F3864"/>
          <w:sz w:val="20"/>
          <w:szCs w:val="20"/>
          <w:lang w:val="en-US"/>
        </w:rPr>
        <w:t xml:space="preserve"> + β₃·</w:t>
      </w:r>
      <w:proofErr w:type="spellStart"/>
      <w:r w:rsidRPr="002F381F">
        <w:rPr>
          <w:rFonts w:ascii="Courier New" w:eastAsia="Courier New" w:hAnsi="Courier New" w:cs="Courier New"/>
          <w:color w:val="1F3864"/>
          <w:sz w:val="20"/>
          <w:szCs w:val="20"/>
          <w:lang w:val="en-US"/>
        </w:rPr>
        <w:t>orcid</w:t>
      </w:r>
      <w:proofErr w:type="spellEnd"/>
      <w:r w:rsidRPr="002F381F">
        <w:rPr>
          <w:rFonts w:ascii="Courier New" w:eastAsia="Courier New" w:hAnsi="Courier New" w:cs="Courier New"/>
          <w:color w:val="1F3864"/>
          <w:sz w:val="20"/>
          <w:szCs w:val="20"/>
          <w:lang w:val="en-US"/>
        </w:rPr>
        <w:t xml:space="preserve"> + β₄·</w:t>
      </w:r>
      <w:proofErr w:type="spellStart"/>
      <w:r w:rsidRPr="002F381F">
        <w:rPr>
          <w:rFonts w:ascii="Courier New" w:eastAsia="Courier New" w:hAnsi="Courier New" w:cs="Courier New"/>
          <w:color w:val="1F3864"/>
          <w:sz w:val="20"/>
          <w:szCs w:val="20"/>
          <w:lang w:val="en-US"/>
        </w:rPr>
        <w:t>d_tier</w:t>
      </w:r>
      <w:proofErr w:type="spellEnd"/>
      <w:r w:rsidRPr="002F381F">
        <w:rPr>
          <w:rFonts w:ascii="Courier New" w:eastAsia="Courier New" w:hAnsi="Courier New" w:cs="Courier New"/>
          <w:color w:val="1F3864"/>
          <w:sz w:val="20"/>
          <w:szCs w:val="20"/>
          <w:lang w:val="en-US"/>
        </w:rPr>
        <w:t xml:space="preserve"> + β₅·</w:t>
      </w:r>
      <w:proofErr w:type="spellStart"/>
      <w:r w:rsidRPr="002F381F">
        <w:rPr>
          <w:rFonts w:ascii="Courier New" w:eastAsia="Courier New" w:hAnsi="Courier New" w:cs="Courier New"/>
          <w:color w:val="1F3864"/>
          <w:sz w:val="20"/>
          <w:szCs w:val="20"/>
          <w:lang w:val="en-US"/>
        </w:rPr>
        <w:t>d_disc</w:t>
      </w:r>
      <w:proofErr w:type="spellEnd"/>
      <w:r w:rsidRPr="002F381F">
        <w:rPr>
          <w:rFonts w:ascii="Courier New" w:eastAsia="Courier New" w:hAnsi="Courier New" w:cs="Courier New"/>
          <w:color w:val="1F3864"/>
          <w:sz w:val="20"/>
          <w:szCs w:val="20"/>
          <w:lang w:val="en-US"/>
        </w:rPr>
        <w:t xml:space="preserve"> + β₆</w:t>
      </w:r>
      <w:proofErr w:type="gramStart"/>
      <w:r w:rsidRPr="002F381F">
        <w:rPr>
          <w:rFonts w:ascii="Courier New" w:eastAsia="Courier New" w:hAnsi="Courier New" w:cs="Courier New"/>
          <w:color w:val="1F3864"/>
          <w:sz w:val="20"/>
          <w:szCs w:val="20"/>
          <w:lang w:val="en-US"/>
        </w:rPr>
        <w:t>·(</w:t>
      </w:r>
      <w:proofErr w:type="gramEnd"/>
      <w:r w:rsidRPr="002F381F">
        <w:rPr>
          <w:rFonts w:ascii="Courier New" w:eastAsia="Courier New" w:hAnsi="Courier New" w:cs="Courier New"/>
          <w:color w:val="1F3864"/>
          <w:sz w:val="20"/>
          <w:szCs w:val="20"/>
          <w:lang w:val="en-US"/>
        </w:rPr>
        <w:t xml:space="preserve">female × </w:t>
      </w:r>
      <w:proofErr w:type="spellStart"/>
      <w:r w:rsidRPr="002F381F">
        <w:rPr>
          <w:rFonts w:ascii="Courier New" w:eastAsia="Courier New" w:hAnsi="Courier New" w:cs="Courier New"/>
          <w:color w:val="1F3864"/>
          <w:sz w:val="20"/>
          <w:szCs w:val="20"/>
          <w:lang w:val="en-US"/>
        </w:rPr>
        <w:t>d_title</w:t>
      </w:r>
      <w:proofErr w:type="spellEnd"/>
      <w:r w:rsidRPr="002F381F">
        <w:rPr>
          <w:rFonts w:ascii="Courier New" w:eastAsia="Courier New" w:hAnsi="Courier New" w:cs="Courier New"/>
          <w:color w:val="1F3864"/>
          <w:sz w:val="20"/>
          <w:szCs w:val="20"/>
          <w:lang w:val="en-US"/>
        </w:rPr>
        <w:t>)</w:t>
      </w:r>
    </w:p>
    <w:p w14:paraId="646C2EEE" w14:textId="77777777" w:rsidR="00E06A6D" w:rsidRPr="002F381F" w:rsidRDefault="00E06A6D" w:rsidP="00E06A6D">
      <w:pPr>
        <w:spacing w:after="60"/>
        <w:rPr>
          <w:lang w:val="en-US"/>
        </w:rPr>
      </w:pPr>
      <w:r w:rsidRPr="002F381F">
        <w:rPr>
          <w:b/>
          <w:bCs/>
          <w:lang w:val="en-US"/>
        </w:rPr>
        <w:t>Model 2 — Ordered role hierarchy (proportional odds / cumulative logit)</w:t>
      </w:r>
    </w:p>
    <w:p w14:paraId="25514863" w14:textId="77777777" w:rsidR="00E06A6D" w:rsidRPr="002F381F" w:rsidRDefault="00E06A6D" w:rsidP="00E06A6D">
      <w:pPr>
        <w:spacing w:after="80"/>
        <w:ind w:left="720"/>
        <w:rPr>
          <w:lang w:val="en-US"/>
        </w:rPr>
      </w:pPr>
      <w:proofErr w:type="gramStart"/>
      <w:r w:rsidRPr="002F381F">
        <w:rPr>
          <w:rFonts w:ascii="Courier New" w:eastAsia="Courier New" w:hAnsi="Courier New" w:cs="Courier New"/>
          <w:color w:val="1F3864"/>
          <w:sz w:val="20"/>
          <w:szCs w:val="20"/>
          <w:lang w:val="en-US"/>
        </w:rPr>
        <w:t>logit[P(</w:t>
      </w:r>
      <w:proofErr w:type="gramEnd"/>
      <w:r w:rsidRPr="002F381F">
        <w:rPr>
          <w:rFonts w:ascii="Courier New" w:eastAsia="Courier New" w:hAnsi="Courier New" w:cs="Courier New"/>
          <w:color w:val="1F3864"/>
          <w:sz w:val="20"/>
          <w:szCs w:val="20"/>
          <w:lang w:val="en-US"/>
        </w:rPr>
        <w:t>Y ≤ j)] = αⱼ − (β₁·female + β₂·</w:t>
      </w:r>
      <w:proofErr w:type="spellStart"/>
      <w:r w:rsidRPr="002F381F">
        <w:rPr>
          <w:rFonts w:ascii="Courier New" w:eastAsia="Courier New" w:hAnsi="Courier New" w:cs="Courier New"/>
          <w:color w:val="1F3864"/>
          <w:sz w:val="20"/>
          <w:szCs w:val="20"/>
          <w:lang w:val="en-US"/>
        </w:rPr>
        <w:t>d_title</w:t>
      </w:r>
      <w:proofErr w:type="spellEnd"/>
      <w:r w:rsidRPr="002F381F">
        <w:rPr>
          <w:rFonts w:ascii="Courier New" w:eastAsia="Courier New" w:hAnsi="Courier New" w:cs="Courier New"/>
          <w:color w:val="1F3864"/>
          <w:sz w:val="20"/>
          <w:szCs w:val="20"/>
          <w:lang w:val="en-US"/>
        </w:rPr>
        <w:t xml:space="preserve"> + β₃·</w:t>
      </w:r>
      <w:proofErr w:type="spellStart"/>
      <w:r w:rsidRPr="002F381F">
        <w:rPr>
          <w:rFonts w:ascii="Courier New" w:eastAsia="Courier New" w:hAnsi="Courier New" w:cs="Courier New"/>
          <w:color w:val="1F3864"/>
          <w:sz w:val="20"/>
          <w:szCs w:val="20"/>
          <w:lang w:val="en-US"/>
        </w:rPr>
        <w:t>orcid</w:t>
      </w:r>
      <w:proofErr w:type="spellEnd"/>
      <w:r w:rsidRPr="002F381F">
        <w:rPr>
          <w:rFonts w:ascii="Courier New" w:eastAsia="Courier New" w:hAnsi="Courier New" w:cs="Courier New"/>
          <w:color w:val="1F3864"/>
          <w:sz w:val="20"/>
          <w:szCs w:val="20"/>
          <w:lang w:val="en-US"/>
        </w:rPr>
        <w:t xml:space="preserve"> + β₄·</w:t>
      </w:r>
      <w:proofErr w:type="spellStart"/>
      <w:r w:rsidRPr="002F381F">
        <w:rPr>
          <w:rFonts w:ascii="Courier New" w:eastAsia="Courier New" w:hAnsi="Courier New" w:cs="Courier New"/>
          <w:color w:val="1F3864"/>
          <w:sz w:val="20"/>
          <w:szCs w:val="20"/>
          <w:lang w:val="en-US"/>
        </w:rPr>
        <w:t>d_tier</w:t>
      </w:r>
      <w:proofErr w:type="spellEnd"/>
      <w:r w:rsidRPr="002F381F">
        <w:rPr>
          <w:rFonts w:ascii="Courier New" w:eastAsia="Courier New" w:hAnsi="Courier New" w:cs="Courier New"/>
          <w:color w:val="1F3864"/>
          <w:sz w:val="20"/>
          <w:szCs w:val="20"/>
          <w:lang w:val="en-US"/>
        </w:rPr>
        <w:t xml:space="preserve"> + β₅·</w:t>
      </w:r>
      <w:proofErr w:type="spellStart"/>
      <w:r w:rsidRPr="002F381F">
        <w:rPr>
          <w:rFonts w:ascii="Courier New" w:eastAsia="Courier New" w:hAnsi="Courier New" w:cs="Courier New"/>
          <w:color w:val="1F3864"/>
          <w:sz w:val="20"/>
          <w:szCs w:val="20"/>
          <w:lang w:val="en-US"/>
        </w:rPr>
        <w:t>d_disc</w:t>
      </w:r>
      <w:proofErr w:type="spellEnd"/>
      <w:proofErr w:type="gramStart"/>
      <w:r w:rsidRPr="002F381F">
        <w:rPr>
          <w:rFonts w:ascii="Courier New" w:eastAsia="Courier New" w:hAnsi="Courier New" w:cs="Courier New"/>
          <w:color w:val="1F3864"/>
          <w:sz w:val="20"/>
          <w:szCs w:val="20"/>
          <w:lang w:val="en-US"/>
        </w:rPr>
        <w:t>),  j</w:t>
      </w:r>
      <w:proofErr w:type="gramEnd"/>
      <w:r w:rsidRPr="002F381F">
        <w:rPr>
          <w:rFonts w:ascii="Courier New" w:eastAsia="Courier New" w:hAnsi="Courier New" w:cs="Courier New"/>
          <w:color w:val="1F3864"/>
          <w:sz w:val="20"/>
          <w:szCs w:val="20"/>
          <w:lang w:val="en-US"/>
        </w:rPr>
        <w:t xml:space="preserve"> = 1, 2, 3</w:t>
      </w:r>
    </w:p>
    <w:p w14:paraId="3A52D555" w14:textId="77777777" w:rsidR="00E06A6D" w:rsidRPr="002F381F" w:rsidRDefault="00E06A6D" w:rsidP="00E06A6D">
      <w:pPr>
        <w:spacing w:after="160" w:line="276" w:lineRule="auto"/>
        <w:jc w:val="both"/>
        <w:rPr>
          <w:lang w:val="en-US"/>
        </w:rPr>
      </w:pPr>
      <w:r w:rsidRPr="002F381F">
        <w:rPr>
          <w:lang w:val="en-US"/>
        </w:rPr>
        <w:t xml:space="preserve">Outcome coding: support = 1 &lt; symbolic = 2 &lt; operational = 3 &lt; executive = 4. Three threshold parameters α₁, α₂, α₃ separate adjacent categories. The proportionality assumption was assessed by a likelihood ratio test comparing the constrained model against a fully unconstrained (non-parallel) alternative estimated via </w:t>
      </w:r>
      <w:proofErr w:type="gramStart"/>
      <w:r w:rsidRPr="002F381F">
        <w:rPr>
          <w:lang w:val="en-US"/>
        </w:rPr>
        <w:t>VGAM::</w:t>
      </w:r>
      <w:proofErr w:type="spellStart"/>
      <w:proofErr w:type="gramEnd"/>
      <w:r w:rsidRPr="002F381F">
        <w:rPr>
          <w:lang w:val="en-US"/>
        </w:rPr>
        <w:t>vglm</w:t>
      </w:r>
      <w:proofErr w:type="spellEnd"/>
      <w:r w:rsidRPr="002F381F">
        <w:rPr>
          <w:lang w:val="en-US"/>
        </w:rPr>
        <w:t>.</w:t>
      </w:r>
    </w:p>
    <w:p w14:paraId="0C5B64F2" w14:textId="77777777" w:rsidR="00435B36" w:rsidRPr="00E06A6D" w:rsidRDefault="00435B36">
      <w:pPr>
        <w:rPr>
          <w:lang w:val="en-US"/>
        </w:rPr>
      </w:pPr>
    </w:p>
    <w:sectPr w:rsidR="00435B36" w:rsidRPr="00E06A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A6D"/>
    <w:rsid w:val="000F47C8"/>
    <w:rsid w:val="00435B36"/>
    <w:rsid w:val="004C2D2B"/>
    <w:rsid w:val="00792258"/>
    <w:rsid w:val="00B77EDB"/>
    <w:rsid w:val="00BC585A"/>
    <w:rsid w:val="00E0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C2CD5"/>
  <w15:chartTrackingRefBased/>
  <w15:docId w15:val="{F85DEA30-8518-4779-B98E-5736929C7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A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E06A6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06A6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06A6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06A6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06A6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06A6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06A6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06A6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06A6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bstractAcademic">
    <w:name w:val="Abstract Academic"/>
    <w:basedOn w:val="Normal"/>
    <w:link w:val="AbstractAcademicChar"/>
    <w:rsid w:val="00BC585A"/>
    <w:pPr>
      <w:spacing w:before="120" w:after="120"/>
      <w:ind w:left="567" w:right="567"/>
      <w:jc w:val="both"/>
    </w:pPr>
    <w:rPr>
      <w:i/>
      <w:lang w:val="en-US"/>
    </w:rPr>
  </w:style>
  <w:style w:type="character" w:customStyle="1" w:styleId="AbstractAcademicChar">
    <w:name w:val="Abstract Academic Char"/>
    <w:basedOn w:val="VarsaylanParagrafYazTipi"/>
    <w:link w:val="AbstractAcademic"/>
    <w:rsid w:val="00BC585A"/>
    <w:rPr>
      <w:rFonts w:ascii="Times New Roman" w:hAnsi="Times New Roman" w:cs="Times New Roman"/>
      <w:i/>
      <w:lang w:val="en-US"/>
    </w:rPr>
  </w:style>
  <w:style w:type="paragraph" w:customStyle="1" w:styleId="AuthorInfo">
    <w:name w:val="Author Info"/>
    <w:basedOn w:val="Normal"/>
    <w:link w:val="AuthorInfoChar"/>
    <w:qFormat/>
    <w:rsid w:val="00BC585A"/>
    <w:pPr>
      <w:spacing w:before="120" w:after="120"/>
      <w:jc w:val="center"/>
    </w:pPr>
    <w:rPr>
      <w:rFonts w:eastAsiaTheme="minorHAnsi"/>
      <w:kern w:val="2"/>
      <w:szCs w:val="22"/>
      <w:lang w:val="en-US" w:eastAsia="en-US"/>
      <w14:ligatures w14:val="standardContextual"/>
    </w:rPr>
  </w:style>
  <w:style w:type="character" w:customStyle="1" w:styleId="AuthorInfoChar">
    <w:name w:val="Author Info Char"/>
    <w:basedOn w:val="VarsaylanParagrafYazTipi"/>
    <w:link w:val="AuthorInfo"/>
    <w:rsid w:val="00BC585A"/>
    <w:rPr>
      <w:rFonts w:ascii="Times New Roman" w:hAnsi="Times New Roman" w:cs="Times New Roman"/>
      <w:sz w:val="24"/>
      <w:lang w:val="en-US"/>
    </w:rPr>
  </w:style>
  <w:style w:type="character" w:customStyle="1" w:styleId="Balk1Char">
    <w:name w:val="Başlık 1 Char"/>
    <w:basedOn w:val="VarsaylanParagrafYazTipi"/>
    <w:link w:val="Balk1"/>
    <w:uiPriority w:val="9"/>
    <w:rsid w:val="00E06A6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06A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06A6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06A6D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06A6D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06A6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06A6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06A6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06A6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06A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06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06A6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E06A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06A6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E06A6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06A6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E06A6D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06A6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E06A6D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06A6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1308</Characters>
  <Application>Microsoft Office Word</Application>
  <DocSecurity>0</DocSecurity>
  <Lines>30</Lines>
  <Paragraphs>13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Kemal YAYLA</dc:creator>
  <cp:keywords/>
  <dc:description/>
  <cp:lastModifiedBy>Kemal YAYLA</cp:lastModifiedBy>
  <cp:revision>1</cp:revision>
  <dcterms:created xsi:type="dcterms:W3CDTF">2026-03-14T15:21:00Z</dcterms:created>
  <dcterms:modified xsi:type="dcterms:W3CDTF">2026-03-14T15:22:00Z</dcterms:modified>
</cp:coreProperties>
</file>