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32F6" w14:textId="6A196C70" w:rsidR="00D66656" w:rsidRDefault="00D66656" w:rsidP="00D66656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</w:pPr>
      <w:r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  <w:t>SUPP</w:t>
      </w:r>
      <w:r w:rsidR="00591D4B"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  <w:t>LEMENTARY</w:t>
      </w:r>
      <w:r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  <w:t xml:space="preserve"> INFORMATION</w:t>
      </w:r>
    </w:p>
    <w:p w14:paraId="4B4CF4F3" w14:textId="77777777" w:rsidR="00D66656" w:rsidRDefault="00D66656" w:rsidP="00D66656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</w:pPr>
    </w:p>
    <w:p w14:paraId="46F33280" w14:textId="77777777" w:rsidR="00591D4B" w:rsidRPr="00124787" w:rsidRDefault="00591D4B" w:rsidP="00591D4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en-GB" w:eastAsia="en-GB"/>
        </w:rPr>
      </w:pPr>
      <w:r w:rsidRPr="00124787"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  <w:t>Solubility</w:t>
      </w:r>
      <w:r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  <w:t xml:space="preserve">-Improved </w:t>
      </w:r>
      <w:r w:rsidRPr="00124787">
        <w:rPr>
          <w:rFonts w:ascii="Times New Roman" w:eastAsia="Times New Roman" w:hAnsi="Times New Roman" w:cs="Times New Roman"/>
          <w:b/>
          <w:color w:val="2E2E2E"/>
          <w:sz w:val="48"/>
          <w:szCs w:val="48"/>
          <w:shd w:val="clear" w:color="auto" w:fill="FFFFFF"/>
          <w:lang w:val="en-GB" w:eastAsia="en-GB"/>
        </w:rPr>
        <w:t>and Antitumor Activity of (-)-Cannabidiol Conjugates</w:t>
      </w:r>
    </w:p>
    <w:p w14:paraId="7AE54358" w14:textId="77777777" w:rsidR="00591D4B" w:rsidRDefault="00591D4B" w:rsidP="00591D4B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</w:p>
    <w:p w14:paraId="485587EC" w14:textId="77777777" w:rsidR="00591D4B" w:rsidRPr="00124787" w:rsidRDefault="00591D4B" w:rsidP="00591D4B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</w:p>
    <w:p w14:paraId="144C3371" w14:textId="77777777" w:rsidR="00591D4B" w:rsidRPr="00B665FC" w:rsidRDefault="00591D4B" w:rsidP="00591D4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lang w:val="es-ES"/>
        </w:rPr>
      </w:pPr>
      <w:r w:rsidRPr="00B665FC">
        <w:rPr>
          <w:rFonts w:ascii="Times New Roman" w:hAnsi="Times New Roman" w:cs="Times New Roman"/>
          <w:color w:val="000000" w:themeColor="text1"/>
          <w:lang w:val="es-ES"/>
        </w:rPr>
        <w:t>Daniel Crespo,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a,b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Javier Moreno,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 xml:space="preserve"> c,d,e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Cristina Mesas,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c,d,e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Amelia Díaz,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a,b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Iván Cheng</w:t>
      </w:r>
      <w:r>
        <w:rPr>
          <w:rFonts w:ascii="Times New Roman" w:hAnsi="Times New Roman" w:cs="Times New Roman"/>
          <w:color w:val="000000" w:themeColor="text1"/>
          <w:lang w:val="es-ES"/>
        </w:rPr>
        <w:t>-Sánchez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>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 xml:space="preserve"> a,b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Francisco Sarabia,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a,b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J. Manuel López-Romero</w:t>
      </w:r>
      <w:r>
        <w:rPr>
          <w:rFonts w:ascii="Times New Roman" w:hAnsi="Times New Roman" w:cs="Times New Roman"/>
          <w:color w:val="000000" w:themeColor="text1"/>
          <w:lang w:val="es-ES"/>
        </w:rPr>
        <w:t>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a,b*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Consolación Melguizo</w:t>
      </w:r>
      <w:r>
        <w:rPr>
          <w:rFonts w:ascii="Times New Roman" w:hAnsi="Times New Roman" w:cs="Times New Roman"/>
          <w:color w:val="000000" w:themeColor="text1"/>
          <w:lang w:val="es-ES"/>
        </w:rPr>
        <w:t>,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c,d,e</w:t>
      </w:r>
      <w:r w:rsidRPr="00B665FC">
        <w:rPr>
          <w:rFonts w:ascii="Times New Roman" w:hAnsi="Times New Roman" w:cs="Times New Roman"/>
          <w:color w:val="000000" w:themeColor="text1"/>
          <w:vertAlign w:val="subscript"/>
          <w:lang w:val="es-ES"/>
        </w:rPr>
        <w:t xml:space="preserve"> 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>José Prados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c,d,e</w:t>
      </w:r>
    </w:p>
    <w:p w14:paraId="4A5E2D33" w14:textId="77777777" w:rsidR="00591D4B" w:rsidRDefault="00591D4B" w:rsidP="00591D4B">
      <w:pPr>
        <w:spacing w:line="360" w:lineRule="auto"/>
        <w:rPr>
          <w:rFonts w:ascii="Times New Roman" w:hAnsi="Times New Roman" w:cs="Times New Roman"/>
          <w:color w:val="000000" w:themeColor="text1"/>
          <w:lang w:val="es-ES"/>
        </w:rPr>
      </w:pPr>
    </w:p>
    <w:p w14:paraId="19F8CB61" w14:textId="77777777" w:rsidR="00591D4B" w:rsidRPr="00B665FC" w:rsidRDefault="00591D4B" w:rsidP="00591D4B">
      <w:pPr>
        <w:spacing w:line="360" w:lineRule="auto"/>
        <w:rPr>
          <w:rFonts w:ascii="Times New Roman" w:hAnsi="Times New Roman" w:cs="Times New Roman"/>
          <w:color w:val="000000" w:themeColor="text1"/>
          <w:lang w:val="es-ES"/>
        </w:rPr>
      </w:pPr>
    </w:p>
    <w:p w14:paraId="789F1782" w14:textId="77777777" w:rsidR="00591D4B" w:rsidRPr="00B665FC" w:rsidRDefault="00591D4B" w:rsidP="00591D4B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s-ES"/>
        </w:rPr>
      </w:pP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a</w:t>
      </w: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ab/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>Dpto. Química Orgánica, Facultad de Ciencias, Univers</w:t>
      </w:r>
      <w:r>
        <w:rPr>
          <w:rFonts w:ascii="Times New Roman" w:hAnsi="Times New Roman" w:cs="Times New Roman"/>
          <w:color w:val="000000" w:themeColor="text1"/>
          <w:lang w:val="es-ES"/>
        </w:rPr>
        <w:t>dad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s-ES"/>
        </w:rPr>
        <w:t>de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 xml:space="preserve"> Málaga, Boulevard Louis Pasteur 31, 29071 Málaga, Spain</w:t>
      </w:r>
    </w:p>
    <w:p w14:paraId="0A55DD2D" w14:textId="77777777" w:rsidR="00591D4B" w:rsidRPr="00B665FC" w:rsidRDefault="00591D4B" w:rsidP="00591D4B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s-ES"/>
        </w:rPr>
      </w:pP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b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ab/>
        <w:t>Instituto Universitario de Materiales y Nanotecnología, IMANA, University of Málaga, Campus de Teatinos, 29071, Málaga, Spain</w:t>
      </w:r>
    </w:p>
    <w:p w14:paraId="1B12C012" w14:textId="77777777" w:rsidR="00591D4B" w:rsidRPr="00124787" w:rsidRDefault="00591D4B" w:rsidP="00591D4B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B665FC">
        <w:rPr>
          <w:rFonts w:ascii="Times New Roman" w:hAnsi="Times New Roman" w:cs="Times New Roman"/>
          <w:color w:val="000000" w:themeColor="text1"/>
          <w:vertAlign w:val="superscript"/>
          <w:lang w:val="es-ES"/>
        </w:rPr>
        <w:t>c</w:t>
      </w:r>
      <w:r w:rsidRPr="00B665FC">
        <w:rPr>
          <w:rFonts w:ascii="Times New Roman" w:hAnsi="Times New Roman" w:cs="Times New Roman"/>
          <w:color w:val="000000" w:themeColor="text1"/>
          <w:lang w:val="es-ES"/>
        </w:rPr>
        <w:tab/>
        <w:t xml:space="preserve">Instituto de Investigación Biosanitaria de Granada (ibs. </w:t>
      </w:r>
      <w:r w:rsidRPr="00124787">
        <w:rPr>
          <w:rFonts w:ascii="Times New Roman" w:hAnsi="Times New Roman" w:cs="Times New Roman"/>
          <w:color w:val="000000" w:themeColor="text1"/>
          <w:lang w:val="en-GB"/>
        </w:rPr>
        <w:t>GRANADA), 18014 Granada, Spain</w:t>
      </w:r>
    </w:p>
    <w:p w14:paraId="395F3946" w14:textId="77777777" w:rsidR="00591D4B" w:rsidRPr="00124787" w:rsidRDefault="00591D4B" w:rsidP="00591D4B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124787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d</w:t>
      </w:r>
      <w:r w:rsidRPr="00124787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ab/>
      </w:r>
      <w:r w:rsidRPr="00124787">
        <w:rPr>
          <w:rFonts w:ascii="Times New Roman" w:hAnsi="Times New Roman" w:cs="Times New Roman"/>
          <w:color w:val="000000" w:themeColor="text1"/>
          <w:lang w:val="en-GB"/>
        </w:rPr>
        <w:t>Institute of Biopathology and Regenerative Medicine (IBIMER), Center of Biomedical Research (CIBM), University of Granada, 18100 Granada, Spain</w:t>
      </w:r>
    </w:p>
    <w:p w14:paraId="1524F7E4" w14:textId="77777777" w:rsidR="00591D4B" w:rsidRPr="00124787" w:rsidRDefault="00591D4B" w:rsidP="00591D4B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124787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e</w:t>
      </w:r>
      <w:r w:rsidRPr="00124787">
        <w:rPr>
          <w:rFonts w:ascii="Times New Roman" w:hAnsi="Times New Roman" w:cs="Times New Roman"/>
          <w:color w:val="000000" w:themeColor="text1"/>
          <w:lang w:val="en-GB"/>
        </w:rPr>
        <w:tab/>
        <w:t>Dep. of Anatomy and Embryology, Faculty of Medicine, University of Granada. 18071 Granada, Spain</w:t>
      </w:r>
    </w:p>
    <w:p w14:paraId="1521441E" w14:textId="77777777" w:rsidR="00D66656" w:rsidRDefault="00D66656" w:rsidP="00D66656">
      <w:pPr>
        <w:spacing w:line="480" w:lineRule="auto"/>
        <w:ind w:right="-568"/>
        <w:jc w:val="both"/>
        <w:rPr>
          <w:rFonts w:ascii="Times New Roman" w:hAnsi="Times New Roman" w:cs="Times New Roman"/>
          <w:lang w:val="en-GB"/>
        </w:rPr>
      </w:pPr>
    </w:p>
    <w:p w14:paraId="383EDE48" w14:textId="77777777" w:rsidR="00D66656" w:rsidRPr="00BA1C54" w:rsidRDefault="00D66656" w:rsidP="00D66656">
      <w:pPr>
        <w:spacing w:line="480" w:lineRule="auto"/>
        <w:ind w:right="-568"/>
        <w:jc w:val="both"/>
        <w:rPr>
          <w:rFonts w:ascii="Times New Roman" w:hAnsi="Times New Roman" w:cs="Times New Roman"/>
          <w:color w:val="000000"/>
          <w:lang w:val="en-GB" w:eastAsia="es-EC"/>
        </w:rPr>
      </w:pPr>
    </w:p>
    <w:p w14:paraId="5EE25083" w14:textId="77777777" w:rsidR="00D66656" w:rsidRPr="00BA1C54" w:rsidRDefault="00D66656" w:rsidP="00D66656">
      <w:pPr>
        <w:spacing w:line="480" w:lineRule="auto"/>
        <w:ind w:right="-568"/>
        <w:jc w:val="both"/>
        <w:rPr>
          <w:rFonts w:ascii="Times New Roman" w:hAnsi="Times New Roman" w:cs="Times New Roman"/>
          <w:color w:val="000000"/>
          <w:lang w:val="en-GB" w:eastAsia="es-EC"/>
        </w:rPr>
      </w:pPr>
      <w:r w:rsidRPr="00BA1C54">
        <w:rPr>
          <w:rFonts w:ascii="Times New Roman" w:hAnsi="Times New Roman" w:cs="Times New Roman"/>
          <w:color w:val="000000"/>
          <w:lang w:val="en-GB" w:eastAsia="es-EC"/>
        </w:rPr>
        <w:t xml:space="preserve">* Corresponding author: J. M. </w:t>
      </w:r>
      <w:r w:rsidRPr="00BA1C54">
        <w:rPr>
          <w:rFonts w:ascii="Times New Roman" w:hAnsi="Times New Roman" w:cs="Times New Roman"/>
          <w:lang w:val="en-GB"/>
        </w:rPr>
        <w:t>López-Romero</w:t>
      </w:r>
      <w:r w:rsidRPr="00BA1C54">
        <w:rPr>
          <w:rFonts w:ascii="Times New Roman" w:hAnsi="Times New Roman" w:cs="Times New Roman"/>
          <w:color w:val="000000"/>
          <w:lang w:val="en-GB" w:eastAsia="es-EC"/>
        </w:rPr>
        <w:t xml:space="preserve"> (jmromero@uma.es) </w:t>
      </w:r>
    </w:p>
    <w:p w14:paraId="0AE181FD" w14:textId="51BEBE3E" w:rsidR="00D66656" w:rsidRDefault="00D6665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785B967A" w14:textId="7A694A62" w:rsidR="00D66656" w:rsidRPr="00BA1C54" w:rsidRDefault="002C6729" w:rsidP="00D66656">
      <w:pPr>
        <w:spacing w:line="480" w:lineRule="auto"/>
        <w:jc w:val="center"/>
        <w:rPr>
          <w:rFonts w:ascii="Arial" w:hAnsi="Arial" w:cs="Arial"/>
          <w:lang w:val="en-GB"/>
        </w:rPr>
      </w:pPr>
      <w:r w:rsidRPr="002C6729">
        <w:rPr>
          <w:noProof/>
          <w14:ligatures w14:val="standardContextual"/>
        </w:rPr>
        <w:object w:dxaOrig="16321" w:dyaOrig="11377" w14:anchorId="5BFAC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" style="width:6in;height:299.8pt;mso-width-percent:0;mso-height-percent:0;mso-width-percent:0;mso-height-percent:0" o:ole="">
            <v:imagedata r:id="rId6" o:title=""/>
          </v:shape>
          <o:OLEObject Type="Embed" ProgID="MestReNova.Document.1" ShapeID="_x0000_i1036" DrawAspect="Content" ObjectID="_1833979860" r:id="rId7"/>
        </w:object>
      </w:r>
    </w:p>
    <w:p w14:paraId="6CA8C552" w14:textId="31A2F90B" w:rsidR="00D66656" w:rsidRPr="00591D4B" w:rsidRDefault="00D66656" w:rsidP="00D66656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SI1.</w:t>
      </w:r>
      <w:r w:rsidRPr="00591D4B">
        <w:rPr>
          <w:rFonts w:ascii="Arial" w:hAnsi="Arial" w:cs="Arial"/>
          <w:lang w:val="en-GB"/>
        </w:rPr>
        <w:t xml:space="preserve"> </w:t>
      </w:r>
      <w:r w:rsidR="00591D4B" w:rsidRPr="00591D4B">
        <w:rPr>
          <w:rFonts w:ascii="Arial" w:hAnsi="Arial" w:cs="Arial"/>
          <w:vertAlign w:val="superscript"/>
          <w:lang w:val="en-GB"/>
        </w:rPr>
        <w:t>1</w:t>
      </w:r>
      <w:r w:rsidR="00591D4B" w:rsidRPr="00591D4B">
        <w:rPr>
          <w:rFonts w:ascii="Arial" w:hAnsi="Arial" w:cs="Arial"/>
          <w:lang w:val="en-GB"/>
        </w:rPr>
        <w:t>H</w:t>
      </w:r>
      <w:r w:rsidR="00395E14">
        <w:rPr>
          <w:rFonts w:ascii="Arial" w:hAnsi="Arial" w:cs="Arial"/>
          <w:lang w:val="en-GB"/>
        </w:rPr>
        <w:t xml:space="preserve"> </w:t>
      </w:r>
      <w:r w:rsidR="00591D4B" w:rsidRPr="00591D4B">
        <w:rPr>
          <w:rFonts w:ascii="Arial" w:hAnsi="Arial" w:cs="Arial"/>
          <w:lang w:val="en-GB"/>
        </w:rPr>
        <w:t>N</w:t>
      </w:r>
      <w:r w:rsidR="00395E14">
        <w:rPr>
          <w:rFonts w:ascii="Arial" w:hAnsi="Arial" w:cs="Arial"/>
          <w:lang w:val="en-GB"/>
        </w:rPr>
        <w:t>M</w:t>
      </w:r>
      <w:r w:rsidR="00591D4B" w:rsidRPr="00591D4B">
        <w:rPr>
          <w:rFonts w:ascii="Arial" w:hAnsi="Arial" w:cs="Arial"/>
          <w:lang w:val="en-GB"/>
        </w:rPr>
        <w:t>R</w:t>
      </w:r>
      <w:r w:rsidR="00591D4B" w:rsidRPr="00591D4B">
        <w:rPr>
          <w:rFonts w:ascii="Arial" w:hAnsi="Arial" w:cs="Arial"/>
          <w:lang w:val="en-GB"/>
        </w:rPr>
        <w:t xml:space="preserve"> </w:t>
      </w:r>
      <w:r w:rsidR="00591D4B" w:rsidRPr="00591D4B">
        <w:rPr>
          <w:rFonts w:ascii="Arial" w:hAnsi="Arial" w:cs="Arial"/>
          <w:lang w:val="en-GB"/>
        </w:rPr>
        <w:t xml:space="preserve">of compound </w:t>
      </w:r>
      <w:r w:rsidR="00591D4B" w:rsidRPr="00591D4B">
        <w:rPr>
          <w:rFonts w:ascii="Arial" w:hAnsi="Arial" w:cs="Arial"/>
          <w:b/>
          <w:bCs/>
          <w:lang w:val="en-GB"/>
        </w:rPr>
        <w:t>1a</w:t>
      </w:r>
      <w:r w:rsidR="00591D4B" w:rsidRPr="00591D4B">
        <w:rPr>
          <w:rFonts w:ascii="Arial" w:hAnsi="Arial" w:cs="Arial"/>
          <w:lang w:val="en-GB"/>
        </w:rPr>
        <w:t xml:space="preserve"> </w:t>
      </w:r>
      <w:r w:rsidR="00591D4B" w:rsidRPr="00591D4B">
        <w:rPr>
          <w:rFonts w:ascii="Arial" w:hAnsi="Arial" w:cs="Arial"/>
          <w:lang w:val="en-GB"/>
        </w:rPr>
        <w:t>(500 Hz</w:t>
      </w:r>
      <w:r w:rsidR="00591D4B" w:rsidRPr="00591D4B">
        <w:rPr>
          <w:rFonts w:ascii="Arial" w:hAnsi="Arial" w:cs="Arial"/>
          <w:lang w:val="en-GB"/>
        </w:rPr>
        <w:t xml:space="preserve">, </w:t>
      </w:r>
      <w:r w:rsidR="00591D4B" w:rsidRPr="00591D4B">
        <w:rPr>
          <w:rFonts w:ascii="Arial" w:hAnsi="Arial" w:cs="Arial"/>
          <w:lang w:val="en-GB"/>
        </w:rPr>
        <w:t>CDCl</w:t>
      </w:r>
      <w:r w:rsidR="00591D4B" w:rsidRPr="00591D4B">
        <w:rPr>
          <w:rFonts w:ascii="Arial" w:hAnsi="Arial" w:cs="Arial"/>
          <w:vertAlign w:val="subscript"/>
          <w:lang w:val="en-GB"/>
        </w:rPr>
        <w:t>3</w:t>
      </w:r>
      <w:r w:rsidR="00591D4B" w:rsidRPr="00591D4B">
        <w:rPr>
          <w:rFonts w:ascii="Arial" w:hAnsi="Arial" w:cs="Arial"/>
          <w:lang w:val="en-GB"/>
        </w:rPr>
        <w:t>)</w:t>
      </w:r>
      <w:r w:rsidR="00591D4B" w:rsidRPr="00591D4B">
        <w:rPr>
          <w:rFonts w:ascii="Arial" w:hAnsi="Arial" w:cs="Arial"/>
          <w:lang w:val="en-GB"/>
        </w:rPr>
        <w:t>.</w:t>
      </w:r>
    </w:p>
    <w:p w14:paraId="4DEA39DC" w14:textId="77777777" w:rsidR="00395E14" w:rsidRDefault="002C6729">
      <w:pPr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1306346E">
          <v:shape id="_x0000_i1035" type="#_x0000_t75" alt="" style="width:6in;height:305.7pt;mso-width-percent:0;mso-height-percent:0;mso-width-percent:0;mso-height-percent:0" o:ole="">
            <v:imagedata r:id="rId8" o:title=""/>
          </v:shape>
          <o:OLEObject Type="Embed" ProgID="MestReNova.Document.1" ShapeID="_x0000_i1035" DrawAspect="Content" ObjectID="_1833979861" r:id="rId9"/>
        </w:object>
      </w:r>
    </w:p>
    <w:p w14:paraId="34F15E0C" w14:textId="77777777" w:rsidR="00395E14" w:rsidRDefault="00395E14">
      <w:pPr>
        <w:rPr>
          <w:noProof/>
        </w:rPr>
      </w:pPr>
    </w:p>
    <w:p w14:paraId="4E4B2128" w14:textId="62F3989E" w:rsidR="00395E14" w:rsidRPr="00395E14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2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>
        <w:rPr>
          <w:rFonts w:ascii="Arial" w:hAnsi="Arial" w:cs="Arial"/>
          <w:vertAlign w:val="superscript"/>
          <w:lang w:val="en-GB"/>
        </w:rPr>
        <w:t>3</w:t>
      </w:r>
      <w:r>
        <w:rPr>
          <w:rFonts w:ascii="Arial" w:hAnsi="Arial" w:cs="Arial"/>
          <w:lang w:val="en-GB"/>
        </w:rPr>
        <w:t xml:space="preserve">C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 w:rsidRPr="00591D4B">
        <w:rPr>
          <w:rFonts w:ascii="Arial" w:hAnsi="Arial" w:cs="Arial"/>
          <w:b/>
          <w:bCs/>
          <w:lang w:val="en-GB"/>
        </w:rPr>
        <w:t>1</w:t>
      </w:r>
      <w:r>
        <w:rPr>
          <w:rFonts w:ascii="Arial" w:hAnsi="Arial" w:cs="Arial"/>
          <w:b/>
          <w:bCs/>
          <w:lang w:val="en-GB"/>
        </w:rPr>
        <w:t>a</w:t>
      </w:r>
      <w:r w:rsidRPr="00591D4B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1</w:t>
      </w:r>
      <w:r w:rsidRPr="00591D4B">
        <w:rPr>
          <w:rFonts w:ascii="Arial" w:hAnsi="Arial" w:cs="Arial"/>
          <w:lang w:val="en-GB"/>
        </w:rPr>
        <w:t>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  <w:r>
        <w:rPr>
          <w:lang w:val="en-GB"/>
        </w:rPr>
        <w:br w:type="page"/>
      </w:r>
    </w:p>
    <w:p w14:paraId="0A984CBD" w14:textId="77777777" w:rsidR="00333497" w:rsidRDefault="00333497">
      <w:pPr>
        <w:rPr>
          <w:lang w:val="en-GB"/>
        </w:rPr>
      </w:pPr>
    </w:p>
    <w:p w14:paraId="212C31CD" w14:textId="377F4FF4" w:rsidR="00591D4B" w:rsidRDefault="002C6729">
      <w:pPr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2A596F83">
          <v:shape id="_x0000_i1034" type="#_x0000_t75" alt="" style="width:6in;height:273.85pt;mso-width-percent:0;mso-height-percent:0;mso-width-percent:0;mso-height-percent:0" o:ole="">
            <v:imagedata r:id="rId10" o:title=""/>
          </v:shape>
          <o:OLEObject Type="Embed" ProgID="MestReNova.Document.1" ShapeID="_x0000_i1034" DrawAspect="Content" ObjectID="_1833979862" r:id="rId11"/>
        </w:object>
      </w:r>
    </w:p>
    <w:p w14:paraId="1A1DCD15" w14:textId="77777777" w:rsidR="00591D4B" w:rsidRDefault="00591D4B" w:rsidP="00591D4B">
      <w:pPr>
        <w:spacing w:line="480" w:lineRule="auto"/>
        <w:jc w:val="center"/>
        <w:rPr>
          <w:rFonts w:ascii="Arial" w:hAnsi="Arial" w:cs="Arial"/>
          <w:b/>
          <w:bCs/>
          <w:lang w:val="en-GB"/>
        </w:rPr>
      </w:pPr>
    </w:p>
    <w:p w14:paraId="0987A335" w14:textId="3427F811" w:rsidR="00395E14" w:rsidRDefault="00591D4B" w:rsidP="00591D4B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 w:rsidR="00395E14">
        <w:rPr>
          <w:rFonts w:ascii="Arial" w:hAnsi="Arial" w:cs="Arial"/>
          <w:b/>
          <w:bCs/>
          <w:lang w:val="en-GB"/>
        </w:rPr>
        <w:t>3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 w:rsidRPr="00591D4B">
        <w:rPr>
          <w:rFonts w:ascii="Arial" w:hAnsi="Arial" w:cs="Arial"/>
          <w:lang w:val="en-GB"/>
        </w:rPr>
        <w:t>H</w:t>
      </w:r>
      <w:r w:rsidR="00395E14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lang w:val="en-GB"/>
        </w:rPr>
        <w:t>N</w:t>
      </w:r>
      <w:r w:rsidR="00395E14"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 w:rsidRPr="00591D4B">
        <w:rPr>
          <w:rFonts w:ascii="Arial" w:hAnsi="Arial" w:cs="Arial"/>
          <w:b/>
          <w:bCs/>
          <w:lang w:val="en-GB"/>
        </w:rPr>
        <w:t>1</w:t>
      </w:r>
      <w:r>
        <w:rPr>
          <w:rFonts w:ascii="Arial" w:hAnsi="Arial" w:cs="Arial"/>
          <w:b/>
          <w:bCs/>
          <w:lang w:val="en-GB"/>
        </w:rPr>
        <w:t>b</w:t>
      </w:r>
      <w:r w:rsidRPr="00591D4B">
        <w:rPr>
          <w:rFonts w:ascii="Arial" w:hAnsi="Arial" w:cs="Arial"/>
          <w:lang w:val="en-GB"/>
        </w:rPr>
        <w:t xml:space="preserve"> (500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3F3AD692" w14:textId="3154EE83" w:rsidR="00395E14" w:rsidRDefault="002C6729" w:rsidP="00591D4B">
      <w:pPr>
        <w:spacing w:line="480" w:lineRule="auto"/>
        <w:jc w:val="center"/>
        <w:rPr>
          <w:rFonts w:ascii="Arial" w:hAnsi="Arial" w:cs="Arial"/>
          <w:lang w:val="en-GB"/>
        </w:rPr>
      </w:pPr>
      <w:r w:rsidRPr="002C6729">
        <w:rPr>
          <w:noProof/>
          <w14:ligatures w14:val="standardContextual"/>
        </w:rPr>
        <w:object w:dxaOrig="16321" w:dyaOrig="11377" w14:anchorId="74CE1CE3">
          <v:shape id="_x0000_i1033" type="#_x0000_t75" alt="" style="width:437.9pt;height:311.6pt;mso-width-percent:0;mso-height-percent:0;mso-width-percent:0;mso-height-percent:0" o:ole="">
            <v:imagedata r:id="rId12" o:title=""/>
          </v:shape>
          <o:OLEObject Type="Embed" ProgID="MestReNova.Document.1" ShapeID="_x0000_i1033" DrawAspect="Content" ObjectID="_1833979863" r:id="rId13"/>
        </w:object>
      </w:r>
    </w:p>
    <w:p w14:paraId="7C646AAE" w14:textId="1179BEC4" w:rsidR="00395E14" w:rsidRPr="00395E14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4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>
        <w:rPr>
          <w:rFonts w:ascii="Arial" w:hAnsi="Arial" w:cs="Arial"/>
          <w:vertAlign w:val="superscript"/>
          <w:lang w:val="en-GB"/>
        </w:rPr>
        <w:t>3</w:t>
      </w:r>
      <w:r>
        <w:rPr>
          <w:rFonts w:ascii="Arial" w:hAnsi="Arial" w:cs="Arial"/>
          <w:lang w:val="en-GB"/>
        </w:rPr>
        <w:t xml:space="preserve">C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 w:rsidRPr="00591D4B">
        <w:rPr>
          <w:rFonts w:ascii="Arial" w:hAnsi="Arial" w:cs="Arial"/>
          <w:b/>
          <w:bCs/>
          <w:lang w:val="en-GB"/>
        </w:rPr>
        <w:t>1</w:t>
      </w:r>
      <w:r>
        <w:rPr>
          <w:rFonts w:ascii="Arial" w:hAnsi="Arial" w:cs="Arial"/>
          <w:b/>
          <w:bCs/>
          <w:lang w:val="en-GB"/>
        </w:rPr>
        <w:t>b</w:t>
      </w:r>
      <w:r w:rsidRPr="00591D4B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1</w:t>
      </w:r>
      <w:r w:rsidRPr="00591D4B">
        <w:rPr>
          <w:rFonts w:ascii="Arial" w:hAnsi="Arial" w:cs="Arial"/>
          <w:lang w:val="en-GB"/>
        </w:rPr>
        <w:t>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  <w:r>
        <w:rPr>
          <w:lang w:val="en-GB"/>
        </w:rPr>
        <w:br w:type="page"/>
      </w:r>
    </w:p>
    <w:p w14:paraId="10C5A00E" w14:textId="77777777" w:rsidR="00395E14" w:rsidRDefault="002C6729" w:rsidP="00591D4B">
      <w:pPr>
        <w:spacing w:line="480" w:lineRule="auto"/>
        <w:jc w:val="center"/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50F47828">
          <v:shape id="_x0000_i1032" type="#_x0000_t75" alt="" style="width:443.8pt;height:317.5pt;mso-width-percent:0;mso-height-percent:0;mso-width-percent:0;mso-height-percent:0" o:ole="">
            <v:imagedata r:id="rId14" o:title=""/>
          </v:shape>
          <o:OLEObject Type="Embed" ProgID="MestReNova.Document.1" ShapeID="_x0000_i1032" DrawAspect="Content" ObjectID="_1833979864" r:id="rId15"/>
        </w:object>
      </w:r>
    </w:p>
    <w:p w14:paraId="157C71D2" w14:textId="3BCB5221" w:rsidR="00395E14" w:rsidRPr="00395E14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5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 w:rsidRPr="00591D4B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2a</w:t>
      </w:r>
      <w:r w:rsidRPr="00591D4B">
        <w:rPr>
          <w:rFonts w:ascii="Arial" w:hAnsi="Arial" w:cs="Arial"/>
          <w:lang w:val="en-GB"/>
        </w:rPr>
        <w:t xml:space="preserve"> (500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3B655FAE" w14:textId="1A3FB8D1" w:rsidR="00591D4B" w:rsidRPr="00591D4B" w:rsidRDefault="002C6729" w:rsidP="00591D4B">
      <w:pPr>
        <w:spacing w:line="480" w:lineRule="auto"/>
        <w:jc w:val="center"/>
        <w:rPr>
          <w:rFonts w:ascii="Arial" w:hAnsi="Arial" w:cs="Arial"/>
          <w:lang w:val="en-GB"/>
        </w:rPr>
      </w:pPr>
      <w:r w:rsidRPr="002C6729">
        <w:rPr>
          <w:noProof/>
          <w14:ligatures w14:val="standardContextual"/>
        </w:rPr>
        <w:object w:dxaOrig="16321" w:dyaOrig="11377" w14:anchorId="09F06BD4">
          <v:shape id="_x0000_i1031" type="#_x0000_t75" alt="" style="width:6in;height:305.7pt;mso-width-percent:0;mso-height-percent:0;mso-width-percent:0;mso-height-percent:0" o:ole="">
            <v:imagedata r:id="rId16" o:title=""/>
          </v:shape>
          <o:OLEObject Type="Embed" ProgID="MestReNova.Document.1" ShapeID="_x0000_i1031" DrawAspect="Content" ObjectID="_1833979865" r:id="rId17"/>
        </w:object>
      </w:r>
      <w:r w:rsidR="00395E14" w:rsidRPr="00395E14">
        <w:rPr>
          <w:rFonts w:ascii="Arial" w:hAnsi="Arial" w:cs="Arial"/>
          <w:b/>
          <w:bCs/>
          <w:lang w:val="en-GB"/>
        </w:rPr>
        <w:t xml:space="preserve"> </w:t>
      </w:r>
      <w:r w:rsidR="00395E14" w:rsidRPr="00591D4B">
        <w:rPr>
          <w:rFonts w:ascii="Arial" w:hAnsi="Arial" w:cs="Arial"/>
          <w:b/>
          <w:bCs/>
          <w:lang w:val="en-GB"/>
        </w:rPr>
        <w:t>Figure SI</w:t>
      </w:r>
      <w:r w:rsidR="00395E14">
        <w:rPr>
          <w:rFonts w:ascii="Arial" w:hAnsi="Arial" w:cs="Arial"/>
          <w:b/>
          <w:bCs/>
          <w:lang w:val="en-GB"/>
        </w:rPr>
        <w:t>6</w:t>
      </w:r>
      <w:r w:rsidR="00395E14" w:rsidRPr="00591D4B">
        <w:rPr>
          <w:rFonts w:ascii="Arial" w:hAnsi="Arial" w:cs="Arial"/>
          <w:b/>
          <w:bCs/>
          <w:lang w:val="en-GB"/>
        </w:rPr>
        <w:t>.</w:t>
      </w:r>
      <w:r w:rsidR="00395E14" w:rsidRPr="00591D4B">
        <w:rPr>
          <w:rFonts w:ascii="Arial" w:hAnsi="Arial" w:cs="Arial"/>
          <w:lang w:val="en-GB"/>
        </w:rPr>
        <w:t xml:space="preserve"> </w:t>
      </w:r>
      <w:r w:rsidR="00395E14" w:rsidRPr="00591D4B">
        <w:rPr>
          <w:rFonts w:ascii="Arial" w:hAnsi="Arial" w:cs="Arial"/>
          <w:vertAlign w:val="superscript"/>
          <w:lang w:val="en-GB"/>
        </w:rPr>
        <w:t>1</w:t>
      </w:r>
      <w:r w:rsidR="00395E14">
        <w:rPr>
          <w:rFonts w:ascii="Arial" w:hAnsi="Arial" w:cs="Arial"/>
          <w:vertAlign w:val="superscript"/>
          <w:lang w:val="en-GB"/>
        </w:rPr>
        <w:t>3</w:t>
      </w:r>
      <w:r w:rsidR="00395E14">
        <w:rPr>
          <w:rFonts w:ascii="Arial" w:hAnsi="Arial" w:cs="Arial"/>
          <w:lang w:val="en-GB"/>
        </w:rPr>
        <w:t xml:space="preserve">C </w:t>
      </w:r>
      <w:r w:rsidR="00395E14" w:rsidRPr="00591D4B">
        <w:rPr>
          <w:rFonts w:ascii="Arial" w:hAnsi="Arial" w:cs="Arial"/>
          <w:lang w:val="en-GB"/>
        </w:rPr>
        <w:t>N</w:t>
      </w:r>
      <w:r w:rsidR="00395E14">
        <w:rPr>
          <w:rFonts w:ascii="Arial" w:hAnsi="Arial" w:cs="Arial"/>
          <w:lang w:val="en-GB"/>
        </w:rPr>
        <w:t>M</w:t>
      </w:r>
      <w:r w:rsidR="00395E14" w:rsidRPr="00591D4B">
        <w:rPr>
          <w:rFonts w:ascii="Arial" w:hAnsi="Arial" w:cs="Arial"/>
          <w:lang w:val="en-GB"/>
        </w:rPr>
        <w:t xml:space="preserve">R of compound </w:t>
      </w:r>
      <w:r w:rsidR="00395E14">
        <w:rPr>
          <w:rFonts w:ascii="Arial" w:hAnsi="Arial" w:cs="Arial"/>
          <w:b/>
          <w:bCs/>
          <w:lang w:val="en-GB"/>
        </w:rPr>
        <w:t>2a</w:t>
      </w:r>
      <w:r w:rsidR="00395E14" w:rsidRPr="00591D4B">
        <w:rPr>
          <w:rFonts w:ascii="Arial" w:hAnsi="Arial" w:cs="Arial"/>
          <w:lang w:val="en-GB"/>
        </w:rPr>
        <w:t xml:space="preserve"> (</w:t>
      </w:r>
      <w:r w:rsidR="00395E14">
        <w:rPr>
          <w:rFonts w:ascii="Arial" w:hAnsi="Arial" w:cs="Arial"/>
          <w:lang w:val="en-GB"/>
        </w:rPr>
        <w:t>1</w:t>
      </w:r>
      <w:r w:rsidR="00395E14" w:rsidRPr="00591D4B">
        <w:rPr>
          <w:rFonts w:ascii="Arial" w:hAnsi="Arial" w:cs="Arial"/>
          <w:lang w:val="en-GB"/>
        </w:rPr>
        <w:t>00 Hz, CDCl</w:t>
      </w:r>
      <w:r w:rsidR="00395E14" w:rsidRPr="00591D4B">
        <w:rPr>
          <w:rFonts w:ascii="Arial" w:hAnsi="Arial" w:cs="Arial"/>
          <w:vertAlign w:val="subscript"/>
          <w:lang w:val="en-GB"/>
        </w:rPr>
        <w:t>3</w:t>
      </w:r>
      <w:r w:rsidR="00395E14" w:rsidRPr="00591D4B">
        <w:rPr>
          <w:rFonts w:ascii="Arial" w:hAnsi="Arial" w:cs="Arial"/>
          <w:lang w:val="en-GB"/>
        </w:rPr>
        <w:t>).</w:t>
      </w:r>
      <w:r w:rsidR="00591D4B">
        <w:rPr>
          <w:lang w:val="en-GB"/>
        </w:rPr>
        <w:br w:type="page"/>
      </w:r>
    </w:p>
    <w:p w14:paraId="4D0867A6" w14:textId="707183D9" w:rsidR="00591D4B" w:rsidRDefault="002C6729">
      <w:pPr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1136DFA1">
          <v:shape id="_x0000_i1030" type="#_x0000_t75" alt="" style="width:443.8pt;height:311.6pt;mso-width-percent:0;mso-height-percent:0;mso-width-percent:0;mso-height-percent:0" o:ole="">
            <v:imagedata r:id="rId18" o:title=""/>
          </v:shape>
          <o:OLEObject Type="Embed" ProgID="MestReNova.Document.1" ShapeID="_x0000_i1030" DrawAspect="Content" ObjectID="_1833979866" r:id="rId19"/>
        </w:object>
      </w:r>
    </w:p>
    <w:p w14:paraId="3A309B6A" w14:textId="41620DB4" w:rsidR="00395E14" w:rsidRPr="00395E14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7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 w:rsidRPr="00591D4B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2</w:t>
      </w:r>
      <w:r>
        <w:rPr>
          <w:rFonts w:ascii="Arial" w:hAnsi="Arial" w:cs="Arial"/>
          <w:b/>
          <w:bCs/>
          <w:lang w:val="en-GB"/>
        </w:rPr>
        <w:t>b</w:t>
      </w:r>
      <w:r w:rsidRPr="00591D4B">
        <w:rPr>
          <w:rFonts w:ascii="Arial" w:hAnsi="Arial" w:cs="Arial"/>
          <w:lang w:val="en-GB"/>
        </w:rPr>
        <w:t xml:space="preserve"> (500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127212D4" w14:textId="77777777" w:rsidR="00395E14" w:rsidRDefault="00395E14">
      <w:pPr>
        <w:rPr>
          <w:noProof/>
        </w:rPr>
      </w:pPr>
    </w:p>
    <w:p w14:paraId="5A588BA7" w14:textId="11F2789C" w:rsidR="00395E14" w:rsidRDefault="002C6729">
      <w:pPr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276F8FED">
          <v:shape id="_x0000_i1029" type="#_x0000_t75" alt="" style="width:443.8pt;height:311.6pt;mso-width-percent:0;mso-height-percent:0;mso-width-percent:0;mso-height-percent:0" o:ole="">
            <v:imagedata r:id="rId20" o:title=""/>
          </v:shape>
          <o:OLEObject Type="Embed" ProgID="MestReNova.Document.1" ShapeID="_x0000_i1029" DrawAspect="Content" ObjectID="_1833979867" r:id="rId21"/>
        </w:object>
      </w:r>
    </w:p>
    <w:p w14:paraId="1783FDA7" w14:textId="45CE90E4" w:rsidR="00395E14" w:rsidRPr="00591D4B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8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>
        <w:rPr>
          <w:rFonts w:ascii="Arial" w:hAnsi="Arial" w:cs="Arial"/>
          <w:vertAlign w:val="superscript"/>
          <w:lang w:val="en-GB"/>
        </w:rPr>
        <w:t>3</w:t>
      </w:r>
      <w:r>
        <w:rPr>
          <w:rFonts w:ascii="Arial" w:hAnsi="Arial" w:cs="Arial"/>
          <w:lang w:val="en-GB"/>
        </w:rPr>
        <w:t xml:space="preserve">C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2</w:t>
      </w:r>
      <w:r>
        <w:rPr>
          <w:rFonts w:ascii="Arial" w:hAnsi="Arial" w:cs="Arial"/>
          <w:b/>
          <w:bCs/>
          <w:lang w:val="en-GB"/>
        </w:rPr>
        <w:t>b</w:t>
      </w:r>
      <w:r w:rsidRPr="00591D4B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1</w:t>
      </w:r>
      <w:r w:rsidRPr="00591D4B">
        <w:rPr>
          <w:rFonts w:ascii="Arial" w:hAnsi="Arial" w:cs="Arial"/>
          <w:lang w:val="en-GB"/>
        </w:rPr>
        <w:t>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  <w:r>
        <w:rPr>
          <w:lang w:val="en-GB"/>
        </w:rPr>
        <w:br w:type="page"/>
      </w:r>
    </w:p>
    <w:p w14:paraId="60C242A7" w14:textId="467D5478" w:rsidR="00395E14" w:rsidRDefault="002C6729">
      <w:pPr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47BFADE6">
          <v:shape id="_x0000_i1028" type="#_x0000_t75" alt="" style="width:449.7pt;height:311.6pt;mso-width-percent:0;mso-height-percent:0;mso-width-percent:0;mso-height-percent:0" o:ole="">
            <v:imagedata r:id="rId22" o:title=""/>
          </v:shape>
          <o:OLEObject Type="Embed" ProgID="MestReNova.Document.1" ShapeID="_x0000_i1028" DrawAspect="Content" ObjectID="_1833979868" r:id="rId23"/>
        </w:object>
      </w:r>
    </w:p>
    <w:p w14:paraId="5934F7FC" w14:textId="5F42319D" w:rsidR="00395E14" w:rsidRPr="00395E14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9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 w:rsidRPr="00591D4B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3</w:t>
      </w:r>
      <w:r w:rsidRPr="00591D4B">
        <w:rPr>
          <w:rFonts w:ascii="Arial" w:hAnsi="Arial" w:cs="Arial"/>
          <w:lang w:val="en-GB"/>
        </w:rPr>
        <w:t xml:space="preserve"> (500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3D49F47B" w14:textId="77777777" w:rsidR="00395E14" w:rsidRPr="00395E14" w:rsidRDefault="00395E14">
      <w:pPr>
        <w:rPr>
          <w:noProof/>
          <w:lang w:val="en-GB"/>
        </w:rPr>
      </w:pPr>
    </w:p>
    <w:bookmarkStart w:id="0" w:name="_Hlk199515889"/>
    <w:p w14:paraId="12D20CBC" w14:textId="1F3F4D15" w:rsidR="00395E14" w:rsidRDefault="002C6729">
      <w:pPr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423836E1">
          <v:shape id="_x0000_i1027" type="#_x0000_t75" alt="" style="width:443.8pt;height:311.6pt;mso-width-percent:0;mso-height-percent:0;mso-width-percent:0;mso-height-percent:0" o:ole="">
            <v:imagedata r:id="rId24" o:title=""/>
          </v:shape>
          <o:OLEObject Type="Embed" ProgID="MestReNova.Document.1" ShapeID="_x0000_i1027" DrawAspect="Content" ObjectID="_1833979869" r:id="rId25"/>
        </w:object>
      </w:r>
      <w:bookmarkEnd w:id="0"/>
    </w:p>
    <w:p w14:paraId="508DF5B1" w14:textId="5621DD24" w:rsidR="00395E14" w:rsidRPr="00591D4B" w:rsidRDefault="00395E14" w:rsidP="00395E14">
      <w:pPr>
        <w:jc w:val="center"/>
        <w:rPr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10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>
        <w:rPr>
          <w:rFonts w:ascii="Arial" w:hAnsi="Arial" w:cs="Arial"/>
          <w:vertAlign w:val="superscript"/>
          <w:lang w:val="en-GB"/>
        </w:rPr>
        <w:t>3</w:t>
      </w:r>
      <w:r>
        <w:rPr>
          <w:rFonts w:ascii="Arial" w:hAnsi="Arial" w:cs="Arial"/>
          <w:lang w:val="en-GB"/>
        </w:rPr>
        <w:t xml:space="preserve">C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3</w:t>
      </w:r>
      <w:r w:rsidRPr="00591D4B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1</w:t>
      </w:r>
      <w:r w:rsidRPr="00591D4B">
        <w:rPr>
          <w:rFonts w:ascii="Arial" w:hAnsi="Arial" w:cs="Arial"/>
          <w:lang w:val="en-GB"/>
        </w:rPr>
        <w:t>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2B8033D5" w14:textId="6C2D9434" w:rsidR="00395E14" w:rsidRDefault="00395E14">
      <w:pPr>
        <w:rPr>
          <w:lang w:val="en-GB"/>
        </w:rPr>
      </w:pPr>
      <w:r>
        <w:rPr>
          <w:lang w:val="en-GB"/>
        </w:rPr>
        <w:br w:type="page"/>
      </w:r>
    </w:p>
    <w:p w14:paraId="2B9B7ED6" w14:textId="00CCF489" w:rsidR="00395E14" w:rsidRDefault="002C6729">
      <w:pPr>
        <w:jc w:val="center"/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5F7BCB3B">
          <v:shape id="_x0000_i1026" type="#_x0000_t75" alt="" style="width:443.8pt;height:311.6pt;mso-width-percent:0;mso-height-percent:0;mso-width-percent:0;mso-height-percent:0" o:ole="">
            <v:imagedata r:id="rId26" o:title=""/>
          </v:shape>
          <o:OLEObject Type="Embed" ProgID="MestReNova.Document.1" ShapeID="_x0000_i1026" DrawAspect="Content" ObjectID="_1833979870" r:id="rId27"/>
        </w:object>
      </w:r>
    </w:p>
    <w:p w14:paraId="50EAC5FC" w14:textId="63FF9EAC" w:rsidR="00395E14" w:rsidRPr="00395E14" w:rsidRDefault="00395E14" w:rsidP="00395E14">
      <w:pPr>
        <w:spacing w:line="480" w:lineRule="auto"/>
        <w:jc w:val="center"/>
        <w:rPr>
          <w:rFonts w:ascii="Arial" w:hAnsi="Arial" w:cs="Arial"/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11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 w:rsidRPr="00591D4B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4</w:t>
      </w:r>
      <w:r w:rsidRPr="00591D4B">
        <w:rPr>
          <w:rFonts w:ascii="Arial" w:hAnsi="Arial" w:cs="Arial"/>
          <w:lang w:val="en-GB"/>
        </w:rPr>
        <w:t xml:space="preserve"> (500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4885D28A" w14:textId="77777777" w:rsidR="00395E14" w:rsidRPr="00395E14" w:rsidRDefault="00395E14">
      <w:pPr>
        <w:jc w:val="center"/>
        <w:rPr>
          <w:noProof/>
          <w:lang w:val="en-GB"/>
        </w:rPr>
      </w:pPr>
    </w:p>
    <w:p w14:paraId="58CDE8AE" w14:textId="6E644695" w:rsidR="00395E14" w:rsidRDefault="002C6729">
      <w:pPr>
        <w:jc w:val="center"/>
        <w:rPr>
          <w:noProof/>
        </w:rPr>
      </w:pPr>
      <w:r w:rsidRPr="002C6729">
        <w:rPr>
          <w:noProof/>
          <w14:ligatures w14:val="standardContextual"/>
        </w:rPr>
        <w:object w:dxaOrig="16321" w:dyaOrig="11377" w14:anchorId="38B7FBE7">
          <v:shape id="_x0000_i1025" type="#_x0000_t75" alt="" style="width:437.9pt;height:311.6pt;mso-width-percent:0;mso-height-percent:0;mso-width-percent:0;mso-height-percent:0" o:ole="">
            <v:imagedata r:id="rId28" o:title=""/>
          </v:shape>
          <o:OLEObject Type="Embed" ProgID="MestReNova.Document.1" ShapeID="_x0000_i1025" DrawAspect="Content" ObjectID="_1833979871" r:id="rId29"/>
        </w:object>
      </w:r>
    </w:p>
    <w:p w14:paraId="5F644A5E" w14:textId="25D4F759" w:rsidR="00395E14" w:rsidRPr="00591D4B" w:rsidRDefault="00395E14" w:rsidP="00395E14">
      <w:pPr>
        <w:jc w:val="center"/>
        <w:rPr>
          <w:lang w:val="en-GB"/>
        </w:rPr>
      </w:pPr>
      <w:r w:rsidRPr="00591D4B">
        <w:rPr>
          <w:rFonts w:ascii="Arial" w:hAnsi="Arial" w:cs="Arial"/>
          <w:b/>
          <w:bCs/>
          <w:lang w:val="en-GB"/>
        </w:rPr>
        <w:t>Figure SI</w:t>
      </w:r>
      <w:r>
        <w:rPr>
          <w:rFonts w:ascii="Arial" w:hAnsi="Arial" w:cs="Arial"/>
          <w:b/>
          <w:bCs/>
          <w:lang w:val="en-GB"/>
        </w:rPr>
        <w:t>1</w:t>
      </w:r>
      <w:r>
        <w:rPr>
          <w:rFonts w:ascii="Arial" w:hAnsi="Arial" w:cs="Arial"/>
          <w:b/>
          <w:bCs/>
          <w:lang w:val="en-GB"/>
        </w:rPr>
        <w:t>2</w:t>
      </w:r>
      <w:r w:rsidRPr="00591D4B">
        <w:rPr>
          <w:rFonts w:ascii="Arial" w:hAnsi="Arial" w:cs="Arial"/>
          <w:b/>
          <w:bCs/>
          <w:lang w:val="en-GB"/>
        </w:rPr>
        <w:t>.</w:t>
      </w:r>
      <w:r w:rsidRPr="00591D4B">
        <w:rPr>
          <w:rFonts w:ascii="Arial" w:hAnsi="Arial" w:cs="Arial"/>
          <w:lang w:val="en-GB"/>
        </w:rPr>
        <w:t xml:space="preserve"> </w:t>
      </w:r>
      <w:r w:rsidRPr="00591D4B">
        <w:rPr>
          <w:rFonts w:ascii="Arial" w:hAnsi="Arial" w:cs="Arial"/>
          <w:vertAlign w:val="superscript"/>
          <w:lang w:val="en-GB"/>
        </w:rPr>
        <w:t>1</w:t>
      </w:r>
      <w:r>
        <w:rPr>
          <w:rFonts w:ascii="Arial" w:hAnsi="Arial" w:cs="Arial"/>
          <w:vertAlign w:val="superscript"/>
          <w:lang w:val="en-GB"/>
        </w:rPr>
        <w:t>3</w:t>
      </w:r>
      <w:r>
        <w:rPr>
          <w:rFonts w:ascii="Arial" w:hAnsi="Arial" w:cs="Arial"/>
          <w:lang w:val="en-GB"/>
        </w:rPr>
        <w:t xml:space="preserve">C </w:t>
      </w:r>
      <w:r w:rsidRPr="00591D4B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>M</w:t>
      </w:r>
      <w:r w:rsidRPr="00591D4B">
        <w:rPr>
          <w:rFonts w:ascii="Arial" w:hAnsi="Arial" w:cs="Arial"/>
          <w:lang w:val="en-GB"/>
        </w:rPr>
        <w:t xml:space="preserve">R of compound </w:t>
      </w:r>
      <w:r>
        <w:rPr>
          <w:rFonts w:ascii="Arial" w:hAnsi="Arial" w:cs="Arial"/>
          <w:b/>
          <w:bCs/>
          <w:lang w:val="en-GB"/>
        </w:rPr>
        <w:t>4</w:t>
      </w:r>
      <w:r w:rsidRPr="00591D4B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>1</w:t>
      </w:r>
      <w:r w:rsidRPr="00591D4B">
        <w:rPr>
          <w:rFonts w:ascii="Arial" w:hAnsi="Arial" w:cs="Arial"/>
          <w:lang w:val="en-GB"/>
        </w:rPr>
        <w:t>00 Hz, CDCl</w:t>
      </w:r>
      <w:r w:rsidRPr="00591D4B">
        <w:rPr>
          <w:rFonts w:ascii="Arial" w:hAnsi="Arial" w:cs="Arial"/>
          <w:vertAlign w:val="subscript"/>
          <w:lang w:val="en-GB"/>
        </w:rPr>
        <w:t>3</w:t>
      </w:r>
      <w:r w:rsidRPr="00591D4B">
        <w:rPr>
          <w:rFonts w:ascii="Arial" w:hAnsi="Arial" w:cs="Arial"/>
          <w:lang w:val="en-GB"/>
        </w:rPr>
        <w:t>).</w:t>
      </w:r>
    </w:p>
    <w:p w14:paraId="3F8E1611" w14:textId="77777777" w:rsidR="00395E14" w:rsidRPr="00591D4B" w:rsidRDefault="00395E14">
      <w:pPr>
        <w:jc w:val="center"/>
        <w:rPr>
          <w:lang w:val="en-GB"/>
        </w:rPr>
      </w:pPr>
    </w:p>
    <w:sectPr w:rsidR="00395E14" w:rsidRPr="00591D4B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2E103" w14:textId="77777777" w:rsidR="002C6729" w:rsidRDefault="002C6729" w:rsidP="00A75AAD">
      <w:r>
        <w:separator/>
      </w:r>
    </w:p>
  </w:endnote>
  <w:endnote w:type="continuationSeparator" w:id="0">
    <w:p w14:paraId="585D9488" w14:textId="77777777" w:rsidR="002C6729" w:rsidRDefault="002C6729" w:rsidP="00A7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90769719"/>
      <w:docPartObj>
        <w:docPartGallery w:val="Page Numbers (Bottom of Page)"/>
        <w:docPartUnique/>
      </w:docPartObj>
    </w:sdtPr>
    <w:sdtContent>
      <w:p w14:paraId="4CC2832E" w14:textId="79D56C34" w:rsidR="00A75AAD" w:rsidRDefault="00A75AAD" w:rsidP="009D5B8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366E094" w14:textId="77777777" w:rsidR="00A75AAD" w:rsidRDefault="00A75A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26077352"/>
      <w:docPartObj>
        <w:docPartGallery w:val="Page Numbers (Bottom of Page)"/>
        <w:docPartUnique/>
      </w:docPartObj>
    </w:sdtPr>
    <w:sdtContent>
      <w:p w14:paraId="2945262E" w14:textId="150305E2" w:rsidR="00A75AAD" w:rsidRDefault="00A75AAD" w:rsidP="009D5B8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B04FC06" w14:textId="77777777" w:rsidR="00A75AAD" w:rsidRDefault="00A75A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70B5C" w14:textId="77777777" w:rsidR="002C6729" w:rsidRDefault="002C6729" w:rsidP="00A75AAD">
      <w:r>
        <w:separator/>
      </w:r>
    </w:p>
  </w:footnote>
  <w:footnote w:type="continuationSeparator" w:id="0">
    <w:p w14:paraId="4255CBDA" w14:textId="77777777" w:rsidR="002C6729" w:rsidRDefault="002C6729" w:rsidP="00A75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656"/>
    <w:rsid w:val="0010468F"/>
    <w:rsid w:val="002C6729"/>
    <w:rsid w:val="00333497"/>
    <w:rsid w:val="00395E14"/>
    <w:rsid w:val="00527E11"/>
    <w:rsid w:val="00591D4B"/>
    <w:rsid w:val="005D4F6D"/>
    <w:rsid w:val="00677219"/>
    <w:rsid w:val="00901329"/>
    <w:rsid w:val="00A75AAD"/>
    <w:rsid w:val="00BB0EC4"/>
    <w:rsid w:val="00CD0AB9"/>
    <w:rsid w:val="00D66656"/>
    <w:rsid w:val="00ED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41B3F"/>
  <w15:chartTrackingRefBased/>
  <w15:docId w15:val="{8283E10A-3247-9843-8082-D560D899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656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6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6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6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E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6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E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66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es-E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66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E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66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:lang w:val="es-E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66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E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6656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:lang w:val="es-E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65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665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6656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6656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6656"/>
    <w:rPr>
      <w:rFonts w:eastAsiaTheme="majorEastAsia" w:cstheme="majorBidi"/>
      <w:color w:val="0F4761" w:themeColor="accent1" w:themeShade="BF"/>
      <w:lang w:val="es-E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6656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6656"/>
    <w:rPr>
      <w:rFonts w:eastAsiaTheme="majorEastAsia" w:cstheme="majorBidi"/>
      <w:color w:val="595959" w:themeColor="text1" w:themeTint="A6"/>
      <w:lang w:val="es-E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6656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6656"/>
    <w:rPr>
      <w:rFonts w:eastAsiaTheme="majorEastAsia" w:cstheme="majorBidi"/>
      <w:color w:val="272727" w:themeColor="text1" w:themeTint="D8"/>
      <w:lang w:val="es-ES"/>
    </w:rPr>
  </w:style>
  <w:style w:type="paragraph" w:styleId="Title">
    <w:name w:val="Title"/>
    <w:basedOn w:val="Normal"/>
    <w:next w:val="Normal"/>
    <w:link w:val="TitleChar"/>
    <w:uiPriority w:val="10"/>
    <w:qFormat/>
    <w:rsid w:val="00D666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66656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665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E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66656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D66656"/>
    <w:pPr>
      <w:spacing w:before="160" w:after="160"/>
      <w:jc w:val="center"/>
    </w:pPr>
    <w:rPr>
      <w:i/>
      <w:iCs/>
      <w:color w:val="404040" w:themeColor="text1" w:themeTint="BF"/>
      <w:kern w:val="2"/>
      <w:lang w:val="es-E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66656"/>
    <w:rPr>
      <w:i/>
      <w:iCs/>
      <w:color w:val="404040" w:themeColor="text1" w:themeTint="BF"/>
      <w:lang w:val="es-ES"/>
    </w:rPr>
  </w:style>
  <w:style w:type="paragraph" w:styleId="ListParagraph">
    <w:name w:val="List Paragraph"/>
    <w:basedOn w:val="Normal"/>
    <w:uiPriority w:val="34"/>
    <w:qFormat/>
    <w:rsid w:val="00D66656"/>
    <w:pPr>
      <w:ind w:left="720"/>
      <w:contextualSpacing/>
    </w:pPr>
    <w:rPr>
      <w:kern w:val="2"/>
      <w:lang w:val="es-E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666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6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es-E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6656"/>
    <w:rPr>
      <w:i/>
      <w:iCs/>
      <w:color w:val="0F4761" w:themeColor="accent1" w:themeShade="BF"/>
      <w:lang w:val="es-ES"/>
    </w:rPr>
  </w:style>
  <w:style w:type="character" w:styleId="IntenseReference">
    <w:name w:val="Intense Reference"/>
    <w:basedOn w:val="DefaultParagraphFont"/>
    <w:uiPriority w:val="32"/>
    <w:qFormat/>
    <w:rsid w:val="00D66656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75A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AAD"/>
    <w:rPr>
      <w:kern w:val="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A75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footer" Target="footer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LOPEZ ROMERO</dc:creator>
  <cp:keywords/>
  <dc:description/>
  <cp:lastModifiedBy>MANUEL LOPEZ ROMERO</cp:lastModifiedBy>
  <cp:revision>5</cp:revision>
  <dcterms:created xsi:type="dcterms:W3CDTF">2026-03-02T16:47:00Z</dcterms:created>
  <dcterms:modified xsi:type="dcterms:W3CDTF">2026-03-02T17:04:00Z</dcterms:modified>
</cp:coreProperties>
</file>