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A58" w:rsidRDefault="009C5C85">
      <w:pPr>
        <w:spacing w:line="360" w:lineRule="auto"/>
        <w:jc w:val="center"/>
        <w:rPr>
          <w:rFonts w:eastAsia="Arial"/>
          <w:b/>
          <w:color w:val="000000"/>
          <w:szCs w:val="28"/>
          <w:lang w:val="en-US"/>
        </w:rPr>
      </w:pPr>
      <w:r>
        <w:rPr>
          <w:rFonts w:eastAsia="Arial"/>
          <w:b/>
          <w:color w:val="000000"/>
          <w:szCs w:val="28"/>
          <w:lang w:val="en-US"/>
        </w:rPr>
        <w:t>Supplementary Information</w:t>
      </w:r>
    </w:p>
    <w:p w:rsidR="00895A58" w:rsidRDefault="009C5C85">
      <w:pPr>
        <w:snapToGrid w:val="0"/>
        <w:spacing w:after="280" w:line="360" w:lineRule="auto"/>
        <w:jc w:val="center"/>
        <w:rPr>
          <w:rFonts w:eastAsia="Arial"/>
          <w:b/>
          <w:color w:val="000000"/>
          <w:szCs w:val="28"/>
          <w:lang w:val="en-US"/>
        </w:rPr>
      </w:pPr>
      <w:r>
        <w:rPr>
          <w:rFonts w:eastAsia="Arial"/>
          <w:b/>
          <w:color w:val="000000"/>
          <w:szCs w:val="28"/>
          <w:lang w:val="en-US"/>
        </w:rPr>
        <w:t xml:space="preserve">To the actual accuracy of structural parameters in single-crystal diffraction studies </w:t>
      </w:r>
    </w:p>
    <w:p w:rsidR="00895A58" w:rsidRDefault="009C5C85">
      <w:pPr>
        <w:spacing w:line="360" w:lineRule="auto"/>
        <w:jc w:val="center"/>
        <w:rPr>
          <w:b/>
          <w:bCs/>
          <w:szCs w:val="28"/>
          <w:lang w:val="en-US"/>
        </w:rPr>
      </w:pPr>
      <w:r>
        <w:rPr>
          <w:rFonts w:eastAsia="Arial"/>
          <w:b/>
          <w:color w:val="000000"/>
          <w:szCs w:val="28"/>
          <w:lang w:val="en-US"/>
        </w:rPr>
        <w:t>and possible origins of their systematic errors</w:t>
      </w:r>
    </w:p>
    <w:p w:rsidR="00895A58" w:rsidRDefault="009C5C8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Y.L. Slovokhotov</w:t>
      </w:r>
      <w:r>
        <w:rPr>
          <w:b/>
          <w:sz w:val="24"/>
          <w:szCs w:val="24"/>
          <w:vertAlign w:val="superscript"/>
          <w:lang w:val="en-US"/>
        </w:rPr>
        <w:t>1,2*</w:t>
      </w:r>
      <w:r>
        <w:rPr>
          <w:b/>
          <w:sz w:val="24"/>
          <w:szCs w:val="24"/>
          <w:lang w:val="en-US"/>
        </w:rPr>
        <w:t>, I.F. Shishkov</w:t>
      </w:r>
      <w:r>
        <w:rPr>
          <w:b/>
          <w:sz w:val="24"/>
          <w:szCs w:val="24"/>
          <w:vertAlign w:val="superscript"/>
          <w:lang w:val="en-US"/>
        </w:rPr>
        <w:t>3</w:t>
      </w:r>
      <w:r>
        <w:rPr>
          <w:b/>
          <w:sz w:val="24"/>
          <w:szCs w:val="24"/>
          <w:lang w:val="en-US"/>
        </w:rPr>
        <w:t>, E.P. Altova</w:t>
      </w:r>
      <w:r>
        <w:rPr>
          <w:b/>
          <w:sz w:val="24"/>
          <w:szCs w:val="24"/>
          <w:vertAlign w:val="superscript"/>
          <w:lang w:val="en-US"/>
        </w:rPr>
        <w:t>3</w:t>
      </w:r>
      <w:r>
        <w:rPr>
          <w:b/>
          <w:sz w:val="24"/>
          <w:szCs w:val="24"/>
          <w:lang w:val="en-US"/>
        </w:rPr>
        <w:t>, Yu.V. Novakovskaya</w:t>
      </w:r>
      <w:r>
        <w:rPr>
          <w:b/>
          <w:sz w:val="24"/>
          <w:szCs w:val="24"/>
          <w:vertAlign w:val="superscript"/>
          <w:lang w:val="en-US"/>
        </w:rPr>
        <w:t>3**</w:t>
      </w:r>
      <w:r>
        <w:rPr>
          <w:b/>
          <w:sz w:val="24"/>
          <w:szCs w:val="24"/>
          <w:lang w:val="en-US"/>
        </w:rPr>
        <w:t xml:space="preserve"> </w:t>
      </w:r>
    </w:p>
    <w:p w:rsidR="00895A58" w:rsidRDefault="009C5C85">
      <w:pPr>
        <w:spacing w:after="0" w:line="240" w:lineRule="auto"/>
        <w:jc w:val="center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vertAlign w:val="superscript"/>
          <w:lang w:val="en-US"/>
        </w:rPr>
        <w:t>1</w:t>
      </w:r>
      <w:r>
        <w:rPr>
          <w:i/>
          <w:sz w:val="24"/>
          <w:szCs w:val="24"/>
          <w:lang w:val="en-US"/>
        </w:rPr>
        <w:t xml:space="preserve">Trapeznikov </w:t>
      </w:r>
      <w:r>
        <w:rPr>
          <w:i/>
          <w:sz w:val="24"/>
          <w:szCs w:val="24"/>
          <w:lang w:val="en-US"/>
        </w:rPr>
        <w:t>Institute of Control Science, Russian Acad. Sci., Moscow</w:t>
      </w:r>
    </w:p>
    <w:p w:rsidR="00895A58" w:rsidRDefault="009C5C85">
      <w:pPr>
        <w:spacing w:after="0" w:line="240" w:lineRule="auto"/>
        <w:jc w:val="center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vertAlign w:val="superscript"/>
          <w:lang w:val="en-US"/>
        </w:rPr>
        <w:t>2</w:t>
      </w:r>
      <w:r>
        <w:rPr>
          <w:i/>
          <w:sz w:val="24"/>
          <w:szCs w:val="24"/>
          <w:lang w:val="en-US"/>
        </w:rPr>
        <w:t>Department of Material Sciences, Lomonosov Moscow State University, Moscow</w:t>
      </w:r>
    </w:p>
    <w:p w:rsidR="00895A58" w:rsidRDefault="009C5C85">
      <w:pPr>
        <w:spacing w:after="0" w:line="240" w:lineRule="auto"/>
        <w:jc w:val="center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vertAlign w:val="superscript"/>
          <w:lang w:val="en-US"/>
        </w:rPr>
        <w:t>3</w:t>
      </w:r>
      <w:r>
        <w:rPr>
          <w:i/>
          <w:sz w:val="24"/>
          <w:szCs w:val="24"/>
          <w:lang w:val="en-US"/>
        </w:rPr>
        <w:t>Department of Chemistry, Lomonosov Moscow State University, Moscow</w:t>
      </w:r>
    </w:p>
    <w:p w:rsidR="00895A58" w:rsidRDefault="009C5C85">
      <w:pPr>
        <w:spacing w:after="0" w:line="240" w:lineRule="auto"/>
        <w:jc w:val="center"/>
        <w:rPr>
          <w:rStyle w:val="y8pc0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E-mails: </w:t>
      </w:r>
      <w:hyperlink r:id="rId7" w:history="1">
        <w:r>
          <w:rPr>
            <w:rStyle w:val="a3"/>
            <w:sz w:val="24"/>
            <w:szCs w:val="24"/>
            <w:lang w:val="en-US"/>
          </w:rPr>
          <w:t>yuris</w:t>
        </w:r>
        <w:r>
          <w:rPr>
            <w:rStyle w:val="a3"/>
            <w:sz w:val="24"/>
            <w:szCs w:val="24"/>
            <w:lang w:val="en-US"/>
          </w:rPr>
          <w:t>lovo@yandex.ru</w:t>
        </w:r>
      </w:hyperlink>
      <w:r>
        <w:rPr>
          <w:rStyle w:val="y8pc0"/>
          <w:sz w:val="24"/>
          <w:szCs w:val="24"/>
          <w:lang w:val="en-US"/>
        </w:rPr>
        <w:t xml:space="preserve">, </w:t>
      </w:r>
      <w:hyperlink r:id="rId8" w:history="1">
        <w:r>
          <w:rPr>
            <w:rStyle w:val="a3"/>
            <w:sz w:val="24"/>
            <w:szCs w:val="24"/>
            <w:lang w:val="en-US"/>
          </w:rPr>
          <w:t>jvnovakovskaya@gmail.com</w:t>
        </w:r>
      </w:hyperlink>
    </w:p>
    <w:p w:rsidR="00895A58" w:rsidRDefault="00895A58">
      <w:pPr>
        <w:spacing w:after="0" w:line="240" w:lineRule="auto"/>
        <w:jc w:val="center"/>
        <w:rPr>
          <w:b/>
          <w:sz w:val="24"/>
          <w:szCs w:val="24"/>
          <w:lang w:val="en-US"/>
        </w:rPr>
      </w:pPr>
    </w:p>
    <w:p w:rsidR="00895A58" w:rsidRDefault="009C5C85">
      <w:pPr>
        <w:rPr>
          <w:lang w:val="en-US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2042160</wp:posOffset>
                </wp:positionH>
                <wp:positionV relativeFrom="paragraph">
                  <wp:posOffset>266065</wp:posOffset>
                </wp:positionV>
                <wp:extent cx="4027805" cy="2571750"/>
                <wp:effectExtent l="57150" t="0" r="0" b="0"/>
                <wp:wrapNone/>
                <wp:docPr id="22" name="Группа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7805" cy="2571750"/>
                          <a:chOff x="5317" y="6038"/>
                          <a:chExt cx="6343" cy="4050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 rot="19860000">
                            <a:off x="5317" y="6043"/>
                            <a:ext cx="5385" cy="4045"/>
                            <a:chOff x="5067" y="5924"/>
                            <a:chExt cx="5813" cy="4366"/>
                          </a:xfrm>
                        </wpg:grpSpPr>
                        <wps:wsp>
                          <wps:cNvPr id="1" name="Шестиугольник 1"/>
                          <wps:cNvSpPr/>
                          <wps:spPr>
                            <a:xfrm>
                              <a:off x="5067" y="5924"/>
                              <a:ext cx="3269" cy="2926"/>
                            </a:xfrm>
                            <a:prstGeom prst="hexagon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" name="Шестиугольник 2"/>
                          <wps:cNvSpPr/>
                          <wps:spPr>
                            <a:xfrm>
                              <a:off x="7612" y="7364"/>
                              <a:ext cx="3269" cy="2926"/>
                            </a:xfrm>
                            <a:prstGeom prst="hexagon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4" name="Текстовое поле 4"/>
                        <wps:cNvSpPr txBox="1"/>
                        <wps:spPr>
                          <a:xfrm>
                            <a:off x="7738" y="6766"/>
                            <a:ext cx="894" cy="5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5A58" w:rsidRPr="00564A49" w:rsidRDefault="009C5C85">
                              <w:pPr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564A49"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" name="Текстовое поле 5"/>
                        <wps:cNvSpPr txBox="1"/>
                        <wps:spPr>
                          <a:xfrm>
                            <a:off x="10766" y="7075"/>
                            <a:ext cx="894" cy="5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5A58" w:rsidRPr="00564A49" w:rsidRDefault="009C5C85">
                              <w:pPr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564A49"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" name="Текстовое поле 6"/>
                        <wps:cNvSpPr txBox="1"/>
                        <wps:spPr>
                          <a:xfrm>
                            <a:off x="9119" y="6038"/>
                            <a:ext cx="894" cy="5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5A58" w:rsidRPr="00564A49" w:rsidRDefault="009C5C85">
                              <w:pPr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564A49"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" name="Текстовое поле 7"/>
                        <wps:cNvSpPr txBox="1"/>
                        <wps:spPr>
                          <a:xfrm>
                            <a:off x="7987" y="7178"/>
                            <a:ext cx="894" cy="5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5A58" w:rsidRDefault="009C5C85">
                              <w:pP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A1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" name="Текстовое поле 8"/>
                        <wps:cNvSpPr txBox="1"/>
                        <wps:spPr>
                          <a:xfrm>
                            <a:off x="10090" y="8513"/>
                            <a:ext cx="894" cy="5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5A58" w:rsidRDefault="009C5C85">
                              <w:pP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A6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9" name="Текстовое поле 9"/>
                        <wps:cNvSpPr txBox="1"/>
                        <wps:spPr>
                          <a:xfrm>
                            <a:off x="10766" y="8743"/>
                            <a:ext cx="894" cy="5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5A58" w:rsidRPr="00564A49" w:rsidRDefault="009C5C85">
                              <w:pPr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564A49"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1" name="Текстовое поле 11"/>
                        <wps:cNvSpPr txBox="1"/>
                        <wps:spPr>
                          <a:xfrm>
                            <a:off x="7738" y="8939"/>
                            <a:ext cx="894" cy="5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5A58" w:rsidRPr="00564A49" w:rsidRDefault="009C5C85">
                              <w:pPr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564A49"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2" name="Текстовое поле 12"/>
                        <wps:cNvSpPr txBox="1"/>
                        <wps:spPr>
                          <a:xfrm>
                            <a:off x="8215" y="9199"/>
                            <a:ext cx="904" cy="5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5A58" w:rsidRDefault="009C5C85">
                              <w:pP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D3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3" name="Текстовое поле 13"/>
                        <wps:cNvSpPr txBox="1"/>
                        <wps:spPr>
                          <a:xfrm>
                            <a:off x="10090" y="7246"/>
                            <a:ext cx="894" cy="5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5A58" w:rsidRDefault="009C5C85">
                              <w:pP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A5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4" name="Текстовое поле 14"/>
                        <wps:cNvSpPr txBox="1"/>
                        <wps:spPr>
                          <a:xfrm>
                            <a:off x="9003" y="9155"/>
                            <a:ext cx="894" cy="5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5A58" w:rsidRDefault="009C5C85">
                              <w:pP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A4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5" name="Текстовое поле 15"/>
                        <wps:cNvSpPr txBox="1"/>
                        <wps:spPr>
                          <a:xfrm>
                            <a:off x="7987" y="8482"/>
                            <a:ext cx="894" cy="5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5A58" w:rsidRDefault="009C5C85">
                              <w:pP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A2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6" name="Текстовое поле 16"/>
                        <wps:cNvSpPr txBox="1"/>
                        <wps:spPr>
                          <a:xfrm>
                            <a:off x="9003" y="6547"/>
                            <a:ext cx="894" cy="5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5A58" w:rsidRDefault="009C5C85">
                              <w:pP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A3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7" name="Текстовое поле 17"/>
                        <wps:cNvSpPr txBox="1"/>
                        <wps:spPr>
                          <a:xfrm>
                            <a:off x="7369" y="7892"/>
                            <a:ext cx="894" cy="5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5A58" w:rsidRDefault="009C5C85">
                              <w:pP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D1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8" name="Текстовое поле 18"/>
                        <wps:cNvSpPr txBox="1"/>
                        <wps:spPr>
                          <a:xfrm>
                            <a:off x="10726" y="7892"/>
                            <a:ext cx="894" cy="5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5A58" w:rsidRDefault="009C5C85">
                              <w:pP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D6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9" name="Текстовое поле 19"/>
                        <wps:cNvSpPr txBox="1"/>
                        <wps:spPr>
                          <a:xfrm>
                            <a:off x="9837" y="9293"/>
                            <a:ext cx="894" cy="5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5A58" w:rsidRDefault="009C5C85">
                              <w:pP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D5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0" name="Текстовое поле 20"/>
                        <wps:cNvSpPr txBox="1"/>
                        <wps:spPr>
                          <a:xfrm>
                            <a:off x="9837" y="6465"/>
                            <a:ext cx="894" cy="5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5A58" w:rsidRDefault="009C5C85">
                              <w:pP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D4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1" name="Текстовое поле 21"/>
                        <wps:cNvSpPr txBox="1"/>
                        <wps:spPr>
                          <a:xfrm>
                            <a:off x="8246" y="6431"/>
                            <a:ext cx="894" cy="5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5A58" w:rsidRDefault="009C5C85">
                              <w:pP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D2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22" o:spid="_x0000_s1026" style="position:absolute;margin-left:160.8pt;margin-top:20.95pt;width:317.15pt;height:202.5pt;z-index:251660288" coordorigin="5317,6038" coordsize="6343,4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">
                <v:group id="Группа 3" o:spid="_x0000_s1027" style="position:absolute;left:5317;top:6043;width:5385;height:4045;rotation:-29" coordorigin="5067,5924" coordsize="5813,43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ezmunFAAAA2gAA&#10;AA8AAAAAAAAAAAAAAAAAqgIAAGRycy9kb3ducmV2LnhtbFBLBQYAAAAABAAEAPoAAACcAwAAAAA=&#10;">
                  <v:shapetype id="_x0000_t9" coordsize="21600,21600" o:spt="9" adj="5400" path="m@0,l,10800@0,21600@1,21600,21600,1080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gradientshapeok="t" o:connecttype="rect" textboxrect="1800,1800,19800,19800;3600,3600,18000,18000;6300,6300,15300,15300"/>
                    <v:handles>
                      <v:h position="#0,topLeft" xrange="0,10800"/>
                    </v:handles>
                  </v:shapetype>
                  <v:shape id="Шестиугольник 1" o:spid="_x0000_s1028" type="#_x0000_t9" style="position:absolute;left:5067;top:5924;width:3269;height:29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IMg8IA&#10;AADaAAAADwAAAGRycy9kb3ducmV2LnhtbERPTWvCQBC9F/wPywi91Y2KpaRZRUTBaj00rYfchuw0&#10;G83Ohuyq6b/vCoWehsf7nGzR20ZcqfO1YwXjUQKCuHS65krB1+fm6QWED8gaG8ek4Ic8LOaDhwxT&#10;7W78Qdc8VCKGsE9RgQmhTaX0pSGLfuRa4sh9u85iiLCrpO7wFsNtIydJ8iwt1hwbDLa0MlSe84tV&#10;MJ1dDmuzf9/v6G1ZnMz5WHB+VOpx2C9fQQTqw7/4z73VcT7cX7lfO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ggyDwgAAANoAAAAPAAAAAAAAAAAAAAAAAJgCAABkcnMvZG93&#10;bnJldi54bWxQSwUGAAAAAAQABAD1AAAAhwMAAAAA&#10;" adj="4833" filled="f" strokecolor="black [3213]" strokeweight="1pt"/>
                  <v:shape id="Шестиугольник 2" o:spid="_x0000_s1029" type="#_x0000_t9" style="position:absolute;left:7612;top:7364;width:3269;height:29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CS9MUA&#10;AADaAAAADwAAAGRycy9kb3ducmV2LnhtbESPQWvCQBSE74L/YXlCb7rRopTUVUJpoa310LQevD2y&#10;r9mY7NuQXTX++64geBxm5htmue5tI07U+cqxgukkAUFcOF1xqeD35238BMIHZI2NY1JwIQ/r1XCw&#10;xFS7M3/TKQ+liBD2KSowIbSplL4wZNFPXEscvT/XWQxRdqXUHZ4j3DZyliQLabHiuGCwpRdDRZ0f&#10;rYLH+XH7ajZfm0/6yPYHU+/2nO+Uehj12TOIQH24h2/td61gBtcr8Qb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UJL0xQAAANoAAAAPAAAAAAAAAAAAAAAAAJgCAABkcnMv&#10;ZG93bnJldi54bWxQSwUGAAAAAAQABAD1AAAAigMAAAAA&#10;" adj="4833" filled="f" strokecolor="black [3213]" strokeweight="1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Текстовое поле 4" o:spid="_x0000_s1030" type="#_x0000_t202" style="position:absolute;left:7738;top:6766;width:894;height: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5G1MUA&#10;AADaAAAADwAAAGRycy9kb3ducmV2LnhtbESPQWvCQBSE7wX/w/IEb3VTs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kbUxQAAANoAAAAPAAAAAAAAAAAAAAAAAJgCAABkcnMv&#10;ZG93bnJldi54bWxQSwUGAAAAAAQABAD1AAAAigMAAAAA&#10;" filled="f" stroked="f" strokeweight=".5pt">
                  <v:textbox>
                    <w:txbxContent>
                      <w:p w:rsidR="00895A58" w:rsidRPr="00564A49" w:rsidRDefault="009C5C85">
                        <w:pPr>
                          <w:rPr>
                            <w:b/>
                            <w:sz w:val="24"/>
                            <w:szCs w:val="24"/>
                            <w:lang w:val="en-US"/>
                          </w:rPr>
                        </w:pPr>
                        <w:r w:rsidRPr="00564A49">
                          <w:rPr>
                            <w:b/>
                            <w:sz w:val="24"/>
                            <w:szCs w:val="24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Текстовое поле 5" o:spid="_x0000_s1031" type="#_x0000_t202" style="position:absolute;left:10766;top:7075;width:894;height: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jT8QA&#10;AADaAAAADwAAAGRycy9kb3ducmV2LnhtbESPT4vCMBTE7wt+h/AEb2u6giJd0yIFUcQ9+Ofi7W3z&#10;bMs2L7WJWvfTG0HwOMzMb5hZ2plaXKl1lWUFX8MIBHFudcWFgsN+8TkF4TyyxtoyKbiTgzTpfcww&#10;1vbGW7rufCEChF2MCkrvm1hKl5dk0A1tQxy8k20N+iDbQuoWbwFuajmKook0WHFYKLGhrKT8b3cx&#10;CtbZ4ge3vyMz/a+z5eY0b86H41ipQb+bf4Pw1Pl3+NVeaQVjeF4JN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40/EAAAA2gAAAA8AAAAAAAAAAAAAAAAAmAIAAGRycy9k&#10;b3ducmV2LnhtbFBLBQYAAAAABAAEAPUAAACJAwAAAAA=&#10;" filled="f" stroked="f" strokeweight=".5pt">
                  <v:textbox>
                    <w:txbxContent>
                      <w:p w:rsidR="00895A58" w:rsidRPr="00564A49" w:rsidRDefault="009C5C85">
                        <w:pPr>
                          <w:rPr>
                            <w:b/>
                            <w:sz w:val="24"/>
                            <w:szCs w:val="24"/>
                            <w:lang w:val="en-US"/>
                          </w:rPr>
                        </w:pPr>
                        <w:r w:rsidRPr="00564A49">
                          <w:rPr>
                            <w:b/>
                            <w:sz w:val="24"/>
                            <w:szCs w:val="24"/>
                            <w:lang w:val="en-US"/>
                          </w:rPr>
                          <w:t>5</w:t>
                        </w:r>
                      </w:p>
                    </w:txbxContent>
                  </v:textbox>
                </v:shape>
                <v:shape id="Текстовое поле 6" o:spid="_x0000_s1032" type="#_x0000_t202" style="position:absolute;left:9119;top:6038;width:894;height: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9OMUA&#10;AADaAAAADwAAAGRycy9kb3ducmV2LnhtbESPT2vCQBTE70K/w/IK3symQoOkWUUCYin2oM2lt9fs&#10;yx+afRuzW5P203cFweMwM79hss1kOnGhwbWWFTxFMQji0uqWawXFx26xAuE8ssbOMin4JQeb9cMs&#10;w1TbkY90OflaBAi7FBU03veplK5syKCLbE8cvMoOBn2QQy31gGOAm04u4ziRBlsOCw32lDdUfp9+&#10;jIK3fPeOx6+lWf11+f5Qbftz8fms1Pxx2r6A8DT5e/jWftUKErheCT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H04xQAAANoAAAAPAAAAAAAAAAAAAAAAAJgCAABkcnMv&#10;ZG93bnJldi54bWxQSwUGAAAAAAQABAD1AAAAigMAAAAA&#10;" filled="f" stroked="f" strokeweight=".5pt">
                  <v:textbox>
                    <w:txbxContent>
                      <w:p w:rsidR="00895A58" w:rsidRPr="00564A49" w:rsidRDefault="009C5C85">
                        <w:pPr>
                          <w:rPr>
                            <w:b/>
                            <w:sz w:val="24"/>
                            <w:szCs w:val="24"/>
                            <w:lang w:val="en-US"/>
                          </w:rPr>
                        </w:pPr>
                        <w:r w:rsidRPr="00564A49">
                          <w:rPr>
                            <w:b/>
                            <w:sz w:val="24"/>
                            <w:szCs w:val="24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Текстовое поле 7" o:spid="_x0000_s1033" type="#_x0000_t202" style="position:absolute;left:7987;top:7178;width:894;height: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Yo8UA&#10;AADaAAAADwAAAGRycy9kb3ducmV2LnhtbESPQWvCQBSE7wX/w/IEb3VTwRpSVwmB0CLtwdRLb6/Z&#10;ZxKafZtmtyb6692C4HGYmW+Y9XY0rThR7xrLCp7mEQji0uqGKwWHz/wxBuE8ssbWMik4k4PtZvKw&#10;xkTbgfd0KnwlAoRdggpq77tESlfWZNDNbUccvKPtDfog+0rqHocAN61cRNGzNNhwWKixo6ym8qf4&#10;Mwp2Wf6B+++FiS9t9vp+TLvfw9dSqdl0TF9AeBr9PXxrv2kFK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/NijxQAAANoAAAAPAAAAAAAAAAAAAAAAAJgCAABkcnMv&#10;ZG93bnJldi54bWxQSwUGAAAAAAQABAD1AAAAigMAAAAA&#10;" filled="f" stroked="f" strokeweight=".5pt">
                  <v:textbox>
                    <w:txbxContent>
                      <w:p w:rsidR="00895A58" w:rsidRDefault="009C5C85">
                        <w:pPr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A1</w:t>
                        </w:r>
                      </w:p>
                    </w:txbxContent>
                  </v:textbox>
                </v:shape>
                <v:shape id="Текстовое поле 8" o:spid="_x0000_s1034" type="#_x0000_t202" style="position:absolute;left:10090;top:8513;width:894;height: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  <v:textbox>
                    <w:txbxContent>
                      <w:p w:rsidR="00895A58" w:rsidRDefault="009C5C85">
                        <w:pPr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A6</w:t>
                        </w:r>
                      </w:p>
                    </w:txbxContent>
                  </v:textbox>
                </v:shape>
                <v:shape id="Текстовое поле 9" o:spid="_x0000_s1035" type="#_x0000_t202" style="position:absolute;left:10766;top:8743;width:894;height: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/pSsMA&#10;AADaAAAADwAAAGRycy9kb3ducmV2LnhtbESPT4vCMBTE7wt+h/CEva2pgqLVKFKQlUUP/rl4ezbP&#10;tti81Car1U9vBMHjMDO/YSazxpTiSrUrLCvodiIQxKnVBWcK9rvFzxCE88gaS8uk4E4OZtPW1wRj&#10;bW+8oevWZyJA2MWoIPe+iqV0aU4GXcdWxME72dqgD7LOpK7xFuCmlL0oGkiDBYeFHCtKckrP23+j&#10;4C9ZrHFz7Jnho0x+V6d5ddkf+kp9t5v5GISnxn/C7/ZSKxjB60q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/pSsMAAADaAAAADwAAAAAAAAAAAAAAAACYAgAAZHJzL2Rv&#10;d25yZXYueG1sUEsFBgAAAAAEAAQA9QAAAIgDAAAAAA==&#10;" filled="f" stroked="f" strokeweight=".5pt">
                  <v:textbox>
                    <w:txbxContent>
                      <w:p w:rsidR="00895A58" w:rsidRPr="00564A49" w:rsidRDefault="009C5C85">
                        <w:pPr>
                          <w:rPr>
                            <w:b/>
                            <w:sz w:val="24"/>
                            <w:szCs w:val="24"/>
                            <w:lang w:val="en-US"/>
                          </w:rPr>
                        </w:pPr>
                        <w:r w:rsidRPr="00564A49">
                          <w:rPr>
                            <w:b/>
                            <w:sz w:val="24"/>
                            <w:szCs w:val="24"/>
                            <w:lang w:val="en-US"/>
                          </w:rPr>
                          <w:t>6</w:t>
                        </w:r>
                      </w:p>
                    </w:txbxContent>
                  </v:textbox>
                </v:shape>
                <v:shape id="Текстовое поле 11" o:spid="_x0000_s1036" type="#_x0000_t202" style="position:absolute;left:7738;top:8939;width:894;height: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/FMMA&#10;AADbAAAADwAAAGRycy9kb3ducmV2LnhtbERPS2vCQBC+C/6HZQredBNBkdRVQkBaij34uHibZsck&#10;NDsbs9sk9te7hYK3+fies94OphYdta6yrCCeRSCIc6srLhScT7vpCoTzyBpry6TgTg62m/FojYm2&#10;PR+oO/pChBB2CSoovW8SKV1ekkE3sw1x4K62NegDbAupW+xDuKnlPIqW0mDFoaHEhrKS8u/jj1Hw&#10;ke0+8fA1N6vfOnvbX9Pmdr4slJq8DOkrCE+Df4r/3e86zI/h75dw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/FMMAAADbAAAADwAAAAAAAAAAAAAAAACYAgAAZHJzL2Rv&#10;d25yZXYueG1sUEsFBgAAAAAEAAQA9QAAAIgDAAAAAA==&#10;" filled="f" stroked="f" strokeweight=".5pt">
                  <v:textbox>
                    <w:txbxContent>
                      <w:p w:rsidR="00895A58" w:rsidRPr="00564A49" w:rsidRDefault="009C5C85">
                        <w:pPr>
                          <w:rPr>
                            <w:b/>
                            <w:sz w:val="24"/>
                            <w:szCs w:val="24"/>
                            <w:lang w:val="en-US"/>
                          </w:rPr>
                        </w:pPr>
                        <w:r w:rsidRPr="00564A49">
                          <w:rPr>
                            <w:b/>
                            <w:sz w:val="24"/>
                            <w:szCs w:val="24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Текстовое поле 12" o:spid="_x0000_s1037" type="#_x0000_t202" style="position:absolute;left:8215;top:9199;width:904;height: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hY8IA&#10;AADbAAAADwAAAGRycy9kb3ducmV2LnhtbERPTYvCMBC9C/6HMAveNN2CItUoUpBdxD2ovXibbca2&#10;bDOpTdS6v94Igrd5vM+ZLztTiyu1rrKs4HMUgSDOra64UJAd1sMpCOeRNdaWScGdHCwX/d4cE21v&#10;vKPr3hcihLBLUEHpfZNI6fKSDLqRbYgDd7KtQR9gW0jd4i2Em1rGUTSRBisODSU2lJaU/+0vRsEm&#10;Xf/g7jc20/86/dqeVs05O46VGnx0qxkIT51/i1/ubx3mx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SFjwgAAANsAAAAPAAAAAAAAAAAAAAAAAJgCAABkcnMvZG93&#10;bnJldi54bWxQSwUGAAAAAAQABAD1AAAAhwMAAAAA&#10;" filled="f" stroked="f" strokeweight=".5pt">
                  <v:textbox>
                    <w:txbxContent>
                      <w:p w:rsidR="00895A58" w:rsidRDefault="009C5C85">
                        <w:pPr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D3</w:t>
                        </w:r>
                      </w:p>
                    </w:txbxContent>
                  </v:textbox>
                </v:shape>
                <v:shape id="Текстовое поле 13" o:spid="_x0000_s1038" type="#_x0000_t202" style="position:absolute;left:10090;top:7246;width:894;height: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E+MQA&#10;AADb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hPjEAAAA2wAAAA8AAAAAAAAAAAAAAAAAmAIAAGRycy9k&#10;b3ducmV2LnhtbFBLBQYAAAAABAAEAPUAAACJAwAAAAA=&#10;" filled="f" stroked="f" strokeweight=".5pt">
                  <v:textbox>
                    <w:txbxContent>
                      <w:p w:rsidR="00895A58" w:rsidRDefault="009C5C85">
                        <w:pPr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A5</w:t>
                        </w:r>
                      </w:p>
                    </w:txbxContent>
                  </v:textbox>
                </v:shape>
                <v:shape id="Текстовое поле 14" o:spid="_x0000_s1039" type="#_x0000_t202" style="position:absolute;left:9003;top:9155;width:894;height: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wcjMQA&#10;AADbAAAADwAAAGRycy9kb3ducmV2LnhtbERPTWvCQBC9F/wPywje6qZi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sHIzEAAAA2wAAAA8AAAAAAAAAAAAAAAAAmAIAAGRycy9k&#10;b3ducmV2LnhtbFBLBQYAAAAABAAEAPUAAACJAwAAAAA=&#10;" filled="f" stroked="f" strokeweight=".5pt">
                  <v:textbox>
                    <w:txbxContent>
                      <w:p w:rsidR="00895A58" w:rsidRDefault="009C5C85">
                        <w:pPr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A4</w:t>
                        </w:r>
                      </w:p>
                    </w:txbxContent>
                  </v:textbox>
                </v:shape>
                <v:shape id="Текстовое поле 15" o:spid="_x0000_s1040" type="#_x0000_t202" style="position:absolute;left:7987;top:8482;width:894;height: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C5F8IA&#10;AADbAAAADwAAAGRycy9kb3ducmV2LnhtbERPS4vCMBC+L/gfwgje1nQFRbqmRQqiiHvwcfE224xt&#10;2WZSm6h1f70RBG/z8T1nlnamFldqXWVZwdcwAkGcW11xoeCwX3xOQTiPrLG2TAru5CBNeh8zjLW9&#10;8ZauO1+IEMIuRgWl900spctLMuiGtiEO3Mm2Bn2AbSF1i7cQbmo5iqKJNFhxaCixoayk/G93MQrW&#10;2eIHt78jM/2vs+XmNG/Oh+NYqUG/m3+D8NT5t/jlXukwfwzPX8IBMn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LkXwgAAANsAAAAPAAAAAAAAAAAAAAAAAJgCAABkcnMvZG93&#10;bnJldi54bWxQSwUGAAAAAAQABAD1AAAAhwMAAAAA&#10;" filled="f" stroked="f" strokeweight=".5pt">
                  <v:textbox>
                    <w:txbxContent>
                      <w:p w:rsidR="00895A58" w:rsidRDefault="009C5C85">
                        <w:pPr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A2</w:t>
                        </w:r>
                      </w:p>
                    </w:txbxContent>
                  </v:textbox>
                </v:shape>
                <v:shape id="Текстовое поле 16" o:spid="_x0000_s1041" type="#_x0000_t202" style="position:absolute;left:9003;top:6547;width:894;height: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InYMMA&#10;AADbAAAADwAAAGRycy9kb3ducmV2LnhtbERPS2vCQBC+C/0PyxS8mU2FBkmzigTEUuxBm0tv0+zk&#10;QbOzMbs1aX99VxC8zcf3nGwzmU5caHCtZQVPUQyCuLS65VpB8bFbrEA4j6yxs0wKfsnBZv0wyzDV&#10;duQjXU6+FiGEXYoKGu/7VEpXNmTQRbYnDlxlB4M+wKGWesAxhJtOLuM4kQZbDg0N9pQ3VH6ffoyC&#10;t3z3jsevpVn9dfn+UG37c/H5rNT8cdq+gPA0+bv45n7VYX4C11/C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InYMMAAADbAAAADwAAAAAAAAAAAAAAAACYAgAAZHJzL2Rv&#10;d25yZXYueG1sUEsFBgAAAAAEAAQA9QAAAIgDAAAAAA==&#10;" filled="f" stroked="f" strokeweight=".5pt">
                  <v:textbox>
                    <w:txbxContent>
                      <w:p w:rsidR="00895A58" w:rsidRDefault="009C5C85">
                        <w:pPr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A3</w:t>
                        </w:r>
                      </w:p>
                    </w:txbxContent>
                  </v:textbox>
                </v:shape>
                <v:shape id="Текстовое поле 17" o:spid="_x0000_s1042" type="#_x0000_t202" style="position:absolute;left:7369;top:7892;width:894;height: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6C+8QA&#10;AADbAAAADwAAAGRycy9kb3ducmV2LnhtbERPTWvCQBC9F/wPywje6qaCNaSuEgKhRdqDqZfeptkx&#10;Cc3Optmtif56tyB4m8f7nPV2NK04Ue8aywqe5hEI4tLqhisFh8/8MQbhPLLG1jIpOJOD7WbysMZE&#10;24H3dCp8JUIIuwQV1N53iZSurMmgm9uOOHBH2xv0AfaV1D0OIdy0chFFz9Jgw6Ghxo6ymsqf4s8o&#10;2GX5B+6/Fya+tNnr+zHtfg9fS6Vm0zF9AeFp9Hfxzf2mw/wV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+gvvEAAAA2wAAAA8AAAAAAAAAAAAAAAAAmAIAAGRycy9k&#10;b3ducmV2LnhtbFBLBQYAAAAABAAEAPUAAACJAwAAAAA=&#10;" filled="f" stroked="f" strokeweight=".5pt">
                  <v:textbox>
                    <w:txbxContent>
                      <w:p w:rsidR="00895A58" w:rsidRDefault="009C5C85">
                        <w:pPr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D1</w:t>
                        </w:r>
                      </w:p>
                    </w:txbxContent>
                  </v:textbox>
                </v:shape>
                <v:shape id="Текстовое поле 18" o:spid="_x0000_s1043" type="#_x0000_t202" style="position:absolute;left:10726;top:7892;width:894;height: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EWic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IGV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RaJxQAAANsAAAAPAAAAAAAAAAAAAAAAAJgCAABkcnMv&#10;ZG93bnJldi54bWxQSwUGAAAAAAQABAD1AAAAigMAAAAA&#10;" filled="f" stroked="f" strokeweight=".5pt">
                  <v:textbox>
                    <w:txbxContent>
                      <w:p w:rsidR="00895A58" w:rsidRDefault="009C5C85">
                        <w:pPr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D6</w:t>
                        </w:r>
                      </w:p>
                    </w:txbxContent>
                  </v:textbox>
                </v:shape>
                <v:shape id="Текстовое поле 19" o:spid="_x0000_s1044" type="#_x0000_t202" style="position:absolute;left:9837;top:9293;width:894;height: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2zEsIA&#10;AADbAAAADwAAAGRycy9kb3ducmV2LnhtbERPS4vCMBC+L/gfwgh7W1MFRatRpCArix58XLyNzdgW&#10;m0ltslr99UYQvM3H95zJrDGluFLtCssKup0IBHFqdcGZgv1u8TME4TyyxtIyKbiTg9m09TXBWNsb&#10;b+i69ZkIIexiVJB7X8VSujQng65jK+LAnWxt0AdYZ1LXeAvhppS9KBpIgwWHhhwrSnJKz9t/o+Av&#10;Waxxc+yZ4aNMfleneXXZH/pKfbeb+RiEp8Z/xG/3Uof5I3j9Eg6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bMSwgAAANsAAAAPAAAAAAAAAAAAAAAAAJgCAABkcnMvZG93&#10;bnJldi54bWxQSwUGAAAAAAQABAD1AAAAhwMAAAAA&#10;" filled="f" stroked="f" strokeweight=".5pt">
                  <v:textbox>
                    <w:txbxContent>
                      <w:p w:rsidR="00895A58" w:rsidRDefault="009C5C85">
                        <w:pPr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D5</w:t>
                        </w:r>
                      </w:p>
                    </w:txbxContent>
                  </v:textbox>
                </v:shape>
                <v:shape id="Текстовое поле 20" o:spid="_x0000_s1045" type="#_x0000_t202" style="position:absolute;left:9837;top:6465;width:894;height: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vQMs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ev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9AywgAAANsAAAAPAAAAAAAAAAAAAAAAAJgCAABkcnMvZG93&#10;bnJldi54bWxQSwUGAAAAAAQABAD1AAAAhwMAAAAA&#10;" filled="f" stroked="f" strokeweight=".5pt">
                  <v:textbox>
                    <w:txbxContent>
                      <w:p w:rsidR="00895A58" w:rsidRDefault="009C5C85">
                        <w:pPr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D4</w:t>
                        </w:r>
                      </w:p>
                    </w:txbxContent>
                  </v:textbox>
                </v:shape>
                <v:shape id="Текстовое поле 21" o:spid="_x0000_s1046" type="#_x0000_t202" style="position:absolute;left:8246;top:6431;width:894;height: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d1qcQA&#10;AADbAAAADwAAAGRycy9kb3ducmV2LnhtbESPQYvCMBSE78L+h/AEb5paUKRrFCmIsuhBt5e9vW2e&#10;bbF56TZZrf56Iwgeh5n5hpkvO1OLC7WusqxgPIpAEOdWV1woyL7XwxkI55E11pZJwY0cLBcfvTkm&#10;2l75QJejL0SAsEtQQel9k0jp8pIMupFtiIN3sq1BH2RbSN3iNcBNLeMomkqDFYeFEhtKS8rPx3+j&#10;4Ctd7/HwG5vZvU43u9Oq+ct+JkoN+t3qE4Snzr/Dr/ZWK4jH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3danEAAAA2wAAAA8AAAAAAAAAAAAAAAAAmAIAAGRycy9k&#10;b3ducmV2LnhtbFBLBQYAAAAABAAEAPUAAACJAwAAAAA=&#10;" filled="f" stroked="f" strokeweight=".5pt">
                  <v:textbox>
                    <w:txbxContent>
                      <w:p w:rsidR="00895A58" w:rsidRDefault="009C5C85">
                        <w:pPr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D2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95A58" w:rsidRDefault="00895A58">
      <w:pPr>
        <w:rPr>
          <w:lang w:val="en-US"/>
        </w:rPr>
      </w:pPr>
    </w:p>
    <w:p w:rsidR="00895A58" w:rsidRDefault="00895A58">
      <w:pPr>
        <w:rPr>
          <w:lang w:val="en-US"/>
        </w:rPr>
      </w:pPr>
    </w:p>
    <w:p w:rsidR="00895A58" w:rsidRDefault="00895A58">
      <w:pPr>
        <w:rPr>
          <w:lang w:val="en-US"/>
        </w:rPr>
      </w:pPr>
    </w:p>
    <w:p w:rsidR="00895A58" w:rsidRDefault="00895A58">
      <w:pPr>
        <w:rPr>
          <w:lang w:val="en-US"/>
        </w:rPr>
      </w:pPr>
    </w:p>
    <w:p w:rsidR="00895A58" w:rsidRDefault="00895A58">
      <w:pPr>
        <w:rPr>
          <w:lang w:val="en-US"/>
        </w:rPr>
      </w:pPr>
    </w:p>
    <w:p w:rsidR="00895A58" w:rsidRDefault="00895A58">
      <w:pPr>
        <w:rPr>
          <w:lang w:val="en-US"/>
        </w:rPr>
      </w:pPr>
    </w:p>
    <w:p w:rsidR="00895A58" w:rsidRDefault="00895A58">
      <w:pPr>
        <w:rPr>
          <w:lang w:val="en-US"/>
        </w:rPr>
      </w:pPr>
    </w:p>
    <w:p w:rsidR="00895A58" w:rsidRDefault="009C5C85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4432935</wp:posOffset>
                </wp:positionH>
                <wp:positionV relativeFrom="paragraph">
                  <wp:posOffset>9525</wp:posOffset>
                </wp:positionV>
                <wp:extent cx="567690" cy="323215"/>
                <wp:effectExtent l="0" t="0" r="0" b="0"/>
                <wp:wrapNone/>
                <wp:docPr id="10" name="Текстовое 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" cy="323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A58" w:rsidRPr="00564A49" w:rsidRDefault="009C5C85">
                            <w:pP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64A49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Текстовое поле 10" o:spid="_x0000_s1047" type="#_x0000_t202" style="position:absolute;margin-left:349.05pt;margin-top:.75pt;width:44.7pt;height:2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" filled="f" stroked="f" strokeweight=".5pt">
                <v:textbox>
                  <w:txbxContent>
                    <w:p w:rsidR="00895A58" w:rsidRPr="00564A49" w:rsidRDefault="009C5C85">
                      <w:pPr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564A49">
                        <w:rPr>
                          <w:b/>
                          <w:sz w:val="24"/>
                          <w:szCs w:val="24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895A58" w:rsidRDefault="00895A58">
      <w:pPr>
        <w:rPr>
          <w:lang w:val="en-US"/>
        </w:rPr>
      </w:pPr>
    </w:p>
    <w:p w:rsidR="00895A58" w:rsidRDefault="009C5C85">
      <w:pPr>
        <w:rPr>
          <w:lang w:val="en-US"/>
        </w:rPr>
      </w:pPr>
      <w:r>
        <w:rPr>
          <w:lang w:val="en-US"/>
        </w:rPr>
        <w:t>Figure S1. Geometric parameters of naphthalene molecule,</w:t>
      </w:r>
      <w:r>
        <w:rPr>
          <w:lang w:val="en-US"/>
        </w:rPr>
        <w:sym w:font="Symbol" w:char="0060"/>
      </w:r>
      <w:r w:rsidRPr="00564A49">
        <w:rPr>
          <w:lang w:val="en-US"/>
        </w:rPr>
        <w:t xml:space="preserve">1 </w:t>
      </w:r>
      <w:r>
        <w:rPr>
          <w:lang w:val="en-US"/>
        </w:rPr>
        <w:t xml:space="preserve">special </w:t>
      </w:r>
      <w:r>
        <w:rPr>
          <w:lang w:val="en-US"/>
        </w:rPr>
        <w:t xml:space="preserve">position in </w:t>
      </w:r>
      <w:r w:rsidR="00054DD7">
        <w:rPr>
          <w:lang w:val="en-US"/>
        </w:rPr>
        <w:t xml:space="preserve">a </w:t>
      </w:r>
      <w:r>
        <w:rPr>
          <w:lang w:val="en-US"/>
        </w:rPr>
        <w:t>crystal</w:t>
      </w:r>
      <w:r>
        <w:rPr>
          <w:lang w:val="en-US"/>
        </w:rPr>
        <w:t xml:space="preserve"> (</w:t>
      </w:r>
      <w:r>
        <w:rPr>
          <w:i/>
          <w:iCs/>
          <w:lang w:val="en-US"/>
        </w:rPr>
        <w:t>vide infra</w:t>
      </w:r>
      <w:r>
        <w:rPr>
          <w:lang w:val="en-US"/>
        </w:rPr>
        <w:t>)</w:t>
      </w:r>
    </w:p>
    <w:p w:rsidR="00895A58" w:rsidRDefault="009C5C85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At</w:t>
      </w:r>
      <w:r>
        <w:rPr>
          <w:b/>
          <w:bCs/>
          <w:lang w:val="en-US"/>
        </w:rPr>
        <w:t>om numbering and geometric parameters in Tabl</w:t>
      </w:r>
      <w:r w:rsidR="00054DD7">
        <w:rPr>
          <w:b/>
          <w:bCs/>
          <w:lang w:val="en-US"/>
        </w:rPr>
        <w:t>e</w:t>
      </w:r>
      <w:r>
        <w:rPr>
          <w:b/>
          <w:bCs/>
          <w:lang w:val="en-US"/>
        </w:rPr>
        <w:t xml:space="preserve"> S1</w:t>
      </w:r>
    </w:p>
    <w:p w:rsidR="00895A58" w:rsidRDefault="009C5C85">
      <w:pPr>
        <w:rPr>
          <w:lang w:val="en-US"/>
        </w:rPr>
      </w:pPr>
      <w:r>
        <w:rPr>
          <w:lang w:val="en-US"/>
        </w:rPr>
        <w:t>Bond distances</w:t>
      </w:r>
    </w:p>
    <w:p w:rsidR="00895A58" w:rsidRDefault="009C5C85">
      <w:pPr>
        <w:rPr>
          <w:lang w:val="en-US"/>
        </w:rPr>
      </w:pPr>
      <w:r>
        <w:rPr>
          <w:lang w:val="en-US"/>
        </w:rPr>
        <w:t>D1 = DIST1, D2 = DIST2, D3 = DIST3, D4 = DIDST4, D5 = DIST5, D6 = DIST6/</w:t>
      </w:r>
    </w:p>
    <w:p w:rsidR="00895A58" w:rsidRDefault="009C5C85">
      <w:pPr>
        <w:rPr>
          <w:lang w:val="en-US"/>
        </w:rPr>
      </w:pPr>
      <w:r>
        <w:rPr>
          <w:lang w:val="en-US"/>
        </w:rPr>
        <w:t>Deviations of atoms from the least-square plane of the molecule</w:t>
      </w:r>
    </w:p>
    <w:p w:rsidR="00895A58" w:rsidRDefault="009C5C85">
      <w:pPr>
        <w:rPr>
          <w:lang w:val="en-US"/>
        </w:rPr>
      </w:pPr>
      <w:r>
        <w:rPr>
          <w:lang w:val="en-US"/>
        </w:rPr>
        <w:t>Atom</w:t>
      </w:r>
      <w:r w:rsidRPr="00054DD7">
        <w:rPr>
          <w:b/>
          <w:lang w:val="en-US"/>
        </w:rPr>
        <w:t xml:space="preserve"> 1</w:t>
      </w:r>
      <w:r>
        <w:rPr>
          <w:lang w:val="en-US"/>
        </w:rPr>
        <w:t xml:space="preserve">: DIST7, </w:t>
      </w:r>
      <w:r>
        <w:rPr>
          <w:lang w:val="en-US"/>
        </w:rPr>
        <w:t>atom</w:t>
      </w:r>
      <w:r w:rsidRPr="00054DD7">
        <w:rPr>
          <w:b/>
          <w:lang w:val="en-US"/>
        </w:rPr>
        <w:t xml:space="preserve"> 2</w:t>
      </w:r>
      <w:r>
        <w:rPr>
          <w:lang w:val="en-US"/>
        </w:rPr>
        <w:t xml:space="preserve">: DIST8, atom </w:t>
      </w:r>
      <w:r w:rsidRPr="00054DD7">
        <w:rPr>
          <w:b/>
          <w:lang w:val="en-US"/>
        </w:rPr>
        <w:t>3</w:t>
      </w:r>
      <w:r>
        <w:rPr>
          <w:lang w:val="en-US"/>
        </w:rPr>
        <w:t>: DIST9, atom</w:t>
      </w:r>
      <w:r w:rsidRPr="00054DD7">
        <w:rPr>
          <w:b/>
          <w:lang w:val="en-US"/>
        </w:rPr>
        <w:t xml:space="preserve"> 4</w:t>
      </w:r>
      <w:r>
        <w:rPr>
          <w:lang w:val="en-US"/>
        </w:rPr>
        <w:t xml:space="preserve">: DIST10, atom </w:t>
      </w:r>
      <w:r w:rsidRPr="00054DD7">
        <w:rPr>
          <w:b/>
          <w:lang w:val="en-US"/>
        </w:rPr>
        <w:t>5</w:t>
      </w:r>
      <w:r>
        <w:rPr>
          <w:lang w:val="en-US"/>
        </w:rPr>
        <w:t>: DIST11, atom</w:t>
      </w:r>
      <w:bookmarkStart w:id="0" w:name="_GoBack"/>
      <w:r w:rsidRPr="00054DD7">
        <w:rPr>
          <w:b/>
          <w:lang w:val="en-US"/>
        </w:rPr>
        <w:t xml:space="preserve"> 6</w:t>
      </w:r>
      <w:bookmarkEnd w:id="0"/>
      <w:r>
        <w:rPr>
          <w:lang w:val="en-US"/>
        </w:rPr>
        <w:t>: DIST12</w:t>
      </w:r>
    </w:p>
    <w:p w:rsidR="00895A58" w:rsidRDefault="009C5C85">
      <w:pPr>
        <w:rPr>
          <w:lang w:val="en-US"/>
        </w:rPr>
      </w:pPr>
      <w:r>
        <w:rPr>
          <w:lang w:val="en-US"/>
        </w:rPr>
        <w:t>Bond angles</w:t>
      </w:r>
    </w:p>
    <w:p w:rsidR="00895A58" w:rsidRDefault="009C5C85">
      <w:pPr>
        <w:rPr>
          <w:lang w:val="en-US"/>
        </w:rPr>
      </w:pPr>
      <w:r>
        <w:rPr>
          <w:lang w:val="en-US"/>
        </w:rPr>
        <w:t>A1 = ANG1, A2 = ANG2, A3 = ANG3, A4 = ANG4, A5 = ANG5, A6 = ANG6</w:t>
      </w:r>
    </w:p>
    <w:p w:rsidR="00895A58" w:rsidRDefault="009C5C85">
      <w:pPr>
        <w:rPr>
          <w:lang w:val="en-US"/>
        </w:rPr>
      </w:pPr>
      <w:r>
        <w:rPr>
          <w:lang w:val="en-US"/>
        </w:rPr>
        <w:br w:type="page"/>
      </w:r>
    </w:p>
    <w:p w:rsidR="00895A58" w:rsidRDefault="009C5C85">
      <w:pPr>
        <w:jc w:val="right"/>
        <w:rPr>
          <w:b/>
          <w:lang w:val="en-US"/>
        </w:rPr>
      </w:pPr>
      <w:r>
        <w:rPr>
          <w:b/>
          <w:lang w:val="en-US"/>
        </w:rPr>
        <w:lastRenderedPageBreak/>
        <w:t>Table S1</w:t>
      </w:r>
    </w:p>
    <w:p w:rsidR="00895A58" w:rsidRDefault="009C5C85">
      <w:pPr>
        <w:jc w:val="center"/>
        <w:rPr>
          <w:lang w:val="en-US"/>
        </w:rPr>
      </w:pPr>
      <w:r>
        <w:rPr>
          <w:lang w:val="en-US"/>
        </w:rPr>
        <w:t>Parameters of naphthalene C</w:t>
      </w:r>
      <w:r>
        <w:rPr>
          <w:vertAlign w:val="subscript"/>
          <w:lang w:val="en-US"/>
        </w:rPr>
        <w:t>10</w:t>
      </w:r>
      <w:r>
        <w:rPr>
          <w:lang w:val="en-US"/>
        </w:rPr>
        <w:t>H</w:t>
      </w:r>
      <w:r>
        <w:rPr>
          <w:vertAlign w:val="subscript"/>
          <w:lang w:val="en-US"/>
        </w:rPr>
        <w:t>8</w:t>
      </w:r>
      <w:r>
        <w:rPr>
          <w:lang w:val="en-US"/>
        </w:rPr>
        <w:t xml:space="preserve"> molecules according to high-precision single crystal diffraction studies retrieved from CSD</w:t>
      </w:r>
    </w:p>
    <w:p w:rsidR="00895A58" w:rsidRDefault="00895A58">
      <w:pPr>
        <w:rPr>
          <w:sz w:val="20"/>
          <w:szCs w:val="20"/>
          <w:lang w:val="en-US"/>
        </w:rPr>
      </w:pPr>
    </w:p>
    <w:tbl>
      <w:tblPr>
        <w:tblW w:w="14545" w:type="dxa"/>
        <w:tblLook w:val="04A0" w:firstRow="1" w:lastRow="0" w:firstColumn="1" w:lastColumn="0" w:noHBand="0" w:noVBand="1"/>
      </w:tblPr>
      <w:tblGrid>
        <w:gridCol w:w="960"/>
        <w:gridCol w:w="145"/>
        <w:gridCol w:w="960"/>
        <w:gridCol w:w="89"/>
        <w:gridCol w:w="871"/>
        <w:gridCol w:w="89"/>
        <w:gridCol w:w="871"/>
        <w:gridCol w:w="89"/>
        <w:gridCol w:w="871"/>
        <w:gridCol w:w="89"/>
        <w:gridCol w:w="871"/>
        <w:gridCol w:w="89"/>
        <w:gridCol w:w="871"/>
        <w:gridCol w:w="89"/>
        <w:gridCol w:w="871"/>
        <w:gridCol w:w="89"/>
        <w:gridCol w:w="871"/>
        <w:gridCol w:w="960"/>
        <w:gridCol w:w="960"/>
        <w:gridCol w:w="960"/>
        <w:gridCol w:w="960"/>
        <w:gridCol w:w="960"/>
        <w:gridCol w:w="960"/>
      </w:tblGrid>
      <w:tr w:rsidR="00895A58">
        <w:trPr>
          <w:gridAfter w:val="7"/>
          <w:wAfter w:w="6631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895A58" w:rsidRDefault="00895A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lang w:val="en-US" w:eastAsia="ru-RU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lang w:eastAsia="ru-RU"/>
              </w:rPr>
              <w:t>Refcode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lang w:eastAsia="ru-RU"/>
              </w:rPr>
              <w:t xml:space="preserve">ANG1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lang w:eastAsia="ru-RU"/>
              </w:rPr>
              <w:t xml:space="preserve">ANG2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lang w:eastAsia="ru-RU"/>
              </w:rPr>
              <w:t xml:space="preserve">ANG3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lang w:eastAsia="ru-RU"/>
              </w:rPr>
              <w:t xml:space="preserve">ANG4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lang w:eastAsia="ru-RU"/>
              </w:rPr>
              <w:t xml:space="preserve">ANG5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lang w:eastAsia="ru-RU"/>
              </w:rPr>
              <w:t xml:space="preserve">ANG6 </w:t>
            </w:r>
          </w:p>
        </w:tc>
      </w:tr>
      <w:tr w:rsidR="00895A58">
        <w:trPr>
          <w:gridAfter w:val="7"/>
          <w:wAfter w:w="6631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895A58" w:rsidRDefault="00895A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895A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895A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895A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895A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895A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895A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895A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95A58">
        <w:trPr>
          <w:gridAfter w:val="7"/>
          <w:wAfter w:w="6631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NAPHTA04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119,041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119,294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120,255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120,414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120,731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120,264</w:t>
            </w:r>
          </w:p>
        </w:tc>
      </w:tr>
      <w:tr w:rsidR="00895A58">
        <w:trPr>
          <w:gridAfter w:val="7"/>
          <w:wAfter w:w="6631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US" w:eastAsia="ru-RU"/>
              </w:rPr>
              <w:t>2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NAPHTA06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118,931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119,338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120,436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120,407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120,522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120,363</w:t>
            </w:r>
          </w:p>
        </w:tc>
      </w:tr>
      <w:tr w:rsidR="00895A58">
        <w:trPr>
          <w:gridAfter w:val="7"/>
          <w:wAfter w:w="6631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US" w:eastAsia="ru-RU"/>
              </w:rPr>
              <w:t>3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NAPHTA07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118,907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119,338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120,475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120,413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120,554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120,31</w:t>
            </w:r>
          </w:p>
        </w:tc>
      </w:tr>
      <w:tr w:rsidR="00895A58">
        <w:trPr>
          <w:gridAfter w:val="7"/>
          <w:wAfter w:w="6631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US" w:eastAsia="ru-RU"/>
              </w:rPr>
              <w:t>4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NAPHTA08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118,933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119,258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120,363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120,513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120,696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120,234</w:t>
            </w:r>
          </w:p>
        </w:tc>
      </w:tr>
      <w:tr w:rsidR="00895A58">
        <w:trPr>
          <w:gridAfter w:val="7"/>
          <w:wAfter w:w="6631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US" w:eastAsia="ru-RU"/>
              </w:rPr>
              <w:t>5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NAPHTA09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118,802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119,382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120,439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120,382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120,242</w:t>
            </w:r>
          </w:p>
        </w:tc>
      </w:tr>
      <w:tr w:rsidR="00895A58">
        <w:trPr>
          <w:gridAfter w:val="7"/>
          <w:wAfter w:w="6631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US" w:eastAsia="ru-RU"/>
              </w:rPr>
              <w:t>6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NAPHTA10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118,915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119,265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120,262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120,362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120,853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120,339</w:t>
            </w:r>
          </w:p>
        </w:tc>
      </w:tr>
      <w:tr w:rsidR="00895A58">
        <w:trPr>
          <w:gridAfter w:val="7"/>
          <w:wAfter w:w="6631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US" w:eastAsia="ru-RU"/>
              </w:rPr>
              <w:t>7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NAPHTA15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119,039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119,278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120,571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120,512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120,388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120,21</w:t>
            </w:r>
          </w:p>
        </w:tc>
      </w:tr>
      <w:tr w:rsidR="00895A58">
        <w:trPr>
          <w:gridAfter w:val="7"/>
          <w:wAfter w:w="6631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US" w:eastAsia="ru-RU"/>
              </w:rPr>
              <w:t>8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NAPHTA16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119,026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119,216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120,586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120,309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120,211</w:t>
            </w:r>
          </w:p>
        </w:tc>
      </w:tr>
      <w:tr w:rsidR="00895A58">
        <w:trPr>
          <w:gridAfter w:val="7"/>
          <w:wAfter w:w="6631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US" w:eastAsia="ru-RU"/>
              </w:rPr>
              <w:t>9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NAPHTA17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119,042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119,218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120,627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120,582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120,311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120,219</w:t>
            </w:r>
          </w:p>
        </w:tc>
      </w:tr>
      <w:tr w:rsidR="00895A58">
        <w:trPr>
          <w:gridAfter w:val="7"/>
          <w:wAfter w:w="6631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NAPHTA18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119,079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119,178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120,617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120,619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120,283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120,223</w:t>
            </w:r>
          </w:p>
        </w:tc>
      </w:tr>
      <w:tr w:rsidR="00895A58">
        <w:trPr>
          <w:gridAfter w:val="7"/>
          <w:wAfter w:w="6631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US" w:eastAsia="ru-RU"/>
              </w:rPr>
              <w:t>11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NAPHTA23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118,952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119,298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120,623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120,554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120,393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120,177</w:t>
            </w:r>
          </w:p>
        </w:tc>
      </w:tr>
      <w:tr w:rsidR="00895A58">
        <w:trPr>
          <w:gridAfter w:val="7"/>
          <w:wAfter w:w="6631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US" w:eastAsia="ru-RU"/>
              </w:rPr>
              <w:t>12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NAPHTA24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118,967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119,24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120,657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120,604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120,372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120,157</w:t>
            </w:r>
          </w:p>
        </w:tc>
      </w:tr>
      <w:tr w:rsidR="00895A58">
        <w:trPr>
          <w:gridAfter w:val="7"/>
          <w:wAfter w:w="6631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US" w:eastAsia="ru-RU"/>
              </w:rPr>
              <w:t>13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NAPHTA25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118,97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119,254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120,633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120,394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120,178</w:t>
            </w:r>
          </w:p>
        </w:tc>
      </w:tr>
      <w:tr w:rsidR="00895A58">
        <w:trPr>
          <w:gridAfter w:val="7"/>
          <w:wAfter w:w="6631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US" w:eastAsia="ru-RU"/>
              </w:rPr>
              <w:t>14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NAPHTA26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118,971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119,139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120,725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120,648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120,195</w:t>
            </w:r>
          </w:p>
        </w:tc>
      </w:tr>
      <w:tr w:rsidR="00895A58">
        <w:trPr>
          <w:gridAfter w:val="7"/>
          <w:wAfter w:w="6631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US" w:eastAsia="ru-RU"/>
              </w:rPr>
              <w:t>15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NAPHTA27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118,987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119,069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120,767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120,707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120,263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120,205</w:t>
            </w:r>
          </w:p>
        </w:tc>
      </w:tr>
      <w:tr w:rsidR="00895A58">
        <w:trPr>
          <w:gridAfter w:val="7"/>
          <w:wAfter w:w="6631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US" w:eastAsia="ru-RU"/>
              </w:rPr>
              <w:t>16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NAPHTA28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118,961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119,04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120,778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120,712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120,297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120,21</w:t>
            </w:r>
          </w:p>
        </w:tc>
      </w:tr>
      <w:tr w:rsidR="00895A58">
        <w:trPr>
          <w:gridAfter w:val="7"/>
          <w:wAfter w:w="6631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US" w:eastAsia="ru-RU"/>
              </w:rPr>
              <w:t>17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NAPHTA29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119,01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118,978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120,754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120,722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120,332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120,203</w:t>
            </w:r>
          </w:p>
        </w:tc>
      </w:tr>
      <w:tr w:rsidR="00895A58">
        <w:trPr>
          <w:gridAfter w:val="7"/>
          <w:wAfter w:w="6631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US" w:eastAsia="ru-RU"/>
              </w:rPr>
              <w:t>18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NAPHTA30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118,987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118,897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120,774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120,354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120,217</w:t>
            </w:r>
          </w:p>
        </w:tc>
      </w:tr>
      <w:tr w:rsidR="00895A58">
        <w:trPr>
          <w:gridAfter w:val="7"/>
          <w:wAfter w:w="6631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US" w:eastAsia="ru-RU"/>
              </w:rPr>
              <w:t>19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NAPHTA31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118,93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119,358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120,607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120,528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120,396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120,179</w:t>
            </w:r>
          </w:p>
        </w:tc>
      </w:tr>
      <w:tr w:rsidR="00895A58">
        <w:trPr>
          <w:gridAfter w:val="7"/>
          <w:wAfter w:w="6631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US" w:eastAsia="ru-RU"/>
              </w:rPr>
              <w:t>20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NAPHTA32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118,944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119,235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120,693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120,655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120,151</w:t>
            </w:r>
          </w:p>
        </w:tc>
      </w:tr>
      <w:tr w:rsidR="00895A58">
        <w:trPr>
          <w:gridAfter w:val="7"/>
          <w:wAfter w:w="6631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US" w:eastAsia="ru-RU"/>
              </w:rPr>
              <w:t>21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NAPHTA33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119,196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118,902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120,924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120,683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120,078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120,213</w:t>
            </w:r>
          </w:p>
        </w:tc>
      </w:tr>
      <w:tr w:rsidR="00895A58">
        <w:trPr>
          <w:gridAfter w:val="7"/>
          <w:wAfter w:w="6631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US" w:eastAsia="ru-RU"/>
              </w:rPr>
              <w:t>22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NAPHTA34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119,233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119,153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120,443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120,528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120,445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120,196</w:t>
            </w:r>
          </w:p>
        </w:tc>
      </w:tr>
      <w:tr w:rsidR="00895A58">
        <w:trPr>
          <w:gridAfter w:val="7"/>
          <w:wAfter w:w="6631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US" w:eastAsia="ru-RU"/>
              </w:rPr>
              <w:t>23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NAPHTA35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119,15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119,093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120,486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120,495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120,358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120,417</w:t>
            </w:r>
          </w:p>
        </w:tc>
      </w:tr>
      <w:tr w:rsidR="00895A58">
        <w:trPr>
          <w:gridAfter w:val="7"/>
          <w:wAfter w:w="6631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US" w:eastAsia="ru-RU"/>
              </w:rPr>
              <w:t>24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NAPHTA36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119,18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118,973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120,564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119,917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120,595</w:t>
            </w:r>
          </w:p>
        </w:tc>
      </w:tr>
      <w:tr w:rsidR="00895A58">
        <w:trPr>
          <w:trHeight w:val="300"/>
        </w:trPr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lang w:eastAsia="ru-RU"/>
              </w:rPr>
              <w:lastRenderedPageBreak/>
              <w:t>Refcode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DIST1 (D)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DIST10 (X)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DIST11 (X)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DIST12 (X)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DIST2 (D)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DIST3 (D)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DIST4 (D)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DIST5 (D)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DIST6 (D)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DIST7 (X)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DIST8 (X)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DIST9 (X)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R-factor (R)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Study Temp. (I)</w:t>
            </w:r>
          </w:p>
        </w:tc>
      </w:tr>
      <w:tr w:rsidR="00895A58">
        <w:trPr>
          <w:trHeight w:val="300"/>
        </w:trPr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5A58" w:rsidRDefault="00895A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895A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895A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895A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895A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895A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895A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895A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895A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895A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895A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895A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895A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895A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895A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95A58">
        <w:trPr>
          <w:trHeight w:val="300"/>
        </w:trPr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NAPHTA04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123</w:t>
            </w:r>
          </w:p>
        </w:tc>
      </w:tr>
      <w:tr w:rsidR="00895A58">
        <w:trPr>
          <w:trHeight w:val="300"/>
        </w:trPr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NAPHTA06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92</w:t>
            </w:r>
          </w:p>
        </w:tc>
      </w:tr>
      <w:tr w:rsidR="00895A58">
        <w:trPr>
          <w:trHeight w:val="300"/>
        </w:trPr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NAPHTA07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109</w:t>
            </w:r>
          </w:p>
        </w:tc>
      </w:tr>
      <w:tr w:rsidR="00895A58">
        <w:trPr>
          <w:trHeight w:val="300"/>
        </w:trPr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NAPHTA08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143</w:t>
            </w:r>
          </w:p>
        </w:tc>
      </w:tr>
      <w:tr w:rsidR="00895A58">
        <w:trPr>
          <w:trHeight w:val="300"/>
        </w:trPr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NAPHTA09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184</w:t>
            </w:r>
          </w:p>
        </w:tc>
      </w:tr>
      <w:tr w:rsidR="00895A58">
        <w:trPr>
          <w:trHeight w:val="300"/>
        </w:trPr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NAPHTA10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239</w:t>
            </w:r>
          </w:p>
        </w:tc>
      </w:tr>
      <w:tr w:rsidR="00895A58">
        <w:trPr>
          <w:trHeight w:val="300"/>
        </w:trPr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NAPHTA15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895A58">
        <w:trPr>
          <w:trHeight w:val="300"/>
        </w:trPr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NAPHTA16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135</w:t>
            </w:r>
          </w:p>
        </w:tc>
      </w:tr>
      <w:tr w:rsidR="00895A58">
        <w:trPr>
          <w:trHeight w:val="300"/>
        </w:trPr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NAPHTA17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170</w:t>
            </w:r>
          </w:p>
        </w:tc>
      </w:tr>
      <w:tr w:rsidR="00895A58">
        <w:trPr>
          <w:trHeight w:val="300"/>
        </w:trPr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NAPHTA18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205</w:t>
            </w:r>
          </w:p>
        </w:tc>
      </w:tr>
      <w:tr w:rsidR="00895A58">
        <w:trPr>
          <w:trHeight w:val="300"/>
        </w:trPr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NAPHTA23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895A58">
        <w:trPr>
          <w:trHeight w:val="300"/>
        </w:trPr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NAPHTA24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895A58">
        <w:trPr>
          <w:trHeight w:val="300"/>
        </w:trPr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NAPHTA25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895A58">
        <w:trPr>
          <w:trHeight w:val="300"/>
        </w:trPr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NAPHTA26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895A58">
        <w:trPr>
          <w:trHeight w:val="300"/>
        </w:trPr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NAPHTA27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120</w:t>
            </w:r>
          </w:p>
        </w:tc>
      </w:tr>
      <w:tr w:rsidR="00895A58">
        <w:trPr>
          <w:trHeight w:val="300"/>
        </w:trPr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NAPHTA28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895A58">
        <w:trPr>
          <w:trHeight w:val="300"/>
        </w:trPr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NAPHTA29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</w:tr>
      <w:tr w:rsidR="00895A58">
        <w:trPr>
          <w:trHeight w:val="300"/>
        </w:trPr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NAPHTA30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220</w:t>
            </w:r>
          </w:p>
        </w:tc>
      </w:tr>
      <w:tr w:rsidR="00895A58">
        <w:trPr>
          <w:trHeight w:val="300"/>
        </w:trPr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NAPHTA31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895A58">
        <w:trPr>
          <w:trHeight w:val="300"/>
        </w:trPr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NAPHTA32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895A58">
        <w:trPr>
          <w:trHeight w:val="300"/>
        </w:trPr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NAPHTA33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895A58">
        <w:trPr>
          <w:trHeight w:val="300"/>
        </w:trPr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NAPHTA34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895A58">
        <w:trPr>
          <w:trHeight w:val="300"/>
        </w:trPr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NAPHTA35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220</w:t>
            </w:r>
          </w:p>
        </w:tc>
      </w:tr>
      <w:tr w:rsidR="00895A58">
        <w:trPr>
          <w:trHeight w:val="300"/>
        </w:trPr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A58" w:rsidRDefault="009C5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NAPHTA36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A58" w:rsidRDefault="009C5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295</w:t>
            </w:r>
          </w:p>
        </w:tc>
      </w:tr>
    </w:tbl>
    <w:p w:rsidR="00895A58" w:rsidRDefault="00895A58">
      <w:pPr>
        <w:rPr>
          <w:sz w:val="20"/>
          <w:szCs w:val="20"/>
        </w:rPr>
      </w:pPr>
    </w:p>
    <w:p w:rsidR="00895A58" w:rsidRDefault="00895A58">
      <w:pPr>
        <w:rPr>
          <w:sz w:val="20"/>
          <w:szCs w:val="20"/>
        </w:rPr>
      </w:pPr>
    </w:p>
    <w:p w:rsidR="00895A58" w:rsidRDefault="00895A58">
      <w:pPr>
        <w:rPr>
          <w:sz w:val="20"/>
          <w:szCs w:val="20"/>
        </w:rPr>
      </w:pPr>
    </w:p>
    <w:sectPr w:rsidR="00895A58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C85" w:rsidRDefault="009C5C85">
      <w:pPr>
        <w:spacing w:line="240" w:lineRule="auto"/>
      </w:pPr>
      <w:r>
        <w:separator/>
      </w:r>
    </w:p>
  </w:endnote>
  <w:endnote w:type="continuationSeparator" w:id="0">
    <w:p w:rsidR="009C5C85" w:rsidRDefault="009C5C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C85" w:rsidRDefault="009C5C85">
      <w:pPr>
        <w:spacing w:after="0"/>
      </w:pPr>
      <w:r>
        <w:separator/>
      </w:r>
    </w:p>
  </w:footnote>
  <w:footnote w:type="continuationSeparator" w:id="0">
    <w:p w:rsidR="009C5C85" w:rsidRDefault="009C5C8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0C0"/>
    <w:rsid w:val="00054DD7"/>
    <w:rsid w:val="00154EC9"/>
    <w:rsid w:val="004230C0"/>
    <w:rsid w:val="00564A49"/>
    <w:rsid w:val="005944E6"/>
    <w:rsid w:val="00710C02"/>
    <w:rsid w:val="008476C2"/>
    <w:rsid w:val="00895A58"/>
    <w:rsid w:val="009C5C85"/>
    <w:rsid w:val="00AA235F"/>
    <w:rsid w:val="251D67AA"/>
    <w:rsid w:val="2B486D76"/>
    <w:rsid w:val="39D1725B"/>
    <w:rsid w:val="4C1D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580F671A-6781-4BF6-BA57-3E8ECC59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customStyle="1" w:styleId="y8pc0">
    <w:name w:val="y8pc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vnovakovskay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urislovo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748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2026-03-10T08:51:00Z</dcterms:created>
  <dcterms:modified xsi:type="dcterms:W3CDTF">2026-03-16T13:59:00Z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34CE1F310CBF4853BF769C9DDE3F11A4_12</vt:lpwstr>
  </property>
</Properties>
</file>