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D251D23">
      <w:pPr>
        <w:widowControl/>
        <w:jc w:val="center"/>
        <w:rPr>
          <w:rFonts w:hint="eastAsia" w:ascii="Times New Roman" w:hAnsi="Times New Roman" w:cs="Times New Roman"/>
          <w:b/>
          <w:bCs/>
          <w:sz w:val="24"/>
          <w:szCs w:val="24"/>
        </w:rPr>
      </w:pPr>
      <w:bookmarkStart w:id="3" w:name="_GoBack"/>
      <w:bookmarkEnd w:id="3"/>
      <w:bookmarkStart w:id="0" w:name="_Hlk83462080"/>
      <w:bookmarkStart w:id="1" w:name="_Hlk155706630"/>
      <w:bookmarkStart w:id="2" w:name="_Hlk195797812"/>
      <w:r>
        <w:rPr>
          <w:rFonts w:ascii="Times New Roman" w:hAnsi="Times New Roman" w:cs="Times New Roman"/>
          <w:b/>
          <w:bCs/>
          <w:sz w:val="24"/>
          <w:szCs w:val="24"/>
        </w:rPr>
        <w:t>Supplemental Materials</w:t>
      </w:r>
      <w:bookmarkEnd w:id="0"/>
      <w:bookmarkEnd w:id="1"/>
    </w:p>
    <w:p w14:paraId="3473A8C1">
      <w:pPr>
        <w:widowControl/>
        <w:jc w:val="left"/>
        <w:rPr>
          <w:rFonts w:hint="eastAsia" w:ascii="Times New Roman" w:hAnsi="Times New Roman" w:cs="Times New Roman" w:eastAsiaTheme="minorEastAsia"/>
          <w:lang w:eastAsia="zh-CN"/>
        </w:rPr>
      </w:pPr>
      <w:r>
        <w:rPr>
          <w:rFonts w:hint="eastAsia" w:ascii="Times New Roman" w:hAnsi="Times New Roman" w:cs="Times New Roman" w:eastAsiaTheme="minorEastAsia"/>
          <w:lang w:eastAsia="zh-CN"/>
        </w:rPr>
        <w:drawing>
          <wp:inline distT="0" distB="0" distL="114300" distR="114300">
            <wp:extent cx="5267325" cy="6616700"/>
            <wp:effectExtent l="0" t="0" r="5715" b="12700"/>
            <wp:docPr id="2" name="图片 2" descr="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661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10B8E">
      <w:pPr>
        <w:keepNext w:val="0"/>
        <w:keepLines w:val="0"/>
        <w:widowControl/>
        <w:suppressLineNumbers w:val="0"/>
        <w:spacing w:before="0" w:beforeAutospacing="0" w:after="0" w:afterAutospacing="0" w:line="480" w:lineRule="auto"/>
        <w:ind w:left="0" w:right="0" w:firstLine="0" w:firstLineChars="0"/>
        <w:jc w:val="both"/>
      </w:pP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S1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Physiological indicators of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C. elegans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(A) Oxidative stress survival rate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4"/>
          <w:szCs w:val="24"/>
        </w:rPr>
        <w:t>(n=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3</w:t>
      </w:r>
      <w:r>
        <w:rPr>
          <w:rFonts w:hint="eastAsia" w:ascii="Times New Roman" w:hAnsi="Times New Roman" w:cs="Times New Roman"/>
          <w:sz w:val="24"/>
          <w:szCs w:val="24"/>
        </w:rPr>
        <w:t xml:space="preserve">). </w:t>
      </w:r>
      <w:r>
        <w:rPr>
          <w:rFonts w:ascii="Times New Roman" w:hAnsi="Times New Roman" w:cs="Times New Roman"/>
          <w:sz w:val="24"/>
          <w:szCs w:val="24"/>
        </w:rPr>
        <w:t xml:space="preserve">(B)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F</w:t>
      </w:r>
      <w:r>
        <w:rPr>
          <w:rFonts w:ascii="Times New Roman" w:hAnsi="Times New Roman" w:cs="Times New Roman"/>
          <w:sz w:val="24"/>
          <w:szCs w:val="24"/>
        </w:rPr>
        <w:t>requency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of </w:t>
      </w:r>
      <w:r>
        <w:rPr>
          <w:rFonts w:ascii="Times New Roman" w:hAnsi="Times New Roman" w:cs="Times New Roman"/>
          <w:sz w:val="24"/>
          <w:szCs w:val="24"/>
        </w:rPr>
        <w:t xml:space="preserve">pharyngeal pumping of </w:t>
      </w:r>
      <w:r>
        <w:rPr>
          <w:rFonts w:ascii="Times New Roman" w:hAnsi="Times New Roman" w:cs="Times New Roman"/>
          <w:i/>
          <w:iCs/>
          <w:sz w:val="24"/>
          <w:szCs w:val="24"/>
        </w:rPr>
        <w:t>C. elegans</w:t>
      </w:r>
      <w:r>
        <w:rPr>
          <w:rFonts w:hint="eastAsia" w:ascii="Times New Roman" w:hAnsi="Times New Roman" w:cs="Times New Roman"/>
          <w:i/>
          <w:iCs/>
          <w:sz w:val="24"/>
          <w:szCs w:val="24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4"/>
          <w:szCs w:val="24"/>
        </w:rPr>
        <w:t xml:space="preserve">(n=9). </w:t>
      </w:r>
      <w:r>
        <w:rPr>
          <w:rFonts w:ascii="Times New Roman" w:hAnsi="Times New Roman" w:cs="Times New Roman"/>
          <w:sz w:val="24"/>
          <w:szCs w:val="24"/>
        </w:rPr>
        <w:t xml:space="preserve">(C)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F</w:t>
      </w:r>
      <w:r>
        <w:rPr>
          <w:rFonts w:ascii="Times New Roman" w:hAnsi="Times New Roman" w:cs="Times New Roman"/>
          <w:sz w:val="24"/>
          <w:szCs w:val="24"/>
        </w:rPr>
        <w:t>requency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of </w:t>
      </w:r>
      <w:r>
        <w:rPr>
          <w:rFonts w:ascii="Times New Roman" w:hAnsi="Times New Roman" w:cs="Times New Roman"/>
          <w:sz w:val="24"/>
          <w:szCs w:val="24"/>
        </w:rPr>
        <w:t xml:space="preserve">head-shaking of </w:t>
      </w:r>
      <w:r>
        <w:rPr>
          <w:rFonts w:ascii="Times New Roman" w:hAnsi="Times New Roman" w:cs="Times New Roman"/>
          <w:i/>
          <w:iCs/>
          <w:sz w:val="24"/>
          <w:szCs w:val="24"/>
        </w:rPr>
        <w:t>C. elegans</w:t>
      </w:r>
      <w:r>
        <w:rPr>
          <w:rFonts w:hint="eastAsia" w:ascii="Times New Roman" w:hAnsi="Times New Roman" w:cs="Times New Roman"/>
          <w:i/>
          <w:iCs/>
          <w:sz w:val="24"/>
          <w:szCs w:val="24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4"/>
          <w:szCs w:val="24"/>
        </w:rPr>
        <w:t>(n=9).</w:t>
      </w:r>
      <w:r>
        <w:rPr>
          <w:rFonts w:hint="eastAsia"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(D)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The number of </w:t>
      </w:r>
      <w:r>
        <w:rPr>
          <w:rFonts w:ascii="Times New Roman" w:hAnsi="Times New Roman" w:cs="Times New Roman"/>
          <w:sz w:val="24"/>
          <w:szCs w:val="24"/>
        </w:rPr>
        <w:t>egg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of </w:t>
      </w:r>
      <w:r>
        <w:rPr>
          <w:rFonts w:ascii="Times New Roman" w:hAnsi="Times New Roman" w:cs="Times New Roman"/>
          <w:i/>
          <w:iCs/>
          <w:sz w:val="24"/>
          <w:szCs w:val="24"/>
        </w:rPr>
        <w:t>C. elegans</w:t>
      </w:r>
      <w:r>
        <w:rPr>
          <w:rFonts w:hint="eastAsia" w:ascii="Times New Roman" w:hAnsi="Times New Roman" w:cs="Times New Roman"/>
          <w:sz w:val="24"/>
          <w:szCs w:val="24"/>
        </w:rPr>
        <w:t>. (n=9)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. </w:t>
      </w:r>
      <w:r>
        <w:rPr>
          <w:rFonts w:hint="default" w:ascii="Times New Roman" w:hAnsi="Times New Roman" w:eastAsia="等线 Light" w:cs="Times New Roman"/>
          <w:kern w:val="2"/>
          <w:sz w:val="24"/>
          <w:szCs w:val="24"/>
          <w:lang w:val="en-US" w:eastAsia="zh-CN" w:bidi="ar"/>
        </w:rPr>
        <w:t>*</w:t>
      </w:r>
      <w:r>
        <w:rPr>
          <w:rFonts w:hint="eastAsia" w:ascii="Times New Roman" w:hAnsi="Times New Roman" w:eastAsia="等线 Light" w:cs="Times New Roman"/>
          <w:kern w:val="2"/>
          <w:sz w:val="24"/>
          <w:szCs w:val="24"/>
          <w:lang w:val="en-US" w:eastAsia="zh-CN" w:bidi="ar"/>
        </w:rPr>
        <w:t xml:space="preserve"> </w:t>
      </w:r>
      <w:r>
        <w:rPr>
          <w:rFonts w:hint="default" w:ascii="Times New Roman" w:hAnsi="Times New Roman" w:eastAsia="等线 Light" w:cs="Times New Roman"/>
          <w:kern w:val="2"/>
          <w:sz w:val="24"/>
          <w:szCs w:val="24"/>
          <w:lang w:val="en-US" w:eastAsia="zh-CN" w:bidi="ar"/>
        </w:rPr>
        <w:t>p &lt; 0.05, ** p &lt; 0.01, *** p&lt; 0.001</w:t>
      </w:r>
      <w:r>
        <w:rPr>
          <w:rFonts w:hint="eastAsia" w:ascii="Times New Roman" w:hAnsi="Times New Roman" w:eastAsia="等线 Light" w:cs="Times New Roman"/>
          <w:kern w:val="2"/>
          <w:sz w:val="24"/>
          <w:szCs w:val="24"/>
          <w:lang w:val="en-US" w:eastAsia="zh-CN" w:bidi="ar"/>
        </w:rPr>
        <w:t>.</w:t>
      </w:r>
      <w:r>
        <w:rPr>
          <w:rFonts w:hint="eastAsia"/>
          <w:lang w:val="en-US" w:eastAsia="zh-CN"/>
        </w:rPr>
        <w:t xml:space="preserve">    </w:t>
      </w:r>
    </w:p>
    <w:p w14:paraId="5F39F50D">
      <w:pPr>
        <w:widowControl/>
        <w:jc w:val="left"/>
      </w:pPr>
    </w:p>
    <w:p w14:paraId="28106C99">
      <w:pPr>
        <w:widowControl/>
        <w:jc w:val="left"/>
        <w:rPr>
          <w:rFonts w:hint="eastAsia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1A367DD8">
      <w:pPr>
        <w:widowControl/>
        <w:jc w:val="left"/>
        <w:rPr>
          <w:rFonts w:hint="eastAsia" w:ascii="Times New Roman" w:hAnsi="Times New Roman" w:cs="Times New Roman" w:eastAsiaTheme="minorEastAsia"/>
          <w:lang w:eastAsia="zh-CN"/>
        </w:rPr>
      </w:pPr>
      <w:r>
        <w:rPr>
          <w:rFonts w:hint="eastAsia" w:ascii="Times New Roman" w:hAnsi="Times New Roman" w:cs="Times New Roman" w:eastAsiaTheme="minorEastAsia"/>
          <w:lang w:eastAsia="zh-CN"/>
        </w:rPr>
        <w:drawing>
          <wp:inline distT="0" distB="0" distL="114300" distR="114300">
            <wp:extent cx="5271770" cy="5401310"/>
            <wp:effectExtent l="0" t="0" r="1270" b="8890"/>
            <wp:docPr id="3" name="图片 3" descr="Fig.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.S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40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45167">
      <w:pPr>
        <w:keepNext w:val="0"/>
        <w:keepLines w:val="0"/>
        <w:widowControl/>
        <w:suppressLineNumbers w:val="0"/>
        <w:spacing w:before="0" w:beforeAutospacing="0" w:after="0" w:afterAutospacing="0" w:line="480" w:lineRule="auto"/>
        <w:ind w:left="0" w:right="0" w:firstLine="0" w:firstLineChars="0"/>
        <w:jc w:val="both"/>
        <w:rPr>
          <w:rFonts w:hint="default" w:ascii="Times New Roman" w:hAnsi="Times New Roman" w:eastAsia="等线 Light" w:cs="Times New Roman"/>
          <w:b/>
          <w:bCs/>
          <w:kern w:val="2"/>
          <w:sz w:val="24"/>
          <w:szCs w:val="24"/>
          <w:lang w:val="en-US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</w:rPr>
        <w:t>Fig.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2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 xml:space="preserve"> Tryptophan metabolism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 xml:space="preserve"> of mice feces. </w:t>
      </w: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(A) 5-hydroxytryptophan. (B) 5-Hydroxyindole-3-aceticAcid. (C) Serotonin. (D) N-Acetyl-serotonin. (E) 5-Methoxytryptamin. (F) Tryptamine. (G) Tryptophol. (H) rac-Kynurenine. (I) Xanthurenic acid.</w:t>
      </w:r>
      <w:r>
        <w:rPr>
          <w:rFonts w:hint="default" w:ascii="Times New Roman" w:hAnsi="Times New Roman" w:eastAsia="等线 Light" w:cs="Times New Roman"/>
          <w:kern w:val="2"/>
          <w:sz w:val="24"/>
          <w:szCs w:val="24"/>
          <w:lang w:val="en-US" w:eastAsia="zh-CN" w:bidi="ar"/>
        </w:rPr>
        <w:t>*</w:t>
      </w:r>
      <w:r>
        <w:rPr>
          <w:rFonts w:hint="eastAsia" w:ascii="Times New Roman" w:hAnsi="Times New Roman" w:eastAsia="等线 Light" w:cs="Times New Roman"/>
          <w:kern w:val="2"/>
          <w:sz w:val="24"/>
          <w:szCs w:val="24"/>
          <w:lang w:val="en-US" w:eastAsia="zh-CN" w:bidi="ar"/>
        </w:rPr>
        <w:t xml:space="preserve"> </w:t>
      </w:r>
      <w:r>
        <w:rPr>
          <w:rFonts w:hint="default" w:ascii="Times New Roman" w:hAnsi="Times New Roman" w:eastAsia="等线 Light" w:cs="Times New Roman"/>
          <w:kern w:val="2"/>
          <w:sz w:val="24"/>
          <w:szCs w:val="24"/>
          <w:lang w:val="en-US" w:eastAsia="zh-CN" w:bidi="ar"/>
        </w:rPr>
        <w:t>p &lt; 0.05, ** p &lt; 0.01, *** p&lt; 0.001</w:t>
      </w:r>
      <w:r>
        <w:rPr>
          <w:rFonts w:hint="eastAsia" w:ascii="Times New Roman" w:hAnsi="Times New Roman" w:eastAsia="等线 Light" w:cs="Times New Roman"/>
          <w:kern w:val="2"/>
          <w:sz w:val="24"/>
          <w:szCs w:val="24"/>
          <w:lang w:val="en-US" w:eastAsia="zh-CN" w:bidi="ar"/>
        </w:rPr>
        <w:t>, ns, no significance.</w:t>
      </w:r>
    </w:p>
    <w:p w14:paraId="3D0D88C0">
      <w:pPr>
        <w:widowControl/>
        <w:jc w:val="left"/>
        <w:rPr>
          <w:rFonts w:hint="default" w:ascii="Times New Roman" w:hAnsi="Times New Roman" w:cs="Times New Roman" w:eastAsiaTheme="minorEastAsia"/>
          <w:b w:val="0"/>
          <w:bCs w:val="0"/>
          <w:lang w:val="en-US" w:eastAsia="zh-CN"/>
        </w:rPr>
      </w:pPr>
    </w:p>
    <w:p w14:paraId="7DCEA673">
      <w:pPr>
        <w:widowControl/>
        <w:jc w:val="left"/>
        <w:rPr>
          <w:rFonts w:hint="eastAsia"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6099DC5">
      <w:pPr>
        <w:widowControl/>
        <w:spacing w:line="240" w:lineRule="auto"/>
        <w:jc w:val="left"/>
        <w:rPr>
          <w:rFonts w:hint="eastAsia" w:ascii="Times New Roman" w:hAnsi="Times New Roman" w:cs="Times New Roman" w:eastAsiaTheme="minorEastAsia"/>
          <w:lang w:eastAsia="zh-CN"/>
        </w:rPr>
      </w:pPr>
      <w:r>
        <w:rPr>
          <w:rFonts w:hint="eastAsia" w:ascii="Times New Roman" w:hAnsi="Times New Roman" w:cs="Times New Roman" w:eastAsiaTheme="minorEastAsia"/>
          <w:lang w:eastAsia="zh-CN"/>
        </w:rPr>
        <w:drawing>
          <wp:inline distT="0" distB="0" distL="114300" distR="114300">
            <wp:extent cx="5273040" cy="7256145"/>
            <wp:effectExtent l="0" t="0" r="0" b="13335"/>
            <wp:docPr id="4" name="图片 4" descr="Fig.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.S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25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393C9">
      <w:pPr>
        <w:widowControl/>
        <w:spacing w:line="480" w:lineRule="auto"/>
        <w:jc w:val="both"/>
        <w:rPr>
          <w:rFonts w:hint="default" w:ascii="Times New Roman" w:hAnsi="Times New Roman" w:cs="Times New Roman" w:eastAsia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</w:rPr>
        <w:t>Fig.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3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 xml:space="preserve"> Original Western blot images.</w:t>
      </w:r>
      <w:r>
        <w:rPr>
          <w:rFonts w:hint="eastAsia" w:ascii="Times New Roman" w:hAnsi="Times New Roman" w:cs="Times New Roman"/>
          <w:b w:val="0"/>
          <w:bCs w:val="0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(A) NQO1. (B) Keap1. (C) Nrf2. (D) HO-1.(E) CYP2E1.</w:t>
      </w:r>
    </w:p>
    <w:p w14:paraId="4C22DEC1">
      <w:pPr>
        <w:widowControl/>
        <w:jc w:val="left"/>
        <w:rPr>
          <w:rFonts w:ascii="Times New Roman" w:hAnsi="Times New Roman" w:cs="Times New Roman"/>
        </w:rPr>
      </w:pPr>
    </w:p>
    <w:p w14:paraId="56B98098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281C8F3">
      <w:pPr>
        <w:widowControl/>
        <w:jc w:val="center"/>
        <w:rPr>
          <w:rFonts w:hint="eastAsia"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 xml:space="preserve">Table </w:t>
      </w:r>
      <w:r>
        <w:rPr>
          <w:rFonts w:hint="eastAsia" w:ascii="Times New Roman" w:hAnsi="Times New Roman" w:cs="Times New Roman"/>
          <w:lang w:val="en-US" w:eastAsia="zh-CN"/>
        </w:rPr>
        <w:t>S</w:t>
      </w:r>
      <w:r>
        <w:rPr>
          <w:rFonts w:hint="eastAsia" w:ascii="Times New Roman" w:hAnsi="Times New Roman" w:cs="Times New Roman"/>
        </w:rPr>
        <w:t xml:space="preserve">1 </w:t>
      </w:r>
      <w:r>
        <w:rPr>
          <w:rFonts w:hint="eastAsia" w:ascii="Times New Roman" w:hAnsi="Times New Roman" w:cs="Times New Roman"/>
          <w:i/>
          <w:iCs/>
        </w:rPr>
        <w:t>Bifidobacterium</w:t>
      </w:r>
      <w:r>
        <w:rPr>
          <w:rFonts w:hint="eastAsia" w:ascii="Times New Roman" w:hAnsi="Times New Roman" w:cs="Times New Roman"/>
        </w:rPr>
        <w:t xml:space="preserve"> species information</w:t>
      </w:r>
    </w:p>
    <w:tbl>
      <w:tblPr>
        <w:tblStyle w:val="38"/>
        <w:tblW w:w="5000" w:type="pct"/>
        <w:tblInd w:w="0" w:type="dxa"/>
        <w:tblBorders>
          <w:top w:val="single" w:color="auto" w:sz="12" w:space="0"/>
          <w:left w:val="none" w:color="auto" w:sz="0" w:space="0"/>
          <w:bottom w:val="single" w:color="auto" w:sz="12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33"/>
        <w:gridCol w:w="1362"/>
        <w:gridCol w:w="1337"/>
        <w:gridCol w:w="1468"/>
        <w:gridCol w:w="1362"/>
        <w:gridCol w:w="1060"/>
      </w:tblGrid>
      <w:tr w14:paraId="19211D8A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pct"/>
            <w:tcBorders>
              <w:top w:val="single" w:color="000000" w:sz="12" w:space="0"/>
              <w:left w:val="nil"/>
              <w:bottom w:val="single" w:color="000000" w:sz="4" w:space="0"/>
              <w:right w:val="nil"/>
              <w:tl2br w:val="nil"/>
            </w:tcBorders>
            <w:shd w:val="clear" w:color="auto" w:fill="FFFFFF"/>
            <w:vAlign w:val="center"/>
          </w:tcPr>
          <w:p w14:paraId="0FCD172B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Species</w:t>
            </w:r>
          </w:p>
        </w:tc>
        <w:tc>
          <w:tcPr>
            <w:tcW w:w="799" w:type="pct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vAlign w:val="center"/>
          </w:tcPr>
          <w:p w14:paraId="4046EF65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 xml:space="preserve">Original </w:t>
            </w:r>
          </w:p>
          <w:p w14:paraId="232AB24E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number</w:t>
            </w:r>
          </w:p>
        </w:tc>
        <w:tc>
          <w:tcPr>
            <w:tcW w:w="784" w:type="pct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vAlign w:val="center"/>
          </w:tcPr>
          <w:p w14:paraId="57D7A89B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 xml:space="preserve">Serial </w:t>
            </w:r>
          </w:p>
          <w:p w14:paraId="7F8C8827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number</w:t>
            </w:r>
          </w:p>
        </w:tc>
        <w:tc>
          <w:tcPr>
            <w:tcW w:w="861" w:type="pct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vAlign w:val="center"/>
          </w:tcPr>
          <w:p w14:paraId="0F4875F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Species</w:t>
            </w:r>
          </w:p>
        </w:tc>
        <w:tc>
          <w:tcPr>
            <w:tcW w:w="799" w:type="pct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vAlign w:val="center"/>
          </w:tcPr>
          <w:p w14:paraId="01733C9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 xml:space="preserve">Original </w:t>
            </w:r>
          </w:p>
          <w:p w14:paraId="02C73DD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number</w:t>
            </w:r>
          </w:p>
        </w:tc>
        <w:tc>
          <w:tcPr>
            <w:tcW w:w="621" w:type="pct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vAlign w:val="center"/>
          </w:tcPr>
          <w:p w14:paraId="6DFACF6A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 xml:space="preserve">Serial </w:t>
            </w:r>
          </w:p>
          <w:p w14:paraId="67367BF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number</w:t>
            </w:r>
          </w:p>
        </w:tc>
      </w:tr>
      <w:tr w14:paraId="5764866D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pct"/>
            <w:vMerge w:val="restart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F8F776B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 xml:space="preserve">B. longum </w:t>
            </w:r>
          </w:p>
          <w:p w14:paraId="1A0582C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subsp. longum</w:t>
            </w:r>
          </w:p>
        </w:tc>
        <w:tc>
          <w:tcPr>
            <w:tcW w:w="799" w:type="pct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F15DE6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FSD1B13</w:t>
            </w:r>
          </w:p>
        </w:tc>
        <w:tc>
          <w:tcPr>
            <w:tcW w:w="784" w:type="pct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CFA35A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CCMXJ2001</w:t>
            </w:r>
          </w:p>
        </w:tc>
        <w:tc>
          <w:tcPr>
            <w:tcW w:w="861" w:type="pct"/>
            <w:vMerge w:val="restart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B29D7E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B. breve</w:t>
            </w:r>
          </w:p>
        </w:tc>
        <w:tc>
          <w:tcPr>
            <w:tcW w:w="799" w:type="pct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73D1A3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FSL1B1</w:t>
            </w:r>
          </w:p>
        </w:tc>
        <w:tc>
          <w:tcPr>
            <w:tcW w:w="621" w:type="pct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371254E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BBr1</w:t>
            </w:r>
          </w:p>
        </w:tc>
      </w:tr>
      <w:tr w14:paraId="1941F684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4F93E7A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CF3774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FSD2B2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B0D1F17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BLL2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8D80A8E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D89BFD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FSL2B5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C46357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BBr2</w:t>
            </w:r>
          </w:p>
        </w:tc>
      </w:tr>
      <w:tr w14:paraId="77DA3F96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D7E97AD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EB9FDFD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FSL2B1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9B6614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BLL3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59BF02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0C86C8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FJS2B3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1C2ABC5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BBr3</w:t>
            </w:r>
          </w:p>
        </w:tc>
      </w:tr>
      <w:tr w14:paraId="6F9219D5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1FB9D7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2A4E2B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FJS4B11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C49776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BLL4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EB9129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D8CD84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FJS4B6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9AC069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BBr4</w:t>
            </w:r>
          </w:p>
        </w:tc>
      </w:tr>
      <w:tr w14:paraId="768B2818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9446BA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E272A0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FJS6B6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4D414C5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BLL5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2EA2765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88D8D2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FJS5B20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95901C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BBr5</w:t>
            </w:r>
          </w:p>
        </w:tc>
      </w:tr>
      <w:tr w14:paraId="6CF87E1F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40CA66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72FCFBE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FJS10B1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F518BB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BLL7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CAEEF6B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E64658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FJS10B6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3027F0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BBr6</w:t>
            </w:r>
          </w:p>
        </w:tc>
      </w:tr>
      <w:tr w14:paraId="72510BB5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76CCFD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52415E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FJS11B1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AEB5B5E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BLL8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A1F11B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68FB17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FJS12B5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3A98C6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BBr7</w:t>
            </w:r>
          </w:p>
        </w:tc>
      </w:tr>
      <w:tr w14:paraId="1127E3C4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240A58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081A39E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FJS14B8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2070C1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BLL9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0C5D8E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7DF681A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FJS15B18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64B0447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BBr8</w:t>
            </w:r>
          </w:p>
        </w:tc>
      </w:tr>
      <w:tr w14:paraId="7ADD38EA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FBFDD2F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661135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FJS15B4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795B9F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BLL10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0017A1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C6186DE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FJS16B5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C3D2F4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BBr9</w:t>
            </w:r>
          </w:p>
        </w:tc>
      </w:tr>
      <w:tr w14:paraId="2938F887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C68B13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909E64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FJS16B23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9D4814B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BLL11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013A55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BFA183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FJS18B7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6AF1D9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BBr10</w:t>
            </w:r>
          </w:p>
        </w:tc>
      </w:tr>
      <w:tr w14:paraId="03377889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B22CAB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1530A5D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FJS17B26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7F9210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BLL12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BAACC47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02B954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FJS17B19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FC8F64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BBr11</w:t>
            </w:r>
          </w:p>
        </w:tc>
      </w:tr>
      <w:tr w14:paraId="27023F21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3F3BEBA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90FF7F4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FJS19B17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8D4C8BD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BLL13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5E7768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E78EDFA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FJS19B13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CAE016F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BBr12</w:t>
            </w:r>
          </w:p>
        </w:tc>
      </w:tr>
      <w:tr w14:paraId="6FE3A016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8D9CC3E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915F007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FJS23B23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794782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BLL14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2E48403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B19C79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FJS21B6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B40AFB5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BBr13</w:t>
            </w:r>
          </w:p>
        </w:tc>
      </w:tr>
      <w:tr w14:paraId="60391087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C67CAEB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C1B0C1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FJS22B21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382B60A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BLL15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07CD9AF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39097B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FJS22B11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6D8BC8D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BBr14</w:t>
            </w:r>
          </w:p>
        </w:tc>
      </w:tr>
      <w:tr w14:paraId="1799E742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5B2BE6B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vMerge w:val="restart"/>
            <w:tcBorders>
              <w:top w:val="nil"/>
              <w:left w:val="nil"/>
              <w:right w:val="nil"/>
            </w:tcBorders>
            <w:shd w:val="clear" w:color="auto" w:fill="FFFFFF"/>
            <w:vAlign w:val="center"/>
          </w:tcPr>
          <w:p w14:paraId="5B0E625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FJS1B10</w:t>
            </w:r>
          </w:p>
          <w:p w14:paraId="54C9613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FJS5B6</w:t>
            </w:r>
          </w:p>
          <w:p w14:paraId="5AF9A1D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FJS12B1</w:t>
            </w:r>
          </w:p>
          <w:p w14:paraId="432540A3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FJS13B4</w:t>
            </w:r>
          </w:p>
          <w:p w14:paraId="2372A73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FJS16B31</w:t>
            </w:r>
          </w:p>
          <w:p w14:paraId="39A078D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FJS17B14</w:t>
            </w:r>
          </w:p>
          <w:p w14:paraId="753FC7F7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FJS20B4</w:t>
            </w:r>
          </w:p>
          <w:p w14:paraId="2F5A846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FJS23B1</w:t>
            </w:r>
          </w:p>
          <w:p w14:paraId="2E6AB4B5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FJS24B5</w:t>
            </w:r>
          </w:p>
          <w:p w14:paraId="7760ED95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FJS25B8</w:t>
            </w:r>
          </w:p>
          <w:p w14:paraId="4787379F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FJS14B4</w:t>
            </w:r>
          </w:p>
        </w:tc>
        <w:tc>
          <w:tcPr>
            <w:tcW w:w="784" w:type="pct"/>
            <w:vMerge w:val="restart"/>
            <w:tcBorders>
              <w:top w:val="nil"/>
              <w:left w:val="nil"/>
              <w:right w:val="nil"/>
            </w:tcBorders>
            <w:shd w:val="clear" w:color="auto" w:fill="FFFFFF"/>
            <w:vAlign w:val="center"/>
          </w:tcPr>
          <w:p w14:paraId="36AA4B64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BLi1</w:t>
            </w:r>
          </w:p>
          <w:p w14:paraId="1CE3826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BLi2</w:t>
            </w:r>
          </w:p>
          <w:p w14:paraId="383EEC5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BLi3</w:t>
            </w:r>
          </w:p>
          <w:p w14:paraId="6F3945C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BLi4</w:t>
            </w:r>
          </w:p>
          <w:p w14:paraId="5023BD4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BLi5</w:t>
            </w:r>
          </w:p>
          <w:p w14:paraId="679E409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BLi6</w:t>
            </w:r>
          </w:p>
          <w:p w14:paraId="5989DA8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BLi7</w:t>
            </w:r>
          </w:p>
          <w:p w14:paraId="23AB0CC4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BLi8</w:t>
            </w:r>
          </w:p>
          <w:p w14:paraId="4385F8A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BLi9</w:t>
            </w:r>
          </w:p>
          <w:p w14:paraId="06595F3A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BLi10</w:t>
            </w:r>
          </w:p>
          <w:p w14:paraId="61AE0C85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BLi11</w:t>
            </w:r>
          </w:p>
        </w:tc>
        <w:tc>
          <w:tcPr>
            <w:tcW w:w="861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94D0FF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B. animalis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FA76B2E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FJS1B7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32A0354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BA1</w:t>
            </w:r>
          </w:p>
        </w:tc>
      </w:tr>
      <w:tr w14:paraId="639C3365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C798A83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 xml:space="preserve">B. longum </w:t>
            </w:r>
          </w:p>
          <w:p w14:paraId="192B765D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subsp. infantis </w:t>
            </w:r>
          </w:p>
        </w:tc>
        <w:tc>
          <w:tcPr>
            <w:tcW w:w="799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60A4E3A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84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33DE6B0A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4B95E5D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D14785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FJS4B1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1E4AA3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BA2</w:t>
            </w:r>
          </w:p>
        </w:tc>
      </w:tr>
      <w:tr w14:paraId="012F5C3F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59655B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0F36535B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84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2AB66673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65831B7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0EE117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FJS5B11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42D0424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BA3</w:t>
            </w:r>
          </w:p>
        </w:tc>
      </w:tr>
      <w:tr w14:paraId="7CC51DA3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73E7483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1327669D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84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46E2E45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3EC8477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555572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FJS6B1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1F4F2B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BA4</w:t>
            </w:r>
          </w:p>
        </w:tc>
      </w:tr>
      <w:tr w14:paraId="354D1C39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0276AF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78E867C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84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37AD5AF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9A9D72B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B5FF917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FJS7B16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BD4360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BA5</w:t>
            </w:r>
          </w:p>
        </w:tc>
      </w:tr>
      <w:tr w14:paraId="40F9A3A2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31AA1B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49756A2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84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4DA2A0D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A21B95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7ED552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FJS8B1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0E1791F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BA6</w:t>
            </w:r>
          </w:p>
        </w:tc>
      </w:tr>
      <w:tr w14:paraId="4B2BBE22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28A4ED4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0FA526C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84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69682577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45D876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BF80CF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FJS11B4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E5A6807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BA7</w:t>
            </w:r>
          </w:p>
        </w:tc>
      </w:tr>
      <w:tr w14:paraId="7A942392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1E5D53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7E6100E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84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74CD57E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51F2FD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9D8AA4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FJS12B15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B5ABAFF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BA8</w:t>
            </w:r>
          </w:p>
        </w:tc>
      </w:tr>
      <w:tr w14:paraId="5D1C3CA4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EBD2D7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64114A4D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84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179101B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7F8D673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D7A8614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FJS13B14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6BA1F53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BA9</w:t>
            </w:r>
          </w:p>
        </w:tc>
      </w:tr>
      <w:tr w14:paraId="7ED827D8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8F9565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5FCF255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84" w:type="pct"/>
            <w:vMerge w:val="continue"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3E31E01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46D1383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C28E02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FJS14B5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19E4F3D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BA10</w:t>
            </w:r>
          </w:p>
        </w:tc>
      </w:tr>
      <w:tr w14:paraId="58B201FE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923619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vMerge w:val="continue"/>
            <w:tcBorders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5BCF2A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84" w:type="pct"/>
            <w:vMerge w:val="continue"/>
            <w:tcBorders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C11432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8991A65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D327E23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FJS15B23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DE9E93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BA11</w:t>
            </w:r>
          </w:p>
        </w:tc>
      </w:tr>
      <w:tr w14:paraId="6FF4ECE2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FB9639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FFD3C55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FSD1B12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78B15CE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BBi1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CD1738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716881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FJS16B26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0CA8E5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BA12</w:t>
            </w:r>
          </w:p>
        </w:tc>
      </w:tr>
      <w:tr w14:paraId="2A9D6F40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557C75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B.bifidum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891D265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FJS22B12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109B99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BBi2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2BCB7DB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47218E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FJS20B1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2B20784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BA13</w:t>
            </w:r>
          </w:p>
        </w:tc>
      </w:tr>
      <w:tr w14:paraId="43A84242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D118BD2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53DB925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FJS5B1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94D602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BAd1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B61A05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8DC278E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FJS23B10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53FCB16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BA14</w:t>
            </w:r>
          </w:p>
        </w:tc>
      </w:tr>
      <w:tr w14:paraId="0D5C6D91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4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5A203A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B. adolescentis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EF86E38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FJS13B21</w:t>
            </w:r>
          </w:p>
        </w:tc>
        <w:tc>
          <w:tcPr>
            <w:tcW w:w="784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3CBE69E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BAd2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A55F501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51B28F7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FJS24B4</w:t>
            </w:r>
          </w:p>
        </w:tc>
        <w:tc>
          <w:tcPr>
            <w:tcW w:w="62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1BB0DAB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BA15</w:t>
            </w:r>
          </w:p>
        </w:tc>
      </w:tr>
      <w:tr w14:paraId="7C8C3122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14D61200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6682866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FJS18B12</w:t>
            </w:r>
          </w:p>
        </w:tc>
        <w:tc>
          <w:tcPr>
            <w:tcW w:w="784" w:type="pct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6FF9761D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BAd3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21992CCA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4C03ECBC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FJS25B1</w:t>
            </w:r>
          </w:p>
        </w:tc>
        <w:tc>
          <w:tcPr>
            <w:tcW w:w="621" w:type="pct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267B4649">
            <w:pPr>
              <w:widowControl/>
              <w:jc w:val="center"/>
              <w:rPr>
                <w:rFonts w:hint="eastAsia" w:ascii="Times New Roman" w:hAnsi="Times New Roman" w:cs="Times New Roman"/>
              </w:rPr>
            </w:pPr>
            <w:r>
              <w:rPr>
                <w:rFonts w:hint="eastAsia" w:ascii="Times New Roman" w:hAnsi="Times New Roman" w:cs="Times New Roman"/>
              </w:rPr>
              <w:t>BA16</w:t>
            </w:r>
          </w:p>
        </w:tc>
      </w:tr>
    </w:tbl>
    <w:p w14:paraId="4793A677">
      <w:pPr>
        <w:rPr>
          <w:rFonts w:hint="eastAsia"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br w:type="page"/>
      </w:r>
    </w:p>
    <w:p w14:paraId="15D8A6AE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Table </w:t>
      </w:r>
      <w:r>
        <w:rPr>
          <w:rFonts w:hint="eastAsia" w:ascii="Times New Roman" w:hAnsi="Times New Roman" w:cs="Times New Roman"/>
          <w:lang w:val="en-US" w:eastAsia="zh-CN"/>
        </w:rPr>
        <w:t>S2</w:t>
      </w:r>
      <w:r>
        <w:rPr>
          <w:rFonts w:ascii="Times New Roman" w:hAnsi="Times New Roman" w:cs="Times New Roman"/>
        </w:rPr>
        <w:t> </w:t>
      </w:r>
      <w:r>
        <w:rPr>
          <w:rFonts w:hint="eastAsia" w:ascii="Times New Roman" w:hAnsi="Times New Roman" w:cs="Times New Roman"/>
        </w:rPr>
        <w:t>P</w:t>
      </w:r>
      <w:r>
        <w:rPr>
          <w:rFonts w:ascii="Times New Roman" w:hAnsi="Times New Roman" w:cs="Times New Roman"/>
        </w:rPr>
        <w:t>rimer sequence</w:t>
      </w:r>
      <w:r>
        <w:rPr>
          <w:rFonts w:hint="eastAsia" w:ascii="Times New Roman" w:hAnsi="Times New Roman" w:cs="Times New Roman"/>
        </w:rPr>
        <w:t>.</w:t>
      </w:r>
    </w:p>
    <w:tbl>
      <w:tblPr>
        <w:tblStyle w:val="16"/>
        <w:tblW w:w="5000" w:type="pct"/>
        <w:tblInd w:w="0" w:type="dxa"/>
        <w:tblBorders>
          <w:top w:val="single" w:color="auto" w:sz="12" w:space="0"/>
          <w:left w:val="none" w:color="auto" w:sz="0" w:space="0"/>
          <w:bottom w:val="single" w:color="auto" w:sz="12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33"/>
        <w:gridCol w:w="2008"/>
        <w:gridCol w:w="4481"/>
      </w:tblGrid>
      <w:tr w14:paraId="2ECACEBC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3" w:type="pct"/>
            <w:tcBorders>
              <w:bottom w:val="single" w:color="auto" w:sz="4" w:space="0"/>
              <w:insideH w:val="single" w:sz="4" w:space="0"/>
            </w:tcBorders>
            <w:vAlign w:val="center"/>
          </w:tcPr>
          <w:p w14:paraId="2AA097FE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1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1"/>
                <w:szCs w:val="21"/>
              </w:rPr>
              <w:t>GEEN</w:t>
            </w:r>
          </w:p>
        </w:tc>
        <w:tc>
          <w:tcPr>
            <w:tcW w:w="3807" w:type="pct"/>
            <w:gridSpan w:val="2"/>
            <w:tcBorders>
              <w:bottom w:val="single" w:color="auto" w:sz="4" w:space="0"/>
              <w:insideH w:val="single" w:sz="4" w:space="0"/>
            </w:tcBorders>
            <w:vAlign w:val="center"/>
          </w:tcPr>
          <w:p w14:paraId="6508833E">
            <w:pPr>
              <w:jc w:val="center"/>
              <w:rPr>
                <w:rFonts w:ascii="Times New Roman" w:hAnsi="Times New Roman" w:eastAsia="宋体" w:cs="Times New Roman"/>
                <w:kern w:val="0"/>
                <w:sz w:val="21"/>
                <w:szCs w:val="21"/>
              </w:rPr>
            </w:pPr>
            <w:r>
              <w:rPr>
                <w:rFonts w:ascii="Times New Roman" w:hAnsi="Times New Roman" w:eastAsia="宋体" w:cs="Times New Roman"/>
                <w:kern w:val="0"/>
                <w:sz w:val="21"/>
                <w:szCs w:val="21"/>
              </w:rPr>
              <w:t>Primer (5′-3′)</w:t>
            </w:r>
          </w:p>
        </w:tc>
      </w:tr>
      <w:tr w14:paraId="7D4B2F7F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3" w:type="pct"/>
            <w:vMerge w:val="restart"/>
            <w:vAlign w:val="center"/>
          </w:tcPr>
          <w:p w14:paraId="0E5CA473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Cs w:val="20"/>
              </w:rPr>
              <w:t>Nrf2</w:t>
            </w:r>
          </w:p>
        </w:tc>
        <w:tc>
          <w:tcPr>
            <w:tcW w:w="1178" w:type="pct"/>
            <w:vAlign w:val="center"/>
          </w:tcPr>
          <w:p w14:paraId="7252806D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Cs w:val="20"/>
              </w:rPr>
              <w:t>Forward</w:t>
            </w:r>
          </w:p>
        </w:tc>
        <w:tc>
          <w:tcPr>
            <w:tcW w:w="2629" w:type="pct"/>
            <w:vAlign w:val="center"/>
          </w:tcPr>
          <w:p w14:paraId="5CFBD97B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Cs w:val="20"/>
              </w:rPr>
              <w:t>CAGAGTGATGGTTGCCCACT</w:t>
            </w:r>
          </w:p>
        </w:tc>
      </w:tr>
      <w:tr w14:paraId="6BB1581B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3" w:type="pct"/>
            <w:vMerge w:val="continue"/>
            <w:vAlign w:val="center"/>
          </w:tcPr>
          <w:p w14:paraId="1BB92DE4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</w:p>
        </w:tc>
        <w:tc>
          <w:tcPr>
            <w:tcW w:w="1178" w:type="pct"/>
            <w:vAlign w:val="center"/>
          </w:tcPr>
          <w:p w14:paraId="4C0827A7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Cs w:val="20"/>
              </w:rPr>
              <w:t>Reverse</w:t>
            </w:r>
          </w:p>
        </w:tc>
        <w:tc>
          <w:tcPr>
            <w:tcW w:w="2629" w:type="pct"/>
            <w:vAlign w:val="center"/>
          </w:tcPr>
          <w:p w14:paraId="4375F407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Cs w:val="20"/>
              </w:rPr>
              <w:t>CACACACTTTCTGCGTGCTC</w:t>
            </w:r>
          </w:p>
        </w:tc>
      </w:tr>
      <w:tr w14:paraId="67ED46BB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3" w:type="pct"/>
            <w:vMerge w:val="restart"/>
            <w:vAlign w:val="center"/>
          </w:tcPr>
          <w:p w14:paraId="710E12D7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Cs w:val="20"/>
              </w:rPr>
              <w:t>HO-1</w:t>
            </w:r>
          </w:p>
        </w:tc>
        <w:tc>
          <w:tcPr>
            <w:tcW w:w="1178" w:type="pct"/>
            <w:vAlign w:val="center"/>
          </w:tcPr>
          <w:p w14:paraId="62CD8ACF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Cs w:val="20"/>
              </w:rPr>
              <w:t>Forward</w:t>
            </w:r>
          </w:p>
        </w:tc>
        <w:tc>
          <w:tcPr>
            <w:tcW w:w="2629" w:type="pct"/>
            <w:vAlign w:val="center"/>
          </w:tcPr>
          <w:p w14:paraId="674EAD17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Cs w:val="20"/>
              </w:rPr>
              <w:t>AGCCCCACCAAGTTCAAACA</w:t>
            </w:r>
          </w:p>
        </w:tc>
      </w:tr>
      <w:tr w14:paraId="79CAEEDC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3" w:type="pct"/>
            <w:vMerge w:val="continue"/>
            <w:vAlign w:val="center"/>
          </w:tcPr>
          <w:p w14:paraId="1A1ACA16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</w:p>
        </w:tc>
        <w:tc>
          <w:tcPr>
            <w:tcW w:w="1178" w:type="pct"/>
            <w:vAlign w:val="center"/>
          </w:tcPr>
          <w:p w14:paraId="52ECBFB3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Cs w:val="20"/>
              </w:rPr>
              <w:t>Reverse</w:t>
            </w:r>
          </w:p>
        </w:tc>
        <w:tc>
          <w:tcPr>
            <w:tcW w:w="2629" w:type="pct"/>
            <w:vAlign w:val="center"/>
          </w:tcPr>
          <w:p w14:paraId="7D206724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Cs w:val="20"/>
              </w:rPr>
              <w:t>CATCACCTGCAGCTCCTCAA</w:t>
            </w:r>
          </w:p>
        </w:tc>
      </w:tr>
      <w:tr w14:paraId="7BFB5EAA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3" w:type="pct"/>
            <w:vMerge w:val="restart"/>
            <w:vAlign w:val="center"/>
          </w:tcPr>
          <w:p w14:paraId="1A46DB27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Cs w:val="20"/>
              </w:rPr>
              <w:t>NQO1</w:t>
            </w:r>
          </w:p>
        </w:tc>
        <w:tc>
          <w:tcPr>
            <w:tcW w:w="1178" w:type="pct"/>
            <w:vAlign w:val="center"/>
          </w:tcPr>
          <w:p w14:paraId="50A5DC0B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Cs w:val="20"/>
              </w:rPr>
              <w:t>Forward</w:t>
            </w:r>
          </w:p>
        </w:tc>
        <w:tc>
          <w:tcPr>
            <w:tcW w:w="2629" w:type="pct"/>
            <w:vAlign w:val="center"/>
          </w:tcPr>
          <w:p w14:paraId="11D3D86A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Cs w:val="20"/>
              </w:rPr>
              <w:t>CATTGCAGTGGTTTGGGGTG</w:t>
            </w:r>
          </w:p>
        </w:tc>
      </w:tr>
      <w:tr w14:paraId="542595BB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3" w:type="pct"/>
            <w:vMerge w:val="continue"/>
            <w:vAlign w:val="center"/>
          </w:tcPr>
          <w:p w14:paraId="5C430C7B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</w:p>
        </w:tc>
        <w:tc>
          <w:tcPr>
            <w:tcW w:w="1178" w:type="pct"/>
            <w:vAlign w:val="center"/>
          </w:tcPr>
          <w:p w14:paraId="116C085A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Cs w:val="20"/>
              </w:rPr>
              <w:t>Reverse</w:t>
            </w:r>
          </w:p>
        </w:tc>
        <w:tc>
          <w:tcPr>
            <w:tcW w:w="2629" w:type="pct"/>
            <w:vAlign w:val="center"/>
          </w:tcPr>
          <w:p w14:paraId="000D42F2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Cs w:val="20"/>
              </w:rPr>
              <w:t>GAGTACATGGAGCCGCTACC</w:t>
            </w:r>
          </w:p>
        </w:tc>
      </w:tr>
      <w:tr w14:paraId="158B274A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3" w:type="pct"/>
            <w:vMerge w:val="restart"/>
            <w:vAlign w:val="center"/>
          </w:tcPr>
          <w:p w14:paraId="7D366D59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Cs w:val="20"/>
              </w:rPr>
              <w:t>KEAP1</w:t>
            </w:r>
          </w:p>
        </w:tc>
        <w:tc>
          <w:tcPr>
            <w:tcW w:w="1178" w:type="pct"/>
            <w:vAlign w:val="center"/>
          </w:tcPr>
          <w:p w14:paraId="10FC463E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Cs w:val="20"/>
              </w:rPr>
              <w:t>Forward</w:t>
            </w:r>
          </w:p>
        </w:tc>
        <w:tc>
          <w:tcPr>
            <w:tcW w:w="2629" w:type="pct"/>
            <w:vAlign w:val="top"/>
          </w:tcPr>
          <w:p w14:paraId="6908704A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Cs w:val="20"/>
              </w:rPr>
              <w:t>GATGGGCAGGACCAGTTGAA</w:t>
            </w:r>
          </w:p>
        </w:tc>
      </w:tr>
      <w:tr w14:paraId="6FE2B566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93" w:type="pct"/>
            <w:vMerge w:val="continue"/>
            <w:vAlign w:val="center"/>
          </w:tcPr>
          <w:p w14:paraId="7441542D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</w:p>
        </w:tc>
        <w:tc>
          <w:tcPr>
            <w:tcW w:w="1178" w:type="pct"/>
            <w:vAlign w:val="center"/>
          </w:tcPr>
          <w:p w14:paraId="0E3FF523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Cs w:val="20"/>
              </w:rPr>
              <w:t>Reverse</w:t>
            </w:r>
          </w:p>
        </w:tc>
        <w:tc>
          <w:tcPr>
            <w:tcW w:w="2629" w:type="pct"/>
            <w:vAlign w:val="top"/>
          </w:tcPr>
          <w:p w14:paraId="46C9BDA6">
            <w:pPr>
              <w:jc w:val="center"/>
              <w:rPr>
                <w:rFonts w:ascii="Times New Roman" w:hAnsi="Times New Roman" w:eastAsia="宋体" w:cs="Times New Roman"/>
                <w:kern w:val="0"/>
                <w:szCs w:val="20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Cs w:val="20"/>
              </w:rPr>
              <w:t>CGAGGACGTAGATCTTGCCC</w:t>
            </w:r>
          </w:p>
        </w:tc>
      </w:tr>
    </w:tbl>
    <w:p w14:paraId="68BF7811">
      <w:pPr>
        <w:rPr>
          <w:rFonts w:hint="eastAsia"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br w:type="page"/>
      </w:r>
    </w:p>
    <w:p w14:paraId="10BF031E">
      <w:pPr>
        <w:widowControl/>
        <w:jc w:val="center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 xml:space="preserve">Table </w:t>
      </w:r>
      <w:r>
        <w:rPr>
          <w:rFonts w:hint="eastAsia" w:ascii="Times New Roman" w:hAnsi="Times New Roman" w:cs="Times New Roman"/>
          <w:lang w:val="en-US" w:eastAsia="zh-CN"/>
        </w:rPr>
        <w:t>S3</w:t>
      </w:r>
      <w:r>
        <w:rPr>
          <w:rFonts w:hint="eastAsia"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DPPH and ABTS radical scavenging rate</w:t>
      </w:r>
    </w:p>
    <w:tbl>
      <w:tblPr>
        <w:tblStyle w:val="16"/>
        <w:tblW w:w="5000" w:type="pct"/>
        <w:tblInd w:w="0" w:type="dxa"/>
        <w:tblBorders>
          <w:top w:val="single" w:color="auto" w:sz="12" w:space="0"/>
          <w:left w:val="none" w:color="auto" w:sz="0" w:space="0"/>
          <w:bottom w:val="single" w:color="auto" w:sz="12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0"/>
        <w:gridCol w:w="2029"/>
        <w:gridCol w:w="3158"/>
        <w:gridCol w:w="1915"/>
      </w:tblGrid>
      <w:tr w14:paraId="425C8E5F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tcBorders>
              <w:bottom w:val="single" w:color="auto" w:sz="4" w:space="0"/>
              <w:insideH w:val="single" w:sz="4" w:space="0"/>
            </w:tcBorders>
            <w:noWrap/>
            <w:vAlign w:val="center"/>
          </w:tcPr>
          <w:p w14:paraId="3C317F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 w:val="21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 w:val="21"/>
                <w:szCs w:val="22"/>
              </w:rPr>
              <w:t>Number</w:t>
            </w:r>
          </w:p>
        </w:tc>
        <w:tc>
          <w:tcPr>
            <w:tcW w:w="1130" w:type="pct"/>
            <w:tcBorders>
              <w:bottom w:val="single" w:color="auto" w:sz="4" w:space="0"/>
              <w:insideH w:val="single" w:sz="4" w:space="0"/>
            </w:tcBorders>
            <w:noWrap/>
            <w:vAlign w:val="center"/>
          </w:tcPr>
          <w:p w14:paraId="51FEF7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/>
                <w:sz w:val="48"/>
                <w:szCs w:val="21"/>
              </w:rPr>
            </w:pPr>
            <w:r>
              <w:rPr>
                <w:rFonts w:hint="default" w:ascii="Times New Roman" w:hAnsi="Times New Roman" w:cs="Times New Roman"/>
                <w:sz w:val="21"/>
                <w:szCs w:val="21"/>
              </w:rPr>
              <w:t>Serial number</w:t>
            </w:r>
          </w:p>
        </w:tc>
        <w:tc>
          <w:tcPr>
            <w:tcW w:w="1759" w:type="pct"/>
            <w:tcBorders>
              <w:bottom w:val="single" w:color="auto" w:sz="4" w:space="0"/>
              <w:insideH w:val="single" w:sz="4" w:space="0"/>
            </w:tcBorders>
            <w:noWrap/>
            <w:vAlign w:val="center"/>
          </w:tcPr>
          <w:p w14:paraId="3D74D0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 w:val="48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 w:val="21"/>
                <w:szCs w:val="22"/>
              </w:rPr>
              <w:t xml:space="preserve">DPPH radical </w:t>
            </w:r>
          </w:p>
          <w:p w14:paraId="45777E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 w:val="21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 w:val="21"/>
                <w:szCs w:val="22"/>
              </w:rPr>
              <w:t>scavenging rate</w:t>
            </w:r>
            <w:r>
              <w:rPr>
                <w:rFonts w:hint="default" w:ascii="Times New Roman" w:hAnsi="Times New Roman" w:cs="Times New Roman"/>
                <w:sz w:val="21"/>
                <w:szCs w:val="22"/>
              </w:rPr>
              <w:t>/%</w:t>
            </w:r>
          </w:p>
        </w:tc>
        <w:tc>
          <w:tcPr>
            <w:tcW w:w="1067" w:type="pct"/>
            <w:tcBorders>
              <w:bottom w:val="single" w:color="auto" w:sz="4" w:space="0"/>
              <w:insideH w:val="single" w:sz="4" w:space="0"/>
            </w:tcBorders>
            <w:vAlign w:val="center"/>
          </w:tcPr>
          <w:p w14:paraId="144870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 w:val="48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 w:val="21"/>
                <w:szCs w:val="22"/>
              </w:rPr>
              <w:t>ABTS radical</w:t>
            </w:r>
          </w:p>
          <w:p w14:paraId="3A113C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 w:val="21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 w:val="21"/>
                <w:szCs w:val="22"/>
              </w:rPr>
              <w:t>scavenging rate</w:t>
            </w:r>
            <w:r>
              <w:rPr>
                <w:rFonts w:hint="default" w:ascii="Times New Roman" w:hAnsi="Times New Roman" w:cs="Times New Roman"/>
                <w:sz w:val="21"/>
                <w:szCs w:val="22"/>
              </w:rPr>
              <w:t>/%</w:t>
            </w:r>
          </w:p>
        </w:tc>
      </w:tr>
      <w:tr w14:paraId="60741E0F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73CEA6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1</w:t>
            </w:r>
          </w:p>
        </w:tc>
        <w:tc>
          <w:tcPr>
            <w:tcW w:w="1130" w:type="pct"/>
            <w:vAlign w:val="center"/>
          </w:tcPr>
          <w:p w14:paraId="59DC54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BBr1</w:t>
            </w:r>
          </w:p>
        </w:tc>
        <w:tc>
          <w:tcPr>
            <w:tcW w:w="1759" w:type="pct"/>
            <w:noWrap/>
            <w:vAlign w:val="center"/>
          </w:tcPr>
          <w:p w14:paraId="7496E1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65.64±6.3</w:t>
            </w:r>
            <w:r>
              <w:rPr>
                <w:rFonts w:hint="default" w:ascii="Times New Roman" w:hAnsi="Times New Roman" w:cs="Times New Roman"/>
                <w:szCs w:val="22"/>
              </w:rPr>
              <w:t>2</w:t>
            </w:r>
          </w:p>
        </w:tc>
        <w:tc>
          <w:tcPr>
            <w:tcW w:w="1067" w:type="pct"/>
            <w:vAlign w:val="center"/>
          </w:tcPr>
          <w:p w14:paraId="5B68D9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52.22±3.18</w:t>
            </w:r>
          </w:p>
        </w:tc>
      </w:tr>
      <w:tr w14:paraId="27671827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61B21F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2</w:t>
            </w:r>
          </w:p>
        </w:tc>
        <w:tc>
          <w:tcPr>
            <w:tcW w:w="1130" w:type="pct"/>
            <w:vAlign w:val="center"/>
          </w:tcPr>
          <w:p w14:paraId="097273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BA1</w:t>
            </w:r>
          </w:p>
        </w:tc>
        <w:tc>
          <w:tcPr>
            <w:tcW w:w="1759" w:type="pct"/>
            <w:noWrap/>
            <w:vAlign w:val="center"/>
          </w:tcPr>
          <w:p w14:paraId="06D1E6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76.39±4.82</w:t>
            </w:r>
          </w:p>
        </w:tc>
        <w:tc>
          <w:tcPr>
            <w:tcW w:w="1067" w:type="pct"/>
            <w:vAlign w:val="center"/>
          </w:tcPr>
          <w:p w14:paraId="3D920F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49.35±4.73</w:t>
            </w:r>
          </w:p>
        </w:tc>
      </w:tr>
      <w:tr w14:paraId="5A572CB6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391649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3</w:t>
            </w:r>
          </w:p>
        </w:tc>
        <w:tc>
          <w:tcPr>
            <w:tcW w:w="1130" w:type="pct"/>
            <w:vAlign w:val="center"/>
          </w:tcPr>
          <w:p w14:paraId="270299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BA1</w:t>
            </w:r>
          </w:p>
        </w:tc>
        <w:tc>
          <w:tcPr>
            <w:tcW w:w="1759" w:type="pct"/>
            <w:noWrap/>
            <w:vAlign w:val="center"/>
          </w:tcPr>
          <w:p w14:paraId="29B616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70.94±4.92</w:t>
            </w:r>
          </w:p>
        </w:tc>
        <w:tc>
          <w:tcPr>
            <w:tcW w:w="1067" w:type="pct"/>
            <w:vAlign w:val="center"/>
          </w:tcPr>
          <w:p w14:paraId="4983A4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44.46±5.88</w:t>
            </w:r>
          </w:p>
        </w:tc>
      </w:tr>
      <w:tr w14:paraId="04876F6D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5D5B17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4</w:t>
            </w:r>
          </w:p>
        </w:tc>
        <w:tc>
          <w:tcPr>
            <w:tcW w:w="1130" w:type="pct"/>
            <w:vAlign w:val="center"/>
          </w:tcPr>
          <w:p w14:paraId="0AAE3E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BBi1</w:t>
            </w:r>
          </w:p>
        </w:tc>
        <w:tc>
          <w:tcPr>
            <w:tcW w:w="1759" w:type="pct"/>
            <w:noWrap/>
            <w:vAlign w:val="center"/>
          </w:tcPr>
          <w:p w14:paraId="59ABA1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71.4</w:t>
            </w:r>
            <w:r>
              <w:rPr>
                <w:rFonts w:hint="default" w:ascii="Times New Roman" w:hAnsi="Times New Roman" w:cs="Times New Roman"/>
                <w:szCs w:val="22"/>
              </w:rPr>
              <w:t>1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±6.54</w:t>
            </w:r>
          </w:p>
        </w:tc>
        <w:tc>
          <w:tcPr>
            <w:tcW w:w="1067" w:type="pct"/>
            <w:vAlign w:val="center"/>
          </w:tcPr>
          <w:p w14:paraId="2855F4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50.76±4.41</w:t>
            </w:r>
          </w:p>
        </w:tc>
      </w:tr>
      <w:tr w14:paraId="60428528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5ACA62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5</w:t>
            </w:r>
          </w:p>
        </w:tc>
        <w:tc>
          <w:tcPr>
            <w:tcW w:w="1130" w:type="pct"/>
            <w:vAlign w:val="center"/>
          </w:tcPr>
          <w:p w14:paraId="21438A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/>
                <w:bCs/>
                <w:szCs w:val="22"/>
              </w:rPr>
              <w:t>CCMXJ2001</w:t>
            </w:r>
          </w:p>
        </w:tc>
        <w:tc>
          <w:tcPr>
            <w:tcW w:w="1759" w:type="pct"/>
            <w:noWrap/>
            <w:vAlign w:val="center"/>
          </w:tcPr>
          <w:p w14:paraId="372BEC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84.23±5.94</w:t>
            </w:r>
          </w:p>
        </w:tc>
        <w:tc>
          <w:tcPr>
            <w:tcW w:w="1067" w:type="pct"/>
            <w:vAlign w:val="center"/>
          </w:tcPr>
          <w:p w14:paraId="2B25B2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63.44±2.41</w:t>
            </w:r>
          </w:p>
        </w:tc>
      </w:tr>
      <w:tr w14:paraId="38ED7795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72FB31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6</w:t>
            </w:r>
          </w:p>
        </w:tc>
        <w:tc>
          <w:tcPr>
            <w:tcW w:w="1130" w:type="pct"/>
            <w:vAlign w:val="center"/>
          </w:tcPr>
          <w:p w14:paraId="29B984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BLL3</w:t>
            </w:r>
          </w:p>
        </w:tc>
        <w:tc>
          <w:tcPr>
            <w:tcW w:w="1759" w:type="pct"/>
            <w:noWrap/>
            <w:vAlign w:val="center"/>
          </w:tcPr>
          <w:p w14:paraId="4D15BC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67.25±3.56</w:t>
            </w:r>
          </w:p>
        </w:tc>
        <w:tc>
          <w:tcPr>
            <w:tcW w:w="1067" w:type="pct"/>
            <w:vAlign w:val="center"/>
          </w:tcPr>
          <w:p w14:paraId="55FF29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43.17±3.26</w:t>
            </w:r>
          </w:p>
        </w:tc>
      </w:tr>
      <w:tr w14:paraId="4F7377A8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091164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7</w:t>
            </w:r>
          </w:p>
        </w:tc>
        <w:tc>
          <w:tcPr>
            <w:tcW w:w="1130" w:type="pct"/>
            <w:vAlign w:val="center"/>
          </w:tcPr>
          <w:p w14:paraId="7B456B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BLL2</w:t>
            </w:r>
          </w:p>
        </w:tc>
        <w:tc>
          <w:tcPr>
            <w:tcW w:w="1759" w:type="pct"/>
            <w:noWrap/>
            <w:vAlign w:val="center"/>
          </w:tcPr>
          <w:p w14:paraId="313FD4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83.27±1.73</w:t>
            </w:r>
          </w:p>
        </w:tc>
        <w:tc>
          <w:tcPr>
            <w:tcW w:w="1067" w:type="pct"/>
            <w:vAlign w:val="center"/>
          </w:tcPr>
          <w:p w14:paraId="78BEEC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60.11±3.34</w:t>
            </w:r>
          </w:p>
        </w:tc>
      </w:tr>
      <w:tr w14:paraId="687BCB81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1BC251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8</w:t>
            </w:r>
          </w:p>
        </w:tc>
        <w:tc>
          <w:tcPr>
            <w:tcW w:w="1130" w:type="pct"/>
            <w:vAlign w:val="center"/>
          </w:tcPr>
          <w:p w14:paraId="08BBBE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BBr3</w:t>
            </w:r>
          </w:p>
        </w:tc>
        <w:tc>
          <w:tcPr>
            <w:tcW w:w="1759" w:type="pct"/>
            <w:noWrap/>
            <w:vAlign w:val="center"/>
          </w:tcPr>
          <w:p w14:paraId="2592F1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70.93±5.19</w:t>
            </w:r>
          </w:p>
        </w:tc>
        <w:tc>
          <w:tcPr>
            <w:tcW w:w="1067" w:type="pct"/>
            <w:vAlign w:val="center"/>
          </w:tcPr>
          <w:p w14:paraId="113CE7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34.12±4.17</w:t>
            </w:r>
          </w:p>
        </w:tc>
      </w:tr>
      <w:tr w14:paraId="06C67358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703B10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9</w:t>
            </w:r>
          </w:p>
        </w:tc>
        <w:tc>
          <w:tcPr>
            <w:tcW w:w="1130" w:type="pct"/>
            <w:vAlign w:val="center"/>
          </w:tcPr>
          <w:p w14:paraId="2507C7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BBr2</w:t>
            </w:r>
          </w:p>
        </w:tc>
        <w:tc>
          <w:tcPr>
            <w:tcW w:w="1759" w:type="pct"/>
            <w:noWrap/>
            <w:vAlign w:val="center"/>
          </w:tcPr>
          <w:p w14:paraId="366FE5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73.08±2.85</w:t>
            </w:r>
          </w:p>
        </w:tc>
        <w:tc>
          <w:tcPr>
            <w:tcW w:w="1067" w:type="pct"/>
            <w:vAlign w:val="center"/>
          </w:tcPr>
          <w:p w14:paraId="7DCEEF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43.6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1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±2.48</w:t>
            </w:r>
          </w:p>
        </w:tc>
      </w:tr>
      <w:tr w14:paraId="54DBDDA6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06439D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10</w:t>
            </w:r>
          </w:p>
        </w:tc>
        <w:tc>
          <w:tcPr>
            <w:tcW w:w="1130" w:type="pct"/>
            <w:vAlign w:val="center"/>
          </w:tcPr>
          <w:p w14:paraId="6B0BBE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BA17</w:t>
            </w:r>
          </w:p>
        </w:tc>
        <w:tc>
          <w:tcPr>
            <w:tcW w:w="1759" w:type="pct"/>
            <w:noWrap/>
            <w:vAlign w:val="center"/>
          </w:tcPr>
          <w:p w14:paraId="3CA40C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65.93±7.02</w:t>
            </w:r>
          </w:p>
        </w:tc>
        <w:tc>
          <w:tcPr>
            <w:tcW w:w="1067" w:type="pct"/>
            <w:vAlign w:val="center"/>
          </w:tcPr>
          <w:p w14:paraId="7C89FD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60.81±2.09</w:t>
            </w:r>
          </w:p>
        </w:tc>
      </w:tr>
      <w:tr w14:paraId="6798CEA0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11D2FA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11</w:t>
            </w:r>
          </w:p>
        </w:tc>
        <w:tc>
          <w:tcPr>
            <w:tcW w:w="1130" w:type="pct"/>
            <w:vAlign w:val="center"/>
          </w:tcPr>
          <w:p w14:paraId="65D383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BA2</w:t>
            </w:r>
          </w:p>
        </w:tc>
        <w:tc>
          <w:tcPr>
            <w:tcW w:w="1759" w:type="pct"/>
            <w:noWrap/>
            <w:vAlign w:val="center"/>
          </w:tcPr>
          <w:p w14:paraId="7E6DB3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68.05±5.4</w:t>
            </w:r>
            <w:r>
              <w:rPr>
                <w:rFonts w:hint="default" w:ascii="Times New Roman" w:hAnsi="Times New Roman" w:cs="Times New Roman"/>
                <w:szCs w:val="22"/>
              </w:rPr>
              <w:t>2</w:t>
            </w:r>
          </w:p>
        </w:tc>
        <w:tc>
          <w:tcPr>
            <w:tcW w:w="1067" w:type="pct"/>
            <w:vAlign w:val="center"/>
          </w:tcPr>
          <w:p w14:paraId="517A9A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40.92±4.64</w:t>
            </w:r>
          </w:p>
        </w:tc>
      </w:tr>
      <w:tr w14:paraId="069A6696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6C3BAD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12</w:t>
            </w:r>
          </w:p>
        </w:tc>
        <w:tc>
          <w:tcPr>
            <w:tcW w:w="1130" w:type="pct"/>
            <w:vAlign w:val="center"/>
          </w:tcPr>
          <w:p w14:paraId="487B54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BBr4</w:t>
            </w:r>
          </w:p>
        </w:tc>
        <w:tc>
          <w:tcPr>
            <w:tcW w:w="1759" w:type="pct"/>
            <w:noWrap/>
            <w:vAlign w:val="center"/>
          </w:tcPr>
          <w:p w14:paraId="3E5ECB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74.55±4.17</w:t>
            </w:r>
          </w:p>
        </w:tc>
        <w:tc>
          <w:tcPr>
            <w:tcW w:w="1067" w:type="pct"/>
            <w:vAlign w:val="center"/>
          </w:tcPr>
          <w:p w14:paraId="55BB1E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60.54±3.37</w:t>
            </w:r>
          </w:p>
        </w:tc>
      </w:tr>
      <w:tr w14:paraId="08BB7B50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6C5E4B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13</w:t>
            </w:r>
          </w:p>
        </w:tc>
        <w:tc>
          <w:tcPr>
            <w:tcW w:w="1130" w:type="pct"/>
            <w:vAlign w:val="center"/>
          </w:tcPr>
          <w:p w14:paraId="78826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BLL4</w:t>
            </w:r>
          </w:p>
        </w:tc>
        <w:tc>
          <w:tcPr>
            <w:tcW w:w="1759" w:type="pct"/>
            <w:noWrap/>
            <w:vAlign w:val="center"/>
          </w:tcPr>
          <w:p w14:paraId="3F0F5A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70.64±4.53</w:t>
            </w:r>
          </w:p>
        </w:tc>
        <w:tc>
          <w:tcPr>
            <w:tcW w:w="1067" w:type="pct"/>
            <w:vAlign w:val="center"/>
          </w:tcPr>
          <w:p w14:paraId="4AFDE1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33.01±2.9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3</w:t>
            </w:r>
          </w:p>
        </w:tc>
      </w:tr>
      <w:tr w14:paraId="1643A043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1B766D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14</w:t>
            </w:r>
          </w:p>
        </w:tc>
        <w:tc>
          <w:tcPr>
            <w:tcW w:w="1130" w:type="pct"/>
            <w:vAlign w:val="center"/>
          </w:tcPr>
          <w:p w14:paraId="294CEB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BAd1</w:t>
            </w:r>
          </w:p>
        </w:tc>
        <w:tc>
          <w:tcPr>
            <w:tcW w:w="1759" w:type="pct"/>
            <w:noWrap/>
            <w:vAlign w:val="center"/>
          </w:tcPr>
          <w:p w14:paraId="06E08E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61.15±1.96</w:t>
            </w:r>
          </w:p>
        </w:tc>
        <w:tc>
          <w:tcPr>
            <w:tcW w:w="1067" w:type="pct"/>
            <w:vAlign w:val="center"/>
          </w:tcPr>
          <w:p w14:paraId="6FB88E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30.85±5.34</w:t>
            </w:r>
          </w:p>
        </w:tc>
      </w:tr>
      <w:tr w14:paraId="28AEB9E8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3B67D6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15</w:t>
            </w:r>
          </w:p>
        </w:tc>
        <w:tc>
          <w:tcPr>
            <w:tcW w:w="1130" w:type="pct"/>
            <w:vAlign w:val="center"/>
          </w:tcPr>
          <w:p w14:paraId="19A179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BLi2</w:t>
            </w:r>
          </w:p>
        </w:tc>
        <w:tc>
          <w:tcPr>
            <w:tcW w:w="1759" w:type="pct"/>
            <w:noWrap/>
            <w:vAlign w:val="center"/>
          </w:tcPr>
          <w:p w14:paraId="62AC4D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64.64±5.64</w:t>
            </w:r>
          </w:p>
        </w:tc>
        <w:tc>
          <w:tcPr>
            <w:tcW w:w="1067" w:type="pct"/>
            <w:vAlign w:val="center"/>
          </w:tcPr>
          <w:p w14:paraId="0724C5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29.65±5.03</w:t>
            </w:r>
          </w:p>
        </w:tc>
      </w:tr>
      <w:tr w14:paraId="56D80E17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521EB4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16</w:t>
            </w:r>
          </w:p>
        </w:tc>
        <w:tc>
          <w:tcPr>
            <w:tcW w:w="1130" w:type="pct"/>
            <w:vAlign w:val="center"/>
          </w:tcPr>
          <w:p w14:paraId="7EFE72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BA3</w:t>
            </w:r>
          </w:p>
        </w:tc>
        <w:tc>
          <w:tcPr>
            <w:tcW w:w="1759" w:type="pct"/>
            <w:noWrap/>
            <w:vAlign w:val="center"/>
          </w:tcPr>
          <w:p w14:paraId="028805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73.04±3.93</w:t>
            </w:r>
          </w:p>
        </w:tc>
        <w:tc>
          <w:tcPr>
            <w:tcW w:w="1067" w:type="pct"/>
            <w:vAlign w:val="center"/>
          </w:tcPr>
          <w:p w14:paraId="375870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61.17±1.86</w:t>
            </w:r>
          </w:p>
        </w:tc>
      </w:tr>
      <w:tr w14:paraId="0DD92A79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39A15E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17</w:t>
            </w:r>
          </w:p>
        </w:tc>
        <w:tc>
          <w:tcPr>
            <w:tcW w:w="1130" w:type="pct"/>
            <w:vAlign w:val="center"/>
          </w:tcPr>
          <w:p w14:paraId="7EC54F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BBr5</w:t>
            </w:r>
          </w:p>
        </w:tc>
        <w:tc>
          <w:tcPr>
            <w:tcW w:w="1759" w:type="pct"/>
            <w:noWrap/>
            <w:vAlign w:val="center"/>
          </w:tcPr>
          <w:p w14:paraId="7283C6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64.61±3.43</w:t>
            </w:r>
          </w:p>
        </w:tc>
        <w:tc>
          <w:tcPr>
            <w:tcW w:w="1067" w:type="pct"/>
            <w:vAlign w:val="center"/>
          </w:tcPr>
          <w:p w14:paraId="446FBE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30.74±3.99</w:t>
            </w:r>
          </w:p>
        </w:tc>
      </w:tr>
      <w:tr w14:paraId="5C8361F0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5F3F0B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18</w:t>
            </w:r>
          </w:p>
        </w:tc>
        <w:tc>
          <w:tcPr>
            <w:tcW w:w="1130" w:type="pct"/>
            <w:vAlign w:val="center"/>
          </w:tcPr>
          <w:p w14:paraId="10BB02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BA4</w:t>
            </w:r>
          </w:p>
        </w:tc>
        <w:tc>
          <w:tcPr>
            <w:tcW w:w="1759" w:type="pct"/>
            <w:noWrap/>
            <w:vAlign w:val="center"/>
          </w:tcPr>
          <w:p w14:paraId="71669C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68.48±4.53</w:t>
            </w:r>
          </w:p>
        </w:tc>
        <w:tc>
          <w:tcPr>
            <w:tcW w:w="1067" w:type="pct"/>
            <w:vAlign w:val="center"/>
          </w:tcPr>
          <w:p w14:paraId="089879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60.69±0.97</w:t>
            </w:r>
          </w:p>
        </w:tc>
      </w:tr>
      <w:tr w14:paraId="4BE4BC0B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37510D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19</w:t>
            </w:r>
          </w:p>
        </w:tc>
        <w:tc>
          <w:tcPr>
            <w:tcW w:w="1130" w:type="pct"/>
            <w:vAlign w:val="center"/>
          </w:tcPr>
          <w:p w14:paraId="3B9114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BLL5</w:t>
            </w:r>
          </w:p>
        </w:tc>
        <w:tc>
          <w:tcPr>
            <w:tcW w:w="1759" w:type="pct"/>
            <w:noWrap/>
            <w:vAlign w:val="center"/>
          </w:tcPr>
          <w:p w14:paraId="47C651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65.45±1.96</w:t>
            </w:r>
          </w:p>
        </w:tc>
        <w:tc>
          <w:tcPr>
            <w:tcW w:w="1067" w:type="pct"/>
            <w:vAlign w:val="center"/>
          </w:tcPr>
          <w:p w14:paraId="1E30A9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35.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2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6±3.28</w:t>
            </w:r>
          </w:p>
        </w:tc>
      </w:tr>
      <w:tr w14:paraId="5BB7899E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210ED2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20</w:t>
            </w:r>
          </w:p>
        </w:tc>
        <w:tc>
          <w:tcPr>
            <w:tcW w:w="1130" w:type="pct"/>
            <w:vAlign w:val="center"/>
          </w:tcPr>
          <w:p w14:paraId="50B156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BA5</w:t>
            </w:r>
          </w:p>
        </w:tc>
        <w:tc>
          <w:tcPr>
            <w:tcW w:w="1759" w:type="pct"/>
            <w:noWrap/>
            <w:vAlign w:val="center"/>
          </w:tcPr>
          <w:p w14:paraId="3E5AD0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66.45±2.9</w:t>
            </w:r>
            <w:r>
              <w:rPr>
                <w:rFonts w:hint="default" w:ascii="Times New Roman" w:hAnsi="Times New Roman" w:cs="Times New Roman"/>
                <w:szCs w:val="22"/>
              </w:rPr>
              <w:t>0</w:t>
            </w:r>
          </w:p>
        </w:tc>
        <w:tc>
          <w:tcPr>
            <w:tcW w:w="1067" w:type="pct"/>
            <w:vAlign w:val="center"/>
          </w:tcPr>
          <w:p w14:paraId="3CEC99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30.26±3.3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0</w:t>
            </w:r>
          </w:p>
        </w:tc>
      </w:tr>
      <w:tr w14:paraId="7F56CEF4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2B2757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21</w:t>
            </w:r>
          </w:p>
        </w:tc>
        <w:tc>
          <w:tcPr>
            <w:tcW w:w="1130" w:type="pct"/>
            <w:vAlign w:val="center"/>
          </w:tcPr>
          <w:p w14:paraId="1F5C5E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BA6</w:t>
            </w:r>
          </w:p>
        </w:tc>
        <w:tc>
          <w:tcPr>
            <w:tcW w:w="1759" w:type="pct"/>
            <w:noWrap/>
            <w:vAlign w:val="center"/>
          </w:tcPr>
          <w:p w14:paraId="3590BB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63.36±1.62</w:t>
            </w:r>
          </w:p>
        </w:tc>
        <w:tc>
          <w:tcPr>
            <w:tcW w:w="1067" w:type="pct"/>
            <w:vAlign w:val="center"/>
          </w:tcPr>
          <w:p w14:paraId="0C644F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36.3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4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±5.33</w:t>
            </w:r>
          </w:p>
        </w:tc>
      </w:tr>
      <w:tr w14:paraId="109B4B68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404E52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22</w:t>
            </w:r>
          </w:p>
        </w:tc>
        <w:tc>
          <w:tcPr>
            <w:tcW w:w="1130" w:type="pct"/>
            <w:vAlign w:val="center"/>
          </w:tcPr>
          <w:p w14:paraId="17B2E1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BLL7</w:t>
            </w:r>
          </w:p>
        </w:tc>
        <w:tc>
          <w:tcPr>
            <w:tcW w:w="1759" w:type="pct"/>
            <w:noWrap/>
            <w:vAlign w:val="center"/>
          </w:tcPr>
          <w:p w14:paraId="44917A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80.55±4.59</w:t>
            </w:r>
          </w:p>
        </w:tc>
        <w:tc>
          <w:tcPr>
            <w:tcW w:w="1067" w:type="pct"/>
            <w:vAlign w:val="center"/>
          </w:tcPr>
          <w:p w14:paraId="1C15EF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60.49±2.44</w:t>
            </w:r>
          </w:p>
        </w:tc>
      </w:tr>
      <w:tr w14:paraId="36233EBB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30A880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23</w:t>
            </w:r>
          </w:p>
        </w:tc>
        <w:tc>
          <w:tcPr>
            <w:tcW w:w="1130" w:type="pct"/>
            <w:vAlign w:val="center"/>
          </w:tcPr>
          <w:p w14:paraId="4B49AB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BBr6</w:t>
            </w:r>
          </w:p>
        </w:tc>
        <w:tc>
          <w:tcPr>
            <w:tcW w:w="1759" w:type="pct"/>
            <w:noWrap/>
            <w:vAlign w:val="center"/>
          </w:tcPr>
          <w:p w14:paraId="644996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68.85±1.73</w:t>
            </w:r>
          </w:p>
        </w:tc>
        <w:tc>
          <w:tcPr>
            <w:tcW w:w="1067" w:type="pct"/>
            <w:vAlign w:val="center"/>
          </w:tcPr>
          <w:p w14:paraId="761F9E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45.29±4.09</w:t>
            </w:r>
          </w:p>
        </w:tc>
      </w:tr>
      <w:tr w14:paraId="27446D24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012A58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24</w:t>
            </w:r>
          </w:p>
        </w:tc>
        <w:tc>
          <w:tcPr>
            <w:tcW w:w="1130" w:type="pct"/>
            <w:vAlign w:val="center"/>
          </w:tcPr>
          <w:p w14:paraId="5089C5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BLL8</w:t>
            </w:r>
          </w:p>
        </w:tc>
        <w:tc>
          <w:tcPr>
            <w:tcW w:w="1759" w:type="pct"/>
            <w:noWrap/>
            <w:vAlign w:val="center"/>
          </w:tcPr>
          <w:p w14:paraId="50792F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67.38±3.22</w:t>
            </w:r>
          </w:p>
        </w:tc>
        <w:tc>
          <w:tcPr>
            <w:tcW w:w="1067" w:type="pct"/>
            <w:vAlign w:val="center"/>
          </w:tcPr>
          <w:p w14:paraId="540D8F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37.6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1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±5.36</w:t>
            </w:r>
          </w:p>
        </w:tc>
      </w:tr>
      <w:tr w14:paraId="0F1CA86B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071BD3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25</w:t>
            </w:r>
          </w:p>
        </w:tc>
        <w:tc>
          <w:tcPr>
            <w:tcW w:w="1130" w:type="pct"/>
            <w:vAlign w:val="center"/>
          </w:tcPr>
          <w:p w14:paraId="518AAB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BA7</w:t>
            </w:r>
          </w:p>
        </w:tc>
        <w:tc>
          <w:tcPr>
            <w:tcW w:w="1759" w:type="pct"/>
            <w:noWrap/>
            <w:vAlign w:val="center"/>
          </w:tcPr>
          <w:p w14:paraId="4FEDC1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65.64±0.92</w:t>
            </w:r>
          </w:p>
        </w:tc>
        <w:tc>
          <w:tcPr>
            <w:tcW w:w="1067" w:type="pct"/>
            <w:vAlign w:val="center"/>
          </w:tcPr>
          <w:p w14:paraId="6F363F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23.31±4.93</w:t>
            </w:r>
          </w:p>
        </w:tc>
      </w:tr>
      <w:tr w14:paraId="58603544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5975BF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26</w:t>
            </w:r>
          </w:p>
        </w:tc>
        <w:tc>
          <w:tcPr>
            <w:tcW w:w="1130" w:type="pct"/>
            <w:vAlign w:val="center"/>
          </w:tcPr>
          <w:p w14:paraId="1536E4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BLi3</w:t>
            </w:r>
          </w:p>
        </w:tc>
        <w:tc>
          <w:tcPr>
            <w:tcW w:w="1759" w:type="pct"/>
            <w:noWrap/>
            <w:vAlign w:val="center"/>
          </w:tcPr>
          <w:p w14:paraId="75F44B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65.21±2.2</w:t>
            </w:r>
            <w:r>
              <w:rPr>
                <w:rFonts w:hint="default" w:ascii="Times New Roman" w:hAnsi="Times New Roman" w:cs="Times New Roman"/>
                <w:szCs w:val="22"/>
              </w:rPr>
              <w:t>1</w:t>
            </w:r>
          </w:p>
        </w:tc>
        <w:tc>
          <w:tcPr>
            <w:tcW w:w="1067" w:type="pct"/>
            <w:vAlign w:val="center"/>
          </w:tcPr>
          <w:p w14:paraId="37F54B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36.55±3.94</w:t>
            </w:r>
          </w:p>
        </w:tc>
      </w:tr>
      <w:tr w14:paraId="34AB25B2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7DE851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27</w:t>
            </w:r>
          </w:p>
        </w:tc>
        <w:tc>
          <w:tcPr>
            <w:tcW w:w="1130" w:type="pct"/>
            <w:vAlign w:val="center"/>
          </w:tcPr>
          <w:p w14:paraId="54957A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BBr7</w:t>
            </w:r>
          </w:p>
        </w:tc>
        <w:tc>
          <w:tcPr>
            <w:tcW w:w="1759" w:type="pct"/>
            <w:noWrap/>
            <w:vAlign w:val="center"/>
          </w:tcPr>
          <w:p w14:paraId="0586D1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60.02±2.71</w:t>
            </w:r>
          </w:p>
        </w:tc>
        <w:tc>
          <w:tcPr>
            <w:tcW w:w="1067" w:type="pct"/>
            <w:vAlign w:val="center"/>
          </w:tcPr>
          <w:p w14:paraId="200D2E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37.93±4.91</w:t>
            </w:r>
          </w:p>
        </w:tc>
      </w:tr>
      <w:tr w14:paraId="5AF1B7EE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24D1FA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28</w:t>
            </w:r>
          </w:p>
        </w:tc>
        <w:tc>
          <w:tcPr>
            <w:tcW w:w="1130" w:type="pct"/>
            <w:vAlign w:val="center"/>
          </w:tcPr>
          <w:p w14:paraId="26757D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BA8</w:t>
            </w:r>
          </w:p>
        </w:tc>
        <w:tc>
          <w:tcPr>
            <w:tcW w:w="1759" w:type="pct"/>
            <w:noWrap/>
            <w:vAlign w:val="center"/>
          </w:tcPr>
          <w:p w14:paraId="044998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70.58±1.46</w:t>
            </w:r>
          </w:p>
        </w:tc>
        <w:tc>
          <w:tcPr>
            <w:tcW w:w="1067" w:type="pct"/>
            <w:vAlign w:val="center"/>
          </w:tcPr>
          <w:p w14:paraId="1665D0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41.28±1.44</w:t>
            </w:r>
          </w:p>
        </w:tc>
      </w:tr>
      <w:tr w14:paraId="36F0BB4E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0629F9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29</w:t>
            </w:r>
          </w:p>
        </w:tc>
        <w:tc>
          <w:tcPr>
            <w:tcW w:w="1130" w:type="pct"/>
            <w:vAlign w:val="center"/>
          </w:tcPr>
          <w:p w14:paraId="134849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BLi4</w:t>
            </w:r>
          </w:p>
        </w:tc>
        <w:tc>
          <w:tcPr>
            <w:tcW w:w="1759" w:type="pct"/>
            <w:noWrap/>
            <w:vAlign w:val="center"/>
          </w:tcPr>
          <w:p w14:paraId="572EEE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80.5</w:t>
            </w:r>
            <w:r>
              <w:rPr>
                <w:rFonts w:hint="default" w:ascii="Times New Roman" w:hAnsi="Times New Roman" w:cs="Times New Roman"/>
                <w:szCs w:val="22"/>
              </w:rPr>
              <w:t>4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±4.28</w:t>
            </w:r>
          </w:p>
        </w:tc>
        <w:tc>
          <w:tcPr>
            <w:tcW w:w="1067" w:type="pct"/>
            <w:vAlign w:val="center"/>
          </w:tcPr>
          <w:p w14:paraId="3E78AF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53.61±3.85</w:t>
            </w:r>
          </w:p>
        </w:tc>
      </w:tr>
      <w:tr w14:paraId="3AE2F608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4C4E6C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30</w:t>
            </w:r>
          </w:p>
        </w:tc>
        <w:tc>
          <w:tcPr>
            <w:tcW w:w="1130" w:type="pct"/>
            <w:vAlign w:val="center"/>
          </w:tcPr>
          <w:p w14:paraId="77B6FA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BA9</w:t>
            </w:r>
          </w:p>
        </w:tc>
        <w:tc>
          <w:tcPr>
            <w:tcW w:w="1759" w:type="pct"/>
            <w:noWrap/>
            <w:vAlign w:val="center"/>
          </w:tcPr>
          <w:p w14:paraId="41A57E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70.18±4.35</w:t>
            </w:r>
          </w:p>
        </w:tc>
        <w:tc>
          <w:tcPr>
            <w:tcW w:w="1067" w:type="pct"/>
            <w:vAlign w:val="center"/>
          </w:tcPr>
          <w:p w14:paraId="04E0B0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34.17±2.56</w:t>
            </w:r>
          </w:p>
        </w:tc>
      </w:tr>
      <w:tr w14:paraId="45478677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300569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31</w:t>
            </w:r>
          </w:p>
        </w:tc>
        <w:tc>
          <w:tcPr>
            <w:tcW w:w="1130" w:type="pct"/>
            <w:vAlign w:val="center"/>
          </w:tcPr>
          <w:p w14:paraId="5AB4B4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BAd2</w:t>
            </w:r>
          </w:p>
        </w:tc>
        <w:tc>
          <w:tcPr>
            <w:tcW w:w="1759" w:type="pct"/>
            <w:noWrap/>
            <w:vAlign w:val="center"/>
          </w:tcPr>
          <w:p w14:paraId="618B95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72.31±5.78</w:t>
            </w:r>
          </w:p>
        </w:tc>
        <w:tc>
          <w:tcPr>
            <w:tcW w:w="1067" w:type="pct"/>
            <w:vAlign w:val="center"/>
          </w:tcPr>
          <w:p w14:paraId="42EE26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49.13±3.73</w:t>
            </w:r>
          </w:p>
        </w:tc>
      </w:tr>
      <w:tr w14:paraId="0E94AD49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63FE63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32</w:t>
            </w:r>
          </w:p>
        </w:tc>
        <w:tc>
          <w:tcPr>
            <w:tcW w:w="1130" w:type="pct"/>
            <w:vAlign w:val="center"/>
          </w:tcPr>
          <w:p w14:paraId="312E22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BLi11</w:t>
            </w:r>
          </w:p>
        </w:tc>
        <w:tc>
          <w:tcPr>
            <w:tcW w:w="1759" w:type="pct"/>
            <w:noWrap/>
            <w:vAlign w:val="center"/>
          </w:tcPr>
          <w:p w14:paraId="51F76B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70.5</w:t>
            </w:r>
            <w:r>
              <w:rPr>
                <w:rFonts w:hint="default" w:ascii="Times New Roman" w:hAnsi="Times New Roman" w:cs="Times New Roman"/>
                <w:szCs w:val="22"/>
              </w:rPr>
              <w:t>1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±3.08</w:t>
            </w:r>
          </w:p>
        </w:tc>
        <w:tc>
          <w:tcPr>
            <w:tcW w:w="1067" w:type="pct"/>
            <w:vAlign w:val="center"/>
          </w:tcPr>
          <w:p w14:paraId="1BD67D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45.43±2.25</w:t>
            </w:r>
          </w:p>
        </w:tc>
      </w:tr>
      <w:tr w14:paraId="0CF2FCC2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78C882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33</w:t>
            </w:r>
          </w:p>
        </w:tc>
        <w:tc>
          <w:tcPr>
            <w:tcW w:w="1130" w:type="pct"/>
            <w:vAlign w:val="center"/>
          </w:tcPr>
          <w:p w14:paraId="3F338B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BA10</w:t>
            </w:r>
          </w:p>
        </w:tc>
        <w:tc>
          <w:tcPr>
            <w:tcW w:w="1759" w:type="pct"/>
            <w:noWrap/>
            <w:vAlign w:val="center"/>
          </w:tcPr>
          <w:p w14:paraId="377C14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64.61±3.6</w:t>
            </w:r>
            <w:r>
              <w:rPr>
                <w:rFonts w:hint="default" w:ascii="Times New Roman" w:hAnsi="Times New Roman" w:cs="Times New Roman"/>
                <w:szCs w:val="22"/>
              </w:rPr>
              <w:t>4</w:t>
            </w:r>
          </w:p>
        </w:tc>
        <w:tc>
          <w:tcPr>
            <w:tcW w:w="1067" w:type="pct"/>
            <w:vAlign w:val="center"/>
          </w:tcPr>
          <w:p w14:paraId="2E36F2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35.08±5.59</w:t>
            </w:r>
          </w:p>
        </w:tc>
      </w:tr>
      <w:tr w14:paraId="33F16F70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60D757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34</w:t>
            </w:r>
          </w:p>
        </w:tc>
        <w:tc>
          <w:tcPr>
            <w:tcW w:w="1130" w:type="pct"/>
            <w:vAlign w:val="center"/>
          </w:tcPr>
          <w:p w14:paraId="403626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BLL9</w:t>
            </w:r>
          </w:p>
        </w:tc>
        <w:tc>
          <w:tcPr>
            <w:tcW w:w="1759" w:type="pct"/>
            <w:noWrap/>
            <w:vAlign w:val="center"/>
          </w:tcPr>
          <w:p w14:paraId="786B93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73.06±1.71</w:t>
            </w:r>
          </w:p>
        </w:tc>
        <w:tc>
          <w:tcPr>
            <w:tcW w:w="1067" w:type="pct"/>
            <w:vAlign w:val="center"/>
          </w:tcPr>
          <w:p w14:paraId="521613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39.8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0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±2.55</w:t>
            </w:r>
          </w:p>
        </w:tc>
      </w:tr>
      <w:tr w14:paraId="130A9887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504CEC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35</w:t>
            </w:r>
          </w:p>
        </w:tc>
        <w:tc>
          <w:tcPr>
            <w:tcW w:w="1130" w:type="pct"/>
            <w:vAlign w:val="center"/>
          </w:tcPr>
          <w:p w14:paraId="32127D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BLL10</w:t>
            </w:r>
          </w:p>
        </w:tc>
        <w:tc>
          <w:tcPr>
            <w:tcW w:w="1759" w:type="pct"/>
            <w:noWrap/>
            <w:vAlign w:val="center"/>
          </w:tcPr>
          <w:p w14:paraId="0A6A1E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83.36±4.56</w:t>
            </w:r>
          </w:p>
        </w:tc>
        <w:tc>
          <w:tcPr>
            <w:tcW w:w="1067" w:type="pct"/>
            <w:vAlign w:val="center"/>
          </w:tcPr>
          <w:p w14:paraId="2419F6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60.76±3.23</w:t>
            </w:r>
          </w:p>
        </w:tc>
      </w:tr>
      <w:tr w14:paraId="1BEC2120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188A41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36</w:t>
            </w:r>
          </w:p>
        </w:tc>
        <w:tc>
          <w:tcPr>
            <w:tcW w:w="1130" w:type="pct"/>
            <w:vAlign w:val="center"/>
          </w:tcPr>
          <w:p w14:paraId="0AFF5F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BBr8</w:t>
            </w:r>
          </w:p>
        </w:tc>
        <w:tc>
          <w:tcPr>
            <w:tcW w:w="1759" w:type="pct"/>
            <w:noWrap/>
            <w:vAlign w:val="center"/>
          </w:tcPr>
          <w:p w14:paraId="01FCE4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74.36±5.97</w:t>
            </w:r>
          </w:p>
        </w:tc>
        <w:tc>
          <w:tcPr>
            <w:tcW w:w="1067" w:type="pct"/>
            <w:vAlign w:val="center"/>
          </w:tcPr>
          <w:p w14:paraId="5DE7AD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37.07±4.54</w:t>
            </w:r>
          </w:p>
        </w:tc>
      </w:tr>
      <w:tr w14:paraId="38E2ED0C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4CBF77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37</w:t>
            </w:r>
          </w:p>
        </w:tc>
        <w:tc>
          <w:tcPr>
            <w:tcW w:w="1130" w:type="pct"/>
            <w:vAlign w:val="center"/>
          </w:tcPr>
          <w:p w14:paraId="68568B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BA11</w:t>
            </w:r>
          </w:p>
        </w:tc>
        <w:tc>
          <w:tcPr>
            <w:tcW w:w="1759" w:type="pct"/>
            <w:noWrap/>
            <w:vAlign w:val="center"/>
          </w:tcPr>
          <w:p w14:paraId="5B248A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68.75±4.83</w:t>
            </w:r>
          </w:p>
        </w:tc>
        <w:tc>
          <w:tcPr>
            <w:tcW w:w="1067" w:type="pct"/>
            <w:vAlign w:val="center"/>
          </w:tcPr>
          <w:p w14:paraId="23D18B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42.91±2.52</w:t>
            </w:r>
          </w:p>
        </w:tc>
      </w:tr>
      <w:tr w14:paraId="4AF641C9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74ACBC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38</w:t>
            </w:r>
          </w:p>
        </w:tc>
        <w:tc>
          <w:tcPr>
            <w:tcW w:w="1130" w:type="pct"/>
            <w:vAlign w:val="center"/>
          </w:tcPr>
          <w:p w14:paraId="21D6BD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BBr9</w:t>
            </w:r>
          </w:p>
        </w:tc>
        <w:tc>
          <w:tcPr>
            <w:tcW w:w="1759" w:type="pct"/>
            <w:noWrap/>
            <w:vAlign w:val="center"/>
          </w:tcPr>
          <w:p w14:paraId="462580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71.71±3.95</w:t>
            </w:r>
          </w:p>
        </w:tc>
        <w:tc>
          <w:tcPr>
            <w:tcW w:w="1067" w:type="pct"/>
            <w:vAlign w:val="center"/>
          </w:tcPr>
          <w:p w14:paraId="27BAF9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48.21±1.18</w:t>
            </w:r>
          </w:p>
        </w:tc>
      </w:tr>
      <w:tr w14:paraId="23E0E2C4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6446A1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39</w:t>
            </w:r>
          </w:p>
        </w:tc>
        <w:tc>
          <w:tcPr>
            <w:tcW w:w="1130" w:type="pct"/>
            <w:vAlign w:val="center"/>
          </w:tcPr>
          <w:p w14:paraId="04A7B6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BLL11</w:t>
            </w:r>
          </w:p>
        </w:tc>
        <w:tc>
          <w:tcPr>
            <w:tcW w:w="1759" w:type="pct"/>
            <w:noWrap/>
            <w:vAlign w:val="center"/>
          </w:tcPr>
          <w:p w14:paraId="311CEB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75.76±5.99</w:t>
            </w:r>
          </w:p>
        </w:tc>
        <w:tc>
          <w:tcPr>
            <w:tcW w:w="1067" w:type="pct"/>
            <w:vAlign w:val="center"/>
          </w:tcPr>
          <w:p w14:paraId="3D91F7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26.97±2.35</w:t>
            </w:r>
          </w:p>
        </w:tc>
      </w:tr>
      <w:tr w14:paraId="4D6155D6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05683E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40</w:t>
            </w:r>
          </w:p>
        </w:tc>
        <w:tc>
          <w:tcPr>
            <w:tcW w:w="1130" w:type="pct"/>
            <w:vAlign w:val="center"/>
          </w:tcPr>
          <w:p w14:paraId="0B2D42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BA12</w:t>
            </w:r>
          </w:p>
        </w:tc>
        <w:tc>
          <w:tcPr>
            <w:tcW w:w="1759" w:type="pct"/>
            <w:noWrap/>
            <w:vAlign w:val="center"/>
          </w:tcPr>
          <w:p w14:paraId="6257B5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84.02±3.2</w:t>
            </w:r>
            <w:r>
              <w:rPr>
                <w:rFonts w:hint="default" w:ascii="Times New Roman" w:hAnsi="Times New Roman" w:cs="Times New Roman"/>
                <w:szCs w:val="22"/>
              </w:rPr>
              <w:t>0</w:t>
            </w:r>
          </w:p>
        </w:tc>
        <w:tc>
          <w:tcPr>
            <w:tcW w:w="1067" w:type="pct"/>
            <w:vAlign w:val="center"/>
          </w:tcPr>
          <w:p w14:paraId="59E1FA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58.3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0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±0.75</w:t>
            </w:r>
          </w:p>
        </w:tc>
      </w:tr>
      <w:tr w14:paraId="671DF5D5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2A26C8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41</w:t>
            </w:r>
          </w:p>
        </w:tc>
        <w:tc>
          <w:tcPr>
            <w:tcW w:w="1130" w:type="pct"/>
            <w:vAlign w:val="center"/>
          </w:tcPr>
          <w:p w14:paraId="2CD3E9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BLi5</w:t>
            </w:r>
          </w:p>
        </w:tc>
        <w:tc>
          <w:tcPr>
            <w:tcW w:w="1759" w:type="pct"/>
            <w:noWrap/>
            <w:vAlign w:val="center"/>
          </w:tcPr>
          <w:p w14:paraId="58B8F3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73.85±5.44</w:t>
            </w:r>
          </w:p>
        </w:tc>
        <w:tc>
          <w:tcPr>
            <w:tcW w:w="1067" w:type="pct"/>
            <w:vAlign w:val="center"/>
          </w:tcPr>
          <w:p w14:paraId="4A6386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36.2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3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±2.9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0</w:t>
            </w:r>
          </w:p>
        </w:tc>
      </w:tr>
      <w:tr w14:paraId="285003EF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036CD5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42</w:t>
            </w:r>
          </w:p>
        </w:tc>
        <w:tc>
          <w:tcPr>
            <w:tcW w:w="1130" w:type="pct"/>
            <w:vAlign w:val="center"/>
          </w:tcPr>
          <w:p w14:paraId="014D49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BLi6</w:t>
            </w:r>
          </w:p>
        </w:tc>
        <w:tc>
          <w:tcPr>
            <w:tcW w:w="1759" w:type="pct"/>
            <w:noWrap/>
            <w:vAlign w:val="center"/>
          </w:tcPr>
          <w:p w14:paraId="0D04BC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82.06±1.39</w:t>
            </w:r>
          </w:p>
        </w:tc>
        <w:tc>
          <w:tcPr>
            <w:tcW w:w="1067" w:type="pct"/>
            <w:vAlign w:val="center"/>
          </w:tcPr>
          <w:p w14:paraId="09B964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62.14±3.23</w:t>
            </w:r>
          </w:p>
        </w:tc>
      </w:tr>
      <w:tr w14:paraId="5A840621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20B3A9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43</w:t>
            </w:r>
          </w:p>
        </w:tc>
        <w:tc>
          <w:tcPr>
            <w:tcW w:w="1130" w:type="pct"/>
            <w:vAlign w:val="center"/>
          </w:tcPr>
          <w:p w14:paraId="278301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BBr11</w:t>
            </w:r>
          </w:p>
        </w:tc>
        <w:tc>
          <w:tcPr>
            <w:tcW w:w="1759" w:type="pct"/>
            <w:noWrap/>
            <w:vAlign w:val="center"/>
          </w:tcPr>
          <w:p w14:paraId="67E6F5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84.19±4.38</w:t>
            </w:r>
          </w:p>
        </w:tc>
        <w:tc>
          <w:tcPr>
            <w:tcW w:w="1067" w:type="pct"/>
            <w:vAlign w:val="center"/>
          </w:tcPr>
          <w:p w14:paraId="225CBB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60.15±4.32</w:t>
            </w:r>
          </w:p>
        </w:tc>
      </w:tr>
      <w:tr w14:paraId="7010443E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15EC06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44</w:t>
            </w:r>
          </w:p>
        </w:tc>
        <w:tc>
          <w:tcPr>
            <w:tcW w:w="1130" w:type="pct"/>
            <w:vAlign w:val="center"/>
          </w:tcPr>
          <w:p w14:paraId="1ACA75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BLi12</w:t>
            </w:r>
          </w:p>
        </w:tc>
        <w:tc>
          <w:tcPr>
            <w:tcW w:w="1759" w:type="pct"/>
            <w:noWrap/>
            <w:vAlign w:val="center"/>
          </w:tcPr>
          <w:p w14:paraId="64085D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72.19±3.45</w:t>
            </w:r>
          </w:p>
        </w:tc>
        <w:tc>
          <w:tcPr>
            <w:tcW w:w="1067" w:type="pct"/>
            <w:vAlign w:val="center"/>
          </w:tcPr>
          <w:p w14:paraId="2FF89F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23.64±1.69</w:t>
            </w:r>
          </w:p>
        </w:tc>
      </w:tr>
      <w:tr w14:paraId="6C14F31B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3B16E2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45</w:t>
            </w:r>
          </w:p>
        </w:tc>
        <w:tc>
          <w:tcPr>
            <w:tcW w:w="1130" w:type="pct"/>
            <w:vAlign w:val="center"/>
          </w:tcPr>
          <w:p w14:paraId="77EFC8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BBr10</w:t>
            </w:r>
          </w:p>
        </w:tc>
        <w:tc>
          <w:tcPr>
            <w:tcW w:w="1759" w:type="pct"/>
            <w:noWrap/>
            <w:vAlign w:val="center"/>
          </w:tcPr>
          <w:p w14:paraId="44F206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84.86±3.36</w:t>
            </w:r>
          </w:p>
        </w:tc>
        <w:tc>
          <w:tcPr>
            <w:tcW w:w="1067" w:type="pct"/>
            <w:vAlign w:val="center"/>
          </w:tcPr>
          <w:p w14:paraId="13E8FB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62.7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0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±2.25</w:t>
            </w:r>
          </w:p>
        </w:tc>
      </w:tr>
      <w:tr w14:paraId="516BDA5D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7ABF4E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46</w:t>
            </w:r>
          </w:p>
        </w:tc>
        <w:tc>
          <w:tcPr>
            <w:tcW w:w="1130" w:type="pct"/>
            <w:vAlign w:val="center"/>
          </w:tcPr>
          <w:p w14:paraId="182E33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BAd3</w:t>
            </w:r>
          </w:p>
        </w:tc>
        <w:tc>
          <w:tcPr>
            <w:tcW w:w="1759" w:type="pct"/>
            <w:noWrap/>
            <w:vAlign w:val="center"/>
          </w:tcPr>
          <w:p w14:paraId="3F882B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63.49±5.39</w:t>
            </w:r>
          </w:p>
        </w:tc>
        <w:tc>
          <w:tcPr>
            <w:tcW w:w="1067" w:type="pct"/>
            <w:vAlign w:val="center"/>
          </w:tcPr>
          <w:p w14:paraId="660B0F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38.05±4.45</w:t>
            </w:r>
          </w:p>
        </w:tc>
      </w:tr>
      <w:tr w14:paraId="6965B262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31A4F6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47</w:t>
            </w:r>
          </w:p>
        </w:tc>
        <w:tc>
          <w:tcPr>
            <w:tcW w:w="1130" w:type="pct"/>
            <w:vAlign w:val="center"/>
          </w:tcPr>
          <w:p w14:paraId="208424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BBr12</w:t>
            </w:r>
          </w:p>
        </w:tc>
        <w:tc>
          <w:tcPr>
            <w:tcW w:w="1759" w:type="pct"/>
            <w:noWrap/>
            <w:vAlign w:val="center"/>
          </w:tcPr>
          <w:p w14:paraId="086F0B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71.87±6.36</w:t>
            </w:r>
          </w:p>
        </w:tc>
        <w:tc>
          <w:tcPr>
            <w:tcW w:w="1067" w:type="pct"/>
            <w:vAlign w:val="center"/>
          </w:tcPr>
          <w:p w14:paraId="271846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24.3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2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±3.66</w:t>
            </w:r>
          </w:p>
        </w:tc>
      </w:tr>
      <w:tr w14:paraId="4F46E318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7D7953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48</w:t>
            </w:r>
          </w:p>
        </w:tc>
        <w:tc>
          <w:tcPr>
            <w:tcW w:w="1130" w:type="pct"/>
            <w:vAlign w:val="center"/>
          </w:tcPr>
          <w:p w14:paraId="3296CF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BA13</w:t>
            </w:r>
          </w:p>
        </w:tc>
        <w:tc>
          <w:tcPr>
            <w:tcW w:w="1759" w:type="pct"/>
            <w:noWrap/>
            <w:vAlign w:val="center"/>
          </w:tcPr>
          <w:p w14:paraId="5EA6E2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70.26±5.95</w:t>
            </w:r>
          </w:p>
        </w:tc>
        <w:tc>
          <w:tcPr>
            <w:tcW w:w="1067" w:type="pct"/>
            <w:vAlign w:val="center"/>
          </w:tcPr>
          <w:p w14:paraId="433E7C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44.2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8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±4.37</w:t>
            </w:r>
          </w:p>
        </w:tc>
      </w:tr>
      <w:tr w14:paraId="15599B13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6D82FE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49</w:t>
            </w:r>
          </w:p>
        </w:tc>
        <w:tc>
          <w:tcPr>
            <w:tcW w:w="1130" w:type="pct"/>
            <w:vAlign w:val="center"/>
          </w:tcPr>
          <w:p w14:paraId="5557A1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BLi7</w:t>
            </w:r>
          </w:p>
        </w:tc>
        <w:tc>
          <w:tcPr>
            <w:tcW w:w="1759" w:type="pct"/>
            <w:noWrap/>
            <w:vAlign w:val="center"/>
          </w:tcPr>
          <w:p w14:paraId="1DD46D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72.75±2.33</w:t>
            </w:r>
          </w:p>
        </w:tc>
        <w:tc>
          <w:tcPr>
            <w:tcW w:w="1067" w:type="pct"/>
            <w:vAlign w:val="center"/>
          </w:tcPr>
          <w:p w14:paraId="7974EA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38.37±5.59</w:t>
            </w:r>
          </w:p>
        </w:tc>
      </w:tr>
      <w:tr w14:paraId="7C31D993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299EDC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50</w:t>
            </w:r>
          </w:p>
        </w:tc>
        <w:tc>
          <w:tcPr>
            <w:tcW w:w="1130" w:type="pct"/>
            <w:vAlign w:val="center"/>
          </w:tcPr>
          <w:p w14:paraId="4E6FA8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BBr13</w:t>
            </w:r>
          </w:p>
        </w:tc>
        <w:tc>
          <w:tcPr>
            <w:tcW w:w="1759" w:type="pct"/>
            <w:noWrap/>
            <w:vAlign w:val="center"/>
          </w:tcPr>
          <w:p w14:paraId="2CA48B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76.36±4.51</w:t>
            </w:r>
          </w:p>
        </w:tc>
        <w:tc>
          <w:tcPr>
            <w:tcW w:w="1067" w:type="pct"/>
            <w:vAlign w:val="center"/>
          </w:tcPr>
          <w:p w14:paraId="3F996E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26.59±5.39</w:t>
            </w:r>
          </w:p>
        </w:tc>
      </w:tr>
      <w:tr w14:paraId="487207DE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1F74E6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51</w:t>
            </w:r>
          </w:p>
        </w:tc>
        <w:tc>
          <w:tcPr>
            <w:tcW w:w="1130" w:type="pct"/>
            <w:vAlign w:val="center"/>
          </w:tcPr>
          <w:p w14:paraId="62C9C6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BBr14</w:t>
            </w:r>
          </w:p>
        </w:tc>
        <w:tc>
          <w:tcPr>
            <w:tcW w:w="1759" w:type="pct"/>
            <w:noWrap/>
            <w:vAlign w:val="center"/>
          </w:tcPr>
          <w:p w14:paraId="71C7DC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74.88±2.56</w:t>
            </w:r>
          </w:p>
        </w:tc>
        <w:tc>
          <w:tcPr>
            <w:tcW w:w="1067" w:type="pct"/>
            <w:vAlign w:val="center"/>
          </w:tcPr>
          <w:p w14:paraId="1B668E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36.28±3.14</w:t>
            </w:r>
          </w:p>
        </w:tc>
      </w:tr>
      <w:tr w14:paraId="5819C465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59A4B2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52</w:t>
            </w:r>
          </w:p>
        </w:tc>
        <w:tc>
          <w:tcPr>
            <w:tcW w:w="1130" w:type="pct"/>
            <w:vAlign w:val="center"/>
          </w:tcPr>
          <w:p w14:paraId="1E62C2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BBi2</w:t>
            </w:r>
          </w:p>
        </w:tc>
        <w:tc>
          <w:tcPr>
            <w:tcW w:w="1759" w:type="pct"/>
            <w:noWrap/>
            <w:vAlign w:val="center"/>
          </w:tcPr>
          <w:p w14:paraId="4DC9F5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68.01±4.71</w:t>
            </w:r>
          </w:p>
        </w:tc>
        <w:tc>
          <w:tcPr>
            <w:tcW w:w="1067" w:type="pct"/>
            <w:vAlign w:val="center"/>
          </w:tcPr>
          <w:p w14:paraId="57E71B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21.8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9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±2.32</w:t>
            </w:r>
          </w:p>
        </w:tc>
      </w:tr>
      <w:tr w14:paraId="42B6C804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6F9049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53</w:t>
            </w:r>
          </w:p>
        </w:tc>
        <w:tc>
          <w:tcPr>
            <w:tcW w:w="1130" w:type="pct"/>
            <w:vAlign w:val="center"/>
          </w:tcPr>
          <w:p w14:paraId="0D5CF8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BLL15</w:t>
            </w:r>
          </w:p>
        </w:tc>
        <w:tc>
          <w:tcPr>
            <w:tcW w:w="1759" w:type="pct"/>
            <w:noWrap/>
            <w:vAlign w:val="center"/>
          </w:tcPr>
          <w:p w14:paraId="42A863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78.12±3.54</w:t>
            </w:r>
          </w:p>
        </w:tc>
        <w:tc>
          <w:tcPr>
            <w:tcW w:w="1067" w:type="pct"/>
            <w:vAlign w:val="center"/>
          </w:tcPr>
          <w:p w14:paraId="50FE31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22.43±4.63</w:t>
            </w:r>
          </w:p>
        </w:tc>
      </w:tr>
      <w:tr w14:paraId="0DA4989B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792428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54</w:t>
            </w:r>
          </w:p>
        </w:tc>
        <w:tc>
          <w:tcPr>
            <w:tcW w:w="1130" w:type="pct"/>
            <w:vAlign w:val="center"/>
          </w:tcPr>
          <w:p w14:paraId="7B2927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BLi8</w:t>
            </w:r>
          </w:p>
        </w:tc>
        <w:tc>
          <w:tcPr>
            <w:tcW w:w="1759" w:type="pct"/>
            <w:noWrap/>
            <w:vAlign w:val="center"/>
          </w:tcPr>
          <w:p w14:paraId="74DEE8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69.9</w:t>
            </w:r>
            <w:r>
              <w:rPr>
                <w:rFonts w:hint="default" w:ascii="Times New Roman" w:hAnsi="Times New Roman" w:cs="Times New Roman"/>
                <w:szCs w:val="22"/>
              </w:rPr>
              <w:t>2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±2.46</w:t>
            </w:r>
          </w:p>
        </w:tc>
        <w:tc>
          <w:tcPr>
            <w:tcW w:w="1067" w:type="pct"/>
            <w:vAlign w:val="center"/>
          </w:tcPr>
          <w:p w14:paraId="269A6F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36.7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3</w:t>
            </w:r>
            <w:r>
              <w:rPr>
                <w:rFonts w:hint="default" w:ascii="Times New Roman" w:hAnsi="Times New Roman" w:cs="Times New Roman" w:eastAsiaTheme="minorEastAsia"/>
                <w:szCs w:val="22"/>
              </w:rPr>
              <w:t>±3.18</w:t>
            </w:r>
          </w:p>
        </w:tc>
      </w:tr>
      <w:tr w14:paraId="54CA584A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7E7F1E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55</w:t>
            </w:r>
          </w:p>
        </w:tc>
        <w:tc>
          <w:tcPr>
            <w:tcW w:w="1130" w:type="pct"/>
            <w:vAlign w:val="center"/>
          </w:tcPr>
          <w:p w14:paraId="6DB70E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BA18</w:t>
            </w:r>
          </w:p>
        </w:tc>
        <w:tc>
          <w:tcPr>
            <w:tcW w:w="1759" w:type="pct"/>
            <w:noWrap/>
            <w:vAlign w:val="center"/>
          </w:tcPr>
          <w:p w14:paraId="22BDD5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77.91±2.35</w:t>
            </w:r>
          </w:p>
        </w:tc>
        <w:tc>
          <w:tcPr>
            <w:tcW w:w="1067" w:type="pct"/>
            <w:vAlign w:val="center"/>
          </w:tcPr>
          <w:p w14:paraId="67C03B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32.85±2.87</w:t>
            </w:r>
          </w:p>
        </w:tc>
      </w:tr>
      <w:tr w14:paraId="24FFB4AA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71A9E0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56</w:t>
            </w:r>
          </w:p>
        </w:tc>
        <w:tc>
          <w:tcPr>
            <w:tcW w:w="1130" w:type="pct"/>
            <w:vAlign w:val="center"/>
          </w:tcPr>
          <w:p w14:paraId="1D1B60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BLL14</w:t>
            </w:r>
          </w:p>
        </w:tc>
        <w:tc>
          <w:tcPr>
            <w:tcW w:w="1759" w:type="pct"/>
            <w:noWrap/>
            <w:vAlign w:val="center"/>
          </w:tcPr>
          <w:p w14:paraId="3E5F2F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71.49±3.89</w:t>
            </w:r>
          </w:p>
        </w:tc>
        <w:tc>
          <w:tcPr>
            <w:tcW w:w="1067" w:type="pct"/>
            <w:vAlign w:val="center"/>
          </w:tcPr>
          <w:p w14:paraId="649E39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26.84±1.52</w:t>
            </w:r>
          </w:p>
        </w:tc>
      </w:tr>
      <w:tr w14:paraId="4312B1DF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00C2AA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57</w:t>
            </w:r>
          </w:p>
        </w:tc>
        <w:tc>
          <w:tcPr>
            <w:tcW w:w="1130" w:type="pct"/>
            <w:vAlign w:val="center"/>
          </w:tcPr>
          <w:p w14:paraId="471EB0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BA15</w:t>
            </w:r>
          </w:p>
        </w:tc>
        <w:tc>
          <w:tcPr>
            <w:tcW w:w="1759" w:type="pct"/>
            <w:noWrap/>
            <w:vAlign w:val="center"/>
          </w:tcPr>
          <w:p w14:paraId="7F60ED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72.78±2.35</w:t>
            </w:r>
          </w:p>
        </w:tc>
        <w:tc>
          <w:tcPr>
            <w:tcW w:w="1067" w:type="pct"/>
            <w:vAlign w:val="center"/>
          </w:tcPr>
          <w:p w14:paraId="448BD2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27.05±2.25</w:t>
            </w:r>
          </w:p>
        </w:tc>
      </w:tr>
      <w:tr w14:paraId="7DE99A87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3F3EA1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58</w:t>
            </w:r>
          </w:p>
        </w:tc>
        <w:tc>
          <w:tcPr>
            <w:tcW w:w="1130" w:type="pct"/>
            <w:vAlign w:val="center"/>
          </w:tcPr>
          <w:p w14:paraId="60CCA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BLI9</w:t>
            </w:r>
          </w:p>
        </w:tc>
        <w:tc>
          <w:tcPr>
            <w:tcW w:w="1759" w:type="pct"/>
            <w:noWrap/>
            <w:vAlign w:val="center"/>
          </w:tcPr>
          <w:p w14:paraId="275249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76.36±3.28</w:t>
            </w:r>
          </w:p>
        </w:tc>
        <w:tc>
          <w:tcPr>
            <w:tcW w:w="1067" w:type="pct"/>
            <w:vAlign w:val="center"/>
          </w:tcPr>
          <w:p w14:paraId="1AEC7F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36.23±6.75</w:t>
            </w:r>
          </w:p>
        </w:tc>
      </w:tr>
      <w:tr w14:paraId="7998D4A2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05DA39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59</w:t>
            </w:r>
          </w:p>
        </w:tc>
        <w:tc>
          <w:tcPr>
            <w:tcW w:w="1130" w:type="pct"/>
            <w:vAlign w:val="center"/>
          </w:tcPr>
          <w:p w14:paraId="1FCCC7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BA16</w:t>
            </w:r>
          </w:p>
        </w:tc>
        <w:tc>
          <w:tcPr>
            <w:tcW w:w="1759" w:type="pct"/>
            <w:noWrap/>
            <w:vAlign w:val="center"/>
          </w:tcPr>
          <w:p w14:paraId="0E02D0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87.49±3.41</w:t>
            </w:r>
          </w:p>
        </w:tc>
        <w:tc>
          <w:tcPr>
            <w:tcW w:w="1067" w:type="pct"/>
            <w:vAlign w:val="center"/>
          </w:tcPr>
          <w:p w14:paraId="1D163F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59.18±3.23</w:t>
            </w:r>
          </w:p>
        </w:tc>
      </w:tr>
      <w:tr w14:paraId="28138751"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</w:trPr>
        <w:tc>
          <w:tcPr>
            <w:tcW w:w="791" w:type="pct"/>
            <w:vAlign w:val="center"/>
          </w:tcPr>
          <w:p w14:paraId="77223E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60</w:t>
            </w:r>
          </w:p>
        </w:tc>
        <w:tc>
          <w:tcPr>
            <w:tcW w:w="1130" w:type="pct"/>
            <w:vAlign w:val="center"/>
          </w:tcPr>
          <w:p w14:paraId="77D47E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bCs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bCs/>
                <w:szCs w:val="22"/>
              </w:rPr>
              <w:t>BLi10</w:t>
            </w:r>
          </w:p>
        </w:tc>
        <w:tc>
          <w:tcPr>
            <w:tcW w:w="1759" w:type="pct"/>
            <w:noWrap/>
            <w:vAlign w:val="center"/>
          </w:tcPr>
          <w:p w14:paraId="2E10AE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75.02±4.38</w:t>
            </w:r>
          </w:p>
        </w:tc>
        <w:tc>
          <w:tcPr>
            <w:tcW w:w="1067" w:type="pct"/>
            <w:vAlign w:val="center"/>
          </w:tcPr>
          <w:p w14:paraId="51042B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ind w:firstLine="0" w:firstLineChars="0"/>
              <w:textAlignment w:val="auto"/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</w:pPr>
            <w:r>
              <w:rPr>
                <w:rFonts w:hint="default" w:ascii="Times New Roman" w:hAnsi="Times New Roman" w:cs="Times New Roman" w:eastAsiaTheme="minorEastAsia"/>
                <w:szCs w:val="22"/>
              </w:rPr>
              <w:t>51.66±3.1</w:t>
            </w:r>
            <w:r>
              <w:rPr>
                <w:rFonts w:hint="default" w:ascii="Times New Roman" w:hAnsi="Times New Roman" w:cs="Times New Roman" w:eastAsiaTheme="minorEastAsia"/>
                <w:szCs w:val="22"/>
                <w:lang w:val="en-US" w:eastAsia="zh-CN"/>
              </w:rPr>
              <w:t>1</w:t>
            </w:r>
          </w:p>
        </w:tc>
      </w:tr>
      <w:bookmarkEnd w:id="2"/>
    </w:tbl>
    <w:p w14:paraId="11D17295">
      <w:pPr>
        <w:ind w:firstLine="480"/>
        <w:rPr>
          <w:rFonts w:hint="eastAsia"/>
        </w:rPr>
      </w:pPr>
    </w:p>
    <w:p w14:paraId="3FD46908">
      <w:pPr>
        <w:widowControl/>
        <w:jc w:val="left"/>
        <w:rPr>
          <w:rFonts w:hint="eastAsia" w:ascii="Times New Roman" w:hAnsi="Times New Roman" w:cs="Times New Roman"/>
        </w:rPr>
      </w:pPr>
    </w:p>
    <w:p w14:paraId="3C6CA869">
      <w:pPr>
        <w:jc w:val="center"/>
        <w:rPr>
          <w:rFonts w:ascii="Times New Roman" w:hAnsi="Times New Roman" w:cs="Times New Roman"/>
        </w:rPr>
      </w:pPr>
    </w:p>
    <w:p w14:paraId="3EF32864">
      <w:pPr>
        <w:ind w:firstLine="480"/>
        <w:rPr>
          <w:rFonts w:ascii="Times New Roman" w:hAnsi="Times New Roman" w:cs="Times New Roma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4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6BCD"/>
    <w:rsid w:val="0002032E"/>
    <w:rsid w:val="000C0690"/>
    <w:rsid w:val="000E3A3F"/>
    <w:rsid w:val="00125BDA"/>
    <w:rsid w:val="001550D9"/>
    <w:rsid w:val="0015701C"/>
    <w:rsid w:val="00183F93"/>
    <w:rsid w:val="001B4D08"/>
    <w:rsid w:val="00286F9A"/>
    <w:rsid w:val="0032724F"/>
    <w:rsid w:val="00380563"/>
    <w:rsid w:val="00523A06"/>
    <w:rsid w:val="00601164"/>
    <w:rsid w:val="006B3423"/>
    <w:rsid w:val="006F0B60"/>
    <w:rsid w:val="00733405"/>
    <w:rsid w:val="007B6107"/>
    <w:rsid w:val="007F2E34"/>
    <w:rsid w:val="008B73F8"/>
    <w:rsid w:val="00AE0194"/>
    <w:rsid w:val="00B16F7B"/>
    <w:rsid w:val="00B3232E"/>
    <w:rsid w:val="00BA7918"/>
    <w:rsid w:val="00BC1B45"/>
    <w:rsid w:val="00C36BCD"/>
    <w:rsid w:val="00D34528"/>
    <w:rsid w:val="00E744DD"/>
    <w:rsid w:val="00EA44FA"/>
    <w:rsid w:val="00EB4E8F"/>
    <w:rsid w:val="00FA6ECA"/>
    <w:rsid w:val="096E57FF"/>
    <w:rsid w:val="0A8D0EB6"/>
    <w:rsid w:val="0D041777"/>
    <w:rsid w:val="14542DE9"/>
    <w:rsid w:val="1A6D7736"/>
    <w:rsid w:val="1D270867"/>
    <w:rsid w:val="1DD30FDB"/>
    <w:rsid w:val="274F5BC8"/>
    <w:rsid w:val="2A9378E4"/>
    <w:rsid w:val="30DF2EF5"/>
    <w:rsid w:val="35242733"/>
    <w:rsid w:val="40AF1289"/>
    <w:rsid w:val="4B1B446B"/>
    <w:rsid w:val="4DA971B1"/>
    <w:rsid w:val="52EA794E"/>
    <w:rsid w:val="57B23339"/>
    <w:rsid w:val="5BBE4076"/>
    <w:rsid w:val="69B144C0"/>
    <w:rsid w:val="6FEA6513"/>
    <w:rsid w:val="73695125"/>
    <w:rsid w:val="7BEA3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8"/>
    <w:qFormat/>
    <w:uiPriority w:val="9"/>
    <w:pPr>
      <w:keepNext/>
      <w:keepLines/>
      <w:spacing w:before="480" w:after="80"/>
      <w:outlineLvl w:val="0"/>
    </w:pPr>
    <w:rPr>
      <w:rFonts w:asciiTheme="majorHAnsi" w:hAnsiTheme="majorHAnsi" w:eastAsiaTheme="majorEastAsia" w:cstheme="majorBidi"/>
      <w:color w:val="2F5597" w:themeColor="accent1" w:themeShade="BF"/>
      <w:sz w:val="48"/>
      <w:szCs w:val="48"/>
    </w:rPr>
  </w:style>
  <w:style w:type="paragraph" w:styleId="3">
    <w:name w:val="heading 2"/>
    <w:basedOn w:val="1"/>
    <w:next w:val="1"/>
    <w:link w:val="19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2F5597" w:themeColor="accent1" w:themeShade="BF"/>
      <w:sz w:val="40"/>
      <w:szCs w:val="40"/>
    </w:rPr>
  </w:style>
  <w:style w:type="paragraph" w:styleId="4">
    <w:name w:val="heading 3"/>
    <w:basedOn w:val="1"/>
    <w:next w:val="1"/>
    <w:link w:val="20"/>
    <w:semiHidden/>
    <w:unhideWhenUsed/>
    <w:qFormat/>
    <w:uiPriority w:val="9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styleId="5">
    <w:name w:val="heading 4"/>
    <w:basedOn w:val="1"/>
    <w:next w:val="1"/>
    <w:link w:val="21"/>
    <w:semiHidden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2F5597" w:themeColor="accent1" w:themeShade="BF"/>
      <w:sz w:val="28"/>
      <w:szCs w:val="28"/>
    </w:rPr>
  </w:style>
  <w:style w:type="paragraph" w:styleId="6">
    <w:name w:val="heading 5"/>
    <w:basedOn w:val="1"/>
    <w:next w:val="1"/>
    <w:link w:val="22"/>
    <w:semiHidden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2F5597" w:themeColor="accent1" w:themeShade="BF"/>
      <w:sz w:val="24"/>
      <w:szCs w:val="24"/>
    </w:rPr>
  </w:style>
  <w:style w:type="paragraph" w:styleId="7">
    <w:name w:val="heading 6"/>
    <w:basedOn w:val="1"/>
    <w:next w:val="1"/>
    <w:link w:val="23"/>
    <w:semiHidden/>
    <w:unhideWhenUsed/>
    <w:qFormat/>
    <w:uiPriority w:val="9"/>
    <w:pPr>
      <w:keepNext/>
      <w:keepLines/>
      <w:spacing w:before="40"/>
      <w:outlineLvl w:val="5"/>
    </w:pPr>
    <w:rPr>
      <w:rFonts w:cstheme="majorBidi"/>
      <w:b/>
      <w:bCs/>
      <w:color w:val="2F5597" w:themeColor="accent1" w:themeShade="BF"/>
    </w:rPr>
  </w:style>
  <w:style w:type="paragraph" w:styleId="8">
    <w:name w:val="heading 7"/>
    <w:basedOn w:val="1"/>
    <w:next w:val="1"/>
    <w:link w:val="24"/>
    <w:semiHidden/>
    <w:unhideWhenUsed/>
    <w:qFormat/>
    <w:uiPriority w:val="9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5"/>
    <w:semiHidden/>
    <w:unhideWhenUsed/>
    <w:qFormat/>
    <w:uiPriority w:val="9"/>
    <w:pPr>
      <w:keepNext/>
      <w:keepLines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0">
    <w:name w:val="heading 9"/>
    <w:basedOn w:val="1"/>
    <w:next w:val="1"/>
    <w:link w:val="26"/>
    <w:semiHidden/>
    <w:unhideWhenUsed/>
    <w:qFormat/>
    <w:uiPriority w:val="9"/>
    <w:pPr>
      <w:keepNext/>
      <w:keepLines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17">
    <w:name w:val="Default Paragraph Font"/>
    <w:unhideWhenUsed/>
    <w:qFormat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footer"/>
    <w:basedOn w:val="1"/>
    <w:link w:val="3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2">
    <w:name w:val="header"/>
    <w:basedOn w:val="1"/>
    <w:link w:val="36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Subtitle"/>
    <w:basedOn w:val="1"/>
    <w:next w:val="1"/>
    <w:link w:val="28"/>
    <w:qFormat/>
    <w:uiPriority w:val="11"/>
    <w:pPr>
      <w:spacing w:after="160"/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4">
    <w:name w:val="Title"/>
    <w:basedOn w:val="1"/>
    <w:next w:val="1"/>
    <w:link w:val="27"/>
    <w:qFormat/>
    <w:uiPriority w:val="10"/>
    <w:pPr>
      <w:spacing w:after="80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table" w:styleId="16">
    <w:name w:val="Table Grid"/>
    <w:basedOn w:val="15"/>
    <w:qFormat/>
    <w:uiPriority w:val="0"/>
    <w:pPr>
      <w:jc w:val="center"/>
    </w:pPr>
    <w:rPr>
      <w:rFonts w:ascii="Times New Roman" w:hAnsi="Times New Roman" w:eastAsia="宋体" w:cs="Times New Roman"/>
      <w:kern w:val="0"/>
      <w:szCs w:val="20"/>
    </w:rPr>
    <w:tblPr>
      <w:tblBorders>
        <w:top w:val="single" w:color="auto" w:sz="12" w:space="0"/>
        <w:bottom w:val="single" w:color="auto" w:sz="12" w:space="0"/>
      </w:tblBorders>
    </w:tblPr>
    <w:tcPr>
      <w:vAlign w:val="center"/>
    </w:tcPr>
    <w:tblStylePr w:type="firstRow">
      <w:rPr>
        <w:sz w:val="48"/>
      </w:rPr>
      <w:tcPr>
        <w:tcBorders>
          <w:bottom w:val="single" w:color="auto" w:sz="4" w:space="0"/>
        </w:tcBorders>
      </w:tcPr>
    </w:tblStylePr>
  </w:style>
  <w:style w:type="character" w:customStyle="1" w:styleId="18">
    <w:name w:val="标题 1 字符"/>
    <w:basedOn w:val="17"/>
    <w:link w:val="2"/>
    <w:qFormat/>
    <w:uiPriority w:val="9"/>
    <w:rPr>
      <w:rFonts w:asciiTheme="majorHAnsi" w:hAnsiTheme="majorHAnsi" w:eastAsiaTheme="majorEastAsia" w:cstheme="majorBidi"/>
      <w:color w:val="2F5597" w:themeColor="accent1" w:themeShade="BF"/>
      <w:sz w:val="48"/>
      <w:szCs w:val="48"/>
    </w:rPr>
  </w:style>
  <w:style w:type="character" w:customStyle="1" w:styleId="19">
    <w:name w:val="标题 2 字符"/>
    <w:basedOn w:val="17"/>
    <w:link w:val="3"/>
    <w:semiHidden/>
    <w:qFormat/>
    <w:uiPriority w:val="9"/>
    <w:rPr>
      <w:rFonts w:asciiTheme="majorHAnsi" w:hAnsiTheme="majorHAnsi" w:eastAsiaTheme="majorEastAsia" w:cstheme="majorBidi"/>
      <w:color w:val="2F5597" w:themeColor="accent1" w:themeShade="BF"/>
      <w:sz w:val="40"/>
      <w:szCs w:val="40"/>
    </w:rPr>
  </w:style>
  <w:style w:type="character" w:customStyle="1" w:styleId="20">
    <w:name w:val="标题 3 字符"/>
    <w:basedOn w:val="17"/>
    <w:link w:val="4"/>
    <w:semiHidden/>
    <w:qFormat/>
    <w:uiPriority w:val="9"/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character" w:customStyle="1" w:styleId="21">
    <w:name w:val="标题 4 字符"/>
    <w:basedOn w:val="17"/>
    <w:link w:val="5"/>
    <w:semiHidden/>
    <w:qFormat/>
    <w:uiPriority w:val="9"/>
    <w:rPr>
      <w:rFonts w:cstheme="majorBidi"/>
      <w:color w:val="2F5597" w:themeColor="accent1" w:themeShade="BF"/>
      <w:sz w:val="28"/>
      <w:szCs w:val="28"/>
    </w:rPr>
  </w:style>
  <w:style w:type="character" w:customStyle="1" w:styleId="22">
    <w:name w:val="标题 5 字符"/>
    <w:basedOn w:val="17"/>
    <w:link w:val="6"/>
    <w:semiHidden/>
    <w:qFormat/>
    <w:uiPriority w:val="9"/>
    <w:rPr>
      <w:rFonts w:cstheme="majorBidi"/>
      <w:color w:val="2F5597" w:themeColor="accent1" w:themeShade="BF"/>
      <w:sz w:val="24"/>
      <w:szCs w:val="24"/>
    </w:rPr>
  </w:style>
  <w:style w:type="character" w:customStyle="1" w:styleId="23">
    <w:name w:val="标题 6 字符"/>
    <w:basedOn w:val="17"/>
    <w:link w:val="7"/>
    <w:semiHidden/>
    <w:qFormat/>
    <w:uiPriority w:val="9"/>
    <w:rPr>
      <w:rFonts w:cstheme="majorBidi"/>
      <w:b/>
      <w:bCs/>
      <w:color w:val="2F5597" w:themeColor="accent1" w:themeShade="BF"/>
    </w:rPr>
  </w:style>
  <w:style w:type="character" w:customStyle="1" w:styleId="24">
    <w:name w:val="标题 7 字符"/>
    <w:basedOn w:val="17"/>
    <w:link w:val="8"/>
    <w:semiHidden/>
    <w:qFormat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5">
    <w:name w:val="标题 8 字符"/>
    <w:basedOn w:val="17"/>
    <w:link w:val="9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6">
    <w:name w:val="标题 9 字符"/>
    <w:basedOn w:val="17"/>
    <w:link w:val="10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7">
    <w:name w:val="标题 字符"/>
    <w:basedOn w:val="17"/>
    <w:link w:val="14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28">
    <w:name w:val="副标题 字符"/>
    <w:basedOn w:val="17"/>
    <w:link w:val="13"/>
    <w:qFormat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29">
    <w:name w:val="Quote"/>
    <w:basedOn w:val="1"/>
    <w:next w:val="1"/>
    <w:link w:val="30"/>
    <w:qFormat/>
    <w:uiPriority w:val="29"/>
    <w:pPr>
      <w:spacing w:before="160" w:after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0">
    <w:name w:val="引用 字符"/>
    <w:basedOn w:val="17"/>
    <w:link w:val="29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31">
    <w:name w:val="List Paragraph"/>
    <w:basedOn w:val="1"/>
    <w:qFormat/>
    <w:uiPriority w:val="34"/>
    <w:pPr>
      <w:ind w:left="720"/>
      <w:contextualSpacing/>
    </w:pPr>
  </w:style>
  <w:style w:type="character" w:customStyle="1" w:styleId="32">
    <w:name w:val="Intense Emphasis"/>
    <w:basedOn w:val="17"/>
    <w:qFormat/>
    <w:uiPriority w:val="21"/>
    <w:rPr>
      <w:i/>
      <w:iCs/>
      <w:color w:val="2F5597" w:themeColor="accent1" w:themeShade="BF"/>
    </w:rPr>
  </w:style>
  <w:style w:type="paragraph" w:styleId="33">
    <w:name w:val="Intense Quote"/>
    <w:basedOn w:val="1"/>
    <w:next w:val="1"/>
    <w:link w:val="34"/>
    <w:qFormat/>
    <w:uiPriority w:val="30"/>
    <w:pPr>
      <w:pBdr>
        <w:top w:val="single" w:color="2F5496" w:themeColor="accent1" w:themeShade="BF" w:sz="4" w:space="10"/>
        <w:bottom w:val="single" w:color="2F5496" w:themeColor="accent1" w:themeShade="BF" w:sz="4" w:space="10"/>
      </w:pBdr>
      <w:spacing w:before="360" w:after="360"/>
      <w:ind w:left="864" w:right="864"/>
      <w:jc w:val="center"/>
    </w:pPr>
    <w:rPr>
      <w:i/>
      <w:iCs/>
      <w:color w:val="2F5597" w:themeColor="accent1" w:themeShade="BF"/>
    </w:rPr>
  </w:style>
  <w:style w:type="character" w:customStyle="1" w:styleId="34">
    <w:name w:val="明显引用 字符"/>
    <w:basedOn w:val="17"/>
    <w:link w:val="33"/>
    <w:qFormat/>
    <w:uiPriority w:val="30"/>
    <w:rPr>
      <w:i/>
      <w:iCs/>
      <w:color w:val="2F5597" w:themeColor="accent1" w:themeShade="BF"/>
    </w:rPr>
  </w:style>
  <w:style w:type="character" w:customStyle="1" w:styleId="35">
    <w:name w:val="Intense Reference"/>
    <w:basedOn w:val="17"/>
    <w:qFormat/>
    <w:uiPriority w:val="32"/>
    <w:rPr>
      <w:b/>
      <w:bCs/>
      <w:smallCaps/>
      <w:color w:val="2F5597" w:themeColor="accent1" w:themeShade="BF"/>
      <w:spacing w:val="5"/>
    </w:rPr>
  </w:style>
  <w:style w:type="character" w:customStyle="1" w:styleId="36">
    <w:name w:val="页眉 字符"/>
    <w:basedOn w:val="17"/>
    <w:link w:val="12"/>
    <w:qFormat/>
    <w:uiPriority w:val="99"/>
    <w:rPr>
      <w:sz w:val="18"/>
      <w:szCs w:val="18"/>
    </w:rPr>
  </w:style>
  <w:style w:type="character" w:customStyle="1" w:styleId="37">
    <w:name w:val="页脚 字符"/>
    <w:basedOn w:val="17"/>
    <w:link w:val="11"/>
    <w:qFormat/>
    <w:uiPriority w:val="99"/>
    <w:rPr>
      <w:sz w:val="18"/>
      <w:szCs w:val="18"/>
    </w:rPr>
  </w:style>
  <w:style w:type="table" w:customStyle="1" w:styleId="38">
    <w:name w:val="网格型1"/>
    <w:basedOn w:val="15"/>
    <w:qFormat/>
    <w:uiPriority w:val="99"/>
    <w:pPr>
      <w:jc w:val="center"/>
    </w:pPr>
    <w:rPr>
      <w:rFonts w:eastAsia="Times New Roman"/>
    </w:rPr>
    <w:tblPr>
      <w:tblBorders>
        <w:top w:val="single" w:color="auto" w:sz="12" w:space="0"/>
        <w:bottom w:val="single" w:color="auto" w:sz="12" w:space="0"/>
      </w:tblBorders>
    </w:tblPr>
    <w:tcPr>
      <w:vAlign w:val="center"/>
    </w:tcPr>
    <w:tblStylePr w:type="firstRow">
      <w:rPr>
        <w:rFonts w:hint="default" w:ascii="Times New Roman" w:hAnsi="Times New Roman" w:cs="Times New Roman"/>
        <w:sz w:val="48"/>
        <w:szCs w:val="48"/>
      </w:rPr>
      <w:tcPr>
        <w:tcBorders>
          <w:bottom w:val="single" w:color="auto" w:sz="4" w:space="0"/>
        </w:tcBorders>
      </w:tcPr>
    </w:tblStyle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541</Words>
  <Characters>3392</Characters>
  <Lines>1</Lines>
  <Paragraphs>1</Paragraphs>
  <TotalTime>2</TotalTime>
  <ScaleCrop>false</ScaleCrop>
  <LinksUpToDate>false</LinksUpToDate>
  <CharactersWithSpaces>3532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2025-10-23T16:31:00Z</dcterms:created>
  <dc:creator>婧 骆</dc:creator>
  <cp:lastModifiedBy>骆婧</cp:lastModifiedBy>
  <dcterms:modified xsi:type="dcterms:W3CDTF">2026-03-17T05:22:43Z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eyJoZGlkIjoiOTRhNWJhZTc2MWU0MzQ3YWQ2NDk3NmY5NjA4ZTFlNGYiLCJ1c2VySWQiOiIxNTU2NTY3NTYwIn0=</vt:lpwstr>
  </property>
  <property fmtid="{D5CDD505-2E9C-101B-9397-08002B2CF9AE}" pid="3" name="KSOProductBuildVer">
    <vt:lpwstr>2052-12.1.0.25225</vt:lpwstr>
  </property>
  <property fmtid="{D5CDD505-2E9C-101B-9397-08002B2CF9AE}" pid="4" name="ICV">
    <vt:lpwstr>B8A3196482F04370ABE7B6F1253D9472_13</vt:lpwstr>
  </property>
</Properties>
</file>